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385DB" w14:textId="4A4BBE50" w:rsidR="00A50ADB" w:rsidRDefault="00A50ADB" w:rsidP="00A50ADB">
      <w:pPr>
        <w:pBdr>
          <w:top w:val="nil"/>
          <w:left w:val="nil"/>
          <w:bottom w:val="nil"/>
          <w:right w:val="nil"/>
          <w:between w:val="nil"/>
        </w:pBdr>
        <w:rPr>
          <w:b/>
          <w:color w:val="000000"/>
        </w:rPr>
      </w:pPr>
      <w:r>
        <w:rPr>
          <w:b/>
          <w:color w:val="000000"/>
        </w:rPr>
        <w:t>AT(N)</w:t>
      </w:r>
      <w:r w:rsidRPr="00646038">
        <w:rPr>
          <w:b/>
          <w:color w:val="000000"/>
        </w:rPr>
        <w:t xml:space="preserve"> </w:t>
      </w:r>
      <w:r>
        <w:rPr>
          <w:b/>
          <w:color w:val="000000"/>
        </w:rPr>
        <w:t>predicts</w:t>
      </w:r>
      <w:r w:rsidRPr="00646038">
        <w:rPr>
          <w:b/>
          <w:color w:val="000000"/>
        </w:rPr>
        <w:t xml:space="preserve"> </w:t>
      </w:r>
      <w:r>
        <w:rPr>
          <w:b/>
          <w:color w:val="000000"/>
        </w:rPr>
        <w:t>near-term development of</w:t>
      </w:r>
      <w:r w:rsidR="00886B0A">
        <w:rPr>
          <w:b/>
          <w:color w:val="000000"/>
        </w:rPr>
        <w:t xml:space="preserve"> </w:t>
      </w:r>
      <w:r>
        <w:rPr>
          <w:b/>
          <w:color w:val="000000"/>
        </w:rPr>
        <w:t>A</w:t>
      </w:r>
      <w:r w:rsidR="003E1B22">
        <w:rPr>
          <w:b/>
          <w:color w:val="000000"/>
        </w:rPr>
        <w:t>lzheimer’s disease</w:t>
      </w:r>
      <w:r w:rsidR="00886B0A">
        <w:rPr>
          <w:b/>
          <w:color w:val="000000"/>
        </w:rPr>
        <w:t xml:space="preserve"> symptoms</w:t>
      </w:r>
      <w:r w:rsidRPr="00646038">
        <w:rPr>
          <w:b/>
          <w:color w:val="000000"/>
        </w:rPr>
        <w:t xml:space="preserve"> </w:t>
      </w:r>
      <w:r>
        <w:rPr>
          <w:b/>
          <w:color w:val="000000"/>
        </w:rPr>
        <w:t>in unimpaired older adults</w:t>
      </w:r>
    </w:p>
    <w:p w14:paraId="35A32C16" w14:textId="77777777" w:rsidR="001D7C1B" w:rsidRDefault="001D7C1B" w:rsidP="001D7C1B">
      <w:pPr>
        <w:pBdr>
          <w:top w:val="nil"/>
          <w:left w:val="nil"/>
          <w:bottom w:val="nil"/>
          <w:right w:val="nil"/>
          <w:between w:val="nil"/>
        </w:pBdr>
        <w:rPr>
          <w:b/>
          <w:color w:val="000000"/>
        </w:rPr>
      </w:pPr>
    </w:p>
    <w:p w14:paraId="59F9704A" w14:textId="77777777" w:rsidR="00693C1A" w:rsidRDefault="00693C1A" w:rsidP="00693C1A">
      <w:pPr>
        <w:pBdr>
          <w:top w:val="nil"/>
          <w:left w:val="nil"/>
          <w:bottom w:val="nil"/>
          <w:right w:val="nil"/>
          <w:between w:val="nil"/>
        </w:pBdr>
        <w:rPr>
          <w:b/>
          <w:color w:val="000000"/>
        </w:rPr>
      </w:pPr>
      <w:r>
        <w:rPr>
          <w:b/>
          <w:color w:val="000000"/>
        </w:rPr>
        <w:t>Authors</w:t>
      </w:r>
    </w:p>
    <w:p w14:paraId="51559CB5" w14:textId="5DCD359B" w:rsidR="00693C1A" w:rsidRDefault="00693C1A" w:rsidP="00693C1A">
      <w:pPr>
        <w:pBdr>
          <w:top w:val="nil"/>
          <w:left w:val="nil"/>
          <w:bottom w:val="nil"/>
          <w:right w:val="nil"/>
          <w:between w:val="nil"/>
        </w:pBdr>
        <w:rPr>
          <w:color w:val="000000"/>
        </w:rPr>
      </w:pPr>
      <w:r w:rsidRPr="0D62924A">
        <w:rPr>
          <w:color w:val="000000" w:themeColor="text1"/>
        </w:rPr>
        <w:t>Cherie Strikwerda-Brown, PhD</w:t>
      </w:r>
      <w:r w:rsidRPr="0D62924A">
        <w:rPr>
          <w:color w:val="000000" w:themeColor="text1"/>
          <w:vertAlign w:val="superscript"/>
        </w:rPr>
        <w:t>1,2</w:t>
      </w:r>
      <w:r w:rsidRPr="0D62924A">
        <w:rPr>
          <w:color w:val="000000" w:themeColor="text1"/>
        </w:rPr>
        <w:t xml:space="preserve">, Julie </w:t>
      </w:r>
      <w:proofErr w:type="spellStart"/>
      <w:r w:rsidRPr="0D62924A">
        <w:rPr>
          <w:color w:val="000000" w:themeColor="text1"/>
        </w:rPr>
        <w:t>Gonneaud</w:t>
      </w:r>
      <w:proofErr w:type="spellEnd"/>
      <w:r w:rsidRPr="0D62924A">
        <w:rPr>
          <w:color w:val="000000" w:themeColor="text1"/>
        </w:rPr>
        <w:t>, PhD</w:t>
      </w:r>
      <w:r w:rsidRPr="0D62924A">
        <w:rPr>
          <w:color w:val="000000" w:themeColor="text1"/>
          <w:vertAlign w:val="superscript"/>
        </w:rPr>
        <w:t>1,2,3</w:t>
      </w:r>
      <w:r w:rsidRPr="0D62924A">
        <w:rPr>
          <w:color w:val="000000" w:themeColor="text1"/>
        </w:rPr>
        <w:t xml:space="preserve">, Diana </w:t>
      </w:r>
      <w:r>
        <w:rPr>
          <w:color w:val="000000" w:themeColor="text1"/>
        </w:rPr>
        <w:t xml:space="preserve">A. </w:t>
      </w:r>
      <w:r w:rsidRPr="0D62924A">
        <w:rPr>
          <w:color w:val="000000" w:themeColor="text1"/>
        </w:rPr>
        <w:t>Hobbs</w:t>
      </w:r>
      <w:r>
        <w:rPr>
          <w:color w:val="000000" w:themeColor="text1"/>
        </w:rPr>
        <w:t>, PhD</w:t>
      </w:r>
      <w:r w:rsidRPr="0D62924A">
        <w:rPr>
          <w:color w:val="000000" w:themeColor="text1"/>
          <w:vertAlign w:val="superscript"/>
        </w:rPr>
        <w:t>4</w:t>
      </w:r>
      <w:r w:rsidRPr="0D62924A">
        <w:rPr>
          <w:color w:val="000000" w:themeColor="text1"/>
        </w:rPr>
        <w:t>, Frédéric St-Onge, MSc</w:t>
      </w:r>
      <w:r w:rsidRPr="0D62924A">
        <w:rPr>
          <w:color w:val="000000" w:themeColor="text1"/>
          <w:vertAlign w:val="superscript"/>
        </w:rPr>
        <w:t>1,2</w:t>
      </w:r>
      <w:r w:rsidRPr="0D62924A">
        <w:rPr>
          <w:color w:val="000000" w:themeColor="text1"/>
        </w:rPr>
        <w:t xml:space="preserve">, Alexa </w:t>
      </w:r>
      <w:proofErr w:type="spellStart"/>
      <w:r w:rsidRPr="0D62924A">
        <w:rPr>
          <w:color w:val="000000" w:themeColor="text1"/>
        </w:rPr>
        <w:t>Pichet</w:t>
      </w:r>
      <w:proofErr w:type="spellEnd"/>
      <w:r w:rsidRPr="0D62924A">
        <w:rPr>
          <w:color w:val="000000" w:themeColor="text1"/>
        </w:rPr>
        <w:t xml:space="preserve"> </w:t>
      </w:r>
      <w:proofErr w:type="spellStart"/>
      <w:r w:rsidRPr="0D62924A">
        <w:rPr>
          <w:color w:val="000000" w:themeColor="text1"/>
        </w:rPr>
        <w:t>Binette</w:t>
      </w:r>
      <w:proofErr w:type="spellEnd"/>
      <w:r w:rsidRPr="0D62924A">
        <w:rPr>
          <w:color w:val="000000" w:themeColor="text1"/>
        </w:rPr>
        <w:t>, PhD</w:t>
      </w:r>
      <w:r w:rsidRPr="0D62924A">
        <w:rPr>
          <w:color w:val="000000" w:themeColor="text1"/>
          <w:vertAlign w:val="superscript"/>
        </w:rPr>
        <w:t>1,2.5</w:t>
      </w:r>
      <w:r w:rsidRPr="0D62924A">
        <w:rPr>
          <w:color w:val="000000" w:themeColor="text1"/>
          <w:lang w:val="en-US"/>
        </w:rPr>
        <w:t>,</w:t>
      </w:r>
      <w:r w:rsidRPr="0D62924A">
        <w:rPr>
          <w:color w:val="000000" w:themeColor="text1"/>
        </w:rPr>
        <w:t xml:space="preserve"> </w:t>
      </w:r>
      <w:proofErr w:type="spellStart"/>
      <w:r w:rsidRPr="0D62924A">
        <w:rPr>
          <w:color w:val="000000" w:themeColor="text1"/>
        </w:rPr>
        <w:t>Hazal</w:t>
      </w:r>
      <w:proofErr w:type="spellEnd"/>
      <w:r w:rsidRPr="0D62924A">
        <w:rPr>
          <w:color w:val="000000" w:themeColor="text1"/>
        </w:rPr>
        <w:t xml:space="preserve"> </w:t>
      </w:r>
      <w:proofErr w:type="spellStart"/>
      <w:r w:rsidRPr="0D62924A">
        <w:rPr>
          <w:color w:val="000000" w:themeColor="text1"/>
        </w:rPr>
        <w:t>Ozlen</w:t>
      </w:r>
      <w:proofErr w:type="spellEnd"/>
      <w:r w:rsidRPr="0D62924A">
        <w:rPr>
          <w:color w:val="000000" w:themeColor="text1"/>
        </w:rPr>
        <w:t>, MSc</w:t>
      </w:r>
      <w:r w:rsidRPr="0D62924A">
        <w:rPr>
          <w:color w:val="000000" w:themeColor="text1"/>
          <w:vertAlign w:val="superscript"/>
        </w:rPr>
        <w:t>2</w:t>
      </w:r>
      <w:r w:rsidRPr="0D62924A">
        <w:rPr>
          <w:color w:val="000000" w:themeColor="text1"/>
        </w:rPr>
        <w:t xml:space="preserve">, </w:t>
      </w:r>
      <w:proofErr w:type="spellStart"/>
      <w:r>
        <w:rPr>
          <w:color w:val="000000" w:themeColor="text1"/>
        </w:rPr>
        <w:t>Karine</w:t>
      </w:r>
      <w:proofErr w:type="spellEnd"/>
      <w:r>
        <w:rPr>
          <w:color w:val="000000" w:themeColor="text1"/>
        </w:rPr>
        <w:t xml:space="preserve"> Provost, MD, MSc</w:t>
      </w:r>
      <w:r>
        <w:rPr>
          <w:color w:val="000000" w:themeColor="text1"/>
          <w:vertAlign w:val="superscript"/>
        </w:rPr>
        <w:t>6</w:t>
      </w:r>
      <w:r>
        <w:rPr>
          <w:color w:val="000000" w:themeColor="text1"/>
        </w:rPr>
        <w:t>, Jean-Paul Soucy, MD, MSc</w:t>
      </w:r>
      <w:r>
        <w:rPr>
          <w:color w:val="000000" w:themeColor="text1"/>
          <w:vertAlign w:val="superscript"/>
        </w:rPr>
        <w:t>7</w:t>
      </w:r>
      <w:r>
        <w:rPr>
          <w:color w:val="000000" w:themeColor="text1"/>
        </w:rPr>
        <w:t xml:space="preserve">, </w:t>
      </w:r>
      <w:r w:rsidRPr="0D62924A">
        <w:rPr>
          <w:color w:val="000000" w:themeColor="text1"/>
        </w:rPr>
        <w:t>Rachel F. Buckley, PhD</w:t>
      </w:r>
      <w:r>
        <w:rPr>
          <w:color w:val="000000" w:themeColor="text1"/>
          <w:vertAlign w:val="superscript"/>
        </w:rPr>
        <w:t>8,9,10</w:t>
      </w:r>
      <w:r w:rsidRPr="0D62924A">
        <w:rPr>
          <w:color w:val="000000" w:themeColor="text1"/>
        </w:rPr>
        <w:t>, Tammie</w:t>
      </w:r>
      <w:r>
        <w:rPr>
          <w:color w:val="000000" w:themeColor="text1"/>
        </w:rPr>
        <w:t xml:space="preserve"> L.S.</w:t>
      </w:r>
      <w:r w:rsidRPr="0D62924A">
        <w:rPr>
          <w:color w:val="000000" w:themeColor="text1"/>
        </w:rPr>
        <w:t xml:space="preserve"> </w:t>
      </w:r>
      <w:proofErr w:type="spellStart"/>
      <w:r w:rsidRPr="0D62924A">
        <w:rPr>
          <w:color w:val="000000" w:themeColor="text1"/>
        </w:rPr>
        <w:t>Benzinger</w:t>
      </w:r>
      <w:proofErr w:type="spellEnd"/>
      <w:r>
        <w:rPr>
          <w:color w:val="000000" w:themeColor="text1"/>
        </w:rPr>
        <w:t>, MD, PhD</w:t>
      </w:r>
      <w:r w:rsidRPr="0D62924A">
        <w:rPr>
          <w:color w:val="000000" w:themeColor="text1"/>
          <w:vertAlign w:val="superscript"/>
        </w:rPr>
        <w:t>4</w:t>
      </w:r>
      <w:r w:rsidRPr="0D62924A">
        <w:rPr>
          <w:color w:val="000000" w:themeColor="text1"/>
        </w:rPr>
        <w:t xml:space="preserve">, John </w:t>
      </w:r>
      <w:r>
        <w:rPr>
          <w:color w:val="000000" w:themeColor="text1"/>
        </w:rPr>
        <w:t xml:space="preserve">C. </w:t>
      </w:r>
      <w:r w:rsidRPr="0D62924A">
        <w:rPr>
          <w:color w:val="000000" w:themeColor="text1"/>
        </w:rPr>
        <w:t>Morris</w:t>
      </w:r>
      <w:r>
        <w:rPr>
          <w:color w:val="000000" w:themeColor="text1"/>
        </w:rPr>
        <w:t>, MD</w:t>
      </w:r>
      <w:r w:rsidRPr="0D62924A">
        <w:rPr>
          <w:color w:val="000000" w:themeColor="text1"/>
          <w:vertAlign w:val="superscript"/>
        </w:rPr>
        <w:t>4</w:t>
      </w:r>
      <w:r w:rsidRPr="0D62924A">
        <w:rPr>
          <w:color w:val="000000" w:themeColor="text1"/>
        </w:rPr>
        <w:t xml:space="preserve">, Victor </w:t>
      </w:r>
      <w:r>
        <w:rPr>
          <w:color w:val="000000" w:themeColor="text1"/>
        </w:rPr>
        <w:t>L.</w:t>
      </w:r>
      <w:r w:rsidR="001F4C39">
        <w:rPr>
          <w:color w:val="000000" w:themeColor="text1"/>
        </w:rPr>
        <w:t xml:space="preserve"> </w:t>
      </w:r>
      <w:proofErr w:type="spellStart"/>
      <w:r w:rsidRPr="0D62924A">
        <w:rPr>
          <w:color w:val="000000" w:themeColor="text1"/>
        </w:rPr>
        <w:t>Villemagne</w:t>
      </w:r>
      <w:proofErr w:type="spellEnd"/>
      <w:r>
        <w:rPr>
          <w:color w:val="000000" w:themeColor="text1"/>
        </w:rPr>
        <w:t>, MD</w:t>
      </w:r>
      <w:r>
        <w:rPr>
          <w:color w:val="000000" w:themeColor="text1"/>
          <w:vertAlign w:val="superscript"/>
        </w:rPr>
        <w:t>11</w:t>
      </w:r>
      <w:r w:rsidRPr="0D62924A">
        <w:rPr>
          <w:color w:val="000000" w:themeColor="text1"/>
        </w:rPr>
        <w:t xml:space="preserve">, </w:t>
      </w:r>
      <w:r>
        <w:rPr>
          <w:color w:val="000000" w:themeColor="text1"/>
        </w:rPr>
        <w:t xml:space="preserve">Vincent </w:t>
      </w:r>
      <w:proofErr w:type="spellStart"/>
      <w:r>
        <w:rPr>
          <w:color w:val="000000" w:themeColor="text1"/>
        </w:rPr>
        <w:t>Doré</w:t>
      </w:r>
      <w:proofErr w:type="spellEnd"/>
      <w:r>
        <w:rPr>
          <w:color w:val="000000" w:themeColor="text1"/>
        </w:rPr>
        <w:t>, PhD</w:t>
      </w:r>
      <w:r>
        <w:rPr>
          <w:color w:val="000000" w:themeColor="text1"/>
          <w:vertAlign w:val="superscript"/>
        </w:rPr>
        <w:t>12</w:t>
      </w:r>
      <w:r>
        <w:rPr>
          <w:color w:val="000000" w:themeColor="text1"/>
        </w:rPr>
        <w:t xml:space="preserve">, </w:t>
      </w:r>
      <w:proofErr w:type="spellStart"/>
      <w:r w:rsidRPr="0D62924A">
        <w:rPr>
          <w:color w:val="000000" w:themeColor="text1"/>
        </w:rPr>
        <w:t>Reisa</w:t>
      </w:r>
      <w:proofErr w:type="spellEnd"/>
      <w:r w:rsidRPr="0D62924A">
        <w:rPr>
          <w:color w:val="000000" w:themeColor="text1"/>
        </w:rPr>
        <w:t xml:space="preserve"> A. Sperling, MD</w:t>
      </w:r>
      <w:r>
        <w:rPr>
          <w:color w:val="000000" w:themeColor="text1"/>
          <w:vertAlign w:val="superscript"/>
        </w:rPr>
        <w:t>8,9</w:t>
      </w:r>
      <w:r w:rsidRPr="0D62924A">
        <w:rPr>
          <w:color w:val="000000" w:themeColor="text1"/>
        </w:rPr>
        <w:t>, Keith A. Johnson, MD</w:t>
      </w:r>
      <w:r>
        <w:rPr>
          <w:color w:val="000000" w:themeColor="text1"/>
          <w:vertAlign w:val="superscript"/>
        </w:rPr>
        <w:t>8,9</w:t>
      </w:r>
      <w:r w:rsidRPr="0D62924A">
        <w:rPr>
          <w:color w:val="000000" w:themeColor="text1"/>
        </w:rPr>
        <w:t>, Christopher C. Rowe, MD</w:t>
      </w:r>
      <w:r>
        <w:rPr>
          <w:color w:val="000000" w:themeColor="text1"/>
          <w:vertAlign w:val="superscript"/>
        </w:rPr>
        <w:t>12</w:t>
      </w:r>
      <w:r w:rsidRPr="0D62924A">
        <w:rPr>
          <w:color w:val="000000" w:themeColor="text1"/>
        </w:rPr>
        <w:t xml:space="preserve">, Brian </w:t>
      </w:r>
      <w:r>
        <w:rPr>
          <w:color w:val="000000" w:themeColor="text1"/>
        </w:rPr>
        <w:t xml:space="preserve">A. </w:t>
      </w:r>
      <w:r w:rsidRPr="0D62924A">
        <w:rPr>
          <w:color w:val="000000" w:themeColor="text1"/>
        </w:rPr>
        <w:t>Gordon</w:t>
      </w:r>
      <w:r>
        <w:rPr>
          <w:color w:val="000000" w:themeColor="text1"/>
        </w:rPr>
        <w:t>, PhD</w:t>
      </w:r>
      <w:r w:rsidRPr="0D62924A">
        <w:rPr>
          <w:color w:val="000000" w:themeColor="text1"/>
          <w:vertAlign w:val="superscript"/>
        </w:rPr>
        <w:t>4</w:t>
      </w:r>
      <w:r w:rsidRPr="0D62924A">
        <w:rPr>
          <w:color w:val="000000" w:themeColor="text1"/>
        </w:rPr>
        <w:t>,</w:t>
      </w:r>
      <w:r>
        <w:rPr>
          <w:color w:val="000000" w:themeColor="text1"/>
        </w:rPr>
        <w:t xml:space="preserve"> </w:t>
      </w:r>
      <w:proofErr w:type="spellStart"/>
      <w:r w:rsidRPr="0D62924A">
        <w:rPr>
          <w:color w:val="000000" w:themeColor="text1"/>
        </w:rPr>
        <w:t>Judes</w:t>
      </w:r>
      <w:proofErr w:type="spellEnd"/>
      <w:r w:rsidRPr="0D62924A">
        <w:rPr>
          <w:color w:val="000000" w:themeColor="text1"/>
        </w:rPr>
        <w:t xml:space="preserve"> Poirier, PhD</w:t>
      </w:r>
      <w:r w:rsidRPr="0D62924A">
        <w:rPr>
          <w:color w:val="000000" w:themeColor="text1"/>
          <w:vertAlign w:val="superscript"/>
        </w:rPr>
        <w:t>1</w:t>
      </w:r>
      <w:r w:rsidRPr="0D62924A">
        <w:rPr>
          <w:color w:val="000000" w:themeColor="text1"/>
          <w:vertAlign w:val="superscript"/>
          <w:lang w:val="en-US"/>
        </w:rPr>
        <w:t>,</w:t>
      </w:r>
      <w:r w:rsidRPr="0D62924A">
        <w:rPr>
          <w:color w:val="000000" w:themeColor="text1"/>
          <w:vertAlign w:val="superscript"/>
        </w:rPr>
        <w:t>2</w:t>
      </w:r>
      <w:r w:rsidRPr="0D62924A">
        <w:rPr>
          <w:color w:val="000000" w:themeColor="text1"/>
        </w:rPr>
        <w:t xml:space="preserve">, </w:t>
      </w:r>
      <w:r w:rsidRPr="0D62924A">
        <w:rPr>
          <w:lang w:val="en-US"/>
        </w:rPr>
        <w:t xml:space="preserve">John C.S. </w:t>
      </w:r>
      <w:proofErr w:type="spellStart"/>
      <w:r w:rsidRPr="0D62924A">
        <w:rPr>
          <w:lang w:val="en-US"/>
        </w:rPr>
        <w:t>Breitner</w:t>
      </w:r>
      <w:proofErr w:type="spellEnd"/>
      <w:r w:rsidRPr="0D62924A">
        <w:rPr>
          <w:lang w:val="en-US"/>
        </w:rPr>
        <w:t xml:space="preserve">, MD, </w:t>
      </w:r>
      <w:r w:rsidR="001F4C39">
        <w:rPr>
          <w:lang w:val="en-US"/>
        </w:rPr>
        <w:t>MPH</w:t>
      </w:r>
      <w:r w:rsidRPr="0D62924A">
        <w:rPr>
          <w:color w:val="000000" w:themeColor="text1"/>
          <w:vertAlign w:val="superscript"/>
        </w:rPr>
        <w:t>1</w:t>
      </w:r>
      <w:r w:rsidRPr="0D62924A">
        <w:rPr>
          <w:color w:val="000000" w:themeColor="text1"/>
          <w:vertAlign w:val="superscript"/>
          <w:lang w:val="en-US"/>
        </w:rPr>
        <w:t>,</w:t>
      </w:r>
      <w:r w:rsidRPr="0D62924A">
        <w:rPr>
          <w:color w:val="000000" w:themeColor="text1"/>
          <w:vertAlign w:val="superscript"/>
        </w:rPr>
        <w:t>2</w:t>
      </w:r>
      <w:r w:rsidRPr="0D62924A">
        <w:rPr>
          <w:color w:val="000000" w:themeColor="text1"/>
        </w:rPr>
        <w:t>, Sylvia Villeneuve, PhD</w:t>
      </w:r>
      <w:r w:rsidRPr="0D62924A">
        <w:rPr>
          <w:color w:val="000000" w:themeColor="text1"/>
          <w:vertAlign w:val="superscript"/>
        </w:rPr>
        <w:t>1</w:t>
      </w:r>
      <w:r w:rsidRPr="0D62924A">
        <w:rPr>
          <w:color w:val="000000" w:themeColor="text1"/>
          <w:vertAlign w:val="superscript"/>
          <w:lang w:val="en-US"/>
        </w:rPr>
        <w:t>,</w:t>
      </w:r>
      <w:r w:rsidRPr="0D62924A">
        <w:rPr>
          <w:color w:val="000000" w:themeColor="text1"/>
          <w:vertAlign w:val="superscript"/>
        </w:rPr>
        <w:t>2</w:t>
      </w:r>
      <w:r w:rsidRPr="0D62924A">
        <w:rPr>
          <w:color w:val="000000" w:themeColor="text1"/>
          <w:vertAlign w:val="superscript"/>
          <w:lang w:val="en-US"/>
        </w:rPr>
        <w:t>,</w:t>
      </w:r>
      <w:r w:rsidRPr="0D62924A">
        <w:rPr>
          <w:color w:val="000000" w:themeColor="text1"/>
          <w:vertAlign w:val="superscript"/>
        </w:rPr>
        <w:t>8</w:t>
      </w:r>
      <w:r w:rsidRPr="0D62924A">
        <w:rPr>
          <w:color w:val="000000" w:themeColor="text1"/>
          <w:lang w:val="en-US"/>
        </w:rPr>
        <w:t xml:space="preserve">, for the AIBL, </w:t>
      </w:r>
      <w:r>
        <w:rPr>
          <w:color w:val="000000" w:themeColor="text1"/>
          <w:lang w:val="en-US"/>
        </w:rPr>
        <w:t xml:space="preserve">Knight </w:t>
      </w:r>
      <w:r w:rsidRPr="0D62924A">
        <w:rPr>
          <w:color w:val="000000" w:themeColor="text1"/>
          <w:lang w:val="en-US"/>
        </w:rPr>
        <w:t xml:space="preserve">ADRC, HABS and </w:t>
      </w:r>
      <w:r w:rsidRPr="0D62924A">
        <w:rPr>
          <w:color w:val="000000" w:themeColor="text1"/>
        </w:rPr>
        <w:t>PREVENT-AD research groups</w:t>
      </w:r>
    </w:p>
    <w:p w14:paraId="5C69B3D4" w14:textId="77777777" w:rsidR="00693C1A" w:rsidRDefault="00693C1A" w:rsidP="00693C1A">
      <w:pPr>
        <w:pBdr>
          <w:top w:val="nil"/>
          <w:left w:val="nil"/>
          <w:bottom w:val="nil"/>
          <w:right w:val="nil"/>
          <w:between w:val="nil"/>
        </w:pBdr>
        <w:rPr>
          <w:b/>
          <w:color w:val="000000"/>
        </w:rPr>
      </w:pPr>
    </w:p>
    <w:p w14:paraId="5E24B151" w14:textId="77777777" w:rsidR="00693C1A" w:rsidRDefault="00693C1A" w:rsidP="00693C1A">
      <w:pPr>
        <w:pBdr>
          <w:top w:val="nil"/>
          <w:left w:val="nil"/>
          <w:bottom w:val="nil"/>
          <w:right w:val="nil"/>
          <w:between w:val="nil"/>
        </w:pBdr>
        <w:rPr>
          <w:b/>
          <w:color w:val="000000"/>
        </w:rPr>
      </w:pPr>
      <w:r>
        <w:rPr>
          <w:b/>
          <w:color w:val="000000"/>
        </w:rPr>
        <w:t>Affiliations</w:t>
      </w:r>
    </w:p>
    <w:p w14:paraId="40B36072" w14:textId="77777777" w:rsidR="00693C1A" w:rsidRDefault="00693C1A" w:rsidP="00693C1A">
      <w:pPr>
        <w:pBdr>
          <w:top w:val="nil"/>
          <w:left w:val="nil"/>
          <w:bottom w:val="nil"/>
          <w:right w:val="nil"/>
          <w:between w:val="nil"/>
        </w:pBdr>
        <w:rPr>
          <w:color w:val="000000"/>
        </w:rPr>
      </w:pPr>
      <w:r w:rsidRPr="00E26A85">
        <w:rPr>
          <w:color w:val="000000"/>
          <w:vertAlign w:val="superscript"/>
        </w:rPr>
        <w:t>1.</w:t>
      </w:r>
      <w:r>
        <w:rPr>
          <w:color w:val="000000"/>
        </w:rPr>
        <w:t xml:space="preserve"> Department of Psychiatry, Faculty of Medicine</w:t>
      </w:r>
      <w:r w:rsidRPr="004A554E">
        <w:rPr>
          <w:color w:val="000000"/>
          <w:lang w:val="en-US"/>
        </w:rPr>
        <w:t>,</w:t>
      </w:r>
      <w:r>
        <w:rPr>
          <w:color w:val="000000"/>
        </w:rPr>
        <w:t xml:space="preserve"> McGill University</w:t>
      </w:r>
      <w:r w:rsidRPr="004A554E">
        <w:rPr>
          <w:color w:val="000000"/>
          <w:lang w:val="en-US"/>
        </w:rPr>
        <w:t>,</w:t>
      </w:r>
      <w:r>
        <w:rPr>
          <w:color w:val="000000"/>
        </w:rPr>
        <w:t xml:space="preserve"> Montreal</w:t>
      </w:r>
      <w:r w:rsidRPr="004A554E">
        <w:rPr>
          <w:color w:val="000000"/>
          <w:lang w:val="en-US"/>
        </w:rPr>
        <w:t>,</w:t>
      </w:r>
      <w:r>
        <w:rPr>
          <w:color w:val="000000"/>
        </w:rPr>
        <w:t xml:space="preserve"> QC</w:t>
      </w:r>
      <w:r w:rsidRPr="004A554E">
        <w:rPr>
          <w:color w:val="000000"/>
          <w:lang w:val="en-US"/>
        </w:rPr>
        <w:t>,</w:t>
      </w:r>
      <w:r>
        <w:rPr>
          <w:color w:val="000000"/>
        </w:rPr>
        <w:t xml:space="preserve"> H3A 1Y2</w:t>
      </w:r>
      <w:r w:rsidRPr="004A554E">
        <w:rPr>
          <w:color w:val="000000"/>
          <w:lang w:val="en-US"/>
        </w:rPr>
        <w:t xml:space="preserve">, </w:t>
      </w:r>
      <w:r>
        <w:rPr>
          <w:color w:val="000000"/>
        </w:rPr>
        <w:t xml:space="preserve">Canada </w:t>
      </w:r>
    </w:p>
    <w:p w14:paraId="3C87BE18" w14:textId="77777777" w:rsidR="00693C1A" w:rsidRDefault="00693C1A" w:rsidP="00693C1A">
      <w:pPr>
        <w:pBdr>
          <w:top w:val="nil"/>
          <w:left w:val="nil"/>
          <w:bottom w:val="nil"/>
          <w:right w:val="nil"/>
          <w:between w:val="nil"/>
        </w:pBdr>
        <w:rPr>
          <w:color w:val="000000"/>
        </w:rPr>
      </w:pPr>
      <w:r w:rsidRPr="00E26A85">
        <w:rPr>
          <w:color w:val="000000"/>
          <w:vertAlign w:val="superscript"/>
        </w:rPr>
        <w:t>2.</w:t>
      </w:r>
      <w:r>
        <w:rPr>
          <w:color w:val="000000"/>
        </w:rPr>
        <w:t xml:space="preserve"> Douglas Mental Health University Institute</w:t>
      </w:r>
      <w:r w:rsidRPr="004A554E">
        <w:rPr>
          <w:color w:val="000000"/>
          <w:lang w:val="en-US"/>
        </w:rPr>
        <w:t>,</w:t>
      </w:r>
      <w:r>
        <w:rPr>
          <w:color w:val="000000"/>
        </w:rPr>
        <w:t xml:space="preserve"> Montreal</w:t>
      </w:r>
      <w:r w:rsidRPr="004A554E">
        <w:rPr>
          <w:color w:val="000000"/>
          <w:lang w:val="en-US"/>
        </w:rPr>
        <w:t>,</w:t>
      </w:r>
      <w:r>
        <w:rPr>
          <w:color w:val="000000"/>
        </w:rPr>
        <w:t xml:space="preserve"> QC</w:t>
      </w:r>
      <w:r w:rsidRPr="004A554E">
        <w:rPr>
          <w:color w:val="000000"/>
          <w:lang w:val="en-US"/>
        </w:rPr>
        <w:t>,</w:t>
      </w:r>
      <w:r>
        <w:rPr>
          <w:color w:val="000000"/>
        </w:rPr>
        <w:t xml:space="preserve"> H4H 1R3</w:t>
      </w:r>
      <w:r w:rsidRPr="004A554E">
        <w:rPr>
          <w:color w:val="000000"/>
          <w:lang w:val="en-US"/>
        </w:rPr>
        <w:t>,</w:t>
      </w:r>
      <w:r>
        <w:rPr>
          <w:color w:val="000000"/>
        </w:rPr>
        <w:t xml:space="preserve"> Canada </w:t>
      </w:r>
    </w:p>
    <w:p w14:paraId="3E947FE7" w14:textId="77777777" w:rsidR="00693C1A" w:rsidRPr="00890BB5" w:rsidRDefault="00693C1A" w:rsidP="00693C1A">
      <w:pPr>
        <w:pBdr>
          <w:top w:val="nil"/>
          <w:left w:val="nil"/>
          <w:bottom w:val="nil"/>
          <w:right w:val="nil"/>
          <w:between w:val="nil"/>
        </w:pBdr>
        <w:rPr>
          <w:color w:val="000000"/>
          <w:lang w:val="fr-CA"/>
        </w:rPr>
      </w:pPr>
      <w:r w:rsidRPr="00890BB5">
        <w:rPr>
          <w:color w:val="000000"/>
          <w:vertAlign w:val="superscript"/>
          <w:lang w:val="fr-CA"/>
        </w:rPr>
        <w:t xml:space="preserve">3. </w:t>
      </w:r>
      <w:r w:rsidRPr="00890BB5">
        <w:rPr>
          <w:color w:val="000000"/>
          <w:lang w:val="fr-CA"/>
        </w:rPr>
        <w:t xml:space="preserve">Inserm, Inserm UMR-S U1237, Université de Caen-Normandie, GIP </w:t>
      </w:r>
      <w:proofErr w:type="spellStart"/>
      <w:r w:rsidRPr="00890BB5">
        <w:rPr>
          <w:color w:val="000000"/>
          <w:lang w:val="fr-CA"/>
        </w:rPr>
        <w:t>Cyceron</w:t>
      </w:r>
      <w:proofErr w:type="spellEnd"/>
      <w:r w:rsidRPr="00890BB5">
        <w:rPr>
          <w:color w:val="000000"/>
          <w:lang w:val="fr-CA"/>
        </w:rPr>
        <w:t>, Caen, France</w:t>
      </w:r>
    </w:p>
    <w:p w14:paraId="61FB8AF2" w14:textId="77777777" w:rsidR="00693C1A" w:rsidRPr="008F4455" w:rsidRDefault="00693C1A" w:rsidP="00693C1A">
      <w:pPr>
        <w:pBdr>
          <w:top w:val="nil"/>
          <w:left w:val="nil"/>
          <w:bottom w:val="nil"/>
          <w:right w:val="nil"/>
          <w:between w:val="nil"/>
        </w:pBdr>
        <w:rPr>
          <w:color w:val="000000"/>
        </w:rPr>
      </w:pPr>
      <w:r>
        <w:rPr>
          <w:color w:val="000000"/>
          <w:vertAlign w:val="superscript"/>
        </w:rPr>
        <w:t xml:space="preserve">4. </w:t>
      </w:r>
      <w:r>
        <w:rPr>
          <w:color w:val="000000"/>
        </w:rPr>
        <w:t>Washington University School of Medicine, St Louis, MO, USA</w:t>
      </w:r>
    </w:p>
    <w:p w14:paraId="0A0E5171" w14:textId="77777777" w:rsidR="00693C1A" w:rsidRDefault="00693C1A" w:rsidP="00693C1A">
      <w:pPr>
        <w:pBdr>
          <w:top w:val="nil"/>
          <w:left w:val="nil"/>
          <w:bottom w:val="nil"/>
          <w:right w:val="nil"/>
          <w:between w:val="nil"/>
        </w:pBdr>
        <w:rPr>
          <w:color w:val="000000"/>
        </w:rPr>
      </w:pPr>
      <w:r>
        <w:rPr>
          <w:color w:val="000000"/>
          <w:vertAlign w:val="superscript"/>
        </w:rPr>
        <w:t>5</w:t>
      </w:r>
      <w:r w:rsidRPr="00BE6182">
        <w:rPr>
          <w:color w:val="000000"/>
          <w:vertAlign w:val="superscript"/>
        </w:rPr>
        <w:t xml:space="preserve">. </w:t>
      </w:r>
      <w:r w:rsidRPr="00BE6182">
        <w:rPr>
          <w:color w:val="000000"/>
        </w:rPr>
        <w:t>Clinical</w:t>
      </w:r>
      <w:r w:rsidRPr="00437A60">
        <w:rPr>
          <w:color w:val="000000"/>
        </w:rPr>
        <w:t xml:space="preserve"> Memory Research Unit, Department of Clinical Sciences Malmö, Lund University, Sweden</w:t>
      </w:r>
    </w:p>
    <w:p w14:paraId="62570243" w14:textId="77777777" w:rsidR="00693C1A" w:rsidRDefault="00693C1A" w:rsidP="00693C1A">
      <w:pPr>
        <w:pBdr>
          <w:top w:val="nil"/>
          <w:left w:val="nil"/>
          <w:bottom w:val="nil"/>
          <w:right w:val="nil"/>
          <w:between w:val="nil"/>
        </w:pBdr>
        <w:rPr>
          <w:color w:val="000000"/>
        </w:rPr>
      </w:pPr>
      <w:r>
        <w:rPr>
          <w:color w:val="000000"/>
          <w:vertAlign w:val="superscript"/>
        </w:rPr>
        <w:t>6.</w:t>
      </w:r>
      <w:r>
        <w:rPr>
          <w:color w:val="000000"/>
        </w:rPr>
        <w:t xml:space="preserve"> Centre </w:t>
      </w:r>
      <w:proofErr w:type="spellStart"/>
      <w:r>
        <w:rPr>
          <w:color w:val="000000"/>
        </w:rPr>
        <w:t>Hospitalier</w:t>
      </w:r>
      <w:proofErr w:type="spellEnd"/>
      <w:r>
        <w:rPr>
          <w:color w:val="000000"/>
        </w:rPr>
        <w:t xml:space="preserve"> de </w:t>
      </w:r>
      <w:proofErr w:type="spellStart"/>
      <w:r>
        <w:rPr>
          <w:color w:val="000000"/>
        </w:rPr>
        <w:t>l’Université</w:t>
      </w:r>
      <w:proofErr w:type="spellEnd"/>
      <w:r>
        <w:rPr>
          <w:color w:val="000000"/>
        </w:rPr>
        <w:t xml:space="preserve"> de Montréal, Montreal, Quebec, Canada</w:t>
      </w:r>
    </w:p>
    <w:p w14:paraId="3EFEB69B" w14:textId="77777777" w:rsidR="00693C1A" w:rsidRDefault="00693C1A" w:rsidP="00693C1A">
      <w:pPr>
        <w:pBdr>
          <w:top w:val="nil"/>
          <w:left w:val="nil"/>
          <w:bottom w:val="nil"/>
          <w:right w:val="nil"/>
          <w:between w:val="nil"/>
        </w:pBdr>
        <w:rPr>
          <w:color w:val="000000"/>
        </w:rPr>
      </w:pPr>
      <w:r>
        <w:rPr>
          <w:color w:val="000000"/>
          <w:vertAlign w:val="superscript"/>
        </w:rPr>
        <w:t>7</w:t>
      </w:r>
      <w:r w:rsidRPr="00E26A85">
        <w:rPr>
          <w:color w:val="000000"/>
          <w:vertAlign w:val="superscript"/>
        </w:rPr>
        <w:t>.</w:t>
      </w:r>
      <w:r>
        <w:rPr>
          <w:color w:val="000000"/>
        </w:rPr>
        <w:t xml:space="preserve"> McConnell Brain Imaging Centre</w:t>
      </w:r>
      <w:r w:rsidRPr="00407227">
        <w:rPr>
          <w:color w:val="000000"/>
          <w:lang w:val="en-US"/>
        </w:rPr>
        <w:t>,</w:t>
      </w:r>
      <w:r>
        <w:rPr>
          <w:color w:val="000000"/>
        </w:rPr>
        <w:t xml:space="preserve"> Montreal Neurological Institute</w:t>
      </w:r>
      <w:r w:rsidRPr="00407227">
        <w:rPr>
          <w:color w:val="000000"/>
          <w:lang w:val="en-US"/>
        </w:rPr>
        <w:t xml:space="preserve">, </w:t>
      </w:r>
      <w:r>
        <w:rPr>
          <w:color w:val="000000"/>
        </w:rPr>
        <w:t>Montreal</w:t>
      </w:r>
      <w:r w:rsidRPr="00407227">
        <w:rPr>
          <w:color w:val="000000"/>
          <w:lang w:val="en-US"/>
        </w:rPr>
        <w:t>,</w:t>
      </w:r>
      <w:r>
        <w:rPr>
          <w:color w:val="000000"/>
        </w:rPr>
        <w:t xml:space="preserve"> QC</w:t>
      </w:r>
      <w:r w:rsidRPr="00407227">
        <w:rPr>
          <w:color w:val="000000"/>
          <w:lang w:val="en-US"/>
        </w:rPr>
        <w:t>,</w:t>
      </w:r>
      <w:r>
        <w:rPr>
          <w:color w:val="000000"/>
        </w:rPr>
        <w:t xml:space="preserve"> H3A 2B4</w:t>
      </w:r>
      <w:r w:rsidRPr="00407227">
        <w:rPr>
          <w:color w:val="000000"/>
          <w:lang w:val="en-US"/>
        </w:rPr>
        <w:t xml:space="preserve">, </w:t>
      </w:r>
      <w:r>
        <w:rPr>
          <w:color w:val="000000"/>
        </w:rPr>
        <w:t>Canada</w:t>
      </w:r>
    </w:p>
    <w:p w14:paraId="4CB03239" w14:textId="77777777" w:rsidR="00693C1A" w:rsidRPr="005B6561" w:rsidRDefault="00693C1A" w:rsidP="00693C1A">
      <w:pPr>
        <w:pBdr>
          <w:top w:val="nil"/>
          <w:left w:val="nil"/>
          <w:bottom w:val="nil"/>
          <w:right w:val="nil"/>
          <w:between w:val="nil"/>
        </w:pBdr>
        <w:rPr>
          <w:color w:val="000000"/>
        </w:rPr>
      </w:pPr>
      <w:r>
        <w:rPr>
          <w:color w:val="000000"/>
          <w:vertAlign w:val="superscript"/>
        </w:rPr>
        <w:t>8</w:t>
      </w:r>
      <w:r w:rsidRPr="00437A60">
        <w:rPr>
          <w:color w:val="000000"/>
          <w:vertAlign w:val="superscript"/>
        </w:rPr>
        <w:t xml:space="preserve">. </w:t>
      </w:r>
      <w:r w:rsidRPr="005B6561">
        <w:rPr>
          <w:color w:val="000000"/>
        </w:rPr>
        <w:t>Department</w:t>
      </w:r>
      <w:r>
        <w:rPr>
          <w:color w:val="000000"/>
        </w:rPr>
        <w:t xml:space="preserve"> of Neurology, Massachusetts General Hospital, Boston, MA, USA</w:t>
      </w:r>
    </w:p>
    <w:p w14:paraId="1E838D59" w14:textId="77777777" w:rsidR="00693C1A" w:rsidRDefault="00693C1A" w:rsidP="00693C1A">
      <w:pPr>
        <w:pBdr>
          <w:top w:val="nil"/>
          <w:left w:val="nil"/>
          <w:bottom w:val="nil"/>
          <w:right w:val="nil"/>
          <w:between w:val="nil"/>
        </w:pBdr>
        <w:rPr>
          <w:color w:val="000000"/>
        </w:rPr>
      </w:pPr>
      <w:r w:rsidRPr="005B6561">
        <w:rPr>
          <w:color w:val="000000"/>
          <w:vertAlign w:val="superscript"/>
        </w:rPr>
        <w:t>9</w:t>
      </w:r>
      <w:r>
        <w:rPr>
          <w:color w:val="000000"/>
          <w:vertAlign w:val="superscript"/>
        </w:rPr>
        <w:t>.</w:t>
      </w:r>
      <w:r>
        <w:rPr>
          <w:color w:val="000000"/>
        </w:rPr>
        <w:t xml:space="preserve"> </w:t>
      </w:r>
      <w:r w:rsidRPr="00437A60">
        <w:rPr>
          <w:color w:val="000000"/>
        </w:rPr>
        <w:t>Centre for Alzheimer Research and Treatment</w:t>
      </w:r>
      <w:r>
        <w:rPr>
          <w:color w:val="000000"/>
        </w:rPr>
        <w:t>,</w:t>
      </w:r>
      <w:r w:rsidRPr="00437A60" w:rsidDel="00145265">
        <w:rPr>
          <w:color w:val="000000"/>
        </w:rPr>
        <w:t xml:space="preserve"> </w:t>
      </w:r>
      <w:r>
        <w:rPr>
          <w:color w:val="000000"/>
        </w:rPr>
        <w:t>Brigham and Women’s Hospital</w:t>
      </w:r>
      <w:r w:rsidRPr="00437A60">
        <w:rPr>
          <w:color w:val="000000"/>
        </w:rPr>
        <w:t xml:space="preserve">, Boston, </w:t>
      </w:r>
      <w:r>
        <w:rPr>
          <w:color w:val="000000"/>
        </w:rPr>
        <w:t xml:space="preserve">MA, </w:t>
      </w:r>
      <w:r w:rsidRPr="00437A60">
        <w:rPr>
          <w:color w:val="000000"/>
        </w:rPr>
        <w:t>USA</w:t>
      </w:r>
    </w:p>
    <w:p w14:paraId="37D2649A" w14:textId="77777777" w:rsidR="00693C1A" w:rsidRDefault="00693C1A" w:rsidP="00693C1A">
      <w:pPr>
        <w:pBdr>
          <w:top w:val="nil"/>
          <w:left w:val="nil"/>
          <w:bottom w:val="nil"/>
          <w:right w:val="nil"/>
          <w:between w:val="nil"/>
        </w:pBdr>
        <w:rPr>
          <w:color w:val="000000"/>
        </w:rPr>
      </w:pPr>
      <w:r>
        <w:rPr>
          <w:color w:val="000000"/>
          <w:vertAlign w:val="superscript"/>
        </w:rPr>
        <w:t xml:space="preserve">10. </w:t>
      </w:r>
      <w:r>
        <w:rPr>
          <w:color w:val="000000"/>
        </w:rPr>
        <w:t>Melbourne School of Psychological Sciences, University of Melbourne, Melbourne, Victoria, Australia</w:t>
      </w:r>
    </w:p>
    <w:p w14:paraId="1D6A368C" w14:textId="77777777" w:rsidR="00693C1A" w:rsidRPr="00063689" w:rsidRDefault="00693C1A" w:rsidP="00693C1A">
      <w:pPr>
        <w:pBdr>
          <w:top w:val="nil"/>
          <w:left w:val="nil"/>
          <w:bottom w:val="nil"/>
          <w:right w:val="nil"/>
          <w:between w:val="nil"/>
        </w:pBdr>
        <w:rPr>
          <w:color w:val="000000"/>
        </w:rPr>
      </w:pPr>
      <w:r>
        <w:rPr>
          <w:color w:val="000000"/>
          <w:vertAlign w:val="superscript"/>
        </w:rPr>
        <w:t xml:space="preserve">11. </w:t>
      </w:r>
      <w:r>
        <w:rPr>
          <w:color w:val="000000"/>
        </w:rPr>
        <w:t>Department of Psychiatry, University of Pittsburgh, Pittsburgh, PA, USA</w:t>
      </w:r>
    </w:p>
    <w:p w14:paraId="0EBB6118" w14:textId="77777777" w:rsidR="00693C1A" w:rsidRPr="00C641B2" w:rsidRDefault="00693C1A" w:rsidP="00693C1A">
      <w:pPr>
        <w:pBdr>
          <w:top w:val="nil"/>
          <w:left w:val="nil"/>
          <w:bottom w:val="nil"/>
          <w:right w:val="nil"/>
          <w:between w:val="nil"/>
        </w:pBdr>
        <w:rPr>
          <w:color w:val="000000"/>
        </w:rPr>
      </w:pPr>
      <w:r>
        <w:rPr>
          <w:color w:val="000000"/>
          <w:vertAlign w:val="superscript"/>
        </w:rPr>
        <w:t xml:space="preserve">12. </w:t>
      </w:r>
      <w:r>
        <w:rPr>
          <w:color w:val="000000"/>
        </w:rPr>
        <w:t xml:space="preserve">Department of Molecular Imaging &amp; Therapy, Austin Health, Melbourne, Victoria, Australia </w:t>
      </w:r>
    </w:p>
    <w:p w14:paraId="3C3C4C74" w14:textId="77777777" w:rsidR="00560378" w:rsidRDefault="00560378" w:rsidP="00560378">
      <w:pPr>
        <w:pBdr>
          <w:top w:val="nil"/>
          <w:left w:val="nil"/>
          <w:bottom w:val="nil"/>
          <w:right w:val="nil"/>
          <w:between w:val="nil"/>
        </w:pBdr>
        <w:rPr>
          <w:color w:val="000000"/>
        </w:rPr>
      </w:pPr>
    </w:p>
    <w:p w14:paraId="704DC266" w14:textId="77777777" w:rsidR="00560378" w:rsidRPr="00FD054C" w:rsidRDefault="00560378" w:rsidP="00560378">
      <w:pPr>
        <w:pBdr>
          <w:top w:val="nil"/>
          <w:left w:val="nil"/>
          <w:bottom w:val="nil"/>
          <w:right w:val="nil"/>
          <w:between w:val="nil"/>
        </w:pBdr>
        <w:rPr>
          <w:b/>
          <w:color w:val="000000"/>
          <w:lang w:val="en-US"/>
        </w:rPr>
      </w:pPr>
      <w:r>
        <w:rPr>
          <w:b/>
          <w:color w:val="000000"/>
        </w:rPr>
        <w:t>Corresponding Author</w:t>
      </w:r>
    </w:p>
    <w:p w14:paraId="7227AF19" w14:textId="77777777" w:rsidR="00560378" w:rsidRDefault="00560378" w:rsidP="00560378">
      <w:pPr>
        <w:pBdr>
          <w:top w:val="nil"/>
          <w:left w:val="nil"/>
          <w:bottom w:val="nil"/>
          <w:right w:val="nil"/>
          <w:between w:val="nil"/>
        </w:pBdr>
        <w:rPr>
          <w:color w:val="000000"/>
        </w:rPr>
      </w:pPr>
      <w:r>
        <w:rPr>
          <w:color w:val="000000"/>
        </w:rPr>
        <w:t xml:space="preserve">Sylvia Villeneuve </w:t>
      </w:r>
    </w:p>
    <w:p w14:paraId="77754F95" w14:textId="77777777" w:rsidR="00560378" w:rsidRDefault="00560378" w:rsidP="00560378">
      <w:pPr>
        <w:pBdr>
          <w:top w:val="nil"/>
          <w:left w:val="nil"/>
          <w:bottom w:val="nil"/>
          <w:right w:val="nil"/>
          <w:between w:val="nil"/>
        </w:pBdr>
        <w:rPr>
          <w:color w:val="000000"/>
        </w:rPr>
      </w:pPr>
      <w:r>
        <w:rPr>
          <w:color w:val="000000"/>
        </w:rPr>
        <w:t>Douglas Mental Health University Institute</w:t>
      </w:r>
    </w:p>
    <w:p w14:paraId="6A7B10EB" w14:textId="77777777" w:rsidR="00560378" w:rsidRDefault="00560378" w:rsidP="00560378">
      <w:pPr>
        <w:pBdr>
          <w:top w:val="nil"/>
          <w:left w:val="nil"/>
          <w:bottom w:val="nil"/>
          <w:right w:val="nil"/>
          <w:between w:val="nil"/>
        </w:pBdr>
        <w:rPr>
          <w:color w:val="000000"/>
        </w:rPr>
      </w:pPr>
      <w:r>
        <w:rPr>
          <w:color w:val="000000"/>
        </w:rPr>
        <w:t>Perry Pavilion Room E3417.1, 6875 Boulevard LaSalle</w:t>
      </w:r>
    </w:p>
    <w:p w14:paraId="0E450913" w14:textId="77777777" w:rsidR="00560378" w:rsidRDefault="00560378" w:rsidP="00560378">
      <w:pPr>
        <w:pBdr>
          <w:top w:val="nil"/>
          <w:left w:val="nil"/>
          <w:bottom w:val="nil"/>
          <w:right w:val="nil"/>
          <w:between w:val="nil"/>
        </w:pBdr>
        <w:rPr>
          <w:color w:val="000000"/>
        </w:rPr>
      </w:pPr>
      <w:r>
        <w:rPr>
          <w:color w:val="000000"/>
        </w:rPr>
        <w:t>Montreal</w:t>
      </w:r>
      <w:r w:rsidRPr="00407227">
        <w:rPr>
          <w:color w:val="000000"/>
          <w:lang w:val="en-US"/>
        </w:rPr>
        <w:t>,</w:t>
      </w:r>
      <w:r>
        <w:rPr>
          <w:color w:val="000000"/>
        </w:rPr>
        <w:t xml:space="preserve"> QC, Canada H4H 1R3</w:t>
      </w:r>
    </w:p>
    <w:p w14:paraId="0979E17E" w14:textId="77777777" w:rsidR="00560378" w:rsidRPr="00145D3D" w:rsidRDefault="00560378" w:rsidP="00560378">
      <w:pPr>
        <w:pBdr>
          <w:top w:val="nil"/>
          <w:left w:val="nil"/>
          <w:bottom w:val="nil"/>
          <w:right w:val="nil"/>
          <w:between w:val="nil"/>
        </w:pBdr>
        <w:rPr>
          <w:rStyle w:val="Hyperlink"/>
          <w:color w:val="000000"/>
        </w:rPr>
      </w:pPr>
      <w:r>
        <w:rPr>
          <w:color w:val="000000"/>
        </w:rPr>
        <w:t xml:space="preserve">Phone: 514 761-6131 ext.: 3960, E-mail: </w:t>
      </w:r>
      <w:hyperlink r:id="rId7" w:history="1">
        <w:r w:rsidRPr="00CD095C">
          <w:rPr>
            <w:rStyle w:val="Hyperlink"/>
          </w:rPr>
          <w:t>Sylvia.villeneuve@mcgill.ca</w:t>
        </w:r>
      </w:hyperlink>
    </w:p>
    <w:p w14:paraId="78A7DB23" w14:textId="4CEC38D7" w:rsidR="00D7485D" w:rsidRPr="00FB19A1" w:rsidRDefault="005D5348" w:rsidP="00FB19A1">
      <w:pPr>
        <w:spacing w:line="360" w:lineRule="auto"/>
        <w:rPr>
          <w:color w:val="0563C1" w:themeColor="hyperlink"/>
          <w:u w:val="single"/>
        </w:rPr>
      </w:pPr>
      <w:r>
        <w:rPr>
          <w:rStyle w:val="Hyperlink"/>
        </w:rPr>
        <w:br w:type="page"/>
      </w:r>
      <w:r w:rsidR="00D7485D" w:rsidRPr="00E26F5E">
        <w:rPr>
          <w:b/>
          <w:sz w:val="28"/>
        </w:rPr>
        <w:lastRenderedPageBreak/>
        <w:t>Supplementary Methods</w:t>
      </w:r>
    </w:p>
    <w:p w14:paraId="24C95D3E" w14:textId="25539AF6" w:rsidR="00D83825" w:rsidRPr="00D83825" w:rsidRDefault="00F059F5" w:rsidP="00777E2A">
      <w:pPr>
        <w:spacing w:line="480" w:lineRule="auto"/>
        <w:rPr>
          <w:i/>
          <w:iCs/>
          <w:color w:val="000000" w:themeColor="text1"/>
        </w:rPr>
      </w:pPr>
      <w:r>
        <w:rPr>
          <w:i/>
          <w:iCs/>
          <w:color w:val="000000" w:themeColor="text1"/>
        </w:rPr>
        <w:t>Participants and Study Design</w:t>
      </w:r>
    </w:p>
    <w:p w14:paraId="029804A1" w14:textId="77777777" w:rsidR="00F059F5" w:rsidRPr="00BE6B6F" w:rsidRDefault="00F059F5" w:rsidP="00F059F5">
      <w:pPr>
        <w:spacing w:line="480" w:lineRule="auto"/>
        <w:ind w:firstLine="720"/>
        <w:jc w:val="both"/>
        <w:rPr>
          <w:i/>
          <w:color w:val="000000" w:themeColor="text1"/>
        </w:rPr>
      </w:pPr>
      <w:r w:rsidRPr="00BE6B6F">
        <w:rPr>
          <w:i/>
          <w:color w:val="000000" w:themeColor="text1"/>
        </w:rPr>
        <w:t xml:space="preserve">PREVENT-AD </w:t>
      </w:r>
    </w:p>
    <w:p w14:paraId="1CF63C47" w14:textId="3F23B328" w:rsidR="00F059F5" w:rsidRDefault="00F059F5" w:rsidP="00F059F5">
      <w:pPr>
        <w:spacing w:line="480" w:lineRule="auto"/>
        <w:jc w:val="both"/>
        <w:rPr>
          <w:lang w:val="en-GB"/>
        </w:rPr>
      </w:pPr>
      <w:r>
        <w:rPr>
          <w:color w:val="000000" w:themeColor="text1"/>
        </w:rPr>
        <w:t xml:space="preserve">One-hundred twenty-eight participants were included from the </w:t>
      </w:r>
      <w:proofErr w:type="spellStart"/>
      <w:r w:rsidRPr="00F57826">
        <w:rPr>
          <w:color w:val="000000" w:themeColor="text1"/>
        </w:rPr>
        <w:t>Presymptomatic</w:t>
      </w:r>
      <w:proofErr w:type="spellEnd"/>
      <w:r w:rsidRPr="00F57826">
        <w:rPr>
          <w:color w:val="000000" w:themeColor="text1"/>
        </w:rPr>
        <w:t xml:space="preserve"> Evaluation of Experimental or Novel Treatments for Alzheimer’s Disease (PREVENT-AD) cohort</w:t>
      </w:r>
      <w:r>
        <w:rPr>
          <w:color w:val="000000" w:themeColor="text1"/>
        </w:rPr>
        <w:t xml:space="preserve">, a longitudinal observational study of older adults at risk for sporadic AD </w:t>
      </w:r>
      <w:r>
        <w:rPr>
          <w:color w:val="000000" w:themeColor="text1"/>
        </w:rPr>
        <w:fldChar w:fldCharType="begin">
          <w:fldData xml:space="preserve">PEVuZE5vdGU+PENpdGU+PEF1dGhvcj5UcmVtYmxheS1NZXJjaWVyPC9BdXRob3I+PFllYXI+MjAy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=
</w:fldData>
        </w:fldChar>
      </w:r>
      <w:r w:rsidR="00CF1A32">
        <w:rPr>
          <w:color w:val="000000" w:themeColor="text1"/>
        </w:rPr>
        <w:instrText xml:space="preserve"> ADDIN EN.CITE </w:instrText>
      </w:r>
      <w:r w:rsidR="00CF1A32">
        <w:rPr>
          <w:color w:val="000000" w:themeColor="text1"/>
        </w:rPr>
        <w:fldChar w:fldCharType="begin">
          <w:fldData xml:space="preserve">PEVuZE5vdGU+PENpdGU+PEF1dGhvcj5UcmVtYmxheS1NZXJjaWVyPC9BdXRob3I+PFllYXI+MjAy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=
</w:fldData>
        </w:fldChar>
      </w:r>
      <w:r w:rsidR="00CF1A32">
        <w:rPr>
          <w:color w:val="000000" w:themeColor="text1"/>
        </w:rPr>
        <w:instrText xml:space="preserve"> ADDIN EN.CITE.DATA </w:instrText>
      </w:r>
      <w:r w:rsidR="00CF1A32">
        <w:rPr>
          <w:color w:val="000000" w:themeColor="text1"/>
        </w:rPr>
      </w:r>
      <w:r w:rsidR="00CF1A32">
        <w:rPr>
          <w:color w:val="000000" w:themeColor="text1"/>
        </w:rPr>
        <w:fldChar w:fldCharType="end"/>
      </w:r>
      <w:r>
        <w:rPr>
          <w:color w:val="000000" w:themeColor="text1"/>
        </w:rPr>
      </w:r>
      <w:r>
        <w:rPr>
          <w:color w:val="000000" w:themeColor="text1"/>
        </w:rPr>
        <w:fldChar w:fldCharType="separate"/>
      </w:r>
      <w:r w:rsidR="00CF1A32" w:rsidRPr="00CF1A32">
        <w:rPr>
          <w:noProof/>
          <w:color w:val="000000" w:themeColor="text1"/>
          <w:vertAlign w:val="superscript"/>
        </w:rPr>
        <w:t>1</w:t>
      </w:r>
      <w:r>
        <w:rPr>
          <w:color w:val="000000" w:themeColor="text1"/>
        </w:rPr>
        <w:fldChar w:fldCharType="end"/>
      </w:r>
      <w:r>
        <w:rPr>
          <w:color w:val="000000" w:themeColor="text1"/>
        </w:rPr>
        <w:t xml:space="preserve">. Enrolment criteria included 1) having a parent or at least 2 siblings with a history of AD; 2) age &gt; 60 years (or between </w:t>
      </w:r>
      <w:r w:rsidRPr="00C75A5B">
        <w:rPr>
          <w:lang w:val="en-GB"/>
        </w:rPr>
        <w:t>55 and 59 if the</w:t>
      </w:r>
      <w:r>
        <w:rPr>
          <w:lang w:val="en-GB"/>
        </w:rPr>
        <w:t xml:space="preserve">y were within 15 years of their youngest affected relative’s </w:t>
      </w:r>
      <w:r w:rsidRPr="00C75A5B">
        <w:rPr>
          <w:lang w:val="en-GB"/>
        </w:rPr>
        <w:t>symptom onse</w:t>
      </w:r>
      <w:r>
        <w:rPr>
          <w:lang w:val="en-GB"/>
        </w:rPr>
        <w:t xml:space="preserve">t); 3) no major neurological or psychiatric diseases; and 4) no cognitive impairment at study enrolment </w:t>
      </w:r>
      <w:r>
        <w:rPr>
          <w:lang w:val="en-GB"/>
        </w:rPr>
        <w:fldChar w:fldCharType="begin"/>
      </w:r>
      <w:r w:rsidR="00CF1A32">
        <w:rPr>
          <w:lang w:val="en-GB"/>
        </w:rPr>
        <w:instrText xml:space="preserve"> ADDIN EN.CITE &lt;EndNote&gt;&lt;Cite&gt;&lt;Author&gt;Breitner&lt;/Author&gt;&lt;Year&gt;2016&lt;/Year&gt;&lt;RecNum&gt;1418&lt;/RecNum&gt;&lt;DisplayText&gt;&lt;style face="superscript"&gt;2&lt;/style&gt;&lt;/DisplayText&gt;&lt;record&gt;&lt;rec-number&gt;1418&lt;/rec-number&gt;&lt;foreign-keys&gt;&lt;key app="EN" db-id="9wrr0vtfffave5eftaopt0d8ztdpa5xvt5e9" timestamp="1558497093"&gt;1418&lt;/key&gt;&lt;/foreign-keys&gt;&lt;ref-type name="Journal Article"&gt;17&lt;/ref-type&gt;&lt;contributors&gt;&lt;authors&gt;&lt;author&gt;Breitner, JCS&lt;/author&gt;&lt;author&gt;Poirier, J&lt;/author&gt;&lt;author&gt;Etienne, PE&lt;/author&gt;&lt;author&gt;Leoutsakos, JM&lt;/author&gt;&lt;/authors&gt;&lt;/contributors&gt;&lt;titles&gt;&lt;title&gt;Rationale and Structure for a New Center for Studies on Prevention of Alzheimer&amp;apos;s Disease (StoP-AD)&lt;/title&gt;&lt;secondary-title&gt;The journal of prevention of Alzheimer&amp;apos;s disease&lt;/secondary-title&gt;&lt;/titles&gt;&lt;periodical&gt;&lt;full-title&gt;The journal of prevention of Alzheimer&amp;apos;s disease&lt;/full-title&gt;&lt;/periodical&gt;&lt;pages&gt;236-242&lt;/pages&gt;&lt;volume&gt;3&lt;/volume&gt;&lt;number&gt;4&lt;/number&gt;&lt;dates&gt;&lt;year&gt;2016&lt;/year&gt;&lt;/dates&gt;&lt;isbn&gt;2274-5807&lt;/isbn&gt;&lt;urls&gt;&lt;/urls&gt;&lt;/record&gt;&lt;/Cite&gt;&lt;/EndNote&gt;</w:instrText>
      </w:r>
      <w:r>
        <w:rPr>
          <w:lang w:val="en-GB"/>
        </w:rPr>
        <w:fldChar w:fldCharType="separate"/>
      </w:r>
      <w:r w:rsidR="00CF1A32" w:rsidRPr="00CF1A32">
        <w:rPr>
          <w:noProof/>
          <w:vertAlign w:val="superscript"/>
          <w:lang w:val="en-GB"/>
        </w:rPr>
        <w:t>2</w:t>
      </w:r>
      <w:r>
        <w:rPr>
          <w:lang w:val="en-GB"/>
        </w:rPr>
        <w:fldChar w:fldCharType="end"/>
      </w:r>
      <w:r>
        <w:rPr>
          <w:lang w:val="en-GB"/>
        </w:rPr>
        <w:t xml:space="preserve">. </w:t>
      </w:r>
    </w:p>
    <w:p w14:paraId="2D733495" w14:textId="77777777" w:rsidR="00F059F5" w:rsidRDefault="00F059F5" w:rsidP="00F059F5">
      <w:pPr>
        <w:spacing w:line="480" w:lineRule="auto"/>
        <w:jc w:val="both"/>
        <w:rPr>
          <w:color w:val="000000" w:themeColor="text1"/>
        </w:rPr>
      </w:pPr>
    </w:p>
    <w:p w14:paraId="37B4F8DE" w14:textId="77777777" w:rsidR="00F059F5" w:rsidRPr="00712E8E" w:rsidRDefault="00F059F5" w:rsidP="00F059F5">
      <w:pPr>
        <w:spacing w:line="480" w:lineRule="auto"/>
        <w:ind w:firstLine="720"/>
        <w:jc w:val="both"/>
        <w:rPr>
          <w:i/>
          <w:color w:val="000000" w:themeColor="text1"/>
        </w:rPr>
      </w:pPr>
      <w:r>
        <w:rPr>
          <w:i/>
          <w:color w:val="000000" w:themeColor="text1"/>
        </w:rPr>
        <w:t>HABS</w:t>
      </w:r>
    </w:p>
    <w:p w14:paraId="34BC3417" w14:textId="7532AD5C" w:rsidR="00F059F5" w:rsidRDefault="351E8796" w:rsidP="00F059F5">
      <w:pPr>
        <w:spacing w:line="480" w:lineRule="auto"/>
      </w:pPr>
      <w:r>
        <w:t xml:space="preserve">One-hundred fifty-three participants were taken from the Harvard Aging Brain Study (HABS), a longitudinal study of preclinical AD </w:t>
      </w:r>
      <w:r w:rsidR="00F059F5">
        <w:fldChar w:fldCharType="begin"/>
      </w:r>
      <w:r w:rsidR="00CF1A32">
        <w:instrText xml:space="preserve"> ADDIN EN.CITE &lt;EndNote&gt;&lt;Cite&gt;&lt;Author&gt;Dagley&lt;/Author&gt;&lt;Year&gt;2017&lt;/Year&gt;&lt;RecNum&gt;2247&lt;/RecNum&gt;&lt;DisplayText&gt;&lt;style face="superscript"&gt;3&lt;/style&gt;&lt;/DisplayText&gt;&lt;record&gt;&lt;rec-number&gt;2247&lt;/rec-number&gt;&lt;foreign-keys&gt;&lt;key app="EN" db-id="9wrr0vtfffave5eftaopt0d8ztdpa5xvt5e9" timestamp="1637690807"&gt;2247&lt;/key&gt;&lt;/foreign-keys&gt;&lt;ref-type name="Journal Article"&gt;17&lt;/ref-type&gt;&lt;contributors&gt;&lt;authors&gt;&lt;author&gt;Dagley, Alexander&lt;/author&gt;&lt;author&gt;LaPoint, Molly&lt;/author&gt;&lt;author&gt;Huijbers, Willem&lt;/author&gt;&lt;author&gt;Hedden, Trey&lt;/author&gt;&lt;author&gt;McLaren, Donald G.&lt;/author&gt;&lt;author&gt;Chatwal, Jasmeer P.&lt;/author&gt;&lt;author&gt;Papp, Kathryn V.&lt;/author&gt;&lt;author&gt;Amariglio, Rebecca E.&lt;/author&gt;&lt;author&gt;Blacker, Deborah&lt;/author&gt;&lt;author&gt;Rentz, Dorene M.&lt;/author&gt;&lt;author&gt;Johnson, Keith A.&lt;/author&gt;&lt;author&gt;Sperling, Reisa A.&lt;/author&gt;&lt;author&gt;Schultz, Aaron P.&lt;/author&gt;&lt;/authors&gt;&lt;/contributors&gt;&lt;titles&gt;&lt;title&gt;Harvard Aging Brain Study: Dataset and accessibility&lt;/title&gt;&lt;secondary-title&gt;NeuroImage&lt;/secondary-title&gt;&lt;/titles&gt;&lt;periodical&gt;&lt;full-title&gt;Neuroimage&lt;/full-title&gt;&lt;/periodical&gt;&lt;pages&gt;255-258&lt;/pages&gt;&lt;volume&gt;144&lt;/volume&gt;&lt;dates&gt;&lt;year&gt;2017&lt;/year&gt;&lt;pub-dates&gt;&lt;date&gt;2017/01/01/&lt;/date&gt;&lt;/pub-dates&gt;&lt;/dates&gt;&lt;isbn&gt;1053-8119&lt;/isbn&gt;&lt;urls&gt;&lt;related-urls&gt;&lt;url&gt;https://www.sciencedirect.com/science/article/pii/S1053811915002657&lt;/url&gt;&lt;/related-urls&gt;&lt;/urls&gt;&lt;electronic-resource-num&gt;https://doi.org/10.1016/j.neuroimage.2015.03.069&lt;/electronic-resource-num&gt;&lt;/record&gt;&lt;/Cite&gt;&lt;/EndNote&gt;</w:instrText>
      </w:r>
      <w:r w:rsidR="00F059F5">
        <w:fldChar w:fldCharType="separate"/>
      </w:r>
      <w:r w:rsidR="00CF1A32" w:rsidRPr="00CF1A32">
        <w:rPr>
          <w:noProof/>
          <w:vertAlign w:val="superscript"/>
        </w:rPr>
        <w:t>3</w:t>
      </w:r>
      <w:r w:rsidR="00F059F5">
        <w:fldChar w:fldCharType="end"/>
      </w:r>
      <w:r>
        <w:t xml:space="preserve">. For </w:t>
      </w:r>
      <w:r w:rsidR="003E4BDA">
        <w:t>inclusion at study baseline</w:t>
      </w:r>
      <w:r>
        <w:t xml:space="preserve">, participants were required to score: 1) 0 on the Clinical Dementia Rating scale; 2) 11 or less on the Geriatric Depression Scale; 3) 27 or more on the education-adjusted Mini-Mental State Examination, and 4) within education-adjusted norms on Logical Memory – Delayed Recall. </w:t>
      </w:r>
    </w:p>
    <w:p w14:paraId="33272F39" w14:textId="77777777" w:rsidR="00F059F5" w:rsidRDefault="00F059F5" w:rsidP="00F059F5">
      <w:pPr>
        <w:spacing w:line="480" w:lineRule="auto"/>
      </w:pPr>
    </w:p>
    <w:p w14:paraId="014B6185" w14:textId="77777777" w:rsidR="00F059F5" w:rsidRDefault="00F059F5" w:rsidP="001E1525">
      <w:pPr>
        <w:spacing w:line="480" w:lineRule="auto"/>
        <w:ind w:firstLine="720"/>
        <w:rPr>
          <w:i/>
          <w:iCs/>
        </w:rPr>
      </w:pPr>
      <w:r w:rsidRPr="00083FBB">
        <w:rPr>
          <w:i/>
          <w:iCs/>
        </w:rPr>
        <w:t>AIBL</w:t>
      </w:r>
    </w:p>
    <w:p w14:paraId="43E8ED8E" w14:textId="03376EA7" w:rsidR="00F059F5" w:rsidRPr="001525FD" w:rsidRDefault="00083FBB" w:rsidP="00F059F5">
      <w:pPr>
        <w:spacing w:line="480" w:lineRule="auto"/>
      </w:pPr>
      <w:r>
        <w:t>Forty-eight p</w:t>
      </w:r>
      <w:r w:rsidR="00F059F5">
        <w:t xml:space="preserve">articipants were </w:t>
      </w:r>
      <w:r>
        <w:t>included from the Australian Imaging, Biomarker &amp; Lifestyle (AIBL) study</w:t>
      </w:r>
      <w:r w:rsidR="00CF1A32">
        <w:fldChar w:fldCharType="begin">
          <w:fldData xml:space="preserve">PEVuZE5vdGU+PENpdGU+PEF1dGhvcj5Gb3dsZXI8L0F1dGhvcj48WWVhcj4yMDIxPC9ZZWFyPjxS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</w:fldData>
        </w:fldChar>
      </w:r>
      <w:r w:rsidR="00CF1A32">
        <w:instrText xml:space="preserve"> ADDIN EN.CITE </w:instrText>
      </w:r>
      <w:r w:rsidR="00CF1A32">
        <w:fldChar w:fldCharType="begin">
          <w:fldData xml:space="preserve">PEVuZE5vdGU+PENpdGU+PEF1dGhvcj5Gb3dsZXI8L0F1dGhvcj48WWVhcj4yMDIxPC9ZZWFyPjxS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</w:fldData>
        </w:fldChar>
      </w:r>
      <w:r w:rsidR="00CF1A32">
        <w:instrText xml:space="preserve"> ADDIN EN.CITE.DATA </w:instrText>
      </w:r>
      <w:r w:rsidR="00CF1A32">
        <w:fldChar w:fldCharType="end"/>
      </w:r>
      <w:r w:rsidR="00CF1A32">
        <w:fldChar w:fldCharType="separate"/>
      </w:r>
      <w:r w:rsidR="00CF1A32" w:rsidRPr="00CF1A32">
        <w:rPr>
          <w:noProof/>
          <w:vertAlign w:val="superscript"/>
        </w:rPr>
        <w:t>4</w:t>
      </w:r>
      <w:r w:rsidR="00CF1A32">
        <w:fldChar w:fldCharType="end"/>
      </w:r>
      <w:r>
        <w:t xml:space="preserve">. Participants were </w:t>
      </w:r>
      <w:r w:rsidR="00F059F5">
        <w:t>required to be aged at least 60 years old, cognitively normal</w:t>
      </w:r>
      <w:r w:rsidR="003E4BDA">
        <w:t xml:space="preserve"> at study baseline</w:t>
      </w:r>
      <w:r w:rsidR="00F059F5">
        <w:t xml:space="preserve"> as determined by clinical review</w:t>
      </w:r>
      <w:r>
        <w:t xml:space="preserve"> (see further below</w:t>
      </w:r>
      <w:proofErr w:type="gramStart"/>
      <w:r>
        <w:t>)</w:t>
      </w:r>
      <w:r w:rsidR="00F059F5">
        <w:t>, and</w:t>
      </w:r>
      <w:proofErr w:type="gramEnd"/>
      <w:r w:rsidR="00F059F5">
        <w:t xml:space="preserve"> be free from any major neurological or psychiatric history. </w:t>
      </w:r>
    </w:p>
    <w:p w14:paraId="33592ED4" w14:textId="034E7415" w:rsidR="7ADEA166" w:rsidRDefault="7ADEA166" w:rsidP="7ADEA166">
      <w:pPr>
        <w:spacing w:line="480" w:lineRule="auto"/>
      </w:pPr>
    </w:p>
    <w:p w14:paraId="331712D0" w14:textId="2FF7E6FB" w:rsidR="7ADEA166" w:rsidRPr="00D542AE" w:rsidRDefault="002542FD" w:rsidP="001E1525">
      <w:pPr>
        <w:spacing w:line="480" w:lineRule="auto"/>
        <w:ind w:firstLine="720"/>
        <w:rPr>
          <w:i/>
          <w:iCs/>
        </w:rPr>
      </w:pPr>
      <w:r>
        <w:rPr>
          <w:i/>
          <w:iCs/>
        </w:rPr>
        <w:t xml:space="preserve">Knight </w:t>
      </w:r>
      <w:r w:rsidR="55D61206" w:rsidRPr="00D542AE">
        <w:rPr>
          <w:i/>
          <w:iCs/>
        </w:rPr>
        <w:t>ADRC</w:t>
      </w:r>
    </w:p>
    <w:p w14:paraId="437C2B59" w14:textId="331A4DAD" w:rsidR="00083FBB" w:rsidRPr="00083FBB" w:rsidRDefault="00083FBB" w:rsidP="13BF6BF8">
      <w:pPr>
        <w:spacing w:line="480" w:lineRule="auto"/>
        <w:rPr>
          <w:highlight w:val="yellow"/>
        </w:rPr>
      </w:pPr>
      <w:r w:rsidRPr="00CF1A32">
        <w:lastRenderedPageBreak/>
        <w:t>Two-hundred fifty-one participants were included from</w:t>
      </w:r>
      <w:r w:rsidR="003024D6">
        <w:t xml:space="preserve"> ongoing studies of aging and </w:t>
      </w:r>
      <w:proofErr w:type="spellStart"/>
      <w:r w:rsidR="003024D6">
        <w:t>Alzhiemer’s</w:t>
      </w:r>
      <w:proofErr w:type="spellEnd"/>
      <w:r w:rsidR="003024D6">
        <w:t xml:space="preserve"> Disease at</w:t>
      </w:r>
      <w:r w:rsidRPr="00CF1A32">
        <w:t xml:space="preserve"> the </w:t>
      </w:r>
      <w:r w:rsidR="001D6F95">
        <w:t xml:space="preserve">Charles F. and Joanne </w:t>
      </w:r>
      <w:r w:rsidRPr="00CF1A32">
        <w:t>Knight</w:t>
      </w:r>
      <w:r>
        <w:t xml:space="preserve"> Alzheimer Disease Research Center (ADRC)</w:t>
      </w:r>
      <w:r w:rsidR="001D6F95">
        <w:t xml:space="preserve">, including the Adult Children </w:t>
      </w:r>
      <w:proofErr w:type="spellStart"/>
      <w:r w:rsidR="001D6F95">
        <w:t>Atudy</w:t>
      </w:r>
      <w:proofErr w:type="spellEnd"/>
      <w:r w:rsidR="001D6F95">
        <w:t xml:space="preserve"> (ACS) and the Health Aging and Senile Dementia (HASD) cohorts</w:t>
      </w:r>
      <w:r w:rsidR="00D542AE">
        <w:t>.</w:t>
      </w:r>
      <w:r>
        <w:t xml:space="preserve"> </w:t>
      </w:r>
      <w:r w:rsidR="00053620" w:rsidRPr="003E4BDA">
        <w:t xml:space="preserve">Participants </w:t>
      </w:r>
      <w:r w:rsidR="003E4BDA">
        <w:t xml:space="preserve">were </w:t>
      </w:r>
      <w:r w:rsidR="00053620" w:rsidRPr="003E4BDA">
        <w:t xml:space="preserve">greater than 60 years of </w:t>
      </w:r>
      <w:proofErr w:type="gramStart"/>
      <w:r w:rsidR="00053620" w:rsidRPr="003E4BDA">
        <w:t xml:space="preserve">age, </w:t>
      </w:r>
      <w:r w:rsidR="003E4BDA">
        <w:t>and</w:t>
      </w:r>
      <w:proofErr w:type="gramEnd"/>
      <w:r w:rsidR="003E4BDA">
        <w:t xml:space="preserve"> were </w:t>
      </w:r>
      <w:r w:rsidR="00053620" w:rsidRPr="003E4BDA">
        <w:t>classified as cognitively unimpaired with a CDR</w:t>
      </w:r>
      <w:r w:rsidR="002542FD">
        <w:rPr>
          <w:color w:val="000000" w:themeColor="text1"/>
        </w:rPr>
        <w:t xml:space="preserve">® </w:t>
      </w:r>
      <w:r w:rsidR="00053620" w:rsidRPr="003E4BDA">
        <w:t xml:space="preserve">score of 0 at </w:t>
      </w:r>
      <w:r w:rsidR="003E4BDA">
        <w:t xml:space="preserve">study enrolment. </w:t>
      </w:r>
    </w:p>
    <w:p w14:paraId="460B4240" w14:textId="77777777" w:rsidR="00F059F5" w:rsidRDefault="00F059F5" w:rsidP="00777E2A">
      <w:pPr>
        <w:spacing w:line="480" w:lineRule="auto"/>
        <w:rPr>
          <w:color w:val="000000" w:themeColor="text1"/>
        </w:rPr>
      </w:pPr>
    </w:p>
    <w:p w14:paraId="4DCEE362" w14:textId="3DE89055" w:rsidR="00CF72F8" w:rsidRDefault="00D83825" w:rsidP="00777E2A">
      <w:pPr>
        <w:spacing w:line="480" w:lineRule="auto"/>
        <w:rPr>
          <w:i/>
        </w:rPr>
      </w:pPr>
      <w:r>
        <w:rPr>
          <w:color w:val="000000" w:themeColor="text1"/>
        </w:rPr>
        <w:t xml:space="preserve">All studies were approved by the relevant ethics committees PREVENT-AD: Institutional Review Board of McGill University; HABS: </w:t>
      </w:r>
      <w:r w:rsidRPr="00F57826">
        <w:rPr>
          <w:color w:val="000000" w:themeColor="text1"/>
        </w:rPr>
        <w:t xml:space="preserve">Partners Healthcare </w:t>
      </w:r>
      <w:r>
        <w:rPr>
          <w:color w:val="000000" w:themeColor="text1"/>
        </w:rPr>
        <w:t>I</w:t>
      </w:r>
      <w:r w:rsidRPr="00F57826">
        <w:rPr>
          <w:color w:val="000000" w:themeColor="text1"/>
        </w:rPr>
        <w:t xml:space="preserve">nstitutional </w:t>
      </w:r>
      <w:r>
        <w:rPr>
          <w:color w:val="000000" w:themeColor="text1"/>
        </w:rPr>
        <w:t>R</w:t>
      </w:r>
      <w:r w:rsidRPr="00F57826">
        <w:rPr>
          <w:color w:val="000000" w:themeColor="text1"/>
        </w:rPr>
        <w:t xml:space="preserve">eview </w:t>
      </w:r>
      <w:r>
        <w:rPr>
          <w:color w:val="000000" w:themeColor="text1"/>
        </w:rPr>
        <w:t>B</w:t>
      </w:r>
      <w:r w:rsidRPr="00F57826">
        <w:rPr>
          <w:color w:val="000000" w:themeColor="text1"/>
        </w:rPr>
        <w:t>oard</w:t>
      </w:r>
      <w:r>
        <w:rPr>
          <w:color w:val="000000" w:themeColor="text1"/>
        </w:rPr>
        <w:t>; AIBL: Austin Health, St-Vincent’s Health, Hollywood</w:t>
      </w:r>
      <w:r w:rsidR="00CF72F8">
        <w:rPr>
          <w:color w:val="000000" w:themeColor="text1"/>
        </w:rPr>
        <w:t xml:space="preserve"> Private Hospital and Edith Cowan </w:t>
      </w:r>
      <w:r w:rsidR="00CF72F8" w:rsidRPr="003E4BDA">
        <w:rPr>
          <w:color w:val="000000" w:themeColor="text1"/>
        </w:rPr>
        <w:t>University</w:t>
      </w:r>
      <w:r w:rsidR="00CF1A32" w:rsidRPr="003E4BDA">
        <w:rPr>
          <w:color w:val="000000" w:themeColor="text1"/>
        </w:rPr>
        <w:t xml:space="preserve">; </w:t>
      </w:r>
      <w:r w:rsidR="002542FD">
        <w:rPr>
          <w:color w:val="000000" w:themeColor="text1"/>
        </w:rPr>
        <w:t xml:space="preserve">Knight </w:t>
      </w:r>
      <w:r w:rsidR="00CF1A32" w:rsidRPr="003E4BDA">
        <w:rPr>
          <w:color w:val="000000" w:themeColor="text1"/>
        </w:rPr>
        <w:t xml:space="preserve">ADRC: </w:t>
      </w:r>
      <w:r w:rsidR="004A6EF4" w:rsidRPr="003E4BDA">
        <w:rPr>
          <w:color w:val="000000" w:themeColor="text1"/>
        </w:rPr>
        <w:t>Washington</w:t>
      </w:r>
      <w:r w:rsidR="004A6EF4">
        <w:rPr>
          <w:color w:val="000000" w:themeColor="text1"/>
        </w:rPr>
        <w:t xml:space="preserve"> University in St. Louis </w:t>
      </w:r>
      <w:r w:rsidR="001A1819">
        <w:rPr>
          <w:color w:val="000000" w:themeColor="text1"/>
        </w:rPr>
        <w:t>Institutional Review Board</w:t>
      </w:r>
      <w:r w:rsidR="00CF72F8">
        <w:rPr>
          <w:color w:val="000000" w:themeColor="text1"/>
        </w:rPr>
        <w:t xml:space="preserve">). </w:t>
      </w:r>
    </w:p>
    <w:p w14:paraId="2E49DC5B" w14:textId="77777777" w:rsidR="00777E2A" w:rsidRPr="00777E2A" w:rsidRDefault="00777E2A" w:rsidP="00777E2A">
      <w:pPr>
        <w:spacing w:line="480" w:lineRule="auto"/>
      </w:pPr>
    </w:p>
    <w:p w14:paraId="5268CC36" w14:textId="68DF3F89" w:rsidR="00D539CF" w:rsidRDefault="00C06B61" w:rsidP="7ADEA166">
      <w:pPr>
        <w:pBdr>
          <w:top w:val="nil"/>
          <w:left w:val="nil"/>
          <w:bottom w:val="nil"/>
          <w:right w:val="nil"/>
          <w:between w:val="nil"/>
        </w:pBdr>
        <w:spacing w:line="480" w:lineRule="auto"/>
        <w:jc w:val="both"/>
        <w:rPr>
          <w:i/>
          <w:iCs/>
          <w:color w:val="000000" w:themeColor="text1"/>
        </w:rPr>
      </w:pPr>
      <w:r w:rsidRPr="7ADEA166">
        <w:rPr>
          <w:i/>
          <w:iCs/>
          <w:color w:val="000000" w:themeColor="text1"/>
        </w:rPr>
        <w:t>Measures</w:t>
      </w:r>
    </w:p>
    <w:p w14:paraId="27F56799" w14:textId="1E71E2A2" w:rsidR="00B24DFF" w:rsidRDefault="00B24DFF" w:rsidP="00B24DFF">
      <w:pPr>
        <w:spacing w:line="480" w:lineRule="auto"/>
        <w:ind w:firstLine="720"/>
        <w:rPr>
          <w:i/>
        </w:rPr>
      </w:pPr>
      <w:r>
        <w:rPr>
          <w:i/>
        </w:rPr>
        <w:t xml:space="preserve">Relative timing </w:t>
      </w:r>
    </w:p>
    <w:p w14:paraId="2F8E04AD" w14:textId="1322DD67" w:rsidR="006854B3" w:rsidRDefault="00B24DFF" w:rsidP="00B24DFF">
      <w:pPr>
        <w:spacing w:line="480" w:lineRule="auto"/>
        <w:rPr>
          <w:color w:val="000000" w:themeColor="text1"/>
        </w:rPr>
      </w:pPr>
      <w:r>
        <w:t>Study enrolment for the PREVENT-AD study spanned</w:t>
      </w:r>
      <w:r w:rsidR="001D6F95">
        <w:t xml:space="preserve"> the period</w:t>
      </w:r>
      <w:r>
        <w:t xml:space="preserve"> from 2012 to 2017, while </w:t>
      </w:r>
      <w:r w:rsidRPr="7ADEA166">
        <w:rPr>
          <w:lang w:val="en-GB"/>
        </w:rPr>
        <w:t>Aβ- and tau-</w:t>
      </w:r>
      <w:r>
        <w:t xml:space="preserve">PET scans were collected on consecutive days for each participant during </w:t>
      </w:r>
      <w:r w:rsidRPr="7ADEA166">
        <w:rPr>
          <w:lang w:val="en-GB"/>
        </w:rPr>
        <w:t>2017-2019.</w:t>
      </w:r>
      <w:r>
        <w:t xml:space="preserve"> Cognitive assessments were performed approximately annually. PET was performed at different cognitive time points for each participant (baseline: 6; 1-year follow-up: 17; 2-year follow-up: 18; 3-year follow-up: 21; 4-year follow-up: 36; 5-year follow-up: 30 participants). </w:t>
      </w:r>
      <w:r w:rsidR="006854B3">
        <w:t>For analyses focused on prediction of</w:t>
      </w:r>
      <w:r w:rsidR="006854B3">
        <w:rPr>
          <w:color w:val="000000" w:themeColor="text1"/>
        </w:rPr>
        <w:t xml:space="preserve"> MCI </w:t>
      </w:r>
      <w:r w:rsidR="00A50ADB">
        <w:rPr>
          <w:color w:val="000000" w:themeColor="text1"/>
        </w:rPr>
        <w:t>progressi</w:t>
      </w:r>
      <w:r w:rsidR="006854B3">
        <w:rPr>
          <w:color w:val="000000" w:themeColor="text1"/>
        </w:rPr>
        <w:t xml:space="preserve">on based on PET, only cognitive assessments after the PET scan were included (median </w:t>
      </w:r>
      <w:r w:rsidR="006854B3">
        <w:rPr>
          <w:lang w:val="en-GB"/>
        </w:rPr>
        <w:t>follow-up after</w:t>
      </w:r>
      <w:r w:rsidR="006854B3" w:rsidRPr="00E86537">
        <w:rPr>
          <w:lang w:val="en-GB"/>
        </w:rPr>
        <w:t xml:space="preserve"> PET scans</w:t>
      </w:r>
      <w:r w:rsidR="006854B3">
        <w:rPr>
          <w:lang w:val="en-GB"/>
        </w:rPr>
        <w:t xml:space="preserve"> </w:t>
      </w:r>
      <w:r w:rsidR="006854B3" w:rsidRPr="00E86537">
        <w:rPr>
          <w:lang w:val="en-GB"/>
        </w:rPr>
        <w:t>= 3</w:t>
      </w:r>
      <w:r w:rsidR="006854B3">
        <w:rPr>
          <w:lang w:val="en-GB"/>
        </w:rPr>
        <w:t>.21</w:t>
      </w:r>
      <w:r w:rsidR="006854B3" w:rsidRPr="00E86537">
        <w:rPr>
          <w:lang w:val="en-GB"/>
        </w:rPr>
        <w:t xml:space="preserve">, mean = </w:t>
      </w:r>
      <w:r w:rsidR="006854B3" w:rsidRPr="00E86537">
        <w:rPr>
          <w:color w:val="000000" w:themeColor="text1"/>
        </w:rPr>
        <w:t xml:space="preserve">3.16, range </w:t>
      </w:r>
      <w:r w:rsidR="006854B3">
        <w:rPr>
          <w:color w:val="000000" w:themeColor="text1"/>
        </w:rPr>
        <w:t xml:space="preserve">= </w:t>
      </w:r>
      <w:r w:rsidR="006854B3" w:rsidRPr="00E86537">
        <w:rPr>
          <w:color w:val="000000" w:themeColor="text1"/>
        </w:rPr>
        <w:t>1.51-4.50 years</w:t>
      </w:r>
      <w:r w:rsidR="0019147F">
        <w:rPr>
          <w:color w:val="000000" w:themeColor="text1"/>
        </w:rPr>
        <w:t xml:space="preserve">), while for </w:t>
      </w:r>
      <w:proofErr w:type="spellStart"/>
      <w:r w:rsidR="0019147F">
        <w:rPr>
          <w:color w:val="000000" w:themeColor="text1"/>
        </w:rPr>
        <w:t>longtiduinal</w:t>
      </w:r>
      <w:proofErr w:type="spellEnd"/>
      <w:r w:rsidR="0019147F">
        <w:rPr>
          <w:color w:val="000000" w:themeColor="text1"/>
        </w:rPr>
        <w:t xml:space="preserve"> cognition analyses, </w:t>
      </w:r>
      <w:r w:rsidR="0019147F">
        <w:rPr>
          <w:lang w:val="en-GB"/>
        </w:rPr>
        <w:t>the full length of study follow-up was used (</w:t>
      </w:r>
      <w:r w:rsidR="0019147F" w:rsidRPr="7ADEA166">
        <w:rPr>
          <w:lang w:val="en-GB"/>
        </w:rPr>
        <w:t>median total follow-up = 5.44, mean = 5.22, range = 2.00-7.26 years</w:t>
      </w:r>
      <w:r w:rsidR="0019147F">
        <w:rPr>
          <w:color w:val="000000" w:themeColor="text1"/>
        </w:rPr>
        <w:t>).</w:t>
      </w:r>
    </w:p>
    <w:p w14:paraId="60A6D6B1" w14:textId="77777777" w:rsidR="006854B3" w:rsidRDefault="006854B3" w:rsidP="00B24DFF">
      <w:pPr>
        <w:spacing w:line="480" w:lineRule="auto"/>
        <w:rPr>
          <w:color w:val="000000" w:themeColor="text1"/>
        </w:rPr>
      </w:pPr>
    </w:p>
    <w:p w14:paraId="275484FA" w14:textId="77777777" w:rsidR="00B24DFF" w:rsidRDefault="00B24DFF" w:rsidP="00B24DFF">
      <w:pPr>
        <w:spacing w:line="480" w:lineRule="auto"/>
      </w:pPr>
    </w:p>
    <w:p w14:paraId="707E26C3" w14:textId="75C68EB9" w:rsidR="00B24DFF" w:rsidRPr="007E077E" w:rsidRDefault="00B24DFF" w:rsidP="00B24DFF">
      <w:pPr>
        <w:spacing w:line="480" w:lineRule="auto"/>
        <w:rPr>
          <w:color w:val="000000" w:themeColor="text1"/>
        </w:rPr>
      </w:pPr>
      <w:r>
        <w:t>Tau-PET imaging was introduced to HABS mid-study, with most participants completing tau-PET in Year 4 of study enrolment (n = 107). Cognitive assessments were administered approximately annually. A smaller number of participants underwent tau-PET at an earlier or later visit (Year 1: 3; Year 2: 16; Year 3: 19; Year 5</w:t>
      </w:r>
      <w:r w:rsidRPr="009C2B45">
        <w:t xml:space="preserve">: 8 participants). The </w:t>
      </w:r>
      <w:r w:rsidRPr="009C2B45">
        <w:rPr>
          <w:lang w:val="en-GB"/>
        </w:rPr>
        <w:t>Aβ</w:t>
      </w:r>
      <w:r w:rsidRPr="009C2B45">
        <w:t xml:space="preserve">-PET scan closest to the tau-PET scan was used for </w:t>
      </w:r>
      <w:bookmarkStart w:id="0" w:name="OLE_LINK1"/>
      <w:bookmarkStart w:id="1" w:name="OLE_LINK2"/>
      <w:r w:rsidRPr="009C2B45">
        <w:t xml:space="preserve">analyses (median days between = </w:t>
      </w:r>
      <w:r w:rsidR="009C2B45" w:rsidRPr="009C2B45">
        <w:rPr>
          <w:noProof/>
          <w:lang w:val="en-GB"/>
        </w:rPr>
        <w:t>93</w:t>
      </w:r>
      <w:r w:rsidRPr="009C2B45">
        <w:rPr>
          <w:noProof/>
          <w:lang w:val="en-GB"/>
        </w:rPr>
        <w:t xml:space="preserve"> days, range = </w:t>
      </w:r>
      <w:r w:rsidR="009C2B45" w:rsidRPr="009C2B45">
        <w:rPr>
          <w:noProof/>
          <w:lang w:val="en-GB"/>
        </w:rPr>
        <w:t>0</w:t>
      </w:r>
      <w:r w:rsidRPr="009C2B45">
        <w:rPr>
          <w:noProof/>
          <w:lang w:val="en-GB"/>
        </w:rPr>
        <w:t>-</w:t>
      </w:r>
      <w:r w:rsidR="00F92A02">
        <w:rPr>
          <w:noProof/>
          <w:lang w:val="en-GB"/>
        </w:rPr>
        <w:t>842</w:t>
      </w:r>
      <w:r w:rsidRPr="009C2B45">
        <w:rPr>
          <w:noProof/>
          <w:lang w:val="en-GB"/>
        </w:rPr>
        <w:t>).</w:t>
      </w:r>
      <w:bookmarkEnd w:id="0"/>
      <w:bookmarkEnd w:id="1"/>
      <w:r w:rsidR="006854B3">
        <w:rPr>
          <w:noProof/>
          <w:lang w:val="en-GB"/>
        </w:rPr>
        <w:t xml:space="preserve"> </w:t>
      </w:r>
      <w:r w:rsidR="007E077E">
        <w:rPr>
          <w:color w:val="000000" w:themeColor="text1"/>
        </w:rPr>
        <w:t>M</w:t>
      </w:r>
      <w:r w:rsidR="006854B3" w:rsidRPr="00881ED8">
        <w:rPr>
          <w:color w:val="000000" w:themeColor="text1"/>
        </w:rPr>
        <w:t>edian</w:t>
      </w:r>
      <w:r w:rsidR="007E077E">
        <w:rPr>
          <w:color w:val="000000" w:themeColor="text1"/>
        </w:rPr>
        <w:t xml:space="preserve"> cognitive follow-up after PET</w:t>
      </w:r>
      <w:r w:rsidR="006854B3" w:rsidRPr="00881ED8">
        <w:rPr>
          <w:color w:val="000000" w:themeColor="text1"/>
        </w:rPr>
        <w:t xml:space="preserve"> </w:t>
      </w:r>
      <w:r w:rsidR="007E077E">
        <w:rPr>
          <w:color w:val="000000" w:themeColor="text1"/>
        </w:rPr>
        <w:t>was</w:t>
      </w:r>
      <w:r w:rsidR="006854B3" w:rsidRPr="00881ED8">
        <w:rPr>
          <w:color w:val="000000" w:themeColor="text1"/>
        </w:rPr>
        <w:t xml:space="preserve"> 1.94</w:t>
      </w:r>
      <w:r w:rsidR="007E077E">
        <w:rPr>
          <w:color w:val="000000" w:themeColor="text1"/>
        </w:rPr>
        <w:t xml:space="preserve"> years (</w:t>
      </w:r>
      <w:r w:rsidR="006854B3" w:rsidRPr="00881ED8">
        <w:rPr>
          <w:color w:val="000000" w:themeColor="text1"/>
        </w:rPr>
        <w:t>mean</w:t>
      </w:r>
      <w:r w:rsidR="006854B3">
        <w:rPr>
          <w:color w:val="000000" w:themeColor="text1"/>
        </w:rPr>
        <w:t xml:space="preserve"> =</w:t>
      </w:r>
      <w:r w:rsidR="006854B3" w:rsidRPr="00E86537">
        <w:rPr>
          <w:color w:val="000000" w:themeColor="text1"/>
        </w:rPr>
        <w:t xml:space="preserve"> 2.35, range</w:t>
      </w:r>
      <w:r w:rsidR="006854B3">
        <w:rPr>
          <w:color w:val="000000" w:themeColor="text1"/>
        </w:rPr>
        <w:t xml:space="preserve"> = </w:t>
      </w:r>
      <w:r w:rsidR="006854B3" w:rsidRPr="00E86537">
        <w:rPr>
          <w:color w:val="000000" w:themeColor="text1"/>
        </w:rPr>
        <w:t>1.13-5.42</w:t>
      </w:r>
      <w:r w:rsidR="007E077E">
        <w:rPr>
          <w:color w:val="000000" w:themeColor="text1"/>
        </w:rPr>
        <w:t xml:space="preserve">), and median </w:t>
      </w:r>
      <w:r w:rsidR="007E077E" w:rsidRPr="7ADEA166">
        <w:rPr>
          <w:lang w:val="en-GB"/>
        </w:rPr>
        <w:t xml:space="preserve">total follow-up </w:t>
      </w:r>
      <w:r w:rsidR="007E077E">
        <w:rPr>
          <w:lang w:val="en-GB"/>
        </w:rPr>
        <w:t>was</w:t>
      </w:r>
      <w:r w:rsidR="007E077E" w:rsidRPr="7ADEA166">
        <w:rPr>
          <w:lang w:val="en-GB"/>
        </w:rPr>
        <w:t xml:space="preserve"> 5.</w:t>
      </w:r>
      <w:r w:rsidR="0034246C">
        <w:rPr>
          <w:lang w:val="en-GB"/>
        </w:rPr>
        <w:t>10</w:t>
      </w:r>
      <w:r w:rsidR="007E077E">
        <w:rPr>
          <w:lang w:val="en-GB"/>
        </w:rPr>
        <w:t xml:space="preserve"> years (</w:t>
      </w:r>
      <w:r w:rsidR="007E077E" w:rsidRPr="7ADEA166">
        <w:rPr>
          <w:lang w:val="en-GB"/>
        </w:rPr>
        <w:t>mean = 5.</w:t>
      </w:r>
      <w:r w:rsidR="0034246C">
        <w:rPr>
          <w:lang w:val="en-GB"/>
        </w:rPr>
        <w:t>19</w:t>
      </w:r>
      <w:r w:rsidR="007E077E" w:rsidRPr="7ADEA166">
        <w:rPr>
          <w:lang w:val="en-GB"/>
        </w:rPr>
        <w:t>, range = 2.</w:t>
      </w:r>
      <w:r w:rsidR="0034246C">
        <w:rPr>
          <w:lang w:val="en-GB"/>
        </w:rPr>
        <w:t>78</w:t>
      </w:r>
      <w:r w:rsidR="007E077E" w:rsidRPr="7ADEA166">
        <w:rPr>
          <w:lang w:val="en-GB"/>
        </w:rPr>
        <w:t>-</w:t>
      </w:r>
      <w:r w:rsidR="0034246C">
        <w:rPr>
          <w:lang w:val="en-GB"/>
        </w:rPr>
        <w:t>8.68</w:t>
      </w:r>
      <w:r w:rsidR="007E077E">
        <w:rPr>
          <w:color w:val="000000" w:themeColor="text1"/>
        </w:rPr>
        <w:t>).</w:t>
      </w:r>
    </w:p>
    <w:p w14:paraId="32A1ECAB" w14:textId="77777777" w:rsidR="00B24DFF" w:rsidRDefault="00B24DFF" w:rsidP="00B24DFF">
      <w:pPr>
        <w:spacing w:line="480" w:lineRule="auto"/>
      </w:pPr>
    </w:p>
    <w:p w14:paraId="4907667D" w14:textId="59A77966" w:rsidR="00B24DFF" w:rsidRPr="00BE0A5D" w:rsidRDefault="00B24DFF" w:rsidP="00BE0A5D">
      <w:pPr>
        <w:spacing w:line="480" w:lineRule="auto"/>
      </w:pPr>
      <w:r>
        <w:t xml:space="preserve">In AIBL, study enrolment commenced in 2006, while tau-PET commenced in 2013. Cognitive measures were collected every 18 months. PET was performed at different cognitive time points for each participant (baseline: 6; 18-month follow-up: 16; 36-month follow-up: 8; 54-month follow-up: 2; 90-month follow-up: 15; 108-month follow-up: 1 participant). The closest </w:t>
      </w:r>
      <w:r w:rsidRPr="7ADEA166">
        <w:rPr>
          <w:lang w:val="en-GB"/>
        </w:rPr>
        <w:t>Aβ</w:t>
      </w:r>
      <w:r>
        <w:t xml:space="preserve">-PET </w:t>
      </w:r>
      <w:r w:rsidRPr="00FA6E4A">
        <w:t xml:space="preserve">scan to the tau-PET scan was used for analyses (median days between = </w:t>
      </w:r>
      <w:r w:rsidR="00B52837" w:rsidRPr="00FA6E4A">
        <w:t>302.50</w:t>
      </w:r>
      <w:r w:rsidRPr="00FA6E4A">
        <w:rPr>
          <w:noProof/>
          <w:lang w:val="en-GB"/>
        </w:rPr>
        <w:t xml:space="preserve"> days, range =</w:t>
      </w:r>
      <w:r w:rsidR="00FA6E4A" w:rsidRPr="00FA6E4A">
        <w:rPr>
          <w:noProof/>
          <w:lang w:val="en-GB"/>
        </w:rPr>
        <w:t xml:space="preserve"> 13-882</w:t>
      </w:r>
      <w:r w:rsidRPr="00FA6E4A">
        <w:rPr>
          <w:noProof/>
          <w:lang w:val="en-GB"/>
        </w:rPr>
        <w:t>).</w:t>
      </w:r>
      <w:r w:rsidR="00BE0A5D" w:rsidRPr="00FA6E4A">
        <w:t xml:space="preserve"> </w:t>
      </w:r>
      <w:r w:rsidR="00BE0A5D" w:rsidRPr="00FA6E4A">
        <w:rPr>
          <w:color w:val="000000" w:themeColor="text1"/>
        </w:rPr>
        <w:t>Median</w:t>
      </w:r>
      <w:r w:rsidR="00BE0A5D" w:rsidRPr="00BD1D21">
        <w:rPr>
          <w:color w:val="000000" w:themeColor="text1"/>
        </w:rPr>
        <w:t xml:space="preserve"> cognitive follow-up after PET was</w:t>
      </w:r>
      <w:r w:rsidR="0007118D" w:rsidRPr="00BD1D21">
        <w:rPr>
          <w:color w:val="000000" w:themeColor="text1"/>
        </w:rPr>
        <w:t xml:space="preserve"> 3.66</w:t>
      </w:r>
      <w:r w:rsidR="00BE0A5D" w:rsidRPr="00BD1D21">
        <w:rPr>
          <w:color w:val="000000" w:themeColor="text1"/>
        </w:rPr>
        <w:t xml:space="preserve"> years (mean = </w:t>
      </w:r>
      <w:r w:rsidR="00FE0BF0" w:rsidRPr="00BD1D21">
        <w:rPr>
          <w:color w:val="000000" w:themeColor="text1"/>
        </w:rPr>
        <w:t>3.96</w:t>
      </w:r>
      <w:r w:rsidR="00BE0A5D" w:rsidRPr="00BD1D21">
        <w:rPr>
          <w:color w:val="000000" w:themeColor="text1"/>
        </w:rPr>
        <w:t>, range = 1.</w:t>
      </w:r>
      <w:r w:rsidR="00FE0BF0" w:rsidRPr="00BD1D21">
        <w:rPr>
          <w:color w:val="000000" w:themeColor="text1"/>
        </w:rPr>
        <w:t>72</w:t>
      </w:r>
      <w:r w:rsidR="00BE0A5D" w:rsidRPr="00BD1D21">
        <w:rPr>
          <w:color w:val="000000" w:themeColor="text1"/>
        </w:rPr>
        <w:t>-5.</w:t>
      </w:r>
      <w:r w:rsidR="00FE0BF0" w:rsidRPr="00BD1D21">
        <w:rPr>
          <w:color w:val="000000" w:themeColor="text1"/>
        </w:rPr>
        <w:t>98</w:t>
      </w:r>
      <w:r w:rsidR="00BE0A5D" w:rsidRPr="00BD1D21">
        <w:rPr>
          <w:color w:val="000000" w:themeColor="text1"/>
        </w:rPr>
        <w:t xml:space="preserve">), and median </w:t>
      </w:r>
      <w:r w:rsidR="00BE0A5D" w:rsidRPr="00BD1D21">
        <w:rPr>
          <w:lang w:val="en-GB"/>
        </w:rPr>
        <w:t>total follow-up was</w:t>
      </w:r>
      <w:r w:rsidR="0090214C" w:rsidRPr="00BD1D21">
        <w:rPr>
          <w:lang w:val="en-GB"/>
        </w:rPr>
        <w:t xml:space="preserve"> 6.31</w:t>
      </w:r>
      <w:r w:rsidR="00BE0A5D" w:rsidRPr="00BD1D21">
        <w:rPr>
          <w:lang w:val="en-GB"/>
        </w:rPr>
        <w:t xml:space="preserve"> years (mean =</w:t>
      </w:r>
      <w:r w:rsidR="0090214C" w:rsidRPr="00BD1D21">
        <w:rPr>
          <w:lang w:val="en-GB"/>
        </w:rPr>
        <w:t xml:space="preserve"> 7.78</w:t>
      </w:r>
      <w:r w:rsidR="00BE0A5D" w:rsidRPr="00BD1D21">
        <w:rPr>
          <w:lang w:val="en-GB"/>
        </w:rPr>
        <w:t xml:space="preserve">, range = </w:t>
      </w:r>
      <w:r w:rsidR="0090214C" w:rsidRPr="00BD1D21">
        <w:rPr>
          <w:lang w:val="en-GB"/>
        </w:rPr>
        <w:t>3.26</w:t>
      </w:r>
      <w:r w:rsidR="00BE0A5D" w:rsidRPr="00BD1D21">
        <w:rPr>
          <w:lang w:val="en-GB"/>
        </w:rPr>
        <w:t>-</w:t>
      </w:r>
      <w:r w:rsidR="0090214C" w:rsidRPr="00BD1D21">
        <w:rPr>
          <w:lang w:val="en-GB"/>
        </w:rPr>
        <w:t>13.59</w:t>
      </w:r>
      <w:r w:rsidR="00BE0A5D" w:rsidRPr="00BD1D21">
        <w:rPr>
          <w:color w:val="000000" w:themeColor="text1"/>
        </w:rPr>
        <w:t>).</w:t>
      </w:r>
    </w:p>
    <w:p w14:paraId="3BF3B4EF" w14:textId="77777777" w:rsidR="00B24DFF" w:rsidRDefault="00B24DFF" w:rsidP="00B24DFF">
      <w:pPr>
        <w:spacing w:line="480" w:lineRule="auto"/>
        <w:rPr>
          <w:noProof/>
          <w:lang w:val="en-GB"/>
        </w:rPr>
      </w:pPr>
    </w:p>
    <w:p w14:paraId="79188211" w14:textId="23746F47" w:rsidR="003E4BDA" w:rsidRDefault="00B63D69" w:rsidP="006604E6">
      <w:pPr>
        <w:spacing w:line="480" w:lineRule="auto"/>
        <w:rPr>
          <w:noProof/>
          <w:lang w:val="en-GB"/>
        </w:rPr>
      </w:pPr>
      <w:r w:rsidRPr="003E4BDA">
        <w:rPr>
          <w:noProof/>
          <w:lang w:val="en-GB"/>
        </w:rPr>
        <w:t xml:space="preserve">Study enrolment for the </w:t>
      </w:r>
      <w:r w:rsidR="002542FD">
        <w:rPr>
          <w:noProof/>
          <w:lang w:val="en-GB"/>
        </w:rPr>
        <w:t xml:space="preserve">Knight </w:t>
      </w:r>
      <w:r w:rsidRPr="003E4BDA">
        <w:rPr>
          <w:noProof/>
          <w:lang w:val="en-GB"/>
        </w:rPr>
        <w:t xml:space="preserve">ADRC began in </w:t>
      </w:r>
      <w:r w:rsidR="000909F8">
        <w:rPr>
          <w:noProof/>
          <w:lang w:val="en-GB"/>
        </w:rPr>
        <w:t>1979</w:t>
      </w:r>
      <w:r w:rsidRPr="003E4BDA">
        <w:rPr>
          <w:noProof/>
          <w:lang w:val="en-GB"/>
        </w:rPr>
        <w:t xml:space="preserve"> with the</w:t>
      </w:r>
      <w:r w:rsidR="003024D6">
        <w:rPr>
          <w:noProof/>
          <w:lang w:val="en-GB"/>
        </w:rPr>
        <w:t xml:space="preserve"> addition of</w:t>
      </w:r>
      <w:r w:rsidRPr="003E4BDA">
        <w:rPr>
          <w:noProof/>
          <w:lang w:val="en-GB"/>
        </w:rPr>
        <w:t xml:space="preserve"> tau-PET imaging in 2014. </w:t>
      </w:r>
      <w:r w:rsidR="00FF781E" w:rsidRPr="7ADEA166">
        <w:rPr>
          <w:lang w:val="en-GB"/>
        </w:rPr>
        <w:t>Aβ</w:t>
      </w:r>
      <w:r w:rsidR="00FF781E">
        <w:t xml:space="preserve">-PET scans collected nearest to the tau-PET scan was used for analyses (median days </w:t>
      </w:r>
      <w:r w:rsidR="00FF781E" w:rsidRPr="007C1BD1">
        <w:t xml:space="preserve">between = </w:t>
      </w:r>
      <w:r w:rsidR="00FF781E">
        <w:t>28</w:t>
      </w:r>
      <w:r w:rsidR="00FF781E" w:rsidRPr="007C1BD1">
        <w:rPr>
          <w:noProof/>
          <w:lang w:val="en-GB"/>
        </w:rPr>
        <w:t xml:space="preserve"> days</w:t>
      </w:r>
      <w:r w:rsidR="00FF781E" w:rsidRPr="7ADEA166">
        <w:rPr>
          <w:noProof/>
          <w:lang w:val="en-GB"/>
        </w:rPr>
        <w:t>, range =</w:t>
      </w:r>
      <w:r w:rsidR="00FF781E">
        <w:rPr>
          <w:noProof/>
          <w:lang w:val="en-GB"/>
        </w:rPr>
        <w:t>1-523</w:t>
      </w:r>
      <w:r w:rsidR="00FF781E" w:rsidRPr="7ADEA166">
        <w:rPr>
          <w:noProof/>
          <w:lang w:val="en-GB"/>
        </w:rPr>
        <w:t>).</w:t>
      </w:r>
      <w:r w:rsidR="00FF781E">
        <w:rPr>
          <w:noProof/>
          <w:lang w:val="en-GB"/>
        </w:rPr>
        <w:t xml:space="preserve"> </w:t>
      </w:r>
      <w:r w:rsidR="00AA5097" w:rsidRPr="003E4BDA">
        <w:rPr>
          <w:noProof/>
          <w:lang w:val="en-GB"/>
        </w:rPr>
        <w:t xml:space="preserve">Cognitive assessments </w:t>
      </w:r>
      <w:r w:rsidR="009003AB">
        <w:rPr>
          <w:noProof/>
          <w:lang w:val="en-GB"/>
        </w:rPr>
        <w:t xml:space="preserve">(PACC) </w:t>
      </w:r>
      <w:r w:rsidR="00AA5097" w:rsidRPr="003E4BDA">
        <w:rPr>
          <w:noProof/>
          <w:lang w:val="en-GB"/>
        </w:rPr>
        <w:t xml:space="preserve">were collected </w:t>
      </w:r>
      <w:r w:rsidR="00CB2C43">
        <w:rPr>
          <w:noProof/>
          <w:lang w:val="en-GB"/>
        </w:rPr>
        <w:t>on a</w:t>
      </w:r>
      <w:r w:rsidR="009003AB">
        <w:rPr>
          <w:noProof/>
          <w:lang w:val="en-GB"/>
        </w:rPr>
        <w:t xml:space="preserve"> roughly</w:t>
      </w:r>
      <w:r w:rsidR="00CB2C43">
        <w:rPr>
          <w:noProof/>
          <w:lang w:val="en-GB"/>
        </w:rPr>
        <w:t xml:space="preserve"> annual basis</w:t>
      </w:r>
      <w:r w:rsidR="009003AB">
        <w:rPr>
          <w:noProof/>
          <w:lang w:val="en-GB"/>
        </w:rPr>
        <w:t>, though these did not always occur during the same visits as the clinical assessments (CDR). Accordingly, two participants completed tau-PET and at least 12 months of clinical follow-up, but only one cognitive assessment. These</w:t>
      </w:r>
      <w:r w:rsidR="001614A9">
        <w:rPr>
          <w:noProof/>
          <w:lang w:val="en-GB"/>
        </w:rPr>
        <w:t xml:space="preserve"> two</w:t>
      </w:r>
      <w:r w:rsidR="009003AB">
        <w:rPr>
          <w:noProof/>
          <w:lang w:val="en-GB"/>
        </w:rPr>
        <w:t xml:space="preserve"> participants were excluded from the </w:t>
      </w:r>
      <w:r w:rsidR="009003AB">
        <w:rPr>
          <w:noProof/>
          <w:lang w:val="en-GB"/>
        </w:rPr>
        <w:lastRenderedPageBreak/>
        <w:t>longitudinal cognition analyses</w:t>
      </w:r>
      <w:r w:rsidR="00390A82">
        <w:rPr>
          <w:noProof/>
          <w:lang w:val="en-GB"/>
        </w:rPr>
        <w:t xml:space="preserve"> (one</w:t>
      </w:r>
      <w:r w:rsidR="007C3E70">
        <w:rPr>
          <w:noProof/>
          <w:lang w:val="en-GB"/>
        </w:rPr>
        <w:t xml:space="preserve"> </w:t>
      </w:r>
      <w:r w:rsidR="00390A82">
        <w:rPr>
          <w:noProof/>
          <w:lang w:val="en-GB"/>
        </w:rPr>
        <w:t>A+T+ and one A+T-</w:t>
      </w:r>
      <w:r w:rsidR="00606A0F">
        <w:rPr>
          <w:noProof/>
          <w:lang w:val="en-GB"/>
        </w:rPr>
        <w:t xml:space="preserve"> participant</w:t>
      </w:r>
      <w:r w:rsidR="00390A82">
        <w:rPr>
          <w:noProof/>
          <w:lang w:val="en-GB"/>
        </w:rPr>
        <w:t>)</w:t>
      </w:r>
      <w:r w:rsidR="009003AB">
        <w:rPr>
          <w:noProof/>
          <w:lang w:val="en-GB"/>
        </w:rPr>
        <w:t>.</w:t>
      </w:r>
      <w:r w:rsidR="00A823E3">
        <w:rPr>
          <w:noProof/>
          <w:lang w:val="en-GB"/>
        </w:rPr>
        <w:t xml:space="preserve"> </w:t>
      </w:r>
      <w:r w:rsidR="00CC6F4C">
        <w:rPr>
          <w:noProof/>
          <w:lang w:val="en-GB"/>
        </w:rPr>
        <w:t>As tau</w:t>
      </w:r>
      <w:r w:rsidR="003E4BDA">
        <w:rPr>
          <w:noProof/>
          <w:lang w:val="en-GB"/>
        </w:rPr>
        <w:t>-</w:t>
      </w:r>
      <w:r w:rsidR="00CC6F4C">
        <w:rPr>
          <w:noProof/>
          <w:lang w:val="en-GB"/>
        </w:rPr>
        <w:t>PET is a recent addition to the study, it was completed at various timepoints relative to participant enrolment</w:t>
      </w:r>
      <w:r w:rsidR="00CB2C43">
        <w:rPr>
          <w:noProof/>
          <w:lang w:val="en-GB"/>
        </w:rPr>
        <w:t xml:space="preserve"> </w:t>
      </w:r>
      <w:r w:rsidR="00F23CDC" w:rsidRPr="003E4BDA">
        <w:rPr>
          <w:noProof/>
          <w:lang w:val="en-GB"/>
        </w:rPr>
        <w:t>(</w:t>
      </w:r>
      <w:r w:rsidR="006604E6" w:rsidRPr="003E4BDA">
        <w:rPr>
          <w:noProof/>
          <w:lang w:val="en-GB"/>
        </w:rPr>
        <w:t>B</w:t>
      </w:r>
      <w:r w:rsidR="00F23CDC" w:rsidRPr="003E4BDA">
        <w:rPr>
          <w:noProof/>
          <w:lang w:val="en-GB"/>
        </w:rPr>
        <w:t xml:space="preserve">aseline: </w:t>
      </w:r>
      <w:r w:rsidR="006604E6" w:rsidRPr="003E4BDA">
        <w:rPr>
          <w:noProof/>
          <w:lang w:val="en-GB"/>
        </w:rPr>
        <w:t>84, Year1: 27, Year2: 15, Year3: 35, Year4: 14, Year5: 25, Year6: 13, Year7: 20, Year8: 12, Year9: 2, Year10: 3, Year11: 1)</w:t>
      </w:r>
      <w:r w:rsidR="006604E6" w:rsidRPr="00F64C9A">
        <w:rPr>
          <w:noProof/>
          <w:lang w:val="en-GB"/>
        </w:rPr>
        <w:t>.</w:t>
      </w:r>
      <w:r w:rsidR="003E4BDA">
        <w:rPr>
          <w:noProof/>
          <w:lang w:val="en-GB"/>
        </w:rPr>
        <w:t xml:space="preserve"> </w:t>
      </w:r>
      <w:r w:rsidR="003E4BDA" w:rsidRPr="00FA6E4A">
        <w:rPr>
          <w:color w:val="000000" w:themeColor="text1"/>
        </w:rPr>
        <w:t>Median</w:t>
      </w:r>
      <w:r w:rsidR="003E4BDA" w:rsidRPr="00BD1D21">
        <w:rPr>
          <w:color w:val="000000" w:themeColor="text1"/>
        </w:rPr>
        <w:t xml:space="preserve"> cognitive follow-up after PET was 3.</w:t>
      </w:r>
      <w:r w:rsidR="003E4BDA">
        <w:rPr>
          <w:color w:val="000000" w:themeColor="text1"/>
        </w:rPr>
        <w:t>01</w:t>
      </w:r>
      <w:r w:rsidR="003E4BDA" w:rsidRPr="00BD1D21">
        <w:rPr>
          <w:color w:val="000000" w:themeColor="text1"/>
        </w:rPr>
        <w:t xml:space="preserve"> years (mean = 3.</w:t>
      </w:r>
      <w:r w:rsidR="003E4BDA">
        <w:rPr>
          <w:color w:val="000000" w:themeColor="text1"/>
        </w:rPr>
        <w:t>28</w:t>
      </w:r>
      <w:r w:rsidR="003E4BDA" w:rsidRPr="00BD1D21">
        <w:rPr>
          <w:color w:val="000000" w:themeColor="text1"/>
        </w:rPr>
        <w:t>, range = 1.</w:t>
      </w:r>
      <w:r w:rsidR="003E4BDA">
        <w:rPr>
          <w:color w:val="000000" w:themeColor="text1"/>
        </w:rPr>
        <w:t>05</w:t>
      </w:r>
      <w:r w:rsidR="003E4BDA" w:rsidRPr="00BD1D21">
        <w:rPr>
          <w:color w:val="000000" w:themeColor="text1"/>
        </w:rPr>
        <w:t>-</w:t>
      </w:r>
      <w:r w:rsidR="003E4BDA">
        <w:rPr>
          <w:color w:val="000000" w:themeColor="text1"/>
        </w:rPr>
        <w:t>6.20</w:t>
      </w:r>
      <w:r w:rsidR="003E4BDA" w:rsidRPr="00BD1D21">
        <w:rPr>
          <w:color w:val="000000" w:themeColor="text1"/>
        </w:rPr>
        <w:t xml:space="preserve">), and median </w:t>
      </w:r>
      <w:r w:rsidR="003E4BDA" w:rsidRPr="00BD1D21">
        <w:rPr>
          <w:lang w:val="en-GB"/>
        </w:rPr>
        <w:t>total follow-up was 6.</w:t>
      </w:r>
      <w:r w:rsidR="00A823E3">
        <w:rPr>
          <w:lang w:val="en-GB"/>
        </w:rPr>
        <w:t>26</w:t>
      </w:r>
      <w:r w:rsidR="003E4BDA" w:rsidRPr="00BD1D21">
        <w:rPr>
          <w:lang w:val="en-GB"/>
        </w:rPr>
        <w:t xml:space="preserve"> years (mean = </w:t>
      </w:r>
      <w:r w:rsidR="003E4BDA">
        <w:rPr>
          <w:lang w:val="en-GB"/>
        </w:rPr>
        <w:t>6.4</w:t>
      </w:r>
      <w:r w:rsidR="00A823E3">
        <w:rPr>
          <w:lang w:val="en-GB"/>
        </w:rPr>
        <w:t>2</w:t>
      </w:r>
      <w:r w:rsidR="003E4BDA" w:rsidRPr="00BD1D21">
        <w:rPr>
          <w:lang w:val="en-GB"/>
        </w:rPr>
        <w:t xml:space="preserve">, range </w:t>
      </w:r>
      <w:r w:rsidR="003E4BDA" w:rsidRPr="00A823E3">
        <w:rPr>
          <w:lang w:val="en-GB"/>
        </w:rPr>
        <w:t>= 0</w:t>
      </w:r>
      <w:r w:rsidR="00A823E3" w:rsidRPr="00A823E3">
        <w:rPr>
          <w:lang w:val="en-GB"/>
        </w:rPr>
        <w:t>.90</w:t>
      </w:r>
      <w:r w:rsidR="003E4BDA" w:rsidRPr="00A823E3">
        <w:rPr>
          <w:lang w:val="en-GB"/>
        </w:rPr>
        <w:t>-14</w:t>
      </w:r>
      <w:r w:rsidR="003E4BDA">
        <w:rPr>
          <w:lang w:val="en-GB"/>
        </w:rPr>
        <w:t>.47</w:t>
      </w:r>
      <w:r w:rsidR="003E4BDA" w:rsidRPr="00BD1D21">
        <w:rPr>
          <w:color w:val="000000" w:themeColor="text1"/>
        </w:rPr>
        <w:t>).</w:t>
      </w:r>
    </w:p>
    <w:p w14:paraId="71935BB3" w14:textId="3D31E108" w:rsidR="00B24DFF" w:rsidRDefault="00B24DFF" w:rsidP="00B24DFF">
      <w:pPr>
        <w:spacing w:line="480" w:lineRule="auto"/>
        <w:rPr>
          <w:i/>
          <w:iCs/>
          <w:noProof/>
          <w:highlight w:val="yellow"/>
          <w:lang w:val="en-GB"/>
        </w:rPr>
      </w:pPr>
    </w:p>
    <w:p w14:paraId="1035F1AE" w14:textId="15B77AD0" w:rsidR="00B24DFF" w:rsidRDefault="00B24DFF" w:rsidP="00B24DFF">
      <w:pPr>
        <w:spacing w:line="480" w:lineRule="auto"/>
        <w:ind w:firstLine="720"/>
        <w:jc w:val="both"/>
        <w:rPr>
          <w:color w:val="000000" w:themeColor="text1"/>
        </w:rPr>
      </w:pPr>
      <w:r w:rsidRPr="00B24DFF">
        <w:rPr>
          <w:i/>
          <w:iCs/>
          <w:color w:val="000000" w:themeColor="text1"/>
        </w:rPr>
        <w:t>Years of education</w:t>
      </w:r>
      <w:r w:rsidRPr="00B24DFF">
        <w:rPr>
          <w:color w:val="000000" w:themeColor="text1"/>
        </w:rPr>
        <w:t xml:space="preserve"> </w:t>
      </w:r>
    </w:p>
    <w:p w14:paraId="5795607B" w14:textId="2F72C2D2" w:rsidR="00B24DFF" w:rsidRPr="00B24DFF" w:rsidRDefault="00B24DFF" w:rsidP="00B24DFF">
      <w:pPr>
        <w:spacing w:line="480" w:lineRule="auto"/>
        <w:rPr>
          <w:color w:val="000000" w:themeColor="text1"/>
        </w:rPr>
      </w:pPr>
      <w:r>
        <w:rPr>
          <w:color w:val="000000" w:themeColor="text1"/>
        </w:rPr>
        <w:t>In AIBL, years of education was recorded in ranges: &lt; 7 years, 7-8 years, 9-12 years, 13-15 years, 15+ years. As a conservative estimate, we years of education in AIBL as the lower bound of the ranges, though acknowledge these are likely to represent an underestimate.</w:t>
      </w:r>
    </w:p>
    <w:p w14:paraId="486476AF" w14:textId="77777777" w:rsidR="00B24DFF" w:rsidRPr="00D539CF" w:rsidRDefault="00B24DFF" w:rsidP="7ADEA166">
      <w:pPr>
        <w:pBdr>
          <w:top w:val="nil"/>
          <w:left w:val="nil"/>
          <w:bottom w:val="nil"/>
          <w:right w:val="nil"/>
          <w:between w:val="nil"/>
        </w:pBdr>
        <w:spacing w:line="480" w:lineRule="auto"/>
        <w:jc w:val="both"/>
        <w:rPr>
          <w:i/>
          <w:iCs/>
          <w:color w:val="000000" w:themeColor="text1"/>
        </w:rPr>
      </w:pPr>
    </w:p>
    <w:p w14:paraId="728F9DF1" w14:textId="486A87C1" w:rsidR="00C06B61" w:rsidRDefault="00C06B61" w:rsidP="00C06B61">
      <w:pPr>
        <w:pBdr>
          <w:top w:val="nil"/>
          <w:left w:val="nil"/>
          <w:bottom w:val="nil"/>
          <w:right w:val="nil"/>
          <w:between w:val="nil"/>
        </w:pBdr>
        <w:spacing w:line="480" w:lineRule="auto"/>
        <w:ind w:firstLine="720"/>
        <w:jc w:val="both"/>
        <w:rPr>
          <w:i/>
          <w:color w:val="000000" w:themeColor="text1"/>
        </w:rPr>
      </w:pPr>
      <w:r>
        <w:rPr>
          <w:i/>
          <w:color w:val="000000" w:themeColor="text1"/>
        </w:rPr>
        <w:t>Cognitive evaluation</w:t>
      </w:r>
    </w:p>
    <w:p w14:paraId="39E6DD8A" w14:textId="7DEADA52" w:rsidR="00C06B61" w:rsidRDefault="00C06B61" w:rsidP="00C06B61">
      <w:pPr>
        <w:pBdr>
          <w:top w:val="nil"/>
          <w:left w:val="nil"/>
          <w:bottom w:val="nil"/>
          <w:right w:val="nil"/>
          <w:between w:val="nil"/>
        </w:pBdr>
        <w:spacing w:line="480" w:lineRule="auto"/>
        <w:jc w:val="both"/>
        <w:rPr>
          <w:lang w:val="en-GB"/>
        </w:rPr>
      </w:pPr>
      <w:r>
        <w:rPr>
          <w:color w:val="000000" w:themeColor="text1"/>
        </w:rPr>
        <w:t>In PREVENT-AD,</w:t>
      </w:r>
      <w:r w:rsidRPr="005753BF">
        <w:rPr>
          <w:color w:val="000000" w:themeColor="text1"/>
        </w:rPr>
        <w:t xml:space="preserve"> </w:t>
      </w:r>
      <w:r w:rsidRPr="00F57826">
        <w:rPr>
          <w:color w:val="000000" w:themeColor="text1"/>
        </w:rPr>
        <w:t>the Repeatable Battery for the Assessment of Neuropsychological Status (RBAN</w:t>
      </w:r>
      <w:r w:rsidRPr="00780447">
        <w:rPr>
          <w:color w:val="000000" w:themeColor="text1"/>
        </w:rPr>
        <w:t xml:space="preserve">S) </w:t>
      </w:r>
      <w:r>
        <w:rPr>
          <w:color w:val="000000" w:themeColor="text1"/>
        </w:rPr>
        <w:fldChar w:fldCharType="begin">
          <w:fldData xml:space="preserve">PEVuZE5vdGU+PENpdGU+PEF1dGhvcj5EdWZmPC9BdXRob3I+PFllYXI+MjAwODwvWWVhcj48UmVj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</w:fldData>
        </w:fldChar>
      </w:r>
      <w:r w:rsidR="00CF1A32">
        <w:rPr>
          <w:color w:val="000000" w:themeColor="text1"/>
        </w:rPr>
        <w:instrText xml:space="preserve"> ADDIN EN.CITE </w:instrText>
      </w:r>
      <w:r w:rsidR="00CF1A32">
        <w:rPr>
          <w:color w:val="000000" w:themeColor="text1"/>
        </w:rPr>
        <w:fldChar w:fldCharType="begin">
          <w:fldData xml:space="preserve">PEVuZE5vdGU+PENpdGU+PEF1dGhvcj5EdWZmPC9BdXRob3I+PFllYXI+MjAwODwvWWVhcj48UmVj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</w:fldData>
        </w:fldChar>
      </w:r>
      <w:r w:rsidR="00CF1A32">
        <w:rPr>
          <w:color w:val="000000" w:themeColor="text1"/>
        </w:rPr>
        <w:instrText xml:space="preserve"> ADDIN EN.CITE.DATA </w:instrText>
      </w:r>
      <w:r w:rsidR="00CF1A32">
        <w:rPr>
          <w:color w:val="000000" w:themeColor="text1"/>
        </w:rPr>
      </w:r>
      <w:r w:rsidR="00CF1A32">
        <w:rPr>
          <w:color w:val="000000" w:themeColor="text1"/>
        </w:rPr>
        <w:fldChar w:fldCharType="end"/>
      </w:r>
      <w:r>
        <w:rPr>
          <w:color w:val="000000" w:themeColor="text1"/>
        </w:rPr>
      </w:r>
      <w:r>
        <w:rPr>
          <w:color w:val="000000" w:themeColor="text1"/>
        </w:rPr>
        <w:fldChar w:fldCharType="separate"/>
      </w:r>
      <w:r w:rsidR="00CF1A32" w:rsidRPr="00CF1A32">
        <w:rPr>
          <w:noProof/>
          <w:color w:val="000000" w:themeColor="text1"/>
          <w:vertAlign w:val="superscript"/>
        </w:rPr>
        <w:t>5</w:t>
      </w:r>
      <w:r>
        <w:rPr>
          <w:color w:val="000000" w:themeColor="text1"/>
        </w:rPr>
        <w:fldChar w:fldCharType="end"/>
      </w:r>
      <w:r>
        <w:rPr>
          <w:color w:val="000000" w:themeColor="text1"/>
        </w:rPr>
        <w:t xml:space="preserve"> was administered annually. The RBANS comprises 12 cognitive tasks, which produce five cognitive domain Index scores (</w:t>
      </w:r>
      <w:r w:rsidRPr="00C75A5B">
        <w:rPr>
          <w:lang w:val="en-GB"/>
        </w:rPr>
        <w:t xml:space="preserve">Immediate Memory, Attention, Visuospatial Construction, Language, and Delayed Memory), along with a total score </w:t>
      </w:r>
      <w:r>
        <w:rPr>
          <w:lang w:val="en-GB"/>
        </w:rPr>
        <w:t xml:space="preserve">measuring </w:t>
      </w:r>
      <w:r w:rsidRPr="00C75A5B">
        <w:rPr>
          <w:lang w:val="en-GB"/>
        </w:rPr>
        <w:t>Global Cognition</w:t>
      </w:r>
      <w:r>
        <w:rPr>
          <w:lang w:val="en-GB"/>
        </w:rPr>
        <w:t>. Global Cognition was employed as the primary measure of interest, with results for the Index scores included in Supplementary Results.</w:t>
      </w:r>
    </w:p>
    <w:p w14:paraId="3E363005" w14:textId="3FDD0F6D" w:rsidR="00202EF8" w:rsidRDefault="00202EF8" w:rsidP="00C06B61">
      <w:pPr>
        <w:pBdr>
          <w:top w:val="nil"/>
          <w:left w:val="nil"/>
          <w:bottom w:val="nil"/>
          <w:right w:val="nil"/>
          <w:between w:val="nil"/>
        </w:pBdr>
        <w:spacing w:line="480" w:lineRule="auto"/>
        <w:jc w:val="both"/>
        <w:rPr>
          <w:lang w:val="en-GB"/>
        </w:rPr>
      </w:pPr>
    </w:p>
    <w:p w14:paraId="071A460F" w14:textId="1DA77338" w:rsidR="00802DD2" w:rsidRDefault="61702BCB" w:rsidP="7ADEA166">
      <w:pPr>
        <w:pBdr>
          <w:top w:val="nil"/>
          <w:left w:val="nil"/>
          <w:bottom w:val="nil"/>
          <w:right w:val="nil"/>
          <w:between w:val="nil"/>
        </w:pBdr>
        <w:spacing w:line="480" w:lineRule="auto"/>
        <w:jc w:val="both"/>
        <w:rPr>
          <w:color w:val="000000" w:themeColor="text1"/>
          <w:lang w:val="en-GB"/>
        </w:rPr>
      </w:pPr>
      <w:r>
        <w:rPr>
          <w:lang w:val="en-GB"/>
        </w:rPr>
        <w:t xml:space="preserve">In HABS, AIBL, and </w:t>
      </w:r>
      <w:r w:rsidR="002542FD">
        <w:rPr>
          <w:lang w:val="en-GB"/>
        </w:rPr>
        <w:t xml:space="preserve">Knight </w:t>
      </w:r>
      <w:r w:rsidRPr="00CF1A32">
        <w:rPr>
          <w:lang w:val="en-GB"/>
        </w:rPr>
        <w:t>ADRC</w:t>
      </w:r>
      <w:r>
        <w:rPr>
          <w:lang w:val="en-GB"/>
        </w:rPr>
        <w:t xml:space="preserve"> the </w:t>
      </w:r>
      <w:r>
        <w:rPr>
          <w:color w:val="000000" w:themeColor="text1"/>
        </w:rPr>
        <w:t>Preclinical Alzheimer’s Cognitive Composite (PACC) score was used to measure cognition</w:t>
      </w:r>
      <w:r w:rsidR="05E68291">
        <w:rPr>
          <w:color w:val="000000" w:themeColor="text1"/>
        </w:rPr>
        <w:t xml:space="preserve"> </w:t>
      </w:r>
      <w:r w:rsidR="00FF799C">
        <w:rPr>
          <w:color w:val="000000" w:themeColor="text1"/>
        </w:rPr>
        <w:fldChar w:fldCharType="begin">
          <w:fldData xml:space="preserve">PEVuZE5vdGU+PENpdGU+PEF1dGhvcj5QYXBwPC9BdXRob3I+PFllYXI+MjAxNzwvWWVhcj48UmVj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</w:fldData>
        </w:fldChar>
      </w:r>
      <w:r w:rsidR="00CF1A32">
        <w:rPr>
          <w:color w:val="000000" w:themeColor="text1"/>
        </w:rPr>
        <w:instrText xml:space="preserve"> ADDIN EN.CITE </w:instrText>
      </w:r>
      <w:r w:rsidR="00CF1A32">
        <w:rPr>
          <w:color w:val="000000" w:themeColor="text1"/>
        </w:rPr>
        <w:fldChar w:fldCharType="begin">
          <w:fldData xml:space="preserve">PEVuZE5vdGU+PENpdGU+PEF1dGhvcj5QYXBwPC9BdXRob3I+PFllYXI+MjAxNzwvWWVhcj48UmVj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</w:fldData>
        </w:fldChar>
      </w:r>
      <w:r w:rsidR="00CF1A32">
        <w:rPr>
          <w:color w:val="000000" w:themeColor="text1"/>
        </w:rPr>
        <w:instrText xml:space="preserve"> ADDIN EN.CITE.DATA </w:instrText>
      </w:r>
      <w:r w:rsidR="00CF1A32">
        <w:rPr>
          <w:color w:val="000000" w:themeColor="text1"/>
        </w:rPr>
      </w:r>
      <w:r w:rsidR="00CF1A32">
        <w:rPr>
          <w:color w:val="000000" w:themeColor="text1"/>
        </w:rPr>
        <w:fldChar w:fldCharType="end"/>
      </w:r>
      <w:r w:rsidR="00FF799C">
        <w:rPr>
          <w:color w:val="000000" w:themeColor="text1"/>
        </w:rPr>
      </w:r>
      <w:r w:rsidR="00FF799C">
        <w:rPr>
          <w:color w:val="000000" w:themeColor="text1"/>
        </w:rPr>
        <w:fldChar w:fldCharType="separate"/>
      </w:r>
      <w:r w:rsidR="00CF1A32" w:rsidRPr="00CF1A32">
        <w:rPr>
          <w:noProof/>
          <w:color w:val="000000" w:themeColor="text1"/>
          <w:vertAlign w:val="superscript"/>
        </w:rPr>
        <w:t>6,7</w:t>
      </w:r>
      <w:r w:rsidR="00FF799C">
        <w:rPr>
          <w:color w:val="000000" w:themeColor="text1"/>
        </w:rPr>
        <w:fldChar w:fldCharType="end"/>
      </w:r>
      <w:r>
        <w:rPr>
          <w:color w:val="000000" w:themeColor="text1"/>
        </w:rPr>
        <w:t>.</w:t>
      </w:r>
      <w:r>
        <w:rPr>
          <w:lang w:val="en-GB"/>
        </w:rPr>
        <w:t xml:space="preserve"> </w:t>
      </w:r>
      <w:r w:rsidR="54E8639E">
        <w:rPr>
          <w:color w:val="000000" w:themeColor="text1"/>
        </w:rPr>
        <w:t xml:space="preserve">This composite measure </w:t>
      </w:r>
      <w:r w:rsidR="7CF06FA4">
        <w:rPr>
          <w:color w:val="000000" w:themeColor="text1"/>
        </w:rPr>
        <w:t>assesses cognitive domains of</w:t>
      </w:r>
      <w:r w:rsidR="54E8639E">
        <w:rPr>
          <w:color w:val="000000" w:themeColor="text1"/>
        </w:rPr>
        <w:t xml:space="preserve"> </w:t>
      </w:r>
      <w:r w:rsidR="54E8639E">
        <w:rPr>
          <w:color w:val="000000" w:themeColor="text1"/>
        </w:rPr>
        <w:lastRenderedPageBreak/>
        <w:t>memory, executive function, and semantic processing</w:t>
      </w:r>
      <w:r w:rsidR="7CF06FA4">
        <w:rPr>
          <w:color w:val="000000" w:themeColor="text1"/>
        </w:rPr>
        <w:t>, though</w:t>
      </w:r>
      <w:r>
        <w:rPr>
          <w:color w:val="000000" w:themeColor="text1"/>
        </w:rPr>
        <w:t xml:space="preserve"> </w:t>
      </w:r>
      <w:r w:rsidR="7CF06FA4">
        <w:rPr>
          <w:color w:val="000000" w:themeColor="text1"/>
        </w:rPr>
        <w:t>t</w:t>
      </w:r>
      <w:r>
        <w:rPr>
          <w:color w:val="000000" w:themeColor="text1"/>
        </w:rPr>
        <w:t xml:space="preserve">he exact tests </w:t>
      </w:r>
      <w:r w:rsidR="3A77FD2F">
        <w:rPr>
          <w:color w:val="000000" w:themeColor="text1"/>
        </w:rPr>
        <w:t xml:space="preserve">of these processes </w:t>
      </w:r>
      <w:r w:rsidR="05E68291">
        <w:rPr>
          <w:color w:val="000000" w:themeColor="text1"/>
        </w:rPr>
        <w:t>differ between the two cohorts</w:t>
      </w:r>
      <w:r w:rsidR="3A77FD2F">
        <w:rPr>
          <w:color w:val="000000" w:themeColor="text1"/>
        </w:rPr>
        <w:t xml:space="preserve"> </w:t>
      </w:r>
      <w:r w:rsidR="0018507C">
        <w:rPr>
          <w:color w:val="000000" w:themeColor="text1"/>
        </w:rPr>
        <w:fldChar w:fldCharType="begin"/>
      </w:r>
      <w:r w:rsidR="00CF1A32">
        <w:rPr>
          <w:color w:val="000000" w:themeColor="text1"/>
        </w:rPr>
        <w:instrText xml:space="preserve"> ADDIN EN.CITE &lt;EndNote&gt;&lt;Cite&gt;&lt;Author&gt;Buckley&lt;/Author&gt;&lt;Year&gt;2018&lt;/Year&gt;&lt;RecNum&gt;2125&lt;/RecNum&gt;&lt;DisplayText&gt;&lt;style face="superscript"&gt;8&lt;/style&gt;&lt;/DisplayText&gt;&lt;record&gt;&lt;rec-number&gt;2125&lt;/rec-number&gt;&lt;foreign-keys&gt;&lt;key app="EN" db-id="9wrr0vtfffave5eftaopt0d8ztdpa5xvt5e9" timestamp="1644811594"&gt;2125&lt;/key&gt;&lt;/foreign-keys&gt;&lt;ref-type name="Journal Article"&gt;17&lt;/ref-type&gt;&lt;contributors&gt;&lt;authors&gt;&lt;author&gt;Buckley, Rachel F&lt;/author&gt;&lt;author&gt;Mormino, Elizabeth C&lt;/author&gt;&lt;author&gt;Amariglio, Rebecca E&lt;/author&gt;&lt;author&gt;Properzi, Michael J&lt;/author&gt;&lt;author&gt;Rabin, Jennifer S&lt;/author&gt;&lt;author&gt;Lim, Yen Ying&lt;/author&gt;&lt;author&gt;Papp, Kathryn V&lt;/author&gt;&lt;author&gt;Jacobs, Heidi IL&lt;/author&gt;&lt;author&gt;Burnham, Samantha&lt;/author&gt;&lt;author&gt;Hanseeuw, Bernard J&lt;/author&gt;&lt;/authors&gt;&lt;/contributors&gt;&lt;titles&gt;&lt;title&gt;Sex, amyloid, and APOE ε4 and risk of cognitive decline in preclinical Alzheimer&amp;apos;s disease: Findings from three well-characterized cohorts&lt;/title&gt;&lt;secondary-title&gt;Alzheimer&amp;apos;s &amp;amp; Dementia&lt;/secondary-title&gt;&lt;/titles&gt;&lt;periodical&gt;&lt;full-title&gt;Alzheimer&amp;apos;s &amp;amp; Dementia&lt;/full-title&gt;&lt;/periodical&gt;&lt;pages&gt;1193-1203&lt;/pages&gt;&lt;volume&gt;14&lt;/volume&gt;&lt;number&gt;9&lt;/number&gt;&lt;dates&gt;&lt;year&gt;2018&lt;/year&gt;&lt;/dates&gt;&lt;isbn&gt;1552-5260&lt;/isbn&gt;&lt;urls&gt;&lt;/urls&gt;&lt;/record&gt;&lt;/Cite&gt;&lt;/EndNote&gt;</w:instrText>
      </w:r>
      <w:r w:rsidR="0018507C">
        <w:rPr>
          <w:color w:val="000000" w:themeColor="text1"/>
        </w:rPr>
        <w:fldChar w:fldCharType="separate"/>
      </w:r>
      <w:r w:rsidR="00CF1A32" w:rsidRPr="00CF1A32">
        <w:rPr>
          <w:noProof/>
          <w:color w:val="000000" w:themeColor="text1"/>
          <w:vertAlign w:val="superscript"/>
        </w:rPr>
        <w:t>8</w:t>
      </w:r>
      <w:r w:rsidR="0018507C">
        <w:rPr>
          <w:color w:val="000000" w:themeColor="text1"/>
        </w:rPr>
        <w:fldChar w:fldCharType="end"/>
      </w:r>
      <w:r w:rsidR="54E8639E">
        <w:rPr>
          <w:color w:val="000000" w:themeColor="text1"/>
        </w:rPr>
        <w:t>.</w:t>
      </w:r>
    </w:p>
    <w:p w14:paraId="7318D20D" w14:textId="77777777" w:rsidR="0018507C" w:rsidRPr="0018507C" w:rsidRDefault="0018507C" w:rsidP="00C06B61">
      <w:pPr>
        <w:pBdr>
          <w:top w:val="nil"/>
          <w:left w:val="nil"/>
          <w:bottom w:val="nil"/>
          <w:right w:val="nil"/>
          <w:between w:val="nil"/>
        </w:pBdr>
        <w:spacing w:line="480" w:lineRule="auto"/>
        <w:jc w:val="both"/>
        <w:rPr>
          <w:lang w:val="en-GB"/>
        </w:rPr>
      </w:pPr>
    </w:p>
    <w:p w14:paraId="59581299" w14:textId="2EED7998" w:rsidR="00802DD2" w:rsidRDefault="009F002F" w:rsidP="00C06B61">
      <w:pPr>
        <w:pBdr>
          <w:top w:val="nil"/>
          <w:left w:val="nil"/>
          <w:bottom w:val="nil"/>
          <w:right w:val="nil"/>
          <w:between w:val="nil"/>
        </w:pBdr>
        <w:spacing w:line="480" w:lineRule="auto"/>
        <w:jc w:val="both"/>
        <w:rPr>
          <w:color w:val="000000" w:themeColor="text1"/>
        </w:rPr>
      </w:pPr>
      <w:r>
        <w:rPr>
          <w:color w:val="000000" w:themeColor="text1"/>
        </w:rPr>
        <w:t>C</w:t>
      </w:r>
      <w:r w:rsidR="00802DD2">
        <w:rPr>
          <w:color w:val="000000" w:themeColor="text1"/>
        </w:rPr>
        <w:t xml:space="preserve">ognitive scores represent z-scores </w:t>
      </w:r>
      <w:r w:rsidR="004628B7">
        <w:rPr>
          <w:color w:val="000000" w:themeColor="text1"/>
        </w:rPr>
        <w:t xml:space="preserve">calculated using </w:t>
      </w:r>
      <w:r w:rsidR="0018507C">
        <w:rPr>
          <w:color w:val="000000" w:themeColor="text1"/>
        </w:rPr>
        <w:t>cohort-specific means and standard deviations</w:t>
      </w:r>
      <w:r w:rsidR="004628B7">
        <w:rPr>
          <w:color w:val="000000" w:themeColor="text1"/>
        </w:rPr>
        <w:t>.</w:t>
      </w:r>
    </w:p>
    <w:p w14:paraId="46EA79B3" w14:textId="2C4BAE4E" w:rsidR="008D50F1" w:rsidRDefault="008D50F1" w:rsidP="00C06B61">
      <w:pPr>
        <w:pBdr>
          <w:top w:val="nil"/>
          <w:left w:val="nil"/>
          <w:bottom w:val="nil"/>
          <w:right w:val="nil"/>
          <w:between w:val="nil"/>
        </w:pBdr>
        <w:spacing w:line="480" w:lineRule="auto"/>
        <w:jc w:val="both"/>
        <w:rPr>
          <w:color w:val="000000" w:themeColor="text1"/>
        </w:rPr>
      </w:pPr>
    </w:p>
    <w:p w14:paraId="6E6ABDDA" w14:textId="18485B63" w:rsidR="008D50F1" w:rsidRDefault="008D50F1" w:rsidP="00C06B61">
      <w:pPr>
        <w:pBdr>
          <w:top w:val="nil"/>
          <w:left w:val="nil"/>
          <w:bottom w:val="nil"/>
          <w:right w:val="nil"/>
          <w:between w:val="nil"/>
        </w:pBdr>
        <w:spacing w:line="480" w:lineRule="auto"/>
        <w:jc w:val="both"/>
        <w:rPr>
          <w:i/>
          <w:iCs/>
          <w:color w:val="000000" w:themeColor="text1"/>
        </w:rPr>
      </w:pPr>
      <w:r>
        <w:rPr>
          <w:color w:val="000000" w:themeColor="text1"/>
        </w:rPr>
        <w:tab/>
      </w:r>
      <w:r>
        <w:rPr>
          <w:i/>
          <w:iCs/>
          <w:color w:val="000000" w:themeColor="text1"/>
        </w:rPr>
        <w:t>Neuroimaging</w:t>
      </w:r>
      <w:r w:rsidR="00506D14">
        <w:rPr>
          <w:i/>
          <w:iCs/>
          <w:color w:val="000000" w:themeColor="text1"/>
        </w:rPr>
        <w:t xml:space="preserve"> Acquisition</w:t>
      </w:r>
    </w:p>
    <w:p w14:paraId="3EA4F3DE" w14:textId="4CC32F53" w:rsidR="00506D14" w:rsidRDefault="00506D14" w:rsidP="00506D14">
      <w:pPr>
        <w:pBdr>
          <w:top w:val="nil"/>
          <w:left w:val="nil"/>
          <w:bottom w:val="nil"/>
          <w:right w:val="nil"/>
          <w:between w:val="nil"/>
        </w:pBdr>
        <w:spacing w:line="480" w:lineRule="auto"/>
        <w:jc w:val="both"/>
        <w:rPr>
          <w:lang w:val="en-GB"/>
        </w:rPr>
      </w:pPr>
      <w:r>
        <w:rPr>
          <w:color w:val="000000" w:themeColor="text1"/>
        </w:rPr>
        <w:t xml:space="preserve">PET imaging was performed in PREVENT-AD using </w:t>
      </w:r>
      <w:r w:rsidRPr="00F57826">
        <w:rPr>
          <w:rFonts w:eastAsia="Cardo"/>
          <w:color w:val="000000" w:themeColor="text1"/>
        </w:rPr>
        <w:t>[18F]NAV4694</w:t>
      </w:r>
      <w:r>
        <w:rPr>
          <w:rFonts w:eastAsia="Cardo"/>
          <w:color w:val="000000" w:themeColor="text1"/>
        </w:rPr>
        <w:t xml:space="preserve"> (NAV) to assess </w:t>
      </w:r>
      <w:r w:rsidRPr="00C75A5B">
        <w:rPr>
          <w:lang w:val="en-GB"/>
        </w:rPr>
        <w:t>Aβ burden</w:t>
      </w:r>
      <w:r>
        <w:rPr>
          <w:lang w:val="en-GB"/>
        </w:rPr>
        <w:t xml:space="preserve"> and [</w:t>
      </w:r>
      <w:r w:rsidRPr="00C75A5B">
        <w:rPr>
          <w:vertAlign w:val="superscript"/>
          <w:lang w:val="en-GB"/>
        </w:rPr>
        <w:t>18</w:t>
      </w:r>
      <w:proofErr w:type="gramStart"/>
      <w:r w:rsidRPr="00C75A5B">
        <w:rPr>
          <w:lang w:val="en-GB"/>
        </w:rPr>
        <w:t>F]AV</w:t>
      </w:r>
      <w:proofErr w:type="gramEnd"/>
      <w:r w:rsidRPr="00C75A5B">
        <w:rPr>
          <w:lang w:val="en-GB"/>
        </w:rPr>
        <w:t>1451</w:t>
      </w:r>
      <w:r>
        <w:rPr>
          <w:lang w:val="en-GB"/>
        </w:rPr>
        <w:t xml:space="preserve"> </w:t>
      </w:r>
      <w:r w:rsidRPr="00C75A5B">
        <w:rPr>
          <w:lang w:val="en-GB"/>
        </w:rPr>
        <w:t>(</w:t>
      </w:r>
      <w:proofErr w:type="spellStart"/>
      <w:r w:rsidRPr="00C75A5B">
        <w:rPr>
          <w:lang w:val="en-GB"/>
        </w:rPr>
        <w:t>flortaucipir</w:t>
      </w:r>
      <w:proofErr w:type="spellEnd"/>
      <w:r>
        <w:rPr>
          <w:lang w:val="en-GB"/>
        </w:rPr>
        <w:t>; FTP</w:t>
      </w:r>
      <w:r w:rsidRPr="00C75A5B">
        <w:rPr>
          <w:lang w:val="en-GB"/>
        </w:rPr>
        <w:t>) for tau deposition</w:t>
      </w:r>
      <w:r>
        <w:rPr>
          <w:lang w:val="en-GB"/>
        </w:rPr>
        <w:t xml:space="preserve">. </w:t>
      </w:r>
      <w:r w:rsidRPr="00C75A5B">
        <w:rPr>
          <w:lang w:val="en-GB"/>
        </w:rPr>
        <w:t xml:space="preserve">Aβ scans were </w:t>
      </w:r>
      <w:r w:rsidR="001D6F95">
        <w:rPr>
          <w:lang w:val="en-GB"/>
        </w:rPr>
        <w:t>acquired</w:t>
      </w:r>
      <w:r w:rsidRPr="00C75A5B">
        <w:rPr>
          <w:lang w:val="en-GB"/>
        </w:rPr>
        <w:t xml:space="preserve"> 40 to 70 minutes post</w:t>
      </w:r>
      <w:r>
        <w:rPr>
          <w:lang w:val="en-GB"/>
        </w:rPr>
        <w:t xml:space="preserve">-tracer </w:t>
      </w:r>
      <w:r w:rsidRPr="00C75A5B">
        <w:rPr>
          <w:lang w:val="en-GB"/>
        </w:rPr>
        <w:t>injection (≈</w:t>
      </w:r>
      <w:r w:rsidR="001D6F95">
        <w:rPr>
          <w:lang w:val="en-GB"/>
        </w:rPr>
        <w:t>222 MBq</w:t>
      </w:r>
      <w:r w:rsidRPr="00C75A5B">
        <w:rPr>
          <w:lang w:val="en-GB"/>
        </w:rPr>
        <w:t>), and tau scans 80 to 100 minutes post-injection (≈</w:t>
      </w:r>
      <w:r w:rsidR="001D6F95">
        <w:rPr>
          <w:lang w:val="en-GB"/>
        </w:rPr>
        <w:t>370 MBq</w:t>
      </w:r>
      <w:r w:rsidRPr="00C75A5B">
        <w:rPr>
          <w:lang w:val="en-GB"/>
        </w:rPr>
        <w:t>)</w:t>
      </w:r>
      <w:r>
        <w:rPr>
          <w:lang w:val="en-GB"/>
        </w:rPr>
        <w:t xml:space="preserve">. </w:t>
      </w:r>
      <w:r w:rsidRPr="00C75A5B">
        <w:rPr>
          <w:lang w:val="en-GB"/>
        </w:rPr>
        <w:t>PET images were acquired at the McConnell Brain Imaging Centre at the Montreal Neurological Institute</w:t>
      </w:r>
      <w:r>
        <w:rPr>
          <w:lang w:val="en-GB"/>
        </w:rPr>
        <w:t xml:space="preserve">, generally </w:t>
      </w:r>
      <w:r w:rsidRPr="00C75A5B">
        <w:rPr>
          <w:lang w:val="en-GB"/>
        </w:rPr>
        <w:t>across two consecutive days</w:t>
      </w:r>
      <w:r>
        <w:rPr>
          <w:lang w:val="en-GB"/>
        </w:rPr>
        <w:t xml:space="preserve">. </w:t>
      </w:r>
      <w:r w:rsidRPr="00C75A5B">
        <w:rPr>
          <w:lang w:val="en-GB"/>
        </w:rPr>
        <w:t xml:space="preserve">T1-weighted structural MRI scans </w:t>
      </w:r>
      <w:r>
        <w:rPr>
          <w:lang w:val="en-GB"/>
        </w:rPr>
        <w:t>were acquired on a 3T Siemens Trio scanner</w:t>
      </w:r>
      <w:r w:rsidRPr="00C75A5B">
        <w:rPr>
          <w:lang w:val="en-GB"/>
        </w:rPr>
        <w:t xml:space="preserve"> at the Brain Imaging Centre of the Douglas Mental Health University Institute, with the following parameters: repetition time = 2300ms, echo time = 2.98ms, 176 slices, slice thickness = 1mm</w:t>
      </w:r>
      <w:r>
        <w:rPr>
          <w:lang w:val="en-GB"/>
        </w:rPr>
        <w:t xml:space="preserve"> </w:t>
      </w:r>
      <w:r>
        <w:rPr>
          <w:lang w:val="en-GB"/>
        </w:rPr>
        <w:fldChar w:fldCharType="begin">
          <w:fldData xml:space="preserve">PEVuZE5vdGU+PENpdGU+PEF1dGhvcj5UcmVtYmxheS1NZXJjaWVyPC9BdXRob3I+PFllYXI+MjAy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=
</w:fldData>
        </w:fldChar>
      </w:r>
      <w:r w:rsidR="00CF1A32">
        <w:rPr>
          <w:lang w:val="en-GB"/>
        </w:rPr>
        <w:instrText xml:space="preserve"> ADDIN EN.CITE </w:instrText>
      </w:r>
      <w:r w:rsidR="00CF1A32">
        <w:rPr>
          <w:lang w:val="en-GB"/>
        </w:rPr>
        <w:fldChar w:fldCharType="begin">
          <w:fldData xml:space="preserve">PEVuZE5vdGU+PENpdGU+PEF1dGhvcj5UcmVtYmxheS1NZXJjaWVyPC9BdXRob3I+PFllYXI+MjAy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=
</w:fldData>
        </w:fldChar>
      </w:r>
      <w:r w:rsidR="00CF1A32">
        <w:rPr>
          <w:lang w:val="en-GB"/>
        </w:rPr>
        <w:instrText xml:space="preserve"> ADDIN EN.CITE.DATA </w:instrText>
      </w:r>
      <w:r w:rsidR="00CF1A32">
        <w:rPr>
          <w:lang w:val="en-GB"/>
        </w:rPr>
      </w:r>
      <w:r w:rsidR="00CF1A32">
        <w:rPr>
          <w:lang w:val="en-GB"/>
        </w:rPr>
        <w:fldChar w:fldCharType="end"/>
      </w:r>
      <w:r>
        <w:rPr>
          <w:lang w:val="en-GB"/>
        </w:rPr>
      </w:r>
      <w:r>
        <w:rPr>
          <w:lang w:val="en-GB"/>
        </w:rPr>
        <w:fldChar w:fldCharType="separate"/>
      </w:r>
      <w:r w:rsidR="00CF1A32" w:rsidRPr="00CF1A32">
        <w:rPr>
          <w:noProof/>
          <w:vertAlign w:val="superscript"/>
          <w:lang w:val="en-GB"/>
        </w:rPr>
        <w:t>1</w:t>
      </w:r>
      <w:r>
        <w:rPr>
          <w:lang w:val="en-GB"/>
        </w:rPr>
        <w:fldChar w:fldCharType="end"/>
      </w:r>
      <w:r w:rsidR="00E27F59">
        <w:rPr>
          <w:lang w:val="en-GB"/>
        </w:rPr>
        <w:t xml:space="preserve">; </w:t>
      </w:r>
      <w:r w:rsidR="00E27F59" w:rsidRPr="00E27F59">
        <w:rPr>
          <w:lang w:val="en-GB"/>
        </w:rPr>
        <w:t xml:space="preserve">median </w:t>
      </w:r>
      <w:r w:rsidR="00FA6E4A">
        <w:rPr>
          <w:lang w:val="en-GB"/>
        </w:rPr>
        <w:t>time between MRI and tau-</w:t>
      </w:r>
      <w:r w:rsidR="00E27F59" w:rsidRPr="00E27F59">
        <w:rPr>
          <w:lang w:val="en-GB"/>
        </w:rPr>
        <w:t>PET scans: 275 days, range: 138-1008</w:t>
      </w:r>
      <w:r w:rsidR="00E27F59">
        <w:rPr>
          <w:lang w:val="en-GB"/>
        </w:rPr>
        <w:t>.</w:t>
      </w:r>
    </w:p>
    <w:p w14:paraId="0DB40C32" w14:textId="3BC1A9ED" w:rsidR="008D50F1" w:rsidRDefault="008D50F1" w:rsidP="7ADEA166">
      <w:pPr>
        <w:pBdr>
          <w:top w:val="nil"/>
          <w:left w:val="nil"/>
          <w:bottom w:val="nil"/>
          <w:right w:val="nil"/>
          <w:between w:val="nil"/>
        </w:pBdr>
        <w:spacing w:line="480" w:lineRule="auto"/>
        <w:jc w:val="both"/>
        <w:rPr>
          <w:lang w:val="en-GB"/>
        </w:rPr>
      </w:pPr>
    </w:p>
    <w:p w14:paraId="2697D611" w14:textId="7341C242" w:rsidR="00506D14" w:rsidRDefault="00506D14" w:rsidP="7ADEA166">
      <w:pPr>
        <w:pBdr>
          <w:top w:val="nil"/>
          <w:left w:val="nil"/>
          <w:bottom w:val="nil"/>
          <w:right w:val="nil"/>
          <w:between w:val="nil"/>
        </w:pBdr>
        <w:spacing w:line="480" w:lineRule="auto"/>
        <w:jc w:val="both"/>
        <w:rPr>
          <w:lang w:val="en-GB"/>
        </w:rPr>
      </w:pPr>
      <w:r>
        <w:rPr>
          <w:color w:val="000000" w:themeColor="text1"/>
        </w:rPr>
        <w:t xml:space="preserve">Acquisition and processing details of the HABS PET data have been described previously </w:t>
      </w:r>
      <w:r>
        <w:rPr>
          <w:color w:val="000000" w:themeColor="text1"/>
        </w:rPr>
        <w:fldChar w:fldCharType="begin">
          <w:fldData xml:space="preserve">PEVuZE5vdGU+PENpdGU+PEF1dGhvcj5Kb2huc29uPC9BdXRob3I+PFllYXI+MjAwNzwvWWVhcj48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</w:fldData>
        </w:fldChar>
      </w:r>
      <w:r w:rsidR="00CF1A32">
        <w:rPr>
          <w:color w:val="000000" w:themeColor="text1"/>
        </w:rPr>
        <w:instrText xml:space="preserve"> ADDIN EN.CITE </w:instrText>
      </w:r>
      <w:r w:rsidR="00CF1A32">
        <w:rPr>
          <w:color w:val="000000" w:themeColor="text1"/>
        </w:rPr>
        <w:fldChar w:fldCharType="begin">
          <w:fldData xml:space="preserve">PEVuZE5vdGU+PENpdGU+PEF1dGhvcj5Kb2huc29uPC9BdXRob3I+PFllYXI+MjAwNzwvWWVhcj48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</w:fldData>
        </w:fldChar>
      </w:r>
      <w:r w:rsidR="00CF1A32">
        <w:rPr>
          <w:color w:val="000000" w:themeColor="text1"/>
        </w:rPr>
        <w:instrText xml:space="preserve"> ADDIN EN.CITE.DATA </w:instrText>
      </w:r>
      <w:r w:rsidR="00CF1A32">
        <w:rPr>
          <w:color w:val="000000" w:themeColor="text1"/>
        </w:rPr>
      </w:r>
      <w:r w:rsidR="00CF1A32">
        <w:rPr>
          <w:color w:val="000000" w:themeColor="text1"/>
        </w:rPr>
        <w:fldChar w:fldCharType="end"/>
      </w:r>
      <w:r>
        <w:rPr>
          <w:color w:val="000000" w:themeColor="text1"/>
        </w:rPr>
      </w:r>
      <w:r>
        <w:rPr>
          <w:color w:val="000000" w:themeColor="text1"/>
        </w:rPr>
        <w:fldChar w:fldCharType="separate"/>
      </w:r>
      <w:r w:rsidR="00CF1A32" w:rsidRPr="00CF1A32">
        <w:rPr>
          <w:noProof/>
          <w:color w:val="000000" w:themeColor="text1"/>
          <w:vertAlign w:val="superscript"/>
        </w:rPr>
        <w:t>9,10</w:t>
      </w:r>
      <w:r>
        <w:rPr>
          <w:color w:val="000000" w:themeColor="text1"/>
        </w:rPr>
        <w:fldChar w:fldCharType="end"/>
      </w:r>
      <w:r>
        <w:rPr>
          <w:color w:val="000000" w:themeColor="text1"/>
        </w:rPr>
        <w:t xml:space="preserve">. Briefly, </w:t>
      </w:r>
      <w:r w:rsidRPr="00F57826">
        <w:rPr>
          <w:color w:val="000000" w:themeColor="text1"/>
        </w:rPr>
        <w:t>Aβ</w:t>
      </w:r>
      <w:r w:rsidR="009B6F69">
        <w:rPr>
          <w:color w:val="000000" w:themeColor="text1"/>
        </w:rPr>
        <w:t>-</w:t>
      </w:r>
      <w:r w:rsidRPr="00F57826">
        <w:rPr>
          <w:color w:val="000000" w:themeColor="text1"/>
        </w:rPr>
        <w:t>PET scans were acquired using P</w:t>
      </w:r>
      <w:r w:rsidR="00BF2C23">
        <w:rPr>
          <w:color w:val="000000" w:themeColor="text1"/>
        </w:rPr>
        <w:t>i</w:t>
      </w:r>
      <w:r w:rsidRPr="00F57826">
        <w:rPr>
          <w:color w:val="000000" w:themeColor="text1"/>
        </w:rPr>
        <w:t>B (</w:t>
      </w:r>
      <w:r w:rsidRPr="00F57826">
        <w:rPr>
          <w:color w:val="000000" w:themeColor="text1"/>
          <w:vertAlign w:val="superscript"/>
        </w:rPr>
        <w:t>11</w:t>
      </w:r>
      <w:r w:rsidRPr="00F57826">
        <w:rPr>
          <w:color w:val="000000" w:themeColor="text1"/>
        </w:rPr>
        <w:t>C Pittsburgh Compound B)</w:t>
      </w:r>
      <w:r>
        <w:rPr>
          <w:color w:val="000000" w:themeColor="text1"/>
        </w:rPr>
        <w:t xml:space="preserve"> during a 60-minute dynamic acquisition beginning immediately after injection.</w:t>
      </w:r>
      <w:r>
        <w:rPr>
          <w:lang w:val="en-GB"/>
        </w:rPr>
        <w:t xml:space="preserve"> FTP scans were acquired 80-100 minutes following </w:t>
      </w:r>
      <w:r w:rsidRPr="00F57826">
        <w:rPr>
          <w:color w:val="000000" w:themeColor="text1"/>
        </w:rPr>
        <w:t xml:space="preserve">a 9.0 to 11.0 </w:t>
      </w:r>
      <w:proofErr w:type="spellStart"/>
      <w:r w:rsidRPr="00F57826">
        <w:rPr>
          <w:color w:val="000000" w:themeColor="text1"/>
        </w:rPr>
        <w:t>mCi</w:t>
      </w:r>
      <w:proofErr w:type="spellEnd"/>
      <w:r w:rsidRPr="00F57826">
        <w:rPr>
          <w:color w:val="000000" w:themeColor="text1"/>
        </w:rPr>
        <w:t xml:space="preserve"> bolus injection</w:t>
      </w:r>
      <w:r>
        <w:rPr>
          <w:color w:val="000000" w:themeColor="text1"/>
        </w:rPr>
        <w:t xml:space="preserve">. MRI scanning was performed on a 3T Tim Trio scanner with </w:t>
      </w:r>
      <w:r w:rsidRPr="00F57826">
        <w:rPr>
          <w:color w:val="000000" w:themeColor="text1"/>
        </w:rPr>
        <w:t>a 12-channel phased-array head coil</w:t>
      </w:r>
      <w:r>
        <w:rPr>
          <w:color w:val="000000" w:themeColor="text1"/>
        </w:rPr>
        <w:t>. Imaging measures were typically collected every 2 years (</w:t>
      </w:r>
      <w:r w:rsidR="00851B87" w:rsidRPr="7ADEA166">
        <w:rPr>
          <w:noProof/>
          <w:lang w:val="en-GB"/>
        </w:rPr>
        <w:t xml:space="preserve">median </w:t>
      </w:r>
      <w:r w:rsidR="00FA6E4A">
        <w:rPr>
          <w:noProof/>
          <w:lang w:val="en-GB"/>
        </w:rPr>
        <w:t>time between</w:t>
      </w:r>
      <w:r w:rsidR="00851B87" w:rsidRPr="7ADEA166">
        <w:rPr>
          <w:noProof/>
          <w:lang w:val="en-GB"/>
        </w:rPr>
        <w:t xml:space="preserve"> MRI </w:t>
      </w:r>
      <w:r w:rsidR="00FA6E4A">
        <w:rPr>
          <w:noProof/>
          <w:lang w:val="en-GB"/>
        </w:rPr>
        <w:t>and tau-</w:t>
      </w:r>
      <w:r w:rsidR="00851B87" w:rsidRPr="7ADEA166">
        <w:rPr>
          <w:noProof/>
          <w:lang w:val="en-GB"/>
        </w:rPr>
        <w:t>PET scans:  106 days, range: 2-1221)</w:t>
      </w:r>
      <w:r w:rsidR="0027756B">
        <w:rPr>
          <w:noProof/>
          <w:lang w:val="en-GB"/>
        </w:rPr>
        <w:t>.</w:t>
      </w:r>
    </w:p>
    <w:p w14:paraId="5404DDD0" w14:textId="59BE69D3" w:rsidR="00D16F7C" w:rsidRDefault="00D16F7C" w:rsidP="00C06B61">
      <w:pPr>
        <w:pBdr>
          <w:top w:val="nil"/>
          <w:left w:val="nil"/>
          <w:bottom w:val="nil"/>
          <w:right w:val="nil"/>
          <w:between w:val="nil"/>
        </w:pBdr>
        <w:spacing w:line="480" w:lineRule="auto"/>
        <w:jc w:val="both"/>
        <w:rPr>
          <w:color w:val="000000" w:themeColor="text1"/>
        </w:rPr>
      </w:pPr>
    </w:p>
    <w:p w14:paraId="5FF29BAB" w14:textId="1A8622A6" w:rsidR="00F81E2D" w:rsidRPr="00932CA9" w:rsidRDefault="00F04E97" w:rsidP="7ADEA166">
      <w:pPr>
        <w:pBdr>
          <w:top w:val="nil"/>
          <w:left w:val="nil"/>
          <w:bottom w:val="nil"/>
          <w:right w:val="nil"/>
          <w:between w:val="nil"/>
        </w:pBdr>
        <w:spacing w:line="480" w:lineRule="auto"/>
        <w:jc w:val="both"/>
        <w:rPr>
          <w:color w:val="000000" w:themeColor="text1"/>
        </w:rPr>
      </w:pPr>
      <w:r>
        <w:rPr>
          <w:color w:val="000000" w:themeColor="text1"/>
        </w:rPr>
        <w:t xml:space="preserve">Imaging acquisition and preprocessing details </w:t>
      </w:r>
      <w:r w:rsidR="001F5013">
        <w:rPr>
          <w:color w:val="000000" w:themeColor="text1"/>
        </w:rPr>
        <w:t xml:space="preserve">for AIBL </w:t>
      </w:r>
      <w:r>
        <w:rPr>
          <w:color w:val="000000" w:themeColor="text1"/>
        </w:rPr>
        <w:t xml:space="preserve">are </w:t>
      </w:r>
      <w:r w:rsidRPr="00932CA9">
        <w:rPr>
          <w:color w:val="000000" w:themeColor="text1"/>
        </w:rPr>
        <w:t>described in</w:t>
      </w:r>
      <w:r w:rsidR="001F5013" w:rsidRPr="00932CA9">
        <w:rPr>
          <w:color w:val="000000" w:themeColor="text1"/>
        </w:rPr>
        <w:t xml:space="preserve"> </w:t>
      </w:r>
      <w:r w:rsidR="00392936" w:rsidRPr="00932CA9">
        <w:rPr>
          <w:color w:val="000000" w:themeColor="text1"/>
        </w:rPr>
        <w:fldChar w:fldCharType="begin">
          <w:fldData xml:space="preserve">PEVuZE5vdGU+PENpdGU+PEF1dGhvcj5Eb3LDqTwvQXV0aG9yPjxZZWFyPjIwMjE8L1llYXI+PFJl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</w:fldData>
        </w:fldChar>
      </w:r>
      <w:r w:rsidR="00932CA9" w:rsidRPr="00932CA9">
        <w:rPr>
          <w:color w:val="000000" w:themeColor="text1"/>
        </w:rPr>
        <w:instrText xml:space="preserve"> ADDIN EN.CITE </w:instrText>
      </w:r>
      <w:r w:rsidR="00932CA9" w:rsidRPr="00932CA9">
        <w:rPr>
          <w:color w:val="000000" w:themeColor="text1"/>
        </w:rPr>
        <w:fldChar w:fldCharType="begin">
          <w:fldData xml:space="preserve">PEVuZE5vdGU+PENpdGU+PEF1dGhvcj5Eb3LDqTwvQXV0aG9yPjxZZWFyPjIwMjE8L1llYXI+PFJl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</w:fldData>
        </w:fldChar>
      </w:r>
      <w:r w:rsidR="00932CA9" w:rsidRPr="00932CA9">
        <w:rPr>
          <w:color w:val="000000" w:themeColor="text1"/>
        </w:rPr>
        <w:instrText xml:space="preserve"> ADDIN EN.CITE.DATA </w:instrText>
      </w:r>
      <w:r w:rsidR="00932CA9" w:rsidRPr="00932CA9">
        <w:rPr>
          <w:color w:val="000000" w:themeColor="text1"/>
        </w:rPr>
      </w:r>
      <w:r w:rsidR="00932CA9" w:rsidRPr="00932CA9">
        <w:rPr>
          <w:color w:val="000000" w:themeColor="text1"/>
        </w:rPr>
        <w:fldChar w:fldCharType="end"/>
      </w:r>
      <w:r w:rsidR="00392936" w:rsidRPr="00932CA9">
        <w:rPr>
          <w:color w:val="000000" w:themeColor="text1"/>
        </w:rPr>
      </w:r>
      <w:r w:rsidR="00392936" w:rsidRPr="00932CA9">
        <w:rPr>
          <w:color w:val="000000" w:themeColor="text1"/>
        </w:rPr>
        <w:fldChar w:fldCharType="separate"/>
      </w:r>
      <w:r w:rsidR="00932CA9" w:rsidRPr="00932CA9">
        <w:rPr>
          <w:noProof/>
          <w:color w:val="000000" w:themeColor="text1"/>
          <w:vertAlign w:val="superscript"/>
        </w:rPr>
        <w:t>11-13</w:t>
      </w:r>
      <w:r w:rsidR="00392936" w:rsidRPr="00932CA9">
        <w:rPr>
          <w:color w:val="000000" w:themeColor="text1"/>
        </w:rPr>
        <w:fldChar w:fldCharType="end"/>
      </w:r>
      <w:r w:rsidR="00CF1A32" w:rsidRPr="00932CA9">
        <w:rPr>
          <w:color w:val="000000" w:themeColor="text1"/>
        </w:rPr>
        <w:t>.</w:t>
      </w:r>
      <w:r>
        <w:rPr>
          <w:color w:val="000000" w:themeColor="text1"/>
        </w:rPr>
        <w:t xml:space="preserve"> </w:t>
      </w:r>
      <w:r w:rsidR="009B6F69" w:rsidRPr="00F57826">
        <w:rPr>
          <w:color w:val="000000" w:themeColor="text1"/>
        </w:rPr>
        <w:t>Aβ</w:t>
      </w:r>
      <w:r w:rsidR="009B6F69">
        <w:rPr>
          <w:color w:val="000000" w:themeColor="text1"/>
        </w:rPr>
        <w:t>-</w:t>
      </w:r>
      <w:r w:rsidR="009B6F69" w:rsidRPr="00F57826">
        <w:rPr>
          <w:color w:val="000000" w:themeColor="text1"/>
        </w:rPr>
        <w:t xml:space="preserve">PET scans </w:t>
      </w:r>
      <w:r w:rsidR="009B6F69">
        <w:rPr>
          <w:color w:val="000000" w:themeColor="text1"/>
        </w:rPr>
        <w:t xml:space="preserve">were acquired using </w:t>
      </w:r>
      <w:r w:rsidR="7ADEA166" w:rsidRPr="7ADEA166">
        <w:rPr>
          <w:color w:val="000000" w:themeColor="text1"/>
        </w:rPr>
        <w:t>[</w:t>
      </w:r>
      <w:r w:rsidR="7ADEA166" w:rsidRPr="7ADEA166">
        <w:rPr>
          <w:color w:val="000000" w:themeColor="text1"/>
          <w:vertAlign w:val="superscript"/>
        </w:rPr>
        <w:t>18</w:t>
      </w:r>
      <w:proofErr w:type="gramStart"/>
      <w:r w:rsidR="7ADEA166" w:rsidRPr="7ADEA166">
        <w:rPr>
          <w:color w:val="000000" w:themeColor="text1"/>
        </w:rPr>
        <w:t>F]AV</w:t>
      </w:r>
      <w:proofErr w:type="gramEnd"/>
      <w:r w:rsidR="7ADEA166" w:rsidRPr="7ADEA166">
        <w:rPr>
          <w:color w:val="000000" w:themeColor="text1"/>
        </w:rPr>
        <w:t>45 (</w:t>
      </w:r>
      <w:proofErr w:type="spellStart"/>
      <w:r w:rsidR="7ADEA166" w:rsidRPr="7ADEA166">
        <w:rPr>
          <w:color w:val="000000" w:themeColor="text1"/>
        </w:rPr>
        <w:t>florbetapir</w:t>
      </w:r>
      <w:proofErr w:type="spellEnd"/>
      <w:r w:rsidR="7ADEA166" w:rsidRPr="7ADEA166">
        <w:rPr>
          <w:color w:val="000000" w:themeColor="text1"/>
        </w:rPr>
        <w:t>)</w:t>
      </w:r>
      <w:r w:rsidR="00932CA9">
        <w:rPr>
          <w:color w:val="000000" w:themeColor="text1"/>
        </w:rPr>
        <w:t xml:space="preserve"> and NAV, both</w:t>
      </w:r>
      <w:r w:rsidR="7ADEA166">
        <w:rPr>
          <w:color w:val="000000" w:themeColor="text1"/>
        </w:rPr>
        <w:t xml:space="preserve"> </w:t>
      </w:r>
      <w:r w:rsidR="00932CA9">
        <w:rPr>
          <w:color w:val="000000" w:themeColor="text1"/>
        </w:rPr>
        <w:t>involving</w:t>
      </w:r>
      <w:r w:rsidR="009B6F69">
        <w:rPr>
          <w:color w:val="000000" w:themeColor="text1"/>
        </w:rPr>
        <w:t xml:space="preserve"> a</w:t>
      </w:r>
      <w:r w:rsidR="00932CA9">
        <w:rPr>
          <w:color w:val="000000" w:themeColor="text1"/>
        </w:rPr>
        <w:t xml:space="preserve"> 20-min acquisition performed 50 min post-injection. </w:t>
      </w:r>
      <w:r w:rsidR="000556E7">
        <w:rPr>
          <w:color w:val="000000" w:themeColor="text1"/>
        </w:rPr>
        <w:t>FTP scans in</w:t>
      </w:r>
      <w:r w:rsidR="000556E7" w:rsidRPr="000556E7">
        <w:rPr>
          <w:color w:val="000000" w:themeColor="text1"/>
        </w:rPr>
        <w:t xml:space="preserve">volved four 5-minute </w:t>
      </w:r>
      <w:proofErr w:type="gramStart"/>
      <w:r w:rsidR="000556E7" w:rsidRPr="000556E7">
        <w:rPr>
          <w:color w:val="000000" w:themeColor="text1"/>
        </w:rPr>
        <w:t xml:space="preserve">frames, </w:t>
      </w:r>
      <w:r w:rsidR="002A30CB" w:rsidRPr="000556E7">
        <w:rPr>
          <w:color w:val="000000" w:themeColor="text1"/>
        </w:rPr>
        <w:t xml:space="preserve"> commencing</w:t>
      </w:r>
      <w:proofErr w:type="gramEnd"/>
      <w:r w:rsidR="00AE0637">
        <w:rPr>
          <w:color w:val="000000" w:themeColor="text1"/>
        </w:rPr>
        <w:t xml:space="preserve"> either 75-105 or</w:t>
      </w:r>
      <w:r w:rsidR="002A30CB" w:rsidRPr="000556E7">
        <w:rPr>
          <w:color w:val="000000" w:themeColor="text1"/>
        </w:rPr>
        <w:t xml:space="preserve"> </w:t>
      </w:r>
      <w:r w:rsidR="000556E7" w:rsidRPr="000556E7">
        <w:rPr>
          <w:color w:val="000000" w:themeColor="text1"/>
        </w:rPr>
        <w:t xml:space="preserve">80-100 </w:t>
      </w:r>
      <w:r w:rsidR="002A30CB" w:rsidRPr="000556E7">
        <w:rPr>
          <w:color w:val="000000" w:themeColor="text1"/>
        </w:rPr>
        <w:t>minutes post-injection.</w:t>
      </w:r>
      <w:r w:rsidR="002A30CB">
        <w:rPr>
          <w:color w:val="000000" w:themeColor="text1"/>
        </w:rPr>
        <w:t xml:space="preserve"> </w:t>
      </w:r>
      <w:r w:rsidR="00285CDD">
        <w:rPr>
          <w:color w:val="000000" w:themeColor="text1"/>
        </w:rPr>
        <w:t>For structural MRI, high-resolution T1-weighted anatomical magnetization-p</w:t>
      </w:r>
      <w:r w:rsidR="00392936">
        <w:rPr>
          <w:color w:val="000000" w:themeColor="text1"/>
        </w:rPr>
        <w:t>re</w:t>
      </w:r>
      <w:r w:rsidR="00285CDD">
        <w:rPr>
          <w:color w:val="000000" w:themeColor="text1"/>
        </w:rPr>
        <w:t xml:space="preserve">pared rapid gradient echo (MPRAGE) sequences were obtained </w:t>
      </w:r>
      <w:r w:rsidR="002A30CB" w:rsidRPr="7ADEA166">
        <w:rPr>
          <w:color w:val="000000" w:themeColor="text1"/>
        </w:rPr>
        <w:t xml:space="preserve">using a Siemens 3T TIM Trio </w:t>
      </w:r>
      <w:r w:rsidR="002A30CB" w:rsidRPr="00FA6E4A">
        <w:rPr>
          <w:color w:val="000000" w:themeColor="text1"/>
        </w:rPr>
        <w:t>scanner</w:t>
      </w:r>
      <w:r w:rsidR="001E1525">
        <w:rPr>
          <w:color w:val="000000" w:themeColor="text1"/>
        </w:rPr>
        <w:t xml:space="preserve"> (m</w:t>
      </w:r>
      <w:r w:rsidR="0027756B" w:rsidRPr="00FA6E4A">
        <w:rPr>
          <w:noProof/>
          <w:lang w:val="en-GB"/>
        </w:rPr>
        <w:t xml:space="preserve">edian </w:t>
      </w:r>
      <w:r w:rsidR="00FA6E4A" w:rsidRPr="00FA6E4A">
        <w:rPr>
          <w:noProof/>
          <w:lang w:val="en-GB"/>
        </w:rPr>
        <w:t>time between</w:t>
      </w:r>
      <w:r w:rsidR="0027756B" w:rsidRPr="00FA6E4A">
        <w:rPr>
          <w:noProof/>
          <w:lang w:val="en-GB"/>
        </w:rPr>
        <w:t xml:space="preserve"> MRI </w:t>
      </w:r>
      <w:r w:rsidR="00FA6E4A" w:rsidRPr="00FA6E4A">
        <w:rPr>
          <w:noProof/>
          <w:lang w:val="en-GB"/>
        </w:rPr>
        <w:t>and</w:t>
      </w:r>
      <w:r w:rsidR="0027756B" w:rsidRPr="00FA6E4A">
        <w:rPr>
          <w:noProof/>
          <w:lang w:val="en-GB"/>
        </w:rPr>
        <w:t xml:space="preserve"> PET scans:  </w:t>
      </w:r>
      <w:r w:rsidR="00FA6E4A" w:rsidRPr="00FA6E4A">
        <w:rPr>
          <w:noProof/>
          <w:lang w:val="en-GB"/>
        </w:rPr>
        <w:t>312.50</w:t>
      </w:r>
      <w:r w:rsidR="0027756B" w:rsidRPr="00FA6E4A">
        <w:rPr>
          <w:noProof/>
          <w:lang w:val="en-GB"/>
        </w:rPr>
        <w:t xml:space="preserve"> days, range: </w:t>
      </w:r>
      <w:r w:rsidR="00FA6E4A" w:rsidRPr="00FA6E4A">
        <w:rPr>
          <w:noProof/>
          <w:lang w:val="en-GB"/>
        </w:rPr>
        <w:t>0</w:t>
      </w:r>
      <w:r w:rsidR="0027756B" w:rsidRPr="00FA6E4A">
        <w:rPr>
          <w:noProof/>
          <w:lang w:val="en-GB"/>
        </w:rPr>
        <w:t>-1</w:t>
      </w:r>
      <w:r w:rsidR="00FA6E4A" w:rsidRPr="00FA6E4A">
        <w:rPr>
          <w:noProof/>
          <w:lang w:val="en-GB"/>
        </w:rPr>
        <w:t>467).</w:t>
      </w:r>
    </w:p>
    <w:p w14:paraId="7DAE3D28" w14:textId="623F3C73" w:rsidR="7ADEA166" w:rsidRDefault="7ADEA166" w:rsidP="7ADEA166">
      <w:pPr>
        <w:spacing w:line="480" w:lineRule="auto"/>
        <w:jc w:val="both"/>
        <w:rPr>
          <w:color w:val="000000" w:themeColor="text1"/>
        </w:rPr>
      </w:pPr>
    </w:p>
    <w:p w14:paraId="41081797" w14:textId="02305140" w:rsidR="00421519" w:rsidRPr="001E1525" w:rsidRDefault="00856143" w:rsidP="004414BD">
      <w:pPr>
        <w:spacing w:line="480" w:lineRule="auto"/>
        <w:jc w:val="both"/>
        <w:rPr>
          <w:lang w:val="en-GB"/>
        </w:rPr>
      </w:pPr>
      <w:r w:rsidRPr="001E1525">
        <w:rPr>
          <w:color w:val="000000" w:themeColor="text1"/>
        </w:rPr>
        <w:t>Detail</w:t>
      </w:r>
      <w:r w:rsidR="00A44AC0" w:rsidRPr="001E1525">
        <w:rPr>
          <w:color w:val="000000" w:themeColor="text1"/>
        </w:rPr>
        <w:t>ed</w:t>
      </w:r>
      <w:r w:rsidRPr="001E1525">
        <w:rPr>
          <w:color w:val="000000" w:themeColor="text1"/>
        </w:rPr>
        <w:t xml:space="preserve"> image acquisition and preprocessing </w:t>
      </w:r>
      <w:r w:rsidR="00A44AC0" w:rsidRPr="001E1525">
        <w:rPr>
          <w:color w:val="000000" w:themeColor="text1"/>
        </w:rPr>
        <w:t xml:space="preserve">methods </w:t>
      </w:r>
      <w:r w:rsidRPr="001E1525">
        <w:rPr>
          <w:color w:val="000000" w:themeColor="text1"/>
        </w:rPr>
        <w:t xml:space="preserve">for the </w:t>
      </w:r>
      <w:r w:rsidR="002542FD">
        <w:rPr>
          <w:color w:val="000000" w:themeColor="text1"/>
        </w:rPr>
        <w:t xml:space="preserve">Knight </w:t>
      </w:r>
      <w:r w:rsidRPr="001E1525">
        <w:rPr>
          <w:color w:val="000000" w:themeColor="text1"/>
        </w:rPr>
        <w:t>ADRC can be found in</w:t>
      </w:r>
      <w:r w:rsidR="001E1525">
        <w:rPr>
          <w:color w:val="000000" w:themeColor="text1"/>
        </w:rPr>
        <w:t xml:space="preserve"> </w:t>
      </w:r>
      <w:r w:rsidR="001E1525">
        <w:rPr>
          <w:color w:val="000000" w:themeColor="text1"/>
        </w:rPr>
        <w:fldChar w:fldCharType="begin">
          <w:fldData xml:space="preserve">PEVuZE5vdGU+PENpdGU+PEF1dGhvcj5EaW5jZXI8L0F1dGhvcj48WWVhcj4yMDIwPC9ZZWFyPjxS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</w:fldData>
        </w:fldChar>
      </w:r>
      <w:r w:rsidR="001E1525">
        <w:rPr>
          <w:color w:val="000000" w:themeColor="text1"/>
        </w:rPr>
        <w:instrText xml:space="preserve"> ADDIN EN.CITE </w:instrText>
      </w:r>
      <w:r w:rsidR="001E1525">
        <w:rPr>
          <w:color w:val="000000" w:themeColor="text1"/>
        </w:rPr>
        <w:fldChar w:fldCharType="begin">
          <w:fldData xml:space="preserve">PEVuZE5vdGU+PENpdGU+PEF1dGhvcj5EaW5jZXI8L0F1dGhvcj48WWVhcj4yMDIwPC9ZZWFyPjxS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</w:fldData>
        </w:fldChar>
      </w:r>
      <w:r w:rsidR="001E1525">
        <w:rPr>
          <w:color w:val="000000" w:themeColor="text1"/>
        </w:rPr>
        <w:instrText xml:space="preserve"> ADDIN EN.CITE.DATA </w:instrText>
      </w:r>
      <w:r w:rsidR="001E1525">
        <w:rPr>
          <w:color w:val="000000" w:themeColor="text1"/>
        </w:rPr>
      </w:r>
      <w:r w:rsidR="001E1525">
        <w:rPr>
          <w:color w:val="000000" w:themeColor="text1"/>
        </w:rPr>
        <w:fldChar w:fldCharType="end"/>
      </w:r>
      <w:r w:rsidR="001E1525">
        <w:rPr>
          <w:color w:val="000000" w:themeColor="text1"/>
        </w:rPr>
      </w:r>
      <w:r w:rsidR="001E1525">
        <w:rPr>
          <w:color w:val="000000" w:themeColor="text1"/>
        </w:rPr>
        <w:fldChar w:fldCharType="separate"/>
      </w:r>
      <w:r w:rsidR="001E1525" w:rsidRPr="001E1525">
        <w:rPr>
          <w:noProof/>
          <w:color w:val="000000" w:themeColor="text1"/>
          <w:vertAlign w:val="superscript"/>
        </w:rPr>
        <w:t>14,15</w:t>
      </w:r>
      <w:r w:rsidR="001E1525">
        <w:rPr>
          <w:color w:val="000000" w:themeColor="text1"/>
        </w:rPr>
        <w:fldChar w:fldCharType="end"/>
      </w:r>
      <w:r w:rsidRPr="001E1525">
        <w:rPr>
          <w:color w:val="000000" w:themeColor="text1"/>
        </w:rPr>
        <w:t xml:space="preserve">. </w:t>
      </w:r>
      <w:r w:rsidR="004414BD" w:rsidRPr="00C75A5B">
        <w:rPr>
          <w:lang w:val="en-GB"/>
        </w:rPr>
        <w:t>Aβ</w:t>
      </w:r>
      <w:r w:rsidR="004414BD">
        <w:rPr>
          <w:lang w:val="en-GB"/>
        </w:rPr>
        <w:t xml:space="preserve">-PET scans </w:t>
      </w:r>
      <w:r w:rsidR="00A44AC0" w:rsidRPr="001E1525">
        <w:rPr>
          <w:color w:val="000000" w:themeColor="text1"/>
        </w:rPr>
        <w:t xml:space="preserve">utilized PiB </w:t>
      </w:r>
      <w:r w:rsidR="000A6990" w:rsidRPr="001E1525">
        <w:rPr>
          <w:color w:val="000000" w:themeColor="text1"/>
        </w:rPr>
        <w:t xml:space="preserve">(30-60 min post-injection window) </w:t>
      </w:r>
      <w:r w:rsidR="00A44AC0" w:rsidRPr="001E1525">
        <w:rPr>
          <w:color w:val="000000" w:themeColor="text1"/>
        </w:rPr>
        <w:t xml:space="preserve">and </w:t>
      </w:r>
      <w:r w:rsidR="00A44AC0" w:rsidRPr="7ADEA166">
        <w:rPr>
          <w:color w:val="000000" w:themeColor="text1"/>
        </w:rPr>
        <w:t>[</w:t>
      </w:r>
      <w:r w:rsidR="00A44AC0" w:rsidRPr="7ADEA166">
        <w:rPr>
          <w:color w:val="000000" w:themeColor="text1"/>
          <w:vertAlign w:val="superscript"/>
        </w:rPr>
        <w:t>18</w:t>
      </w:r>
      <w:proofErr w:type="gramStart"/>
      <w:r w:rsidR="00A44AC0" w:rsidRPr="7ADEA166">
        <w:rPr>
          <w:color w:val="000000" w:themeColor="text1"/>
        </w:rPr>
        <w:t>F]AV</w:t>
      </w:r>
      <w:proofErr w:type="gramEnd"/>
      <w:r w:rsidR="00A44AC0" w:rsidRPr="7ADEA166">
        <w:rPr>
          <w:color w:val="000000" w:themeColor="text1"/>
        </w:rPr>
        <w:t>45</w:t>
      </w:r>
      <w:r w:rsidR="00A44AC0">
        <w:rPr>
          <w:color w:val="000000" w:themeColor="text1"/>
        </w:rPr>
        <w:t xml:space="preserve"> </w:t>
      </w:r>
      <w:r w:rsidR="000A6990">
        <w:rPr>
          <w:color w:val="000000" w:themeColor="text1"/>
        </w:rPr>
        <w:t xml:space="preserve">(50-70 min post-injection window) </w:t>
      </w:r>
      <w:r w:rsidR="00A44AC0">
        <w:rPr>
          <w:rFonts w:eastAsia="Cardo"/>
          <w:color w:val="000000" w:themeColor="text1"/>
        </w:rPr>
        <w:t xml:space="preserve">to assess </w:t>
      </w:r>
      <w:r w:rsidR="004414BD">
        <w:rPr>
          <w:lang w:val="en-GB"/>
        </w:rPr>
        <w:t>amyloid</w:t>
      </w:r>
      <w:r w:rsidR="00A44AC0" w:rsidRPr="00C75A5B">
        <w:rPr>
          <w:lang w:val="en-GB"/>
        </w:rPr>
        <w:t xml:space="preserve"> burden</w:t>
      </w:r>
      <w:r w:rsidR="00157D30">
        <w:rPr>
          <w:lang w:val="en-GB"/>
        </w:rPr>
        <w:t>.</w:t>
      </w:r>
      <w:r w:rsidR="00A44AC0">
        <w:rPr>
          <w:lang w:val="en-GB"/>
        </w:rPr>
        <w:t xml:space="preserve"> </w:t>
      </w:r>
      <w:r w:rsidR="001E1525">
        <w:rPr>
          <w:lang w:val="en-GB"/>
        </w:rPr>
        <w:t>Tau deposition was measured using [</w:t>
      </w:r>
      <w:r w:rsidR="001E1525" w:rsidRPr="00C75A5B">
        <w:rPr>
          <w:vertAlign w:val="superscript"/>
          <w:lang w:val="en-GB"/>
        </w:rPr>
        <w:t>18</w:t>
      </w:r>
      <w:proofErr w:type="gramStart"/>
      <w:r w:rsidR="001E1525" w:rsidRPr="00C75A5B">
        <w:rPr>
          <w:lang w:val="en-GB"/>
        </w:rPr>
        <w:t>F]AV</w:t>
      </w:r>
      <w:proofErr w:type="gramEnd"/>
      <w:r w:rsidR="001E1525" w:rsidRPr="00C75A5B">
        <w:rPr>
          <w:lang w:val="en-GB"/>
        </w:rPr>
        <w:t>1451</w:t>
      </w:r>
      <w:r w:rsidR="001E1525">
        <w:rPr>
          <w:lang w:val="en-GB"/>
        </w:rPr>
        <w:t xml:space="preserve"> PET imaging acquired 80-100 min following a 7.2 to 10.8 </w:t>
      </w:r>
      <w:proofErr w:type="spellStart"/>
      <w:r w:rsidR="001E1525">
        <w:rPr>
          <w:lang w:val="en-GB"/>
        </w:rPr>
        <w:t>mCi</w:t>
      </w:r>
      <w:proofErr w:type="spellEnd"/>
      <w:r w:rsidR="001E1525">
        <w:rPr>
          <w:lang w:val="en-GB"/>
        </w:rPr>
        <w:t xml:space="preserve"> injection. </w:t>
      </w:r>
      <w:r w:rsidR="00711F2E">
        <w:rPr>
          <w:lang w:val="en-GB"/>
        </w:rPr>
        <w:t xml:space="preserve">High-resolution T1-weighted MPRAGE images were collected on </w:t>
      </w:r>
      <w:r w:rsidR="00AF6B2D">
        <w:rPr>
          <w:lang w:val="en-GB"/>
        </w:rPr>
        <w:t xml:space="preserve">3T </w:t>
      </w:r>
      <w:r w:rsidR="00711F2E">
        <w:rPr>
          <w:lang w:val="en-GB"/>
        </w:rPr>
        <w:t xml:space="preserve">Siemens </w:t>
      </w:r>
      <w:r w:rsidR="00AF6B2D">
        <w:rPr>
          <w:lang w:val="en-GB"/>
        </w:rPr>
        <w:t xml:space="preserve">Biograph </w:t>
      </w:r>
      <w:proofErr w:type="spellStart"/>
      <w:r w:rsidR="00AF6B2D">
        <w:rPr>
          <w:lang w:val="en-GB"/>
        </w:rPr>
        <w:t>mMR</w:t>
      </w:r>
      <w:proofErr w:type="spellEnd"/>
      <w:r w:rsidR="00AF6B2D">
        <w:rPr>
          <w:lang w:val="en-GB"/>
        </w:rPr>
        <w:t xml:space="preserve"> PET-MR (n=</w:t>
      </w:r>
      <w:r w:rsidR="00776AFA">
        <w:rPr>
          <w:lang w:val="en-GB"/>
        </w:rPr>
        <w:t>193)</w:t>
      </w:r>
      <w:r w:rsidR="00AF6B2D">
        <w:rPr>
          <w:lang w:val="en-GB"/>
        </w:rPr>
        <w:t>,</w:t>
      </w:r>
      <w:r w:rsidR="00BC0E13">
        <w:rPr>
          <w:lang w:val="en-GB"/>
        </w:rPr>
        <w:t xml:space="preserve"> </w:t>
      </w:r>
      <w:r w:rsidR="00711F2E">
        <w:rPr>
          <w:lang w:val="en-GB"/>
        </w:rPr>
        <w:t>TIM Trio</w:t>
      </w:r>
      <w:r w:rsidR="00776AFA">
        <w:rPr>
          <w:lang w:val="en-GB"/>
        </w:rPr>
        <w:t xml:space="preserve"> (n=5)</w:t>
      </w:r>
      <w:r w:rsidR="00AF6B2D">
        <w:rPr>
          <w:lang w:val="en-GB"/>
        </w:rPr>
        <w:t xml:space="preserve">, and MAGNETOM Vida </w:t>
      </w:r>
      <w:r w:rsidR="00776AFA">
        <w:rPr>
          <w:lang w:val="en-GB"/>
        </w:rPr>
        <w:t xml:space="preserve">(n=48) </w:t>
      </w:r>
      <w:r w:rsidR="00AF6B2D">
        <w:rPr>
          <w:lang w:val="en-GB"/>
        </w:rPr>
        <w:t>scanners</w:t>
      </w:r>
      <w:r w:rsidR="001E1525">
        <w:rPr>
          <w:lang w:val="en-GB"/>
        </w:rPr>
        <w:t xml:space="preserve"> (m</w:t>
      </w:r>
      <w:r w:rsidR="00711F2E">
        <w:rPr>
          <w:lang w:val="en-GB"/>
        </w:rPr>
        <w:t>edian delay from MRI to PET scans: 28 days, range: 0-523</w:t>
      </w:r>
      <w:r w:rsidR="001E1525">
        <w:rPr>
          <w:lang w:val="en-GB"/>
        </w:rPr>
        <w:t>)</w:t>
      </w:r>
      <w:r w:rsidR="00711F2E">
        <w:rPr>
          <w:lang w:val="en-GB"/>
        </w:rPr>
        <w:t>.</w:t>
      </w:r>
    </w:p>
    <w:p w14:paraId="6C29EE42" w14:textId="1FA64F04" w:rsidR="00506D14" w:rsidRDefault="00506D14" w:rsidP="00C06B61">
      <w:pPr>
        <w:pBdr>
          <w:top w:val="nil"/>
          <w:left w:val="nil"/>
          <w:bottom w:val="nil"/>
          <w:right w:val="nil"/>
          <w:between w:val="nil"/>
        </w:pBdr>
        <w:spacing w:line="480" w:lineRule="auto"/>
        <w:jc w:val="both"/>
        <w:rPr>
          <w:color w:val="000000" w:themeColor="text1"/>
        </w:rPr>
      </w:pPr>
    </w:p>
    <w:p w14:paraId="7F616F05" w14:textId="77777777" w:rsidR="00506D14" w:rsidRDefault="00506D14" w:rsidP="00506D14">
      <w:pPr>
        <w:pBdr>
          <w:top w:val="nil"/>
          <w:left w:val="nil"/>
          <w:bottom w:val="nil"/>
          <w:right w:val="nil"/>
          <w:between w:val="nil"/>
        </w:pBdr>
        <w:spacing w:line="480" w:lineRule="auto"/>
        <w:ind w:firstLine="720"/>
        <w:jc w:val="both"/>
        <w:rPr>
          <w:i/>
          <w:color w:val="000000" w:themeColor="text1"/>
        </w:rPr>
      </w:pPr>
      <w:r>
        <w:rPr>
          <w:i/>
          <w:color w:val="000000" w:themeColor="text1"/>
        </w:rPr>
        <w:t>Neuroimaging Processing</w:t>
      </w:r>
    </w:p>
    <w:p w14:paraId="471EF1DD" w14:textId="6DCF46BB" w:rsidR="00506D14" w:rsidRDefault="00506D14" w:rsidP="00506D14">
      <w:pPr>
        <w:pBdr>
          <w:top w:val="nil"/>
          <w:left w:val="nil"/>
          <w:bottom w:val="nil"/>
          <w:right w:val="nil"/>
          <w:between w:val="nil"/>
        </w:pBdr>
        <w:spacing w:line="480" w:lineRule="auto"/>
        <w:jc w:val="both"/>
        <w:rPr>
          <w:color w:val="000000" w:themeColor="text1"/>
        </w:rPr>
      </w:pPr>
      <w:r>
        <w:rPr>
          <w:color w:val="000000" w:themeColor="text1"/>
        </w:rPr>
        <w:t xml:space="preserve">For </w:t>
      </w:r>
      <w:r w:rsidR="00577E37">
        <w:rPr>
          <w:color w:val="000000" w:themeColor="text1"/>
        </w:rPr>
        <w:t xml:space="preserve">all </w:t>
      </w:r>
      <w:r>
        <w:rPr>
          <w:color w:val="000000" w:themeColor="text1"/>
        </w:rPr>
        <w:t xml:space="preserve">cohorts, T1-weighted MRI scans were processed using </w:t>
      </w:r>
      <w:proofErr w:type="spellStart"/>
      <w:r>
        <w:rPr>
          <w:color w:val="000000" w:themeColor="text1"/>
        </w:rPr>
        <w:t>FreeSurfer</w:t>
      </w:r>
      <w:proofErr w:type="spellEnd"/>
      <w:r>
        <w:rPr>
          <w:color w:val="000000" w:themeColor="text1"/>
        </w:rPr>
        <w:t xml:space="preserve"> (version 5.3 or 6) and segmented using the </w:t>
      </w:r>
      <w:proofErr w:type="spellStart"/>
      <w:r>
        <w:rPr>
          <w:color w:val="000000" w:themeColor="text1"/>
        </w:rPr>
        <w:t>Desikan-Killiany</w:t>
      </w:r>
      <w:proofErr w:type="spellEnd"/>
      <w:r>
        <w:rPr>
          <w:color w:val="000000" w:themeColor="text1"/>
        </w:rPr>
        <w:t xml:space="preserve"> atlas </w:t>
      </w:r>
      <w:r>
        <w:rPr>
          <w:color w:val="000000" w:themeColor="text1"/>
        </w:rPr>
        <w:fldChar w:fldCharType="begin">
          <w:fldData xml:space="preserve">PEVuZE5vdGU+PENpdGU+PEF1dGhvcj5EZXNpa2FuPC9BdXRob3I+PFllYXI+MjAwNjwvWWVhcj48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</w:fldData>
        </w:fldChar>
      </w:r>
      <w:r w:rsidR="001E1525">
        <w:rPr>
          <w:color w:val="000000" w:themeColor="text1"/>
        </w:rPr>
        <w:instrText xml:space="preserve"> ADDIN EN.CITE </w:instrText>
      </w:r>
      <w:r w:rsidR="001E1525">
        <w:rPr>
          <w:color w:val="000000" w:themeColor="text1"/>
        </w:rPr>
        <w:fldChar w:fldCharType="begin">
          <w:fldData xml:space="preserve">PEVuZE5vdGU+PENpdGU+PEF1dGhvcj5EZXNpa2FuPC9BdXRob3I+PFllYXI+MjAwNjwvWWVhcj48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</w:fldData>
        </w:fldChar>
      </w:r>
      <w:r w:rsidR="001E1525">
        <w:rPr>
          <w:color w:val="000000" w:themeColor="text1"/>
        </w:rPr>
        <w:instrText xml:space="preserve"> ADDIN EN.CITE.DATA </w:instrText>
      </w:r>
      <w:r w:rsidR="001E1525">
        <w:rPr>
          <w:color w:val="000000" w:themeColor="text1"/>
        </w:rPr>
      </w:r>
      <w:r w:rsidR="001E1525">
        <w:rPr>
          <w:color w:val="000000" w:themeColor="text1"/>
        </w:rPr>
        <w:fldChar w:fldCharType="end"/>
      </w:r>
      <w:r>
        <w:rPr>
          <w:color w:val="000000" w:themeColor="text1"/>
        </w:rPr>
      </w:r>
      <w:r>
        <w:rPr>
          <w:color w:val="000000" w:themeColor="text1"/>
        </w:rPr>
        <w:fldChar w:fldCharType="separate"/>
      </w:r>
      <w:r w:rsidR="001E1525" w:rsidRPr="001E1525">
        <w:rPr>
          <w:noProof/>
          <w:color w:val="000000" w:themeColor="text1"/>
          <w:vertAlign w:val="superscript"/>
        </w:rPr>
        <w:t>16</w:t>
      </w:r>
      <w:r>
        <w:rPr>
          <w:color w:val="000000" w:themeColor="text1"/>
        </w:rPr>
        <w:fldChar w:fldCharType="end"/>
      </w:r>
      <w:r>
        <w:rPr>
          <w:color w:val="000000" w:themeColor="text1"/>
        </w:rPr>
        <w:t xml:space="preserve">. </w:t>
      </w:r>
    </w:p>
    <w:p w14:paraId="09319084" w14:textId="77777777" w:rsidR="00506D14" w:rsidRDefault="00506D14" w:rsidP="00506D14">
      <w:pPr>
        <w:pBdr>
          <w:top w:val="nil"/>
          <w:left w:val="nil"/>
          <w:bottom w:val="nil"/>
          <w:right w:val="nil"/>
          <w:between w:val="nil"/>
        </w:pBdr>
        <w:spacing w:line="480" w:lineRule="auto"/>
        <w:jc w:val="both"/>
        <w:rPr>
          <w:color w:val="000000" w:themeColor="text1"/>
        </w:rPr>
      </w:pPr>
    </w:p>
    <w:p w14:paraId="09AD9262" w14:textId="31563F88" w:rsidR="00506D14" w:rsidRPr="00506D14" w:rsidRDefault="00506D14" w:rsidP="00506D14">
      <w:pPr>
        <w:spacing w:line="480" w:lineRule="auto"/>
        <w:jc w:val="both"/>
        <w:rPr>
          <w:iCs/>
          <w:color w:val="000000" w:themeColor="text1"/>
        </w:rPr>
      </w:pPr>
      <w:r w:rsidRPr="00506D14">
        <w:rPr>
          <w:iCs/>
          <w:color w:val="000000" w:themeColor="text1"/>
        </w:rPr>
        <w:t>In PREVENT-AD</w:t>
      </w:r>
      <w:r>
        <w:rPr>
          <w:iCs/>
          <w:color w:val="000000" w:themeColor="text1"/>
        </w:rPr>
        <w:t xml:space="preserve">, </w:t>
      </w:r>
      <w:r w:rsidRPr="00C75A5B">
        <w:rPr>
          <w:lang w:val="en-GB"/>
        </w:rPr>
        <w:t xml:space="preserve">Aβ- and </w:t>
      </w:r>
      <w:r w:rsidRPr="00C75A5B">
        <w:rPr>
          <w:iCs/>
          <w:lang w:val="en-GB"/>
        </w:rPr>
        <w:t>tau-</w:t>
      </w:r>
      <w:r w:rsidRPr="00C75A5B">
        <w:rPr>
          <w:lang w:val="en-GB"/>
        </w:rPr>
        <w:t xml:space="preserve">PET scans were </w:t>
      </w:r>
      <w:proofErr w:type="spellStart"/>
      <w:r w:rsidRPr="00C75A5B">
        <w:rPr>
          <w:lang w:val="en-GB"/>
        </w:rPr>
        <w:t>preprocessed</w:t>
      </w:r>
      <w:proofErr w:type="spellEnd"/>
      <w:r w:rsidRPr="00C75A5B">
        <w:rPr>
          <w:lang w:val="en-GB"/>
        </w:rPr>
        <w:t xml:space="preserve"> using a standard </w:t>
      </w:r>
      <w:r w:rsidRPr="009A7896">
        <w:rPr>
          <w:color w:val="000000" w:themeColor="text1"/>
          <w:lang w:val="en-GB"/>
        </w:rPr>
        <w:t>pipeline (</w:t>
      </w:r>
      <w:hyperlink r:id="rId8" w:history="1">
        <w:r w:rsidRPr="009A7896">
          <w:rPr>
            <w:rStyle w:val="Hyperlink"/>
            <w:color w:val="000000" w:themeColor="text1"/>
            <w:lang w:val="en-GB"/>
          </w:rPr>
          <w:t>https://github.com/villeneuvelab/vlpp</w:t>
        </w:r>
      </w:hyperlink>
      <w:r>
        <w:rPr>
          <w:rStyle w:val="Hyperlink"/>
          <w:color w:val="000000" w:themeColor="text1"/>
          <w:lang w:val="en-GB"/>
        </w:rPr>
        <w:t>)</w:t>
      </w:r>
      <w:r w:rsidRPr="00506D14">
        <w:rPr>
          <w:rStyle w:val="Hyperlink"/>
          <w:color w:val="000000" w:themeColor="text1"/>
          <w:u w:val="none"/>
          <w:lang w:val="en-GB"/>
        </w:rPr>
        <w:t xml:space="preserve">. Briefly, 4D PET images were realigned, averaged, and registered to the corresponding T1 scan, then masked to exclude signal from the scalp and </w:t>
      </w:r>
      <w:r w:rsidRPr="00506D14">
        <w:rPr>
          <w:rStyle w:val="Hyperlink"/>
          <w:color w:val="000000" w:themeColor="text1"/>
          <w:u w:val="none"/>
          <w:lang w:val="en-GB"/>
        </w:rPr>
        <w:lastRenderedPageBreak/>
        <w:t>cerebrospinal fluid, and smoothed with a 6mm</w:t>
      </w:r>
      <w:r w:rsidRPr="00506D14">
        <w:rPr>
          <w:rStyle w:val="Hyperlink"/>
          <w:color w:val="000000" w:themeColor="text1"/>
          <w:u w:val="none"/>
          <w:vertAlign w:val="superscript"/>
          <w:lang w:val="en-GB"/>
        </w:rPr>
        <w:t xml:space="preserve">3 </w:t>
      </w:r>
      <w:r w:rsidRPr="00506D14">
        <w:rPr>
          <w:rStyle w:val="Hyperlink"/>
          <w:color w:val="000000" w:themeColor="text1"/>
          <w:u w:val="none"/>
          <w:lang w:val="en-GB"/>
        </w:rPr>
        <w:t xml:space="preserve">Gaussian kernel. Standardized uptake value ratios (SUVRs) for each </w:t>
      </w:r>
      <w:proofErr w:type="spellStart"/>
      <w:r w:rsidRPr="00506D14">
        <w:rPr>
          <w:rStyle w:val="Hyperlink"/>
          <w:color w:val="000000" w:themeColor="text1"/>
          <w:u w:val="none"/>
          <w:lang w:val="en-GB"/>
        </w:rPr>
        <w:t>Desikan-Killaney</w:t>
      </w:r>
      <w:proofErr w:type="spellEnd"/>
      <w:r w:rsidRPr="00506D14">
        <w:rPr>
          <w:rStyle w:val="Hyperlink"/>
          <w:color w:val="000000" w:themeColor="text1"/>
          <w:u w:val="none"/>
          <w:lang w:val="en-GB"/>
        </w:rPr>
        <w:t xml:space="preserve"> region were computed by dividing the tracer uptake in the cerebellum grey matter for </w:t>
      </w:r>
      <w:r w:rsidRPr="00506D14">
        <w:rPr>
          <w:lang w:val="en-GB"/>
        </w:rPr>
        <w:t>Aβ-PET</w:t>
      </w:r>
      <w:r>
        <w:rPr>
          <w:lang w:val="en-GB"/>
        </w:rPr>
        <w:t xml:space="preserve"> scans </w:t>
      </w:r>
      <w:r>
        <w:rPr>
          <w:lang w:val="en-GB"/>
        </w:rPr>
        <w:fldChar w:fldCharType="begin"/>
      </w:r>
      <w:r w:rsidR="001E1525">
        <w:rPr>
          <w:lang w:val="en-GB"/>
        </w:rPr>
        <w:instrText xml:space="preserve"> ADDIN EN.CITE &lt;EndNote&gt;&lt;Cite&gt;&lt;Author&gt;McSweeney&lt;/Author&gt;&lt;Year&gt;2020&lt;/Year&gt;&lt;RecNum&gt;2100&lt;/RecNum&gt;&lt;DisplayText&gt;&lt;style face="superscript"&gt;17&lt;/style&gt;&lt;/DisplayText&gt;&lt;record&gt;&lt;rec-number&gt;2100&lt;/rec-number&gt;&lt;foreign-keys&gt;&lt;key app="EN" db-id="9wrr0vtfffave5eftaopt0d8ztdpa5xvt5e9" timestamp="1604086878"&gt;2100&lt;/key&gt;&lt;/foreign-keys&gt;&lt;ref-type name="Journal Article"&gt;17&lt;/ref-type&gt;&lt;contributors&gt;&lt;authors&gt;&lt;author&gt;McSweeney, Melissa&lt;/author&gt;&lt;author&gt;Pichet Binette, Alexa&lt;/author&gt;&lt;author&gt;Meyer, Pierre-François&lt;/author&gt;&lt;author&gt;Gonneaud, Julie&lt;/author&gt;&lt;author&gt;Bedetti, Christophe&lt;/author&gt;&lt;author&gt;Ozlen, Hazal&lt;/author&gt;&lt;author&gt;Labonté, Anne&lt;/author&gt;&lt;author&gt;Rosa-Neto, Pedro&lt;/author&gt;&lt;author&gt;Breitner, John&lt;/author&gt;&lt;author&gt;Poirier, Judes&lt;/author&gt;&lt;author&gt;Villeneuve, Sylvia&lt;/author&gt;&lt;/authors&gt;&lt;/contributors&gt;&lt;titles&gt;&lt;title&gt;Intermediate flortaucipir uptake is associated with Aβ-PET and CSF tau in asymptomatic adults&lt;/title&gt;&lt;secondary-title&gt;Neurology&lt;/secondary-title&gt;&lt;/titles&gt;&lt;periodical&gt;&lt;full-title&gt;Neurology&lt;/full-title&gt;&lt;abbr-1&gt;Neurology&lt;/abbr-1&gt;&lt;/periodical&gt;&lt;pages&gt;e1190-e1200&lt;/pages&gt;&lt;volume&gt;94&lt;/volume&gt;&lt;number&gt;11&lt;/number&gt;&lt;dates&gt;&lt;year&gt;2020&lt;/year&gt;&lt;/dates&gt;&lt;urls&gt;&lt;related-urls&gt;&lt;url&gt;https://n.neurology.org/content/neurology/94/11/e1190.full.pdf&lt;/url&gt;&lt;/related-urls&gt;&lt;/urls&gt;&lt;electronic-resource-num&gt;10.1212/wnl.0000000000008905&lt;/electronic-resource-num&gt;&lt;/record&gt;&lt;/Cite&gt;&lt;/EndNote&gt;</w:instrText>
      </w:r>
      <w:r>
        <w:rPr>
          <w:lang w:val="en-GB"/>
        </w:rPr>
        <w:fldChar w:fldCharType="separate"/>
      </w:r>
      <w:r w:rsidR="001E1525" w:rsidRPr="001E1525">
        <w:rPr>
          <w:noProof/>
          <w:vertAlign w:val="superscript"/>
          <w:lang w:val="en-GB"/>
        </w:rPr>
        <w:t>17</w:t>
      </w:r>
      <w:r>
        <w:rPr>
          <w:lang w:val="en-GB"/>
        </w:rPr>
        <w:fldChar w:fldCharType="end"/>
      </w:r>
      <w:r>
        <w:rPr>
          <w:lang w:val="en-GB"/>
        </w:rPr>
        <w:t xml:space="preserve">, and the inferior cerebellar grey matter for tau-PET scans </w:t>
      </w:r>
      <w:r>
        <w:rPr>
          <w:lang w:val="en-GB"/>
        </w:rPr>
        <w:fldChar w:fldCharType="begin"/>
      </w:r>
      <w:r w:rsidR="001E1525">
        <w:rPr>
          <w:lang w:val="en-GB"/>
        </w:rPr>
        <w:instrText xml:space="preserve"> ADDIN EN.CITE &lt;EndNote&gt;&lt;Cite&gt;&lt;Author&gt;Baker&lt;/Author&gt;&lt;Year&gt;2017&lt;/Year&gt;&lt;RecNum&gt;2171&lt;/RecNum&gt;&lt;DisplayText&gt;&lt;style face="superscript"&gt;18&lt;/style&gt;&lt;/DisplayText&gt;&lt;record&gt;&lt;rec-number&gt;2171&lt;/rec-number&gt;&lt;foreign-keys&gt;&lt;key app="EN" db-id="9wrr0vtfffave5eftaopt0d8ztdpa5xvt5e9" timestamp="1614607191"&gt;2171&lt;/key&gt;&lt;/foreign-keys&gt;&lt;ref-type name="Journal Article"&gt;17&lt;/ref-type&gt;&lt;contributors&gt;&lt;authors&gt;&lt;author&gt;Baker, S. L.&lt;/author&gt;&lt;author&gt;Maass, A.&lt;/author&gt;&lt;author&gt;Jagust, W. J.&lt;/author&gt;&lt;/authors&gt;&lt;/contributors&gt;&lt;auth-address&gt;Molecular Biophysics and Integrated Bioimaging, Lawrence Berkeley National Laboratory, Berkeley, CA, United States.&amp;#xD;Helen Wills Neuroscience Institute, University of California, Berkeley, Berkeley, CA, United States.&amp;#xD;German Center for Neurodegenerative Diseases, Magdeburg, Germany.&lt;/auth-address&gt;&lt;titles&gt;&lt;title&gt;Considerations and code for partial volume correcting [(18)F]-AV-1451 tau PET data&lt;/title&gt;&lt;secondary-title&gt;Data Brief&lt;/secondary-title&gt;&lt;/titles&gt;&lt;periodical&gt;&lt;full-title&gt;Data Brief&lt;/full-title&gt;&lt;/periodical&gt;&lt;pages&gt;648-657&lt;/pages&gt;&lt;volume&gt;15&lt;/volume&gt;&lt;edition&gt;2017/11/11&lt;/edition&gt;&lt;dates&gt;&lt;year&gt;2017&lt;/year&gt;&lt;pub-dates&gt;&lt;date&gt;Dec&lt;/date&gt;&lt;/pub-dates&gt;&lt;/dates&gt;&lt;isbn&gt;2352-3409 (Print)&amp;#xD;2352-3409&lt;/isbn&gt;&lt;accession-num&gt;29124088&lt;/accession-num&gt;&lt;urls&gt;&lt;/urls&gt;&lt;custom2&gt;PMC5671473&lt;/custom2&gt;&lt;electronic-resource-num&gt;10.1016/j.dib.2017.10.024&lt;/electronic-resource-num&gt;&lt;remote-database-provider&gt;NLM&lt;/remote-database-provider&gt;&lt;language&gt;eng&lt;/language&gt;&lt;/record&gt;&lt;/Cite&gt;&lt;/EndNote&gt;</w:instrText>
      </w:r>
      <w:r>
        <w:rPr>
          <w:lang w:val="en-GB"/>
        </w:rPr>
        <w:fldChar w:fldCharType="separate"/>
      </w:r>
      <w:r w:rsidR="001E1525" w:rsidRPr="001E1525">
        <w:rPr>
          <w:noProof/>
          <w:vertAlign w:val="superscript"/>
          <w:lang w:val="en-GB"/>
        </w:rPr>
        <w:t>18</w:t>
      </w:r>
      <w:r>
        <w:rPr>
          <w:lang w:val="en-GB"/>
        </w:rPr>
        <w:fldChar w:fldCharType="end"/>
      </w:r>
      <w:r>
        <w:rPr>
          <w:lang w:val="en-GB"/>
        </w:rPr>
        <w:t>.</w:t>
      </w:r>
    </w:p>
    <w:p w14:paraId="7F63F06E" w14:textId="77777777" w:rsidR="00506D14" w:rsidRDefault="00506D14" w:rsidP="00506D14">
      <w:pPr>
        <w:spacing w:line="480" w:lineRule="auto"/>
        <w:rPr>
          <w:lang w:val="en-GB"/>
        </w:rPr>
      </w:pPr>
    </w:p>
    <w:p w14:paraId="566F6D68" w14:textId="56E3D849" w:rsidR="00506D14" w:rsidRDefault="00506D14" w:rsidP="00506D14">
      <w:pPr>
        <w:spacing w:line="480" w:lineRule="auto"/>
        <w:rPr>
          <w:lang w:val="en-GB"/>
        </w:rPr>
      </w:pPr>
      <w:r>
        <w:rPr>
          <w:lang w:val="en-GB"/>
        </w:rPr>
        <w:t xml:space="preserve">In HABS, PET images were </w:t>
      </w:r>
      <w:r w:rsidR="00EB439D">
        <w:rPr>
          <w:lang w:val="en-GB"/>
        </w:rPr>
        <w:t xml:space="preserve">first </w:t>
      </w:r>
      <w:r>
        <w:rPr>
          <w:lang w:val="en-GB"/>
        </w:rPr>
        <w:t>averaged</w:t>
      </w:r>
      <w:r w:rsidR="00EB439D">
        <w:rPr>
          <w:lang w:val="en-GB"/>
        </w:rPr>
        <w:t>. F</w:t>
      </w:r>
      <w:r>
        <w:rPr>
          <w:lang w:val="en-GB"/>
        </w:rPr>
        <w:t>or P</w:t>
      </w:r>
      <w:r w:rsidR="00BF2C23">
        <w:rPr>
          <w:lang w:val="en-GB"/>
        </w:rPr>
        <w:t>i</w:t>
      </w:r>
      <w:r>
        <w:rPr>
          <w:lang w:val="en-GB"/>
        </w:rPr>
        <w:t>B, this comprised the first 8-minutes post-injection</w:t>
      </w:r>
      <w:r w:rsidR="00EB439D">
        <w:rPr>
          <w:lang w:val="en-GB"/>
        </w:rPr>
        <w:t>. For FTP, the first and last frames were removed for participants with the longer scan duration, to ensure comparability across subjects. Images were</w:t>
      </w:r>
      <w:r>
        <w:rPr>
          <w:lang w:val="en-GB"/>
        </w:rPr>
        <w:t xml:space="preserve"> then co-registered to the corresponding T1-weighted MRI using a 6 </w:t>
      </w:r>
      <w:proofErr w:type="spellStart"/>
      <w:r>
        <w:rPr>
          <w:lang w:val="en-GB"/>
        </w:rPr>
        <w:t>DoF</w:t>
      </w:r>
      <w:proofErr w:type="spellEnd"/>
      <w:r>
        <w:rPr>
          <w:lang w:val="en-GB"/>
        </w:rPr>
        <w:t xml:space="preserve"> rigid body registration in SPM12. Distribution volume ratios (DVRs) for P</w:t>
      </w:r>
      <w:r w:rsidR="00BF2C23">
        <w:rPr>
          <w:lang w:val="en-GB"/>
        </w:rPr>
        <w:t>i</w:t>
      </w:r>
      <w:r>
        <w:rPr>
          <w:lang w:val="en-GB"/>
        </w:rPr>
        <w:t xml:space="preserve">B, and SUVRs for FTP, were calculated using the cerebellum grey matter. </w:t>
      </w:r>
    </w:p>
    <w:p w14:paraId="3F2AD739" w14:textId="698F8191" w:rsidR="00976922" w:rsidRDefault="00976922" w:rsidP="00506D14">
      <w:pPr>
        <w:spacing w:line="480" w:lineRule="auto"/>
        <w:rPr>
          <w:lang w:val="en-GB"/>
        </w:rPr>
      </w:pPr>
    </w:p>
    <w:p w14:paraId="416A8C0A" w14:textId="49DC9121" w:rsidR="00976922" w:rsidRDefault="00976922" w:rsidP="00506D14">
      <w:pPr>
        <w:spacing w:line="480" w:lineRule="auto"/>
        <w:rPr>
          <w:lang w:val="en-GB"/>
        </w:rPr>
      </w:pPr>
      <w:r>
        <w:rPr>
          <w:lang w:val="en-GB"/>
        </w:rPr>
        <w:t xml:space="preserve">In AIBL, PET scans were spatially normalised using </w:t>
      </w:r>
      <w:r w:rsidR="003C24BA">
        <w:rPr>
          <w:lang w:val="en-GB"/>
        </w:rPr>
        <w:t>CapAIBL</w:t>
      </w:r>
      <w:r w:rsidR="005B0FC5">
        <w:rPr>
          <w:lang w:val="en-GB"/>
        </w:rPr>
        <w:fldChar w:fldCharType="begin">
          <w:fldData xml:space="preserve">PEVuZE5vdGU+PENpdGU+PEF1dGhvcj5Cb3VyZ2VhdDwvQXV0aG9yPjxZZWFyPjIwMTg8L1llYXI+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</w:fldData>
        </w:fldChar>
      </w:r>
      <w:r w:rsidR="001E1525">
        <w:rPr>
          <w:lang w:val="en-GB"/>
        </w:rPr>
        <w:instrText xml:space="preserve"> ADDIN EN.CITE </w:instrText>
      </w:r>
      <w:r w:rsidR="001E1525">
        <w:rPr>
          <w:lang w:val="en-GB"/>
        </w:rPr>
        <w:fldChar w:fldCharType="begin">
          <w:fldData xml:space="preserve">PEVuZE5vdGU+PENpdGU+PEF1dGhvcj5Cb3VyZ2VhdDwvQXV0aG9yPjxZZWFyPjIwMTg8L1llYXI+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</w:fldData>
        </w:fldChar>
      </w:r>
      <w:r w:rsidR="001E1525">
        <w:rPr>
          <w:lang w:val="en-GB"/>
        </w:rPr>
        <w:instrText xml:space="preserve"> ADDIN EN.CITE.DATA </w:instrText>
      </w:r>
      <w:r w:rsidR="001E1525">
        <w:rPr>
          <w:lang w:val="en-GB"/>
        </w:rPr>
      </w:r>
      <w:r w:rsidR="001E1525">
        <w:rPr>
          <w:lang w:val="en-GB"/>
        </w:rPr>
        <w:fldChar w:fldCharType="end"/>
      </w:r>
      <w:r w:rsidR="005B0FC5">
        <w:rPr>
          <w:lang w:val="en-GB"/>
        </w:rPr>
      </w:r>
      <w:r w:rsidR="005B0FC5">
        <w:rPr>
          <w:lang w:val="en-GB"/>
        </w:rPr>
        <w:fldChar w:fldCharType="separate"/>
      </w:r>
      <w:r w:rsidR="001E1525" w:rsidRPr="001E1525">
        <w:rPr>
          <w:noProof/>
          <w:vertAlign w:val="superscript"/>
          <w:lang w:val="en-GB"/>
        </w:rPr>
        <w:t>19</w:t>
      </w:r>
      <w:r w:rsidR="005B0FC5">
        <w:rPr>
          <w:lang w:val="en-GB"/>
        </w:rPr>
        <w:fldChar w:fldCharType="end"/>
      </w:r>
      <w:r w:rsidR="003C24BA">
        <w:rPr>
          <w:lang w:val="en-GB"/>
        </w:rPr>
        <w:t xml:space="preserve"> for </w:t>
      </w:r>
      <w:r w:rsidR="003C24BA" w:rsidRPr="00C75A5B">
        <w:rPr>
          <w:lang w:val="en-GB"/>
        </w:rPr>
        <w:t>Aβ</w:t>
      </w:r>
      <w:r w:rsidR="003C24BA">
        <w:rPr>
          <w:lang w:val="en-GB"/>
        </w:rPr>
        <w:t xml:space="preserve"> and </w:t>
      </w:r>
      <w:proofErr w:type="spellStart"/>
      <w:r w:rsidR="003C24BA">
        <w:rPr>
          <w:lang w:val="en-GB"/>
        </w:rPr>
        <w:t>CapAIBL</w:t>
      </w:r>
      <w:proofErr w:type="spellEnd"/>
      <w:r w:rsidR="003C24BA">
        <w:rPr>
          <w:lang w:val="en-GB"/>
        </w:rPr>
        <w:t xml:space="preserve"> PCA for tau</w:t>
      </w:r>
      <w:r w:rsidR="00841400">
        <w:rPr>
          <w:lang w:val="en-GB"/>
        </w:rPr>
        <w:fldChar w:fldCharType="begin"/>
      </w:r>
      <w:r w:rsidR="001E1525">
        <w:rPr>
          <w:lang w:val="en-GB"/>
        </w:rPr>
        <w:instrText xml:space="preserve"> ADDIN EN.CITE &lt;EndNote&gt;&lt;Cite&gt;&lt;Author&gt;Dore&lt;/Author&gt;&lt;Year&gt;2019&lt;/Year&gt;&lt;RecNum&gt;2130&lt;/RecNum&gt;&lt;DisplayText&gt;&lt;style face="superscript"&gt;20&lt;/style&gt;&lt;/DisplayText&gt;&lt;record&gt;&lt;rec-number&gt;2130&lt;/rec-number&gt;&lt;foreign-keys&gt;&lt;key app="EN" db-id="9wrr0vtfffave5eftaopt0d8ztdpa5xvt5e9" timestamp="1644821841"&gt;2130&lt;/key&gt;&lt;/foreign-keys&gt;&lt;ref-type name="Journal Article"&gt;17&lt;/ref-type&gt;&lt;contributors&gt;&lt;authors&gt;&lt;author&gt;Dore, Vincent&lt;/author&gt;&lt;author&gt;Bourgeat, Pierrick&lt;/author&gt;&lt;author&gt;Burnham, Samantha C.&lt;/author&gt;&lt;author&gt;Martins, Ralph N.&lt;/author&gt;&lt;author&gt;Masters, Colin L.&lt;/author&gt;&lt;author&gt;Ames, David&lt;/author&gt;&lt;author&gt;Rowe, Christopher C.&lt;/author&gt;&lt;author&gt;Salvado, Olivier&lt;/author&gt;&lt;author&gt;Fripp, Jurgen&lt;/author&gt;&lt;author&gt;Villemagne, Victor L.&lt;/author&gt;&lt;/authors&gt;&lt;/contributors&gt;&lt;titles&gt;&lt;title&gt;AUTOMATED REPORTING OF TAU PET QUANTIFICATION ON BRAIN SURFACE&lt;/title&gt;&lt;secondary-title&gt;Alzheimer&amp;apos;s &amp;amp; Dementia: The Journal of the Alzheimer&amp;apos;s Association&lt;/secondary-title&gt;&lt;/titles&gt;&lt;periodical&gt;&lt;full-title&gt;Alzheimer&amp;apos;s &amp;amp; Dementia: The Journal of the Alzheimer&amp;apos;s Association&lt;/full-title&gt;&lt;/periodical&gt;&lt;pages&gt;P131-P132&lt;/pages&gt;&lt;volume&gt;15&lt;/volume&gt;&lt;number&gt;7&lt;/number&gt;&lt;dates&gt;&lt;year&gt;2019&lt;/year&gt;&lt;/dates&gt;&lt;publisher&gt;Elsevier&lt;/publisher&gt;&lt;isbn&gt;1552-5260&lt;/isbn&gt;&lt;urls&gt;&lt;related-urls&gt;&lt;url&gt;https://doi.org/10.1016/j.jalz.2019.06.4282&lt;/url&gt;&lt;/related-urls&gt;&lt;/urls&gt;&lt;electronic-resource-num&gt;10.1016/j.jalz.2019.06.4282&lt;/electronic-resource-num&gt;&lt;access-date&gt;2022/02/13&lt;/access-date&gt;&lt;/record&gt;&lt;/Cite&gt;&lt;/EndNote&gt;</w:instrText>
      </w:r>
      <w:r w:rsidR="00841400">
        <w:rPr>
          <w:lang w:val="en-GB"/>
        </w:rPr>
        <w:fldChar w:fldCharType="separate"/>
      </w:r>
      <w:r w:rsidR="001E1525" w:rsidRPr="001E1525">
        <w:rPr>
          <w:noProof/>
          <w:vertAlign w:val="superscript"/>
          <w:lang w:val="en-GB"/>
        </w:rPr>
        <w:t>20</w:t>
      </w:r>
      <w:r w:rsidR="00841400">
        <w:rPr>
          <w:lang w:val="en-GB"/>
        </w:rPr>
        <w:fldChar w:fldCharType="end"/>
      </w:r>
      <w:r w:rsidR="00841400">
        <w:rPr>
          <w:lang w:val="en-GB"/>
        </w:rPr>
        <w:t xml:space="preserve">. Tau-PET scans were scaled using the cerebellar </w:t>
      </w:r>
      <w:r w:rsidR="00EB439D">
        <w:rPr>
          <w:lang w:val="en-GB"/>
        </w:rPr>
        <w:t>grey matter</w:t>
      </w:r>
      <w:r w:rsidR="00841400">
        <w:rPr>
          <w:lang w:val="en-GB"/>
        </w:rPr>
        <w:t xml:space="preserve"> as a reference region. </w:t>
      </w:r>
    </w:p>
    <w:p w14:paraId="4D9CDFD3" w14:textId="19DB88F8" w:rsidR="7ADEA166" w:rsidRDefault="7ADEA166" w:rsidP="7ADEA166">
      <w:pPr>
        <w:spacing w:line="480" w:lineRule="auto"/>
        <w:rPr>
          <w:lang w:val="en-GB"/>
        </w:rPr>
      </w:pPr>
    </w:p>
    <w:p w14:paraId="198C0C07" w14:textId="0FE3E41D" w:rsidR="00655712" w:rsidRPr="009F0484" w:rsidRDefault="00655712" w:rsidP="13BF6BF8">
      <w:pPr>
        <w:spacing w:line="480" w:lineRule="auto"/>
        <w:rPr>
          <w:lang w:val="en-GB"/>
        </w:rPr>
      </w:pPr>
      <w:r w:rsidRPr="009F0484">
        <w:rPr>
          <w:lang w:val="en-GB"/>
        </w:rPr>
        <w:t xml:space="preserve">In </w:t>
      </w:r>
      <w:r w:rsidR="002542FD">
        <w:rPr>
          <w:lang w:val="en-GB"/>
        </w:rPr>
        <w:t xml:space="preserve">Knight </w:t>
      </w:r>
      <w:r w:rsidRPr="009F0484">
        <w:rPr>
          <w:lang w:val="en-GB"/>
        </w:rPr>
        <w:t xml:space="preserve">ADRC, </w:t>
      </w:r>
      <w:r w:rsidR="00111BE9" w:rsidRPr="009F0484">
        <w:rPr>
          <w:lang w:val="en-GB"/>
        </w:rPr>
        <w:t xml:space="preserve">the PET Unified Pipeline (PUP, https://github.com/ysu001/PUP) was used to process </w:t>
      </w:r>
      <w:r w:rsidRPr="009F0484">
        <w:rPr>
          <w:lang w:val="en-GB"/>
        </w:rPr>
        <w:t>all PET scans</w:t>
      </w:r>
      <w:r w:rsidR="00111BE9" w:rsidRPr="009F0484">
        <w:rPr>
          <w:lang w:val="en-GB"/>
        </w:rPr>
        <w:t xml:space="preserve">. </w:t>
      </w:r>
      <w:r w:rsidR="00111BE9">
        <w:rPr>
          <w:lang w:val="en-GB"/>
        </w:rPr>
        <w:t xml:space="preserve">SUVRs were calculated from </w:t>
      </w:r>
      <w:proofErr w:type="spellStart"/>
      <w:r w:rsidR="00111BE9">
        <w:rPr>
          <w:lang w:val="en-GB"/>
        </w:rPr>
        <w:t>FreeSurfer</w:t>
      </w:r>
      <w:proofErr w:type="spellEnd"/>
      <w:r w:rsidR="00111BE9">
        <w:rPr>
          <w:lang w:val="en-GB"/>
        </w:rPr>
        <w:t xml:space="preserve"> derived ROIs using the cerebellar </w:t>
      </w:r>
      <w:proofErr w:type="spellStart"/>
      <w:r w:rsidR="00111BE9">
        <w:rPr>
          <w:lang w:val="en-GB"/>
        </w:rPr>
        <w:t>gray</w:t>
      </w:r>
      <w:proofErr w:type="spellEnd"/>
      <w:r w:rsidR="00111BE9">
        <w:rPr>
          <w:lang w:val="en-GB"/>
        </w:rPr>
        <w:t xml:space="preserve"> </w:t>
      </w:r>
      <w:r w:rsidR="00EB439D">
        <w:rPr>
          <w:lang w:val="en-GB"/>
        </w:rPr>
        <w:t xml:space="preserve">matter </w:t>
      </w:r>
      <w:r w:rsidR="00111BE9">
        <w:rPr>
          <w:lang w:val="en-GB"/>
        </w:rPr>
        <w:t>as the reference region</w:t>
      </w:r>
      <w:r w:rsidR="001E1525">
        <w:rPr>
          <w:lang w:val="en-GB"/>
        </w:rPr>
        <w:t xml:space="preserve"> </w:t>
      </w:r>
      <w:r w:rsidR="009F0484">
        <w:rPr>
          <w:lang w:val="en-GB"/>
        </w:rPr>
        <w:fldChar w:fldCharType="begin">
          <w:fldData xml:space="preserve">PEVuZE5vdGU+PENpdGU+PEF1dGhvcj5TdTwvQXV0aG9yPjxZZWFyPjIwMTU8L1llYXI+PFJlY051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</w:fldData>
        </w:fldChar>
      </w:r>
      <w:r w:rsidR="009F0484">
        <w:rPr>
          <w:lang w:val="en-GB"/>
        </w:rPr>
        <w:instrText xml:space="preserve"> ADDIN EN.CITE </w:instrText>
      </w:r>
      <w:r w:rsidR="009F0484">
        <w:rPr>
          <w:lang w:val="en-GB"/>
        </w:rPr>
        <w:fldChar w:fldCharType="begin">
          <w:fldData xml:space="preserve">PEVuZE5vdGU+PENpdGU+PEF1dGhvcj5TdTwvQXV0aG9yPjxZZWFyPjIwMTU8L1llYXI+PFJlY051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</w:fldData>
        </w:fldChar>
      </w:r>
      <w:r w:rsidR="009F0484">
        <w:rPr>
          <w:lang w:val="en-GB"/>
        </w:rPr>
        <w:instrText xml:space="preserve"> ADDIN EN.CITE.DATA </w:instrText>
      </w:r>
      <w:r w:rsidR="009F0484">
        <w:rPr>
          <w:lang w:val="en-GB"/>
        </w:rPr>
      </w:r>
      <w:r w:rsidR="009F0484">
        <w:rPr>
          <w:lang w:val="en-GB"/>
        </w:rPr>
        <w:fldChar w:fldCharType="end"/>
      </w:r>
      <w:r w:rsidR="009F0484">
        <w:rPr>
          <w:lang w:val="en-GB"/>
        </w:rPr>
      </w:r>
      <w:r w:rsidR="009F0484">
        <w:rPr>
          <w:lang w:val="en-GB"/>
        </w:rPr>
        <w:fldChar w:fldCharType="separate"/>
      </w:r>
      <w:r w:rsidR="009F0484" w:rsidRPr="009F0484">
        <w:rPr>
          <w:noProof/>
          <w:vertAlign w:val="superscript"/>
          <w:lang w:val="en-GB"/>
        </w:rPr>
        <w:t>21,22</w:t>
      </w:r>
      <w:r w:rsidR="009F0484">
        <w:rPr>
          <w:lang w:val="en-GB"/>
        </w:rPr>
        <w:fldChar w:fldCharType="end"/>
      </w:r>
      <w:r w:rsidR="00111BE9">
        <w:rPr>
          <w:lang w:val="en-GB"/>
        </w:rPr>
        <w:t>.</w:t>
      </w:r>
    </w:p>
    <w:p w14:paraId="15BA4948" w14:textId="269A0422" w:rsidR="00506D14" w:rsidRDefault="00506D14" w:rsidP="00506D14">
      <w:pPr>
        <w:spacing w:line="480" w:lineRule="auto"/>
        <w:rPr>
          <w:lang w:val="en-GB"/>
        </w:rPr>
      </w:pPr>
    </w:p>
    <w:p w14:paraId="7D9D4FEF" w14:textId="1B445DE5" w:rsidR="00506D14" w:rsidRPr="00FB33E3" w:rsidRDefault="004E4D36" w:rsidP="004E4D36">
      <w:pPr>
        <w:spacing w:line="480" w:lineRule="auto"/>
        <w:ind w:firstLine="720"/>
        <w:rPr>
          <w:lang w:val="en-GB"/>
        </w:rPr>
      </w:pPr>
      <w:r w:rsidRPr="002133AE">
        <w:rPr>
          <w:i/>
          <w:iCs/>
          <w:color w:val="000000" w:themeColor="text1"/>
        </w:rPr>
        <w:t>A/T/(N) classification</w:t>
      </w:r>
    </w:p>
    <w:p w14:paraId="2A3CE125" w14:textId="38C27A06" w:rsidR="004E4D36" w:rsidRDefault="23B43644" w:rsidP="004E4D36">
      <w:pPr>
        <w:spacing w:line="480" w:lineRule="auto"/>
        <w:rPr>
          <w:color w:val="000000" w:themeColor="text1"/>
        </w:rPr>
      </w:pPr>
      <w:r>
        <w:rPr>
          <w:color w:val="000000" w:themeColor="text1"/>
          <w:lang w:val="en-GB"/>
        </w:rPr>
        <w:t xml:space="preserve">Cohort-specific thresholds were employed to establish </w:t>
      </w:r>
      <w:r w:rsidRPr="00F57826">
        <w:rPr>
          <w:color w:val="000000" w:themeColor="text1"/>
        </w:rPr>
        <w:t>Aβ pos</w:t>
      </w:r>
      <w:r>
        <w:rPr>
          <w:color w:val="000000" w:themeColor="text1"/>
        </w:rPr>
        <w:t>itivity using previously employed methods. These</w:t>
      </w:r>
      <w:r w:rsidRPr="00F57826">
        <w:rPr>
          <w:color w:val="000000" w:themeColor="text1"/>
        </w:rPr>
        <w:t xml:space="preserve"> thresholds were derived from </w:t>
      </w:r>
      <w:r>
        <w:rPr>
          <w:color w:val="000000" w:themeColor="text1"/>
        </w:rPr>
        <w:t>a global amyloid index, comprising the</w:t>
      </w:r>
      <w:r w:rsidRPr="00F57826">
        <w:rPr>
          <w:color w:val="000000" w:themeColor="text1"/>
        </w:rPr>
        <w:t xml:space="preserve"> average SUVR</w:t>
      </w:r>
      <w:r>
        <w:rPr>
          <w:color w:val="000000" w:themeColor="text1"/>
        </w:rPr>
        <w:t>/DVR</w:t>
      </w:r>
      <w:r w:rsidRPr="00F57826">
        <w:rPr>
          <w:color w:val="000000" w:themeColor="text1"/>
        </w:rPr>
        <w:t xml:space="preserve"> of lateral and medial frontal, cingulate, parietal, and lateral temporal regions</w:t>
      </w:r>
      <w:r>
        <w:rPr>
          <w:color w:val="000000" w:themeColor="text1"/>
        </w:rPr>
        <w:t xml:space="preserve">. In </w:t>
      </w:r>
      <w:r>
        <w:rPr>
          <w:color w:val="000000" w:themeColor="text1"/>
        </w:rPr>
        <w:lastRenderedPageBreak/>
        <w:t xml:space="preserve">PREVENT-AD, an SUVR threshold of 1.29 (22.32 </w:t>
      </w:r>
      <w:proofErr w:type="spellStart"/>
      <w:r>
        <w:rPr>
          <w:color w:val="000000" w:themeColor="text1"/>
        </w:rPr>
        <w:t>Centiloids</w:t>
      </w:r>
      <w:proofErr w:type="spellEnd"/>
      <w:r>
        <w:rPr>
          <w:color w:val="000000" w:themeColor="text1"/>
        </w:rPr>
        <w:t xml:space="preserve">) was selected for NAV positivity, calculated as the midpoint between a liberal and conservative threshold. The liberal threshold (SUVR 1.20) was equivalent to 15 </w:t>
      </w:r>
      <w:proofErr w:type="spellStart"/>
      <w:r>
        <w:rPr>
          <w:color w:val="000000" w:themeColor="text1"/>
        </w:rPr>
        <w:t>Centiloids</w:t>
      </w:r>
      <w:proofErr w:type="spellEnd"/>
      <w:r>
        <w:rPr>
          <w:color w:val="000000" w:themeColor="text1"/>
        </w:rPr>
        <w:t xml:space="preserve">, which is considered the lowest clinically significant cut-off value for </w:t>
      </w:r>
      <w:r w:rsidRPr="00F57826">
        <w:rPr>
          <w:color w:val="000000" w:themeColor="text1"/>
        </w:rPr>
        <w:t>Aβ</w:t>
      </w:r>
      <w:r>
        <w:rPr>
          <w:color w:val="000000" w:themeColor="text1"/>
        </w:rPr>
        <w:t xml:space="preserve"> positivity </w:t>
      </w:r>
      <w:r w:rsidR="004E4D36">
        <w:rPr>
          <w:color w:val="000000" w:themeColor="text1"/>
        </w:rPr>
        <w:fldChar w:fldCharType="begin"/>
      </w:r>
      <w:r w:rsidR="009F0484">
        <w:rPr>
          <w:color w:val="000000" w:themeColor="text1"/>
        </w:rPr>
        <w:instrText xml:space="preserve"> ADDIN EN.CITE &lt;EndNote&gt;&lt;Cite&gt;&lt;Author&gt;Farrell&lt;/Author&gt;&lt;Year&gt;2021&lt;/Year&gt;&lt;RecNum&gt;13&lt;/RecNum&gt;&lt;DisplayText&gt;&lt;style face="superscript"&gt;23&lt;/style&gt;&lt;/DisplayText&gt;&lt;record&gt;&lt;rec-number&gt;13&lt;/rec-number&gt;&lt;foreign-keys&gt;&lt;key app="EN" db-id="tewevwdw8s5zsee0dpcp9tzpp9tzaswfrxfr" timestamp="1638297564"&gt;13&lt;/key&gt;&lt;/foreign-keys&gt;&lt;ref-type name="Journal Article"&gt;17&lt;/ref-type&gt;&lt;contributors&gt;&lt;authors&gt;&lt;author&gt;Farrell, Michelle E.&lt;/author&gt;&lt;author&gt;Jiang, Shu&lt;/author&gt;&lt;author&gt;Schultz, Aaron P.&lt;/author&gt;&lt;author&gt;Properzi, Michael J.&lt;/author&gt;&lt;author&gt;Price, Julie C.&lt;/author&gt;&lt;author&gt;Becker, J. Alex&lt;/author&gt;&lt;author&gt;Jacobs, Heidi I.L.&lt;/author&gt;&lt;author&gt;Hanseeuw, Bernard J.&lt;/author&gt;&lt;author&gt;Rentz, Dorene M.&lt;/author&gt;&lt;author&gt;Villemagne, Victor L.&lt;/author&gt;&lt;author&gt;Papp, Kathryn V.&lt;/author&gt;&lt;author&gt;Mormino, Elizabeth C.&lt;/author&gt;&lt;author&gt;Betensky, Rebecca A.&lt;/author&gt;&lt;author&gt;Johnson, Keith A.&lt;/author&gt;&lt;author&gt;Sperling, Reisa A.&lt;/author&gt;&lt;author&gt;Buckley, Rachel F.&lt;/author&gt;&lt;/authors&gt;&lt;/contributors&gt;&lt;titles&gt;&lt;title&gt;Defining the Lowest Threshold for Amyloid-PET to Predict Future Cognitive Decline and Amyloid Accumulation&lt;/title&gt;&lt;secondary-title&gt;Neurology&lt;/secondary-title&gt;&lt;/titles&gt;&lt;periodical&gt;&lt;full-title&gt;Neurology&lt;/full-title&gt;&lt;/periodical&gt;&lt;pages&gt;e619-e631&lt;/pages&gt;&lt;volume&gt;96&lt;/volume&gt;&lt;number&gt;4&lt;/number&gt;&lt;dates&gt;&lt;year&gt;2021&lt;/year&gt;&lt;/dates&gt;&lt;urls&gt;&lt;related-urls&gt;&lt;url&gt;https://n.neurology.org/content/neurology/96/4/e619.full.pdf&lt;/url&gt;&lt;/related-urls&gt;&lt;/urls&gt;&lt;electronic-resource-num&gt;10.1212/wnl.0000000000011214&lt;/electronic-resource-num&gt;&lt;/record&gt;&lt;/Cite&gt;&lt;/EndNote&gt;</w:instrText>
      </w:r>
      <w:r w:rsidR="004E4D36">
        <w:rPr>
          <w:color w:val="000000" w:themeColor="text1"/>
        </w:rPr>
        <w:fldChar w:fldCharType="separate"/>
      </w:r>
      <w:r w:rsidR="009F0484" w:rsidRPr="009F0484">
        <w:rPr>
          <w:noProof/>
          <w:color w:val="000000" w:themeColor="text1"/>
          <w:vertAlign w:val="superscript"/>
        </w:rPr>
        <w:t>23</w:t>
      </w:r>
      <w:r w:rsidR="004E4D36">
        <w:rPr>
          <w:color w:val="000000" w:themeColor="text1"/>
        </w:rPr>
        <w:fldChar w:fldCharType="end"/>
      </w:r>
      <w:r>
        <w:rPr>
          <w:color w:val="000000" w:themeColor="text1"/>
        </w:rPr>
        <w:t xml:space="preserve">. The conservative estimate (SUVR 1.37, 29.13 </w:t>
      </w:r>
      <w:proofErr w:type="spellStart"/>
      <w:r>
        <w:rPr>
          <w:color w:val="000000" w:themeColor="text1"/>
        </w:rPr>
        <w:t>Centiloids</w:t>
      </w:r>
      <w:proofErr w:type="spellEnd"/>
      <w:r>
        <w:rPr>
          <w:color w:val="000000" w:themeColor="text1"/>
        </w:rPr>
        <w:t xml:space="preserve">) was derived using 2-component gaussian mixture modeling </w:t>
      </w:r>
      <w:r w:rsidR="004E4D36">
        <w:rPr>
          <w:color w:val="000000" w:themeColor="text1"/>
        </w:rPr>
        <w:fldChar w:fldCharType="begin"/>
      </w:r>
      <w:r w:rsidR="001E1525">
        <w:rPr>
          <w:color w:val="000000" w:themeColor="text1"/>
        </w:rPr>
        <w:instrText xml:space="preserve"> ADDIN EN.CITE &lt;EndNote&gt;&lt;Cite&gt;&lt;Author&gt;McSweeney&lt;/Author&gt;&lt;Year&gt;2020&lt;/Year&gt;&lt;RecNum&gt;2100&lt;/RecNum&gt;&lt;DisplayText&gt;&lt;style face="superscript"&gt;17&lt;/style&gt;&lt;/DisplayText&gt;&lt;record&gt;&lt;rec-number&gt;2100&lt;/rec-number&gt;&lt;foreign-keys&gt;&lt;key app="EN" db-id="9wrr0vtfffave5eftaopt0d8ztdpa5xvt5e9" timestamp="1604086878"&gt;2100&lt;/key&gt;&lt;/foreign-keys&gt;&lt;ref-type name="Journal Article"&gt;17&lt;/ref-type&gt;&lt;contributors&gt;&lt;authors&gt;&lt;author&gt;McSweeney, Melissa&lt;/author&gt;&lt;author&gt;Pichet Binette, Alexa&lt;/author&gt;&lt;author&gt;Meyer, Pierre-François&lt;/author&gt;&lt;author&gt;Gonneaud, Julie&lt;/author&gt;&lt;author&gt;Bedetti, Christophe&lt;/author&gt;&lt;author&gt;Ozlen, Hazal&lt;/author&gt;&lt;author&gt;Labonté, Anne&lt;/author&gt;&lt;author&gt;Rosa-Neto, Pedro&lt;/author&gt;&lt;author&gt;Breitner, John&lt;/author&gt;&lt;author&gt;Poirier, Judes&lt;/author&gt;&lt;author&gt;Villeneuve, Sylvia&lt;/author&gt;&lt;/authors&gt;&lt;/contributors&gt;&lt;titles&gt;&lt;title&gt;Intermediate flortaucipir uptake is associated with Aβ-PET and CSF tau in asymptomatic adults&lt;/title&gt;&lt;secondary-title&gt;Neurology&lt;/secondary-title&gt;&lt;/titles&gt;&lt;periodical&gt;&lt;full-title&gt;Neurology&lt;/full-title&gt;&lt;abbr-1&gt;Neurology&lt;/abbr-1&gt;&lt;/periodical&gt;&lt;pages&gt;e1190-e1200&lt;/pages&gt;&lt;volume&gt;94&lt;/volume&gt;&lt;number&gt;11&lt;/number&gt;&lt;dates&gt;&lt;year&gt;2020&lt;/year&gt;&lt;/dates&gt;&lt;urls&gt;&lt;related-urls&gt;&lt;url&gt;https://n.neurology.org/content/neurology/94/11/e1190.full.pdf&lt;/url&gt;&lt;/related-urls&gt;&lt;/urls&gt;&lt;electronic-resource-num&gt;10.1212/wnl.0000000000008905&lt;/electronic-resource-num&gt;&lt;/record&gt;&lt;/Cite&gt;&lt;/EndNote&gt;</w:instrText>
      </w:r>
      <w:r w:rsidR="004E4D36">
        <w:rPr>
          <w:color w:val="000000" w:themeColor="text1"/>
        </w:rPr>
        <w:fldChar w:fldCharType="separate"/>
      </w:r>
      <w:r w:rsidR="001E1525" w:rsidRPr="001E1525">
        <w:rPr>
          <w:noProof/>
          <w:color w:val="000000" w:themeColor="text1"/>
          <w:vertAlign w:val="superscript"/>
        </w:rPr>
        <w:t>17</w:t>
      </w:r>
      <w:r w:rsidR="004E4D36">
        <w:rPr>
          <w:color w:val="000000" w:themeColor="text1"/>
        </w:rPr>
        <w:fldChar w:fldCharType="end"/>
      </w:r>
      <w:r>
        <w:rPr>
          <w:color w:val="000000" w:themeColor="text1"/>
        </w:rPr>
        <w:t>. In HABS, a P</w:t>
      </w:r>
      <w:r w:rsidR="00BF2C23">
        <w:rPr>
          <w:color w:val="000000" w:themeColor="text1"/>
        </w:rPr>
        <w:t>i</w:t>
      </w:r>
      <w:r>
        <w:rPr>
          <w:color w:val="000000" w:themeColor="text1"/>
        </w:rPr>
        <w:t xml:space="preserve">B DVR </w:t>
      </w:r>
      <w:r w:rsidRPr="00BF2C23">
        <w:rPr>
          <w:color w:val="000000" w:themeColor="text1"/>
        </w:rPr>
        <w:t xml:space="preserve">threshold of 1.19 (23.9 </w:t>
      </w:r>
      <w:proofErr w:type="spellStart"/>
      <w:r w:rsidRPr="00BF2C23">
        <w:rPr>
          <w:color w:val="000000" w:themeColor="text1"/>
        </w:rPr>
        <w:t>Centiloids</w:t>
      </w:r>
      <w:proofErr w:type="spellEnd"/>
      <w:r w:rsidRPr="00BF2C23">
        <w:rPr>
          <w:color w:val="000000" w:themeColor="text1"/>
        </w:rPr>
        <w:t xml:space="preserve">) was employed </w:t>
      </w:r>
      <w:r w:rsidR="004E4D36" w:rsidRPr="00BF2C23">
        <w:rPr>
          <w:color w:val="000000" w:themeColor="text1"/>
        </w:rPr>
        <w:fldChar w:fldCharType="begin">
          <w:fldData xml:space="preserve">PEVuZE5vdGU+PENpdGU+PEF1dGhvcj5CdWNrbGV5PC9BdXRob3I+PFllYXI+MjAxOTwvWWVhcj48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</w:fldData>
        </w:fldChar>
      </w:r>
      <w:r w:rsidR="009F0484">
        <w:rPr>
          <w:color w:val="000000" w:themeColor="text1"/>
        </w:rPr>
        <w:instrText xml:space="preserve"> ADDIN EN.CITE </w:instrText>
      </w:r>
      <w:r w:rsidR="009F0484">
        <w:rPr>
          <w:color w:val="000000" w:themeColor="text1"/>
        </w:rPr>
        <w:fldChar w:fldCharType="begin">
          <w:fldData xml:space="preserve">PEVuZE5vdGU+PENpdGU+PEF1dGhvcj5CdWNrbGV5PC9BdXRob3I+PFllYXI+MjAxOTwvWWVhcj48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</w:fldData>
        </w:fldChar>
      </w:r>
      <w:r w:rsidR="009F0484">
        <w:rPr>
          <w:color w:val="000000" w:themeColor="text1"/>
        </w:rPr>
        <w:instrText xml:space="preserve"> ADDIN EN.CITE.DATA </w:instrText>
      </w:r>
      <w:r w:rsidR="009F0484">
        <w:rPr>
          <w:color w:val="000000" w:themeColor="text1"/>
        </w:rPr>
      </w:r>
      <w:r w:rsidR="009F0484">
        <w:rPr>
          <w:color w:val="000000" w:themeColor="text1"/>
        </w:rPr>
        <w:fldChar w:fldCharType="end"/>
      </w:r>
      <w:r w:rsidR="004E4D36" w:rsidRPr="00BF2C23">
        <w:rPr>
          <w:color w:val="000000" w:themeColor="text1"/>
        </w:rPr>
      </w:r>
      <w:r w:rsidR="004E4D36" w:rsidRPr="00BF2C23">
        <w:rPr>
          <w:color w:val="000000" w:themeColor="text1"/>
        </w:rPr>
        <w:fldChar w:fldCharType="separate"/>
      </w:r>
      <w:r w:rsidR="009F0484" w:rsidRPr="009F0484">
        <w:rPr>
          <w:noProof/>
          <w:color w:val="000000" w:themeColor="text1"/>
          <w:vertAlign w:val="superscript"/>
        </w:rPr>
        <w:t>23,24</w:t>
      </w:r>
      <w:r w:rsidR="004E4D36" w:rsidRPr="00BF2C23">
        <w:rPr>
          <w:color w:val="000000" w:themeColor="text1"/>
        </w:rPr>
        <w:fldChar w:fldCharType="end"/>
      </w:r>
      <w:r w:rsidRPr="00BF2C23">
        <w:rPr>
          <w:color w:val="000000" w:themeColor="text1"/>
        </w:rPr>
        <w:t>.</w:t>
      </w:r>
      <w:r w:rsidR="410782B6" w:rsidRPr="00BF2C23">
        <w:rPr>
          <w:color w:val="000000" w:themeColor="text1"/>
        </w:rPr>
        <w:t xml:space="preserve"> In AIBL, a threshold of </w:t>
      </w:r>
      <w:r w:rsidR="34E262C7" w:rsidRPr="00BF2C23">
        <w:rPr>
          <w:color w:val="000000" w:themeColor="text1"/>
        </w:rPr>
        <w:t xml:space="preserve">25 </w:t>
      </w:r>
      <w:proofErr w:type="spellStart"/>
      <w:r w:rsidR="34E262C7" w:rsidRPr="00BF2C23">
        <w:rPr>
          <w:color w:val="000000" w:themeColor="text1"/>
        </w:rPr>
        <w:t>centiloids</w:t>
      </w:r>
      <w:proofErr w:type="spellEnd"/>
      <w:r w:rsidR="00CF1A32" w:rsidRPr="00BF2C23">
        <w:rPr>
          <w:color w:val="000000" w:themeColor="text1"/>
        </w:rPr>
        <w:t xml:space="preserve"> was </w:t>
      </w:r>
      <w:r w:rsidR="00CF1A32" w:rsidRPr="00F46C2A">
        <w:rPr>
          <w:color w:val="000000" w:themeColor="text1"/>
        </w:rPr>
        <w:t>used</w:t>
      </w:r>
      <w:r w:rsidR="34E262C7" w:rsidRPr="00BF2C23">
        <w:rPr>
          <w:color w:val="000000" w:themeColor="text1"/>
        </w:rPr>
        <w:t xml:space="preserve">. In </w:t>
      </w:r>
      <w:r w:rsidR="002542FD">
        <w:rPr>
          <w:color w:val="000000" w:themeColor="text1"/>
        </w:rPr>
        <w:t xml:space="preserve">Knight </w:t>
      </w:r>
      <w:proofErr w:type="gramStart"/>
      <w:r w:rsidR="34E262C7" w:rsidRPr="00BF2C23">
        <w:rPr>
          <w:color w:val="000000" w:themeColor="text1"/>
        </w:rPr>
        <w:t xml:space="preserve">ADRC, </w:t>
      </w:r>
      <w:r w:rsidR="00BF2C23" w:rsidRPr="00BF2C23">
        <w:rPr>
          <w:color w:val="000000" w:themeColor="text1"/>
        </w:rPr>
        <w:t xml:space="preserve"> thresholds</w:t>
      </w:r>
      <w:proofErr w:type="gramEnd"/>
      <w:r w:rsidR="00BF2C23">
        <w:rPr>
          <w:color w:val="000000" w:themeColor="text1"/>
        </w:rPr>
        <w:t xml:space="preserve"> of</w:t>
      </w:r>
      <w:r w:rsidR="00BF2C23" w:rsidRPr="00907720">
        <w:rPr>
          <w:color w:val="000000" w:themeColor="text1"/>
        </w:rPr>
        <w:t xml:space="preserve"> 27.1</w:t>
      </w:r>
      <w:r w:rsidR="00BF2C23" w:rsidRPr="00F46C2A">
        <w:rPr>
          <w:color w:val="000000" w:themeColor="text1"/>
        </w:rPr>
        <w:t xml:space="preserve"> and 21.9 </w:t>
      </w:r>
      <w:proofErr w:type="spellStart"/>
      <w:r w:rsidR="00BF2C23" w:rsidRPr="00F46C2A">
        <w:rPr>
          <w:color w:val="000000" w:themeColor="text1"/>
        </w:rPr>
        <w:t>Centiloids</w:t>
      </w:r>
      <w:proofErr w:type="spellEnd"/>
      <w:r w:rsidR="00BF2C23" w:rsidRPr="00907720">
        <w:rPr>
          <w:color w:val="000000" w:themeColor="text1"/>
        </w:rPr>
        <w:t xml:space="preserve"> </w:t>
      </w:r>
      <w:r w:rsidR="00BF2C23">
        <w:rPr>
          <w:color w:val="000000" w:themeColor="text1"/>
        </w:rPr>
        <w:t xml:space="preserve">were used </w:t>
      </w:r>
      <w:r w:rsidR="00BF2C23" w:rsidRPr="00907720">
        <w:rPr>
          <w:color w:val="000000" w:themeColor="text1"/>
        </w:rPr>
        <w:t xml:space="preserve">for PiB and </w:t>
      </w:r>
      <w:proofErr w:type="spellStart"/>
      <w:r w:rsidR="00BF2C23" w:rsidRPr="00907720">
        <w:rPr>
          <w:color w:val="000000" w:themeColor="text1"/>
        </w:rPr>
        <w:t>florbetapir</w:t>
      </w:r>
      <w:proofErr w:type="spellEnd"/>
      <w:r w:rsidR="00BF2C23" w:rsidRPr="00907720">
        <w:rPr>
          <w:color w:val="000000" w:themeColor="text1"/>
        </w:rPr>
        <w:t>, respectively</w:t>
      </w:r>
      <w:r w:rsidR="00BF2C23">
        <w:rPr>
          <w:color w:val="000000" w:themeColor="text1"/>
        </w:rPr>
        <w:t>.</w:t>
      </w:r>
    </w:p>
    <w:p w14:paraId="0BC51FDA" w14:textId="7E14C44F" w:rsidR="00506D14" w:rsidRDefault="00506D14" w:rsidP="00506D14">
      <w:pPr>
        <w:spacing w:line="480" w:lineRule="auto"/>
        <w:rPr>
          <w:color w:val="000000" w:themeColor="text1"/>
          <w:u w:val="single"/>
          <w:lang w:val="en-GB"/>
        </w:rPr>
      </w:pPr>
    </w:p>
    <w:p w14:paraId="31F831DF" w14:textId="2DA02086" w:rsidR="004E4D36" w:rsidRDefault="23B43644" w:rsidP="004E4D36">
      <w:pPr>
        <w:spacing w:line="480" w:lineRule="auto"/>
        <w:rPr>
          <w:color w:val="000000" w:themeColor="text1"/>
          <w:lang w:val="en-GB"/>
        </w:rPr>
      </w:pPr>
      <w:r w:rsidRPr="13BF6BF8">
        <w:rPr>
          <w:color w:val="000000" w:themeColor="text1"/>
          <w:lang w:val="en-GB"/>
        </w:rPr>
        <w:t xml:space="preserve">In </w:t>
      </w:r>
      <w:r w:rsidR="00245269">
        <w:rPr>
          <w:color w:val="000000" w:themeColor="text1"/>
          <w:lang w:val="en-GB"/>
        </w:rPr>
        <w:t>all</w:t>
      </w:r>
      <w:r w:rsidRPr="13BF6BF8">
        <w:rPr>
          <w:color w:val="000000" w:themeColor="text1"/>
          <w:lang w:val="en-GB"/>
        </w:rPr>
        <w:t xml:space="preserve"> cohorts, a temporal meta-ROI was used as the primary measure of tau positivity, comprising the average SUVR of the bilateral entorhinal cortex, amygdala, fusiform gyrus, and inferior and middle temporal gyri</w:t>
      </w:r>
      <w:r w:rsidR="005C1715">
        <w:rPr>
          <w:color w:val="000000" w:themeColor="text1"/>
          <w:lang w:val="en-GB"/>
        </w:rPr>
        <w:fldChar w:fldCharType="begin"/>
      </w:r>
      <w:r w:rsidR="005C1715">
        <w:rPr>
          <w:color w:val="000000" w:themeColor="text1"/>
          <w:lang w:val="en-GB"/>
        </w:rPr>
        <w:instrText xml:space="preserve"> ADDIN EN.CITE &lt;EndNote&gt;&lt;Cite&gt;&lt;Author&gt;Ossenkoppele&lt;/Author&gt;&lt;Year&gt;2018&lt;/Year&gt;&lt;RecNum&gt;2146&lt;/RecNum&gt;&lt;DisplayText&gt;&lt;style face="superscript"&gt;25&lt;/style&gt;&lt;/DisplayText&gt;&lt;record&gt;&lt;rec-number&gt;2146&lt;/rec-number&gt;&lt;foreign-keys&gt;&lt;key app="EN" db-id="9wrr0vtfffave5eftaopt0d8ztdpa5xvt5e9" timestamp="1647839739"&gt;2146&lt;/key&gt;&lt;/foreign-keys&gt;&lt;ref-type name="Journal Article"&gt;17&lt;/ref-type&gt;&lt;contributors&gt;&lt;authors&gt;&lt;author&gt;Ossenkoppele, Rik&lt;/author&gt;&lt;author&gt;Rabinovici, Gil D&lt;/author&gt;&lt;author&gt;Smith, Ruben&lt;/author&gt;&lt;author&gt;Cho, Hanna&lt;/author&gt;&lt;author&gt;Schöll, Michael&lt;/author&gt;&lt;author&gt;Strandberg, Olof&lt;/author&gt;&lt;author&gt;Palmqvist, Sebastian&lt;/author&gt;&lt;author&gt;Mattsson, Niklas&lt;/author&gt;&lt;author&gt;Janelidze, Shorena&lt;/author&gt;&lt;author&gt;Santillo, Alexander&lt;/author&gt;&lt;/authors&gt;&lt;/contributors&gt;&lt;titles&gt;&lt;title&gt;Discriminative accuracy of [18F] flortaucipir positron emission tomography for Alzheimer disease vs other neurodegenerative disorders&lt;/title&gt;&lt;secondary-title&gt;Jama&lt;/secondary-title&gt;&lt;/titles&gt;&lt;periodical&gt;&lt;full-title&gt;JAMA&lt;/full-title&gt;&lt;/periodical&gt;&lt;pages&gt;1151-1162&lt;/pages&gt;&lt;volume&gt;320&lt;/volume&gt;&lt;number&gt;11&lt;/number&gt;&lt;dates&gt;&lt;year&gt;2018&lt;/year&gt;&lt;/dates&gt;&lt;isbn&gt;0098-7484&lt;/isbn&gt;&lt;urls&gt;&lt;/urls&gt;&lt;/record&gt;&lt;/Cite&gt;&lt;/EndNote&gt;</w:instrText>
      </w:r>
      <w:r w:rsidR="005C1715">
        <w:rPr>
          <w:color w:val="000000" w:themeColor="text1"/>
          <w:lang w:val="en-GB"/>
        </w:rPr>
        <w:fldChar w:fldCharType="separate"/>
      </w:r>
      <w:r w:rsidR="005C1715" w:rsidRPr="005C1715">
        <w:rPr>
          <w:noProof/>
          <w:color w:val="000000" w:themeColor="text1"/>
          <w:vertAlign w:val="superscript"/>
          <w:lang w:val="en-GB"/>
        </w:rPr>
        <w:t>25</w:t>
      </w:r>
      <w:r w:rsidR="005C1715">
        <w:rPr>
          <w:color w:val="000000" w:themeColor="text1"/>
          <w:lang w:val="en-GB"/>
        </w:rPr>
        <w:fldChar w:fldCharType="end"/>
      </w:r>
      <w:r w:rsidRPr="13BF6BF8">
        <w:rPr>
          <w:color w:val="000000" w:themeColor="text1"/>
          <w:lang w:val="en-GB"/>
        </w:rPr>
        <w:t xml:space="preserve">. Participants were classified as tau positive if their temporal meta-ROI uptake surpassed 2 standard deviations from the mean uptake of the cognitively unimpaired (at baseline) </w:t>
      </w:r>
      <w:r w:rsidRPr="13BF6BF8">
        <w:rPr>
          <w:color w:val="000000" w:themeColor="text1"/>
        </w:rPr>
        <w:t>Aβ</w:t>
      </w:r>
      <w:r w:rsidRPr="13BF6BF8">
        <w:rPr>
          <w:color w:val="000000" w:themeColor="text1"/>
          <w:lang w:val="en-GB"/>
        </w:rPr>
        <w:t>- participants in the respective cohort. This produced a</w:t>
      </w:r>
      <w:r w:rsidR="00671A5C">
        <w:rPr>
          <w:color w:val="000000" w:themeColor="text1"/>
          <w:lang w:val="en-GB"/>
        </w:rPr>
        <w:t>n SUVR</w:t>
      </w:r>
      <w:r w:rsidRPr="13BF6BF8">
        <w:rPr>
          <w:color w:val="000000" w:themeColor="text1"/>
          <w:lang w:val="en-GB"/>
        </w:rPr>
        <w:t xml:space="preserve"> cut-off of 1.30 in the PREVENT-AD</w:t>
      </w:r>
      <w:r w:rsidR="410782B6" w:rsidRPr="13BF6BF8">
        <w:rPr>
          <w:color w:val="000000" w:themeColor="text1"/>
          <w:lang w:val="en-GB"/>
        </w:rPr>
        <w:t>,</w:t>
      </w:r>
      <w:r w:rsidRPr="13BF6BF8">
        <w:rPr>
          <w:color w:val="000000" w:themeColor="text1"/>
          <w:lang w:val="en-GB"/>
        </w:rPr>
        <w:t xml:space="preserve"> 1.31 in HABS</w:t>
      </w:r>
      <w:r w:rsidR="410782B6" w:rsidRPr="13BF6BF8">
        <w:rPr>
          <w:color w:val="000000" w:themeColor="text1"/>
          <w:lang w:val="en-GB"/>
        </w:rPr>
        <w:t xml:space="preserve">, 1.32 in AIBL, </w:t>
      </w:r>
      <w:r w:rsidR="410782B6" w:rsidRPr="00671A5C">
        <w:rPr>
          <w:color w:val="000000" w:themeColor="text1"/>
          <w:lang w:val="en-GB"/>
        </w:rPr>
        <w:t xml:space="preserve">and </w:t>
      </w:r>
      <w:r w:rsidR="00671A5C" w:rsidRPr="00671A5C">
        <w:rPr>
          <w:color w:val="000000" w:themeColor="text1"/>
          <w:lang w:val="en-GB"/>
        </w:rPr>
        <w:t>1.28</w:t>
      </w:r>
      <w:r w:rsidR="410782B6" w:rsidRPr="00671A5C">
        <w:rPr>
          <w:color w:val="000000" w:themeColor="text1"/>
          <w:lang w:val="en-GB"/>
        </w:rPr>
        <w:t xml:space="preserve"> in </w:t>
      </w:r>
      <w:r w:rsidR="002542FD">
        <w:rPr>
          <w:color w:val="000000" w:themeColor="text1"/>
          <w:lang w:val="en-GB"/>
        </w:rPr>
        <w:t xml:space="preserve">Knight </w:t>
      </w:r>
      <w:r w:rsidR="410782B6" w:rsidRPr="00671A5C">
        <w:rPr>
          <w:color w:val="000000" w:themeColor="text1"/>
          <w:lang w:val="en-GB"/>
        </w:rPr>
        <w:t>ADRC</w:t>
      </w:r>
      <w:r w:rsidRPr="00671A5C">
        <w:rPr>
          <w:color w:val="000000" w:themeColor="text1"/>
          <w:lang w:val="en-GB"/>
        </w:rPr>
        <w:t>. In</w:t>
      </w:r>
      <w:r w:rsidRPr="13BF6BF8">
        <w:rPr>
          <w:color w:val="000000" w:themeColor="text1"/>
          <w:lang w:val="en-GB"/>
        </w:rPr>
        <w:t xml:space="preserve"> sensitivity analyses, results using a temporal meta-ROI were compared to those using other regions to classify tau positivity (entorhinal cortex; inferior temporal; or any positive region out of entorhinal, inferior temporal, and meta-ROI; Supplementary Results). </w:t>
      </w:r>
    </w:p>
    <w:p w14:paraId="199DFD2C" w14:textId="77777777" w:rsidR="004E4D36" w:rsidRDefault="004E4D36" w:rsidP="004E4D36">
      <w:pPr>
        <w:spacing w:line="480" w:lineRule="auto"/>
        <w:rPr>
          <w:color w:val="000000" w:themeColor="text1"/>
          <w:lang w:val="en-GB"/>
        </w:rPr>
      </w:pPr>
    </w:p>
    <w:p w14:paraId="17BA71A6" w14:textId="0889F64F" w:rsidR="004E4D36" w:rsidRPr="00902576" w:rsidRDefault="23B43644" w:rsidP="13BF6BF8">
      <w:pPr>
        <w:spacing w:line="480" w:lineRule="auto"/>
        <w:rPr>
          <w:color w:val="000000" w:themeColor="text1"/>
          <w:lang w:val="en-GB"/>
        </w:rPr>
      </w:pPr>
      <w:r w:rsidRPr="13BF6BF8">
        <w:rPr>
          <w:color w:val="000000" w:themeColor="text1"/>
          <w:lang w:val="en-GB"/>
        </w:rPr>
        <w:t xml:space="preserve">Two measures were employed to determine neurodegeneration positivity: average cortical thickness in a temporal meta-ROI comprising entorhinal cortex, fusiform, inferior temporal, and middle temporal gyri (reported in the main text) </w:t>
      </w:r>
      <w:r w:rsidR="004E4D36" w:rsidRPr="13BF6BF8">
        <w:rPr>
          <w:color w:val="000000" w:themeColor="text1"/>
          <w:lang w:val="en-GB"/>
        </w:rPr>
        <w:fldChar w:fldCharType="begin"/>
      </w:r>
      <w:r w:rsidR="005C1715">
        <w:rPr>
          <w:color w:val="000000" w:themeColor="text1"/>
          <w:lang w:val="en-GB"/>
        </w:rPr>
        <w:instrText xml:space="preserve"> ADDIN EN.CITE &lt;EndNote&gt;&lt;Cite&gt;&lt;Author&gt;Jack&lt;/Author&gt;&lt;Year&gt;2017&lt;/Year&gt;&lt;RecNum&gt;2255&lt;/RecNum&gt;&lt;DisplayText&gt;&lt;style face="superscript"&gt;26&lt;/style&gt;&lt;/DisplayText&gt;&lt;record&gt;&lt;rec-number&gt;2255&lt;/rec-number&gt;&lt;foreign-keys&gt;&lt;key app="EN" db-id="9wrr0vtfffave5eftaopt0d8ztdpa5xvt5e9" timestamp="1637701242"&gt;2255&lt;/key&gt;&lt;/foreign-keys&gt;&lt;ref-type name="Journal Article"&gt;17&lt;/ref-type&gt;&lt;contributors&gt;&lt;authors&gt;&lt;author&gt;Jack, Clifford R., Jr&lt;/author&gt;&lt;author&gt;Wiste, Heather J.&lt;/author&gt;&lt;author&gt;Weigand, Stephen D.&lt;/author&gt;&lt;author&gt;Therneau, Terry M.&lt;/author&gt;&lt;author&gt;Lowe, Val J.&lt;/author&gt;&lt;author&gt;Knopman, David S.&lt;/author&gt;&lt;author&gt;Gunter, Jeffrey L.&lt;/author&gt;&lt;author&gt;Senjem, Matthew L.&lt;/author&gt;&lt;author&gt;Jones, David T.&lt;/author&gt;&lt;author&gt;Kantarci, Kejal&lt;/author&gt;&lt;author&gt;Machulda, Mary M.&lt;/author&gt;&lt;author&gt;Mielke, Michelle M.&lt;/author&gt;&lt;author&gt;Roberts, Rosebud O.&lt;/author&gt;&lt;author&gt;Vemuri, Prashanthi&lt;/author&gt;&lt;author&gt;Reyes, Denise A.&lt;/author&gt;&lt;author&gt;Petersen, Ronald C.&lt;/author&gt;&lt;/authors&gt;&lt;/contributors&gt;&lt;titles&gt;&lt;title&gt;Defining imaging biomarker cut points for brain aging and Alzheimer&amp;apos;s disease&lt;/title&gt;&lt;secondary-title&gt;Alzheimer&amp;apos;s &amp;amp; Dementia&lt;/secondary-title&gt;&lt;/titles&gt;&lt;periodical&gt;&lt;full-title&gt;Alzheimer&amp;apos;s &amp;amp; Dementia&lt;/full-title&gt;&lt;/periodical&gt;&lt;pages&gt;205-216&lt;/pages&gt;&lt;volume&gt;13&lt;/volume&gt;&lt;number&gt;3&lt;/number&gt;&lt;dates&gt;&lt;year&gt;2017&lt;/year&gt;&lt;/dates&gt;&lt;isbn&gt;1552-5260&lt;/isbn&gt;&lt;urls&gt;&lt;related-urls&gt;&lt;url&gt;https://alz-journals.onlinelibrary.wiley.com/doi/abs/10.1016/j.jalz.2016.08.005&lt;/url&gt;&lt;/related-urls&gt;&lt;/urls&gt;&lt;electronic-resource-num&gt;https://doi.org/10.1016/j.jalz.2016.08.005&lt;/electronic-resource-num&gt;&lt;/record&gt;&lt;/Cite&gt;&lt;/EndNote&gt;</w:instrText>
      </w:r>
      <w:r w:rsidR="004E4D36" w:rsidRPr="13BF6BF8">
        <w:rPr>
          <w:color w:val="000000" w:themeColor="text1"/>
          <w:lang w:val="en-GB"/>
        </w:rPr>
        <w:fldChar w:fldCharType="separate"/>
      </w:r>
      <w:r w:rsidR="005C1715" w:rsidRPr="005C1715">
        <w:rPr>
          <w:noProof/>
          <w:color w:val="000000" w:themeColor="text1"/>
          <w:vertAlign w:val="superscript"/>
          <w:lang w:val="en-GB"/>
        </w:rPr>
        <w:t>26</w:t>
      </w:r>
      <w:r w:rsidR="004E4D36" w:rsidRPr="13BF6BF8">
        <w:rPr>
          <w:color w:val="000000" w:themeColor="text1"/>
          <w:lang w:val="en-GB"/>
        </w:rPr>
        <w:fldChar w:fldCharType="end"/>
      </w:r>
      <w:r w:rsidRPr="13BF6BF8">
        <w:rPr>
          <w:color w:val="000000" w:themeColor="text1"/>
          <w:lang w:val="en-GB"/>
        </w:rPr>
        <w:t xml:space="preserve">, and bilateral hippocampal volume (summed across hemispheres and reported as a percentage of total intracranial volume; reported in </w:t>
      </w:r>
      <w:r w:rsidRPr="13BF6BF8">
        <w:rPr>
          <w:color w:val="000000" w:themeColor="text1"/>
          <w:lang w:val="en-GB"/>
        </w:rPr>
        <w:lastRenderedPageBreak/>
        <w:t>Supplementary Results). Participants were classified as neurodegeneration positive if these measures were below the 20</w:t>
      </w:r>
      <w:r w:rsidRPr="13BF6BF8">
        <w:rPr>
          <w:color w:val="000000" w:themeColor="text1"/>
          <w:vertAlign w:val="superscript"/>
          <w:lang w:val="en-GB"/>
        </w:rPr>
        <w:t>th</w:t>
      </w:r>
      <w:r w:rsidRPr="13BF6BF8">
        <w:rPr>
          <w:color w:val="000000" w:themeColor="text1"/>
          <w:lang w:val="en-GB"/>
        </w:rPr>
        <w:t xml:space="preserve"> percentile of </w:t>
      </w:r>
      <w:r w:rsidRPr="13BF6BF8">
        <w:rPr>
          <w:color w:val="000000" w:themeColor="text1"/>
        </w:rPr>
        <w:t>A-T-</w:t>
      </w:r>
      <w:r w:rsidRPr="13BF6BF8">
        <w:rPr>
          <w:color w:val="000000" w:themeColor="text1"/>
          <w:lang w:val="en-GB"/>
        </w:rPr>
        <w:t xml:space="preserve"> non</w:t>
      </w:r>
      <w:r w:rsidR="00A50ADB">
        <w:rPr>
          <w:color w:val="000000" w:themeColor="text1"/>
          <w:lang w:val="en-GB"/>
        </w:rPr>
        <w:t>-progressor</w:t>
      </w:r>
      <w:r w:rsidRPr="13BF6BF8">
        <w:rPr>
          <w:color w:val="000000" w:themeColor="text1"/>
          <w:lang w:val="en-GB"/>
        </w:rPr>
        <w:t xml:space="preserve"> participants within the respective cohorts. </w:t>
      </w:r>
    </w:p>
    <w:p w14:paraId="78C346C7" w14:textId="767F26A4" w:rsidR="00926F8F" w:rsidRDefault="00926F8F" w:rsidP="00C06B61">
      <w:pPr>
        <w:pBdr>
          <w:top w:val="nil"/>
          <w:left w:val="nil"/>
          <w:bottom w:val="nil"/>
          <w:right w:val="nil"/>
          <w:between w:val="nil"/>
        </w:pBdr>
        <w:spacing w:line="480" w:lineRule="auto"/>
        <w:jc w:val="both"/>
        <w:rPr>
          <w:color w:val="000000" w:themeColor="text1"/>
        </w:rPr>
      </w:pPr>
    </w:p>
    <w:p w14:paraId="06FA6694" w14:textId="6156D78E" w:rsidR="00926F8F" w:rsidRDefault="00926F8F" w:rsidP="00C06B61">
      <w:pPr>
        <w:pBdr>
          <w:top w:val="nil"/>
          <w:left w:val="nil"/>
          <w:bottom w:val="nil"/>
          <w:right w:val="nil"/>
          <w:between w:val="nil"/>
        </w:pBdr>
        <w:spacing w:line="480" w:lineRule="auto"/>
        <w:jc w:val="both"/>
        <w:rPr>
          <w:i/>
          <w:iCs/>
          <w:color w:val="000000" w:themeColor="text1"/>
        </w:rPr>
      </w:pPr>
      <w:r>
        <w:rPr>
          <w:i/>
          <w:iCs/>
          <w:color w:val="000000" w:themeColor="text1"/>
        </w:rPr>
        <w:t>Outcomes</w:t>
      </w:r>
    </w:p>
    <w:p w14:paraId="5B984ABC" w14:textId="50C9DA8C" w:rsidR="00926F8F" w:rsidRDefault="00926F8F" w:rsidP="00C06B61">
      <w:pPr>
        <w:pBdr>
          <w:top w:val="nil"/>
          <w:left w:val="nil"/>
          <w:bottom w:val="nil"/>
          <w:right w:val="nil"/>
          <w:between w:val="nil"/>
        </w:pBdr>
        <w:spacing w:line="480" w:lineRule="auto"/>
        <w:jc w:val="both"/>
        <w:rPr>
          <w:i/>
          <w:iCs/>
          <w:lang w:val="en-GB"/>
        </w:rPr>
      </w:pPr>
      <w:r>
        <w:rPr>
          <w:i/>
          <w:iCs/>
          <w:lang w:val="en-GB"/>
        </w:rPr>
        <w:tab/>
        <w:t xml:space="preserve">MCI </w:t>
      </w:r>
      <w:r w:rsidR="001901D5">
        <w:rPr>
          <w:i/>
          <w:iCs/>
          <w:lang w:val="en-GB"/>
        </w:rPr>
        <w:t xml:space="preserve">classification </w:t>
      </w:r>
    </w:p>
    <w:p w14:paraId="79EF681E" w14:textId="2F5EB3CE" w:rsidR="009446F5" w:rsidRDefault="00926F8F" w:rsidP="00C06B61">
      <w:pPr>
        <w:pBdr>
          <w:top w:val="nil"/>
          <w:left w:val="nil"/>
          <w:bottom w:val="nil"/>
          <w:right w:val="nil"/>
          <w:between w:val="nil"/>
        </w:pBdr>
        <w:spacing w:line="480" w:lineRule="auto"/>
        <w:jc w:val="both"/>
        <w:rPr>
          <w:color w:val="000000" w:themeColor="text1"/>
        </w:rPr>
      </w:pPr>
      <w:r>
        <w:rPr>
          <w:color w:val="000000" w:themeColor="text1"/>
        </w:rPr>
        <w:t xml:space="preserve">In PREVENT-AD, MCI </w:t>
      </w:r>
      <w:r w:rsidR="001901D5">
        <w:rPr>
          <w:color w:val="000000" w:themeColor="text1"/>
        </w:rPr>
        <w:t>classification</w:t>
      </w:r>
      <w:r>
        <w:rPr>
          <w:color w:val="000000" w:themeColor="text1"/>
        </w:rPr>
        <w:t xml:space="preserve"> was based on a consensus review committee comprising dementia specialist neuropsychologists and/or physician and expert research staff.  This team was blind to any biological biomarker, including PET, MRI and APOE genotype, that could have influenced the </w:t>
      </w:r>
      <w:r w:rsidR="001901D5">
        <w:rPr>
          <w:color w:val="000000" w:themeColor="text1"/>
        </w:rPr>
        <w:t>classification</w:t>
      </w:r>
      <w:r>
        <w:rPr>
          <w:color w:val="000000" w:themeColor="text1"/>
        </w:rPr>
        <w:t xml:space="preserve">. Participants performing less than 1.0 standard deviations from </w:t>
      </w:r>
      <w:proofErr w:type="gramStart"/>
      <w:r>
        <w:rPr>
          <w:color w:val="000000" w:themeColor="text1"/>
        </w:rPr>
        <w:t>demographically-stratified</w:t>
      </w:r>
      <w:proofErr w:type="gramEnd"/>
      <w:r>
        <w:rPr>
          <w:color w:val="000000" w:themeColor="text1"/>
        </w:rPr>
        <w:t xml:space="preserve"> norms on</w:t>
      </w:r>
      <w:r w:rsidR="009446F5">
        <w:rPr>
          <w:color w:val="000000" w:themeColor="text1"/>
        </w:rPr>
        <w:t xml:space="preserve"> at least two</w:t>
      </w:r>
      <w:r>
        <w:rPr>
          <w:color w:val="000000" w:themeColor="text1"/>
        </w:rPr>
        <w:t xml:space="preserve"> neuropsychological tests (including the RBANS and other measures) were discussed at consensus meetings. Participants with major cognitive complaints, or for whom doubt about cognitive status was raised by the research assistant performing the neuropsychological evaluation, were also discussed. </w:t>
      </w:r>
      <w:r w:rsidR="001901D5">
        <w:rPr>
          <w:color w:val="000000" w:themeColor="text1"/>
        </w:rPr>
        <w:t>Classification</w:t>
      </w:r>
      <w:r>
        <w:rPr>
          <w:color w:val="000000" w:themeColor="text1"/>
        </w:rPr>
        <w:t xml:space="preserve"> was based on longitudinal cognitive trajectories and relevant clinical history</w:t>
      </w:r>
      <w:r w:rsidR="009446F5">
        <w:rPr>
          <w:color w:val="000000" w:themeColor="text1"/>
        </w:rPr>
        <w:t>.</w:t>
      </w:r>
    </w:p>
    <w:p w14:paraId="46640082" w14:textId="0574555F" w:rsidR="009446F5" w:rsidRDefault="009446F5" w:rsidP="00C06B61">
      <w:pPr>
        <w:pBdr>
          <w:top w:val="nil"/>
          <w:left w:val="nil"/>
          <w:bottom w:val="nil"/>
          <w:right w:val="nil"/>
          <w:between w:val="nil"/>
        </w:pBdr>
        <w:spacing w:line="480" w:lineRule="auto"/>
        <w:jc w:val="both"/>
        <w:rPr>
          <w:color w:val="000000" w:themeColor="text1"/>
        </w:rPr>
      </w:pPr>
    </w:p>
    <w:p w14:paraId="06C18BCA" w14:textId="0AEC72BB" w:rsidR="009446F5" w:rsidRDefault="009446F5" w:rsidP="009446F5">
      <w:pPr>
        <w:pBdr>
          <w:top w:val="nil"/>
          <w:left w:val="nil"/>
          <w:bottom w:val="nil"/>
          <w:right w:val="nil"/>
          <w:between w:val="nil"/>
        </w:pBdr>
        <w:spacing w:line="480" w:lineRule="auto"/>
        <w:jc w:val="both"/>
        <w:rPr>
          <w:color w:val="000000" w:themeColor="text1"/>
        </w:rPr>
      </w:pPr>
      <w:r>
        <w:rPr>
          <w:color w:val="000000" w:themeColor="text1"/>
        </w:rPr>
        <w:t xml:space="preserve">In HABS, MCI </w:t>
      </w:r>
      <w:r w:rsidR="001901D5">
        <w:rPr>
          <w:color w:val="000000" w:themeColor="text1"/>
        </w:rPr>
        <w:t>classification</w:t>
      </w:r>
      <w:r>
        <w:rPr>
          <w:color w:val="000000" w:themeColor="text1"/>
        </w:rPr>
        <w:t xml:space="preserve"> was determined by clinical consensus meetings comprising neuropsychologists, neurologists, and psychiatrists</w:t>
      </w:r>
      <w:r w:rsidR="000767FE">
        <w:rPr>
          <w:color w:val="000000" w:themeColor="text1"/>
        </w:rPr>
        <w:t>, blind to imaging and genetic biomarkers</w:t>
      </w:r>
      <w:r>
        <w:rPr>
          <w:color w:val="000000" w:themeColor="text1"/>
        </w:rPr>
        <w:t xml:space="preserve"> </w:t>
      </w:r>
      <w:r>
        <w:rPr>
          <w:color w:val="000000" w:themeColor="text1"/>
        </w:rPr>
        <w:fldChar w:fldCharType="begin"/>
      </w:r>
      <w:r w:rsidR="005C1715">
        <w:rPr>
          <w:color w:val="000000" w:themeColor="text1"/>
        </w:rPr>
        <w:instrText xml:space="preserve"> ADDIN EN.CITE &lt;EndNote&gt;&lt;Cite&gt;&lt;Author&gt;Rabin&lt;/Author&gt;&lt;Year&gt;2020&lt;/Year&gt;&lt;RecNum&gt;6&lt;/RecNum&gt;&lt;DisplayText&gt;&lt;style face="superscript"&gt;27&lt;/style&gt;&lt;/DisplayText&gt;&lt;record&gt;&lt;rec-number&gt;6&lt;/rec-number&gt;&lt;foreign-keys&gt;&lt;key app="EN" db-id="tewevwdw8s5zsee0dpcp9tzpp9tzaswfrxfr" timestamp="1638284200"&gt;6&lt;/key&gt;&lt;/foreign-keys&gt;&lt;ref-type name="Journal Article"&gt;17&lt;/ref-type&gt;&lt;contributors&gt;&lt;authors&gt;&lt;author&gt;Rabin, Jennifer S.&lt;/author&gt;&lt;author&gt;Neal, Taylor E.&lt;/author&gt;&lt;author&gt;Nierle, Hannah E.&lt;/author&gt;&lt;author&gt;Sikkes, Sietske A. M.&lt;/author&gt;&lt;author&gt;Buckley, Rachel F.&lt;/author&gt;&lt;author&gt;Amariglio, Rebecca E.&lt;/author&gt;&lt;author&gt;Papp, Kathryn V.&lt;/author&gt;&lt;author&gt;Rentz, Dorene M.&lt;/author&gt;&lt;author&gt;Schultz, Aaron P.&lt;/author&gt;&lt;author&gt;Johnson, Keith A.&lt;/author&gt;&lt;author&gt;Sperling, Reisa A.&lt;/author&gt;&lt;author&gt;Hedden, Trey&lt;/author&gt;&lt;/authors&gt;&lt;/contributors&gt;&lt;titles&gt;&lt;title&gt;Multiple markers contribute to risk of progression from normal to mild cognitive impairment&lt;/title&gt;&lt;secondary-title&gt;NeuroImage: Clinical&lt;/secondary-title&gt;&lt;/titles&gt;&lt;periodical&gt;&lt;full-title&gt;NeuroImage: Clinical&lt;/full-title&gt;&lt;/periodical&gt;&lt;pages&gt;102400&lt;/pages&gt;&lt;volume&gt;28&lt;/volume&gt;&lt;keywords&gt;&lt;keyword&gt;Mild cognitive impairment&lt;/keyword&gt;&lt;keyword&gt;Amyloid&lt;/keyword&gt;&lt;keyword&gt;Memory&lt;/keyword&gt;&lt;keyword&gt;Aging&lt;/keyword&gt;&lt;keyword&gt;Alzheimer&amp;apos;s disease&lt;/keyword&gt;&lt;keyword&gt;Survival&lt;/keyword&gt;&lt;keyword&gt;Clinical Dementia Rating&lt;/keyword&gt;&lt;keyword&gt;Neuroimaging&lt;/keyword&gt;&lt;/keywords&gt;&lt;dates&gt;&lt;year&gt;2020&lt;/year&gt;&lt;pub-dates&gt;&lt;date&gt;2020/01/01/&lt;/date&gt;&lt;/pub-dates&gt;&lt;/dates&gt;&lt;isbn&gt;2213-1582&lt;/isbn&gt;&lt;urls&gt;&lt;related-urls&gt;&lt;url&gt;https://www.sciencedirect.com/science/article/pii/S2213158220302370&lt;/url&gt;&lt;/related-urls&gt;&lt;/urls&gt;&lt;electronic-resource-num&gt;https://doi.org/10.1016/j.nicl.2020.102400&lt;/electronic-resource-num&gt;&lt;/record&gt;&lt;/Cite&gt;&lt;/EndNote&gt;</w:instrText>
      </w:r>
      <w:r>
        <w:rPr>
          <w:color w:val="000000" w:themeColor="text1"/>
        </w:rPr>
        <w:fldChar w:fldCharType="separate"/>
      </w:r>
      <w:r w:rsidR="005C1715" w:rsidRPr="005C1715">
        <w:rPr>
          <w:noProof/>
          <w:color w:val="000000" w:themeColor="text1"/>
          <w:vertAlign w:val="superscript"/>
        </w:rPr>
        <w:t>27</w:t>
      </w:r>
      <w:r>
        <w:rPr>
          <w:color w:val="000000" w:themeColor="text1"/>
        </w:rPr>
        <w:fldChar w:fldCharType="end"/>
      </w:r>
      <w:r>
        <w:rPr>
          <w:color w:val="000000" w:themeColor="text1"/>
        </w:rPr>
        <w:t xml:space="preserve">. Participants with a global </w:t>
      </w:r>
      <w:r w:rsidR="00DB58CD">
        <w:rPr>
          <w:color w:val="000000" w:themeColor="text1"/>
        </w:rPr>
        <w:t>Clinical Dementia Rating (</w:t>
      </w:r>
      <w:r>
        <w:rPr>
          <w:color w:val="000000" w:themeColor="text1"/>
        </w:rPr>
        <w:t>CDR</w:t>
      </w:r>
      <w:r w:rsidR="00DB58CD">
        <w:rPr>
          <w:color w:val="000000" w:themeColor="text1"/>
        </w:rPr>
        <w:t>)</w:t>
      </w:r>
      <w:r w:rsidR="00245269">
        <w:rPr>
          <w:color w:val="000000" w:themeColor="text1"/>
        </w:rPr>
        <w:fldChar w:fldCharType="begin"/>
      </w:r>
      <w:r w:rsidR="005C1715">
        <w:rPr>
          <w:color w:val="000000" w:themeColor="text1"/>
        </w:rPr>
        <w:instrText xml:space="preserve"> ADDIN EN.CITE &lt;EndNote&gt;&lt;Cite&gt;&lt;Author&gt;Morris&lt;/Author&gt;&lt;Year&gt;1991&lt;/Year&gt;&lt;RecNum&gt;2132&lt;/RecNum&gt;&lt;DisplayText&gt;&lt;style face="superscript"&gt;28&lt;/style&gt;&lt;/DisplayText&gt;&lt;record&gt;&lt;rec-number&gt;2132&lt;/rec-number&gt;&lt;foreign-keys&gt;&lt;key app="EN" db-id="9wrr0vtfffave5eftaopt0d8ztdpa5xvt5e9" timestamp="1646635901"&gt;2132&lt;/key&gt;&lt;/foreign-keys&gt;&lt;ref-type name="Journal Article"&gt;17&lt;/ref-type&gt;&lt;contributors&gt;&lt;authors&gt;&lt;author&gt;Morris, John C&lt;/author&gt;&lt;/authors&gt;&lt;/contributors&gt;&lt;titles&gt;&lt;title&gt;The clinical dementia rating (cdr): Current version and&lt;/title&gt;&lt;secondary-title&gt;Young&lt;/secondary-title&gt;&lt;/titles&gt;&lt;periodical&gt;&lt;full-title&gt;Young&lt;/full-title&gt;&lt;/periodical&gt;&lt;pages&gt;1588-1592&lt;/pages&gt;&lt;volume&gt;41&lt;/volume&gt;&lt;dates&gt;&lt;year&gt;1991&lt;/year&gt;&lt;/dates&gt;&lt;urls&gt;&lt;/urls&gt;&lt;/record&gt;&lt;/Cite&gt;&lt;/EndNote&gt;</w:instrText>
      </w:r>
      <w:r w:rsidR="00245269">
        <w:rPr>
          <w:color w:val="000000" w:themeColor="text1"/>
        </w:rPr>
        <w:fldChar w:fldCharType="separate"/>
      </w:r>
      <w:r w:rsidR="005C1715" w:rsidRPr="005C1715">
        <w:rPr>
          <w:noProof/>
          <w:color w:val="000000" w:themeColor="text1"/>
          <w:vertAlign w:val="superscript"/>
        </w:rPr>
        <w:t>28</w:t>
      </w:r>
      <w:r w:rsidR="00245269">
        <w:rPr>
          <w:color w:val="000000" w:themeColor="text1"/>
        </w:rPr>
        <w:fldChar w:fldCharType="end"/>
      </w:r>
      <w:r w:rsidR="00DB58CD">
        <w:rPr>
          <w:color w:val="000000" w:themeColor="text1"/>
        </w:rPr>
        <w:t xml:space="preserve"> score</w:t>
      </w:r>
      <w:r>
        <w:rPr>
          <w:color w:val="000000" w:themeColor="text1"/>
        </w:rPr>
        <w:t xml:space="preserve"> of 0.5 or greater, or performance less than 1.5 standard deviations from the sample mean on the PACC, were brought to consensus. </w:t>
      </w:r>
    </w:p>
    <w:p w14:paraId="4B090F84" w14:textId="35A50AD4" w:rsidR="001427A5" w:rsidRDefault="001427A5" w:rsidP="009446F5">
      <w:pPr>
        <w:pBdr>
          <w:top w:val="nil"/>
          <w:left w:val="nil"/>
          <w:bottom w:val="nil"/>
          <w:right w:val="nil"/>
          <w:between w:val="nil"/>
        </w:pBdr>
        <w:spacing w:line="480" w:lineRule="auto"/>
        <w:jc w:val="both"/>
        <w:rPr>
          <w:color w:val="000000" w:themeColor="text1"/>
        </w:rPr>
      </w:pPr>
    </w:p>
    <w:p w14:paraId="179D329F" w14:textId="2D046D5E" w:rsidR="001427A5" w:rsidRDefault="001427A5" w:rsidP="009446F5">
      <w:pPr>
        <w:pBdr>
          <w:top w:val="nil"/>
          <w:left w:val="nil"/>
          <w:bottom w:val="nil"/>
          <w:right w:val="nil"/>
          <w:between w:val="nil"/>
        </w:pBdr>
        <w:spacing w:line="480" w:lineRule="auto"/>
        <w:jc w:val="both"/>
        <w:rPr>
          <w:color w:val="000000" w:themeColor="text1"/>
        </w:rPr>
      </w:pPr>
      <w:r>
        <w:rPr>
          <w:color w:val="000000" w:themeColor="text1"/>
        </w:rPr>
        <w:lastRenderedPageBreak/>
        <w:t xml:space="preserve">In AIBL, MCI </w:t>
      </w:r>
      <w:r w:rsidR="001901D5">
        <w:rPr>
          <w:color w:val="000000" w:themeColor="text1"/>
        </w:rPr>
        <w:t xml:space="preserve">classification </w:t>
      </w:r>
      <w:r>
        <w:rPr>
          <w:color w:val="000000" w:themeColor="text1"/>
        </w:rPr>
        <w:t>was made by clinical review panels</w:t>
      </w:r>
      <w:r w:rsidR="00801693">
        <w:rPr>
          <w:color w:val="000000" w:themeColor="text1"/>
        </w:rPr>
        <w:t xml:space="preserve"> comprising psychiatrists, a neurologist, a geriatrician, and neuropsychologists</w:t>
      </w:r>
      <w:r w:rsidR="00FD1980">
        <w:rPr>
          <w:color w:val="000000" w:themeColor="text1"/>
        </w:rPr>
        <w:t xml:space="preserve">, blind to imaging and genetic biomarkers </w:t>
      </w:r>
      <w:r w:rsidR="00924122">
        <w:rPr>
          <w:color w:val="000000" w:themeColor="text1"/>
        </w:rPr>
        <w:t xml:space="preserve"> </w:t>
      </w:r>
      <w:r w:rsidR="00C362ED">
        <w:rPr>
          <w:color w:val="000000" w:themeColor="text1"/>
        </w:rPr>
        <w:fldChar w:fldCharType="begin">
          <w:fldData xml:space="preserve">PEVuZE5vdGU+PENpdGU+PEF1dGhvcj5Gb3dsZXI8L0F1dGhvcj48WWVhcj4yMDIxPC9ZZWFyPjxS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</w:fldData>
        </w:fldChar>
      </w:r>
      <w:r w:rsidR="00CF1A32">
        <w:rPr>
          <w:color w:val="000000" w:themeColor="text1"/>
        </w:rPr>
        <w:instrText xml:space="preserve"> ADDIN EN.CITE </w:instrText>
      </w:r>
      <w:r w:rsidR="00CF1A32">
        <w:rPr>
          <w:color w:val="000000" w:themeColor="text1"/>
        </w:rPr>
        <w:fldChar w:fldCharType="begin">
          <w:fldData xml:space="preserve">PEVuZE5vdGU+PENpdGU+PEF1dGhvcj5Gb3dsZXI8L0F1dGhvcj48WWVhcj4yMDIxPC9ZZWFyPjxS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</w:fldData>
        </w:fldChar>
      </w:r>
      <w:r w:rsidR="00CF1A32">
        <w:rPr>
          <w:color w:val="000000" w:themeColor="text1"/>
        </w:rPr>
        <w:instrText xml:space="preserve"> ADDIN EN.CITE.DATA </w:instrText>
      </w:r>
      <w:r w:rsidR="00CF1A32">
        <w:rPr>
          <w:color w:val="000000" w:themeColor="text1"/>
        </w:rPr>
      </w:r>
      <w:r w:rsidR="00CF1A32">
        <w:rPr>
          <w:color w:val="000000" w:themeColor="text1"/>
        </w:rPr>
        <w:fldChar w:fldCharType="end"/>
      </w:r>
      <w:r w:rsidR="00C362ED">
        <w:rPr>
          <w:color w:val="000000" w:themeColor="text1"/>
        </w:rPr>
      </w:r>
      <w:r w:rsidR="00C362ED">
        <w:rPr>
          <w:color w:val="000000" w:themeColor="text1"/>
        </w:rPr>
        <w:fldChar w:fldCharType="separate"/>
      </w:r>
      <w:r w:rsidR="00CF1A32" w:rsidRPr="00CF1A32">
        <w:rPr>
          <w:noProof/>
          <w:color w:val="000000" w:themeColor="text1"/>
          <w:vertAlign w:val="superscript"/>
        </w:rPr>
        <w:t>4</w:t>
      </w:r>
      <w:r w:rsidR="00C362ED">
        <w:rPr>
          <w:color w:val="000000" w:themeColor="text1"/>
        </w:rPr>
        <w:fldChar w:fldCharType="end"/>
      </w:r>
      <w:r w:rsidR="00C362ED">
        <w:rPr>
          <w:color w:val="000000" w:themeColor="text1"/>
        </w:rPr>
        <w:t xml:space="preserve">. </w:t>
      </w:r>
      <w:r w:rsidR="00DB58CD">
        <w:rPr>
          <w:color w:val="000000" w:themeColor="text1"/>
        </w:rPr>
        <w:t xml:space="preserve">Participants were flagged for discussion at review if demonstrated any of the following: scored &lt;28/30 on the MMSE, failure on the Logical Memory test (based on the Alzheimer’s Disease Neuroimaging Initiative (ADNI) criteria), other evidence of difficulty on neuropsychological testing, a CDR score of </w:t>
      </w:r>
      <w:r w:rsidR="00ED106B">
        <w:rPr>
          <w:color w:val="000000" w:themeColor="text1"/>
        </w:rPr>
        <w:t xml:space="preserve">0.5 or greater, or a medical/personal/informant history suggestive of impaired cognitive function. </w:t>
      </w:r>
    </w:p>
    <w:p w14:paraId="42FED1E9" w14:textId="5C730BC7" w:rsidR="7ADEA166" w:rsidRDefault="7ADEA166" w:rsidP="7ADEA166">
      <w:pPr>
        <w:spacing w:line="480" w:lineRule="auto"/>
        <w:jc w:val="both"/>
        <w:rPr>
          <w:color w:val="000000" w:themeColor="text1"/>
        </w:rPr>
      </w:pPr>
    </w:p>
    <w:p w14:paraId="6C733AFB" w14:textId="1319E437" w:rsidR="7ADEA166" w:rsidRDefault="55D61206" w:rsidP="7ADEA166">
      <w:pPr>
        <w:spacing w:line="480" w:lineRule="auto"/>
        <w:jc w:val="both"/>
        <w:rPr>
          <w:color w:val="000000" w:themeColor="text1"/>
        </w:rPr>
      </w:pPr>
      <w:r w:rsidRPr="13BF6BF8">
        <w:rPr>
          <w:color w:val="000000" w:themeColor="text1"/>
        </w:rPr>
        <w:t xml:space="preserve">In </w:t>
      </w:r>
      <w:r w:rsidR="002542FD">
        <w:rPr>
          <w:color w:val="000000" w:themeColor="text1"/>
        </w:rPr>
        <w:t xml:space="preserve">Knight </w:t>
      </w:r>
      <w:r w:rsidRPr="13BF6BF8">
        <w:rPr>
          <w:color w:val="000000" w:themeColor="text1"/>
        </w:rPr>
        <w:t>ADRC,</w:t>
      </w:r>
      <w:r w:rsidR="00245269">
        <w:rPr>
          <w:color w:val="000000" w:themeColor="text1"/>
        </w:rPr>
        <w:t xml:space="preserve"> MCI </w:t>
      </w:r>
      <w:r w:rsidR="001901D5">
        <w:rPr>
          <w:color w:val="000000" w:themeColor="text1"/>
        </w:rPr>
        <w:t>classification</w:t>
      </w:r>
      <w:r w:rsidR="00245269">
        <w:rPr>
          <w:color w:val="000000" w:themeColor="text1"/>
        </w:rPr>
        <w:t xml:space="preserve"> was based on a CDR score of 0.5 or greater</w:t>
      </w:r>
      <w:r w:rsidR="00FD1980">
        <w:rPr>
          <w:color w:val="000000" w:themeColor="text1"/>
        </w:rPr>
        <w:t>. Raters were</w:t>
      </w:r>
      <w:r w:rsidR="00FD1980">
        <w:rPr>
          <w:color w:val="000000" w:themeColor="text1"/>
        </w:rPr>
        <w:br/>
        <w:t>blind to imaging and genetic biomarkers</w:t>
      </w:r>
      <w:r w:rsidR="00245269">
        <w:rPr>
          <w:color w:val="000000" w:themeColor="text1"/>
        </w:rPr>
        <w:t>.</w:t>
      </w:r>
    </w:p>
    <w:p w14:paraId="302282FC" w14:textId="3707BF09" w:rsidR="001F7B4C" w:rsidRDefault="001F7B4C" w:rsidP="009446F5">
      <w:pPr>
        <w:pBdr>
          <w:top w:val="nil"/>
          <w:left w:val="nil"/>
          <w:bottom w:val="nil"/>
          <w:right w:val="nil"/>
          <w:between w:val="nil"/>
        </w:pBdr>
        <w:spacing w:line="480" w:lineRule="auto"/>
        <w:jc w:val="both"/>
        <w:rPr>
          <w:color w:val="000000" w:themeColor="text1"/>
        </w:rPr>
      </w:pPr>
    </w:p>
    <w:p w14:paraId="3F388CAB" w14:textId="10114089" w:rsidR="001F7B4C" w:rsidRDefault="001F7B4C" w:rsidP="009446F5">
      <w:pPr>
        <w:pBdr>
          <w:top w:val="nil"/>
          <w:left w:val="nil"/>
          <w:bottom w:val="nil"/>
          <w:right w:val="nil"/>
          <w:between w:val="nil"/>
        </w:pBdr>
        <w:spacing w:line="480" w:lineRule="auto"/>
        <w:jc w:val="both"/>
        <w:rPr>
          <w:i/>
          <w:iCs/>
          <w:color w:val="000000" w:themeColor="text1"/>
        </w:rPr>
      </w:pPr>
      <w:r>
        <w:rPr>
          <w:i/>
          <w:iCs/>
          <w:color w:val="000000" w:themeColor="text1"/>
        </w:rPr>
        <w:t>Statistical analyses</w:t>
      </w:r>
    </w:p>
    <w:p w14:paraId="01AFAF4B" w14:textId="1CD7CE34" w:rsidR="001F7B4C" w:rsidRPr="002F23BC" w:rsidRDefault="7EF29C9E" w:rsidP="001F7B4C">
      <w:pPr>
        <w:spacing w:line="480" w:lineRule="auto"/>
        <w:rPr>
          <w:color w:val="000000" w:themeColor="text1"/>
          <w:lang w:val="en-GB"/>
        </w:rPr>
      </w:pPr>
      <w:r w:rsidRPr="58B06679">
        <w:rPr>
          <w:color w:val="000000" w:themeColor="text1"/>
          <w:lang w:val="en-GB"/>
        </w:rPr>
        <w:t>We first compared demographic variables, APOE4 status, MRI measures,</w:t>
      </w:r>
      <w:r w:rsidR="7CE465ED" w:rsidRPr="58B06679">
        <w:rPr>
          <w:color w:val="000000" w:themeColor="text1"/>
          <w:lang w:val="en-GB"/>
        </w:rPr>
        <w:t xml:space="preserve"> </w:t>
      </w:r>
      <w:r w:rsidRPr="58B06679">
        <w:rPr>
          <w:color w:val="000000" w:themeColor="text1"/>
          <w:lang w:val="en-GB"/>
        </w:rPr>
        <w:t xml:space="preserve">and baseline cognitive performance between the </w:t>
      </w:r>
      <w:r w:rsidR="001901D5">
        <w:rPr>
          <w:color w:val="000000" w:themeColor="text1"/>
          <w:lang w:val="en-GB"/>
        </w:rPr>
        <w:t>AT</w:t>
      </w:r>
      <w:r w:rsidRPr="58B06679">
        <w:rPr>
          <w:color w:val="000000" w:themeColor="text1"/>
          <w:lang w:val="en-GB"/>
        </w:rPr>
        <w:t xml:space="preserve"> biomarker groups (A+T+, A+T-, A-T-) using one-way analyses of variance with Tukey’s post hoc tests for continuous variables, and Fisher’s exact tests for categorical variables. We next compared the proportion of MCI </w:t>
      </w:r>
      <w:r w:rsidR="00A50ADB">
        <w:rPr>
          <w:color w:val="000000" w:themeColor="text1"/>
          <w:lang w:val="en-GB"/>
        </w:rPr>
        <w:t>progressor</w:t>
      </w:r>
      <w:r w:rsidRPr="58B06679">
        <w:rPr>
          <w:color w:val="000000" w:themeColor="text1"/>
          <w:lang w:val="en-GB"/>
        </w:rPr>
        <w:t>s versus non-</w:t>
      </w:r>
      <w:r w:rsidR="00A50ADB">
        <w:rPr>
          <w:color w:val="000000" w:themeColor="text1"/>
          <w:lang w:val="en-GB"/>
        </w:rPr>
        <w:t>progressors</w:t>
      </w:r>
      <w:r w:rsidRPr="58B06679">
        <w:rPr>
          <w:color w:val="000000" w:themeColor="text1"/>
          <w:lang w:val="en-GB"/>
        </w:rPr>
        <w:t xml:space="preserve"> in each of the </w:t>
      </w:r>
      <w:r w:rsidR="001901D5">
        <w:rPr>
          <w:color w:val="000000" w:themeColor="text1"/>
          <w:lang w:val="en-GB"/>
        </w:rPr>
        <w:t>AT</w:t>
      </w:r>
      <w:r w:rsidRPr="58B06679">
        <w:rPr>
          <w:color w:val="000000" w:themeColor="text1"/>
          <w:lang w:val="en-GB"/>
        </w:rPr>
        <w:t xml:space="preserve"> biomarker groups using </w:t>
      </w:r>
      <w:r w:rsidR="00FE5EF7">
        <w:rPr>
          <w:color w:val="000000" w:themeColor="text1"/>
          <w:lang w:val="en-GB"/>
        </w:rPr>
        <w:t>Fisher’s exact</w:t>
      </w:r>
      <w:r w:rsidRPr="58B06679">
        <w:rPr>
          <w:color w:val="000000" w:themeColor="text1"/>
          <w:lang w:val="en-GB"/>
        </w:rPr>
        <w:t xml:space="preserve"> tests, as well as between the A+T+N+ and A+T+N- groups. Cox proportional hazard models were then used to test the risk of MCI </w:t>
      </w:r>
      <w:r w:rsidR="00A50ADB">
        <w:rPr>
          <w:color w:val="000000" w:themeColor="text1"/>
          <w:lang w:val="en-GB"/>
        </w:rPr>
        <w:t>progres</w:t>
      </w:r>
      <w:r w:rsidRPr="58B06679">
        <w:rPr>
          <w:color w:val="000000" w:themeColor="text1"/>
          <w:lang w:val="en-GB"/>
        </w:rPr>
        <w:t>sion over time in the A+T+ group relative to the other PET biomarker groups. Demographic (age, sex, education) and clinical (APOE4 status, MMSE performance</w:t>
      </w:r>
      <w:r w:rsidR="00ED6BC0">
        <w:rPr>
          <w:color w:val="000000" w:themeColor="text1"/>
          <w:lang w:val="en-GB"/>
        </w:rPr>
        <w:t xml:space="preserve"> at time of tau-PET</w:t>
      </w:r>
      <w:r w:rsidRPr="58B06679">
        <w:rPr>
          <w:color w:val="000000" w:themeColor="text1"/>
          <w:lang w:val="en-GB"/>
        </w:rPr>
        <w:t xml:space="preserve">) variables were included as covariates in the Cox models, with data censored at the date of the last clinical follow-up visit or at clinical </w:t>
      </w:r>
      <w:r w:rsidR="00A50ADB">
        <w:rPr>
          <w:color w:val="000000" w:themeColor="text1"/>
          <w:lang w:val="en-GB"/>
        </w:rPr>
        <w:t>progres</w:t>
      </w:r>
      <w:r w:rsidRPr="58B06679">
        <w:rPr>
          <w:color w:val="000000" w:themeColor="text1"/>
          <w:lang w:val="en-GB"/>
        </w:rPr>
        <w:t xml:space="preserve">sion for each participant. In follow-up analyses, continuous measures of neurodegeneration (hippocampal volume/temporal cortical </w:t>
      </w:r>
      <w:r w:rsidRPr="58B06679">
        <w:rPr>
          <w:color w:val="000000" w:themeColor="text1"/>
          <w:lang w:val="en-GB"/>
        </w:rPr>
        <w:lastRenderedPageBreak/>
        <w:t xml:space="preserve">thickness) were also added to the Cox models. We also compared </w:t>
      </w:r>
      <w:r w:rsidR="00944F03">
        <w:rPr>
          <w:color w:val="000000" w:themeColor="text1"/>
          <w:lang w:val="en-GB"/>
        </w:rPr>
        <w:t xml:space="preserve">the performance of </w:t>
      </w:r>
      <w:r w:rsidRPr="58B06679">
        <w:rPr>
          <w:color w:val="000000" w:themeColor="text1"/>
          <w:lang w:val="en-GB"/>
        </w:rPr>
        <w:t xml:space="preserve">each of these models to baseline models comprising just the demographic and clinical variables, to determine the additional predictive value of the A, T, and N biomarkers. Finally, we employed linear mixed-effects models to investigate longitudinal cognitive decline across the different </w:t>
      </w:r>
      <w:r w:rsidR="001901D5">
        <w:rPr>
          <w:color w:val="000000" w:themeColor="text1"/>
          <w:lang w:val="en-GB"/>
        </w:rPr>
        <w:t xml:space="preserve">AT biomarker </w:t>
      </w:r>
      <w:r w:rsidRPr="58B06679">
        <w:rPr>
          <w:color w:val="000000" w:themeColor="text1"/>
          <w:lang w:val="en-GB"/>
        </w:rPr>
        <w:t xml:space="preserve">groups. </w:t>
      </w:r>
      <w:r w:rsidRPr="58B06679">
        <w:rPr>
          <w:lang w:val="en-GB"/>
        </w:rPr>
        <w:t xml:space="preserve">Models included random slopes and intercepts for each subject and covariates of age, sex, and education, with the interaction between time (years since </w:t>
      </w:r>
      <w:r w:rsidR="00326D76">
        <w:rPr>
          <w:lang w:val="en-GB"/>
        </w:rPr>
        <w:t xml:space="preserve">cognitive </w:t>
      </w:r>
      <w:r w:rsidRPr="58B06679">
        <w:rPr>
          <w:lang w:val="en-GB"/>
        </w:rPr>
        <w:t>baseline visit) and biomarker group determining differences in cognitive change over time between the groups.</w:t>
      </w:r>
      <w:r w:rsidR="00326D76">
        <w:rPr>
          <w:lang w:val="en-GB"/>
        </w:rPr>
        <w:t xml:space="preserve"> </w:t>
      </w:r>
      <w:r w:rsidRPr="58B06679">
        <w:rPr>
          <w:lang w:val="en-GB"/>
        </w:rPr>
        <w:t xml:space="preserve">To examine whether those individuals not yet </w:t>
      </w:r>
      <w:r w:rsidR="00A50ADB">
        <w:rPr>
          <w:lang w:val="en-GB"/>
        </w:rPr>
        <w:t>progressi</w:t>
      </w:r>
      <w:r w:rsidRPr="58B06679">
        <w:rPr>
          <w:lang w:val="en-GB"/>
        </w:rPr>
        <w:t xml:space="preserve">ng to MCI were likely on the clinical pathway, these participants were further divided into cognitively ‘stable’ versus ‘decliners’ based on individual longitudinal cognitive slopes. </w:t>
      </w:r>
      <w:r w:rsidRPr="58B06679">
        <w:rPr>
          <w:color w:val="000000" w:themeColor="text1"/>
          <w:lang w:val="en-GB"/>
        </w:rPr>
        <w:t xml:space="preserve">The proportion of cognitive decliners versus cognitively stable in each biomarker group were then compared using </w:t>
      </w:r>
      <w:r w:rsidR="00C43679">
        <w:rPr>
          <w:color w:val="000000" w:themeColor="text1"/>
          <w:lang w:val="en-GB"/>
        </w:rPr>
        <w:t>Fisher’s exact</w:t>
      </w:r>
      <w:r w:rsidRPr="58B06679">
        <w:rPr>
          <w:color w:val="000000" w:themeColor="text1"/>
          <w:lang w:val="en-GB"/>
        </w:rPr>
        <w:t xml:space="preserve"> tests</w:t>
      </w:r>
      <w:r w:rsidRPr="58B06679">
        <w:rPr>
          <w:lang w:val="en-GB"/>
        </w:rPr>
        <w:t xml:space="preserve">. </w:t>
      </w:r>
    </w:p>
    <w:p w14:paraId="3ADAD8C8" w14:textId="77777777" w:rsidR="00C43679" w:rsidRDefault="00C43679" w:rsidP="00C43679">
      <w:pPr>
        <w:rPr>
          <w:i/>
          <w:iCs/>
          <w:color w:val="000000" w:themeColor="text1"/>
        </w:rPr>
      </w:pPr>
    </w:p>
    <w:p w14:paraId="6C1BB42F" w14:textId="5B5083BD" w:rsidR="005878D2" w:rsidRPr="00C43679" w:rsidRDefault="00733E40" w:rsidP="00C43679">
      <w:r w:rsidRPr="00E26F5E">
        <w:rPr>
          <w:b/>
          <w:sz w:val="28"/>
        </w:rPr>
        <w:t>Supplementary Results</w:t>
      </w:r>
      <w:r w:rsidR="005878D2" w:rsidRPr="00E26F5E">
        <w:rPr>
          <w:b/>
          <w:sz w:val="28"/>
        </w:rPr>
        <w:t xml:space="preserve"> </w:t>
      </w:r>
    </w:p>
    <w:p w14:paraId="25C836C6" w14:textId="70FF6F47" w:rsidR="007C0753" w:rsidRPr="007C0753" w:rsidRDefault="007C0753" w:rsidP="007C0753">
      <w:pPr>
        <w:spacing w:line="480" w:lineRule="auto"/>
        <w:jc w:val="both"/>
        <w:rPr>
          <w:i/>
          <w:iCs/>
          <w:lang w:val="en-GB"/>
        </w:rPr>
      </w:pPr>
      <w:r>
        <w:rPr>
          <w:i/>
          <w:iCs/>
          <w:lang w:val="en-GB"/>
        </w:rPr>
        <w:t>Demographic and biological characteristics across biomarker groups</w:t>
      </w:r>
    </w:p>
    <w:p w14:paraId="49D99BD0" w14:textId="40605491" w:rsidR="00C43679" w:rsidRPr="004F4222" w:rsidRDefault="3C2C954A" w:rsidP="583903D8">
      <w:pPr>
        <w:spacing w:line="480" w:lineRule="auto"/>
        <w:jc w:val="both"/>
        <w:rPr>
          <w:color w:val="000000" w:themeColor="text1"/>
        </w:rPr>
      </w:pPr>
      <w:r>
        <w:rPr>
          <w:color w:val="000000" w:themeColor="text1"/>
        </w:rPr>
        <w:t>Characteristics of participants across biomarker groups are presented in Table 1 in the main text, and in</w:t>
      </w:r>
      <w:r w:rsidR="178756ED">
        <w:rPr>
          <w:color w:val="000000" w:themeColor="text1"/>
        </w:rPr>
        <w:t xml:space="preserve"> Supplementary Table</w:t>
      </w:r>
      <w:r w:rsidR="004022E5">
        <w:rPr>
          <w:color w:val="000000" w:themeColor="text1"/>
        </w:rPr>
        <w:t>s</w:t>
      </w:r>
      <w:r w:rsidR="178756ED">
        <w:rPr>
          <w:color w:val="000000" w:themeColor="text1"/>
        </w:rPr>
        <w:t xml:space="preserve"> 1</w:t>
      </w:r>
      <w:r w:rsidR="004022E5">
        <w:rPr>
          <w:color w:val="000000" w:themeColor="text1"/>
        </w:rPr>
        <w:t xml:space="preserve"> and 2</w:t>
      </w:r>
      <w:r w:rsidR="178756ED">
        <w:rPr>
          <w:color w:val="000000" w:themeColor="text1"/>
        </w:rPr>
        <w:t xml:space="preserve"> separated by MCI </w:t>
      </w:r>
      <w:r w:rsidR="00A50ADB">
        <w:rPr>
          <w:color w:val="000000" w:themeColor="text1"/>
        </w:rPr>
        <w:t>progression</w:t>
      </w:r>
      <w:r w:rsidR="178756ED">
        <w:rPr>
          <w:color w:val="000000" w:themeColor="text1"/>
        </w:rPr>
        <w:t xml:space="preserve"> status</w:t>
      </w:r>
      <w:r>
        <w:rPr>
          <w:color w:val="000000" w:themeColor="text1"/>
        </w:rPr>
        <w:t xml:space="preserve">. In PREVENT-AD the A+T+ </w:t>
      </w:r>
      <w:r w:rsidRPr="00B81749">
        <w:rPr>
          <w:color w:val="000000" w:themeColor="text1"/>
        </w:rPr>
        <w:t>group was older than the other groups (</w:t>
      </w:r>
      <w:proofErr w:type="gramStart"/>
      <w:r w:rsidRPr="00B81749">
        <w:rPr>
          <w:color w:val="000000" w:themeColor="text1"/>
        </w:rPr>
        <w:t>F(</w:t>
      </w:r>
      <w:proofErr w:type="gramEnd"/>
      <w:r w:rsidRPr="00B81749">
        <w:rPr>
          <w:color w:val="000000" w:themeColor="text1"/>
        </w:rPr>
        <w:t xml:space="preserve">2, 124) = 5.03, </w:t>
      </w:r>
      <w:r w:rsidRPr="00B81749">
        <w:rPr>
          <w:i/>
          <w:iCs/>
          <w:color w:val="000000" w:themeColor="text1"/>
        </w:rPr>
        <w:t xml:space="preserve">p </w:t>
      </w:r>
      <w:r w:rsidRPr="00B81749">
        <w:rPr>
          <w:color w:val="000000" w:themeColor="text1"/>
        </w:rPr>
        <w:t xml:space="preserve">= .008; </w:t>
      </w:r>
      <w:r w:rsidRPr="00B81749">
        <w:rPr>
          <w:i/>
          <w:iCs/>
          <w:color w:val="000000" w:themeColor="text1"/>
        </w:rPr>
        <w:t>post hoc p</w:t>
      </w:r>
      <w:r w:rsidRPr="00B81749">
        <w:rPr>
          <w:color w:val="000000" w:themeColor="text1"/>
        </w:rPr>
        <w:t xml:space="preserve"> values</w:t>
      </w:r>
      <w:r w:rsidRPr="00B81749">
        <w:rPr>
          <w:i/>
          <w:iCs/>
          <w:color w:val="000000" w:themeColor="text1"/>
        </w:rPr>
        <w:t xml:space="preserve"> </w:t>
      </w:r>
      <w:r w:rsidRPr="00B81749">
        <w:rPr>
          <w:color w:val="000000" w:themeColor="text1"/>
        </w:rPr>
        <w:t>&lt; .05). The A-T- group had a lower proportion of APOE4 carriers compared with the other groups (</w:t>
      </w:r>
      <w:r w:rsidR="006B35FC" w:rsidRPr="00B81749">
        <w:rPr>
          <w:shd w:val="clear" w:color="auto" w:fill="FFFFFF"/>
        </w:rPr>
        <w:t>Fisher’s exact</w:t>
      </w:r>
      <w:r w:rsidRPr="00B81749">
        <w:rPr>
          <w:shd w:val="clear" w:color="auto" w:fill="FFFFFF"/>
        </w:rPr>
        <w:t xml:space="preserve"> </w:t>
      </w:r>
      <w:r w:rsidRPr="00B81749">
        <w:rPr>
          <w:i/>
          <w:iCs/>
          <w:shd w:val="clear" w:color="auto" w:fill="FFFFFF"/>
        </w:rPr>
        <w:t>p</w:t>
      </w:r>
      <w:r w:rsidR="00B81749" w:rsidRPr="00B81749">
        <w:rPr>
          <w:i/>
          <w:iCs/>
          <w:shd w:val="clear" w:color="auto" w:fill="FFFFFF"/>
        </w:rPr>
        <w:t xml:space="preserve"> </w:t>
      </w:r>
      <w:r w:rsidR="00B81749" w:rsidRPr="00B81749">
        <w:rPr>
          <w:shd w:val="clear" w:color="auto" w:fill="FFFFFF"/>
        </w:rPr>
        <w:t>values</w:t>
      </w:r>
      <w:r w:rsidRPr="00B81749">
        <w:rPr>
          <w:i/>
          <w:iCs/>
          <w:shd w:val="clear" w:color="auto" w:fill="FFFFFF"/>
        </w:rPr>
        <w:t xml:space="preserve"> </w:t>
      </w:r>
      <w:r w:rsidR="00B81749" w:rsidRPr="00B81749">
        <w:rPr>
          <w:i/>
          <w:iCs/>
          <w:shd w:val="clear" w:color="auto" w:fill="FFFFFF"/>
        </w:rPr>
        <w:t>≤</w:t>
      </w:r>
      <w:r w:rsidRPr="00B81749">
        <w:rPr>
          <w:shd w:val="clear" w:color="auto" w:fill="FFFFFF"/>
        </w:rPr>
        <w:t xml:space="preserve"> .00</w:t>
      </w:r>
      <w:r w:rsidR="00B81749" w:rsidRPr="00B81749">
        <w:rPr>
          <w:shd w:val="clear" w:color="auto" w:fill="FFFFFF"/>
        </w:rPr>
        <w:t>8</w:t>
      </w:r>
      <w:r w:rsidRPr="00B81749">
        <w:rPr>
          <w:shd w:val="clear" w:color="auto" w:fill="FFFFFF"/>
        </w:rPr>
        <w:t>). The</w:t>
      </w:r>
      <w:r>
        <w:rPr>
          <w:shd w:val="clear" w:color="auto" w:fill="FFFFFF"/>
        </w:rPr>
        <w:t xml:space="preserve"> A+T- group had thicker temporal cortices than the A+T+ and A-T- groups (</w:t>
      </w:r>
      <w:proofErr w:type="gramStart"/>
      <w:r>
        <w:rPr>
          <w:color w:val="000000" w:themeColor="text1"/>
        </w:rPr>
        <w:t>F(</w:t>
      </w:r>
      <w:proofErr w:type="gramEnd"/>
      <w:r>
        <w:rPr>
          <w:color w:val="000000" w:themeColor="text1"/>
        </w:rPr>
        <w:t xml:space="preserve">2, 124) = 6.08, </w:t>
      </w:r>
      <w:r w:rsidRPr="13BF6BF8">
        <w:rPr>
          <w:i/>
          <w:iCs/>
          <w:color w:val="000000" w:themeColor="text1"/>
        </w:rPr>
        <w:t xml:space="preserve">p </w:t>
      </w:r>
      <w:r>
        <w:rPr>
          <w:color w:val="000000" w:themeColor="text1"/>
        </w:rPr>
        <w:t xml:space="preserve">= .003; </w:t>
      </w:r>
      <w:r w:rsidRPr="13BF6BF8">
        <w:rPr>
          <w:i/>
          <w:iCs/>
          <w:color w:val="000000" w:themeColor="text1"/>
        </w:rPr>
        <w:t>post hoc p</w:t>
      </w:r>
      <w:r>
        <w:rPr>
          <w:color w:val="000000" w:themeColor="text1"/>
        </w:rPr>
        <w:t xml:space="preserve"> values</w:t>
      </w:r>
      <w:r w:rsidRPr="13BF6BF8">
        <w:rPr>
          <w:i/>
          <w:iCs/>
          <w:color w:val="000000" w:themeColor="text1"/>
        </w:rPr>
        <w:t xml:space="preserve"> </w:t>
      </w:r>
      <w:r>
        <w:rPr>
          <w:color w:val="000000" w:themeColor="text1"/>
        </w:rPr>
        <w:t xml:space="preserve">&lt; .03), and the A+T+ group displayed a trend toward smaller hippocampal volumes compared with the A+T- group </w:t>
      </w:r>
      <w:r>
        <w:rPr>
          <w:shd w:val="clear" w:color="auto" w:fill="FFFFFF"/>
        </w:rPr>
        <w:t>(</w:t>
      </w:r>
      <w:r>
        <w:rPr>
          <w:color w:val="000000" w:themeColor="text1"/>
        </w:rPr>
        <w:t xml:space="preserve">F(2, 124) = 3.09, </w:t>
      </w:r>
      <w:r w:rsidRPr="13BF6BF8">
        <w:rPr>
          <w:i/>
          <w:iCs/>
          <w:color w:val="000000" w:themeColor="text1"/>
        </w:rPr>
        <w:t xml:space="preserve">p </w:t>
      </w:r>
      <w:r>
        <w:rPr>
          <w:color w:val="000000" w:themeColor="text1"/>
        </w:rPr>
        <w:t xml:space="preserve">= .05; </w:t>
      </w:r>
      <w:r w:rsidRPr="13BF6BF8">
        <w:rPr>
          <w:i/>
          <w:iCs/>
          <w:color w:val="000000" w:themeColor="text1"/>
        </w:rPr>
        <w:t>post hoc p</w:t>
      </w:r>
      <w:r>
        <w:rPr>
          <w:color w:val="000000" w:themeColor="text1"/>
        </w:rPr>
        <w:t xml:space="preserve"> =</w:t>
      </w:r>
      <w:r w:rsidRPr="13BF6BF8">
        <w:rPr>
          <w:i/>
          <w:iCs/>
          <w:color w:val="000000" w:themeColor="text1"/>
        </w:rPr>
        <w:t xml:space="preserve"> </w:t>
      </w:r>
      <w:r>
        <w:rPr>
          <w:color w:val="000000" w:themeColor="text1"/>
        </w:rPr>
        <w:t>.06).</w:t>
      </w:r>
      <w:r>
        <w:rPr>
          <w:shd w:val="clear" w:color="auto" w:fill="FFFFFF"/>
        </w:rPr>
        <w:t xml:space="preserve"> </w:t>
      </w:r>
      <w:r w:rsidRPr="583903D8">
        <w:rPr>
          <w:lang w:val="en-GB"/>
        </w:rPr>
        <w:t>A+T+ participants also displayed worse MMSE scores compared with the other groups (</w:t>
      </w:r>
      <w:proofErr w:type="gramStart"/>
      <w:r w:rsidRPr="583903D8">
        <w:rPr>
          <w:lang w:val="en-GB"/>
        </w:rPr>
        <w:t>F(</w:t>
      </w:r>
      <w:proofErr w:type="gramEnd"/>
      <w:r w:rsidRPr="583903D8">
        <w:rPr>
          <w:lang w:val="en-GB"/>
        </w:rPr>
        <w:t xml:space="preserve">2, 124) = 5.59, </w:t>
      </w:r>
      <w:r w:rsidRPr="13BF6BF8">
        <w:rPr>
          <w:i/>
          <w:iCs/>
          <w:lang w:val="en-GB"/>
        </w:rPr>
        <w:t xml:space="preserve">p </w:t>
      </w:r>
      <w:r w:rsidRPr="583903D8">
        <w:rPr>
          <w:lang w:val="en-GB"/>
        </w:rPr>
        <w:t xml:space="preserve">= .005; </w:t>
      </w:r>
      <w:r w:rsidRPr="13BF6BF8">
        <w:rPr>
          <w:i/>
          <w:iCs/>
          <w:lang w:val="en-GB"/>
        </w:rPr>
        <w:t xml:space="preserve">post hoc p  </w:t>
      </w:r>
      <w:r w:rsidRPr="583903D8">
        <w:rPr>
          <w:lang w:val="en-GB"/>
        </w:rPr>
        <w:t xml:space="preserve">values &lt; .03), and worse baseline delayed </w:t>
      </w:r>
      <w:r w:rsidRPr="583903D8">
        <w:rPr>
          <w:lang w:val="en-GB"/>
        </w:rPr>
        <w:lastRenderedPageBreak/>
        <w:t xml:space="preserve">memory performance compared with A-T- participants (F(2, 124) = 3.64, </w:t>
      </w:r>
      <w:r w:rsidRPr="13BF6BF8">
        <w:rPr>
          <w:i/>
          <w:iCs/>
          <w:lang w:val="en-GB"/>
        </w:rPr>
        <w:t xml:space="preserve">p </w:t>
      </w:r>
      <w:r w:rsidRPr="583903D8">
        <w:rPr>
          <w:lang w:val="en-GB"/>
        </w:rPr>
        <w:t xml:space="preserve">= .03; </w:t>
      </w:r>
      <w:r w:rsidRPr="13BF6BF8">
        <w:rPr>
          <w:i/>
          <w:iCs/>
          <w:lang w:val="en-GB"/>
        </w:rPr>
        <w:t>post hoc</w:t>
      </w:r>
      <w:r w:rsidRPr="583903D8">
        <w:rPr>
          <w:lang w:val="en-GB"/>
        </w:rPr>
        <w:t xml:space="preserve"> </w:t>
      </w:r>
      <w:r w:rsidRPr="13BF6BF8">
        <w:rPr>
          <w:i/>
          <w:iCs/>
          <w:lang w:val="en-GB"/>
        </w:rPr>
        <w:t xml:space="preserve">p </w:t>
      </w:r>
      <w:r w:rsidRPr="583903D8">
        <w:rPr>
          <w:lang w:val="en-GB"/>
        </w:rPr>
        <w:t xml:space="preserve">= .02). In HABS, the proportion of APOE4 carrier was highest in the A+T+ group, followed by the A+T- </w:t>
      </w:r>
      <w:r w:rsidR="0074023A">
        <w:rPr>
          <w:lang w:val="en-GB"/>
        </w:rPr>
        <w:t>then</w:t>
      </w:r>
      <w:r w:rsidRPr="583903D8">
        <w:rPr>
          <w:lang w:val="en-GB"/>
        </w:rPr>
        <w:t xml:space="preserve"> A-T- groups</w:t>
      </w:r>
      <w:r w:rsidR="0074023A">
        <w:rPr>
          <w:lang w:val="en-GB"/>
        </w:rPr>
        <w:t xml:space="preserve"> (</w:t>
      </w:r>
      <w:r w:rsidR="0074023A" w:rsidRPr="00B81749">
        <w:rPr>
          <w:shd w:val="clear" w:color="auto" w:fill="FFFFFF"/>
        </w:rPr>
        <w:t xml:space="preserve">Fisher’s exact </w:t>
      </w:r>
      <w:r w:rsidR="0074023A" w:rsidRPr="00B81749">
        <w:rPr>
          <w:i/>
          <w:iCs/>
          <w:shd w:val="clear" w:color="auto" w:fill="FFFFFF"/>
        </w:rPr>
        <w:t xml:space="preserve">p </w:t>
      </w:r>
      <w:r w:rsidR="0074023A" w:rsidRPr="00B81749">
        <w:rPr>
          <w:shd w:val="clear" w:color="auto" w:fill="FFFFFF"/>
        </w:rPr>
        <w:t>values</w:t>
      </w:r>
      <w:r w:rsidR="0074023A" w:rsidRPr="00B81749">
        <w:rPr>
          <w:i/>
          <w:iCs/>
          <w:shd w:val="clear" w:color="auto" w:fill="FFFFFF"/>
        </w:rPr>
        <w:t xml:space="preserve"> </w:t>
      </w:r>
      <w:r w:rsidR="0074023A">
        <w:rPr>
          <w:i/>
          <w:iCs/>
          <w:shd w:val="clear" w:color="auto" w:fill="FFFFFF"/>
        </w:rPr>
        <w:t>&lt;</w:t>
      </w:r>
      <w:r w:rsidR="0074023A" w:rsidRPr="00B81749">
        <w:rPr>
          <w:shd w:val="clear" w:color="auto" w:fill="FFFFFF"/>
        </w:rPr>
        <w:t>.0</w:t>
      </w:r>
      <w:r w:rsidR="0074023A">
        <w:rPr>
          <w:shd w:val="clear" w:color="auto" w:fill="FFFFFF"/>
        </w:rPr>
        <w:t>4).</w:t>
      </w:r>
      <w:r w:rsidRPr="583903D8">
        <w:rPr>
          <w:lang w:val="en-GB"/>
        </w:rPr>
        <w:t xml:space="preserve"> </w:t>
      </w:r>
      <w:r>
        <w:rPr>
          <w:color w:val="000000" w:themeColor="text1"/>
        </w:rPr>
        <w:t xml:space="preserve">The A+T+ had </w:t>
      </w:r>
      <w:r w:rsidR="00944F03">
        <w:rPr>
          <w:color w:val="000000" w:themeColor="text1"/>
        </w:rPr>
        <w:t xml:space="preserve">thinner temporal cortices </w:t>
      </w:r>
      <w:proofErr w:type="gramStart"/>
      <w:r w:rsidR="00944F03" w:rsidRPr="583903D8">
        <w:rPr>
          <w:lang w:val="en-GB"/>
        </w:rPr>
        <w:t>F(</w:t>
      </w:r>
      <w:proofErr w:type="gramEnd"/>
      <w:r w:rsidR="00944F03" w:rsidRPr="583903D8">
        <w:rPr>
          <w:lang w:val="en-GB"/>
        </w:rPr>
        <w:t xml:space="preserve">2, 146) = 5.44, </w:t>
      </w:r>
      <w:r w:rsidR="00944F03" w:rsidRPr="13BF6BF8">
        <w:rPr>
          <w:i/>
          <w:iCs/>
          <w:lang w:val="en-GB"/>
        </w:rPr>
        <w:t xml:space="preserve">p </w:t>
      </w:r>
      <w:r w:rsidR="00944F03" w:rsidRPr="583903D8">
        <w:rPr>
          <w:lang w:val="en-GB"/>
        </w:rPr>
        <w:t xml:space="preserve">= .005; </w:t>
      </w:r>
      <w:r w:rsidR="00944F03" w:rsidRPr="13BF6BF8">
        <w:rPr>
          <w:i/>
          <w:iCs/>
          <w:lang w:val="en-GB"/>
        </w:rPr>
        <w:t xml:space="preserve">post hoc p </w:t>
      </w:r>
      <w:r w:rsidR="00944F03" w:rsidRPr="583903D8">
        <w:rPr>
          <w:lang w:val="en-GB"/>
        </w:rPr>
        <w:t xml:space="preserve">= .005) </w:t>
      </w:r>
      <w:r w:rsidR="00944F03">
        <w:rPr>
          <w:lang w:val="en-GB"/>
        </w:rPr>
        <w:t xml:space="preserve">and </w:t>
      </w:r>
      <w:r>
        <w:rPr>
          <w:color w:val="000000" w:themeColor="text1"/>
        </w:rPr>
        <w:t>smaller hippocampal volume</w:t>
      </w:r>
      <w:r w:rsidR="00944F03">
        <w:rPr>
          <w:color w:val="000000" w:themeColor="text1"/>
        </w:rPr>
        <w:t>s</w:t>
      </w:r>
      <w:r>
        <w:rPr>
          <w:color w:val="000000" w:themeColor="text1"/>
        </w:rPr>
        <w:t xml:space="preserve"> </w:t>
      </w:r>
      <w:r w:rsidRPr="583903D8">
        <w:rPr>
          <w:lang w:val="en-GB"/>
        </w:rPr>
        <w:t xml:space="preserve">F(2, 146) = 4.42, </w:t>
      </w:r>
      <w:r w:rsidRPr="13BF6BF8">
        <w:rPr>
          <w:i/>
          <w:iCs/>
          <w:lang w:val="en-GB"/>
        </w:rPr>
        <w:t xml:space="preserve">p </w:t>
      </w:r>
      <w:r w:rsidRPr="583903D8">
        <w:rPr>
          <w:lang w:val="en-GB"/>
        </w:rPr>
        <w:t xml:space="preserve">= .01; </w:t>
      </w:r>
      <w:r w:rsidRPr="13BF6BF8">
        <w:rPr>
          <w:i/>
          <w:iCs/>
          <w:lang w:val="en-GB"/>
        </w:rPr>
        <w:t xml:space="preserve">post hoc p </w:t>
      </w:r>
      <w:r w:rsidRPr="583903D8">
        <w:rPr>
          <w:lang w:val="en-GB"/>
        </w:rPr>
        <w:t xml:space="preserve">= .03) </w:t>
      </w:r>
      <w:r w:rsidR="00944F03">
        <w:rPr>
          <w:color w:val="000000" w:themeColor="text1"/>
        </w:rPr>
        <w:t>c</w:t>
      </w:r>
      <w:r>
        <w:rPr>
          <w:color w:val="000000" w:themeColor="text1"/>
        </w:rPr>
        <w:t xml:space="preserve">ompared with the A-T- group. </w:t>
      </w:r>
      <w:r w:rsidR="004658B9">
        <w:rPr>
          <w:color w:val="000000" w:themeColor="text1"/>
        </w:rPr>
        <w:t>The A+T+ group also had lower MMSE scores compared with the other groups (</w:t>
      </w:r>
      <w:proofErr w:type="gramStart"/>
      <w:r w:rsidR="004658B9">
        <w:rPr>
          <w:color w:val="000000" w:themeColor="text1"/>
        </w:rPr>
        <w:t>F(</w:t>
      </w:r>
      <w:proofErr w:type="gramEnd"/>
      <w:r w:rsidR="004658B9">
        <w:rPr>
          <w:color w:val="000000" w:themeColor="text1"/>
        </w:rPr>
        <w:t xml:space="preserve">2, 146) = 4.01, </w:t>
      </w:r>
      <w:r w:rsidR="004658B9">
        <w:rPr>
          <w:i/>
          <w:iCs/>
          <w:color w:val="000000" w:themeColor="text1"/>
        </w:rPr>
        <w:t xml:space="preserve">p </w:t>
      </w:r>
      <w:r w:rsidR="004658B9">
        <w:rPr>
          <w:color w:val="000000" w:themeColor="text1"/>
        </w:rPr>
        <w:t xml:space="preserve">= .02, </w:t>
      </w:r>
      <w:r w:rsidR="004658B9" w:rsidRPr="13BF6BF8">
        <w:rPr>
          <w:i/>
          <w:iCs/>
          <w:shd w:val="clear" w:color="auto" w:fill="FFFFFF"/>
        </w:rPr>
        <w:t xml:space="preserve">post hoc </w:t>
      </w:r>
      <w:r w:rsidR="004658B9" w:rsidRPr="13BF6BF8">
        <w:rPr>
          <w:i/>
          <w:iCs/>
          <w:color w:val="000000" w:themeColor="text1"/>
        </w:rPr>
        <w:t>p</w:t>
      </w:r>
      <w:r w:rsidR="004658B9">
        <w:rPr>
          <w:color w:val="000000" w:themeColor="text1"/>
        </w:rPr>
        <w:t xml:space="preserve"> </w:t>
      </w:r>
      <w:r w:rsidR="004658B9" w:rsidRPr="004F4222">
        <w:rPr>
          <w:color w:val="000000" w:themeColor="text1"/>
        </w:rPr>
        <w:t xml:space="preserve">values &lt; </w:t>
      </w:r>
      <w:r w:rsidR="004658B9">
        <w:rPr>
          <w:color w:val="000000" w:themeColor="text1"/>
        </w:rPr>
        <w:t xml:space="preserve"> .03). </w:t>
      </w:r>
      <w:r w:rsidR="00C43679">
        <w:rPr>
          <w:color w:val="000000" w:themeColor="text1"/>
        </w:rPr>
        <w:t xml:space="preserve">In AIBL, </w:t>
      </w:r>
      <w:r w:rsidR="00362F6A">
        <w:rPr>
          <w:color w:val="000000" w:themeColor="text1"/>
        </w:rPr>
        <w:t xml:space="preserve">the A-T- group was younger than the other groups </w:t>
      </w:r>
      <w:r w:rsidR="003C05B9">
        <w:rPr>
          <w:color w:val="000000" w:themeColor="text1"/>
        </w:rPr>
        <w:t>(</w:t>
      </w:r>
      <w:proofErr w:type="gramStart"/>
      <w:r w:rsidR="003C05B9">
        <w:rPr>
          <w:color w:val="000000" w:themeColor="text1"/>
        </w:rPr>
        <w:t>F(</w:t>
      </w:r>
      <w:proofErr w:type="gramEnd"/>
      <w:r w:rsidR="003C05B9">
        <w:rPr>
          <w:color w:val="000000" w:themeColor="text1"/>
        </w:rPr>
        <w:t xml:space="preserve">2, 44) = 7.47, </w:t>
      </w:r>
      <w:r w:rsidR="003C05B9">
        <w:rPr>
          <w:i/>
          <w:iCs/>
          <w:color w:val="000000" w:themeColor="text1"/>
        </w:rPr>
        <w:t xml:space="preserve"> p </w:t>
      </w:r>
      <w:r w:rsidR="003C05B9">
        <w:rPr>
          <w:color w:val="000000" w:themeColor="text1"/>
        </w:rPr>
        <w:t xml:space="preserve">= .002, </w:t>
      </w:r>
      <w:r w:rsidR="003C05B9" w:rsidRPr="13BF6BF8">
        <w:rPr>
          <w:i/>
          <w:iCs/>
          <w:shd w:val="clear" w:color="auto" w:fill="FFFFFF"/>
        </w:rPr>
        <w:t xml:space="preserve">post hoc </w:t>
      </w:r>
      <w:r w:rsidR="003C05B9" w:rsidRPr="13BF6BF8">
        <w:rPr>
          <w:i/>
          <w:iCs/>
          <w:color w:val="000000" w:themeColor="text1"/>
        </w:rPr>
        <w:t>p</w:t>
      </w:r>
      <w:r w:rsidR="003C05B9">
        <w:rPr>
          <w:color w:val="000000" w:themeColor="text1"/>
        </w:rPr>
        <w:t xml:space="preserve"> </w:t>
      </w:r>
      <w:r w:rsidR="003C05B9" w:rsidRPr="004F4222">
        <w:rPr>
          <w:color w:val="000000" w:themeColor="text1"/>
        </w:rPr>
        <w:t>values &lt; .03)</w:t>
      </w:r>
      <w:r w:rsidR="00177015">
        <w:rPr>
          <w:color w:val="000000" w:themeColor="text1"/>
        </w:rPr>
        <w:t xml:space="preserve">, and A+T+ participants performed worse on the MMSE compared with </w:t>
      </w:r>
      <w:r w:rsidR="00F6326F">
        <w:rPr>
          <w:color w:val="000000" w:themeColor="text1"/>
        </w:rPr>
        <w:t xml:space="preserve">the other groups F(2, 44) = </w:t>
      </w:r>
      <w:r w:rsidR="00621E1B">
        <w:rPr>
          <w:color w:val="000000" w:themeColor="text1"/>
        </w:rPr>
        <w:t>15.03</w:t>
      </w:r>
      <w:r w:rsidR="00F6326F">
        <w:rPr>
          <w:color w:val="000000" w:themeColor="text1"/>
        </w:rPr>
        <w:t xml:space="preserve">, </w:t>
      </w:r>
      <w:r w:rsidR="00F6326F">
        <w:rPr>
          <w:i/>
          <w:iCs/>
          <w:color w:val="000000" w:themeColor="text1"/>
        </w:rPr>
        <w:t xml:space="preserve"> p </w:t>
      </w:r>
      <w:r w:rsidR="00621E1B">
        <w:rPr>
          <w:color w:val="000000" w:themeColor="text1"/>
        </w:rPr>
        <w:t>&lt;.001</w:t>
      </w:r>
      <w:r w:rsidR="00F6326F">
        <w:rPr>
          <w:color w:val="000000" w:themeColor="text1"/>
        </w:rPr>
        <w:t xml:space="preserve"> , </w:t>
      </w:r>
      <w:r w:rsidR="00F6326F" w:rsidRPr="13BF6BF8">
        <w:rPr>
          <w:i/>
          <w:iCs/>
          <w:shd w:val="clear" w:color="auto" w:fill="FFFFFF"/>
        </w:rPr>
        <w:t xml:space="preserve">post hoc </w:t>
      </w:r>
      <w:r w:rsidR="00F6326F" w:rsidRPr="13BF6BF8">
        <w:rPr>
          <w:i/>
          <w:iCs/>
          <w:color w:val="000000" w:themeColor="text1"/>
        </w:rPr>
        <w:t>p</w:t>
      </w:r>
      <w:r w:rsidR="00F6326F">
        <w:rPr>
          <w:color w:val="000000" w:themeColor="text1"/>
        </w:rPr>
        <w:t xml:space="preserve"> </w:t>
      </w:r>
      <w:r w:rsidR="00F6326F" w:rsidRPr="004F4222">
        <w:rPr>
          <w:color w:val="000000" w:themeColor="text1"/>
        </w:rPr>
        <w:t>values &lt; .0</w:t>
      </w:r>
      <w:r w:rsidR="00F6326F">
        <w:rPr>
          <w:color w:val="000000" w:themeColor="text1"/>
        </w:rPr>
        <w:t>01).</w:t>
      </w:r>
      <w:r w:rsidR="00177015">
        <w:rPr>
          <w:color w:val="000000" w:themeColor="text1"/>
        </w:rPr>
        <w:t xml:space="preserve"> </w:t>
      </w:r>
      <w:r w:rsidR="003C05B9" w:rsidRPr="004F4222">
        <w:rPr>
          <w:color w:val="000000" w:themeColor="text1"/>
        </w:rPr>
        <w:t xml:space="preserve"> In </w:t>
      </w:r>
      <w:r w:rsidR="002542FD">
        <w:rPr>
          <w:color w:val="000000" w:themeColor="text1"/>
        </w:rPr>
        <w:t xml:space="preserve">Knight </w:t>
      </w:r>
      <w:r w:rsidR="003C05B9" w:rsidRPr="004F4222">
        <w:rPr>
          <w:color w:val="000000" w:themeColor="text1"/>
        </w:rPr>
        <w:t>ADRC,</w:t>
      </w:r>
      <w:r w:rsidR="00C6616F">
        <w:rPr>
          <w:color w:val="000000" w:themeColor="text1"/>
        </w:rPr>
        <w:t xml:space="preserve"> the A+T+ group </w:t>
      </w:r>
      <w:r w:rsidR="00A21567">
        <w:rPr>
          <w:color w:val="000000" w:themeColor="text1"/>
        </w:rPr>
        <w:t>w</w:t>
      </w:r>
      <w:r w:rsidR="00C6616F">
        <w:rPr>
          <w:color w:val="000000" w:themeColor="text1"/>
        </w:rPr>
        <w:t>as older than the A-T- group (</w:t>
      </w:r>
      <w:proofErr w:type="gramStart"/>
      <w:r w:rsidR="00C6616F">
        <w:rPr>
          <w:color w:val="000000" w:themeColor="text1"/>
        </w:rPr>
        <w:t>F(</w:t>
      </w:r>
      <w:proofErr w:type="gramEnd"/>
      <w:r w:rsidR="00C6616F">
        <w:rPr>
          <w:color w:val="000000" w:themeColor="text1"/>
        </w:rPr>
        <w:t xml:space="preserve">2, 244) = </w:t>
      </w:r>
      <w:r w:rsidR="00A21567">
        <w:rPr>
          <w:color w:val="000000" w:themeColor="text1"/>
        </w:rPr>
        <w:t>3.06</w:t>
      </w:r>
      <w:r w:rsidR="00C6616F">
        <w:rPr>
          <w:color w:val="000000" w:themeColor="text1"/>
        </w:rPr>
        <w:t xml:space="preserve">, </w:t>
      </w:r>
      <w:r w:rsidR="00C6616F">
        <w:rPr>
          <w:i/>
          <w:iCs/>
          <w:color w:val="000000" w:themeColor="text1"/>
        </w:rPr>
        <w:t xml:space="preserve"> p </w:t>
      </w:r>
      <w:r w:rsidR="00C6616F">
        <w:rPr>
          <w:color w:val="000000" w:themeColor="text1"/>
        </w:rPr>
        <w:t>= .0</w:t>
      </w:r>
      <w:r w:rsidR="00A21567">
        <w:rPr>
          <w:color w:val="000000" w:themeColor="text1"/>
        </w:rPr>
        <w:t>5</w:t>
      </w:r>
      <w:r w:rsidR="00C6616F">
        <w:rPr>
          <w:color w:val="000000" w:themeColor="text1"/>
        </w:rPr>
        <w:t xml:space="preserve">, </w:t>
      </w:r>
      <w:r w:rsidR="00C6616F" w:rsidRPr="13BF6BF8">
        <w:rPr>
          <w:i/>
          <w:iCs/>
          <w:shd w:val="clear" w:color="auto" w:fill="FFFFFF"/>
        </w:rPr>
        <w:t xml:space="preserve">post hoc </w:t>
      </w:r>
      <w:r w:rsidR="00C6616F" w:rsidRPr="13BF6BF8">
        <w:rPr>
          <w:i/>
          <w:iCs/>
          <w:color w:val="000000" w:themeColor="text1"/>
        </w:rPr>
        <w:t>p</w:t>
      </w:r>
      <w:r w:rsidR="00C6616F">
        <w:rPr>
          <w:color w:val="000000" w:themeColor="text1"/>
        </w:rPr>
        <w:t xml:space="preserve"> = </w:t>
      </w:r>
      <w:r w:rsidR="00C6616F" w:rsidRPr="004F4222">
        <w:rPr>
          <w:color w:val="000000" w:themeColor="text1"/>
        </w:rPr>
        <w:t>.0</w:t>
      </w:r>
      <w:r w:rsidR="00A21567">
        <w:rPr>
          <w:color w:val="000000" w:themeColor="text1"/>
        </w:rPr>
        <w:t>4</w:t>
      </w:r>
      <w:r w:rsidR="00C6616F">
        <w:rPr>
          <w:color w:val="000000" w:themeColor="text1"/>
        </w:rPr>
        <w:t>)</w:t>
      </w:r>
      <w:r w:rsidR="00A21567">
        <w:rPr>
          <w:color w:val="000000" w:themeColor="text1"/>
        </w:rPr>
        <w:t xml:space="preserve"> and had a</w:t>
      </w:r>
      <w:r w:rsidR="004F4222">
        <w:rPr>
          <w:color w:val="000000" w:themeColor="text1"/>
        </w:rPr>
        <w:t xml:space="preserve"> higher proportion of females compared with the A-T- group (Fisher’s exact </w:t>
      </w:r>
      <w:r w:rsidR="004F4222">
        <w:rPr>
          <w:i/>
          <w:iCs/>
          <w:color w:val="000000" w:themeColor="text1"/>
        </w:rPr>
        <w:t xml:space="preserve">p </w:t>
      </w:r>
      <w:r w:rsidR="004F4222">
        <w:rPr>
          <w:color w:val="000000" w:themeColor="text1"/>
        </w:rPr>
        <w:t xml:space="preserve">value = </w:t>
      </w:r>
      <w:r w:rsidR="001F3B5B">
        <w:rPr>
          <w:color w:val="000000" w:themeColor="text1"/>
        </w:rPr>
        <w:t>.01</w:t>
      </w:r>
      <w:r w:rsidR="004F4222">
        <w:rPr>
          <w:color w:val="000000" w:themeColor="text1"/>
        </w:rPr>
        <w:t>). The</w:t>
      </w:r>
      <w:r w:rsidR="00DA6DC2">
        <w:rPr>
          <w:color w:val="000000" w:themeColor="text1"/>
        </w:rPr>
        <w:t xml:space="preserve"> A-T- group had a smaller</w:t>
      </w:r>
      <w:r w:rsidR="004F4222">
        <w:rPr>
          <w:color w:val="000000" w:themeColor="text1"/>
        </w:rPr>
        <w:t xml:space="preserve"> proportion of APOE4 carriers</w:t>
      </w:r>
      <w:r w:rsidR="00DA6DC2">
        <w:rPr>
          <w:color w:val="000000" w:themeColor="text1"/>
        </w:rPr>
        <w:t xml:space="preserve"> compared with the</w:t>
      </w:r>
      <w:r w:rsidR="004F4222">
        <w:rPr>
          <w:color w:val="000000" w:themeColor="text1"/>
        </w:rPr>
        <w:t xml:space="preserve"> </w:t>
      </w:r>
      <w:r w:rsidR="00DA6DC2">
        <w:rPr>
          <w:color w:val="000000" w:themeColor="text1"/>
        </w:rPr>
        <w:t>A+T+ and A+</w:t>
      </w:r>
      <w:r w:rsidR="004F4222">
        <w:rPr>
          <w:color w:val="000000" w:themeColor="text1"/>
        </w:rPr>
        <w:t xml:space="preserve">T- groups (Fisher’s exact </w:t>
      </w:r>
      <w:r w:rsidR="004F4222">
        <w:rPr>
          <w:i/>
          <w:iCs/>
          <w:color w:val="000000" w:themeColor="text1"/>
        </w:rPr>
        <w:t xml:space="preserve">p </w:t>
      </w:r>
      <w:r w:rsidR="004F4222">
        <w:rPr>
          <w:color w:val="000000" w:themeColor="text1"/>
        </w:rPr>
        <w:t>value</w:t>
      </w:r>
      <w:r w:rsidR="001F3B5B">
        <w:rPr>
          <w:color w:val="000000" w:themeColor="text1"/>
        </w:rPr>
        <w:t>s</w:t>
      </w:r>
      <w:r w:rsidR="004F4222">
        <w:rPr>
          <w:color w:val="000000" w:themeColor="text1"/>
        </w:rPr>
        <w:t xml:space="preserve"> = </w:t>
      </w:r>
      <w:r w:rsidR="00DA6DC2">
        <w:rPr>
          <w:color w:val="000000" w:themeColor="text1"/>
        </w:rPr>
        <w:t>.001</w:t>
      </w:r>
      <w:r w:rsidR="004F4222">
        <w:rPr>
          <w:color w:val="000000" w:themeColor="text1"/>
        </w:rPr>
        <w:t xml:space="preserve">). </w:t>
      </w:r>
      <w:r w:rsidR="00C871FD">
        <w:rPr>
          <w:color w:val="000000" w:themeColor="text1"/>
        </w:rPr>
        <w:t>The A+T+ group had smaller h</w:t>
      </w:r>
      <w:r w:rsidR="00671A5C">
        <w:rPr>
          <w:color w:val="000000" w:themeColor="text1"/>
        </w:rPr>
        <w:t>i</w:t>
      </w:r>
      <w:r w:rsidR="00C871FD">
        <w:rPr>
          <w:color w:val="000000" w:themeColor="text1"/>
        </w:rPr>
        <w:t>ppoca</w:t>
      </w:r>
      <w:r w:rsidR="00671A5C">
        <w:rPr>
          <w:color w:val="000000" w:themeColor="text1"/>
        </w:rPr>
        <w:t>mpa</w:t>
      </w:r>
      <w:r w:rsidR="00C871FD">
        <w:rPr>
          <w:color w:val="000000" w:themeColor="text1"/>
        </w:rPr>
        <w:t xml:space="preserve">l volumes compared with the A+T- and A-T- groups </w:t>
      </w:r>
      <w:r w:rsidR="003A4B35">
        <w:rPr>
          <w:color w:val="000000" w:themeColor="text1"/>
        </w:rPr>
        <w:t>(</w:t>
      </w:r>
      <w:proofErr w:type="gramStart"/>
      <w:r w:rsidR="003A4B35">
        <w:rPr>
          <w:color w:val="000000" w:themeColor="text1"/>
        </w:rPr>
        <w:t>F(</w:t>
      </w:r>
      <w:proofErr w:type="gramEnd"/>
      <w:r w:rsidR="003A4B35">
        <w:rPr>
          <w:color w:val="000000" w:themeColor="text1"/>
        </w:rPr>
        <w:t xml:space="preserve">2, 244) = 3.67, </w:t>
      </w:r>
      <w:r w:rsidR="003A4B35">
        <w:rPr>
          <w:i/>
          <w:iCs/>
          <w:color w:val="000000" w:themeColor="text1"/>
        </w:rPr>
        <w:t xml:space="preserve"> p </w:t>
      </w:r>
      <w:r w:rsidR="003A4B35">
        <w:rPr>
          <w:color w:val="000000" w:themeColor="text1"/>
        </w:rPr>
        <w:t xml:space="preserve">= .03, </w:t>
      </w:r>
      <w:r w:rsidR="003A4B35" w:rsidRPr="13BF6BF8">
        <w:rPr>
          <w:i/>
          <w:iCs/>
          <w:shd w:val="clear" w:color="auto" w:fill="FFFFFF"/>
        </w:rPr>
        <w:t xml:space="preserve">post hoc </w:t>
      </w:r>
      <w:r w:rsidR="003A4B35" w:rsidRPr="13BF6BF8">
        <w:rPr>
          <w:i/>
          <w:iCs/>
          <w:color w:val="000000" w:themeColor="text1"/>
        </w:rPr>
        <w:t>p</w:t>
      </w:r>
      <w:r w:rsidR="003A4B35">
        <w:rPr>
          <w:color w:val="000000" w:themeColor="text1"/>
        </w:rPr>
        <w:t xml:space="preserve"> </w:t>
      </w:r>
      <w:r w:rsidR="003A4B35" w:rsidRPr="004F4222">
        <w:rPr>
          <w:color w:val="000000" w:themeColor="text1"/>
        </w:rPr>
        <w:t xml:space="preserve">values </w:t>
      </w:r>
      <w:r w:rsidR="003A4B35">
        <w:rPr>
          <w:color w:val="000000" w:themeColor="text1"/>
        </w:rPr>
        <w:t>≤</w:t>
      </w:r>
      <w:r w:rsidR="003A4B35" w:rsidRPr="004F4222">
        <w:rPr>
          <w:color w:val="000000" w:themeColor="text1"/>
        </w:rPr>
        <w:t xml:space="preserve"> .0</w:t>
      </w:r>
      <w:r w:rsidR="003A4B35">
        <w:rPr>
          <w:color w:val="000000" w:themeColor="text1"/>
        </w:rPr>
        <w:t>5).</w:t>
      </w:r>
    </w:p>
    <w:p w14:paraId="4D88E96A" w14:textId="77777777" w:rsidR="00C43679" w:rsidRDefault="00C43679" w:rsidP="583903D8">
      <w:pPr>
        <w:spacing w:line="480" w:lineRule="auto"/>
        <w:jc w:val="both"/>
        <w:rPr>
          <w:color w:val="000000" w:themeColor="text1"/>
        </w:rPr>
      </w:pPr>
    </w:p>
    <w:p w14:paraId="23A5D75A" w14:textId="77777777" w:rsidR="00E64F42" w:rsidRDefault="00E64F42" w:rsidP="007C0753">
      <w:pPr>
        <w:spacing w:line="480" w:lineRule="auto"/>
        <w:jc w:val="both"/>
        <w:rPr>
          <w:color w:val="000000" w:themeColor="text1"/>
        </w:rPr>
      </w:pPr>
    </w:p>
    <w:p w14:paraId="14287345" w14:textId="246A78B7" w:rsidR="00E64F42" w:rsidRDefault="00E64F42" w:rsidP="007C0753">
      <w:pPr>
        <w:spacing w:line="480" w:lineRule="auto"/>
        <w:jc w:val="both"/>
        <w:rPr>
          <w:color w:val="000000" w:themeColor="text1"/>
        </w:rPr>
        <w:sectPr w:rsidR="00E64F42" w:rsidSect="00B82479">
          <w:footerReference w:type="even" r:id="rId9"/>
          <w:footerReference w:type="default" r:id="rId10"/>
          <w:pgSz w:w="12240" w:h="15840"/>
          <w:pgMar w:top="1440" w:right="1440" w:bottom="1440" w:left="1440" w:header="708" w:footer="708" w:gutter="0"/>
          <w:cols w:space="708"/>
          <w:docGrid w:linePitch="360"/>
        </w:sectPr>
      </w:pPr>
    </w:p>
    <w:p w14:paraId="6E3F970A" w14:textId="128E9235" w:rsidR="004B4744" w:rsidRPr="00B82479" w:rsidRDefault="004B4744" w:rsidP="00B82479">
      <w:pPr>
        <w:rPr>
          <w:color w:val="000000" w:themeColor="text1"/>
        </w:rPr>
      </w:pPr>
      <w:r>
        <w:rPr>
          <w:b/>
          <w:lang w:val="en-GB"/>
        </w:rPr>
        <w:lastRenderedPageBreak/>
        <w:t xml:space="preserve">Supplementary </w:t>
      </w:r>
      <w:r w:rsidRPr="00C75A5B">
        <w:rPr>
          <w:b/>
          <w:lang w:val="en-GB"/>
        </w:rPr>
        <w:t xml:space="preserve">Table </w:t>
      </w:r>
      <w:r>
        <w:rPr>
          <w:b/>
          <w:lang w:val="en-GB"/>
        </w:rPr>
        <w:t xml:space="preserve">1 Demographic, pathological and clinical characteristics of participants by MCI </w:t>
      </w:r>
      <w:r w:rsidR="00A50ADB">
        <w:rPr>
          <w:b/>
          <w:lang w:val="en-GB"/>
        </w:rPr>
        <w:t>progression</w:t>
      </w:r>
      <w:r>
        <w:rPr>
          <w:b/>
          <w:lang w:val="en-GB"/>
        </w:rPr>
        <w:t xml:space="preserve"> status and biomarker group in PREVENT-AD and HABS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720"/>
        <w:gridCol w:w="654"/>
        <w:gridCol w:w="654"/>
        <w:gridCol w:w="654"/>
        <w:gridCol w:w="554"/>
        <w:gridCol w:w="554"/>
        <w:gridCol w:w="551"/>
        <w:gridCol w:w="654"/>
        <w:gridCol w:w="579"/>
        <w:gridCol w:w="222"/>
        <w:gridCol w:w="725"/>
        <w:gridCol w:w="816"/>
        <w:gridCol w:w="725"/>
        <w:gridCol w:w="816"/>
        <w:gridCol w:w="725"/>
        <w:gridCol w:w="816"/>
        <w:gridCol w:w="725"/>
        <w:gridCol w:w="816"/>
      </w:tblGrid>
      <w:tr w:rsidR="000D7731" w:rsidRPr="000D7731" w14:paraId="629C8B60" w14:textId="77777777" w:rsidTr="00D10223">
        <w:trPr>
          <w:trHeight w:val="446"/>
        </w:trPr>
        <w:tc>
          <w:tcPr>
            <w:tcW w:w="2813" w:type="pct"/>
            <w:gridSpan w:val="9"/>
            <w:tcBorders>
              <w:top w:val="single" w:sz="4" w:space="0" w:color="auto"/>
              <w:left w:val="nil"/>
              <w:bottom w:val="single" w:sz="4" w:space="0" w:color="auto"/>
            </w:tcBorders>
          </w:tcPr>
          <w:p w14:paraId="18923D2B" w14:textId="77777777" w:rsidR="000D7731" w:rsidRPr="000D7731" w:rsidRDefault="000D7731" w:rsidP="008508FB">
            <w:pPr>
              <w:contextualSpacing/>
              <w:jc w:val="center"/>
              <w:rPr>
                <w:b/>
                <w:sz w:val="15"/>
                <w:szCs w:val="15"/>
                <w:lang w:val="en-GB"/>
              </w:rPr>
            </w:pPr>
            <w:r w:rsidRPr="000D7731">
              <w:rPr>
                <w:b/>
                <w:sz w:val="15"/>
                <w:szCs w:val="15"/>
                <w:lang w:val="en-GB"/>
              </w:rPr>
              <w:t>PREVENT-AD</w:t>
            </w:r>
          </w:p>
        </w:tc>
        <w:tc>
          <w:tcPr>
            <w:tcW w:w="103" w:type="pct"/>
            <w:tcBorders>
              <w:top w:val="single" w:sz="4" w:space="0" w:color="auto"/>
              <w:bottom w:val="single" w:sz="4" w:space="0" w:color="auto"/>
            </w:tcBorders>
          </w:tcPr>
          <w:p w14:paraId="3D4148B4" w14:textId="77777777" w:rsidR="000D7731" w:rsidRPr="000D7731" w:rsidRDefault="000D7731" w:rsidP="008508FB">
            <w:pPr>
              <w:contextualSpacing/>
              <w:jc w:val="center"/>
              <w:rPr>
                <w:b/>
                <w:sz w:val="15"/>
                <w:szCs w:val="15"/>
                <w:lang w:val="en-GB"/>
              </w:rPr>
            </w:pPr>
          </w:p>
        </w:tc>
        <w:tc>
          <w:tcPr>
            <w:tcW w:w="2084" w:type="pct"/>
            <w:gridSpan w:val="8"/>
            <w:tcBorders>
              <w:top w:val="single" w:sz="4" w:space="0" w:color="auto"/>
              <w:bottom w:val="single" w:sz="4" w:space="0" w:color="auto"/>
              <w:right w:val="nil"/>
            </w:tcBorders>
          </w:tcPr>
          <w:p w14:paraId="0C8EF012" w14:textId="77777777" w:rsidR="000D7731" w:rsidRPr="000D7731" w:rsidRDefault="000D7731" w:rsidP="008508FB">
            <w:pPr>
              <w:contextualSpacing/>
              <w:jc w:val="center"/>
              <w:rPr>
                <w:b/>
                <w:sz w:val="15"/>
                <w:szCs w:val="15"/>
                <w:lang w:val="en-GB"/>
              </w:rPr>
            </w:pPr>
            <w:r w:rsidRPr="000D7731">
              <w:rPr>
                <w:b/>
                <w:sz w:val="15"/>
                <w:szCs w:val="15"/>
                <w:lang w:val="en-GB"/>
              </w:rPr>
              <w:t>HABS</w:t>
            </w:r>
          </w:p>
        </w:tc>
      </w:tr>
      <w:tr w:rsidR="00121A00" w:rsidRPr="000D7731" w14:paraId="5B22F3B5" w14:textId="77777777" w:rsidTr="00D10223">
        <w:trPr>
          <w:trHeight w:val="446"/>
        </w:trPr>
        <w:tc>
          <w:tcPr>
            <w:tcW w:w="708" w:type="pct"/>
            <w:tcBorders>
              <w:top w:val="single" w:sz="4" w:space="0" w:color="auto"/>
              <w:left w:val="nil"/>
              <w:bottom w:val="single" w:sz="4" w:space="0" w:color="auto"/>
            </w:tcBorders>
          </w:tcPr>
          <w:p w14:paraId="2A9BBB7E" w14:textId="77777777" w:rsidR="000D7731" w:rsidRPr="000D7731" w:rsidRDefault="000D7731" w:rsidP="008508FB">
            <w:pPr>
              <w:contextualSpacing/>
              <w:jc w:val="center"/>
              <w:rPr>
                <w:b/>
                <w:sz w:val="15"/>
                <w:szCs w:val="15"/>
                <w:lang w:val="en-GB"/>
              </w:rPr>
            </w:pPr>
          </w:p>
        </w:tc>
        <w:tc>
          <w:tcPr>
            <w:tcW w:w="547" w:type="pct"/>
            <w:gridSpan w:val="2"/>
            <w:tcBorders>
              <w:top w:val="single" w:sz="4" w:space="0" w:color="auto"/>
              <w:bottom w:val="single" w:sz="4" w:space="0" w:color="auto"/>
            </w:tcBorders>
          </w:tcPr>
          <w:p w14:paraId="33748D8B" w14:textId="77777777" w:rsidR="000D7731" w:rsidRPr="000D7731" w:rsidRDefault="000D7731" w:rsidP="008508FB">
            <w:pPr>
              <w:contextualSpacing/>
              <w:jc w:val="center"/>
              <w:rPr>
                <w:b/>
                <w:sz w:val="15"/>
                <w:szCs w:val="15"/>
                <w:lang w:val="en-GB"/>
              </w:rPr>
            </w:pPr>
            <w:r w:rsidRPr="000D7731">
              <w:rPr>
                <w:b/>
                <w:sz w:val="15"/>
                <w:szCs w:val="15"/>
                <w:lang w:val="en-GB"/>
              </w:rPr>
              <w:t>A+T+</w:t>
            </w:r>
          </w:p>
          <w:p w14:paraId="1966CCE3" w14:textId="77777777" w:rsidR="000D7731" w:rsidRPr="000D7731" w:rsidRDefault="000D7731" w:rsidP="008508FB">
            <w:pPr>
              <w:contextualSpacing/>
              <w:jc w:val="center"/>
              <w:rPr>
                <w:sz w:val="15"/>
                <w:szCs w:val="15"/>
                <w:lang w:val="en-GB"/>
              </w:rPr>
            </w:pPr>
            <w:r w:rsidRPr="000D7731">
              <w:rPr>
                <w:sz w:val="15"/>
                <w:szCs w:val="15"/>
                <w:lang w:val="en-GB"/>
              </w:rPr>
              <w:t>(n = 13)</w:t>
            </w:r>
          </w:p>
        </w:tc>
        <w:tc>
          <w:tcPr>
            <w:tcW w:w="522" w:type="pct"/>
            <w:gridSpan w:val="2"/>
            <w:tcBorders>
              <w:top w:val="single" w:sz="4" w:space="0" w:color="auto"/>
              <w:bottom w:val="single" w:sz="4" w:space="0" w:color="auto"/>
              <w:right w:val="nil"/>
            </w:tcBorders>
          </w:tcPr>
          <w:p w14:paraId="17CEED92" w14:textId="77777777" w:rsidR="000D7731" w:rsidRPr="000D7731" w:rsidRDefault="000D7731" w:rsidP="008508FB">
            <w:pPr>
              <w:contextualSpacing/>
              <w:jc w:val="center"/>
              <w:rPr>
                <w:b/>
                <w:sz w:val="15"/>
                <w:szCs w:val="15"/>
                <w:lang w:val="en-GB"/>
              </w:rPr>
            </w:pPr>
            <w:r w:rsidRPr="000D7731">
              <w:rPr>
                <w:b/>
                <w:sz w:val="15"/>
                <w:szCs w:val="15"/>
                <w:lang w:val="en-GB"/>
              </w:rPr>
              <w:t>A+T-</w:t>
            </w:r>
          </w:p>
          <w:p w14:paraId="787CA9FD" w14:textId="77777777" w:rsidR="000D7731" w:rsidRPr="000D7731" w:rsidRDefault="000D7731" w:rsidP="008508FB">
            <w:pPr>
              <w:contextualSpacing/>
              <w:jc w:val="center"/>
              <w:rPr>
                <w:sz w:val="15"/>
                <w:szCs w:val="15"/>
                <w:lang w:val="en-GB"/>
              </w:rPr>
            </w:pPr>
            <w:r w:rsidRPr="000D7731">
              <w:rPr>
                <w:sz w:val="15"/>
                <w:szCs w:val="15"/>
                <w:lang w:val="en-GB"/>
              </w:rPr>
              <w:t>(n = 31)</w:t>
            </w:r>
          </w:p>
        </w:tc>
        <w:tc>
          <w:tcPr>
            <w:tcW w:w="491" w:type="pct"/>
            <w:gridSpan w:val="2"/>
            <w:tcBorders>
              <w:top w:val="single" w:sz="4" w:space="0" w:color="auto"/>
              <w:bottom w:val="single" w:sz="4" w:space="0" w:color="auto"/>
              <w:right w:val="nil"/>
            </w:tcBorders>
          </w:tcPr>
          <w:p w14:paraId="619258B4" w14:textId="77777777" w:rsidR="000D7731" w:rsidRPr="000D7731" w:rsidRDefault="000D7731" w:rsidP="008508FB">
            <w:pPr>
              <w:contextualSpacing/>
              <w:jc w:val="center"/>
              <w:rPr>
                <w:b/>
                <w:sz w:val="15"/>
                <w:szCs w:val="15"/>
                <w:lang w:val="en-GB"/>
              </w:rPr>
            </w:pPr>
            <w:r w:rsidRPr="000D7731">
              <w:rPr>
                <w:b/>
                <w:sz w:val="15"/>
                <w:szCs w:val="15"/>
                <w:lang w:val="en-GB"/>
              </w:rPr>
              <w:t>A-T+</w:t>
            </w:r>
          </w:p>
          <w:p w14:paraId="4661CCBA" w14:textId="77777777" w:rsidR="000D7731" w:rsidRPr="000D7731" w:rsidRDefault="000D7731" w:rsidP="008508FB">
            <w:pPr>
              <w:contextualSpacing/>
              <w:jc w:val="center"/>
              <w:rPr>
                <w:sz w:val="15"/>
                <w:szCs w:val="15"/>
                <w:lang w:val="en-GB"/>
              </w:rPr>
            </w:pPr>
            <w:r w:rsidRPr="000D7731">
              <w:rPr>
                <w:sz w:val="15"/>
                <w:szCs w:val="15"/>
                <w:lang w:val="en-GB"/>
              </w:rPr>
              <w:t>(n = 1)</w:t>
            </w:r>
          </w:p>
        </w:tc>
        <w:tc>
          <w:tcPr>
            <w:tcW w:w="544" w:type="pct"/>
            <w:gridSpan w:val="2"/>
            <w:tcBorders>
              <w:top w:val="single" w:sz="4" w:space="0" w:color="auto"/>
              <w:bottom w:val="single" w:sz="4" w:space="0" w:color="auto"/>
              <w:right w:val="nil"/>
            </w:tcBorders>
          </w:tcPr>
          <w:p w14:paraId="30F7E585" w14:textId="77777777" w:rsidR="000D7731" w:rsidRPr="000D7731" w:rsidRDefault="000D7731" w:rsidP="008508FB">
            <w:pPr>
              <w:contextualSpacing/>
              <w:jc w:val="center"/>
              <w:rPr>
                <w:b/>
                <w:sz w:val="15"/>
                <w:szCs w:val="15"/>
                <w:lang w:val="en-GB"/>
              </w:rPr>
            </w:pPr>
            <w:r w:rsidRPr="000D7731">
              <w:rPr>
                <w:b/>
                <w:sz w:val="15"/>
                <w:szCs w:val="15"/>
                <w:lang w:val="en-GB"/>
              </w:rPr>
              <w:t>A-T-</w:t>
            </w:r>
          </w:p>
          <w:p w14:paraId="312CF303" w14:textId="77777777" w:rsidR="000D7731" w:rsidRPr="000D7731" w:rsidRDefault="000D7731" w:rsidP="008508FB">
            <w:pPr>
              <w:contextualSpacing/>
              <w:jc w:val="center"/>
              <w:rPr>
                <w:sz w:val="15"/>
                <w:szCs w:val="15"/>
                <w:lang w:val="en-GB"/>
              </w:rPr>
            </w:pPr>
            <w:r w:rsidRPr="000D7731">
              <w:rPr>
                <w:sz w:val="15"/>
                <w:szCs w:val="15"/>
                <w:lang w:val="en-GB"/>
              </w:rPr>
              <w:t>(n = 83)</w:t>
            </w:r>
          </w:p>
        </w:tc>
        <w:tc>
          <w:tcPr>
            <w:tcW w:w="103" w:type="pct"/>
            <w:tcBorders>
              <w:top w:val="single" w:sz="4" w:space="0" w:color="auto"/>
              <w:bottom w:val="single" w:sz="4" w:space="0" w:color="auto"/>
            </w:tcBorders>
          </w:tcPr>
          <w:p w14:paraId="24738FCF" w14:textId="77777777" w:rsidR="000D7731" w:rsidRPr="000D7731" w:rsidRDefault="000D7731" w:rsidP="008508FB">
            <w:pPr>
              <w:contextualSpacing/>
              <w:jc w:val="center"/>
              <w:rPr>
                <w:b/>
                <w:sz w:val="15"/>
                <w:szCs w:val="15"/>
                <w:lang w:val="en-GB"/>
              </w:rPr>
            </w:pPr>
          </w:p>
        </w:tc>
        <w:tc>
          <w:tcPr>
            <w:tcW w:w="547" w:type="pct"/>
            <w:gridSpan w:val="2"/>
            <w:tcBorders>
              <w:top w:val="single" w:sz="4" w:space="0" w:color="auto"/>
              <w:bottom w:val="single" w:sz="4" w:space="0" w:color="auto"/>
              <w:right w:val="nil"/>
            </w:tcBorders>
          </w:tcPr>
          <w:p w14:paraId="0060CA40" w14:textId="77777777" w:rsidR="000D7731" w:rsidRPr="000D7731" w:rsidRDefault="000D7731" w:rsidP="008508FB">
            <w:pPr>
              <w:contextualSpacing/>
              <w:jc w:val="center"/>
              <w:rPr>
                <w:b/>
                <w:sz w:val="15"/>
                <w:szCs w:val="15"/>
                <w:lang w:val="en-GB"/>
              </w:rPr>
            </w:pPr>
            <w:r w:rsidRPr="000D7731">
              <w:rPr>
                <w:b/>
                <w:sz w:val="15"/>
                <w:szCs w:val="15"/>
                <w:lang w:val="en-GB"/>
              </w:rPr>
              <w:t>A+T+</w:t>
            </w:r>
          </w:p>
          <w:p w14:paraId="1C3BA8C2" w14:textId="77777777" w:rsidR="000D7731" w:rsidRPr="000D7731" w:rsidRDefault="000D7731" w:rsidP="008508FB">
            <w:pPr>
              <w:contextualSpacing/>
              <w:jc w:val="center"/>
              <w:rPr>
                <w:b/>
                <w:sz w:val="15"/>
                <w:szCs w:val="15"/>
                <w:lang w:val="en-GB"/>
              </w:rPr>
            </w:pPr>
            <w:r w:rsidRPr="000D7731">
              <w:rPr>
                <w:sz w:val="15"/>
                <w:szCs w:val="15"/>
                <w:lang w:val="en-GB"/>
              </w:rPr>
              <w:t>(n = 11)</w:t>
            </w:r>
          </w:p>
        </w:tc>
        <w:tc>
          <w:tcPr>
            <w:tcW w:w="547" w:type="pct"/>
            <w:gridSpan w:val="2"/>
            <w:tcBorders>
              <w:top w:val="single" w:sz="4" w:space="0" w:color="auto"/>
              <w:bottom w:val="single" w:sz="4" w:space="0" w:color="auto"/>
              <w:right w:val="nil"/>
            </w:tcBorders>
          </w:tcPr>
          <w:p w14:paraId="37C5D419" w14:textId="77777777" w:rsidR="000D7731" w:rsidRPr="000D7731" w:rsidRDefault="000D7731" w:rsidP="008508FB">
            <w:pPr>
              <w:contextualSpacing/>
              <w:jc w:val="center"/>
              <w:rPr>
                <w:b/>
                <w:sz w:val="15"/>
                <w:szCs w:val="15"/>
                <w:lang w:val="en-GB"/>
              </w:rPr>
            </w:pPr>
            <w:r w:rsidRPr="000D7731">
              <w:rPr>
                <w:b/>
                <w:sz w:val="15"/>
                <w:szCs w:val="15"/>
                <w:lang w:val="en-GB"/>
              </w:rPr>
              <w:t>A+T-</w:t>
            </w:r>
          </w:p>
          <w:p w14:paraId="3B669F18" w14:textId="77777777" w:rsidR="000D7731" w:rsidRPr="000D7731" w:rsidRDefault="000D7731" w:rsidP="008508FB">
            <w:pPr>
              <w:contextualSpacing/>
              <w:jc w:val="center"/>
              <w:rPr>
                <w:b/>
                <w:sz w:val="15"/>
                <w:szCs w:val="15"/>
                <w:lang w:val="en-GB"/>
              </w:rPr>
            </w:pPr>
            <w:r w:rsidRPr="000D7731">
              <w:rPr>
                <w:sz w:val="15"/>
                <w:szCs w:val="15"/>
                <w:lang w:val="en-GB"/>
              </w:rPr>
              <w:t>(n = 36)</w:t>
            </w:r>
          </w:p>
        </w:tc>
        <w:tc>
          <w:tcPr>
            <w:tcW w:w="476" w:type="pct"/>
            <w:gridSpan w:val="2"/>
            <w:tcBorders>
              <w:top w:val="single" w:sz="4" w:space="0" w:color="auto"/>
              <w:bottom w:val="single" w:sz="4" w:space="0" w:color="auto"/>
              <w:right w:val="nil"/>
            </w:tcBorders>
          </w:tcPr>
          <w:p w14:paraId="6AF237A7" w14:textId="77777777" w:rsidR="000D7731" w:rsidRPr="000D7731" w:rsidRDefault="000D7731" w:rsidP="008508FB">
            <w:pPr>
              <w:contextualSpacing/>
              <w:jc w:val="center"/>
              <w:rPr>
                <w:b/>
                <w:sz w:val="15"/>
                <w:szCs w:val="15"/>
                <w:lang w:val="en-GB"/>
              </w:rPr>
            </w:pPr>
            <w:r w:rsidRPr="000D7731">
              <w:rPr>
                <w:b/>
                <w:sz w:val="15"/>
                <w:szCs w:val="15"/>
                <w:lang w:val="en-GB"/>
              </w:rPr>
              <w:t>A-T+</w:t>
            </w:r>
          </w:p>
          <w:p w14:paraId="694DFCFF" w14:textId="77777777" w:rsidR="000D7731" w:rsidRPr="000D7731" w:rsidRDefault="000D7731" w:rsidP="008508FB">
            <w:pPr>
              <w:contextualSpacing/>
              <w:jc w:val="center"/>
              <w:rPr>
                <w:b/>
                <w:sz w:val="15"/>
                <w:szCs w:val="15"/>
                <w:lang w:val="en-GB"/>
              </w:rPr>
            </w:pPr>
            <w:r w:rsidRPr="000D7731">
              <w:rPr>
                <w:sz w:val="15"/>
                <w:szCs w:val="15"/>
                <w:lang w:val="en-GB"/>
              </w:rPr>
              <w:t>(n = 4)</w:t>
            </w:r>
          </w:p>
        </w:tc>
        <w:tc>
          <w:tcPr>
            <w:tcW w:w="514" w:type="pct"/>
            <w:gridSpan w:val="2"/>
            <w:tcBorders>
              <w:top w:val="single" w:sz="4" w:space="0" w:color="auto"/>
              <w:bottom w:val="single" w:sz="4" w:space="0" w:color="auto"/>
              <w:right w:val="nil"/>
            </w:tcBorders>
          </w:tcPr>
          <w:p w14:paraId="6FEFC23D" w14:textId="77777777" w:rsidR="000D7731" w:rsidRPr="000D7731" w:rsidRDefault="000D7731" w:rsidP="008508FB">
            <w:pPr>
              <w:contextualSpacing/>
              <w:jc w:val="center"/>
              <w:rPr>
                <w:b/>
                <w:sz w:val="15"/>
                <w:szCs w:val="15"/>
                <w:lang w:val="en-GB"/>
              </w:rPr>
            </w:pPr>
            <w:r w:rsidRPr="000D7731">
              <w:rPr>
                <w:b/>
                <w:sz w:val="15"/>
                <w:szCs w:val="15"/>
                <w:lang w:val="en-GB"/>
              </w:rPr>
              <w:t>A-T-</w:t>
            </w:r>
          </w:p>
          <w:p w14:paraId="5BFB84D0" w14:textId="77777777" w:rsidR="000D7731" w:rsidRPr="000D7731" w:rsidRDefault="000D7731" w:rsidP="008508FB">
            <w:pPr>
              <w:contextualSpacing/>
              <w:jc w:val="center"/>
              <w:rPr>
                <w:b/>
                <w:sz w:val="15"/>
                <w:szCs w:val="15"/>
                <w:lang w:val="en-GB"/>
              </w:rPr>
            </w:pPr>
            <w:r w:rsidRPr="000D7731">
              <w:rPr>
                <w:sz w:val="15"/>
                <w:szCs w:val="15"/>
                <w:lang w:val="en-GB"/>
              </w:rPr>
              <w:t>(n = 102)</w:t>
            </w:r>
          </w:p>
        </w:tc>
      </w:tr>
      <w:tr w:rsidR="00121A00" w:rsidRPr="000D7731" w14:paraId="7E8DDAAB" w14:textId="77777777" w:rsidTr="00D10223">
        <w:tc>
          <w:tcPr>
            <w:tcW w:w="708" w:type="pct"/>
            <w:tcBorders>
              <w:top w:val="single" w:sz="4" w:space="0" w:color="auto"/>
              <w:left w:val="nil"/>
            </w:tcBorders>
          </w:tcPr>
          <w:p w14:paraId="66EC3FEB" w14:textId="77777777" w:rsidR="000D7731" w:rsidRPr="000D7731" w:rsidRDefault="000D7731" w:rsidP="008508FB">
            <w:pPr>
              <w:contextualSpacing/>
              <w:rPr>
                <w:b/>
                <w:sz w:val="15"/>
                <w:szCs w:val="15"/>
                <w:lang w:val="en-GB"/>
              </w:rPr>
            </w:pPr>
          </w:p>
        </w:tc>
        <w:tc>
          <w:tcPr>
            <w:tcW w:w="265" w:type="pct"/>
            <w:tcBorders>
              <w:top w:val="single" w:sz="4" w:space="0" w:color="auto"/>
            </w:tcBorders>
          </w:tcPr>
          <w:p w14:paraId="105CFA0F" w14:textId="77777777" w:rsidR="000D7731" w:rsidRPr="000D7731" w:rsidRDefault="000D7731" w:rsidP="008508FB">
            <w:pPr>
              <w:contextualSpacing/>
              <w:rPr>
                <w:b/>
                <w:sz w:val="15"/>
                <w:szCs w:val="15"/>
                <w:lang w:val="en-GB"/>
              </w:rPr>
            </w:pPr>
            <w:r w:rsidRPr="000D7731">
              <w:rPr>
                <w:b/>
                <w:sz w:val="15"/>
                <w:szCs w:val="15"/>
                <w:lang w:val="en-GB"/>
              </w:rPr>
              <w:t>CU_</w:t>
            </w:r>
          </w:p>
          <w:p w14:paraId="59F1C333" w14:textId="77777777" w:rsidR="000D7731" w:rsidRPr="000D7731" w:rsidRDefault="000D7731" w:rsidP="008508FB">
            <w:pPr>
              <w:contextualSpacing/>
              <w:rPr>
                <w:b/>
                <w:sz w:val="15"/>
                <w:szCs w:val="15"/>
                <w:lang w:val="en-GB"/>
              </w:rPr>
            </w:pPr>
            <w:r w:rsidRPr="000D7731">
              <w:rPr>
                <w:b/>
                <w:sz w:val="15"/>
                <w:szCs w:val="15"/>
                <w:lang w:val="en-GB"/>
              </w:rPr>
              <w:t>CU</w:t>
            </w:r>
          </w:p>
          <w:p w14:paraId="2ADA6CBF" w14:textId="77777777" w:rsidR="000D7731" w:rsidRPr="000D7731" w:rsidRDefault="000D7731" w:rsidP="008508FB">
            <w:pPr>
              <w:contextualSpacing/>
              <w:rPr>
                <w:sz w:val="15"/>
                <w:szCs w:val="15"/>
                <w:lang w:val="en-GB"/>
              </w:rPr>
            </w:pPr>
            <w:r w:rsidRPr="000D7731">
              <w:rPr>
                <w:sz w:val="15"/>
                <w:szCs w:val="15"/>
                <w:lang w:val="en-GB"/>
              </w:rPr>
              <w:t>(n=5)</w:t>
            </w:r>
          </w:p>
        </w:tc>
        <w:tc>
          <w:tcPr>
            <w:tcW w:w="283" w:type="pct"/>
            <w:tcBorders>
              <w:top w:val="single" w:sz="4" w:space="0" w:color="auto"/>
            </w:tcBorders>
          </w:tcPr>
          <w:p w14:paraId="188AA079" w14:textId="77777777" w:rsidR="000D7731" w:rsidRPr="000D7731" w:rsidRDefault="000D7731" w:rsidP="008508FB">
            <w:pPr>
              <w:contextualSpacing/>
              <w:rPr>
                <w:b/>
                <w:sz w:val="15"/>
                <w:szCs w:val="15"/>
                <w:lang w:val="en-GB"/>
              </w:rPr>
            </w:pPr>
            <w:r w:rsidRPr="000D7731">
              <w:rPr>
                <w:b/>
                <w:sz w:val="15"/>
                <w:szCs w:val="15"/>
                <w:lang w:val="en-GB"/>
              </w:rPr>
              <w:t>CU_</w:t>
            </w:r>
          </w:p>
          <w:p w14:paraId="193B0791" w14:textId="77777777" w:rsidR="000D7731" w:rsidRPr="000D7731" w:rsidRDefault="000D7731" w:rsidP="008508FB">
            <w:pPr>
              <w:contextualSpacing/>
              <w:rPr>
                <w:b/>
                <w:sz w:val="15"/>
                <w:szCs w:val="15"/>
                <w:lang w:val="en-GB"/>
              </w:rPr>
            </w:pPr>
            <w:r w:rsidRPr="000D7731">
              <w:rPr>
                <w:b/>
                <w:sz w:val="15"/>
                <w:szCs w:val="15"/>
                <w:lang w:val="en-GB"/>
              </w:rPr>
              <w:t>MCI</w:t>
            </w:r>
          </w:p>
          <w:p w14:paraId="089E15B4" w14:textId="77777777" w:rsidR="000D7731" w:rsidRPr="000D7731" w:rsidRDefault="000D7731" w:rsidP="008508FB">
            <w:pPr>
              <w:contextualSpacing/>
              <w:rPr>
                <w:sz w:val="15"/>
                <w:szCs w:val="15"/>
                <w:lang w:val="en-GB"/>
              </w:rPr>
            </w:pPr>
            <w:r w:rsidRPr="000D7731">
              <w:rPr>
                <w:sz w:val="15"/>
                <w:szCs w:val="15"/>
                <w:lang w:val="en-GB"/>
              </w:rPr>
              <w:t>(n=8)</w:t>
            </w:r>
          </w:p>
        </w:tc>
        <w:tc>
          <w:tcPr>
            <w:tcW w:w="283" w:type="pct"/>
            <w:tcBorders>
              <w:top w:val="single" w:sz="4" w:space="0" w:color="auto"/>
              <w:right w:val="nil"/>
            </w:tcBorders>
          </w:tcPr>
          <w:p w14:paraId="33B34D91" w14:textId="77777777" w:rsidR="000D7731" w:rsidRPr="000D7731" w:rsidRDefault="000D7731" w:rsidP="008508FB">
            <w:pPr>
              <w:contextualSpacing/>
              <w:rPr>
                <w:b/>
                <w:sz w:val="15"/>
                <w:szCs w:val="15"/>
                <w:lang w:val="en-GB"/>
              </w:rPr>
            </w:pPr>
            <w:r w:rsidRPr="000D7731">
              <w:rPr>
                <w:b/>
                <w:sz w:val="15"/>
                <w:szCs w:val="15"/>
                <w:lang w:val="en-GB"/>
              </w:rPr>
              <w:t>CU_</w:t>
            </w:r>
          </w:p>
          <w:p w14:paraId="00B38FD7" w14:textId="77777777" w:rsidR="000D7731" w:rsidRPr="000D7731" w:rsidRDefault="000D7731" w:rsidP="008508FB">
            <w:pPr>
              <w:contextualSpacing/>
              <w:rPr>
                <w:b/>
                <w:sz w:val="15"/>
                <w:szCs w:val="15"/>
                <w:lang w:val="en-GB"/>
              </w:rPr>
            </w:pPr>
            <w:r w:rsidRPr="000D7731">
              <w:rPr>
                <w:b/>
                <w:sz w:val="15"/>
                <w:szCs w:val="15"/>
                <w:lang w:val="en-GB"/>
              </w:rPr>
              <w:t>CU</w:t>
            </w:r>
          </w:p>
          <w:p w14:paraId="03A1EE9F" w14:textId="77777777" w:rsidR="000D7731" w:rsidRPr="000D7731" w:rsidRDefault="000D7731" w:rsidP="008508FB">
            <w:pPr>
              <w:contextualSpacing/>
              <w:rPr>
                <w:sz w:val="15"/>
                <w:szCs w:val="15"/>
                <w:lang w:val="en-GB"/>
              </w:rPr>
            </w:pPr>
            <w:r w:rsidRPr="000D7731">
              <w:rPr>
                <w:sz w:val="15"/>
                <w:szCs w:val="15"/>
                <w:lang w:val="en-GB"/>
              </w:rPr>
              <w:t>(n=30)</w:t>
            </w:r>
          </w:p>
        </w:tc>
        <w:tc>
          <w:tcPr>
            <w:tcW w:w="239" w:type="pct"/>
            <w:tcBorders>
              <w:top w:val="single" w:sz="4" w:space="0" w:color="auto"/>
              <w:right w:val="nil"/>
            </w:tcBorders>
          </w:tcPr>
          <w:p w14:paraId="764BF020" w14:textId="77777777" w:rsidR="000D7731" w:rsidRPr="000D7731" w:rsidRDefault="000D7731" w:rsidP="008508FB">
            <w:pPr>
              <w:contextualSpacing/>
              <w:rPr>
                <w:b/>
                <w:sz w:val="15"/>
                <w:szCs w:val="15"/>
                <w:lang w:val="en-GB"/>
              </w:rPr>
            </w:pPr>
            <w:r w:rsidRPr="000D7731">
              <w:rPr>
                <w:b/>
                <w:sz w:val="15"/>
                <w:szCs w:val="15"/>
                <w:lang w:val="en-GB"/>
              </w:rPr>
              <w:t>CU_</w:t>
            </w:r>
          </w:p>
          <w:p w14:paraId="5A47E0F6" w14:textId="77777777" w:rsidR="000D7731" w:rsidRPr="000D7731" w:rsidRDefault="000D7731" w:rsidP="008508FB">
            <w:pPr>
              <w:contextualSpacing/>
              <w:rPr>
                <w:b/>
                <w:sz w:val="15"/>
                <w:szCs w:val="15"/>
                <w:lang w:val="en-GB"/>
              </w:rPr>
            </w:pPr>
            <w:r w:rsidRPr="000D7731">
              <w:rPr>
                <w:b/>
                <w:sz w:val="15"/>
                <w:szCs w:val="15"/>
                <w:lang w:val="en-GB"/>
              </w:rPr>
              <w:t>MCI</w:t>
            </w:r>
          </w:p>
          <w:p w14:paraId="128E1629" w14:textId="77777777" w:rsidR="000D7731" w:rsidRPr="000D7731" w:rsidRDefault="000D7731" w:rsidP="008508FB">
            <w:pPr>
              <w:contextualSpacing/>
              <w:rPr>
                <w:sz w:val="15"/>
                <w:szCs w:val="15"/>
                <w:lang w:val="en-GB"/>
              </w:rPr>
            </w:pPr>
            <w:r w:rsidRPr="000D7731">
              <w:rPr>
                <w:sz w:val="15"/>
                <w:szCs w:val="15"/>
                <w:lang w:val="en-GB"/>
              </w:rPr>
              <w:t>(n=1)</w:t>
            </w:r>
          </w:p>
        </w:tc>
        <w:tc>
          <w:tcPr>
            <w:tcW w:w="253" w:type="pct"/>
            <w:tcBorders>
              <w:top w:val="single" w:sz="4" w:space="0" w:color="auto"/>
              <w:right w:val="nil"/>
            </w:tcBorders>
          </w:tcPr>
          <w:p w14:paraId="6FF4DFBC" w14:textId="77777777" w:rsidR="000D7731" w:rsidRPr="000D7731" w:rsidRDefault="000D7731" w:rsidP="008508FB">
            <w:pPr>
              <w:contextualSpacing/>
              <w:rPr>
                <w:b/>
                <w:sz w:val="15"/>
                <w:szCs w:val="15"/>
                <w:lang w:val="en-GB"/>
              </w:rPr>
            </w:pPr>
            <w:r w:rsidRPr="000D7731">
              <w:rPr>
                <w:b/>
                <w:sz w:val="15"/>
                <w:szCs w:val="15"/>
                <w:lang w:val="en-GB"/>
              </w:rPr>
              <w:t>CU_</w:t>
            </w:r>
          </w:p>
          <w:p w14:paraId="20381C05" w14:textId="77777777" w:rsidR="000D7731" w:rsidRPr="000D7731" w:rsidRDefault="000D7731" w:rsidP="008508FB">
            <w:pPr>
              <w:contextualSpacing/>
              <w:rPr>
                <w:b/>
                <w:sz w:val="15"/>
                <w:szCs w:val="15"/>
                <w:lang w:val="en-GB"/>
              </w:rPr>
            </w:pPr>
            <w:r w:rsidRPr="000D7731">
              <w:rPr>
                <w:b/>
                <w:sz w:val="15"/>
                <w:szCs w:val="15"/>
                <w:lang w:val="en-GB"/>
              </w:rPr>
              <w:t>CU</w:t>
            </w:r>
          </w:p>
          <w:p w14:paraId="2397B4E0" w14:textId="77777777" w:rsidR="000D7731" w:rsidRPr="000D7731" w:rsidRDefault="000D7731" w:rsidP="008508FB">
            <w:pPr>
              <w:contextualSpacing/>
              <w:rPr>
                <w:sz w:val="15"/>
                <w:szCs w:val="15"/>
                <w:lang w:val="en-GB"/>
              </w:rPr>
            </w:pPr>
            <w:r w:rsidRPr="000D7731">
              <w:rPr>
                <w:sz w:val="15"/>
                <w:szCs w:val="15"/>
                <w:lang w:val="en-GB"/>
              </w:rPr>
              <w:t>(n=1)</w:t>
            </w:r>
          </w:p>
        </w:tc>
        <w:tc>
          <w:tcPr>
            <w:tcW w:w="238" w:type="pct"/>
            <w:tcBorders>
              <w:top w:val="single" w:sz="4" w:space="0" w:color="auto"/>
              <w:right w:val="nil"/>
            </w:tcBorders>
          </w:tcPr>
          <w:p w14:paraId="0E02ACAD" w14:textId="77777777" w:rsidR="000D7731" w:rsidRPr="000D7731" w:rsidRDefault="000D7731" w:rsidP="008508FB">
            <w:pPr>
              <w:contextualSpacing/>
              <w:rPr>
                <w:b/>
                <w:sz w:val="15"/>
                <w:szCs w:val="15"/>
                <w:lang w:val="en-GB"/>
              </w:rPr>
            </w:pPr>
            <w:r w:rsidRPr="000D7731">
              <w:rPr>
                <w:b/>
                <w:sz w:val="15"/>
                <w:szCs w:val="15"/>
                <w:lang w:val="en-GB"/>
              </w:rPr>
              <w:t>CU_</w:t>
            </w:r>
          </w:p>
          <w:p w14:paraId="17A71E46" w14:textId="77777777" w:rsidR="000D7731" w:rsidRPr="000D7731" w:rsidRDefault="000D7731" w:rsidP="008508FB">
            <w:pPr>
              <w:contextualSpacing/>
              <w:rPr>
                <w:b/>
                <w:sz w:val="15"/>
                <w:szCs w:val="15"/>
                <w:lang w:val="en-GB"/>
              </w:rPr>
            </w:pPr>
            <w:r w:rsidRPr="000D7731">
              <w:rPr>
                <w:b/>
                <w:sz w:val="15"/>
                <w:szCs w:val="15"/>
                <w:lang w:val="en-GB"/>
              </w:rPr>
              <w:t>MCI</w:t>
            </w:r>
          </w:p>
          <w:p w14:paraId="01412A77" w14:textId="77777777" w:rsidR="000D7731" w:rsidRPr="000D7731" w:rsidRDefault="000D7731" w:rsidP="008508FB">
            <w:pPr>
              <w:contextualSpacing/>
              <w:rPr>
                <w:sz w:val="15"/>
                <w:szCs w:val="15"/>
                <w:lang w:val="en-GB"/>
              </w:rPr>
            </w:pPr>
            <w:r w:rsidRPr="000D7731">
              <w:rPr>
                <w:sz w:val="15"/>
                <w:szCs w:val="15"/>
                <w:lang w:val="en-GB"/>
              </w:rPr>
              <w:t>(n=0)</w:t>
            </w:r>
          </w:p>
        </w:tc>
        <w:tc>
          <w:tcPr>
            <w:tcW w:w="283" w:type="pct"/>
            <w:tcBorders>
              <w:top w:val="single" w:sz="4" w:space="0" w:color="auto"/>
              <w:right w:val="nil"/>
            </w:tcBorders>
          </w:tcPr>
          <w:p w14:paraId="3C06D233" w14:textId="77777777" w:rsidR="000D7731" w:rsidRPr="000D7731" w:rsidRDefault="000D7731" w:rsidP="008508FB">
            <w:pPr>
              <w:contextualSpacing/>
              <w:rPr>
                <w:b/>
                <w:sz w:val="15"/>
                <w:szCs w:val="15"/>
                <w:lang w:val="en-GB"/>
              </w:rPr>
            </w:pPr>
            <w:r w:rsidRPr="000D7731">
              <w:rPr>
                <w:b/>
                <w:sz w:val="15"/>
                <w:szCs w:val="15"/>
                <w:lang w:val="en-GB"/>
              </w:rPr>
              <w:t>CU_</w:t>
            </w:r>
          </w:p>
          <w:p w14:paraId="6CBAC67E" w14:textId="77777777" w:rsidR="000D7731" w:rsidRPr="000D7731" w:rsidRDefault="000D7731" w:rsidP="008508FB">
            <w:pPr>
              <w:contextualSpacing/>
              <w:rPr>
                <w:b/>
                <w:sz w:val="15"/>
                <w:szCs w:val="15"/>
                <w:lang w:val="en-GB"/>
              </w:rPr>
            </w:pPr>
            <w:r w:rsidRPr="000D7731">
              <w:rPr>
                <w:b/>
                <w:sz w:val="15"/>
                <w:szCs w:val="15"/>
                <w:lang w:val="en-GB"/>
              </w:rPr>
              <w:t>CU</w:t>
            </w:r>
          </w:p>
          <w:p w14:paraId="545DBE84" w14:textId="77777777" w:rsidR="000D7731" w:rsidRPr="000D7731" w:rsidRDefault="000D7731" w:rsidP="008508FB">
            <w:pPr>
              <w:contextualSpacing/>
              <w:rPr>
                <w:sz w:val="15"/>
                <w:szCs w:val="15"/>
                <w:lang w:val="en-GB"/>
              </w:rPr>
            </w:pPr>
            <w:r w:rsidRPr="000D7731">
              <w:rPr>
                <w:sz w:val="15"/>
                <w:szCs w:val="15"/>
                <w:lang w:val="en-GB"/>
              </w:rPr>
              <w:t>(n=75)</w:t>
            </w:r>
          </w:p>
        </w:tc>
        <w:tc>
          <w:tcPr>
            <w:tcW w:w="261" w:type="pct"/>
            <w:tcBorders>
              <w:top w:val="single" w:sz="4" w:space="0" w:color="auto"/>
              <w:right w:val="nil"/>
            </w:tcBorders>
          </w:tcPr>
          <w:p w14:paraId="2B62B9C7" w14:textId="77777777" w:rsidR="000D7731" w:rsidRPr="000D7731" w:rsidRDefault="000D7731" w:rsidP="008508FB">
            <w:pPr>
              <w:contextualSpacing/>
              <w:rPr>
                <w:b/>
                <w:sz w:val="15"/>
                <w:szCs w:val="15"/>
                <w:lang w:val="en-GB"/>
              </w:rPr>
            </w:pPr>
            <w:r w:rsidRPr="000D7731">
              <w:rPr>
                <w:b/>
                <w:sz w:val="15"/>
                <w:szCs w:val="15"/>
                <w:lang w:val="en-GB"/>
              </w:rPr>
              <w:t>CU_</w:t>
            </w:r>
          </w:p>
          <w:p w14:paraId="057DC962" w14:textId="77777777" w:rsidR="000D7731" w:rsidRPr="000D7731" w:rsidRDefault="000D7731" w:rsidP="008508FB">
            <w:pPr>
              <w:contextualSpacing/>
              <w:rPr>
                <w:b/>
                <w:sz w:val="15"/>
                <w:szCs w:val="15"/>
                <w:lang w:val="en-GB"/>
              </w:rPr>
            </w:pPr>
            <w:r w:rsidRPr="000D7731">
              <w:rPr>
                <w:b/>
                <w:sz w:val="15"/>
                <w:szCs w:val="15"/>
                <w:lang w:val="en-GB"/>
              </w:rPr>
              <w:t xml:space="preserve">MCI </w:t>
            </w:r>
            <w:r w:rsidRPr="000D7731">
              <w:rPr>
                <w:sz w:val="15"/>
                <w:szCs w:val="15"/>
                <w:lang w:val="en-GB"/>
              </w:rPr>
              <w:t>(n=8)</w:t>
            </w:r>
          </w:p>
        </w:tc>
        <w:tc>
          <w:tcPr>
            <w:tcW w:w="103" w:type="pct"/>
            <w:tcBorders>
              <w:top w:val="single" w:sz="4" w:space="0" w:color="auto"/>
            </w:tcBorders>
          </w:tcPr>
          <w:p w14:paraId="45A37005" w14:textId="77777777" w:rsidR="000D7731" w:rsidRPr="000D7731" w:rsidRDefault="000D7731" w:rsidP="008508FB">
            <w:pPr>
              <w:contextualSpacing/>
              <w:rPr>
                <w:b/>
                <w:sz w:val="15"/>
                <w:szCs w:val="15"/>
                <w:lang w:val="en-GB"/>
              </w:rPr>
            </w:pPr>
          </w:p>
        </w:tc>
        <w:tc>
          <w:tcPr>
            <w:tcW w:w="283" w:type="pct"/>
            <w:tcBorders>
              <w:top w:val="single" w:sz="4" w:space="0" w:color="auto"/>
              <w:right w:val="nil"/>
            </w:tcBorders>
          </w:tcPr>
          <w:p w14:paraId="2A0D4B3B" w14:textId="4E8682A8" w:rsidR="000D7731" w:rsidRPr="000D7731" w:rsidRDefault="000D7731" w:rsidP="008508FB">
            <w:pPr>
              <w:contextualSpacing/>
              <w:rPr>
                <w:b/>
                <w:sz w:val="15"/>
                <w:szCs w:val="15"/>
                <w:lang w:val="en-GB"/>
              </w:rPr>
            </w:pPr>
            <w:r w:rsidRPr="000D7731">
              <w:rPr>
                <w:b/>
                <w:sz w:val="15"/>
                <w:szCs w:val="15"/>
                <w:lang w:val="en-GB"/>
              </w:rPr>
              <w:t>CU</w:t>
            </w:r>
            <w:r w:rsidR="00121A00">
              <w:rPr>
                <w:b/>
                <w:sz w:val="15"/>
                <w:szCs w:val="15"/>
                <w:lang w:val="en-GB"/>
              </w:rPr>
              <w:t>_CU</w:t>
            </w:r>
          </w:p>
          <w:p w14:paraId="5B0BE0FC" w14:textId="77777777" w:rsidR="000D7731" w:rsidRPr="000D7731" w:rsidRDefault="000D7731" w:rsidP="008508FB">
            <w:pPr>
              <w:contextualSpacing/>
              <w:rPr>
                <w:b/>
                <w:sz w:val="15"/>
                <w:szCs w:val="15"/>
                <w:lang w:val="en-GB"/>
              </w:rPr>
            </w:pPr>
            <w:r w:rsidRPr="000D7731">
              <w:rPr>
                <w:b/>
                <w:sz w:val="15"/>
                <w:szCs w:val="15"/>
                <w:lang w:val="en-GB"/>
              </w:rPr>
              <w:t>(n = 6)</w:t>
            </w:r>
          </w:p>
        </w:tc>
        <w:tc>
          <w:tcPr>
            <w:tcW w:w="264" w:type="pct"/>
            <w:tcBorders>
              <w:top w:val="single" w:sz="4" w:space="0" w:color="auto"/>
              <w:right w:val="nil"/>
            </w:tcBorders>
          </w:tcPr>
          <w:p w14:paraId="71C3197B" w14:textId="051ACEAC" w:rsidR="000D7731" w:rsidRPr="000D7731" w:rsidRDefault="00121A00" w:rsidP="008508FB">
            <w:pPr>
              <w:contextualSpacing/>
              <w:rPr>
                <w:b/>
                <w:sz w:val="15"/>
                <w:szCs w:val="15"/>
                <w:lang w:val="en-GB"/>
              </w:rPr>
            </w:pPr>
            <w:r>
              <w:rPr>
                <w:b/>
                <w:sz w:val="15"/>
                <w:szCs w:val="15"/>
                <w:lang w:val="en-GB"/>
              </w:rPr>
              <w:t>CU_</w:t>
            </w:r>
            <w:r w:rsidR="000D7731" w:rsidRPr="000D7731">
              <w:rPr>
                <w:b/>
                <w:sz w:val="15"/>
                <w:szCs w:val="15"/>
                <w:lang w:val="en-GB"/>
              </w:rPr>
              <w:t>MCI</w:t>
            </w:r>
          </w:p>
          <w:p w14:paraId="64B58023" w14:textId="77777777" w:rsidR="000D7731" w:rsidRPr="000D7731" w:rsidRDefault="000D7731" w:rsidP="008508FB">
            <w:pPr>
              <w:contextualSpacing/>
              <w:rPr>
                <w:b/>
                <w:sz w:val="15"/>
                <w:szCs w:val="15"/>
                <w:lang w:val="en-GB"/>
              </w:rPr>
            </w:pPr>
            <w:r w:rsidRPr="000D7731">
              <w:rPr>
                <w:b/>
                <w:sz w:val="15"/>
                <w:szCs w:val="15"/>
                <w:lang w:val="en-GB"/>
              </w:rPr>
              <w:t>(n = 5)</w:t>
            </w:r>
          </w:p>
        </w:tc>
        <w:tc>
          <w:tcPr>
            <w:tcW w:w="283" w:type="pct"/>
            <w:tcBorders>
              <w:top w:val="single" w:sz="4" w:space="0" w:color="auto"/>
              <w:right w:val="nil"/>
            </w:tcBorders>
          </w:tcPr>
          <w:p w14:paraId="2201B3AE" w14:textId="2654447E" w:rsidR="000D7731" w:rsidRPr="000D7731" w:rsidRDefault="000D7731" w:rsidP="008508FB">
            <w:pPr>
              <w:contextualSpacing/>
              <w:rPr>
                <w:b/>
                <w:sz w:val="15"/>
                <w:szCs w:val="15"/>
                <w:lang w:val="en-GB"/>
              </w:rPr>
            </w:pPr>
            <w:r w:rsidRPr="000D7731">
              <w:rPr>
                <w:b/>
                <w:sz w:val="15"/>
                <w:szCs w:val="15"/>
                <w:lang w:val="en-GB"/>
              </w:rPr>
              <w:t>CU</w:t>
            </w:r>
            <w:r w:rsidR="00121A00">
              <w:rPr>
                <w:b/>
                <w:sz w:val="15"/>
                <w:szCs w:val="15"/>
                <w:lang w:val="en-GB"/>
              </w:rPr>
              <w:t>_CU</w:t>
            </w:r>
          </w:p>
          <w:p w14:paraId="3656E271" w14:textId="77777777" w:rsidR="000D7731" w:rsidRPr="000D7731" w:rsidRDefault="000D7731" w:rsidP="008508FB">
            <w:pPr>
              <w:contextualSpacing/>
              <w:rPr>
                <w:b/>
                <w:sz w:val="15"/>
                <w:szCs w:val="15"/>
                <w:lang w:val="en-GB"/>
              </w:rPr>
            </w:pPr>
            <w:r w:rsidRPr="000D7731">
              <w:rPr>
                <w:b/>
                <w:sz w:val="15"/>
                <w:szCs w:val="15"/>
                <w:lang w:val="en-GB"/>
              </w:rPr>
              <w:t>(n = 32)</w:t>
            </w:r>
          </w:p>
        </w:tc>
        <w:tc>
          <w:tcPr>
            <w:tcW w:w="264" w:type="pct"/>
            <w:tcBorders>
              <w:top w:val="single" w:sz="4" w:space="0" w:color="auto"/>
              <w:right w:val="nil"/>
            </w:tcBorders>
          </w:tcPr>
          <w:p w14:paraId="3E39E6C9" w14:textId="45C4926D" w:rsidR="000D7731" w:rsidRPr="000D7731" w:rsidRDefault="00121A00" w:rsidP="008508FB">
            <w:pPr>
              <w:contextualSpacing/>
              <w:rPr>
                <w:b/>
                <w:sz w:val="15"/>
                <w:szCs w:val="15"/>
                <w:lang w:val="en-GB"/>
              </w:rPr>
            </w:pPr>
            <w:r>
              <w:rPr>
                <w:b/>
                <w:sz w:val="15"/>
                <w:szCs w:val="15"/>
                <w:lang w:val="en-GB"/>
              </w:rPr>
              <w:t>CU_</w:t>
            </w:r>
            <w:r w:rsidR="000D7731" w:rsidRPr="000D7731">
              <w:rPr>
                <w:b/>
                <w:sz w:val="15"/>
                <w:szCs w:val="15"/>
                <w:lang w:val="en-GB"/>
              </w:rPr>
              <w:t>MCI</w:t>
            </w:r>
          </w:p>
          <w:p w14:paraId="4E578FC6" w14:textId="77777777" w:rsidR="000D7731" w:rsidRPr="000D7731" w:rsidRDefault="000D7731" w:rsidP="008508FB">
            <w:pPr>
              <w:contextualSpacing/>
              <w:rPr>
                <w:b/>
                <w:sz w:val="15"/>
                <w:szCs w:val="15"/>
                <w:lang w:val="en-GB"/>
              </w:rPr>
            </w:pPr>
            <w:r w:rsidRPr="000D7731">
              <w:rPr>
                <w:b/>
                <w:sz w:val="15"/>
                <w:szCs w:val="15"/>
                <w:lang w:val="en-GB"/>
              </w:rPr>
              <w:t>(n = 4)</w:t>
            </w:r>
          </w:p>
        </w:tc>
        <w:tc>
          <w:tcPr>
            <w:tcW w:w="250" w:type="pct"/>
            <w:tcBorders>
              <w:top w:val="single" w:sz="4" w:space="0" w:color="auto"/>
              <w:right w:val="nil"/>
            </w:tcBorders>
          </w:tcPr>
          <w:p w14:paraId="10338835" w14:textId="28ECBC3F" w:rsidR="000D7731" w:rsidRPr="000D7731" w:rsidRDefault="00121A00" w:rsidP="008508FB">
            <w:pPr>
              <w:contextualSpacing/>
              <w:rPr>
                <w:b/>
                <w:sz w:val="15"/>
                <w:szCs w:val="15"/>
                <w:lang w:val="en-GB"/>
              </w:rPr>
            </w:pPr>
            <w:r>
              <w:rPr>
                <w:b/>
                <w:sz w:val="15"/>
                <w:szCs w:val="15"/>
                <w:lang w:val="en-GB"/>
              </w:rPr>
              <w:t>CU_</w:t>
            </w:r>
            <w:r w:rsidR="000D7731" w:rsidRPr="000D7731">
              <w:rPr>
                <w:b/>
                <w:sz w:val="15"/>
                <w:szCs w:val="15"/>
                <w:lang w:val="en-GB"/>
              </w:rPr>
              <w:t>CU</w:t>
            </w:r>
          </w:p>
          <w:p w14:paraId="23FD1499" w14:textId="77777777" w:rsidR="000D7731" w:rsidRPr="000D7731" w:rsidRDefault="000D7731" w:rsidP="008508FB">
            <w:pPr>
              <w:contextualSpacing/>
              <w:rPr>
                <w:b/>
                <w:sz w:val="15"/>
                <w:szCs w:val="15"/>
                <w:lang w:val="en-GB"/>
              </w:rPr>
            </w:pPr>
            <w:r w:rsidRPr="000D7731">
              <w:rPr>
                <w:b/>
                <w:sz w:val="15"/>
                <w:szCs w:val="15"/>
                <w:lang w:val="en-GB"/>
              </w:rPr>
              <w:t>(n = 4)</w:t>
            </w:r>
          </w:p>
        </w:tc>
        <w:tc>
          <w:tcPr>
            <w:tcW w:w="226" w:type="pct"/>
            <w:tcBorders>
              <w:top w:val="single" w:sz="4" w:space="0" w:color="auto"/>
              <w:right w:val="nil"/>
            </w:tcBorders>
          </w:tcPr>
          <w:p w14:paraId="3F0C0607" w14:textId="206EE20B" w:rsidR="000D7731" w:rsidRPr="000D7731" w:rsidRDefault="00121A00" w:rsidP="008508FB">
            <w:pPr>
              <w:contextualSpacing/>
              <w:rPr>
                <w:b/>
                <w:sz w:val="15"/>
                <w:szCs w:val="15"/>
                <w:lang w:val="en-GB"/>
              </w:rPr>
            </w:pPr>
            <w:r>
              <w:rPr>
                <w:b/>
                <w:sz w:val="15"/>
                <w:szCs w:val="15"/>
                <w:lang w:val="en-GB"/>
              </w:rPr>
              <w:t>CU_</w:t>
            </w:r>
            <w:r w:rsidR="000D7731" w:rsidRPr="000D7731">
              <w:rPr>
                <w:b/>
                <w:sz w:val="15"/>
                <w:szCs w:val="15"/>
                <w:lang w:val="en-GB"/>
              </w:rPr>
              <w:t>MCI</w:t>
            </w:r>
          </w:p>
          <w:p w14:paraId="4B500938" w14:textId="77777777" w:rsidR="000D7731" w:rsidRPr="000D7731" w:rsidRDefault="000D7731" w:rsidP="008508FB">
            <w:pPr>
              <w:contextualSpacing/>
              <w:rPr>
                <w:b/>
                <w:sz w:val="15"/>
                <w:szCs w:val="15"/>
                <w:lang w:val="en-GB"/>
              </w:rPr>
            </w:pPr>
            <w:r w:rsidRPr="000D7731">
              <w:rPr>
                <w:b/>
                <w:sz w:val="15"/>
                <w:szCs w:val="15"/>
                <w:lang w:val="en-GB"/>
              </w:rPr>
              <w:t>(n = 0)</w:t>
            </w:r>
          </w:p>
        </w:tc>
        <w:tc>
          <w:tcPr>
            <w:tcW w:w="283" w:type="pct"/>
            <w:tcBorders>
              <w:top w:val="single" w:sz="4" w:space="0" w:color="auto"/>
              <w:right w:val="nil"/>
            </w:tcBorders>
          </w:tcPr>
          <w:p w14:paraId="587E788B" w14:textId="2720E68D" w:rsidR="000D7731" w:rsidRPr="000D7731" w:rsidRDefault="000D7731" w:rsidP="008508FB">
            <w:pPr>
              <w:contextualSpacing/>
              <w:rPr>
                <w:b/>
                <w:sz w:val="15"/>
                <w:szCs w:val="15"/>
                <w:lang w:val="en-GB"/>
              </w:rPr>
            </w:pPr>
            <w:r w:rsidRPr="000D7731">
              <w:rPr>
                <w:b/>
                <w:sz w:val="15"/>
                <w:szCs w:val="15"/>
                <w:lang w:val="en-GB"/>
              </w:rPr>
              <w:t>CU</w:t>
            </w:r>
            <w:r w:rsidR="00121A00">
              <w:rPr>
                <w:b/>
                <w:sz w:val="15"/>
                <w:szCs w:val="15"/>
                <w:lang w:val="en-GB"/>
              </w:rPr>
              <w:t>_CU</w:t>
            </w:r>
          </w:p>
          <w:p w14:paraId="06E3461D" w14:textId="77777777" w:rsidR="000D7731" w:rsidRPr="000D7731" w:rsidRDefault="000D7731" w:rsidP="008508FB">
            <w:pPr>
              <w:contextualSpacing/>
              <w:rPr>
                <w:b/>
                <w:sz w:val="15"/>
                <w:szCs w:val="15"/>
                <w:lang w:val="en-GB"/>
              </w:rPr>
            </w:pPr>
            <w:r w:rsidRPr="000D7731">
              <w:rPr>
                <w:b/>
                <w:sz w:val="15"/>
                <w:szCs w:val="15"/>
                <w:lang w:val="en-GB"/>
              </w:rPr>
              <w:t>(n = 101)</w:t>
            </w:r>
          </w:p>
        </w:tc>
        <w:tc>
          <w:tcPr>
            <w:tcW w:w="231" w:type="pct"/>
            <w:tcBorders>
              <w:top w:val="single" w:sz="4" w:space="0" w:color="auto"/>
              <w:right w:val="nil"/>
            </w:tcBorders>
          </w:tcPr>
          <w:p w14:paraId="5805834D" w14:textId="100A82A9" w:rsidR="000D7731" w:rsidRPr="000D7731" w:rsidRDefault="00121A00" w:rsidP="008508FB">
            <w:pPr>
              <w:contextualSpacing/>
              <w:rPr>
                <w:b/>
                <w:sz w:val="15"/>
                <w:szCs w:val="15"/>
                <w:lang w:val="en-GB"/>
              </w:rPr>
            </w:pPr>
            <w:r>
              <w:rPr>
                <w:b/>
                <w:sz w:val="15"/>
                <w:szCs w:val="15"/>
                <w:lang w:val="en-GB"/>
              </w:rPr>
              <w:t>CU_</w:t>
            </w:r>
            <w:r w:rsidR="000D7731" w:rsidRPr="000D7731">
              <w:rPr>
                <w:b/>
                <w:sz w:val="15"/>
                <w:szCs w:val="15"/>
                <w:lang w:val="en-GB"/>
              </w:rPr>
              <w:t>MCI</w:t>
            </w:r>
          </w:p>
          <w:p w14:paraId="668B06B9" w14:textId="77777777" w:rsidR="000D7731" w:rsidRPr="000D7731" w:rsidRDefault="000D7731" w:rsidP="008508FB">
            <w:pPr>
              <w:contextualSpacing/>
              <w:rPr>
                <w:b/>
                <w:sz w:val="15"/>
                <w:szCs w:val="15"/>
                <w:lang w:val="en-GB"/>
              </w:rPr>
            </w:pPr>
            <w:r w:rsidRPr="000D7731">
              <w:rPr>
                <w:b/>
                <w:sz w:val="15"/>
                <w:szCs w:val="15"/>
                <w:lang w:val="en-GB"/>
              </w:rPr>
              <w:t>(n = 1)</w:t>
            </w:r>
          </w:p>
        </w:tc>
      </w:tr>
      <w:tr w:rsidR="00121A00" w:rsidRPr="000D7731" w14:paraId="3B151577" w14:textId="77777777" w:rsidTr="00D10223">
        <w:tc>
          <w:tcPr>
            <w:tcW w:w="708" w:type="pct"/>
            <w:tcBorders>
              <w:top w:val="single" w:sz="4" w:space="0" w:color="auto"/>
              <w:left w:val="nil"/>
            </w:tcBorders>
          </w:tcPr>
          <w:p w14:paraId="230ACECE" w14:textId="77777777" w:rsidR="000D7731" w:rsidRPr="000D7731" w:rsidRDefault="000D7731" w:rsidP="008508FB">
            <w:pPr>
              <w:contextualSpacing/>
              <w:rPr>
                <w:b/>
                <w:sz w:val="15"/>
                <w:szCs w:val="15"/>
                <w:lang w:val="en-GB"/>
              </w:rPr>
            </w:pPr>
            <w:r w:rsidRPr="000D7731">
              <w:rPr>
                <w:b/>
                <w:sz w:val="15"/>
                <w:szCs w:val="15"/>
                <w:lang w:val="en-GB"/>
              </w:rPr>
              <w:t>Demographics</w:t>
            </w:r>
          </w:p>
        </w:tc>
        <w:tc>
          <w:tcPr>
            <w:tcW w:w="265" w:type="pct"/>
            <w:tcBorders>
              <w:top w:val="single" w:sz="4" w:space="0" w:color="auto"/>
            </w:tcBorders>
          </w:tcPr>
          <w:p w14:paraId="70AC71E6" w14:textId="77777777" w:rsidR="000D7731" w:rsidRPr="000D7731" w:rsidRDefault="000D7731" w:rsidP="008508FB">
            <w:pPr>
              <w:contextualSpacing/>
              <w:rPr>
                <w:b/>
                <w:sz w:val="15"/>
                <w:szCs w:val="15"/>
                <w:lang w:val="en-GB"/>
              </w:rPr>
            </w:pPr>
          </w:p>
        </w:tc>
        <w:tc>
          <w:tcPr>
            <w:tcW w:w="283" w:type="pct"/>
            <w:tcBorders>
              <w:top w:val="single" w:sz="4" w:space="0" w:color="auto"/>
            </w:tcBorders>
          </w:tcPr>
          <w:p w14:paraId="229A862F" w14:textId="77777777" w:rsidR="000D7731" w:rsidRPr="000D7731" w:rsidRDefault="000D7731" w:rsidP="008508FB">
            <w:pPr>
              <w:contextualSpacing/>
              <w:rPr>
                <w:b/>
                <w:sz w:val="15"/>
                <w:szCs w:val="15"/>
                <w:lang w:val="en-GB"/>
              </w:rPr>
            </w:pPr>
          </w:p>
        </w:tc>
        <w:tc>
          <w:tcPr>
            <w:tcW w:w="283" w:type="pct"/>
            <w:tcBorders>
              <w:top w:val="single" w:sz="4" w:space="0" w:color="auto"/>
              <w:right w:val="nil"/>
            </w:tcBorders>
          </w:tcPr>
          <w:p w14:paraId="1D1A75D8" w14:textId="77777777" w:rsidR="000D7731" w:rsidRPr="000D7731" w:rsidRDefault="000D7731" w:rsidP="008508FB">
            <w:pPr>
              <w:contextualSpacing/>
              <w:rPr>
                <w:b/>
                <w:sz w:val="15"/>
                <w:szCs w:val="15"/>
                <w:lang w:val="en-GB"/>
              </w:rPr>
            </w:pPr>
          </w:p>
        </w:tc>
        <w:tc>
          <w:tcPr>
            <w:tcW w:w="239" w:type="pct"/>
            <w:tcBorders>
              <w:top w:val="single" w:sz="4" w:space="0" w:color="auto"/>
              <w:right w:val="nil"/>
            </w:tcBorders>
          </w:tcPr>
          <w:p w14:paraId="1B279EDC" w14:textId="77777777" w:rsidR="000D7731" w:rsidRPr="000D7731" w:rsidRDefault="000D7731" w:rsidP="008508FB">
            <w:pPr>
              <w:contextualSpacing/>
              <w:rPr>
                <w:b/>
                <w:sz w:val="15"/>
                <w:szCs w:val="15"/>
                <w:lang w:val="en-GB"/>
              </w:rPr>
            </w:pPr>
          </w:p>
        </w:tc>
        <w:tc>
          <w:tcPr>
            <w:tcW w:w="253" w:type="pct"/>
            <w:tcBorders>
              <w:top w:val="single" w:sz="4" w:space="0" w:color="auto"/>
              <w:right w:val="nil"/>
            </w:tcBorders>
          </w:tcPr>
          <w:p w14:paraId="5A062B06" w14:textId="77777777" w:rsidR="000D7731" w:rsidRPr="000D7731" w:rsidRDefault="000D7731" w:rsidP="008508FB">
            <w:pPr>
              <w:contextualSpacing/>
              <w:rPr>
                <w:b/>
                <w:sz w:val="15"/>
                <w:szCs w:val="15"/>
                <w:lang w:val="en-GB"/>
              </w:rPr>
            </w:pPr>
          </w:p>
        </w:tc>
        <w:tc>
          <w:tcPr>
            <w:tcW w:w="238" w:type="pct"/>
            <w:tcBorders>
              <w:top w:val="single" w:sz="4" w:space="0" w:color="auto"/>
              <w:right w:val="nil"/>
            </w:tcBorders>
          </w:tcPr>
          <w:p w14:paraId="39AD5B7F" w14:textId="77777777" w:rsidR="000D7731" w:rsidRPr="000D7731" w:rsidRDefault="000D7731" w:rsidP="008508FB">
            <w:pPr>
              <w:contextualSpacing/>
              <w:rPr>
                <w:b/>
                <w:sz w:val="15"/>
                <w:szCs w:val="15"/>
                <w:lang w:val="en-GB"/>
              </w:rPr>
            </w:pPr>
          </w:p>
        </w:tc>
        <w:tc>
          <w:tcPr>
            <w:tcW w:w="283" w:type="pct"/>
            <w:tcBorders>
              <w:top w:val="single" w:sz="4" w:space="0" w:color="auto"/>
              <w:right w:val="nil"/>
            </w:tcBorders>
          </w:tcPr>
          <w:p w14:paraId="4A9BFA91" w14:textId="77777777" w:rsidR="000D7731" w:rsidRPr="000D7731" w:rsidRDefault="000D7731" w:rsidP="008508FB">
            <w:pPr>
              <w:contextualSpacing/>
              <w:rPr>
                <w:b/>
                <w:sz w:val="15"/>
                <w:szCs w:val="15"/>
                <w:lang w:val="en-GB"/>
              </w:rPr>
            </w:pPr>
          </w:p>
        </w:tc>
        <w:tc>
          <w:tcPr>
            <w:tcW w:w="261" w:type="pct"/>
            <w:tcBorders>
              <w:top w:val="single" w:sz="4" w:space="0" w:color="auto"/>
              <w:right w:val="nil"/>
            </w:tcBorders>
          </w:tcPr>
          <w:p w14:paraId="5CE867F0" w14:textId="77777777" w:rsidR="000D7731" w:rsidRPr="000D7731" w:rsidRDefault="000D7731" w:rsidP="008508FB">
            <w:pPr>
              <w:contextualSpacing/>
              <w:rPr>
                <w:b/>
                <w:sz w:val="15"/>
                <w:szCs w:val="15"/>
                <w:lang w:val="en-GB"/>
              </w:rPr>
            </w:pPr>
          </w:p>
        </w:tc>
        <w:tc>
          <w:tcPr>
            <w:tcW w:w="103" w:type="pct"/>
            <w:tcBorders>
              <w:top w:val="single" w:sz="4" w:space="0" w:color="auto"/>
            </w:tcBorders>
          </w:tcPr>
          <w:p w14:paraId="5AE8452B" w14:textId="77777777" w:rsidR="000D7731" w:rsidRPr="000D7731" w:rsidRDefault="000D7731" w:rsidP="008508FB">
            <w:pPr>
              <w:contextualSpacing/>
              <w:rPr>
                <w:b/>
                <w:sz w:val="15"/>
                <w:szCs w:val="15"/>
                <w:lang w:val="en-GB"/>
              </w:rPr>
            </w:pPr>
          </w:p>
        </w:tc>
        <w:tc>
          <w:tcPr>
            <w:tcW w:w="283" w:type="pct"/>
            <w:tcBorders>
              <w:top w:val="single" w:sz="4" w:space="0" w:color="auto"/>
              <w:right w:val="nil"/>
            </w:tcBorders>
          </w:tcPr>
          <w:p w14:paraId="1BB25A71" w14:textId="77777777" w:rsidR="000D7731" w:rsidRPr="000D7731" w:rsidRDefault="000D7731" w:rsidP="008508FB">
            <w:pPr>
              <w:contextualSpacing/>
              <w:rPr>
                <w:b/>
                <w:sz w:val="15"/>
                <w:szCs w:val="15"/>
                <w:lang w:val="en-GB"/>
              </w:rPr>
            </w:pPr>
          </w:p>
        </w:tc>
        <w:tc>
          <w:tcPr>
            <w:tcW w:w="264" w:type="pct"/>
            <w:tcBorders>
              <w:top w:val="single" w:sz="4" w:space="0" w:color="auto"/>
              <w:right w:val="nil"/>
            </w:tcBorders>
          </w:tcPr>
          <w:p w14:paraId="24445008" w14:textId="77777777" w:rsidR="000D7731" w:rsidRPr="000D7731" w:rsidRDefault="000D7731" w:rsidP="008508FB">
            <w:pPr>
              <w:contextualSpacing/>
              <w:rPr>
                <w:b/>
                <w:sz w:val="15"/>
                <w:szCs w:val="15"/>
                <w:lang w:val="en-GB"/>
              </w:rPr>
            </w:pPr>
          </w:p>
        </w:tc>
        <w:tc>
          <w:tcPr>
            <w:tcW w:w="283" w:type="pct"/>
            <w:tcBorders>
              <w:top w:val="single" w:sz="4" w:space="0" w:color="auto"/>
              <w:right w:val="nil"/>
            </w:tcBorders>
          </w:tcPr>
          <w:p w14:paraId="6BBF1879" w14:textId="77777777" w:rsidR="000D7731" w:rsidRPr="000D7731" w:rsidRDefault="000D7731" w:rsidP="008508FB">
            <w:pPr>
              <w:contextualSpacing/>
              <w:rPr>
                <w:b/>
                <w:sz w:val="15"/>
                <w:szCs w:val="15"/>
                <w:lang w:val="en-GB"/>
              </w:rPr>
            </w:pPr>
          </w:p>
        </w:tc>
        <w:tc>
          <w:tcPr>
            <w:tcW w:w="264" w:type="pct"/>
            <w:tcBorders>
              <w:top w:val="single" w:sz="4" w:space="0" w:color="auto"/>
              <w:right w:val="nil"/>
            </w:tcBorders>
          </w:tcPr>
          <w:p w14:paraId="1D1AC46F" w14:textId="77777777" w:rsidR="000D7731" w:rsidRPr="000D7731" w:rsidRDefault="000D7731" w:rsidP="008508FB">
            <w:pPr>
              <w:contextualSpacing/>
              <w:rPr>
                <w:b/>
                <w:sz w:val="15"/>
                <w:szCs w:val="15"/>
                <w:lang w:val="en-GB"/>
              </w:rPr>
            </w:pPr>
          </w:p>
        </w:tc>
        <w:tc>
          <w:tcPr>
            <w:tcW w:w="250" w:type="pct"/>
            <w:tcBorders>
              <w:top w:val="single" w:sz="4" w:space="0" w:color="auto"/>
              <w:right w:val="nil"/>
            </w:tcBorders>
          </w:tcPr>
          <w:p w14:paraId="26EE8E26" w14:textId="77777777" w:rsidR="000D7731" w:rsidRPr="000D7731" w:rsidRDefault="000D7731" w:rsidP="008508FB">
            <w:pPr>
              <w:contextualSpacing/>
              <w:rPr>
                <w:b/>
                <w:sz w:val="15"/>
                <w:szCs w:val="15"/>
                <w:lang w:val="en-GB"/>
              </w:rPr>
            </w:pPr>
          </w:p>
        </w:tc>
        <w:tc>
          <w:tcPr>
            <w:tcW w:w="226" w:type="pct"/>
            <w:tcBorders>
              <w:top w:val="single" w:sz="4" w:space="0" w:color="auto"/>
              <w:right w:val="nil"/>
            </w:tcBorders>
          </w:tcPr>
          <w:p w14:paraId="28D007A5" w14:textId="77777777" w:rsidR="000D7731" w:rsidRPr="000D7731" w:rsidRDefault="000D7731" w:rsidP="008508FB">
            <w:pPr>
              <w:contextualSpacing/>
              <w:rPr>
                <w:b/>
                <w:sz w:val="15"/>
                <w:szCs w:val="15"/>
                <w:lang w:val="en-GB"/>
              </w:rPr>
            </w:pPr>
          </w:p>
        </w:tc>
        <w:tc>
          <w:tcPr>
            <w:tcW w:w="283" w:type="pct"/>
            <w:tcBorders>
              <w:top w:val="single" w:sz="4" w:space="0" w:color="auto"/>
              <w:right w:val="nil"/>
            </w:tcBorders>
          </w:tcPr>
          <w:p w14:paraId="4FC2157D" w14:textId="77777777" w:rsidR="000D7731" w:rsidRPr="000D7731" w:rsidRDefault="000D7731" w:rsidP="008508FB">
            <w:pPr>
              <w:contextualSpacing/>
              <w:rPr>
                <w:b/>
                <w:sz w:val="15"/>
                <w:szCs w:val="15"/>
                <w:lang w:val="en-GB"/>
              </w:rPr>
            </w:pPr>
          </w:p>
        </w:tc>
        <w:tc>
          <w:tcPr>
            <w:tcW w:w="231" w:type="pct"/>
            <w:tcBorders>
              <w:top w:val="single" w:sz="4" w:space="0" w:color="auto"/>
              <w:right w:val="nil"/>
            </w:tcBorders>
          </w:tcPr>
          <w:p w14:paraId="63BF405D" w14:textId="77777777" w:rsidR="000D7731" w:rsidRPr="000D7731" w:rsidRDefault="000D7731" w:rsidP="008508FB">
            <w:pPr>
              <w:contextualSpacing/>
              <w:rPr>
                <w:b/>
                <w:sz w:val="15"/>
                <w:szCs w:val="15"/>
                <w:lang w:val="en-GB"/>
              </w:rPr>
            </w:pPr>
          </w:p>
        </w:tc>
      </w:tr>
      <w:tr w:rsidR="00121A00" w:rsidRPr="000D7731" w14:paraId="418D4129" w14:textId="77777777" w:rsidTr="00D10223">
        <w:tc>
          <w:tcPr>
            <w:tcW w:w="708" w:type="pct"/>
            <w:tcBorders>
              <w:left w:val="nil"/>
            </w:tcBorders>
          </w:tcPr>
          <w:p w14:paraId="32E53C5D" w14:textId="77777777" w:rsidR="000D7731" w:rsidRPr="000D7731" w:rsidRDefault="000D7731" w:rsidP="008508FB">
            <w:pPr>
              <w:ind w:left="326"/>
              <w:contextualSpacing/>
              <w:rPr>
                <w:sz w:val="15"/>
                <w:szCs w:val="15"/>
                <w:lang w:val="en-GB"/>
              </w:rPr>
            </w:pPr>
            <w:r w:rsidRPr="000D7731">
              <w:rPr>
                <w:sz w:val="15"/>
                <w:szCs w:val="15"/>
                <w:lang w:val="en-GB"/>
              </w:rPr>
              <w:t>Age, years</w:t>
            </w:r>
          </w:p>
        </w:tc>
        <w:tc>
          <w:tcPr>
            <w:tcW w:w="265" w:type="pct"/>
          </w:tcPr>
          <w:p w14:paraId="1F49963A" w14:textId="77777777" w:rsidR="000D7731" w:rsidRPr="000D7731" w:rsidRDefault="000D7731" w:rsidP="008508FB">
            <w:pPr>
              <w:contextualSpacing/>
              <w:rPr>
                <w:sz w:val="15"/>
                <w:szCs w:val="15"/>
                <w:lang w:val="en-GB"/>
              </w:rPr>
            </w:pPr>
            <w:r w:rsidRPr="000D7731">
              <w:rPr>
                <w:sz w:val="15"/>
                <w:szCs w:val="15"/>
                <w:lang w:val="en-GB"/>
              </w:rPr>
              <w:t>73.29 (5.10)</w:t>
            </w:r>
          </w:p>
        </w:tc>
        <w:tc>
          <w:tcPr>
            <w:tcW w:w="283" w:type="pct"/>
          </w:tcPr>
          <w:p w14:paraId="6514EBC3" w14:textId="77777777" w:rsidR="000D7731" w:rsidRPr="000D7731" w:rsidRDefault="000D7731" w:rsidP="008508FB">
            <w:pPr>
              <w:contextualSpacing/>
              <w:rPr>
                <w:sz w:val="15"/>
                <w:szCs w:val="15"/>
                <w:lang w:val="en-GB"/>
              </w:rPr>
            </w:pPr>
            <w:r w:rsidRPr="000D7731">
              <w:rPr>
                <w:sz w:val="15"/>
                <w:szCs w:val="15"/>
                <w:lang w:val="en-GB"/>
              </w:rPr>
              <w:t>70.09 (5.07)</w:t>
            </w:r>
          </w:p>
        </w:tc>
        <w:tc>
          <w:tcPr>
            <w:tcW w:w="283" w:type="pct"/>
            <w:tcBorders>
              <w:right w:val="nil"/>
            </w:tcBorders>
          </w:tcPr>
          <w:p w14:paraId="6EA5769F" w14:textId="77777777" w:rsidR="000D7731" w:rsidRPr="000D7731" w:rsidRDefault="000D7731" w:rsidP="008508FB">
            <w:pPr>
              <w:contextualSpacing/>
              <w:rPr>
                <w:sz w:val="15"/>
                <w:szCs w:val="15"/>
                <w:lang w:val="en-GB"/>
              </w:rPr>
            </w:pPr>
            <w:r w:rsidRPr="000D7731">
              <w:rPr>
                <w:sz w:val="15"/>
                <w:szCs w:val="15"/>
                <w:lang w:val="en-GB"/>
              </w:rPr>
              <w:t>66.74 (4.65)</w:t>
            </w:r>
          </w:p>
        </w:tc>
        <w:tc>
          <w:tcPr>
            <w:tcW w:w="239" w:type="pct"/>
            <w:tcBorders>
              <w:right w:val="nil"/>
            </w:tcBorders>
          </w:tcPr>
          <w:p w14:paraId="5CC4A959" w14:textId="520D5528" w:rsidR="000D7731" w:rsidRPr="000D7731" w:rsidRDefault="000D7731" w:rsidP="008508FB">
            <w:pPr>
              <w:contextualSpacing/>
              <w:rPr>
                <w:sz w:val="15"/>
                <w:szCs w:val="15"/>
                <w:lang w:val="en-GB"/>
              </w:rPr>
            </w:pPr>
            <w:r w:rsidRPr="000D7731">
              <w:rPr>
                <w:sz w:val="15"/>
                <w:szCs w:val="15"/>
                <w:lang w:val="en-GB"/>
              </w:rPr>
              <w:t>6</w:t>
            </w:r>
            <w:r w:rsidR="00AE2B51">
              <w:rPr>
                <w:sz w:val="15"/>
                <w:szCs w:val="15"/>
                <w:lang w:val="en-GB"/>
              </w:rPr>
              <w:t>5-70</w:t>
            </w:r>
          </w:p>
        </w:tc>
        <w:tc>
          <w:tcPr>
            <w:tcW w:w="253" w:type="pct"/>
            <w:tcBorders>
              <w:right w:val="nil"/>
            </w:tcBorders>
          </w:tcPr>
          <w:p w14:paraId="7FA19145" w14:textId="1EE01CEC" w:rsidR="000D7731" w:rsidRPr="000D7731" w:rsidRDefault="000D7731" w:rsidP="008508FB">
            <w:pPr>
              <w:contextualSpacing/>
              <w:rPr>
                <w:sz w:val="15"/>
                <w:szCs w:val="15"/>
                <w:lang w:val="en-GB"/>
              </w:rPr>
            </w:pPr>
            <w:r w:rsidRPr="000D7731">
              <w:rPr>
                <w:sz w:val="15"/>
                <w:szCs w:val="15"/>
                <w:lang w:val="en-GB"/>
              </w:rPr>
              <w:t>6</w:t>
            </w:r>
            <w:r w:rsidR="00AE2B51">
              <w:rPr>
                <w:sz w:val="15"/>
                <w:szCs w:val="15"/>
                <w:lang w:val="en-GB"/>
              </w:rPr>
              <w:t>0-65</w:t>
            </w:r>
          </w:p>
        </w:tc>
        <w:tc>
          <w:tcPr>
            <w:tcW w:w="238" w:type="pct"/>
            <w:tcBorders>
              <w:right w:val="nil"/>
            </w:tcBorders>
          </w:tcPr>
          <w:p w14:paraId="744F1161"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185AA642" w14:textId="77777777" w:rsidR="000D7731" w:rsidRPr="000D7731" w:rsidRDefault="000D7731" w:rsidP="008508FB">
            <w:pPr>
              <w:contextualSpacing/>
              <w:rPr>
                <w:sz w:val="15"/>
                <w:szCs w:val="15"/>
                <w:lang w:val="en-GB"/>
              </w:rPr>
            </w:pPr>
            <w:r w:rsidRPr="000D7731">
              <w:rPr>
                <w:sz w:val="15"/>
                <w:szCs w:val="15"/>
                <w:lang w:val="en-GB"/>
              </w:rPr>
              <w:t>66.80 (4.80)</w:t>
            </w:r>
          </w:p>
        </w:tc>
        <w:tc>
          <w:tcPr>
            <w:tcW w:w="261" w:type="pct"/>
            <w:tcBorders>
              <w:right w:val="nil"/>
            </w:tcBorders>
          </w:tcPr>
          <w:p w14:paraId="68A8FABB" w14:textId="77777777" w:rsidR="000D7731" w:rsidRPr="000D7731" w:rsidRDefault="000D7731" w:rsidP="008508FB">
            <w:pPr>
              <w:contextualSpacing/>
              <w:rPr>
                <w:sz w:val="15"/>
                <w:szCs w:val="15"/>
                <w:lang w:val="en-GB"/>
              </w:rPr>
            </w:pPr>
            <w:r w:rsidRPr="000D7731">
              <w:rPr>
                <w:sz w:val="15"/>
                <w:szCs w:val="15"/>
                <w:lang w:val="en-GB"/>
              </w:rPr>
              <w:t>68.87 (3.73)</w:t>
            </w:r>
          </w:p>
        </w:tc>
        <w:tc>
          <w:tcPr>
            <w:tcW w:w="103" w:type="pct"/>
          </w:tcPr>
          <w:p w14:paraId="35A7C016" w14:textId="77777777" w:rsidR="000D7731" w:rsidRPr="000D7731" w:rsidRDefault="000D7731" w:rsidP="008508FB">
            <w:pPr>
              <w:contextualSpacing/>
              <w:rPr>
                <w:sz w:val="15"/>
                <w:szCs w:val="15"/>
                <w:lang w:val="en-GB"/>
              </w:rPr>
            </w:pPr>
          </w:p>
        </w:tc>
        <w:tc>
          <w:tcPr>
            <w:tcW w:w="283" w:type="pct"/>
            <w:tcBorders>
              <w:right w:val="nil"/>
            </w:tcBorders>
          </w:tcPr>
          <w:p w14:paraId="7F80D1E6" w14:textId="77777777" w:rsidR="000D7731" w:rsidRPr="000D7731" w:rsidRDefault="000D7731" w:rsidP="008508FB">
            <w:pPr>
              <w:contextualSpacing/>
              <w:rPr>
                <w:sz w:val="15"/>
                <w:szCs w:val="15"/>
                <w:lang w:val="en-GB"/>
              </w:rPr>
            </w:pPr>
            <w:r w:rsidRPr="000D7731">
              <w:rPr>
                <w:sz w:val="15"/>
                <w:szCs w:val="15"/>
                <w:lang w:val="en-GB"/>
              </w:rPr>
              <w:t>78.50 (4.53)</w:t>
            </w:r>
          </w:p>
        </w:tc>
        <w:tc>
          <w:tcPr>
            <w:tcW w:w="264" w:type="pct"/>
            <w:tcBorders>
              <w:right w:val="nil"/>
            </w:tcBorders>
          </w:tcPr>
          <w:p w14:paraId="0C015074" w14:textId="77777777" w:rsidR="000D7731" w:rsidRPr="000D7731" w:rsidRDefault="000D7731" w:rsidP="008508FB">
            <w:pPr>
              <w:contextualSpacing/>
              <w:rPr>
                <w:sz w:val="15"/>
                <w:szCs w:val="15"/>
                <w:lang w:val="en-GB"/>
              </w:rPr>
            </w:pPr>
            <w:r w:rsidRPr="000D7731">
              <w:rPr>
                <w:sz w:val="15"/>
                <w:szCs w:val="15"/>
                <w:lang w:val="en-GB"/>
              </w:rPr>
              <w:t>78.45 (6.49)</w:t>
            </w:r>
          </w:p>
        </w:tc>
        <w:tc>
          <w:tcPr>
            <w:tcW w:w="283" w:type="pct"/>
            <w:tcBorders>
              <w:right w:val="nil"/>
            </w:tcBorders>
          </w:tcPr>
          <w:p w14:paraId="29783B33" w14:textId="77777777" w:rsidR="000D7731" w:rsidRPr="000D7731" w:rsidRDefault="000D7731" w:rsidP="008508FB">
            <w:pPr>
              <w:contextualSpacing/>
              <w:rPr>
                <w:sz w:val="15"/>
                <w:szCs w:val="15"/>
                <w:lang w:val="en-GB"/>
              </w:rPr>
            </w:pPr>
            <w:r w:rsidRPr="000D7731">
              <w:rPr>
                <w:sz w:val="15"/>
                <w:szCs w:val="15"/>
                <w:lang w:val="en-GB"/>
              </w:rPr>
              <w:t>77.19 (6.16)</w:t>
            </w:r>
          </w:p>
        </w:tc>
        <w:tc>
          <w:tcPr>
            <w:tcW w:w="264" w:type="pct"/>
            <w:tcBorders>
              <w:right w:val="nil"/>
            </w:tcBorders>
          </w:tcPr>
          <w:p w14:paraId="0483CAD4" w14:textId="77777777" w:rsidR="000D7731" w:rsidRPr="000D7731" w:rsidRDefault="000D7731" w:rsidP="008508FB">
            <w:pPr>
              <w:contextualSpacing/>
              <w:rPr>
                <w:sz w:val="15"/>
                <w:szCs w:val="15"/>
                <w:lang w:val="en-GB"/>
              </w:rPr>
            </w:pPr>
            <w:r w:rsidRPr="000D7731">
              <w:rPr>
                <w:sz w:val="15"/>
                <w:szCs w:val="15"/>
                <w:lang w:val="en-GB"/>
              </w:rPr>
              <w:t>79.75 (6.66)</w:t>
            </w:r>
          </w:p>
        </w:tc>
        <w:tc>
          <w:tcPr>
            <w:tcW w:w="250" w:type="pct"/>
            <w:tcBorders>
              <w:right w:val="nil"/>
            </w:tcBorders>
          </w:tcPr>
          <w:p w14:paraId="4F08DC70" w14:textId="77777777" w:rsidR="000D7731" w:rsidRPr="000D7731" w:rsidRDefault="000D7731" w:rsidP="008508FB">
            <w:pPr>
              <w:contextualSpacing/>
              <w:rPr>
                <w:sz w:val="15"/>
                <w:szCs w:val="15"/>
                <w:lang w:val="en-GB"/>
              </w:rPr>
            </w:pPr>
            <w:r w:rsidRPr="000D7731">
              <w:rPr>
                <w:sz w:val="15"/>
                <w:szCs w:val="15"/>
                <w:lang w:val="en-GB"/>
              </w:rPr>
              <w:t>84.06 (0.37)</w:t>
            </w:r>
          </w:p>
        </w:tc>
        <w:tc>
          <w:tcPr>
            <w:tcW w:w="226" w:type="pct"/>
            <w:tcBorders>
              <w:right w:val="nil"/>
            </w:tcBorders>
          </w:tcPr>
          <w:p w14:paraId="21FDA216"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1A3FE0F7" w14:textId="77777777" w:rsidR="000D7731" w:rsidRPr="000D7731" w:rsidRDefault="000D7731" w:rsidP="008508FB">
            <w:pPr>
              <w:contextualSpacing/>
              <w:rPr>
                <w:sz w:val="15"/>
                <w:szCs w:val="15"/>
                <w:lang w:val="en-GB"/>
              </w:rPr>
            </w:pPr>
            <w:r w:rsidRPr="000D7731">
              <w:rPr>
                <w:sz w:val="15"/>
                <w:szCs w:val="15"/>
                <w:lang w:val="en-GB"/>
              </w:rPr>
              <w:t>74.97 (6.23)</w:t>
            </w:r>
          </w:p>
        </w:tc>
        <w:tc>
          <w:tcPr>
            <w:tcW w:w="231" w:type="pct"/>
            <w:tcBorders>
              <w:right w:val="nil"/>
            </w:tcBorders>
          </w:tcPr>
          <w:p w14:paraId="1FA61556" w14:textId="1AC4B21F" w:rsidR="000D7731" w:rsidRPr="000D7731" w:rsidRDefault="000D7731" w:rsidP="008508FB">
            <w:pPr>
              <w:contextualSpacing/>
              <w:rPr>
                <w:sz w:val="15"/>
                <w:szCs w:val="15"/>
                <w:lang w:val="en-GB"/>
              </w:rPr>
            </w:pPr>
            <w:r w:rsidRPr="000D7731">
              <w:rPr>
                <w:sz w:val="15"/>
                <w:szCs w:val="15"/>
                <w:lang w:val="en-GB"/>
              </w:rPr>
              <w:t>8</w:t>
            </w:r>
            <w:r w:rsidR="00AE2B51">
              <w:rPr>
                <w:sz w:val="15"/>
                <w:szCs w:val="15"/>
                <w:lang w:val="en-GB"/>
              </w:rPr>
              <w:t>0-85</w:t>
            </w:r>
          </w:p>
        </w:tc>
      </w:tr>
      <w:tr w:rsidR="00121A00" w:rsidRPr="000D7731" w14:paraId="0DF326DF" w14:textId="77777777" w:rsidTr="00D10223">
        <w:tc>
          <w:tcPr>
            <w:tcW w:w="708" w:type="pct"/>
            <w:tcBorders>
              <w:left w:val="nil"/>
            </w:tcBorders>
          </w:tcPr>
          <w:p w14:paraId="63098F38" w14:textId="77777777" w:rsidR="000D7731" w:rsidRPr="000D7731" w:rsidRDefault="000D7731" w:rsidP="008508FB">
            <w:pPr>
              <w:ind w:firstLine="326"/>
              <w:contextualSpacing/>
              <w:rPr>
                <w:sz w:val="15"/>
                <w:szCs w:val="15"/>
                <w:lang w:val="en-GB"/>
              </w:rPr>
            </w:pPr>
            <w:r w:rsidRPr="000D7731">
              <w:rPr>
                <w:sz w:val="15"/>
                <w:szCs w:val="15"/>
                <w:lang w:val="en-GB"/>
              </w:rPr>
              <w:t xml:space="preserve">Sex, F:M </w:t>
            </w:r>
          </w:p>
          <w:p w14:paraId="00C84292" w14:textId="77777777" w:rsidR="000D7731" w:rsidRPr="000D7731" w:rsidRDefault="000D7731" w:rsidP="008508FB">
            <w:pPr>
              <w:ind w:firstLine="326"/>
              <w:contextualSpacing/>
              <w:rPr>
                <w:sz w:val="15"/>
                <w:szCs w:val="15"/>
                <w:lang w:val="en-GB"/>
              </w:rPr>
            </w:pPr>
            <w:r w:rsidRPr="000D7731">
              <w:rPr>
                <w:sz w:val="15"/>
                <w:szCs w:val="15"/>
                <w:lang w:val="en-GB"/>
              </w:rPr>
              <w:t>(% F)</w:t>
            </w:r>
          </w:p>
        </w:tc>
        <w:tc>
          <w:tcPr>
            <w:tcW w:w="265" w:type="pct"/>
          </w:tcPr>
          <w:p w14:paraId="1DAE8BBF" w14:textId="77777777" w:rsidR="000D7731" w:rsidRPr="000D7731" w:rsidRDefault="000D7731" w:rsidP="008508FB">
            <w:pPr>
              <w:contextualSpacing/>
              <w:rPr>
                <w:sz w:val="15"/>
                <w:szCs w:val="15"/>
                <w:lang w:val="en-GB"/>
              </w:rPr>
            </w:pPr>
            <w:r w:rsidRPr="000D7731">
              <w:rPr>
                <w:sz w:val="15"/>
                <w:szCs w:val="15"/>
                <w:lang w:val="en-GB"/>
              </w:rPr>
              <w:t>5:0 (100)</w:t>
            </w:r>
          </w:p>
        </w:tc>
        <w:tc>
          <w:tcPr>
            <w:tcW w:w="283" w:type="pct"/>
          </w:tcPr>
          <w:p w14:paraId="4C33D469" w14:textId="77777777" w:rsidR="000D7731" w:rsidRPr="000D7731" w:rsidRDefault="000D7731" w:rsidP="008508FB">
            <w:pPr>
              <w:contextualSpacing/>
              <w:rPr>
                <w:sz w:val="15"/>
                <w:szCs w:val="15"/>
                <w:lang w:val="en-GB"/>
              </w:rPr>
            </w:pPr>
            <w:r w:rsidRPr="000D7731">
              <w:rPr>
                <w:sz w:val="15"/>
                <w:szCs w:val="15"/>
                <w:lang w:val="en-GB"/>
              </w:rPr>
              <w:t>5:3 (62.50)</w:t>
            </w:r>
          </w:p>
        </w:tc>
        <w:tc>
          <w:tcPr>
            <w:tcW w:w="283" w:type="pct"/>
            <w:tcBorders>
              <w:right w:val="nil"/>
            </w:tcBorders>
          </w:tcPr>
          <w:p w14:paraId="7B68A40F" w14:textId="77777777" w:rsidR="000D7731" w:rsidRPr="000D7731" w:rsidRDefault="000D7731" w:rsidP="008508FB">
            <w:pPr>
              <w:contextualSpacing/>
              <w:rPr>
                <w:sz w:val="15"/>
                <w:szCs w:val="15"/>
                <w:lang w:val="en-GB"/>
              </w:rPr>
            </w:pPr>
            <w:r w:rsidRPr="000D7731">
              <w:rPr>
                <w:sz w:val="15"/>
                <w:szCs w:val="15"/>
                <w:lang w:val="en-GB"/>
              </w:rPr>
              <w:t>24:6 (80)</w:t>
            </w:r>
          </w:p>
        </w:tc>
        <w:tc>
          <w:tcPr>
            <w:tcW w:w="239" w:type="pct"/>
            <w:tcBorders>
              <w:right w:val="nil"/>
            </w:tcBorders>
          </w:tcPr>
          <w:p w14:paraId="786AC8C9" w14:textId="77777777" w:rsidR="000D7731" w:rsidRPr="000D7731" w:rsidRDefault="000D7731" w:rsidP="008508FB">
            <w:pPr>
              <w:contextualSpacing/>
              <w:rPr>
                <w:sz w:val="15"/>
                <w:szCs w:val="15"/>
                <w:lang w:val="en-GB"/>
              </w:rPr>
            </w:pPr>
            <w:r w:rsidRPr="000D7731">
              <w:rPr>
                <w:sz w:val="15"/>
                <w:szCs w:val="15"/>
                <w:lang w:val="en-GB"/>
              </w:rPr>
              <w:t>1:0</w:t>
            </w:r>
          </w:p>
          <w:p w14:paraId="33A5B23E" w14:textId="77777777" w:rsidR="000D7731" w:rsidRPr="000D7731" w:rsidRDefault="000D7731" w:rsidP="008508FB">
            <w:pPr>
              <w:contextualSpacing/>
              <w:rPr>
                <w:sz w:val="15"/>
                <w:szCs w:val="15"/>
                <w:lang w:val="en-GB"/>
              </w:rPr>
            </w:pPr>
            <w:r w:rsidRPr="000D7731">
              <w:rPr>
                <w:sz w:val="15"/>
                <w:szCs w:val="15"/>
                <w:lang w:val="en-GB"/>
              </w:rPr>
              <w:t>(100)</w:t>
            </w:r>
          </w:p>
        </w:tc>
        <w:tc>
          <w:tcPr>
            <w:tcW w:w="253" w:type="pct"/>
            <w:tcBorders>
              <w:right w:val="nil"/>
            </w:tcBorders>
          </w:tcPr>
          <w:p w14:paraId="76B3CBA9" w14:textId="77777777" w:rsidR="000D7731" w:rsidRPr="000D7731" w:rsidRDefault="000D7731" w:rsidP="008508FB">
            <w:pPr>
              <w:contextualSpacing/>
              <w:rPr>
                <w:sz w:val="15"/>
                <w:szCs w:val="15"/>
                <w:lang w:val="en-GB"/>
              </w:rPr>
            </w:pPr>
            <w:r w:rsidRPr="000D7731">
              <w:rPr>
                <w:sz w:val="15"/>
                <w:szCs w:val="15"/>
                <w:lang w:val="en-GB"/>
              </w:rPr>
              <w:t>0:1 (0)</w:t>
            </w:r>
          </w:p>
        </w:tc>
        <w:tc>
          <w:tcPr>
            <w:tcW w:w="238" w:type="pct"/>
            <w:tcBorders>
              <w:right w:val="nil"/>
            </w:tcBorders>
          </w:tcPr>
          <w:p w14:paraId="6A991C1C"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0ED858FC" w14:textId="77777777" w:rsidR="000D7731" w:rsidRPr="000D7731" w:rsidRDefault="000D7731" w:rsidP="008508FB">
            <w:pPr>
              <w:contextualSpacing/>
              <w:rPr>
                <w:sz w:val="15"/>
                <w:szCs w:val="15"/>
                <w:lang w:val="en-GB"/>
              </w:rPr>
            </w:pPr>
            <w:r w:rsidRPr="000D7731">
              <w:rPr>
                <w:sz w:val="15"/>
                <w:szCs w:val="15"/>
                <w:lang w:val="en-GB"/>
              </w:rPr>
              <w:t>53:22 (70.67)</w:t>
            </w:r>
          </w:p>
        </w:tc>
        <w:tc>
          <w:tcPr>
            <w:tcW w:w="261" w:type="pct"/>
            <w:tcBorders>
              <w:right w:val="nil"/>
            </w:tcBorders>
          </w:tcPr>
          <w:p w14:paraId="1CDA63DC" w14:textId="77777777" w:rsidR="000D7731" w:rsidRPr="000D7731" w:rsidRDefault="000D7731" w:rsidP="008508FB">
            <w:pPr>
              <w:contextualSpacing/>
              <w:rPr>
                <w:sz w:val="15"/>
                <w:szCs w:val="15"/>
                <w:lang w:val="en-GB"/>
              </w:rPr>
            </w:pPr>
            <w:r w:rsidRPr="000D7731">
              <w:rPr>
                <w:sz w:val="15"/>
                <w:szCs w:val="15"/>
                <w:lang w:val="en-GB"/>
              </w:rPr>
              <w:t xml:space="preserve">7:1 </w:t>
            </w:r>
          </w:p>
          <w:p w14:paraId="0135BE20" w14:textId="77777777" w:rsidR="000D7731" w:rsidRPr="000D7731" w:rsidRDefault="000D7731" w:rsidP="008508FB">
            <w:pPr>
              <w:contextualSpacing/>
              <w:rPr>
                <w:sz w:val="15"/>
                <w:szCs w:val="15"/>
                <w:lang w:val="en-GB"/>
              </w:rPr>
            </w:pPr>
            <w:r w:rsidRPr="000D7731">
              <w:rPr>
                <w:sz w:val="15"/>
                <w:szCs w:val="15"/>
                <w:lang w:val="en-GB"/>
              </w:rPr>
              <w:t>(87.5)</w:t>
            </w:r>
          </w:p>
        </w:tc>
        <w:tc>
          <w:tcPr>
            <w:tcW w:w="103" w:type="pct"/>
          </w:tcPr>
          <w:p w14:paraId="05CB84E1" w14:textId="77777777" w:rsidR="000D7731" w:rsidRPr="000D7731" w:rsidRDefault="000D7731" w:rsidP="008508FB">
            <w:pPr>
              <w:contextualSpacing/>
              <w:rPr>
                <w:sz w:val="15"/>
                <w:szCs w:val="15"/>
                <w:lang w:val="en-GB"/>
              </w:rPr>
            </w:pPr>
          </w:p>
        </w:tc>
        <w:tc>
          <w:tcPr>
            <w:tcW w:w="283" w:type="pct"/>
            <w:tcBorders>
              <w:right w:val="nil"/>
            </w:tcBorders>
          </w:tcPr>
          <w:p w14:paraId="6BB56881" w14:textId="77777777" w:rsidR="000D7731" w:rsidRPr="000D7731" w:rsidRDefault="000D7731" w:rsidP="008508FB">
            <w:pPr>
              <w:contextualSpacing/>
              <w:rPr>
                <w:sz w:val="15"/>
                <w:szCs w:val="15"/>
                <w:lang w:val="en-GB"/>
              </w:rPr>
            </w:pPr>
            <w:r w:rsidRPr="000D7731">
              <w:rPr>
                <w:sz w:val="15"/>
                <w:szCs w:val="15"/>
                <w:lang w:val="en-GB"/>
              </w:rPr>
              <w:t>5:1</w:t>
            </w:r>
          </w:p>
          <w:p w14:paraId="29770E1D" w14:textId="77777777" w:rsidR="000D7731" w:rsidRPr="000D7731" w:rsidRDefault="000D7731" w:rsidP="008508FB">
            <w:pPr>
              <w:contextualSpacing/>
              <w:rPr>
                <w:sz w:val="15"/>
                <w:szCs w:val="15"/>
                <w:lang w:val="en-GB"/>
              </w:rPr>
            </w:pPr>
            <w:r w:rsidRPr="000D7731">
              <w:rPr>
                <w:sz w:val="15"/>
                <w:szCs w:val="15"/>
                <w:lang w:val="en-GB"/>
              </w:rPr>
              <w:t>(83.33)</w:t>
            </w:r>
          </w:p>
        </w:tc>
        <w:tc>
          <w:tcPr>
            <w:tcW w:w="264" w:type="pct"/>
            <w:tcBorders>
              <w:right w:val="nil"/>
            </w:tcBorders>
          </w:tcPr>
          <w:p w14:paraId="576542AE" w14:textId="77777777" w:rsidR="000D7731" w:rsidRPr="000D7731" w:rsidRDefault="000D7731" w:rsidP="008508FB">
            <w:pPr>
              <w:contextualSpacing/>
              <w:rPr>
                <w:sz w:val="15"/>
                <w:szCs w:val="15"/>
                <w:lang w:val="en-GB"/>
              </w:rPr>
            </w:pPr>
            <w:r w:rsidRPr="000D7731">
              <w:rPr>
                <w:sz w:val="15"/>
                <w:szCs w:val="15"/>
                <w:lang w:val="en-GB"/>
              </w:rPr>
              <w:t>4:1 (80)</w:t>
            </w:r>
          </w:p>
        </w:tc>
        <w:tc>
          <w:tcPr>
            <w:tcW w:w="283" w:type="pct"/>
            <w:tcBorders>
              <w:right w:val="nil"/>
            </w:tcBorders>
          </w:tcPr>
          <w:p w14:paraId="62BBE660" w14:textId="77777777" w:rsidR="000D7731" w:rsidRPr="000D7731" w:rsidRDefault="000D7731" w:rsidP="008508FB">
            <w:pPr>
              <w:contextualSpacing/>
              <w:rPr>
                <w:sz w:val="15"/>
                <w:szCs w:val="15"/>
                <w:lang w:val="en-GB"/>
              </w:rPr>
            </w:pPr>
            <w:r w:rsidRPr="000D7731">
              <w:rPr>
                <w:sz w:val="15"/>
                <w:szCs w:val="15"/>
                <w:lang w:val="en-GB"/>
              </w:rPr>
              <w:t>16:16 (50)</w:t>
            </w:r>
          </w:p>
        </w:tc>
        <w:tc>
          <w:tcPr>
            <w:tcW w:w="264" w:type="pct"/>
            <w:tcBorders>
              <w:right w:val="nil"/>
            </w:tcBorders>
          </w:tcPr>
          <w:p w14:paraId="5D81D08F" w14:textId="77777777" w:rsidR="000D7731" w:rsidRPr="000D7731" w:rsidRDefault="000D7731" w:rsidP="008508FB">
            <w:pPr>
              <w:contextualSpacing/>
              <w:rPr>
                <w:sz w:val="15"/>
                <w:szCs w:val="15"/>
                <w:lang w:val="en-GB"/>
              </w:rPr>
            </w:pPr>
            <w:r w:rsidRPr="000D7731">
              <w:rPr>
                <w:sz w:val="15"/>
                <w:szCs w:val="15"/>
                <w:lang w:val="en-GB"/>
              </w:rPr>
              <w:t>2:2 (50)</w:t>
            </w:r>
          </w:p>
        </w:tc>
        <w:tc>
          <w:tcPr>
            <w:tcW w:w="250" w:type="pct"/>
            <w:tcBorders>
              <w:right w:val="nil"/>
            </w:tcBorders>
          </w:tcPr>
          <w:p w14:paraId="582AD610" w14:textId="77777777" w:rsidR="000D7731" w:rsidRPr="000D7731" w:rsidRDefault="000D7731" w:rsidP="008508FB">
            <w:pPr>
              <w:contextualSpacing/>
              <w:rPr>
                <w:sz w:val="15"/>
                <w:szCs w:val="15"/>
                <w:lang w:val="en-GB"/>
              </w:rPr>
            </w:pPr>
            <w:r w:rsidRPr="000D7731">
              <w:rPr>
                <w:sz w:val="15"/>
                <w:szCs w:val="15"/>
                <w:lang w:val="en-GB"/>
              </w:rPr>
              <w:t>2:2 (50)</w:t>
            </w:r>
          </w:p>
        </w:tc>
        <w:tc>
          <w:tcPr>
            <w:tcW w:w="226" w:type="pct"/>
            <w:tcBorders>
              <w:right w:val="nil"/>
            </w:tcBorders>
          </w:tcPr>
          <w:p w14:paraId="7E631507"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3A2A98FE" w14:textId="77777777" w:rsidR="000D7731" w:rsidRPr="000D7731" w:rsidRDefault="000D7731" w:rsidP="008508FB">
            <w:pPr>
              <w:contextualSpacing/>
              <w:rPr>
                <w:sz w:val="15"/>
                <w:szCs w:val="15"/>
                <w:lang w:val="en-GB"/>
              </w:rPr>
            </w:pPr>
            <w:r w:rsidRPr="000D7731">
              <w:rPr>
                <w:sz w:val="15"/>
                <w:szCs w:val="15"/>
                <w:lang w:val="en-GB"/>
              </w:rPr>
              <w:t>56:45 (55.45)</w:t>
            </w:r>
          </w:p>
        </w:tc>
        <w:tc>
          <w:tcPr>
            <w:tcW w:w="231" w:type="pct"/>
            <w:tcBorders>
              <w:right w:val="nil"/>
            </w:tcBorders>
          </w:tcPr>
          <w:p w14:paraId="0F3C0E09" w14:textId="77777777" w:rsidR="000D7731" w:rsidRPr="000D7731" w:rsidRDefault="000D7731" w:rsidP="008508FB">
            <w:pPr>
              <w:contextualSpacing/>
              <w:rPr>
                <w:sz w:val="15"/>
                <w:szCs w:val="15"/>
                <w:lang w:val="en-GB"/>
              </w:rPr>
            </w:pPr>
            <w:r w:rsidRPr="000D7731">
              <w:rPr>
                <w:sz w:val="15"/>
                <w:szCs w:val="15"/>
                <w:lang w:val="en-GB"/>
              </w:rPr>
              <w:t>1 (100)</w:t>
            </w:r>
          </w:p>
        </w:tc>
      </w:tr>
      <w:tr w:rsidR="00121A00" w:rsidRPr="000D7731" w14:paraId="7A5B7BA5" w14:textId="77777777" w:rsidTr="00D10223">
        <w:tc>
          <w:tcPr>
            <w:tcW w:w="708" w:type="pct"/>
            <w:tcBorders>
              <w:left w:val="nil"/>
            </w:tcBorders>
          </w:tcPr>
          <w:p w14:paraId="4426E3F2" w14:textId="77777777" w:rsidR="000D7731" w:rsidRPr="000D7731" w:rsidRDefault="000D7731" w:rsidP="008508FB">
            <w:pPr>
              <w:ind w:left="318" w:firstLine="8"/>
              <w:contextualSpacing/>
              <w:rPr>
                <w:sz w:val="15"/>
                <w:szCs w:val="15"/>
                <w:lang w:val="en-GB"/>
              </w:rPr>
            </w:pPr>
            <w:r w:rsidRPr="000D7731">
              <w:rPr>
                <w:sz w:val="15"/>
                <w:szCs w:val="15"/>
                <w:lang w:val="en-GB"/>
              </w:rPr>
              <w:t>Education, years</w:t>
            </w:r>
          </w:p>
        </w:tc>
        <w:tc>
          <w:tcPr>
            <w:tcW w:w="265" w:type="pct"/>
          </w:tcPr>
          <w:p w14:paraId="230397D4" w14:textId="77777777" w:rsidR="000D7731" w:rsidRPr="000D7731" w:rsidRDefault="000D7731" w:rsidP="008508FB">
            <w:pPr>
              <w:contextualSpacing/>
              <w:rPr>
                <w:sz w:val="15"/>
                <w:szCs w:val="15"/>
                <w:lang w:val="en-GB"/>
              </w:rPr>
            </w:pPr>
            <w:r w:rsidRPr="000D7731">
              <w:rPr>
                <w:sz w:val="15"/>
                <w:szCs w:val="15"/>
                <w:lang w:val="en-GB"/>
              </w:rPr>
              <w:t>11.60 (1.52)</w:t>
            </w:r>
          </w:p>
        </w:tc>
        <w:tc>
          <w:tcPr>
            <w:tcW w:w="283" w:type="pct"/>
          </w:tcPr>
          <w:p w14:paraId="5BE45C7B" w14:textId="77777777" w:rsidR="000D7731" w:rsidRPr="000D7731" w:rsidRDefault="000D7731" w:rsidP="008508FB">
            <w:pPr>
              <w:contextualSpacing/>
              <w:rPr>
                <w:sz w:val="15"/>
                <w:szCs w:val="15"/>
                <w:lang w:val="en-GB"/>
              </w:rPr>
            </w:pPr>
            <w:r w:rsidRPr="000D7731">
              <w:rPr>
                <w:sz w:val="15"/>
                <w:szCs w:val="15"/>
                <w:lang w:val="en-GB"/>
              </w:rPr>
              <w:t>14.63 (2.72)</w:t>
            </w:r>
          </w:p>
        </w:tc>
        <w:tc>
          <w:tcPr>
            <w:tcW w:w="283" w:type="pct"/>
            <w:tcBorders>
              <w:right w:val="nil"/>
            </w:tcBorders>
          </w:tcPr>
          <w:p w14:paraId="62BCCAED" w14:textId="5F27E889" w:rsidR="000D7731" w:rsidRPr="000D7731" w:rsidRDefault="000D7731" w:rsidP="008508FB">
            <w:pPr>
              <w:contextualSpacing/>
              <w:rPr>
                <w:sz w:val="15"/>
                <w:szCs w:val="15"/>
                <w:lang w:val="en-GB"/>
              </w:rPr>
            </w:pPr>
            <w:r w:rsidRPr="000D7731">
              <w:rPr>
                <w:sz w:val="15"/>
                <w:szCs w:val="15"/>
                <w:lang w:val="en-GB"/>
              </w:rPr>
              <w:t>15.1</w:t>
            </w:r>
            <w:r w:rsidR="00647749">
              <w:rPr>
                <w:sz w:val="15"/>
                <w:szCs w:val="15"/>
                <w:lang w:val="en-GB"/>
              </w:rPr>
              <w:t xml:space="preserve">0 </w:t>
            </w:r>
            <w:r w:rsidRPr="000D7731">
              <w:rPr>
                <w:sz w:val="15"/>
                <w:szCs w:val="15"/>
                <w:lang w:val="en-GB"/>
              </w:rPr>
              <w:t>(3.01)</w:t>
            </w:r>
          </w:p>
        </w:tc>
        <w:tc>
          <w:tcPr>
            <w:tcW w:w="239" w:type="pct"/>
            <w:tcBorders>
              <w:right w:val="nil"/>
            </w:tcBorders>
          </w:tcPr>
          <w:p w14:paraId="7FC1C3AE" w14:textId="77777777" w:rsidR="000D7731" w:rsidRPr="000D7731" w:rsidRDefault="000D7731" w:rsidP="008508FB">
            <w:pPr>
              <w:contextualSpacing/>
              <w:rPr>
                <w:sz w:val="15"/>
                <w:szCs w:val="15"/>
                <w:lang w:val="en-GB"/>
              </w:rPr>
            </w:pPr>
            <w:r w:rsidRPr="000D7731">
              <w:rPr>
                <w:sz w:val="15"/>
                <w:szCs w:val="15"/>
                <w:lang w:val="en-GB"/>
              </w:rPr>
              <w:t>18.0</w:t>
            </w:r>
          </w:p>
        </w:tc>
        <w:tc>
          <w:tcPr>
            <w:tcW w:w="253" w:type="pct"/>
            <w:tcBorders>
              <w:right w:val="nil"/>
            </w:tcBorders>
          </w:tcPr>
          <w:p w14:paraId="477CE565" w14:textId="77777777" w:rsidR="000D7731" w:rsidRPr="000D7731" w:rsidRDefault="000D7731" w:rsidP="008508FB">
            <w:pPr>
              <w:contextualSpacing/>
              <w:rPr>
                <w:sz w:val="15"/>
                <w:szCs w:val="15"/>
                <w:lang w:val="en-GB"/>
              </w:rPr>
            </w:pPr>
            <w:r w:rsidRPr="000D7731">
              <w:rPr>
                <w:sz w:val="15"/>
                <w:szCs w:val="15"/>
                <w:lang w:val="en-GB"/>
              </w:rPr>
              <w:t>20</w:t>
            </w:r>
          </w:p>
        </w:tc>
        <w:tc>
          <w:tcPr>
            <w:tcW w:w="238" w:type="pct"/>
            <w:tcBorders>
              <w:right w:val="nil"/>
            </w:tcBorders>
          </w:tcPr>
          <w:p w14:paraId="1D791ED9"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4AA1256D" w14:textId="77777777" w:rsidR="000D7731" w:rsidRPr="000D7731" w:rsidRDefault="000D7731" w:rsidP="008508FB">
            <w:pPr>
              <w:contextualSpacing/>
              <w:rPr>
                <w:sz w:val="15"/>
                <w:szCs w:val="15"/>
                <w:lang w:val="en-GB"/>
              </w:rPr>
            </w:pPr>
            <w:r w:rsidRPr="000D7731">
              <w:rPr>
                <w:sz w:val="15"/>
                <w:szCs w:val="15"/>
                <w:lang w:val="en-GB"/>
              </w:rPr>
              <w:t>15.43 (3.35)</w:t>
            </w:r>
          </w:p>
        </w:tc>
        <w:tc>
          <w:tcPr>
            <w:tcW w:w="261" w:type="pct"/>
            <w:tcBorders>
              <w:right w:val="nil"/>
            </w:tcBorders>
          </w:tcPr>
          <w:p w14:paraId="2325A216" w14:textId="77777777" w:rsidR="000D7731" w:rsidRPr="000D7731" w:rsidRDefault="000D7731" w:rsidP="008508FB">
            <w:pPr>
              <w:contextualSpacing/>
              <w:rPr>
                <w:sz w:val="15"/>
                <w:szCs w:val="15"/>
                <w:lang w:val="en-GB"/>
              </w:rPr>
            </w:pPr>
            <w:r w:rsidRPr="000D7731">
              <w:rPr>
                <w:sz w:val="15"/>
                <w:szCs w:val="15"/>
                <w:lang w:val="en-GB"/>
              </w:rPr>
              <w:t>14.88 (4.02)</w:t>
            </w:r>
          </w:p>
        </w:tc>
        <w:tc>
          <w:tcPr>
            <w:tcW w:w="103" w:type="pct"/>
          </w:tcPr>
          <w:p w14:paraId="75C7F783" w14:textId="77777777" w:rsidR="000D7731" w:rsidRPr="000D7731" w:rsidRDefault="000D7731" w:rsidP="008508FB">
            <w:pPr>
              <w:contextualSpacing/>
              <w:rPr>
                <w:sz w:val="15"/>
                <w:szCs w:val="15"/>
                <w:lang w:val="en-GB"/>
              </w:rPr>
            </w:pPr>
          </w:p>
        </w:tc>
        <w:tc>
          <w:tcPr>
            <w:tcW w:w="283" w:type="pct"/>
            <w:tcBorders>
              <w:right w:val="nil"/>
            </w:tcBorders>
          </w:tcPr>
          <w:p w14:paraId="136F4E69" w14:textId="77777777" w:rsidR="000D7731" w:rsidRPr="000D7731" w:rsidRDefault="000D7731" w:rsidP="008508FB">
            <w:pPr>
              <w:contextualSpacing/>
              <w:rPr>
                <w:sz w:val="15"/>
                <w:szCs w:val="15"/>
                <w:lang w:val="en-GB"/>
              </w:rPr>
            </w:pPr>
            <w:r w:rsidRPr="000D7731">
              <w:rPr>
                <w:sz w:val="15"/>
                <w:szCs w:val="15"/>
                <w:lang w:val="en-GB"/>
              </w:rPr>
              <w:t>16.33 (2.34)</w:t>
            </w:r>
          </w:p>
        </w:tc>
        <w:tc>
          <w:tcPr>
            <w:tcW w:w="264" w:type="pct"/>
            <w:tcBorders>
              <w:right w:val="nil"/>
            </w:tcBorders>
          </w:tcPr>
          <w:p w14:paraId="301FC253" w14:textId="77777777" w:rsidR="000D7731" w:rsidRPr="000D7731" w:rsidRDefault="000D7731" w:rsidP="008508FB">
            <w:pPr>
              <w:contextualSpacing/>
              <w:rPr>
                <w:sz w:val="15"/>
                <w:szCs w:val="15"/>
                <w:lang w:val="en-GB"/>
              </w:rPr>
            </w:pPr>
            <w:r w:rsidRPr="000D7731">
              <w:rPr>
                <w:sz w:val="15"/>
                <w:szCs w:val="15"/>
                <w:lang w:val="en-GB"/>
              </w:rPr>
              <w:t>18 (1.41)</w:t>
            </w:r>
          </w:p>
        </w:tc>
        <w:tc>
          <w:tcPr>
            <w:tcW w:w="283" w:type="pct"/>
            <w:tcBorders>
              <w:right w:val="nil"/>
            </w:tcBorders>
          </w:tcPr>
          <w:p w14:paraId="4D6EBC20" w14:textId="77777777" w:rsidR="000D7731" w:rsidRPr="000D7731" w:rsidRDefault="000D7731" w:rsidP="008508FB">
            <w:pPr>
              <w:contextualSpacing/>
              <w:rPr>
                <w:sz w:val="15"/>
                <w:szCs w:val="15"/>
                <w:lang w:val="en-GB"/>
              </w:rPr>
            </w:pPr>
            <w:r w:rsidRPr="000D7731">
              <w:rPr>
                <w:sz w:val="15"/>
                <w:szCs w:val="15"/>
                <w:lang w:val="en-GB"/>
              </w:rPr>
              <w:t>15.97 (2.89)</w:t>
            </w:r>
          </w:p>
        </w:tc>
        <w:tc>
          <w:tcPr>
            <w:tcW w:w="264" w:type="pct"/>
            <w:tcBorders>
              <w:right w:val="nil"/>
            </w:tcBorders>
          </w:tcPr>
          <w:p w14:paraId="2C33E687" w14:textId="77777777" w:rsidR="000D7731" w:rsidRPr="000D7731" w:rsidRDefault="000D7731" w:rsidP="008508FB">
            <w:pPr>
              <w:contextualSpacing/>
              <w:rPr>
                <w:sz w:val="15"/>
                <w:szCs w:val="15"/>
                <w:lang w:val="en-GB"/>
              </w:rPr>
            </w:pPr>
            <w:r w:rsidRPr="000D7731">
              <w:rPr>
                <w:sz w:val="15"/>
                <w:szCs w:val="15"/>
                <w:lang w:val="en-GB"/>
              </w:rPr>
              <w:t>16.75 (2.99)</w:t>
            </w:r>
          </w:p>
        </w:tc>
        <w:tc>
          <w:tcPr>
            <w:tcW w:w="250" w:type="pct"/>
            <w:tcBorders>
              <w:right w:val="nil"/>
            </w:tcBorders>
          </w:tcPr>
          <w:p w14:paraId="5E1F86C8" w14:textId="77777777" w:rsidR="000D7731" w:rsidRPr="000D7731" w:rsidRDefault="000D7731" w:rsidP="008508FB">
            <w:pPr>
              <w:contextualSpacing/>
              <w:rPr>
                <w:sz w:val="15"/>
                <w:szCs w:val="15"/>
                <w:lang w:val="en-GB"/>
              </w:rPr>
            </w:pPr>
            <w:r w:rsidRPr="000D7731">
              <w:rPr>
                <w:sz w:val="15"/>
                <w:szCs w:val="15"/>
                <w:lang w:val="en-GB"/>
              </w:rPr>
              <w:t>18 (1.63)</w:t>
            </w:r>
          </w:p>
        </w:tc>
        <w:tc>
          <w:tcPr>
            <w:tcW w:w="226" w:type="pct"/>
            <w:tcBorders>
              <w:right w:val="nil"/>
            </w:tcBorders>
          </w:tcPr>
          <w:p w14:paraId="7A829A44"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7F652D51" w14:textId="77777777" w:rsidR="000D7731" w:rsidRPr="000D7731" w:rsidRDefault="000D7731" w:rsidP="008508FB">
            <w:pPr>
              <w:contextualSpacing/>
              <w:rPr>
                <w:sz w:val="15"/>
                <w:szCs w:val="15"/>
                <w:lang w:val="en-GB"/>
              </w:rPr>
            </w:pPr>
            <w:r w:rsidRPr="000D7731">
              <w:rPr>
                <w:sz w:val="15"/>
                <w:szCs w:val="15"/>
                <w:lang w:val="en-GB"/>
              </w:rPr>
              <w:t>15.95 (3.23)</w:t>
            </w:r>
          </w:p>
        </w:tc>
        <w:tc>
          <w:tcPr>
            <w:tcW w:w="231" w:type="pct"/>
            <w:tcBorders>
              <w:right w:val="nil"/>
            </w:tcBorders>
          </w:tcPr>
          <w:p w14:paraId="67887E20" w14:textId="77777777" w:rsidR="000D7731" w:rsidRPr="000D7731" w:rsidRDefault="000D7731" w:rsidP="008508FB">
            <w:pPr>
              <w:contextualSpacing/>
              <w:rPr>
                <w:sz w:val="15"/>
                <w:szCs w:val="15"/>
                <w:lang w:val="en-GB"/>
              </w:rPr>
            </w:pPr>
            <w:r w:rsidRPr="000D7731">
              <w:rPr>
                <w:sz w:val="15"/>
                <w:szCs w:val="15"/>
                <w:lang w:val="en-GB"/>
              </w:rPr>
              <w:t xml:space="preserve">12.0 </w:t>
            </w:r>
          </w:p>
        </w:tc>
      </w:tr>
      <w:tr w:rsidR="00121A00" w:rsidRPr="000D7731" w14:paraId="615E7C63" w14:textId="77777777" w:rsidTr="00D10223">
        <w:tc>
          <w:tcPr>
            <w:tcW w:w="708" w:type="pct"/>
            <w:tcBorders>
              <w:left w:val="nil"/>
            </w:tcBorders>
          </w:tcPr>
          <w:p w14:paraId="22A369F8" w14:textId="77777777" w:rsidR="000D7731" w:rsidRPr="000D7731" w:rsidRDefault="000D7731" w:rsidP="008508FB">
            <w:pPr>
              <w:ind w:left="318" w:firstLine="8"/>
              <w:contextualSpacing/>
              <w:rPr>
                <w:sz w:val="15"/>
                <w:szCs w:val="15"/>
                <w:lang w:val="en-GB"/>
              </w:rPr>
            </w:pPr>
            <w:r w:rsidRPr="000D7731">
              <w:rPr>
                <w:sz w:val="15"/>
                <w:szCs w:val="15"/>
                <w:lang w:val="en-GB"/>
              </w:rPr>
              <w:t xml:space="preserve">APOE </w:t>
            </w:r>
            <w:r w:rsidRPr="000D7731">
              <w:rPr>
                <w:rFonts w:eastAsia="+mn-ea"/>
                <w:color w:val="000000" w:themeColor="text1"/>
                <w:kern w:val="24"/>
                <w:sz w:val="15"/>
                <w:szCs w:val="15"/>
                <w:lang w:val="en-GB"/>
              </w:rPr>
              <w:t xml:space="preserve">ɛ4 </w:t>
            </w:r>
            <w:r w:rsidRPr="000D7731">
              <w:rPr>
                <w:sz w:val="15"/>
                <w:szCs w:val="15"/>
                <w:lang w:val="en-GB"/>
              </w:rPr>
              <w:t>carriers, n (%)</w:t>
            </w:r>
          </w:p>
        </w:tc>
        <w:tc>
          <w:tcPr>
            <w:tcW w:w="265" w:type="pct"/>
          </w:tcPr>
          <w:p w14:paraId="722520D6" w14:textId="77777777" w:rsidR="000D7731" w:rsidRPr="000D7731" w:rsidRDefault="000D7731" w:rsidP="008508FB">
            <w:pPr>
              <w:contextualSpacing/>
              <w:rPr>
                <w:sz w:val="15"/>
                <w:szCs w:val="15"/>
                <w:lang w:val="en-GB"/>
              </w:rPr>
            </w:pPr>
            <w:r w:rsidRPr="000D7731">
              <w:rPr>
                <w:sz w:val="15"/>
                <w:szCs w:val="15"/>
                <w:lang w:val="en-GB"/>
              </w:rPr>
              <w:t xml:space="preserve">4 </w:t>
            </w:r>
          </w:p>
          <w:p w14:paraId="1569B877" w14:textId="77777777" w:rsidR="000D7731" w:rsidRPr="000D7731" w:rsidRDefault="000D7731" w:rsidP="008508FB">
            <w:pPr>
              <w:contextualSpacing/>
              <w:rPr>
                <w:sz w:val="15"/>
                <w:szCs w:val="15"/>
                <w:lang w:val="en-GB"/>
              </w:rPr>
            </w:pPr>
            <w:r w:rsidRPr="000D7731">
              <w:rPr>
                <w:sz w:val="15"/>
                <w:szCs w:val="15"/>
                <w:lang w:val="en-GB"/>
              </w:rPr>
              <w:t>(80)</w:t>
            </w:r>
          </w:p>
        </w:tc>
        <w:tc>
          <w:tcPr>
            <w:tcW w:w="283" w:type="pct"/>
          </w:tcPr>
          <w:p w14:paraId="13D6777D" w14:textId="77777777" w:rsidR="000D7731" w:rsidRPr="000D7731" w:rsidRDefault="000D7731" w:rsidP="008508FB">
            <w:pPr>
              <w:contextualSpacing/>
              <w:rPr>
                <w:sz w:val="15"/>
                <w:szCs w:val="15"/>
                <w:lang w:val="en-GB"/>
              </w:rPr>
            </w:pPr>
            <w:r w:rsidRPr="000D7731">
              <w:rPr>
                <w:sz w:val="15"/>
                <w:szCs w:val="15"/>
                <w:lang w:val="en-GB"/>
              </w:rPr>
              <w:t>5 (62.50)</w:t>
            </w:r>
          </w:p>
        </w:tc>
        <w:tc>
          <w:tcPr>
            <w:tcW w:w="283" w:type="pct"/>
            <w:tcBorders>
              <w:right w:val="nil"/>
            </w:tcBorders>
          </w:tcPr>
          <w:p w14:paraId="25B2AA1D" w14:textId="77777777" w:rsidR="000D7731" w:rsidRPr="000D7731" w:rsidRDefault="000D7731" w:rsidP="008508FB">
            <w:pPr>
              <w:contextualSpacing/>
              <w:rPr>
                <w:sz w:val="15"/>
                <w:szCs w:val="15"/>
                <w:lang w:val="en-GB"/>
              </w:rPr>
            </w:pPr>
            <w:r w:rsidRPr="000D7731">
              <w:rPr>
                <w:sz w:val="15"/>
                <w:szCs w:val="15"/>
                <w:lang w:val="en-GB"/>
              </w:rPr>
              <w:t>17 (56.67)</w:t>
            </w:r>
          </w:p>
        </w:tc>
        <w:tc>
          <w:tcPr>
            <w:tcW w:w="239" w:type="pct"/>
            <w:tcBorders>
              <w:right w:val="nil"/>
            </w:tcBorders>
          </w:tcPr>
          <w:p w14:paraId="5234DABF" w14:textId="77777777" w:rsidR="000D7731" w:rsidRPr="000D7731" w:rsidRDefault="000D7731" w:rsidP="008508FB">
            <w:pPr>
              <w:contextualSpacing/>
              <w:rPr>
                <w:sz w:val="15"/>
                <w:szCs w:val="15"/>
                <w:lang w:val="en-GB"/>
              </w:rPr>
            </w:pPr>
            <w:r w:rsidRPr="000D7731">
              <w:rPr>
                <w:sz w:val="15"/>
                <w:szCs w:val="15"/>
                <w:lang w:val="en-GB"/>
              </w:rPr>
              <w:t xml:space="preserve">1 </w:t>
            </w:r>
          </w:p>
          <w:p w14:paraId="50B8C4C7" w14:textId="77777777" w:rsidR="000D7731" w:rsidRPr="000D7731" w:rsidRDefault="000D7731" w:rsidP="008508FB">
            <w:pPr>
              <w:contextualSpacing/>
              <w:rPr>
                <w:sz w:val="15"/>
                <w:szCs w:val="15"/>
                <w:lang w:val="en-GB"/>
              </w:rPr>
            </w:pPr>
            <w:r w:rsidRPr="000D7731">
              <w:rPr>
                <w:sz w:val="15"/>
                <w:szCs w:val="15"/>
                <w:lang w:val="en-GB"/>
              </w:rPr>
              <w:t>(100)</w:t>
            </w:r>
          </w:p>
        </w:tc>
        <w:tc>
          <w:tcPr>
            <w:tcW w:w="253" w:type="pct"/>
            <w:tcBorders>
              <w:right w:val="nil"/>
            </w:tcBorders>
          </w:tcPr>
          <w:p w14:paraId="5B61D5A4" w14:textId="77777777" w:rsidR="000D7731" w:rsidRPr="000D7731" w:rsidRDefault="000D7731" w:rsidP="008508FB">
            <w:pPr>
              <w:contextualSpacing/>
              <w:rPr>
                <w:sz w:val="15"/>
                <w:szCs w:val="15"/>
                <w:lang w:val="en-GB"/>
              </w:rPr>
            </w:pPr>
            <w:r w:rsidRPr="000D7731">
              <w:rPr>
                <w:sz w:val="15"/>
                <w:szCs w:val="15"/>
                <w:lang w:val="en-GB"/>
              </w:rPr>
              <w:t>0 (0)</w:t>
            </w:r>
          </w:p>
        </w:tc>
        <w:tc>
          <w:tcPr>
            <w:tcW w:w="238" w:type="pct"/>
            <w:tcBorders>
              <w:right w:val="nil"/>
            </w:tcBorders>
          </w:tcPr>
          <w:p w14:paraId="534DDC21"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6D02B8E0" w14:textId="77777777" w:rsidR="000D7731" w:rsidRPr="000D7731" w:rsidRDefault="000D7731" w:rsidP="008508FB">
            <w:pPr>
              <w:contextualSpacing/>
              <w:rPr>
                <w:sz w:val="15"/>
                <w:szCs w:val="15"/>
                <w:lang w:val="en-GB"/>
              </w:rPr>
            </w:pPr>
            <w:r w:rsidRPr="000D7731">
              <w:rPr>
                <w:sz w:val="15"/>
                <w:szCs w:val="15"/>
                <w:lang w:val="en-GB"/>
              </w:rPr>
              <w:t xml:space="preserve">19 (25.33) </w:t>
            </w:r>
          </w:p>
        </w:tc>
        <w:tc>
          <w:tcPr>
            <w:tcW w:w="261" w:type="pct"/>
            <w:tcBorders>
              <w:right w:val="nil"/>
            </w:tcBorders>
          </w:tcPr>
          <w:p w14:paraId="1C7B4FE1" w14:textId="77777777" w:rsidR="000D7731" w:rsidRPr="000D7731" w:rsidRDefault="000D7731" w:rsidP="008508FB">
            <w:pPr>
              <w:contextualSpacing/>
              <w:rPr>
                <w:sz w:val="15"/>
                <w:szCs w:val="15"/>
                <w:lang w:val="en-GB"/>
              </w:rPr>
            </w:pPr>
            <w:r w:rsidRPr="000D7731">
              <w:rPr>
                <w:sz w:val="15"/>
                <w:szCs w:val="15"/>
                <w:lang w:val="en-GB"/>
              </w:rPr>
              <w:t xml:space="preserve">4 </w:t>
            </w:r>
          </w:p>
          <w:p w14:paraId="41B430CC" w14:textId="77777777" w:rsidR="000D7731" w:rsidRPr="000D7731" w:rsidRDefault="000D7731" w:rsidP="008508FB">
            <w:pPr>
              <w:contextualSpacing/>
              <w:rPr>
                <w:sz w:val="15"/>
                <w:szCs w:val="15"/>
                <w:lang w:val="en-GB"/>
              </w:rPr>
            </w:pPr>
            <w:r w:rsidRPr="000D7731">
              <w:rPr>
                <w:sz w:val="15"/>
                <w:szCs w:val="15"/>
                <w:lang w:val="en-GB"/>
              </w:rPr>
              <w:t>(50)</w:t>
            </w:r>
          </w:p>
        </w:tc>
        <w:tc>
          <w:tcPr>
            <w:tcW w:w="103" w:type="pct"/>
          </w:tcPr>
          <w:p w14:paraId="38C0D595" w14:textId="77777777" w:rsidR="000D7731" w:rsidRPr="000D7731" w:rsidRDefault="000D7731" w:rsidP="008508FB">
            <w:pPr>
              <w:contextualSpacing/>
              <w:rPr>
                <w:sz w:val="15"/>
                <w:szCs w:val="15"/>
                <w:lang w:val="en-GB"/>
              </w:rPr>
            </w:pPr>
          </w:p>
        </w:tc>
        <w:tc>
          <w:tcPr>
            <w:tcW w:w="283" w:type="pct"/>
            <w:tcBorders>
              <w:right w:val="nil"/>
            </w:tcBorders>
          </w:tcPr>
          <w:p w14:paraId="58CE75F1" w14:textId="77777777" w:rsidR="000D7731" w:rsidRPr="000D7731" w:rsidRDefault="000D7731" w:rsidP="008508FB">
            <w:pPr>
              <w:contextualSpacing/>
              <w:rPr>
                <w:sz w:val="15"/>
                <w:szCs w:val="15"/>
                <w:lang w:val="en-GB"/>
              </w:rPr>
            </w:pPr>
            <w:r w:rsidRPr="000D7731">
              <w:rPr>
                <w:sz w:val="15"/>
                <w:szCs w:val="15"/>
                <w:lang w:val="en-GB"/>
              </w:rPr>
              <w:t xml:space="preserve">6  </w:t>
            </w:r>
          </w:p>
          <w:p w14:paraId="038F7CF7" w14:textId="77777777" w:rsidR="000D7731" w:rsidRPr="000D7731" w:rsidRDefault="000D7731" w:rsidP="008508FB">
            <w:pPr>
              <w:contextualSpacing/>
              <w:rPr>
                <w:sz w:val="15"/>
                <w:szCs w:val="15"/>
                <w:lang w:val="en-GB"/>
              </w:rPr>
            </w:pPr>
            <w:r w:rsidRPr="000D7731">
              <w:rPr>
                <w:sz w:val="15"/>
                <w:szCs w:val="15"/>
                <w:lang w:val="en-GB"/>
              </w:rPr>
              <w:t>(100)</w:t>
            </w:r>
          </w:p>
        </w:tc>
        <w:tc>
          <w:tcPr>
            <w:tcW w:w="264" w:type="pct"/>
            <w:tcBorders>
              <w:right w:val="nil"/>
            </w:tcBorders>
          </w:tcPr>
          <w:p w14:paraId="32B9BE1D" w14:textId="77777777" w:rsidR="000D7731" w:rsidRPr="000D7731" w:rsidRDefault="000D7731" w:rsidP="008508FB">
            <w:pPr>
              <w:contextualSpacing/>
              <w:rPr>
                <w:sz w:val="15"/>
                <w:szCs w:val="15"/>
                <w:lang w:val="en-GB"/>
              </w:rPr>
            </w:pPr>
            <w:r w:rsidRPr="000D7731">
              <w:rPr>
                <w:sz w:val="15"/>
                <w:szCs w:val="15"/>
                <w:lang w:val="en-GB"/>
              </w:rPr>
              <w:t xml:space="preserve">4 </w:t>
            </w:r>
          </w:p>
          <w:p w14:paraId="1ABF22B9" w14:textId="77777777" w:rsidR="000D7731" w:rsidRPr="000D7731" w:rsidRDefault="000D7731" w:rsidP="008508FB">
            <w:pPr>
              <w:contextualSpacing/>
              <w:rPr>
                <w:sz w:val="15"/>
                <w:szCs w:val="15"/>
                <w:lang w:val="en-GB"/>
              </w:rPr>
            </w:pPr>
            <w:r w:rsidRPr="000D7731">
              <w:rPr>
                <w:sz w:val="15"/>
                <w:szCs w:val="15"/>
                <w:lang w:val="en-GB"/>
              </w:rPr>
              <w:t>(80)</w:t>
            </w:r>
          </w:p>
        </w:tc>
        <w:tc>
          <w:tcPr>
            <w:tcW w:w="283" w:type="pct"/>
            <w:tcBorders>
              <w:right w:val="nil"/>
            </w:tcBorders>
          </w:tcPr>
          <w:p w14:paraId="31A3D1EC" w14:textId="77777777" w:rsidR="000D7731" w:rsidRPr="000D7731" w:rsidRDefault="000D7731" w:rsidP="008508FB">
            <w:pPr>
              <w:contextualSpacing/>
              <w:rPr>
                <w:sz w:val="15"/>
                <w:szCs w:val="15"/>
                <w:lang w:val="en-GB"/>
              </w:rPr>
            </w:pPr>
            <w:r w:rsidRPr="000D7731">
              <w:rPr>
                <w:sz w:val="15"/>
                <w:szCs w:val="15"/>
                <w:lang w:val="en-GB"/>
              </w:rPr>
              <w:t>18 (56.25)</w:t>
            </w:r>
          </w:p>
        </w:tc>
        <w:tc>
          <w:tcPr>
            <w:tcW w:w="264" w:type="pct"/>
            <w:tcBorders>
              <w:right w:val="nil"/>
            </w:tcBorders>
          </w:tcPr>
          <w:p w14:paraId="74B925D8" w14:textId="77777777" w:rsidR="000D7731" w:rsidRPr="000D7731" w:rsidRDefault="000D7731" w:rsidP="008508FB">
            <w:pPr>
              <w:contextualSpacing/>
              <w:rPr>
                <w:sz w:val="15"/>
                <w:szCs w:val="15"/>
                <w:lang w:val="en-GB"/>
              </w:rPr>
            </w:pPr>
            <w:r w:rsidRPr="000D7731">
              <w:rPr>
                <w:sz w:val="15"/>
                <w:szCs w:val="15"/>
                <w:lang w:val="en-GB"/>
              </w:rPr>
              <w:t xml:space="preserve">2 </w:t>
            </w:r>
          </w:p>
          <w:p w14:paraId="7DEDCADF" w14:textId="77777777" w:rsidR="000D7731" w:rsidRPr="000D7731" w:rsidRDefault="000D7731" w:rsidP="008508FB">
            <w:pPr>
              <w:contextualSpacing/>
              <w:rPr>
                <w:sz w:val="15"/>
                <w:szCs w:val="15"/>
                <w:lang w:val="en-GB"/>
              </w:rPr>
            </w:pPr>
            <w:r w:rsidRPr="000D7731">
              <w:rPr>
                <w:sz w:val="15"/>
                <w:szCs w:val="15"/>
                <w:lang w:val="en-GB"/>
              </w:rPr>
              <w:t>(50)</w:t>
            </w:r>
          </w:p>
        </w:tc>
        <w:tc>
          <w:tcPr>
            <w:tcW w:w="250" w:type="pct"/>
            <w:tcBorders>
              <w:right w:val="nil"/>
            </w:tcBorders>
          </w:tcPr>
          <w:p w14:paraId="268CD383" w14:textId="77777777" w:rsidR="000D7731" w:rsidRPr="000D7731" w:rsidRDefault="000D7731" w:rsidP="008508FB">
            <w:pPr>
              <w:contextualSpacing/>
              <w:rPr>
                <w:sz w:val="15"/>
                <w:szCs w:val="15"/>
                <w:lang w:val="en-GB"/>
              </w:rPr>
            </w:pPr>
            <w:r w:rsidRPr="000D7731">
              <w:rPr>
                <w:sz w:val="15"/>
                <w:szCs w:val="15"/>
                <w:lang w:val="en-GB"/>
              </w:rPr>
              <w:t>1</w:t>
            </w:r>
          </w:p>
          <w:p w14:paraId="039AFDDE" w14:textId="77777777" w:rsidR="000D7731" w:rsidRPr="000D7731" w:rsidRDefault="000D7731" w:rsidP="008508FB">
            <w:pPr>
              <w:contextualSpacing/>
              <w:rPr>
                <w:sz w:val="15"/>
                <w:szCs w:val="15"/>
                <w:lang w:val="en-GB"/>
              </w:rPr>
            </w:pPr>
            <w:r w:rsidRPr="000D7731">
              <w:rPr>
                <w:sz w:val="15"/>
                <w:szCs w:val="15"/>
                <w:lang w:val="en-GB"/>
              </w:rPr>
              <w:t>(25)</w:t>
            </w:r>
          </w:p>
        </w:tc>
        <w:tc>
          <w:tcPr>
            <w:tcW w:w="226" w:type="pct"/>
            <w:tcBorders>
              <w:right w:val="nil"/>
            </w:tcBorders>
          </w:tcPr>
          <w:p w14:paraId="6C09E6BE"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52E5F099" w14:textId="77777777" w:rsidR="000D7731" w:rsidRPr="000D7731" w:rsidRDefault="000D7731" w:rsidP="008508FB">
            <w:pPr>
              <w:contextualSpacing/>
              <w:rPr>
                <w:sz w:val="15"/>
                <w:szCs w:val="15"/>
                <w:lang w:val="en-GB"/>
              </w:rPr>
            </w:pPr>
            <w:r w:rsidRPr="000D7731">
              <w:rPr>
                <w:sz w:val="15"/>
                <w:szCs w:val="15"/>
                <w:lang w:val="en-GB"/>
              </w:rPr>
              <w:t xml:space="preserve"> 15 (14.85)</w:t>
            </w:r>
          </w:p>
        </w:tc>
        <w:tc>
          <w:tcPr>
            <w:tcW w:w="231" w:type="pct"/>
            <w:tcBorders>
              <w:right w:val="nil"/>
            </w:tcBorders>
          </w:tcPr>
          <w:p w14:paraId="5A4BF4DF" w14:textId="77777777" w:rsidR="000D7731" w:rsidRPr="000D7731" w:rsidRDefault="000D7731" w:rsidP="008508FB">
            <w:pPr>
              <w:contextualSpacing/>
              <w:rPr>
                <w:sz w:val="15"/>
                <w:szCs w:val="15"/>
                <w:lang w:val="en-GB"/>
              </w:rPr>
            </w:pPr>
            <w:r w:rsidRPr="000D7731">
              <w:rPr>
                <w:sz w:val="15"/>
                <w:szCs w:val="15"/>
                <w:lang w:val="en-GB"/>
              </w:rPr>
              <w:t xml:space="preserve">0 </w:t>
            </w:r>
          </w:p>
          <w:p w14:paraId="2EFE004E" w14:textId="77777777" w:rsidR="000D7731" w:rsidRPr="000D7731" w:rsidRDefault="000D7731" w:rsidP="008508FB">
            <w:pPr>
              <w:contextualSpacing/>
              <w:rPr>
                <w:sz w:val="15"/>
                <w:szCs w:val="15"/>
                <w:lang w:val="en-GB"/>
              </w:rPr>
            </w:pPr>
            <w:r w:rsidRPr="000D7731">
              <w:rPr>
                <w:sz w:val="15"/>
                <w:szCs w:val="15"/>
                <w:lang w:val="en-GB"/>
              </w:rPr>
              <w:t>(0)</w:t>
            </w:r>
          </w:p>
        </w:tc>
      </w:tr>
      <w:tr w:rsidR="00121A00" w:rsidRPr="000D7731" w14:paraId="51232B63" w14:textId="77777777" w:rsidTr="00D10223">
        <w:tc>
          <w:tcPr>
            <w:tcW w:w="708" w:type="pct"/>
            <w:tcBorders>
              <w:left w:val="nil"/>
            </w:tcBorders>
          </w:tcPr>
          <w:p w14:paraId="00D6C9D2" w14:textId="77777777" w:rsidR="000D7731" w:rsidRPr="000D7731" w:rsidRDefault="000D7731" w:rsidP="008508FB">
            <w:pPr>
              <w:contextualSpacing/>
              <w:rPr>
                <w:b/>
                <w:sz w:val="15"/>
                <w:szCs w:val="15"/>
                <w:lang w:val="en-GB"/>
              </w:rPr>
            </w:pPr>
            <w:r w:rsidRPr="000D7731">
              <w:rPr>
                <w:b/>
                <w:sz w:val="15"/>
                <w:szCs w:val="15"/>
                <w:lang w:val="en-GB"/>
              </w:rPr>
              <w:t>PET</w:t>
            </w:r>
          </w:p>
        </w:tc>
        <w:tc>
          <w:tcPr>
            <w:tcW w:w="265" w:type="pct"/>
          </w:tcPr>
          <w:p w14:paraId="4B092753" w14:textId="77777777" w:rsidR="000D7731" w:rsidRPr="000D7731" w:rsidRDefault="000D7731" w:rsidP="008508FB">
            <w:pPr>
              <w:contextualSpacing/>
              <w:rPr>
                <w:b/>
                <w:sz w:val="15"/>
                <w:szCs w:val="15"/>
                <w:lang w:val="en-GB"/>
              </w:rPr>
            </w:pPr>
          </w:p>
        </w:tc>
        <w:tc>
          <w:tcPr>
            <w:tcW w:w="283" w:type="pct"/>
          </w:tcPr>
          <w:p w14:paraId="3936712C" w14:textId="77777777" w:rsidR="000D7731" w:rsidRPr="000D7731" w:rsidRDefault="000D7731" w:rsidP="008508FB">
            <w:pPr>
              <w:contextualSpacing/>
              <w:rPr>
                <w:b/>
                <w:sz w:val="15"/>
                <w:szCs w:val="15"/>
                <w:lang w:val="en-GB"/>
              </w:rPr>
            </w:pPr>
          </w:p>
        </w:tc>
        <w:tc>
          <w:tcPr>
            <w:tcW w:w="283" w:type="pct"/>
            <w:tcBorders>
              <w:right w:val="nil"/>
            </w:tcBorders>
          </w:tcPr>
          <w:p w14:paraId="78A07800" w14:textId="77777777" w:rsidR="000D7731" w:rsidRPr="000D7731" w:rsidRDefault="000D7731" w:rsidP="008508FB">
            <w:pPr>
              <w:contextualSpacing/>
              <w:rPr>
                <w:b/>
                <w:sz w:val="15"/>
                <w:szCs w:val="15"/>
                <w:lang w:val="en-GB"/>
              </w:rPr>
            </w:pPr>
          </w:p>
        </w:tc>
        <w:tc>
          <w:tcPr>
            <w:tcW w:w="239" w:type="pct"/>
            <w:tcBorders>
              <w:right w:val="nil"/>
            </w:tcBorders>
          </w:tcPr>
          <w:p w14:paraId="3F28A218" w14:textId="77777777" w:rsidR="000D7731" w:rsidRPr="000D7731" w:rsidRDefault="000D7731" w:rsidP="008508FB">
            <w:pPr>
              <w:contextualSpacing/>
              <w:rPr>
                <w:b/>
                <w:sz w:val="15"/>
                <w:szCs w:val="15"/>
                <w:lang w:val="en-GB"/>
              </w:rPr>
            </w:pPr>
          </w:p>
        </w:tc>
        <w:tc>
          <w:tcPr>
            <w:tcW w:w="253" w:type="pct"/>
            <w:tcBorders>
              <w:right w:val="nil"/>
            </w:tcBorders>
          </w:tcPr>
          <w:p w14:paraId="14DF4392" w14:textId="77777777" w:rsidR="000D7731" w:rsidRPr="000D7731" w:rsidRDefault="000D7731" w:rsidP="008508FB">
            <w:pPr>
              <w:contextualSpacing/>
              <w:rPr>
                <w:b/>
                <w:sz w:val="15"/>
                <w:szCs w:val="15"/>
                <w:lang w:val="en-GB"/>
              </w:rPr>
            </w:pPr>
          </w:p>
        </w:tc>
        <w:tc>
          <w:tcPr>
            <w:tcW w:w="238" w:type="pct"/>
            <w:tcBorders>
              <w:right w:val="nil"/>
            </w:tcBorders>
          </w:tcPr>
          <w:p w14:paraId="542FEB24" w14:textId="77777777" w:rsidR="000D7731" w:rsidRPr="000D7731" w:rsidRDefault="000D7731" w:rsidP="008508FB">
            <w:pPr>
              <w:contextualSpacing/>
              <w:rPr>
                <w:b/>
                <w:sz w:val="15"/>
                <w:szCs w:val="15"/>
                <w:lang w:val="en-GB"/>
              </w:rPr>
            </w:pPr>
          </w:p>
        </w:tc>
        <w:tc>
          <w:tcPr>
            <w:tcW w:w="283" w:type="pct"/>
            <w:tcBorders>
              <w:right w:val="nil"/>
            </w:tcBorders>
          </w:tcPr>
          <w:p w14:paraId="4D5C9945" w14:textId="77777777" w:rsidR="000D7731" w:rsidRPr="000D7731" w:rsidRDefault="000D7731" w:rsidP="008508FB">
            <w:pPr>
              <w:contextualSpacing/>
              <w:rPr>
                <w:b/>
                <w:sz w:val="15"/>
                <w:szCs w:val="15"/>
                <w:lang w:val="en-GB"/>
              </w:rPr>
            </w:pPr>
          </w:p>
        </w:tc>
        <w:tc>
          <w:tcPr>
            <w:tcW w:w="261" w:type="pct"/>
            <w:tcBorders>
              <w:right w:val="nil"/>
            </w:tcBorders>
          </w:tcPr>
          <w:p w14:paraId="7470DA0F" w14:textId="77777777" w:rsidR="000D7731" w:rsidRPr="000D7731" w:rsidRDefault="000D7731" w:rsidP="008508FB">
            <w:pPr>
              <w:contextualSpacing/>
              <w:rPr>
                <w:b/>
                <w:sz w:val="15"/>
                <w:szCs w:val="15"/>
                <w:lang w:val="en-GB"/>
              </w:rPr>
            </w:pPr>
          </w:p>
        </w:tc>
        <w:tc>
          <w:tcPr>
            <w:tcW w:w="103" w:type="pct"/>
          </w:tcPr>
          <w:p w14:paraId="286A642B" w14:textId="77777777" w:rsidR="000D7731" w:rsidRPr="000D7731" w:rsidRDefault="000D7731" w:rsidP="008508FB">
            <w:pPr>
              <w:contextualSpacing/>
              <w:rPr>
                <w:b/>
                <w:sz w:val="15"/>
                <w:szCs w:val="15"/>
                <w:lang w:val="en-GB"/>
              </w:rPr>
            </w:pPr>
          </w:p>
        </w:tc>
        <w:tc>
          <w:tcPr>
            <w:tcW w:w="283" w:type="pct"/>
            <w:tcBorders>
              <w:right w:val="nil"/>
            </w:tcBorders>
          </w:tcPr>
          <w:p w14:paraId="14917CB2" w14:textId="77777777" w:rsidR="000D7731" w:rsidRPr="000D7731" w:rsidRDefault="000D7731" w:rsidP="008508FB">
            <w:pPr>
              <w:contextualSpacing/>
              <w:rPr>
                <w:b/>
                <w:sz w:val="15"/>
                <w:szCs w:val="15"/>
                <w:lang w:val="en-GB"/>
              </w:rPr>
            </w:pPr>
          </w:p>
        </w:tc>
        <w:tc>
          <w:tcPr>
            <w:tcW w:w="264" w:type="pct"/>
            <w:tcBorders>
              <w:right w:val="nil"/>
            </w:tcBorders>
          </w:tcPr>
          <w:p w14:paraId="2C697F8C" w14:textId="77777777" w:rsidR="000D7731" w:rsidRPr="000D7731" w:rsidRDefault="000D7731" w:rsidP="008508FB">
            <w:pPr>
              <w:contextualSpacing/>
              <w:rPr>
                <w:b/>
                <w:sz w:val="15"/>
                <w:szCs w:val="15"/>
                <w:lang w:val="en-GB"/>
              </w:rPr>
            </w:pPr>
          </w:p>
        </w:tc>
        <w:tc>
          <w:tcPr>
            <w:tcW w:w="283" w:type="pct"/>
            <w:tcBorders>
              <w:right w:val="nil"/>
            </w:tcBorders>
          </w:tcPr>
          <w:p w14:paraId="664EF141" w14:textId="77777777" w:rsidR="000D7731" w:rsidRPr="000D7731" w:rsidRDefault="000D7731" w:rsidP="008508FB">
            <w:pPr>
              <w:contextualSpacing/>
              <w:rPr>
                <w:b/>
                <w:sz w:val="15"/>
                <w:szCs w:val="15"/>
                <w:lang w:val="en-GB"/>
              </w:rPr>
            </w:pPr>
          </w:p>
        </w:tc>
        <w:tc>
          <w:tcPr>
            <w:tcW w:w="264" w:type="pct"/>
            <w:tcBorders>
              <w:right w:val="nil"/>
            </w:tcBorders>
          </w:tcPr>
          <w:p w14:paraId="7D8A2AD1" w14:textId="77777777" w:rsidR="000D7731" w:rsidRPr="000D7731" w:rsidRDefault="000D7731" w:rsidP="008508FB">
            <w:pPr>
              <w:contextualSpacing/>
              <w:rPr>
                <w:b/>
                <w:sz w:val="15"/>
                <w:szCs w:val="15"/>
                <w:lang w:val="en-GB"/>
              </w:rPr>
            </w:pPr>
          </w:p>
        </w:tc>
        <w:tc>
          <w:tcPr>
            <w:tcW w:w="250" w:type="pct"/>
            <w:tcBorders>
              <w:right w:val="nil"/>
            </w:tcBorders>
          </w:tcPr>
          <w:p w14:paraId="38999CD2" w14:textId="77777777" w:rsidR="000D7731" w:rsidRPr="000D7731" w:rsidRDefault="000D7731" w:rsidP="008508FB">
            <w:pPr>
              <w:contextualSpacing/>
              <w:rPr>
                <w:b/>
                <w:sz w:val="15"/>
                <w:szCs w:val="15"/>
                <w:lang w:val="en-GB"/>
              </w:rPr>
            </w:pPr>
          </w:p>
        </w:tc>
        <w:tc>
          <w:tcPr>
            <w:tcW w:w="226" w:type="pct"/>
            <w:tcBorders>
              <w:right w:val="nil"/>
            </w:tcBorders>
          </w:tcPr>
          <w:p w14:paraId="7821F8BB" w14:textId="77777777" w:rsidR="000D7731" w:rsidRPr="000D7731" w:rsidRDefault="000D7731" w:rsidP="008508FB">
            <w:pPr>
              <w:contextualSpacing/>
              <w:rPr>
                <w:b/>
                <w:sz w:val="15"/>
                <w:szCs w:val="15"/>
                <w:lang w:val="en-GB"/>
              </w:rPr>
            </w:pPr>
          </w:p>
        </w:tc>
        <w:tc>
          <w:tcPr>
            <w:tcW w:w="283" w:type="pct"/>
            <w:tcBorders>
              <w:right w:val="nil"/>
            </w:tcBorders>
          </w:tcPr>
          <w:p w14:paraId="4A5012F9" w14:textId="77777777" w:rsidR="000D7731" w:rsidRPr="000D7731" w:rsidRDefault="000D7731" w:rsidP="008508FB">
            <w:pPr>
              <w:contextualSpacing/>
              <w:rPr>
                <w:b/>
                <w:sz w:val="15"/>
                <w:szCs w:val="15"/>
                <w:lang w:val="en-GB"/>
              </w:rPr>
            </w:pPr>
          </w:p>
        </w:tc>
        <w:tc>
          <w:tcPr>
            <w:tcW w:w="231" w:type="pct"/>
            <w:tcBorders>
              <w:right w:val="nil"/>
            </w:tcBorders>
          </w:tcPr>
          <w:p w14:paraId="7CF4A9CD" w14:textId="77777777" w:rsidR="000D7731" w:rsidRPr="000D7731" w:rsidRDefault="000D7731" w:rsidP="008508FB">
            <w:pPr>
              <w:contextualSpacing/>
              <w:rPr>
                <w:b/>
                <w:sz w:val="15"/>
                <w:szCs w:val="15"/>
                <w:lang w:val="en-GB"/>
              </w:rPr>
            </w:pPr>
          </w:p>
        </w:tc>
      </w:tr>
      <w:tr w:rsidR="00121A00" w:rsidRPr="000D7731" w14:paraId="2293A5BD" w14:textId="77777777" w:rsidTr="00D10223">
        <w:tc>
          <w:tcPr>
            <w:tcW w:w="708" w:type="pct"/>
            <w:tcBorders>
              <w:left w:val="nil"/>
            </w:tcBorders>
          </w:tcPr>
          <w:p w14:paraId="4D445001" w14:textId="5B9548D6" w:rsidR="000D7731" w:rsidRPr="000D7731" w:rsidRDefault="000D7731" w:rsidP="008508FB">
            <w:pPr>
              <w:ind w:left="326"/>
              <w:contextualSpacing/>
              <w:rPr>
                <w:sz w:val="15"/>
                <w:szCs w:val="15"/>
                <w:lang w:val="en-GB"/>
              </w:rPr>
            </w:pPr>
            <w:r w:rsidRPr="000D7731">
              <w:rPr>
                <w:sz w:val="15"/>
                <w:szCs w:val="15"/>
                <w:lang w:val="en-GB"/>
              </w:rPr>
              <w:t xml:space="preserve">Global </w:t>
            </w:r>
            <w:r w:rsidRPr="000D7731">
              <w:rPr>
                <w:color w:val="222222"/>
                <w:sz w:val="15"/>
                <w:szCs w:val="15"/>
                <w:shd w:val="clear" w:color="auto" w:fill="FFFFFF"/>
                <w:lang w:val="en-GB"/>
              </w:rPr>
              <w:t>Aβ</w:t>
            </w:r>
            <w:r w:rsidR="00B14BFB">
              <w:rPr>
                <w:color w:val="222222"/>
                <w:sz w:val="15"/>
                <w:szCs w:val="15"/>
                <w:shd w:val="clear" w:color="auto" w:fill="FFFFFF"/>
                <w:lang w:val="en-GB"/>
              </w:rPr>
              <w:t xml:space="preserve"> </w:t>
            </w:r>
            <w:proofErr w:type="spellStart"/>
            <w:r w:rsidR="00B14BFB">
              <w:rPr>
                <w:color w:val="222222"/>
                <w:sz w:val="15"/>
                <w:szCs w:val="15"/>
                <w:shd w:val="clear" w:color="auto" w:fill="FFFFFF"/>
                <w:lang w:val="en-GB"/>
              </w:rPr>
              <w:t>Centiloid</w:t>
            </w:r>
            <w:proofErr w:type="spellEnd"/>
          </w:p>
        </w:tc>
        <w:tc>
          <w:tcPr>
            <w:tcW w:w="265" w:type="pct"/>
          </w:tcPr>
          <w:p w14:paraId="50BE0470" w14:textId="2325B0BC" w:rsidR="000D7731" w:rsidRPr="000D7731" w:rsidRDefault="00984568" w:rsidP="008508FB">
            <w:pPr>
              <w:contextualSpacing/>
              <w:rPr>
                <w:sz w:val="15"/>
                <w:szCs w:val="15"/>
                <w:lang w:val="en-GB"/>
              </w:rPr>
            </w:pPr>
            <w:r>
              <w:rPr>
                <w:sz w:val="15"/>
                <w:szCs w:val="15"/>
                <w:lang w:val="en-GB"/>
              </w:rPr>
              <w:t>67.80 (27.99)</w:t>
            </w:r>
          </w:p>
        </w:tc>
        <w:tc>
          <w:tcPr>
            <w:tcW w:w="283" w:type="pct"/>
          </w:tcPr>
          <w:p w14:paraId="06A2B8DF" w14:textId="00E63E88" w:rsidR="000D7731" w:rsidRPr="000D7731" w:rsidRDefault="00984568" w:rsidP="008508FB">
            <w:pPr>
              <w:contextualSpacing/>
              <w:rPr>
                <w:sz w:val="15"/>
                <w:szCs w:val="15"/>
                <w:lang w:val="en-GB"/>
              </w:rPr>
            </w:pPr>
            <w:r>
              <w:rPr>
                <w:sz w:val="15"/>
                <w:szCs w:val="15"/>
                <w:lang w:val="en-GB"/>
              </w:rPr>
              <w:t>80.91 (47.64)</w:t>
            </w:r>
          </w:p>
        </w:tc>
        <w:tc>
          <w:tcPr>
            <w:tcW w:w="283" w:type="pct"/>
            <w:tcBorders>
              <w:right w:val="nil"/>
            </w:tcBorders>
          </w:tcPr>
          <w:p w14:paraId="2B9AFCC8" w14:textId="55DFC0EA" w:rsidR="000D7731" w:rsidRPr="000D7731" w:rsidRDefault="00984568" w:rsidP="008508FB">
            <w:pPr>
              <w:contextualSpacing/>
              <w:rPr>
                <w:sz w:val="15"/>
                <w:szCs w:val="15"/>
                <w:lang w:val="en-GB"/>
              </w:rPr>
            </w:pPr>
            <w:r>
              <w:rPr>
                <w:sz w:val="15"/>
                <w:szCs w:val="15"/>
                <w:lang w:val="en-GB"/>
              </w:rPr>
              <w:t>45.57 (28.49)</w:t>
            </w:r>
          </w:p>
        </w:tc>
        <w:tc>
          <w:tcPr>
            <w:tcW w:w="239" w:type="pct"/>
            <w:tcBorders>
              <w:right w:val="nil"/>
            </w:tcBorders>
          </w:tcPr>
          <w:p w14:paraId="73E06037" w14:textId="13BED07F" w:rsidR="000D7731" w:rsidRPr="000D7731" w:rsidRDefault="00984568" w:rsidP="008508FB">
            <w:pPr>
              <w:contextualSpacing/>
              <w:rPr>
                <w:sz w:val="15"/>
                <w:szCs w:val="15"/>
                <w:lang w:val="en-GB"/>
              </w:rPr>
            </w:pPr>
            <w:r>
              <w:rPr>
                <w:sz w:val="15"/>
                <w:szCs w:val="15"/>
                <w:lang w:val="en-GB"/>
              </w:rPr>
              <w:t>25.22</w:t>
            </w:r>
          </w:p>
        </w:tc>
        <w:tc>
          <w:tcPr>
            <w:tcW w:w="253" w:type="pct"/>
            <w:tcBorders>
              <w:right w:val="nil"/>
            </w:tcBorders>
          </w:tcPr>
          <w:p w14:paraId="01D81CD7" w14:textId="79CF6F2F" w:rsidR="000D7731" w:rsidRPr="000D7731" w:rsidRDefault="00984568" w:rsidP="008508FB">
            <w:pPr>
              <w:contextualSpacing/>
              <w:rPr>
                <w:sz w:val="15"/>
                <w:szCs w:val="15"/>
                <w:lang w:val="en-GB"/>
              </w:rPr>
            </w:pPr>
            <w:r>
              <w:rPr>
                <w:sz w:val="15"/>
                <w:szCs w:val="15"/>
                <w:lang w:val="en-GB"/>
              </w:rPr>
              <w:t>18.33</w:t>
            </w:r>
          </w:p>
        </w:tc>
        <w:tc>
          <w:tcPr>
            <w:tcW w:w="238" w:type="pct"/>
            <w:tcBorders>
              <w:right w:val="nil"/>
            </w:tcBorders>
          </w:tcPr>
          <w:p w14:paraId="5AD70526"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05ED609F" w14:textId="386F6B74" w:rsidR="000D7731" w:rsidRPr="000D7731" w:rsidRDefault="000D7731" w:rsidP="008508FB">
            <w:pPr>
              <w:contextualSpacing/>
              <w:rPr>
                <w:sz w:val="15"/>
                <w:szCs w:val="15"/>
                <w:lang w:val="en-GB"/>
              </w:rPr>
            </w:pPr>
            <w:r w:rsidRPr="000D7731">
              <w:rPr>
                <w:sz w:val="15"/>
                <w:szCs w:val="15"/>
                <w:lang w:val="en-GB"/>
              </w:rPr>
              <w:t>1</w:t>
            </w:r>
            <w:r w:rsidR="00984568">
              <w:rPr>
                <w:sz w:val="15"/>
                <w:szCs w:val="15"/>
                <w:lang w:val="en-GB"/>
              </w:rPr>
              <w:t>1.91 (5.03)</w:t>
            </w:r>
          </w:p>
        </w:tc>
        <w:tc>
          <w:tcPr>
            <w:tcW w:w="261" w:type="pct"/>
            <w:tcBorders>
              <w:right w:val="nil"/>
            </w:tcBorders>
          </w:tcPr>
          <w:p w14:paraId="7EA067C2" w14:textId="3EA16875" w:rsidR="000D7731" w:rsidRPr="000D7731" w:rsidRDefault="00984568" w:rsidP="008508FB">
            <w:pPr>
              <w:contextualSpacing/>
              <w:rPr>
                <w:sz w:val="15"/>
                <w:szCs w:val="15"/>
                <w:lang w:val="en-GB"/>
              </w:rPr>
            </w:pPr>
            <w:r>
              <w:rPr>
                <w:sz w:val="15"/>
                <w:szCs w:val="15"/>
                <w:lang w:val="en-GB"/>
              </w:rPr>
              <w:t>14.21 (5.79)</w:t>
            </w:r>
          </w:p>
        </w:tc>
        <w:tc>
          <w:tcPr>
            <w:tcW w:w="103" w:type="pct"/>
          </w:tcPr>
          <w:p w14:paraId="6AB97FED" w14:textId="77777777" w:rsidR="000D7731" w:rsidRPr="000D7731" w:rsidRDefault="000D7731" w:rsidP="008508FB">
            <w:pPr>
              <w:contextualSpacing/>
              <w:rPr>
                <w:sz w:val="15"/>
                <w:szCs w:val="15"/>
                <w:lang w:val="en-GB"/>
              </w:rPr>
            </w:pPr>
          </w:p>
        </w:tc>
        <w:tc>
          <w:tcPr>
            <w:tcW w:w="283" w:type="pct"/>
            <w:tcBorders>
              <w:right w:val="nil"/>
            </w:tcBorders>
          </w:tcPr>
          <w:p w14:paraId="696D8A13" w14:textId="05239FE0" w:rsidR="000D7731" w:rsidRPr="000D7731" w:rsidRDefault="00D10223" w:rsidP="008508FB">
            <w:pPr>
              <w:contextualSpacing/>
              <w:rPr>
                <w:sz w:val="15"/>
                <w:szCs w:val="15"/>
                <w:lang w:val="en-GB"/>
              </w:rPr>
            </w:pPr>
            <w:r>
              <w:rPr>
                <w:sz w:val="15"/>
                <w:szCs w:val="15"/>
                <w:lang w:val="en-GB"/>
              </w:rPr>
              <w:t>51.62 (13.39)</w:t>
            </w:r>
          </w:p>
        </w:tc>
        <w:tc>
          <w:tcPr>
            <w:tcW w:w="264" w:type="pct"/>
            <w:tcBorders>
              <w:right w:val="nil"/>
            </w:tcBorders>
          </w:tcPr>
          <w:p w14:paraId="2A56F915" w14:textId="000BC675" w:rsidR="000D7731" w:rsidRPr="000D7731" w:rsidRDefault="00D10223" w:rsidP="008508FB">
            <w:pPr>
              <w:contextualSpacing/>
              <w:rPr>
                <w:sz w:val="15"/>
                <w:szCs w:val="15"/>
                <w:lang w:val="en-GB"/>
              </w:rPr>
            </w:pPr>
            <w:r>
              <w:rPr>
                <w:sz w:val="15"/>
                <w:szCs w:val="15"/>
                <w:lang w:val="en-GB"/>
              </w:rPr>
              <w:t>54.35 (</w:t>
            </w:r>
            <w:r w:rsidR="00922CE9">
              <w:rPr>
                <w:sz w:val="15"/>
                <w:szCs w:val="15"/>
                <w:lang w:val="en-GB"/>
              </w:rPr>
              <w:t>13.55)</w:t>
            </w:r>
          </w:p>
        </w:tc>
        <w:tc>
          <w:tcPr>
            <w:tcW w:w="283" w:type="pct"/>
            <w:tcBorders>
              <w:right w:val="nil"/>
            </w:tcBorders>
          </w:tcPr>
          <w:p w14:paraId="659E6FF8" w14:textId="0436A528" w:rsidR="000D7731" w:rsidRPr="000D7731" w:rsidRDefault="00922CE9" w:rsidP="008508FB">
            <w:pPr>
              <w:contextualSpacing/>
              <w:rPr>
                <w:sz w:val="15"/>
                <w:szCs w:val="15"/>
                <w:lang w:val="en-GB"/>
              </w:rPr>
            </w:pPr>
            <w:r>
              <w:rPr>
                <w:sz w:val="15"/>
                <w:szCs w:val="15"/>
                <w:lang w:val="en-GB"/>
              </w:rPr>
              <w:t>43.28 (19.23)</w:t>
            </w:r>
          </w:p>
        </w:tc>
        <w:tc>
          <w:tcPr>
            <w:tcW w:w="264" w:type="pct"/>
            <w:tcBorders>
              <w:right w:val="nil"/>
            </w:tcBorders>
          </w:tcPr>
          <w:p w14:paraId="0A3A7907" w14:textId="1649C285" w:rsidR="000D7731" w:rsidRPr="000D7731" w:rsidRDefault="00922CE9" w:rsidP="008508FB">
            <w:pPr>
              <w:contextualSpacing/>
              <w:rPr>
                <w:sz w:val="15"/>
                <w:szCs w:val="15"/>
                <w:lang w:val="en-GB"/>
              </w:rPr>
            </w:pPr>
            <w:r>
              <w:rPr>
                <w:sz w:val="15"/>
                <w:szCs w:val="15"/>
                <w:lang w:val="en-GB"/>
              </w:rPr>
              <w:t>43.33 (14.64)</w:t>
            </w:r>
          </w:p>
        </w:tc>
        <w:tc>
          <w:tcPr>
            <w:tcW w:w="250" w:type="pct"/>
            <w:tcBorders>
              <w:right w:val="nil"/>
            </w:tcBorders>
          </w:tcPr>
          <w:p w14:paraId="0041C5A8" w14:textId="70F0D8CD" w:rsidR="000D7731" w:rsidRPr="000D7731" w:rsidRDefault="000D7731" w:rsidP="008508FB">
            <w:pPr>
              <w:contextualSpacing/>
              <w:rPr>
                <w:sz w:val="15"/>
                <w:szCs w:val="15"/>
                <w:lang w:val="en-GB"/>
              </w:rPr>
            </w:pPr>
            <w:r w:rsidRPr="000D7731">
              <w:rPr>
                <w:sz w:val="15"/>
                <w:szCs w:val="15"/>
                <w:lang w:val="en-GB"/>
              </w:rPr>
              <w:t>1</w:t>
            </w:r>
            <w:r w:rsidR="00922CE9">
              <w:rPr>
                <w:sz w:val="15"/>
                <w:szCs w:val="15"/>
                <w:lang w:val="en-GB"/>
              </w:rPr>
              <w:t>0.45 (1.42)</w:t>
            </w:r>
          </w:p>
        </w:tc>
        <w:tc>
          <w:tcPr>
            <w:tcW w:w="226" w:type="pct"/>
            <w:tcBorders>
              <w:right w:val="nil"/>
            </w:tcBorders>
          </w:tcPr>
          <w:p w14:paraId="764875C6"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54DB3287" w14:textId="1B5C9EC6" w:rsidR="000D7731" w:rsidRPr="000D7731" w:rsidRDefault="00922CE9" w:rsidP="008508FB">
            <w:pPr>
              <w:contextualSpacing/>
              <w:rPr>
                <w:sz w:val="15"/>
                <w:szCs w:val="15"/>
                <w:lang w:val="en-GB"/>
              </w:rPr>
            </w:pPr>
            <w:r>
              <w:rPr>
                <w:sz w:val="15"/>
                <w:szCs w:val="15"/>
                <w:lang w:val="en-GB"/>
              </w:rPr>
              <w:t>7.10 (4.07)</w:t>
            </w:r>
          </w:p>
        </w:tc>
        <w:tc>
          <w:tcPr>
            <w:tcW w:w="231" w:type="pct"/>
            <w:tcBorders>
              <w:right w:val="nil"/>
            </w:tcBorders>
          </w:tcPr>
          <w:p w14:paraId="782E482C" w14:textId="6C32AFEB" w:rsidR="000D7731" w:rsidRPr="000D7731" w:rsidRDefault="00922CE9" w:rsidP="008508FB">
            <w:pPr>
              <w:contextualSpacing/>
              <w:rPr>
                <w:sz w:val="15"/>
                <w:szCs w:val="15"/>
                <w:lang w:val="en-GB"/>
              </w:rPr>
            </w:pPr>
            <w:r>
              <w:rPr>
                <w:sz w:val="15"/>
                <w:szCs w:val="15"/>
                <w:lang w:val="en-GB"/>
              </w:rPr>
              <w:t xml:space="preserve">7.64 </w:t>
            </w:r>
          </w:p>
        </w:tc>
      </w:tr>
      <w:tr w:rsidR="00121A00" w:rsidRPr="000D7731" w14:paraId="625DB37E" w14:textId="77777777" w:rsidTr="00D10223">
        <w:tc>
          <w:tcPr>
            <w:tcW w:w="708" w:type="pct"/>
            <w:tcBorders>
              <w:left w:val="nil"/>
            </w:tcBorders>
          </w:tcPr>
          <w:p w14:paraId="154A10EA" w14:textId="77777777" w:rsidR="000D7731" w:rsidRPr="000D7731" w:rsidRDefault="000D7731" w:rsidP="008508FB">
            <w:pPr>
              <w:ind w:left="326"/>
              <w:contextualSpacing/>
              <w:rPr>
                <w:sz w:val="15"/>
                <w:szCs w:val="15"/>
                <w:lang w:val="en-GB"/>
              </w:rPr>
            </w:pPr>
            <w:r w:rsidRPr="000D7731">
              <w:rPr>
                <w:sz w:val="15"/>
                <w:szCs w:val="15"/>
                <w:lang w:val="en-GB"/>
              </w:rPr>
              <w:t>Temporal meta-ROI SUVR</w:t>
            </w:r>
          </w:p>
        </w:tc>
        <w:tc>
          <w:tcPr>
            <w:tcW w:w="265" w:type="pct"/>
          </w:tcPr>
          <w:p w14:paraId="55779EE6" w14:textId="77777777" w:rsidR="000D7731" w:rsidRPr="000D7731" w:rsidRDefault="000D7731" w:rsidP="008508FB">
            <w:pPr>
              <w:contextualSpacing/>
              <w:rPr>
                <w:sz w:val="15"/>
                <w:szCs w:val="15"/>
                <w:lang w:val="en-GB"/>
              </w:rPr>
            </w:pPr>
            <w:r w:rsidRPr="000D7731">
              <w:rPr>
                <w:sz w:val="15"/>
                <w:szCs w:val="15"/>
                <w:lang w:val="en-GB"/>
              </w:rPr>
              <w:t>1.43 (0.13)</w:t>
            </w:r>
          </w:p>
        </w:tc>
        <w:tc>
          <w:tcPr>
            <w:tcW w:w="283" w:type="pct"/>
          </w:tcPr>
          <w:p w14:paraId="6917B8BE" w14:textId="77777777" w:rsidR="000D7731" w:rsidRPr="000D7731" w:rsidRDefault="000D7731" w:rsidP="008508FB">
            <w:pPr>
              <w:contextualSpacing/>
              <w:rPr>
                <w:sz w:val="15"/>
                <w:szCs w:val="15"/>
                <w:lang w:val="en-GB"/>
              </w:rPr>
            </w:pPr>
            <w:r w:rsidRPr="000D7731">
              <w:rPr>
                <w:sz w:val="15"/>
                <w:szCs w:val="15"/>
                <w:lang w:val="en-GB"/>
              </w:rPr>
              <w:t>1.41 (0.21)</w:t>
            </w:r>
          </w:p>
        </w:tc>
        <w:tc>
          <w:tcPr>
            <w:tcW w:w="283" w:type="pct"/>
            <w:tcBorders>
              <w:right w:val="nil"/>
            </w:tcBorders>
          </w:tcPr>
          <w:p w14:paraId="4E172D09" w14:textId="77777777" w:rsidR="000D7731" w:rsidRPr="000D7731" w:rsidRDefault="000D7731" w:rsidP="008508FB">
            <w:pPr>
              <w:contextualSpacing/>
              <w:rPr>
                <w:sz w:val="15"/>
                <w:szCs w:val="15"/>
                <w:lang w:val="en-GB"/>
              </w:rPr>
            </w:pPr>
            <w:r w:rsidRPr="000D7731">
              <w:rPr>
                <w:sz w:val="15"/>
                <w:szCs w:val="15"/>
                <w:lang w:val="en-GB"/>
              </w:rPr>
              <w:t xml:space="preserve">1.18 (0.06) </w:t>
            </w:r>
          </w:p>
        </w:tc>
        <w:tc>
          <w:tcPr>
            <w:tcW w:w="239" w:type="pct"/>
            <w:tcBorders>
              <w:right w:val="nil"/>
            </w:tcBorders>
          </w:tcPr>
          <w:p w14:paraId="6A278E34" w14:textId="77777777" w:rsidR="000D7731" w:rsidRPr="000D7731" w:rsidRDefault="000D7731" w:rsidP="008508FB">
            <w:pPr>
              <w:contextualSpacing/>
              <w:rPr>
                <w:sz w:val="15"/>
                <w:szCs w:val="15"/>
                <w:lang w:val="en-GB"/>
              </w:rPr>
            </w:pPr>
            <w:r w:rsidRPr="000D7731">
              <w:rPr>
                <w:sz w:val="15"/>
                <w:szCs w:val="15"/>
                <w:lang w:val="en-GB"/>
              </w:rPr>
              <w:t>1.22</w:t>
            </w:r>
          </w:p>
          <w:p w14:paraId="0A875C3A" w14:textId="77777777" w:rsidR="000D7731" w:rsidRPr="000D7731" w:rsidRDefault="000D7731" w:rsidP="008508FB">
            <w:pPr>
              <w:contextualSpacing/>
              <w:rPr>
                <w:sz w:val="15"/>
                <w:szCs w:val="15"/>
                <w:lang w:val="en-GB"/>
              </w:rPr>
            </w:pPr>
          </w:p>
        </w:tc>
        <w:tc>
          <w:tcPr>
            <w:tcW w:w="253" w:type="pct"/>
            <w:tcBorders>
              <w:right w:val="nil"/>
            </w:tcBorders>
          </w:tcPr>
          <w:p w14:paraId="05E9CFCD" w14:textId="77777777" w:rsidR="000D7731" w:rsidRPr="000D7731" w:rsidRDefault="000D7731" w:rsidP="008508FB">
            <w:pPr>
              <w:contextualSpacing/>
              <w:rPr>
                <w:sz w:val="15"/>
                <w:szCs w:val="15"/>
                <w:lang w:val="en-GB"/>
              </w:rPr>
            </w:pPr>
            <w:r w:rsidRPr="000D7731">
              <w:rPr>
                <w:sz w:val="15"/>
                <w:szCs w:val="15"/>
                <w:lang w:val="en-GB"/>
              </w:rPr>
              <w:t>1.30</w:t>
            </w:r>
          </w:p>
        </w:tc>
        <w:tc>
          <w:tcPr>
            <w:tcW w:w="238" w:type="pct"/>
            <w:tcBorders>
              <w:right w:val="nil"/>
            </w:tcBorders>
          </w:tcPr>
          <w:p w14:paraId="75D59DD2"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1F1483E4" w14:textId="77777777" w:rsidR="000D7731" w:rsidRPr="000D7731" w:rsidRDefault="000D7731" w:rsidP="008508FB">
            <w:pPr>
              <w:contextualSpacing/>
              <w:rPr>
                <w:sz w:val="15"/>
                <w:szCs w:val="15"/>
                <w:lang w:val="en-GB"/>
              </w:rPr>
            </w:pPr>
            <w:r w:rsidRPr="000D7731">
              <w:rPr>
                <w:sz w:val="15"/>
                <w:szCs w:val="15"/>
                <w:lang w:val="en-GB"/>
              </w:rPr>
              <w:t>1.14 (0.07)</w:t>
            </w:r>
          </w:p>
        </w:tc>
        <w:tc>
          <w:tcPr>
            <w:tcW w:w="261" w:type="pct"/>
            <w:tcBorders>
              <w:right w:val="nil"/>
            </w:tcBorders>
          </w:tcPr>
          <w:p w14:paraId="71148C61" w14:textId="77777777" w:rsidR="000D7731" w:rsidRPr="000D7731" w:rsidRDefault="000D7731" w:rsidP="008508FB">
            <w:pPr>
              <w:contextualSpacing/>
              <w:rPr>
                <w:sz w:val="15"/>
                <w:szCs w:val="15"/>
                <w:lang w:val="en-GB"/>
              </w:rPr>
            </w:pPr>
            <w:r w:rsidRPr="000D7731">
              <w:rPr>
                <w:sz w:val="15"/>
                <w:szCs w:val="15"/>
                <w:lang w:val="en-GB"/>
              </w:rPr>
              <w:t>1.20 (0.05)</w:t>
            </w:r>
          </w:p>
        </w:tc>
        <w:tc>
          <w:tcPr>
            <w:tcW w:w="103" w:type="pct"/>
          </w:tcPr>
          <w:p w14:paraId="3C5A5B2D" w14:textId="77777777" w:rsidR="000D7731" w:rsidRPr="000D7731" w:rsidRDefault="000D7731" w:rsidP="008508FB">
            <w:pPr>
              <w:contextualSpacing/>
              <w:rPr>
                <w:sz w:val="15"/>
                <w:szCs w:val="15"/>
                <w:lang w:val="en-GB"/>
              </w:rPr>
            </w:pPr>
          </w:p>
        </w:tc>
        <w:tc>
          <w:tcPr>
            <w:tcW w:w="283" w:type="pct"/>
            <w:tcBorders>
              <w:right w:val="nil"/>
            </w:tcBorders>
          </w:tcPr>
          <w:p w14:paraId="7168A396" w14:textId="77777777" w:rsidR="000D7731" w:rsidRPr="000D7731" w:rsidRDefault="000D7731" w:rsidP="008508FB">
            <w:pPr>
              <w:contextualSpacing/>
              <w:rPr>
                <w:sz w:val="15"/>
                <w:szCs w:val="15"/>
                <w:lang w:val="en-GB"/>
              </w:rPr>
            </w:pPr>
            <w:r w:rsidRPr="000D7731">
              <w:rPr>
                <w:sz w:val="15"/>
                <w:szCs w:val="15"/>
                <w:lang w:val="en-GB"/>
              </w:rPr>
              <w:t>1.41 (0.02)</w:t>
            </w:r>
          </w:p>
        </w:tc>
        <w:tc>
          <w:tcPr>
            <w:tcW w:w="264" w:type="pct"/>
            <w:tcBorders>
              <w:right w:val="nil"/>
            </w:tcBorders>
          </w:tcPr>
          <w:p w14:paraId="5658B451" w14:textId="77777777" w:rsidR="000D7731" w:rsidRPr="000D7731" w:rsidRDefault="000D7731" w:rsidP="008508FB">
            <w:pPr>
              <w:contextualSpacing/>
              <w:rPr>
                <w:sz w:val="15"/>
                <w:szCs w:val="15"/>
                <w:lang w:val="en-GB"/>
              </w:rPr>
            </w:pPr>
            <w:r w:rsidRPr="000D7731">
              <w:rPr>
                <w:sz w:val="15"/>
                <w:szCs w:val="15"/>
                <w:lang w:val="en-GB"/>
              </w:rPr>
              <w:t>1.40 (0.08)</w:t>
            </w:r>
          </w:p>
        </w:tc>
        <w:tc>
          <w:tcPr>
            <w:tcW w:w="283" w:type="pct"/>
            <w:tcBorders>
              <w:right w:val="nil"/>
            </w:tcBorders>
          </w:tcPr>
          <w:p w14:paraId="240A66F6" w14:textId="77777777" w:rsidR="000D7731" w:rsidRPr="000D7731" w:rsidRDefault="000D7731" w:rsidP="008508FB">
            <w:pPr>
              <w:contextualSpacing/>
              <w:rPr>
                <w:sz w:val="15"/>
                <w:szCs w:val="15"/>
                <w:lang w:val="en-GB"/>
              </w:rPr>
            </w:pPr>
            <w:r w:rsidRPr="000D7731">
              <w:rPr>
                <w:sz w:val="15"/>
                <w:szCs w:val="15"/>
                <w:lang w:val="en-GB"/>
              </w:rPr>
              <w:t>1.20 (0.07)</w:t>
            </w:r>
          </w:p>
        </w:tc>
        <w:tc>
          <w:tcPr>
            <w:tcW w:w="264" w:type="pct"/>
            <w:tcBorders>
              <w:right w:val="nil"/>
            </w:tcBorders>
          </w:tcPr>
          <w:p w14:paraId="3E1CB58C" w14:textId="77777777" w:rsidR="000D7731" w:rsidRPr="000D7731" w:rsidRDefault="000D7731" w:rsidP="008508FB">
            <w:pPr>
              <w:contextualSpacing/>
              <w:rPr>
                <w:sz w:val="15"/>
                <w:szCs w:val="15"/>
                <w:lang w:val="en-GB"/>
              </w:rPr>
            </w:pPr>
            <w:r w:rsidRPr="000D7731">
              <w:rPr>
                <w:sz w:val="15"/>
                <w:szCs w:val="15"/>
                <w:lang w:val="en-GB"/>
              </w:rPr>
              <w:t>1.23 (0.07)</w:t>
            </w:r>
          </w:p>
        </w:tc>
        <w:tc>
          <w:tcPr>
            <w:tcW w:w="250" w:type="pct"/>
            <w:tcBorders>
              <w:right w:val="nil"/>
            </w:tcBorders>
          </w:tcPr>
          <w:p w14:paraId="6E6D8EF4" w14:textId="77777777" w:rsidR="000D7731" w:rsidRPr="000D7731" w:rsidRDefault="000D7731" w:rsidP="008508FB">
            <w:pPr>
              <w:contextualSpacing/>
              <w:rPr>
                <w:sz w:val="15"/>
                <w:szCs w:val="15"/>
                <w:lang w:val="en-GB"/>
              </w:rPr>
            </w:pPr>
            <w:r w:rsidRPr="000D7731">
              <w:rPr>
                <w:sz w:val="15"/>
                <w:szCs w:val="15"/>
                <w:lang w:val="en-GB"/>
              </w:rPr>
              <w:t>1.33 (0.01)</w:t>
            </w:r>
          </w:p>
        </w:tc>
        <w:tc>
          <w:tcPr>
            <w:tcW w:w="226" w:type="pct"/>
            <w:tcBorders>
              <w:right w:val="nil"/>
            </w:tcBorders>
          </w:tcPr>
          <w:p w14:paraId="7C121156" w14:textId="77777777" w:rsidR="000D7731" w:rsidRPr="000D7731" w:rsidRDefault="000D7731" w:rsidP="008508FB">
            <w:pPr>
              <w:contextualSpacing/>
              <w:rPr>
                <w:sz w:val="15"/>
                <w:szCs w:val="15"/>
                <w:lang w:val="en-GB"/>
              </w:rPr>
            </w:pPr>
            <w:r w:rsidRPr="000D7731">
              <w:rPr>
                <w:sz w:val="15"/>
                <w:szCs w:val="15"/>
                <w:lang w:val="en-GB"/>
              </w:rPr>
              <w:t>NA</w:t>
            </w:r>
          </w:p>
        </w:tc>
        <w:tc>
          <w:tcPr>
            <w:tcW w:w="283" w:type="pct"/>
            <w:tcBorders>
              <w:right w:val="nil"/>
            </w:tcBorders>
          </w:tcPr>
          <w:p w14:paraId="5C300341" w14:textId="77777777" w:rsidR="000D7731" w:rsidRPr="000D7731" w:rsidRDefault="000D7731" w:rsidP="008508FB">
            <w:pPr>
              <w:contextualSpacing/>
              <w:rPr>
                <w:sz w:val="15"/>
                <w:szCs w:val="15"/>
                <w:lang w:val="en-GB"/>
              </w:rPr>
            </w:pPr>
            <w:r w:rsidRPr="000D7731">
              <w:rPr>
                <w:sz w:val="15"/>
                <w:szCs w:val="15"/>
                <w:lang w:val="en-GB"/>
              </w:rPr>
              <w:t>1.16 (0.06)</w:t>
            </w:r>
          </w:p>
        </w:tc>
        <w:tc>
          <w:tcPr>
            <w:tcW w:w="231" w:type="pct"/>
            <w:tcBorders>
              <w:right w:val="nil"/>
            </w:tcBorders>
          </w:tcPr>
          <w:p w14:paraId="38F9CDEC" w14:textId="77777777" w:rsidR="000D7731" w:rsidRPr="000D7731" w:rsidRDefault="000D7731" w:rsidP="008508FB">
            <w:pPr>
              <w:contextualSpacing/>
              <w:rPr>
                <w:sz w:val="15"/>
                <w:szCs w:val="15"/>
                <w:lang w:val="en-GB"/>
              </w:rPr>
            </w:pPr>
            <w:r w:rsidRPr="000D7731">
              <w:rPr>
                <w:sz w:val="15"/>
                <w:szCs w:val="15"/>
                <w:lang w:val="en-GB"/>
              </w:rPr>
              <w:t>1.23</w:t>
            </w:r>
          </w:p>
        </w:tc>
      </w:tr>
      <w:tr w:rsidR="00121A00" w:rsidRPr="000D7731" w14:paraId="1680AD05" w14:textId="77777777" w:rsidTr="00D10223">
        <w:tc>
          <w:tcPr>
            <w:tcW w:w="708" w:type="pct"/>
            <w:tcBorders>
              <w:left w:val="nil"/>
            </w:tcBorders>
          </w:tcPr>
          <w:p w14:paraId="3FBBE408" w14:textId="77777777" w:rsidR="000D7731" w:rsidRPr="000D7731" w:rsidRDefault="000D7731" w:rsidP="008508FB">
            <w:pPr>
              <w:contextualSpacing/>
              <w:rPr>
                <w:b/>
                <w:sz w:val="15"/>
                <w:szCs w:val="15"/>
                <w:lang w:val="en-GB"/>
              </w:rPr>
            </w:pPr>
            <w:r w:rsidRPr="000D7731">
              <w:rPr>
                <w:b/>
                <w:sz w:val="15"/>
                <w:szCs w:val="15"/>
                <w:lang w:val="en-GB"/>
              </w:rPr>
              <w:t>MRI</w:t>
            </w:r>
          </w:p>
        </w:tc>
        <w:tc>
          <w:tcPr>
            <w:tcW w:w="265" w:type="pct"/>
          </w:tcPr>
          <w:p w14:paraId="2627D908" w14:textId="77777777" w:rsidR="000D7731" w:rsidRPr="000D7731" w:rsidRDefault="000D7731" w:rsidP="008508FB">
            <w:pPr>
              <w:contextualSpacing/>
              <w:rPr>
                <w:sz w:val="15"/>
                <w:szCs w:val="15"/>
                <w:lang w:val="en-GB"/>
              </w:rPr>
            </w:pPr>
          </w:p>
        </w:tc>
        <w:tc>
          <w:tcPr>
            <w:tcW w:w="283" w:type="pct"/>
          </w:tcPr>
          <w:p w14:paraId="61BDBE61" w14:textId="77777777" w:rsidR="000D7731" w:rsidRPr="000D7731" w:rsidRDefault="000D7731" w:rsidP="008508FB">
            <w:pPr>
              <w:contextualSpacing/>
              <w:rPr>
                <w:sz w:val="15"/>
                <w:szCs w:val="15"/>
                <w:lang w:val="en-GB"/>
              </w:rPr>
            </w:pPr>
          </w:p>
        </w:tc>
        <w:tc>
          <w:tcPr>
            <w:tcW w:w="283" w:type="pct"/>
            <w:tcBorders>
              <w:right w:val="nil"/>
            </w:tcBorders>
          </w:tcPr>
          <w:p w14:paraId="473D6B1A" w14:textId="77777777" w:rsidR="000D7731" w:rsidRPr="000D7731" w:rsidRDefault="000D7731" w:rsidP="008508FB">
            <w:pPr>
              <w:contextualSpacing/>
              <w:rPr>
                <w:sz w:val="15"/>
                <w:szCs w:val="15"/>
                <w:lang w:val="en-GB"/>
              </w:rPr>
            </w:pPr>
          </w:p>
        </w:tc>
        <w:tc>
          <w:tcPr>
            <w:tcW w:w="239" w:type="pct"/>
            <w:tcBorders>
              <w:right w:val="nil"/>
            </w:tcBorders>
          </w:tcPr>
          <w:p w14:paraId="1A429273" w14:textId="77777777" w:rsidR="000D7731" w:rsidRPr="000D7731" w:rsidRDefault="000D7731" w:rsidP="008508FB">
            <w:pPr>
              <w:contextualSpacing/>
              <w:rPr>
                <w:sz w:val="15"/>
                <w:szCs w:val="15"/>
                <w:lang w:val="en-GB"/>
              </w:rPr>
            </w:pPr>
          </w:p>
        </w:tc>
        <w:tc>
          <w:tcPr>
            <w:tcW w:w="253" w:type="pct"/>
            <w:tcBorders>
              <w:right w:val="nil"/>
            </w:tcBorders>
          </w:tcPr>
          <w:p w14:paraId="06F8FCA1" w14:textId="77777777" w:rsidR="000D7731" w:rsidRPr="000D7731" w:rsidRDefault="000D7731" w:rsidP="008508FB">
            <w:pPr>
              <w:contextualSpacing/>
              <w:rPr>
                <w:sz w:val="15"/>
                <w:szCs w:val="15"/>
                <w:lang w:val="en-GB"/>
              </w:rPr>
            </w:pPr>
          </w:p>
        </w:tc>
        <w:tc>
          <w:tcPr>
            <w:tcW w:w="238" w:type="pct"/>
            <w:tcBorders>
              <w:right w:val="nil"/>
            </w:tcBorders>
          </w:tcPr>
          <w:p w14:paraId="19005E78" w14:textId="77777777" w:rsidR="000D7731" w:rsidRPr="000D7731" w:rsidRDefault="000D7731" w:rsidP="008508FB">
            <w:pPr>
              <w:contextualSpacing/>
              <w:rPr>
                <w:sz w:val="15"/>
                <w:szCs w:val="15"/>
                <w:lang w:val="en-GB"/>
              </w:rPr>
            </w:pPr>
          </w:p>
        </w:tc>
        <w:tc>
          <w:tcPr>
            <w:tcW w:w="283" w:type="pct"/>
            <w:tcBorders>
              <w:right w:val="nil"/>
            </w:tcBorders>
          </w:tcPr>
          <w:p w14:paraId="3E34DAFD" w14:textId="77777777" w:rsidR="000D7731" w:rsidRPr="000D7731" w:rsidRDefault="000D7731" w:rsidP="008508FB">
            <w:pPr>
              <w:contextualSpacing/>
              <w:rPr>
                <w:sz w:val="15"/>
                <w:szCs w:val="15"/>
                <w:lang w:val="en-GB"/>
              </w:rPr>
            </w:pPr>
          </w:p>
        </w:tc>
        <w:tc>
          <w:tcPr>
            <w:tcW w:w="261" w:type="pct"/>
            <w:tcBorders>
              <w:right w:val="nil"/>
            </w:tcBorders>
          </w:tcPr>
          <w:p w14:paraId="0CC1FAFF" w14:textId="77777777" w:rsidR="000D7731" w:rsidRPr="000D7731" w:rsidRDefault="000D7731" w:rsidP="008508FB">
            <w:pPr>
              <w:contextualSpacing/>
              <w:rPr>
                <w:sz w:val="15"/>
                <w:szCs w:val="15"/>
                <w:lang w:val="en-GB"/>
              </w:rPr>
            </w:pPr>
          </w:p>
        </w:tc>
        <w:tc>
          <w:tcPr>
            <w:tcW w:w="103" w:type="pct"/>
          </w:tcPr>
          <w:p w14:paraId="08C6CF5F" w14:textId="77777777" w:rsidR="000D7731" w:rsidRPr="000D7731" w:rsidRDefault="000D7731" w:rsidP="008508FB">
            <w:pPr>
              <w:contextualSpacing/>
              <w:rPr>
                <w:sz w:val="15"/>
                <w:szCs w:val="15"/>
                <w:lang w:val="en-GB"/>
              </w:rPr>
            </w:pPr>
          </w:p>
        </w:tc>
        <w:tc>
          <w:tcPr>
            <w:tcW w:w="283" w:type="pct"/>
            <w:tcBorders>
              <w:right w:val="nil"/>
            </w:tcBorders>
          </w:tcPr>
          <w:p w14:paraId="4E0E34F8" w14:textId="77777777" w:rsidR="000D7731" w:rsidRPr="000D7731" w:rsidRDefault="000D7731" w:rsidP="008508FB">
            <w:pPr>
              <w:contextualSpacing/>
              <w:rPr>
                <w:sz w:val="15"/>
                <w:szCs w:val="15"/>
                <w:lang w:val="en-GB"/>
              </w:rPr>
            </w:pPr>
          </w:p>
        </w:tc>
        <w:tc>
          <w:tcPr>
            <w:tcW w:w="264" w:type="pct"/>
            <w:tcBorders>
              <w:right w:val="nil"/>
            </w:tcBorders>
          </w:tcPr>
          <w:p w14:paraId="1212F68C" w14:textId="77777777" w:rsidR="000D7731" w:rsidRPr="000D7731" w:rsidRDefault="000D7731" w:rsidP="008508FB">
            <w:pPr>
              <w:contextualSpacing/>
              <w:rPr>
                <w:sz w:val="15"/>
                <w:szCs w:val="15"/>
                <w:lang w:val="en-GB"/>
              </w:rPr>
            </w:pPr>
          </w:p>
        </w:tc>
        <w:tc>
          <w:tcPr>
            <w:tcW w:w="283" w:type="pct"/>
            <w:tcBorders>
              <w:right w:val="nil"/>
            </w:tcBorders>
          </w:tcPr>
          <w:p w14:paraId="7C891446" w14:textId="77777777" w:rsidR="000D7731" w:rsidRPr="000D7731" w:rsidRDefault="000D7731" w:rsidP="008508FB">
            <w:pPr>
              <w:contextualSpacing/>
              <w:rPr>
                <w:sz w:val="15"/>
                <w:szCs w:val="15"/>
                <w:lang w:val="en-GB"/>
              </w:rPr>
            </w:pPr>
          </w:p>
        </w:tc>
        <w:tc>
          <w:tcPr>
            <w:tcW w:w="264" w:type="pct"/>
            <w:tcBorders>
              <w:right w:val="nil"/>
            </w:tcBorders>
          </w:tcPr>
          <w:p w14:paraId="31DBC335" w14:textId="77777777" w:rsidR="000D7731" w:rsidRPr="000D7731" w:rsidRDefault="000D7731" w:rsidP="008508FB">
            <w:pPr>
              <w:contextualSpacing/>
              <w:rPr>
                <w:sz w:val="15"/>
                <w:szCs w:val="15"/>
                <w:lang w:val="en-GB"/>
              </w:rPr>
            </w:pPr>
          </w:p>
        </w:tc>
        <w:tc>
          <w:tcPr>
            <w:tcW w:w="250" w:type="pct"/>
            <w:tcBorders>
              <w:right w:val="nil"/>
            </w:tcBorders>
          </w:tcPr>
          <w:p w14:paraId="56DC92CE" w14:textId="77777777" w:rsidR="000D7731" w:rsidRPr="000D7731" w:rsidRDefault="000D7731" w:rsidP="008508FB">
            <w:pPr>
              <w:contextualSpacing/>
              <w:rPr>
                <w:sz w:val="15"/>
                <w:szCs w:val="15"/>
                <w:lang w:val="en-GB"/>
              </w:rPr>
            </w:pPr>
          </w:p>
        </w:tc>
        <w:tc>
          <w:tcPr>
            <w:tcW w:w="226" w:type="pct"/>
            <w:tcBorders>
              <w:right w:val="nil"/>
            </w:tcBorders>
          </w:tcPr>
          <w:p w14:paraId="66F8DEC5" w14:textId="77777777" w:rsidR="000D7731" w:rsidRPr="000D7731" w:rsidRDefault="000D7731" w:rsidP="008508FB">
            <w:pPr>
              <w:contextualSpacing/>
              <w:rPr>
                <w:sz w:val="15"/>
                <w:szCs w:val="15"/>
                <w:lang w:val="en-GB"/>
              </w:rPr>
            </w:pPr>
          </w:p>
        </w:tc>
        <w:tc>
          <w:tcPr>
            <w:tcW w:w="283" w:type="pct"/>
            <w:tcBorders>
              <w:right w:val="nil"/>
            </w:tcBorders>
          </w:tcPr>
          <w:p w14:paraId="74872805" w14:textId="77777777" w:rsidR="000D7731" w:rsidRPr="000D7731" w:rsidRDefault="000D7731" w:rsidP="008508FB">
            <w:pPr>
              <w:contextualSpacing/>
              <w:rPr>
                <w:sz w:val="15"/>
                <w:szCs w:val="15"/>
                <w:lang w:val="en-GB"/>
              </w:rPr>
            </w:pPr>
          </w:p>
        </w:tc>
        <w:tc>
          <w:tcPr>
            <w:tcW w:w="231" w:type="pct"/>
            <w:tcBorders>
              <w:right w:val="nil"/>
            </w:tcBorders>
          </w:tcPr>
          <w:p w14:paraId="00173CB5" w14:textId="77777777" w:rsidR="000D7731" w:rsidRPr="000D7731" w:rsidRDefault="000D7731" w:rsidP="008508FB">
            <w:pPr>
              <w:contextualSpacing/>
              <w:rPr>
                <w:sz w:val="15"/>
                <w:szCs w:val="15"/>
                <w:lang w:val="en-GB"/>
              </w:rPr>
            </w:pPr>
          </w:p>
        </w:tc>
      </w:tr>
      <w:tr w:rsidR="00121A00" w:rsidRPr="000D7731" w14:paraId="2FFB623F" w14:textId="77777777" w:rsidTr="00D10223">
        <w:tc>
          <w:tcPr>
            <w:tcW w:w="708" w:type="pct"/>
            <w:tcBorders>
              <w:left w:val="nil"/>
            </w:tcBorders>
          </w:tcPr>
          <w:p w14:paraId="50F3E66E" w14:textId="3EA6DF55" w:rsidR="00D10223" w:rsidRPr="000D7731" w:rsidRDefault="00D10223" w:rsidP="00D10223">
            <w:pPr>
              <w:ind w:left="318"/>
              <w:contextualSpacing/>
              <w:rPr>
                <w:bCs/>
                <w:sz w:val="15"/>
                <w:szCs w:val="15"/>
                <w:lang w:val="en-GB"/>
              </w:rPr>
            </w:pPr>
            <w:r w:rsidRPr="000D7731">
              <w:rPr>
                <w:bCs/>
                <w:sz w:val="15"/>
                <w:szCs w:val="15"/>
                <w:lang w:val="en-GB"/>
              </w:rPr>
              <w:t>Temporal cortical thickness</w:t>
            </w:r>
          </w:p>
        </w:tc>
        <w:tc>
          <w:tcPr>
            <w:tcW w:w="265" w:type="pct"/>
          </w:tcPr>
          <w:p w14:paraId="37DBFBB4" w14:textId="22D29932" w:rsidR="00D10223" w:rsidRPr="000D7731" w:rsidRDefault="00D10223" w:rsidP="00D10223">
            <w:pPr>
              <w:contextualSpacing/>
              <w:rPr>
                <w:sz w:val="15"/>
                <w:szCs w:val="15"/>
                <w:lang w:val="en-GB"/>
              </w:rPr>
            </w:pPr>
            <w:r w:rsidRPr="000D7731">
              <w:rPr>
                <w:sz w:val="15"/>
                <w:szCs w:val="15"/>
                <w:lang w:val="en-GB"/>
              </w:rPr>
              <w:t>2.82 (0.08)</w:t>
            </w:r>
          </w:p>
        </w:tc>
        <w:tc>
          <w:tcPr>
            <w:tcW w:w="283" w:type="pct"/>
          </w:tcPr>
          <w:p w14:paraId="0D53F7E5" w14:textId="044BDA6D" w:rsidR="00D10223" w:rsidRPr="000D7731" w:rsidRDefault="00D10223" w:rsidP="00D10223">
            <w:pPr>
              <w:contextualSpacing/>
              <w:rPr>
                <w:sz w:val="15"/>
                <w:szCs w:val="15"/>
                <w:lang w:val="en-GB"/>
              </w:rPr>
            </w:pPr>
            <w:r w:rsidRPr="000D7731">
              <w:rPr>
                <w:sz w:val="15"/>
                <w:szCs w:val="15"/>
                <w:lang w:val="en-GB"/>
              </w:rPr>
              <w:t>2.83 (0.14)</w:t>
            </w:r>
          </w:p>
        </w:tc>
        <w:tc>
          <w:tcPr>
            <w:tcW w:w="283" w:type="pct"/>
            <w:tcBorders>
              <w:right w:val="nil"/>
            </w:tcBorders>
          </w:tcPr>
          <w:p w14:paraId="6959B4F3" w14:textId="6D07311B" w:rsidR="00D10223" w:rsidRPr="000D7731" w:rsidRDefault="00D10223" w:rsidP="00D10223">
            <w:pPr>
              <w:contextualSpacing/>
              <w:rPr>
                <w:sz w:val="15"/>
                <w:szCs w:val="15"/>
                <w:lang w:val="en-GB"/>
              </w:rPr>
            </w:pPr>
            <w:r w:rsidRPr="000D7731">
              <w:rPr>
                <w:sz w:val="15"/>
                <w:szCs w:val="15"/>
                <w:lang w:val="en-GB"/>
              </w:rPr>
              <w:t>2.95 (0.09)</w:t>
            </w:r>
          </w:p>
        </w:tc>
        <w:tc>
          <w:tcPr>
            <w:tcW w:w="239" w:type="pct"/>
            <w:tcBorders>
              <w:right w:val="nil"/>
            </w:tcBorders>
          </w:tcPr>
          <w:p w14:paraId="317FC74A" w14:textId="47F3CAC6" w:rsidR="00D10223" w:rsidRPr="000D7731" w:rsidRDefault="00D10223" w:rsidP="00D10223">
            <w:pPr>
              <w:contextualSpacing/>
              <w:rPr>
                <w:sz w:val="15"/>
                <w:szCs w:val="15"/>
                <w:lang w:val="en-GB"/>
              </w:rPr>
            </w:pPr>
            <w:r w:rsidRPr="000D7731">
              <w:rPr>
                <w:sz w:val="15"/>
                <w:szCs w:val="15"/>
                <w:lang w:val="en-GB"/>
              </w:rPr>
              <w:t>2.86</w:t>
            </w:r>
          </w:p>
        </w:tc>
        <w:tc>
          <w:tcPr>
            <w:tcW w:w="253" w:type="pct"/>
            <w:tcBorders>
              <w:right w:val="nil"/>
            </w:tcBorders>
          </w:tcPr>
          <w:p w14:paraId="0E0D22C6" w14:textId="6EB6F268" w:rsidR="00D10223" w:rsidRPr="000D7731" w:rsidRDefault="00D10223" w:rsidP="00D10223">
            <w:pPr>
              <w:contextualSpacing/>
              <w:rPr>
                <w:sz w:val="15"/>
                <w:szCs w:val="15"/>
                <w:lang w:val="en-GB"/>
              </w:rPr>
            </w:pPr>
            <w:r w:rsidRPr="000D7731">
              <w:rPr>
                <w:sz w:val="15"/>
                <w:szCs w:val="15"/>
                <w:lang w:val="en-GB"/>
              </w:rPr>
              <w:t>2.91</w:t>
            </w:r>
          </w:p>
        </w:tc>
        <w:tc>
          <w:tcPr>
            <w:tcW w:w="238" w:type="pct"/>
            <w:tcBorders>
              <w:right w:val="nil"/>
            </w:tcBorders>
          </w:tcPr>
          <w:p w14:paraId="28FBC4F2" w14:textId="7B7E6FDF" w:rsidR="00D10223" w:rsidRPr="000D7731" w:rsidRDefault="00D10223" w:rsidP="00D10223">
            <w:pPr>
              <w:contextualSpacing/>
              <w:rPr>
                <w:sz w:val="15"/>
                <w:szCs w:val="15"/>
                <w:lang w:val="en-GB"/>
              </w:rPr>
            </w:pPr>
            <w:r w:rsidRPr="000D7731">
              <w:rPr>
                <w:sz w:val="15"/>
                <w:szCs w:val="15"/>
                <w:lang w:val="en-GB"/>
              </w:rPr>
              <w:t>NA</w:t>
            </w:r>
          </w:p>
        </w:tc>
        <w:tc>
          <w:tcPr>
            <w:tcW w:w="283" w:type="pct"/>
            <w:tcBorders>
              <w:right w:val="nil"/>
            </w:tcBorders>
          </w:tcPr>
          <w:p w14:paraId="5DBF4889" w14:textId="3C96B406" w:rsidR="00D10223" w:rsidRPr="000D7731" w:rsidRDefault="00D10223" w:rsidP="00D10223">
            <w:pPr>
              <w:contextualSpacing/>
              <w:rPr>
                <w:sz w:val="15"/>
                <w:szCs w:val="15"/>
                <w:lang w:val="en-GB"/>
              </w:rPr>
            </w:pPr>
            <w:r w:rsidRPr="000D7731">
              <w:rPr>
                <w:sz w:val="15"/>
                <w:szCs w:val="15"/>
                <w:lang w:val="en-GB"/>
              </w:rPr>
              <w:t>2.89 (0.12)</w:t>
            </w:r>
          </w:p>
        </w:tc>
        <w:tc>
          <w:tcPr>
            <w:tcW w:w="261" w:type="pct"/>
            <w:tcBorders>
              <w:right w:val="nil"/>
            </w:tcBorders>
          </w:tcPr>
          <w:p w14:paraId="0E4E9AB2" w14:textId="7C852750" w:rsidR="00D10223" w:rsidRPr="000D7731" w:rsidRDefault="00D10223" w:rsidP="00D10223">
            <w:pPr>
              <w:contextualSpacing/>
              <w:rPr>
                <w:sz w:val="15"/>
                <w:szCs w:val="15"/>
                <w:lang w:val="en-GB"/>
              </w:rPr>
            </w:pPr>
            <w:r w:rsidRPr="000D7731">
              <w:rPr>
                <w:sz w:val="15"/>
                <w:szCs w:val="15"/>
                <w:lang w:val="en-GB"/>
              </w:rPr>
              <w:t>2.85 (0.11)</w:t>
            </w:r>
          </w:p>
        </w:tc>
        <w:tc>
          <w:tcPr>
            <w:tcW w:w="103" w:type="pct"/>
          </w:tcPr>
          <w:p w14:paraId="789159DB" w14:textId="77777777" w:rsidR="00D10223" w:rsidRPr="000D7731" w:rsidRDefault="00D10223" w:rsidP="00D10223">
            <w:pPr>
              <w:contextualSpacing/>
              <w:rPr>
                <w:sz w:val="15"/>
                <w:szCs w:val="15"/>
                <w:lang w:val="en-GB"/>
              </w:rPr>
            </w:pPr>
          </w:p>
        </w:tc>
        <w:tc>
          <w:tcPr>
            <w:tcW w:w="283" w:type="pct"/>
            <w:tcBorders>
              <w:right w:val="nil"/>
            </w:tcBorders>
          </w:tcPr>
          <w:p w14:paraId="7B31136D" w14:textId="1B421FCD" w:rsidR="00D10223" w:rsidRPr="000D7731" w:rsidRDefault="00D10223" w:rsidP="00D10223">
            <w:pPr>
              <w:contextualSpacing/>
              <w:rPr>
                <w:sz w:val="15"/>
                <w:szCs w:val="15"/>
                <w:lang w:val="en-GB"/>
              </w:rPr>
            </w:pPr>
            <w:r w:rsidRPr="000D7731">
              <w:rPr>
                <w:sz w:val="15"/>
                <w:szCs w:val="15"/>
                <w:lang w:val="en-GB"/>
              </w:rPr>
              <w:t>2.86 (0.11)</w:t>
            </w:r>
          </w:p>
        </w:tc>
        <w:tc>
          <w:tcPr>
            <w:tcW w:w="264" w:type="pct"/>
            <w:tcBorders>
              <w:right w:val="nil"/>
            </w:tcBorders>
          </w:tcPr>
          <w:p w14:paraId="24C339F4" w14:textId="52CAB923" w:rsidR="00D10223" w:rsidRPr="000D7731" w:rsidRDefault="00D10223" w:rsidP="00D10223">
            <w:pPr>
              <w:contextualSpacing/>
              <w:rPr>
                <w:sz w:val="15"/>
                <w:szCs w:val="15"/>
                <w:lang w:val="en-GB"/>
              </w:rPr>
            </w:pPr>
            <w:r w:rsidRPr="000D7731">
              <w:rPr>
                <w:sz w:val="15"/>
                <w:szCs w:val="15"/>
                <w:lang w:val="en-GB"/>
              </w:rPr>
              <w:t>2.56 (0.10)</w:t>
            </w:r>
          </w:p>
        </w:tc>
        <w:tc>
          <w:tcPr>
            <w:tcW w:w="283" w:type="pct"/>
            <w:tcBorders>
              <w:right w:val="nil"/>
            </w:tcBorders>
          </w:tcPr>
          <w:p w14:paraId="70931B22" w14:textId="462D605C" w:rsidR="00D10223" w:rsidRPr="000D7731" w:rsidRDefault="00D10223" w:rsidP="00D10223">
            <w:pPr>
              <w:contextualSpacing/>
              <w:rPr>
                <w:sz w:val="15"/>
                <w:szCs w:val="15"/>
                <w:lang w:val="en-GB"/>
              </w:rPr>
            </w:pPr>
            <w:r w:rsidRPr="000D7731">
              <w:rPr>
                <w:sz w:val="15"/>
                <w:szCs w:val="15"/>
                <w:lang w:val="en-GB"/>
              </w:rPr>
              <w:t>2.85 (0.16)</w:t>
            </w:r>
          </w:p>
        </w:tc>
        <w:tc>
          <w:tcPr>
            <w:tcW w:w="264" w:type="pct"/>
            <w:tcBorders>
              <w:right w:val="nil"/>
            </w:tcBorders>
          </w:tcPr>
          <w:p w14:paraId="5684CADB" w14:textId="55D691CC" w:rsidR="00D10223" w:rsidRPr="000D7731" w:rsidRDefault="00D10223" w:rsidP="00D10223">
            <w:pPr>
              <w:contextualSpacing/>
              <w:rPr>
                <w:sz w:val="15"/>
                <w:szCs w:val="15"/>
                <w:lang w:val="en-GB"/>
              </w:rPr>
            </w:pPr>
            <w:r w:rsidRPr="000D7731">
              <w:rPr>
                <w:sz w:val="15"/>
                <w:szCs w:val="15"/>
                <w:lang w:val="en-GB"/>
              </w:rPr>
              <w:t>2.70 (0.29)</w:t>
            </w:r>
          </w:p>
        </w:tc>
        <w:tc>
          <w:tcPr>
            <w:tcW w:w="250" w:type="pct"/>
            <w:tcBorders>
              <w:right w:val="nil"/>
            </w:tcBorders>
          </w:tcPr>
          <w:p w14:paraId="3F6715CA" w14:textId="23A419ED" w:rsidR="00D10223" w:rsidRPr="000D7731" w:rsidRDefault="00D10223" w:rsidP="00D10223">
            <w:pPr>
              <w:contextualSpacing/>
              <w:rPr>
                <w:sz w:val="15"/>
                <w:szCs w:val="15"/>
                <w:lang w:val="en-GB"/>
              </w:rPr>
            </w:pPr>
            <w:r w:rsidRPr="000D7731">
              <w:rPr>
                <w:sz w:val="15"/>
                <w:szCs w:val="15"/>
                <w:lang w:val="en-GB"/>
              </w:rPr>
              <w:t>2.88 (0.13)</w:t>
            </w:r>
          </w:p>
        </w:tc>
        <w:tc>
          <w:tcPr>
            <w:tcW w:w="226" w:type="pct"/>
            <w:tcBorders>
              <w:right w:val="nil"/>
            </w:tcBorders>
          </w:tcPr>
          <w:p w14:paraId="70BBC53D" w14:textId="69835244" w:rsidR="00D10223" w:rsidRPr="000D7731" w:rsidRDefault="00D10223" w:rsidP="00D10223">
            <w:pPr>
              <w:contextualSpacing/>
              <w:rPr>
                <w:sz w:val="15"/>
                <w:szCs w:val="15"/>
                <w:lang w:val="en-GB"/>
              </w:rPr>
            </w:pPr>
            <w:r w:rsidRPr="000D7731">
              <w:rPr>
                <w:sz w:val="15"/>
                <w:szCs w:val="15"/>
                <w:lang w:val="en-GB"/>
              </w:rPr>
              <w:t>NA</w:t>
            </w:r>
          </w:p>
        </w:tc>
        <w:tc>
          <w:tcPr>
            <w:tcW w:w="283" w:type="pct"/>
            <w:tcBorders>
              <w:right w:val="nil"/>
            </w:tcBorders>
          </w:tcPr>
          <w:p w14:paraId="6E8AB3B6" w14:textId="6DF7EB3E" w:rsidR="00D10223" w:rsidRPr="000D7731" w:rsidRDefault="00D10223" w:rsidP="00D10223">
            <w:pPr>
              <w:contextualSpacing/>
              <w:rPr>
                <w:sz w:val="15"/>
                <w:szCs w:val="15"/>
                <w:lang w:val="en-GB"/>
              </w:rPr>
            </w:pPr>
            <w:r w:rsidRPr="000D7731">
              <w:rPr>
                <w:sz w:val="15"/>
                <w:szCs w:val="15"/>
                <w:lang w:val="en-GB"/>
              </w:rPr>
              <w:t>2.88 (0.14)</w:t>
            </w:r>
          </w:p>
        </w:tc>
        <w:tc>
          <w:tcPr>
            <w:tcW w:w="231" w:type="pct"/>
            <w:tcBorders>
              <w:right w:val="nil"/>
            </w:tcBorders>
          </w:tcPr>
          <w:p w14:paraId="5A1D4560" w14:textId="5B08A2FB" w:rsidR="00D10223" w:rsidRPr="000D7731" w:rsidRDefault="00D10223" w:rsidP="00D10223">
            <w:pPr>
              <w:contextualSpacing/>
              <w:rPr>
                <w:sz w:val="15"/>
                <w:szCs w:val="15"/>
                <w:lang w:val="en-GB"/>
              </w:rPr>
            </w:pPr>
            <w:r w:rsidRPr="000D7731">
              <w:rPr>
                <w:sz w:val="15"/>
                <w:szCs w:val="15"/>
                <w:lang w:val="en-GB"/>
              </w:rPr>
              <w:t xml:space="preserve">2.73 </w:t>
            </w:r>
          </w:p>
        </w:tc>
      </w:tr>
      <w:tr w:rsidR="00121A00" w:rsidRPr="000D7731" w14:paraId="6DDDE289" w14:textId="77777777" w:rsidTr="00D10223">
        <w:tc>
          <w:tcPr>
            <w:tcW w:w="708" w:type="pct"/>
            <w:tcBorders>
              <w:left w:val="nil"/>
            </w:tcBorders>
          </w:tcPr>
          <w:p w14:paraId="617A544F" w14:textId="77777777" w:rsidR="00D10223" w:rsidRPr="000D7731" w:rsidRDefault="00D10223" w:rsidP="00D10223">
            <w:pPr>
              <w:ind w:left="318"/>
              <w:contextualSpacing/>
              <w:rPr>
                <w:bCs/>
                <w:sz w:val="15"/>
                <w:szCs w:val="15"/>
                <w:lang w:val="en-GB"/>
              </w:rPr>
            </w:pPr>
            <w:r w:rsidRPr="000D7731">
              <w:rPr>
                <w:bCs/>
                <w:sz w:val="15"/>
                <w:szCs w:val="15"/>
                <w:lang w:val="en-GB"/>
              </w:rPr>
              <w:t>Hippocampal volume (% of TIV)</w:t>
            </w:r>
          </w:p>
        </w:tc>
        <w:tc>
          <w:tcPr>
            <w:tcW w:w="265" w:type="pct"/>
          </w:tcPr>
          <w:p w14:paraId="2D014ABD" w14:textId="77777777" w:rsidR="00D10223" w:rsidRPr="000D7731" w:rsidRDefault="00D10223" w:rsidP="00D10223">
            <w:pPr>
              <w:contextualSpacing/>
              <w:rPr>
                <w:sz w:val="15"/>
                <w:szCs w:val="15"/>
                <w:lang w:val="en-GB"/>
              </w:rPr>
            </w:pPr>
            <w:r w:rsidRPr="000D7731">
              <w:rPr>
                <w:sz w:val="15"/>
                <w:szCs w:val="15"/>
                <w:lang w:val="en-GB"/>
              </w:rPr>
              <w:t>0.54 (0.04)</w:t>
            </w:r>
          </w:p>
        </w:tc>
        <w:tc>
          <w:tcPr>
            <w:tcW w:w="283" w:type="pct"/>
          </w:tcPr>
          <w:p w14:paraId="259CF57A" w14:textId="77777777" w:rsidR="00D10223" w:rsidRPr="000D7731" w:rsidRDefault="00D10223" w:rsidP="00D10223">
            <w:pPr>
              <w:contextualSpacing/>
              <w:rPr>
                <w:sz w:val="15"/>
                <w:szCs w:val="15"/>
                <w:lang w:val="en-GB"/>
              </w:rPr>
            </w:pPr>
            <w:r w:rsidRPr="000D7731">
              <w:rPr>
                <w:sz w:val="15"/>
                <w:szCs w:val="15"/>
                <w:lang w:val="en-GB"/>
              </w:rPr>
              <w:t>0.51 (0.07)</w:t>
            </w:r>
          </w:p>
        </w:tc>
        <w:tc>
          <w:tcPr>
            <w:tcW w:w="283" w:type="pct"/>
            <w:tcBorders>
              <w:right w:val="nil"/>
            </w:tcBorders>
          </w:tcPr>
          <w:p w14:paraId="1182015F" w14:textId="77777777" w:rsidR="00D10223" w:rsidRPr="000D7731" w:rsidRDefault="00D10223" w:rsidP="00D10223">
            <w:pPr>
              <w:contextualSpacing/>
              <w:rPr>
                <w:sz w:val="15"/>
                <w:szCs w:val="15"/>
                <w:lang w:val="en-GB"/>
              </w:rPr>
            </w:pPr>
            <w:r w:rsidRPr="000D7731">
              <w:rPr>
                <w:sz w:val="15"/>
                <w:szCs w:val="15"/>
                <w:lang w:val="en-GB"/>
              </w:rPr>
              <w:t>0.56 (0.06)</w:t>
            </w:r>
          </w:p>
        </w:tc>
        <w:tc>
          <w:tcPr>
            <w:tcW w:w="239" w:type="pct"/>
            <w:tcBorders>
              <w:right w:val="nil"/>
            </w:tcBorders>
          </w:tcPr>
          <w:p w14:paraId="437B47E4" w14:textId="77777777" w:rsidR="00D10223" w:rsidRPr="000D7731" w:rsidRDefault="00D10223" w:rsidP="00D10223">
            <w:pPr>
              <w:contextualSpacing/>
              <w:rPr>
                <w:sz w:val="15"/>
                <w:szCs w:val="15"/>
                <w:lang w:val="en-GB"/>
              </w:rPr>
            </w:pPr>
            <w:r w:rsidRPr="000D7731">
              <w:rPr>
                <w:sz w:val="15"/>
                <w:szCs w:val="15"/>
                <w:lang w:val="en-GB"/>
              </w:rPr>
              <w:t xml:space="preserve">0.59 </w:t>
            </w:r>
          </w:p>
        </w:tc>
        <w:tc>
          <w:tcPr>
            <w:tcW w:w="253" w:type="pct"/>
            <w:tcBorders>
              <w:right w:val="nil"/>
            </w:tcBorders>
          </w:tcPr>
          <w:p w14:paraId="6B81E060" w14:textId="77777777" w:rsidR="00D10223" w:rsidRPr="000D7731" w:rsidRDefault="00D10223" w:rsidP="00D10223">
            <w:pPr>
              <w:contextualSpacing/>
              <w:rPr>
                <w:sz w:val="15"/>
                <w:szCs w:val="15"/>
                <w:lang w:val="en-GB"/>
              </w:rPr>
            </w:pPr>
            <w:r w:rsidRPr="000D7731">
              <w:rPr>
                <w:sz w:val="15"/>
                <w:szCs w:val="15"/>
                <w:lang w:val="en-GB"/>
              </w:rPr>
              <w:t>0.56</w:t>
            </w:r>
          </w:p>
        </w:tc>
        <w:tc>
          <w:tcPr>
            <w:tcW w:w="238" w:type="pct"/>
            <w:tcBorders>
              <w:right w:val="nil"/>
            </w:tcBorders>
          </w:tcPr>
          <w:p w14:paraId="7089A7F3" w14:textId="77777777" w:rsidR="00D10223" w:rsidRPr="000D7731" w:rsidRDefault="00D10223" w:rsidP="00D10223">
            <w:pPr>
              <w:contextualSpacing/>
              <w:rPr>
                <w:sz w:val="15"/>
                <w:szCs w:val="15"/>
                <w:lang w:val="en-GB"/>
              </w:rPr>
            </w:pPr>
            <w:r w:rsidRPr="000D7731">
              <w:rPr>
                <w:sz w:val="15"/>
                <w:szCs w:val="15"/>
                <w:lang w:val="en-GB"/>
              </w:rPr>
              <w:t>NA</w:t>
            </w:r>
          </w:p>
        </w:tc>
        <w:tc>
          <w:tcPr>
            <w:tcW w:w="283" w:type="pct"/>
            <w:tcBorders>
              <w:right w:val="nil"/>
            </w:tcBorders>
          </w:tcPr>
          <w:p w14:paraId="6BFD16D3" w14:textId="77777777" w:rsidR="00D10223" w:rsidRPr="000D7731" w:rsidRDefault="00D10223" w:rsidP="00D10223">
            <w:pPr>
              <w:contextualSpacing/>
              <w:rPr>
                <w:sz w:val="15"/>
                <w:szCs w:val="15"/>
                <w:lang w:val="en-GB"/>
              </w:rPr>
            </w:pPr>
            <w:r w:rsidRPr="000D7731">
              <w:rPr>
                <w:sz w:val="15"/>
                <w:szCs w:val="15"/>
                <w:lang w:val="en-GB"/>
              </w:rPr>
              <w:t>0.54 (0.06)</w:t>
            </w:r>
          </w:p>
        </w:tc>
        <w:tc>
          <w:tcPr>
            <w:tcW w:w="261" w:type="pct"/>
            <w:tcBorders>
              <w:right w:val="nil"/>
            </w:tcBorders>
          </w:tcPr>
          <w:p w14:paraId="67619F1A" w14:textId="77777777" w:rsidR="00D10223" w:rsidRPr="000D7731" w:rsidRDefault="00D10223" w:rsidP="00D10223">
            <w:pPr>
              <w:contextualSpacing/>
              <w:rPr>
                <w:sz w:val="15"/>
                <w:szCs w:val="15"/>
                <w:lang w:val="en-GB"/>
              </w:rPr>
            </w:pPr>
            <w:r w:rsidRPr="000D7731">
              <w:rPr>
                <w:sz w:val="15"/>
                <w:szCs w:val="15"/>
                <w:lang w:val="en-GB"/>
              </w:rPr>
              <w:t>0.52 (0.07)</w:t>
            </w:r>
          </w:p>
        </w:tc>
        <w:tc>
          <w:tcPr>
            <w:tcW w:w="103" w:type="pct"/>
          </w:tcPr>
          <w:p w14:paraId="27218B6D" w14:textId="77777777" w:rsidR="00D10223" w:rsidRPr="000D7731" w:rsidRDefault="00D10223" w:rsidP="00D10223">
            <w:pPr>
              <w:contextualSpacing/>
              <w:rPr>
                <w:sz w:val="15"/>
                <w:szCs w:val="15"/>
                <w:lang w:val="en-GB"/>
              </w:rPr>
            </w:pPr>
          </w:p>
        </w:tc>
        <w:tc>
          <w:tcPr>
            <w:tcW w:w="283" w:type="pct"/>
            <w:tcBorders>
              <w:right w:val="nil"/>
            </w:tcBorders>
          </w:tcPr>
          <w:p w14:paraId="4CEEAC6A" w14:textId="77777777" w:rsidR="00D10223" w:rsidRPr="000D7731" w:rsidRDefault="00D10223" w:rsidP="00D10223">
            <w:pPr>
              <w:contextualSpacing/>
              <w:rPr>
                <w:sz w:val="15"/>
                <w:szCs w:val="15"/>
                <w:lang w:val="en-GB"/>
              </w:rPr>
            </w:pPr>
            <w:r w:rsidRPr="000D7731">
              <w:rPr>
                <w:sz w:val="15"/>
                <w:szCs w:val="15"/>
                <w:lang w:val="en-GB"/>
              </w:rPr>
              <w:t>0.49 (0.05)</w:t>
            </w:r>
          </w:p>
        </w:tc>
        <w:tc>
          <w:tcPr>
            <w:tcW w:w="264" w:type="pct"/>
            <w:tcBorders>
              <w:right w:val="nil"/>
            </w:tcBorders>
          </w:tcPr>
          <w:p w14:paraId="7B5933D9" w14:textId="77777777" w:rsidR="00D10223" w:rsidRPr="000D7731" w:rsidRDefault="00D10223" w:rsidP="00D10223">
            <w:pPr>
              <w:contextualSpacing/>
              <w:rPr>
                <w:sz w:val="15"/>
                <w:szCs w:val="15"/>
                <w:lang w:val="en-GB"/>
              </w:rPr>
            </w:pPr>
            <w:r w:rsidRPr="000D7731">
              <w:rPr>
                <w:sz w:val="15"/>
                <w:szCs w:val="15"/>
                <w:lang w:val="en-GB"/>
              </w:rPr>
              <w:t>0.40 (0.03)</w:t>
            </w:r>
          </w:p>
        </w:tc>
        <w:tc>
          <w:tcPr>
            <w:tcW w:w="283" w:type="pct"/>
            <w:tcBorders>
              <w:right w:val="nil"/>
            </w:tcBorders>
          </w:tcPr>
          <w:p w14:paraId="282707C4" w14:textId="77777777" w:rsidR="00D10223" w:rsidRPr="000D7731" w:rsidRDefault="00D10223" w:rsidP="00D10223">
            <w:pPr>
              <w:contextualSpacing/>
              <w:rPr>
                <w:sz w:val="15"/>
                <w:szCs w:val="15"/>
                <w:lang w:val="en-GB"/>
              </w:rPr>
            </w:pPr>
            <w:r w:rsidRPr="000D7731">
              <w:rPr>
                <w:sz w:val="15"/>
                <w:szCs w:val="15"/>
                <w:lang w:val="en-GB"/>
              </w:rPr>
              <w:t>0.47 (0.06)</w:t>
            </w:r>
          </w:p>
        </w:tc>
        <w:tc>
          <w:tcPr>
            <w:tcW w:w="264" w:type="pct"/>
            <w:tcBorders>
              <w:right w:val="nil"/>
            </w:tcBorders>
          </w:tcPr>
          <w:p w14:paraId="7C61AE76" w14:textId="77777777" w:rsidR="00D10223" w:rsidRPr="000D7731" w:rsidRDefault="00D10223" w:rsidP="00D10223">
            <w:pPr>
              <w:contextualSpacing/>
              <w:rPr>
                <w:sz w:val="15"/>
                <w:szCs w:val="15"/>
                <w:lang w:val="en-GB"/>
              </w:rPr>
            </w:pPr>
            <w:r w:rsidRPr="000D7731">
              <w:rPr>
                <w:sz w:val="15"/>
                <w:szCs w:val="15"/>
                <w:lang w:val="en-GB"/>
              </w:rPr>
              <w:t>0.48 (0.05)</w:t>
            </w:r>
          </w:p>
        </w:tc>
        <w:tc>
          <w:tcPr>
            <w:tcW w:w="250" w:type="pct"/>
            <w:tcBorders>
              <w:right w:val="nil"/>
            </w:tcBorders>
          </w:tcPr>
          <w:p w14:paraId="4A6ED0EA" w14:textId="77777777" w:rsidR="00D10223" w:rsidRPr="000D7731" w:rsidRDefault="00D10223" w:rsidP="00D10223">
            <w:pPr>
              <w:contextualSpacing/>
              <w:rPr>
                <w:sz w:val="15"/>
                <w:szCs w:val="15"/>
                <w:lang w:val="en-GB"/>
              </w:rPr>
            </w:pPr>
            <w:r w:rsidRPr="000D7731">
              <w:rPr>
                <w:sz w:val="15"/>
                <w:szCs w:val="15"/>
                <w:lang w:val="en-GB"/>
              </w:rPr>
              <w:t>0.46 (0.04)</w:t>
            </w:r>
          </w:p>
        </w:tc>
        <w:tc>
          <w:tcPr>
            <w:tcW w:w="226" w:type="pct"/>
            <w:tcBorders>
              <w:right w:val="nil"/>
            </w:tcBorders>
          </w:tcPr>
          <w:p w14:paraId="18517827" w14:textId="77777777" w:rsidR="00D10223" w:rsidRPr="000D7731" w:rsidRDefault="00D10223" w:rsidP="00D10223">
            <w:pPr>
              <w:contextualSpacing/>
              <w:rPr>
                <w:sz w:val="15"/>
                <w:szCs w:val="15"/>
                <w:lang w:val="en-GB"/>
              </w:rPr>
            </w:pPr>
            <w:r w:rsidRPr="000D7731">
              <w:rPr>
                <w:sz w:val="15"/>
                <w:szCs w:val="15"/>
                <w:lang w:val="en-GB"/>
              </w:rPr>
              <w:t>NA</w:t>
            </w:r>
          </w:p>
        </w:tc>
        <w:tc>
          <w:tcPr>
            <w:tcW w:w="283" w:type="pct"/>
            <w:tcBorders>
              <w:right w:val="nil"/>
            </w:tcBorders>
          </w:tcPr>
          <w:p w14:paraId="087B2D2A" w14:textId="77777777" w:rsidR="00D10223" w:rsidRPr="000D7731" w:rsidRDefault="00D10223" w:rsidP="00D10223">
            <w:pPr>
              <w:contextualSpacing/>
              <w:rPr>
                <w:sz w:val="15"/>
                <w:szCs w:val="15"/>
                <w:lang w:val="en-GB"/>
              </w:rPr>
            </w:pPr>
            <w:r w:rsidRPr="000D7731">
              <w:rPr>
                <w:sz w:val="15"/>
                <w:szCs w:val="15"/>
                <w:lang w:val="en-GB"/>
              </w:rPr>
              <w:t>0.49 (0.06)</w:t>
            </w:r>
          </w:p>
        </w:tc>
        <w:tc>
          <w:tcPr>
            <w:tcW w:w="231" w:type="pct"/>
            <w:tcBorders>
              <w:right w:val="nil"/>
            </w:tcBorders>
          </w:tcPr>
          <w:p w14:paraId="78805230" w14:textId="77777777" w:rsidR="00D10223" w:rsidRPr="000D7731" w:rsidRDefault="00D10223" w:rsidP="00D10223">
            <w:pPr>
              <w:contextualSpacing/>
              <w:rPr>
                <w:sz w:val="15"/>
                <w:szCs w:val="15"/>
                <w:lang w:val="en-GB"/>
              </w:rPr>
            </w:pPr>
            <w:r w:rsidRPr="000D7731">
              <w:rPr>
                <w:sz w:val="15"/>
                <w:szCs w:val="15"/>
                <w:lang w:val="en-GB"/>
              </w:rPr>
              <w:t xml:space="preserve">0.48 </w:t>
            </w:r>
          </w:p>
        </w:tc>
      </w:tr>
      <w:tr w:rsidR="00121A00" w:rsidRPr="000D7731" w14:paraId="2D52EC42" w14:textId="77777777" w:rsidTr="00D10223">
        <w:tc>
          <w:tcPr>
            <w:tcW w:w="708" w:type="pct"/>
            <w:tcBorders>
              <w:left w:val="nil"/>
            </w:tcBorders>
          </w:tcPr>
          <w:p w14:paraId="6DE46543" w14:textId="77777777" w:rsidR="00D10223" w:rsidRPr="000D7731" w:rsidRDefault="00D10223" w:rsidP="00D10223">
            <w:pPr>
              <w:contextualSpacing/>
              <w:rPr>
                <w:b/>
                <w:sz w:val="15"/>
                <w:szCs w:val="15"/>
                <w:lang w:val="en-GB"/>
              </w:rPr>
            </w:pPr>
            <w:r w:rsidRPr="000D7731">
              <w:rPr>
                <w:b/>
                <w:sz w:val="15"/>
                <w:szCs w:val="15"/>
                <w:lang w:val="en-GB"/>
              </w:rPr>
              <w:t>Cognition</w:t>
            </w:r>
          </w:p>
        </w:tc>
        <w:tc>
          <w:tcPr>
            <w:tcW w:w="265" w:type="pct"/>
          </w:tcPr>
          <w:p w14:paraId="6E0DA643" w14:textId="77777777" w:rsidR="00D10223" w:rsidRPr="000D7731" w:rsidRDefault="00D10223" w:rsidP="00D10223">
            <w:pPr>
              <w:contextualSpacing/>
              <w:rPr>
                <w:b/>
                <w:sz w:val="15"/>
                <w:szCs w:val="15"/>
                <w:lang w:val="en-GB"/>
              </w:rPr>
            </w:pPr>
          </w:p>
        </w:tc>
        <w:tc>
          <w:tcPr>
            <w:tcW w:w="283" w:type="pct"/>
          </w:tcPr>
          <w:p w14:paraId="1CB039F9" w14:textId="77777777" w:rsidR="00D10223" w:rsidRPr="000D7731" w:rsidRDefault="00D10223" w:rsidP="00D10223">
            <w:pPr>
              <w:contextualSpacing/>
              <w:rPr>
                <w:b/>
                <w:sz w:val="15"/>
                <w:szCs w:val="15"/>
                <w:lang w:val="en-GB"/>
              </w:rPr>
            </w:pPr>
          </w:p>
        </w:tc>
        <w:tc>
          <w:tcPr>
            <w:tcW w:w="283" w:type="pct"/>
            <w:tcBorders>
              <w:right w:val="nil"/>
            </w:tcBorders>
          </w:tcPr>
          <w:p w14:paraId="2FACD302" w14:textId="77777777" w:rsidR="00D10223" w:rsidRPr="000D7731" w:rsidRDefault="00D10223" w:rsidP="00D10223">
            <w:pPr>
              <w:contextualSpacing/>
              <w:rPr>
                <w:b/>
                <w:sz w:val="15"/>
                <w:szCs w:val="15"/>
                <w:lang w:val="en-GB"/>
              </w:rPr>
            </w:pPr>
          </w:p>
        </w:tc>
        <w:tc>
          <w:tcPr>
            <w:tcW w:w="239" w:type="pct"/>
            <w:tcBorders>
              <w:right w:val="nil"/>
            </w:tcBorders>
          </w:tcPr>
          <w:p w14:paraId="1427CD7E" w14:textId="77777777" w:rsidR="00D10223" w:rsidRPr="000D7731" w:rsidRDefault="00D10223" w:rsidP="00D10223">
            <w:pPr>
              <w:contextualSpacing/>
              <w:rPr>
                <w:b/>
                <w:sz w:val="15"/>
                <w:szCs w:val="15"/>
                <w:lang w:val="en-GB"/>
              </w:rPr>
            </w:pPr>
          </w:p>
        </w:tc>
        <w:tc>
          <w:tcPr>
            <w:tcW w:w="253" w:type="pct"/>
            <w:tcBorders>
              <w:right w:val="nil"/>
            </w:tcBorders>
          </w:tcPr>
          <w:p w14:paraId="5603257A" w14:textId="77777777" w:rsidR="00D10223" w:rsidRPr="000D7731" w:rsidRDefault="00D10223" w:rsidP="00D10223">
            <w:pPr>
              <w:contextualSpacing/>
              <w:rPr>
                <w:b/>
                <w:sz w:val="15"/>
                <w:szCs w:val="15"/>
                <w:lang w:val="en-GB"/>
              </w:rPr>
            </w:pPr>
          </w:p>
        </w:tc>
        <w:tc>
          <w:tcPr>
            <w:tcW w:w="238" w:type="pct"/>
            <w:tcBorders>
              <w:right w:val="nil"/>
            </w:tcBorders>
          </w:tcPr>
          <w:p w14:paraId="51C196D4" w14:textId="77777777" w:rsidR="00D10223" w:rsidRPr="000D7731" w:rsidRDefault="00D10223" w:rsidP="00D10223">
            <w:pPr>
              <w:contextualSpacing/>
              <w:rPr>
                <w:b/>
                <w:sz w:val="15"/>
                <w:szCs w:val="15"/>
                <w:lang w:val="en-GB"/>
              </w:rPr>
            </w:pPr>
          </w:p>
        </w:tc>
        <w:tc>
          <w:tcPr>
            <w:tcW w:w="283" w:type="pct"/>
            <w:tcBorders>
              <w:right w:val="nil"/>
            </w:tcBorders>
          </w:tcPr>
          <w:p w14:paraId="0AC4373C" w14:textId="77777777" w:rsidR="00D10223" w:rsidRPr="000D7731" w:rsidRDefault="00D10223" w:rsidP="00D10223">
            <w:pPr>
              <w:contextualSpacing/>
              <w:rPr>
                <w:b/>
                <w:sz w:val="15"/>
                <w:szCs w:val="15"/>
                <w:lang w:val="en-GB"/>
              </w:rPr>
            </w:pPr>
          </w:p>
        </w:tc>
        <w:tc>
          <w:tcPr>
            <w:tcW w:w="261" w:type="pct"/>
            <w:tcBorders>
              <w:right w:val="nil"/>
            </w:tcBorders>
          </w:tcPr>
          <w:p w14:paraId="2487A1B6" w14:textId="77777777" w:rsidR="00D10223" w:rsidRPr="000D7731" w:rsidRDefault="00D10223" w:rsidP="00D10223">
            <w:pPr>
              <w:contextualSpacing/>
              <w:rPr>
                <w:b/>
                <w:sz w:val="15"/>
                <w:szCs w:val="15"/>
                <w:lang w:val="en-GB"/>
              </w:rPr>
            </w:pPr>
          </w:p>
        </w:tc>
        <w:tc>
          <w:tcPr>
            <w:tcW w:w="103" w:type="pct"/>
          </w:tcPr>
          <w:p w14:paraId="02537D57" w14:textId="77777777" w:rsidR="00D10223" w:rsidRPr="000D7731" w:rsidRDefault="00D10223" w:rsidP="00D10223">
            <w:pPr>
              <w:contextualSpacing/>
              <w:rPr>
                <w:b/>
                <w:sz w:val="15"/>
                <w:szCs w:val="15"/>
                <w:lang w:val="en-GB"/>
              </w:rPr>
            </w:pPr>
          </w:p>
        </w:tc>
        <w:tc>
          <w:tcPr>
            <w:tcW w:w="283" w:type="pct"/>
            <w:tcBorders>
              <w:right w:val="nil"/>
            </w:tcBorders>
          </w:tcPr>
          <w:p w14:paraId="57FC2B40" w14:textId="77777777" w:rsidR="00D10223" w:rsidRPr="000D7731" w:rsidRDefault="00D10223" w:rsidP="00D10223">
            <w:pPr>
              <w:contextualSpacing/>
              <w:rPr>
                <w:b/>
                <w:sz w:val="15"/>
                <w:szCs w:val="15"/>
                <w:lang w:val="en-GB"/>
              </w:rPr>
            </w:pPr>
          </w:p>
        </w:tc>
        <w:tc>
          <w:tcPr>
            <w:tcW w:w="264" w:type="pct"/>
            <w:tcBorders>
              <w:right w:val="nil"/>
            </w:tcBorders>
          </w:tcPr>
          <w:p w14:paraId="00141C62" w14:textId="77777777" w:rsidR="00D10223" w:rsidRPr="000D7731" w:rsidRDefault="00D10223" w:rsidP="00D10223">
            <w:pPr>
              <w:contextualSpacing/>
              <w:rPr>
                <w:b/>
                <w:sz w:val="15"/>
                <w:szCs w:val="15"/>
                <w:lang w:val="en-GB"/>
              </w:rPr>
            </w:pPr>
          </w:p>
        </w:tc>
        <w:tc>
          <w:tcPr>
            <w:tcW w:w="283" w:type="pct"/>
            <w:tcBorders>
              <w:right w:val="nil"/>
            </w:tcBorders>
          </w:tcPr>
          <w:p w14:paraId="1E9195D3" w14:textId="77777777" w:rsidR="00D10223" w:rsidRPr="000D7731" w:rsidRDefault="00D10223" w:rsidP="00D10223">
            <w:pPr>
              <w:contextualSpacing/>
              <w:rPr>
                <w:b/>
                <w:sz w:val="15"/>
                <w:szCs w:val="15"/>
                <w:lang w:val="en-GB"/>
              </w:rPr>
            </w:pPr>
          </w:p>
        </w:tc>
        <w:tc>
          <w:tcPr>
            <w:tcW w:w="264" w:type="pct"/>
            <w:tcBorders>
              <w:right w:val="nil"/>
            </w:tcBorders>
          </w:tcPr>
          <w:p w14:paraId="522D784C" w14:textId="77777777" w:rsidR="00D10223" w:rsidRPr="000D7731" w:rsidRDefault="00D10223" w:rsidP="00D10223">
            <w:pPr>
              <w:contextualSpacing/>
              <w:rPr>
                <w:b/>
                <w:sz w:val="15"/>
                <w:szCs w:val="15"/>
                <w:lang w:val="en-GB"/>
              </w:rPr>
            </w:pPr>
          </w:p>
        </w:tc>
        <w:tc>
          <w:tcPr>
            <w:tcW w:w="250" w:type="pct"/>
            <w:tcBorders>
              <w:right w:val="nil"/>
            </w:tcBorders>
          </w:tcPr>
          <w:p w14:paraId="356CEF60" w14:textId="77777777" w:rsidR="00D10223" w:rsidRPr="000D7731" w:rsidRDefault="00D10223" w:rsidP="00D10223">
            <w:pPr>
              <w:contextualSpacing/>
              <w:rPr>
                <w:b/>
                <w:sz w:val="15"/>
                <w:szCs w:val="15"/>
                <w:lang w:val="en-GB"/>
              </w:rPr>
            </w:pPr>
          </w:p>
        </w:tc>
        <w:tc>
          <w:tcPr>
            <w:tcW w:w="226" w:type="pct"/>
            <w:tcBorders>
              <w:right w:val="nil"/>
            </w:tcBorders>
          </w:tcPr>
          <w:p w14:paraId="2F2801B4" w14:textId="77777777" w:rsidR="00D10223" w:rsidRPr="000D7731" w:rsidRDefault="00D10223" w:rsidP="00D10223">
            <w:pPr>
              <w:contextualSpacing/>
              <w:rPr>
                <w:b/>
                <w:sz w:val="15"/>
                <w:szCs w:val="15"/>
                <w:lang w:val="en-GB"/>
              </w:rPr>
            </w:pPr>
          </w:p>
        </w:tc>
        <w:tc>
          <w:tcPr>
            <w:tcW w:w="283" w:type="pct"/>
            <w:tcBorders>
              <w:right w:val="nil"/>
            </w:tcBorders>
          </w:tcPr>
          <w:p w14:paraId="2CD62956" w14:textId="77777777" w:rsidR="00D10223" w:rsidRPr="000D7731" w:rsidRDefault="00D10223" w:rsidP="00D10223">
            <w:pPr>
              <w:contextualSpacing/>
              <w:rPr>
                <w:b/>
                <w:sz w:val="15"/>
                <w:szCs w:val="15"/>
                <w:lang w:val="en-GB"/>
              </w:rPr>
            </w:pPr>
          </w:p>
        </w:tc>
        <w:tc>
          <w:tcPr>
            <w:tcW w:w="231" w:type="pct"/>
            <w:tcBorders>
              <w:right w:val="nil"/>
            </w:tcBorders>
          </w:tcPr>
          <w:p w14:paraId="2EFCA501" w14:textId="77777777" w:rsidR="00D10223" w:rsidRPr="000D7731" w:rsidRDefault="00D10223" w:rsidP="00D10223">
            <w:pPr>
              <w:contextualSpacing/>
              <w:rPr>
                <w:b/>
                <w:sz w:val="15"/>
                <w:szCs w:val="15"/>
                <w:lang w:val="en-GB"/>
              </w:rPr>
            </w:pPr>
          </w:p>
        </w:tc>
      </w:tr>
      <w:tr w:rsidR="00121A00" w:rsidRPr="000D7731" w14:paraId="1CC07E8D" w14:textId="77777777" w:rsidTr="00D10223">
        <w:tc>
          <w:tcPr>
            <w:tcW w:w="708" w:type="pct"/>
            <w:tcBorders>
              <w:left w:val="nil"/>
            </w:tcBorders>
          </w:tcPr>
          <w:p w14:paraId="613E7219" w14:textId="77777777" w:rsidR="00D10223" w:rsidRPr="000D7731" w:rsidRDefault="00D10223" w:rsidP="00D10223">
            <w:pPr>
              <w:ind w:left="316" w:hanging="283"/>
              <w:contextualSpacing/>
              <w:rPr>
                <w:sz w:val="15"/>
                <w:szCs w:val="15"/>
                <w:lang w:val="en-GB"/>
              </w:rPr>
            </w:pPr>
            <w:r w:rsidRPr="005D7CF8">
              <w:rPr>
                <w:sz w:val="15"/>
                <w:szCs w:val="15"/>
                <w:lang w:val="en-GB"/>
              </w:rPr>
              <w:t>MMSE (/30)</w:t>
            </w:r>
          </w:p>
        </w:tc>
        <w:tc>
          <w:tcPr>
            <w:tcW w:w="265" w:type="pct"/>
          </w:tcPr>
          <w:p w14:paraId="33AC05EB" w14:textId="77777777" w:rsidR="00D10223" w:rsidRPr="000D7731" w:rsidRDefault="00D10223" w:rsidP="00D10223">
            <w:pPr>
              <w:contextualSpacing/>
              <w:rPr>
                <w:sz w:val="15"/>
                <w:szCs w:val="15"/>
                <w:lang w:val="en-GB"/>
              </w:rPr>
            </w:pPr>
            <w:r w:rsidRPr="000D7731">
              <w:rPr>
                <w:sz w:val="15"/>
                <w:szCs w:val="15"/>
                <w:lang w:val="en-GB"/>
              </w:rPr>
              <w:t>27.80 (1.92)</w:t>
            </w:r>
          </w:p>
        </w:tc>
        <w:tc>
          <w:tcPr>
            <w:tcW w:w="283" w:type="pct"/>
          </w:tcPr>
          <w:p w14:paraId="696BE43B" w14:textId="77777777" w:rsidR="00D10223" w:rsidRPr="000D7731" w:rsidRDefault="00D10223" w:rsidP="00D10223">
            <w:pPr>
              <w:contextualSpacing/>
              <w:rPr>
                <w:bCs/>
                <w:sz w:val="15"/>
                <w:szCs w:val="15"/>
                <w:lang w:val="en-GB"/>
              </w:rPr>
            </w:pPr>
            <w:r w:rsidRPr="000D7731">
              <w:rPr>
                <w:bCs/>
                <w:sz w:val="15"/>
                <w:szCs w:val="15"/>
                <w:lang w:val="en-GB"/>
              </w:rPr>
              <w:t>27.88 (1.46)</w:t>
            </w:r>
          </w:p>
        </w:tc>
        <w:tc>
          <w:tcPr>
            <w:tcW w:w="283" w:type="pct"/>
            <w:tcBorders>
              <w:right w:val="nil"/>
            </w:tcBorders>
          </w:tcPr>
          <w:p w14:paraId="6B1F9FCC" w14:textId="77777777" w:rsidR="00D10223" w:rsidRPr="000D7731" w:rsidRDefault="00D10223" w:rsidP="00D10223">
            <w:pPr>
              <w:contextualSpacing/>
              <w:rPr>
                <w:bCs/>
                <w:sz w:val="15"/>
                <w:szCs w:val="15"/>
                <w:lang w:val="en-GB"/>
              </w:rPr>
            </w:pPr>
            <w:r w:rsidRPr="000D7731">
              <w:rPr>
                <w:bCs/>
                <w:sz w:val="15"/>
                <w:szCs w:val="15"/>
                <w:lang w:val="en-GB"/>
              </w:rPr>
              <w:t>29.17 (0.79)</w:t>
            </w:r>
          </w:p>
        </w:tc>
        <w:tc>
          <w:tcPr>
            <w:tcW w:w="239" w:type="pct"/>
            <w:tcBorders>
              <w:right w:val="nil"/>
            </w:tcBorders>
          </w:tcPr>
          <w:p w14:paraId="37423252" w14:textId="77777777" w:rsidR="00D10223" w:rsidRPr="000D7731" w:rsidRDefault="00D10223" w:rsidP="00D10223">
            <w:pPr>
              <w:contextualSpacing/>
              <w:rPr>
                <w:bCs/>
                <w:sz w:val="15"/>
                <w:szCs w:val="15"/>
                <w:lang w:val="en-GB"/>
              </w:rPr>
            </w:pPr>
            <w:r w:rsidRPr="000D7731">
              <w:rPr>
                <w:bCs/>
                <w:sz w:val="15"/>
                <w:szCs w:val="15"/>
                <w:lang w:val="en-GB"/>
              </w:rPr>
              <w:t>30</w:t>
            </w:r>
          </w:p>
        </w:tc>
        <w:tc>
          <w:tcPr>
            <w:tcW w:w="253" w:type="pct"/>
            <w:tcBorders>
              <w:right w:val="nil"/>
            </w:tcBorders>
          </w:tcPr>
          <w:p w14:paraId="01914C22" w14:textId="77777777" w:rsidR="00D10223" w:rsidRPr="000D7731" w:rsidRDefault="00D10223" w:rsidP="00D10223">
            <w:pPr>
              <w:contextualSpacing/>
              <w:rPr>
                <w:bCs/>
                <w:sz w:val="15"/>
                <w:szCs w:val="15"/>
                <w:lang w:val="en-GB"/>
              </w:rPr>
            </w:pPr>
            <w:r w:rsidRPr="000D7731">
              <w:rPr>
                <w:bCs/>
                <w:sz w:val="15"/>
                <w:szCs w:val="15"/>
                <w:lang w:val="en-GB"/>
              </w:rPr>
              <w:t>30</w:t>
            </w:r>
          </w:p>
        </w:tc>
        <w:tc>
          <w:tcPr>
            <w:tcW w:w="238" w:type="pct"/>
            <w:tcBorders>
              <w:right w:val="nil"/>
            </w:tcBorders>
          </w:tcPr>
          <w:p w14:paraId="3E226DBF" w14:textId="77777777" w:rsidR="00D10223" w:rsidRPr="000D7731" w:rsidRDefault="00D10223" w:rsidP="00D10223">
            <w:pPr>
              <w:contextualSpacing/>
              <w:rPr>
                <w:sz w:val="15"/>
                <w:szCs w:val="15"/>
                <w:lang w:val="en-GB"/>
              </w:rPr>
            </w:pPr>
            <w:r w:rsidRPr="000D7731">
              <w:rPr>
                <w:sz w:val="15"/>
                <w:szCs w:val="15"/>
                <w:lang w:val="en-GB"/>
              </w:rPr>
              <w:t>NA</w:t>
            </w:r>
          </w:p>
        </w:tc>
        <w:tc>
          <w:tcPr>
            <w:tcW w:w="283" w:type="pct"/>
            <w:tcBorders>
              <w:right w:val="nil"/>
            </w:tcBorders>
          </w:tcPr>
          <w:p w14:paraId="49D91779" w14:textId="77777777" w:rsidR="00D10223" w:rsidRPr="000D7731" w:rsidRDefault="00D10223" w:rsidP="00D10223">
            <w:pPr>
              <w:contextualSpacing/>
              <w:rPr>
                <w:bCs/>
                <w:sz w:val="15"/>
                <w:szCs w:val="15"/>
                <w:lang w:val="en-GB"/>
              </w:rPr>
            </w:pPr>
            <w:r w:rsidRPr="000D7731">
              <w:rPr>
                <w:bCs/>
                <w:sz w:val="15"/>
                <w:szCs w:val="15"/>
                <w:lang w:val="en-GB"/>
              </w:rPr>
              <w:t>28.83 (1.29)</w:t>
            </w:r>
          </w:p>
        </w:tc>
        <w:tc>
          <w:tcPr>
            <w:tcW w:w="261" w:type="pct"/>
            <w:tcBorders>
              <w:right w:val="nil"/>
            </w:tcBorders>
          </w:tcPr>
          <w:p w14:paraId="28664F28" w14:textId="77777777" w:rsidR="00D10223" w:rsidRPr="000D7731" w:rsidRDefault="00D10223" w:rsidP="00D10223">
            <w:pPr>
              <w:contextualSpacing/>
              <w:rPr>
                <w:bCs/>
                <w:sz w:val="15"/>
                <w:szCs w:val="15"/>
                <w:lang w:val="en-GB"/>
              </w:rPr>
            </w:pPr>
            <w:r w:rsidRPr="000D7731">
              <w:rPr>
                <w:bCs/>
                <w:sz w:val="15"/>
                <w:szCs w:val="15"/>
                <w:lang w:val="en-GB"/>
              </w:rPr>
              <w:t>28.38 (1.30)</w:t>
            </w:r>
          </w:p>
        </w:tc>
        <w:tc>
          <w:tcPr>
            <w:tcW w:w="103" w:type="pct"/>
          </w:tcPr>
          <w:p w14:paraId="77F76EF8" w14:textId="77777777" w:rsidR="00D10223" w:rsidRPr="000D7731" w:rsidRDefault="00D10223" w:rsidP="00D10223">
            <w:pPr>
              <w:contextualSpacing/>
              <w:rPr>
                <w:bCs/>
                <w:sz w:val="15"/>
                <w:szCs w:val="15"/>
                <w:lang w:val="en-GB"/>
              </w:rPr>
            </w:pPr>
          </w:p>
        </w:tc>
        <w:tc>
          <w:tcPr>
            <w:tcW w:w="283" w:type="pct"/>
            <w:tcBorders>
              <w:right w:val="nil"/>
            </w:tcBorders>
          </w:tcPr>
          <w:p w14:paraId="6A691E32" w14:textId="789C9934" w:rsidR="00D10223" w:rsidRPr="000D7731" w:rsidRDefault="00D10223" w:rsidP="00D10223">
            <w:pPr>
              <w:contextualSpacing/>
              <w:rPr>
                <w:bCs/>
                <w:sz w:val="15"/>
                <w:szCs w:val="15"/>
                <w:lang w:val="en-GB"/>
              </w:rPr>
            </w:pPr>
            <w:r w:rsidRPr="000D7731">
              <w:rPr>
                <w:bCs/>
                <w:sz w:val="15"/>
                <w:szCs w:val="15"/>
                <w:lang w:val="en-GB"/>
              </w:rPr>
              <w:t>2</w:t>
            </w:r>
            <w:r w:rsidR="00DB75BE">
              <w:rPr>
                <w:bCs/>
                <w:sz w:val="15"/>
                <w:szCs w:val="15"/>
                <w:lang w:val="en-GB"/>
              </w:rPr>
              <w:t>8.83</w:t>
            </w:r>
            <w:r w:rsidRPr="000D7731">
              <w:rPr>
                <w:bCs/>
                <w:sz w:val="15"/>
                <w:szCs w:val="15"/>
                <w:lang w:val="en-GB"/>
              </w:rPr>
              <w:t xml:space="preserve"> (0.</w:t>
            </w:r>
            <w:r w:rsidR="00DB75BE">
              <w:rPr>
                <w:bCs/>
                <w:sz w:val="15"/>
                <w:szCs w:val="15"/>
                <w:lang w:val="en-GB"/>
              </w:rPr>
              <w:t>75</w:t>
            </w:r>
            <w:r w:rsidRPr="000D7731">
              <w:rPr>
                <w:bCs/>
                <w:sz w:val="15"/>
                <w:szCs w:val="15"/>
                <w:lang w:val="en-GB"/>
              </w:rPr>
              <w:t>)</w:t>
            </w:r>
          </w:p>
        </w:tc>
        <w:tc>
          <w:tcPr>
            <w:tcW w:w="264" w:type="pct"/>
            <w:tcBorders>
              <w:right w:val="nil"/>
            </w:tcBorders>
          </w:tcPr>
          <w:p w14:paraId="5DB858FA" w14:textId="5F1FE1FD" w:rsidR="00D10223" w:rsidRPr="000D7731" w:rsidRDefault="00D10223" w:rsidP="00D10223">
            <w:pPr>
              <w:contextualSpacing/>
              <w:rPr>
                <w:bCs/>
                <w:sz w:val="15"/>
                <w:szCs w:val="15"/>
                <w:lang w:val="en-GB"/>
              </w:rPr>
            </w:pPr>
            <w:r w:rsidRPr="000D7731">
              <w:rPr>
                <w:bCs/>
                <w:sz w:val="15"/>
                <w:szCs w:val="15"/>
                <w:lang w:val="en-GB"/>
              </w:rPr>
              <w:t>2</w:t>
            </w:r>
            <w:r w:rsidR="00DB75BE">
              <w:rPr>
                <w:bCs/>
                <w:sz w:val="15"/>
                <w:szCs w:val="15"/>
                <w:lang w:val="en-GB"/>
              </w:rPr>
              <w:t>8.00</w:t>
            </w:r>
            <w:r w:rsidRPr="000D7731">
              <w:rPr>
                <w:bCs/>
                <w:sz w:val="15"/>
                <w:szCs w:val="15"/>
                <w:lang w:val="en-GB"/>
              </w:rPr>
              <w:t xml:space="preserve"> (</w:t>
            </w:r>
            <w:r w:rsidR="00DB75BE">
              <w:rPr>
                <w:bCs/>
                <w:sz w:val="15"/>
                <w:szCs w:val="15"/>
                <w:lang w:val="en-GB"/>
              </w:rPr>
              <w:t>1.58</w:t>
            </w:r>
            <w:r w:rsidRPr="000D7731">
              <w:rPr>
                <w:bCs/>
                <w:sz w:val="15"/>
                <w:szCs w:val="15"/>
                <w:lang w:val="en-GB"/>
              </w:rPr>
              <w:t>)</w:t>
            </w:r>
          </w:p>
        </w:tc>
        <w:tc>
          <w:tcPr>
            <w:tcW w:w="283" w:type="pct"/>
            <w:tcBorders>
              <w:right w:val="nil"/>
            </w:tcBorders>
          </w:tcPr>
          <w:p w14:paraId="043A4F7B" w14:textId="1E530C0B" w:rsidR="00D10223" w:rsidRPr="000D7731" w:rsidRDefault="00D10223" w:rsidP="00D10223">
            <w:pPr>
              <w:contextualSpacing/>
              <w:rPr>
                <w:bCs/>
                <w:sz w:val="15"/>
                <w:szCs w:val="15"/>
                <w:lang w:val="en-GB"/>
              </w:rPr>
            </w:pPr>
            <w:r w:rsidRPr="000D7731">
              <w:rPr>
                <w:bCs/>
                <w:sz w:val="15"/>
                <w:szCs w:val="15"/>
                <w:lang w:val="en-GB"/>
              </w:rPr>
              <w:t>2</w:t>
            </w:r>
            <w:r w:rsidR="00DB75BE">
              <w:rPr>
                <w:bCs/>
                <w:sz w:val="15"/>
                <w:szCs w:val="15"/>
                <w:lang w:val="en-GB"/>
              </w:rPr>
              <w:t>9.34</w:t>
            </w:r>
            <w:r w:rsidRPr="000D7731">
              <w:rPr>
                <w:bCs/>
                <w:sz w:val="15"/>
                <w:szCs w:val="15"/>
                <w:lang w:val="en-GB"/>
              </w:rPr>
              <w:t xml:space="preserve"> (0.7</w:t>
            </w:r>
            <w:r w:rsidR="00DB75BE">
              <w:rPr>
                <w:bCs/>
                <w:sz w:val="15"/>
                <w:szCs w:val="15"/>
                <w:lang w:val="en-GB"/>
              </w:rPr>
              <w:t>9</w:t>
            </w:r>
            <w:r w:rsidRPr="000D7731">
              <w:rPr>
                <w:bCs/>
                <w:sz w:val="15"/>
                <w:szCs w:val="15"/>
                <w:lang w:val="en-GB"/>
              </w:rPr>
              <w:t>)</w:t>
            </w:r>
          </w:p>
        </w:tc>
        <w:tc>
          <w:tcPr>
            <w:tcW w:w="264" w:type="pct"/>
            <w:tcBorders>
              <w:right w:val="nil"/>
            </w:tcBorders>
          </w:tcPr>
          <w:p w14:paraId="4C07E14C" w14:textId="263444A8" w:rsidR="00D10223" w:rsidRPr="000D7731" w:rsidRDefault="00D10223" w:rsidP="00D10223">
            <w:pPr>
              <w:contextualSpacing/>
              <w:rPr>
                <w:bCs/>
                <w:sz w:val="15"/>
                <w:szCs w:val="15"/>
                <w:lang w:val="en-GB"/>
              </w:rPr>
            </w:pPr>
            <w:r w:rsidRPr="000D7731">
              <w:rPr>
                <w:bCs/>
                <w:sz w:val="15"/>
                <w:szCs w:val="15"/>
                <w:lang w:val="en-GB"/>
              </w:rPr>
              <w:t>29.0</w:t>
            </w:r>
            <w:r w:rsidR="00DB75BE">
              <w:rPr>
                <w:bCs/>
                <w:sz w:val="15"/>
                <w:szCs w:val="15"/>
                <w:lang w:val="en-GB"/>
              </w:rPr>
              <w:t>0</w:t>
            </w:r>
            <w:r w:rsidRPr="000D7731">
              <w:rPr>
                <w:bCs/>
                <w:sz w:val="15"/>
                <w:szCs w:val="15"/>
                <w:lang w:val="en-GB"/>
              </w:rPr>
              <w:t xml:space="preserve"> (</w:t>
            </w:r>
            <w:r w:rsidR="00DB75BE">
              <w:rPr>
                <w:bCs/>
                <w:sz w:val="15"/>
                <w:szCs w:val="15"/>
                <w:lang w:val="en-GB"/>
              </w:rPr>
              <w:t>1.41</w:t>
            </w:r>
            <w:r w:rsidRPr="000D7731">
              <w:rPr>
                <w:bCs/>
                <w:sz w:val="15"/>
                <w:szCs w:val="15"/>
                <w:lang w:val="en-GB"/>
              </w:rPr>
              <w:t>)</w:t>
            </w:r>
          </w:p>
        </w:tc>
        <w:tc>
          <w:tcPr>
            <w:tcW w:w="250" w:type="pct"/>
            <w:tcBorders>
              <w:right w:val="nil"/>
            </w:tcBorders>
          </w:tcPr>
          <w:p w14:paraId="655B029D" w14:textId="285A6C7E" w:rsidR="00D10223" w:rsidRPr="000D7731" w:rsidRDefault="00D10223" w:rsidP="00D10223">
            <w:pPr>
              <w:contextualSpacing/>
              <w:rPr>
                <w:bCs/>
                <w:sz w:val="15"/>
                <w:szCs w:val="15"/>
                <w:lang w:val="en-GB"/>
              </w:rPr>
            </w:pPr>
            <w:r w:rsidRPr="000D7731">
              <w:rPr>
                <w:bCs/>
                <w:sz w:val="15"/>
                <w:szCs w:val="15"/>
                <w:lang w:val="en-GB"/>
              </w:rPr>
              <w:t>29.</w:t>
            </w:r>
            <w:r w:rsidR="00DB75BE">
              <w:rPr>
                <w:bCs/>
                <w:sz w:val="15"/>
                <w:szCs w:val="15"/>
                <w:lang w:val="en-GB"/>
              </w:rPr>
              <w:t>75</w:t>
            </w:r>
            <w:r w:rsidRPr="000D7731">
              <w:rPr>
                <w:bCs/>
                <w:sz w:val="15"/>
                <w:szCs w:val="15"/>
                <w:lang w:val="en-GB"/>
              </w:rPr>
              <w:t xml:space="preserve"> (0.</w:t>
            </w:r>
            <w:r w:rsidR="00DB75BE">
              <w:rPr>
                <w:bCs/>
                <w:sz w:val="15"/>
                <w:szCs w:val="15"/>
                <w:lang w:val="en-GB"/>
              </w:rPr>
              <w:t>50</w:t>
            </w:r>
            <w:r w:rsidRPr="000D7731">
              <w:rPr>
                <w:bCs/>
                <w:sz w:val="15"/>
                <w:szCs w:val="15"/>
                <w:lang w:val="en-GB"/>
              </w:rPr>
              <w:t>)</w:t>
            </w:r>
          </w:p>
        </w:tc>
        <w:tc>
          <w:tcPr>
            <w:tcW w:w="226" w:type="pct"/>
            <w:tcBorders>
              <w:right w:val="nil"/>
            </w:tcBorders>
          </w:tcPr>
          <w:p w14:paraId="6F80315A" w14:textId="77777777" w:rsidR="00D10223" w:rsidRPr="000D7731" w:rsidRDefault="00D10223" w:rsidP="00D10223">
            <w:pPr>
              <w:contextualSpacing/>
              <w:rPr>
                <w:bCs/>
                <w:sz w:val="15"/>
                <w:szCs w:val="15"/>
                <w:lang w:val="en-GB"/>
              </w:rPr>
            </w:pPr>
            <w:r w:rsidRPr="000D7731">
              <w:rPr>
                <w:bCs/>
                <w:sz w:val="15"/>
                <w:szCs w:val="15"/>
                <w:lang w:val="en-GB"/>
              </w:rPr>
              <w:t>NA</w:t>
            </w:r>
          </w:p>
        </w:tc>
        <w:tc>
          <w:tcPr>
            <w:tcW w:w="283" w:type="pct"/>
            <w:tcBorders>
              <w:right w:val="nil"/>
            </w:tcBorders>
          </w:tcPr>
          <w:p w14:paraId="23F22E40" w14:textId="42AFEFB7" w:rsidR="00D10223" w:rsidRPr="000D7731" w:rsidRDefault="00D10223" w:rsidP="00D10223">
            <w:pPr>
              <w:contextualSpacing/>
              <w:rPr>
                <w:bCs/>
                <w:sz w:val="15"/>
                <w:szCs w:val="15"/>
                <w:lang w:val="en-GB"/>
              </w:rPr>
            </w:pPr>
            <w:r w:rsidRPr="000D7731">
              <w:rPr>
                <w:bCs/>
                <w:sz w:val="15"/>
                <w:szCs w:val="15"/>
                <w:lang w:val="en-GB"/>
              </w:rPr>
              <w:t>29.</w:t>
            </w:r>
            <w:r w:rsidR="00DB75BE">
              <w:rPr>
                <w:bCs/>
                <w:sz w:val="15"/>
                <w:szCs w:val="15"/>
                <w:lang w:val="en-GB"/>
              </w:rPr>
              <w:t>36</w:t>
            </w:r>
            <w:r w:rsidRPr="000D7731">
              <w:rPr>
                <w:bCs/>
                <w:sz w:val="15"/>
                <w:szCs w:val="15"/>
                <w:lang w:val="en-GB"/>
              </w:rPr>
              <w:t xml:space="preserve"> (</w:t>
            </w:r>
            <w:r w:rsidR="00DB75BE">
              <w:rPr>
                <w:bCs/>
                <w:sz w:val="15"/>
                <w:szCs w:val="15"/>
                <w:lang w:val="en-GB"/>
              </w:rPr>
              <w:t>0.88</w:t>
            </w:r>
            <w:r w:rsidRPr="000D7731">
              <w:rPr>
                <w:bCs/>
                <w:sz w:val="15"/>
                <w:szCs w:val="15"/>
                <w:lang w:val="en-GB"/>
              </w:rPr>
              <w:t>)</w:t>
            </w:r>
          </w:p>
        </w:tc>
        <w:tc>
          <w:tcPr>
            <w:tcW w:w="231" w:type="pct"/>
            <w:tcBorders>
              <w:right w:val="nil"/>
            </w:tcBorders>
          </w:tcPr>
          <w:p w14:paraId="1CE51E1A" w14:textId="77777777" w:rsidR="00D10223" w:rsidRPr="000D7731" w:rsidRDefault="00D10223" w:rsidP="00D10223">
            <w:pPr>
              <w:contextualSpacing/>
              <w:rPr>
                <w:bCs/>
                <w:sz w:val="15"/>
                <w:szCs w:val="15"/>
                <w:lang w:val="en-GB"/>
              </w:rPr>
            </w:pPr>
            <w:r w:rsidRPr="000D7731">
              <w:rPr>
                <w:bCs/>
                <w:sz w:val="15"/>
                <w:szCs w:val="15"/>
                <w:lang w:val="en-GB"/>
              </w:rPr>
              <w:t>25</w:t>
            </w:r>
          </w:p>
        </w:tc>
      </w:tr>
      <w:tr w:rsidR="00121A00" w:rsidRPr="000D7731" w14:paraId="16E70302" w14:textId="77777777" w:rsidTr="00D10223">
        <w:tc>
          <w:tcPr>
            <w:tcW w:w="708" w:type="pct"/>
            <w:tcBorders>
              <w:left w:val="nil"/>
            </w:tcBorders>
          </w:tcPr>
          <w:p w14:paraId="1FC3960E" w14:textId="77777777" w:rsidR="00D10223" w:rsidRPr="000D7731" w:rsidRDefault="00D10223" w:rsidP="00D10223">
            <w:pPr>
              <w:ind w:left="316" w:hanging="283"/>
              <w:contextualSpacing/>
              <w:rPr>
                <w:sz w:val="15"/>
                <w:szCs w:val="15"/>
                <w:lang w:val="en-GB"/>
              </w:rPr>
            </w:pPr>
            <w:r w:rsidRPr="000D7731">
              <w:rPr>
                <w:sz w:val="15"/>
                <w:szCs w:val="15"/>
                <w:lang w:val="en-GB"/>
              </w:rPr>
              <w:t>RBANS, baseline</w:t>
            </w:r>
          </w:p>
        </w:tc>
        <w:tc>
          <w:tcPr>
            <w:tcW w:w="265" w:type="pct"/>
          </w:tcPr>
          <w:p w14:paraId="2D605EB8" w14:textId="77777777" w:rsidR="00D10223" w:rsidRPr="000D7731" w:rsidRDefault="00D10223" w:rsidP="00D10223">
            <w:pPr>
              <w:contextualSpacing/>
              <w:rPr>
                <w:sz w:val="15"/>
                <w:szCs w:val="15"/>
                <w:lang w:val="en-GB"/>
              </w:rPr>
            </w:pPr>
          </w:p>
        </w:tc>
        <w:tc>
          <w:tcPr>
            <w:tcW w:w="283" w:type="pct"/>
          </w:tcPr>
          <w:p w14:paraId="651E8532" w14:textId="77777777" w:rsidR="00D10223" w:rsidRPr="000D7731" w:rsidRDefault="00D10223" w:rsidP="00D10223">
            <w:pPr>
              <w:contextualSpacing/>
              <w:rPr>
                <w:bCs/>
                <w:sz w:val="15"/>
                <w:szCs w:val="15"/>
                <w:lang w:val="en-GB"/>
              </w:rPr>
            </w:pPr>
          </w:p>
        </w:tc>
        <w:tc>
          <w:tcPr>
            <w:tcW w:w="283" w:type="pct"/>
            <w:tcBorders>
              <w:right w:val="nil"/>
            </w:tcBorders>
          </w:tcPr>
          <w:p w14:paraId="5EE8AC86" w14:textId="77777777" w:rsidR="00D10223" w:rsidRPr="000D7731" w:rsidRDefault="00D10223" w:rsidP="00D10223">
            <w:pPr>
              <w:contextualSpacing/>
              <w:rPr>
                <w:bCs/>
                <w:sz w:val="15"/>
                <w:szCs w:val="15"/>
                <w:lang w:val="en-GB"/>
              </w:rPr>
            </w:pPr>
          </w:p>
        </w:tc>
        <w:tc>
          <w:tcPr>
            <w:tcW w:w="239" w:type="pct"/>
            <w:tcBorders>
              <w:right w:val="nil"/>
            </w:tcBorders>
          </w:tcPr>
          <w:p w14:paraId="1F2F76F6" w14:textId="77777777" w:rsidR="00D10223" w:rsidRPr="000D7731" w:rsidRDefault="00D10223" w:rsidP="00D10223">
            <w:pPr>
              <w:contextualSpacing/>
              <w:rPr>
                <w:bCs/>
                <w:sz w:val="15"/>
                <w:szCs w:val="15"/>
                <w:lang w:val="en-GB"/>
              </w:rPr>
            </w:pPr>
          </w:p>
        </w:tc>
        <w:tc>
          <w:tcPr>
            <w:tcW w:w="253" w:type="pct"/>
            <w:tcBorders>
              <w:right w:val="nil"/>
            </w:tcBorders>
          </w:tcPr>
          <w:p w14:paraId="7AF36C84" w14:textId="77777777" w:rsidR="00D10223" w:rsidRPr="000D7731" w:rsidRDefault="00D10223" w:rsidP="00D10223">
            <w:pPr>
              <w:contextualSpacing/>
              <w:rPr>
                <w:bCs/>
                <w:sz w:val="15"/>
                <w:szCs w:val="15"/>
                <w:lang w:val="en-GB"/>
              </w:rPr>
            </w:pPr>
          </w:p>
        </w:tc>
        <w:tc>
          <w:tcPr>
            <w:tcW w:w="238" w:type="pct"/>
            <w:tcBorders>
              <w:right w:val="nil"/>
            </w:tcBorders>
          </w:tcPr>
          <w:p w14:paraId="67970A26" w14:textId="77777777" w:rsidR="00D10223" w:rsidRPr="000D7731" w:rsidRDefault="00D10223" w:rsidP="00D10223">
            <w:pPr>
              <w:contextualSpacing/>
              <w:rPr>
                <w:sz w:val="15"/>
                <w:szCs w:val="15"/>
                <w:lang w:val="en-GB"/>
              </w:rPr>
            </w:pPr>
          </w:p>
        </w:tc>
        <w:tc>
          <w:tcPr>
            <w:tcW w:w="283" w:type="pct"/>
            <w:tcBorders>
              <w:right w:val="nil"/>
            </w:tcBorders>
          </w:tcPr>
          <w:p w14:paraId="286D39EF" w14:textId="77777777" w:rsidR="00D10223" w:rsidRPr="000D7731" w:rsidRDefault="00D10223" w:rsidP="00D10223">
            <w:pPr>
              <w:contextualSpacing/>
              <w:rPr>
                <w:bCs/>
                <w:sz w:val="15"/>
                <w:szCs w:val="15"/>
                <w:lang w:val="en-GB"/>
              </w:rPr>
            </w:pPr>
          </w:p>
        </w:tc>
        <w:tc>
          <w:tcPr>
            <w:tcW w:w="261" w:type="pct"/>
            <w:tcBorders>
              <w:right w:val="nil"/>
            </w:tcBorders>
          </w:tcPr>
          <w:p w14:paraId="01544F68" w14:textId="77777777" w:rsidR="00D10223" w:rsidRPr="000D7731" w:rsidRDefault="00D10223" w:rsidP="00D10223">
            <w:pPr>
              <w:contextualSpacing/>
              <w:rPr>
                <w:bCs/>
                <w:sz w:val="15"/>
                <w:szCs w:val="15"/>
                <w:lang w:val="en-GB"/>
              </w:rPr>
            </w:pPr>
          </w:p>
        </w:tc>
        <w:tc>
          <w:tcPr>
            <w:tcW w:w="103" w:type="pct"/>
          </w:tcPr>
          <w:p w14:paraId="1A770A7F" w14:textId="77777777" w:rsidR="00D10223" w:rsidRPr="000D7731" w:rsidRDefault="00D10223" w:rsidP="00D10223">
            <w:pPr>
              <w:contextualSpacing/>
              <w:rPr>
                <w:bCs/>
                <w:sz w:val="15"/>
                <w:szCs w:val="15"/>
                <w:lang w:val="en-GB"/>
              </w:rPr>
            </w:pPr>
          </w:p>
        </w:tc>
        <w:tc>
          <w:tcPr>
            <w:tcW w:w="283" w:type="pct"/>
            <w:tcBorders>
              <w:right w:val="nil"/>
            </w:tcBorders>
          </w:tcPr>
          <w:p w14:paraId="63DA6913" w14:textId="77777777" w:rsidR="00D10223" w:rsidRPr="000D7731" w:rsidRDefault="00D10223" w:rsidP="00D10223">
            <w:pPr>
              <w:contextualSpacing/>
              <w:rPr>
                <w:bCs/>
                <w:sz w:val="15"/>
                <w:szCs w:val="15"/>
                <w:lang w:val="en-GB"/>
              </w:rPr>
            </w:pPr>
          </w:p>
        </w:tc>
        <w:tc>
          <w:tcPr>
            <w:tcW w:w="264" w:type="pct"/>
            <w:tcBorders>
              <w:right w:val="nil"/>
            </w:tcBorders>
          </w:tcPr>
          <w:p w14:paraId="4CFDF96C" w14:textId="77777777" w:rsidR="00D10223" w:rsidRPr="000D7731" w:rsidRDefault="00D10223" w:rsidP="00D10223">
            <w:pPr>
              <w:contextualSpacing/>
              <w:rPr>
                <w:bCs/>
                <w:sz w:val="15"/>
                <w:szCs w:val="15"/>
                <w:lang w:val="en-GB"/>
              </w:rPr>
            </w:pPr>
          </w:p>
        </w:tc>
        <w:tc>
          <w:tcPr>
            <w:tcW w:w="283" w:type="pct"/>
            <w:tcBorders>
              <w:right w:val="nil"/>
            </w:tcBorders>
          </w:tcPr>
          <w:p w14:paraId="46567B9A" w14:textId="77777777" w:rsidR="00D10223" w:rsidRPr="000D7731" w:rsidRDefault="00D10223" w:rsidP="00D10223">
            <w:pPr>
              <w:contextualSpacing/>
              <w:rPr>
                <w:bCs/>
                <w:sz w:val="15"/>
                <w:szCs w:val="15"/>
                <w:lang w:val="en-GB"/>
              </w:rPr>
            </w:pPr>
          </w:p>
        </w:tc>
        <w:tc>
          <w:tcPr>
            <w:tcW w:w="264" w:type="pct"/>
            <w:tcBorders>
              <w:right w:val="nil"/>
            </w:tcBorders>
          </w:tcPr>
          <w:p w14:paraId="7ED094D7" w14:textId="77777777" w:rsidR="00D10223" w:rsidRPr="000D7731" w:rsidRDefault="00D10223" w:rsidP="00D10223">
            <w:pPr>
              <w:contextualSpacing/>
              <w:rPr>
                <w:bCs/>
                <w:sz w:val="15"/>
                <w:szCs w:val="15"/>
                <w:lang w:val="en-GB"/>
              </w:rPr>
            </w:pPr>
          </w:p>
        </w:tc>
        <w:tc>
          <w:tcPr>
            <w:tcW w:w="250" w:type="pct"/>
            <w:tcBorders>
              <w:right w:val="nil"/>
            </w:tcBorders>
          </w:tcPr>
          <w:p w14:paraId="22EAEA67" w14:textId="77777777" w:rsidR="00D10223" w:rsidRPr="000D7731" w:rsidRDefault="00D10223" w:rsidP="00D10223">
            <w:pPr>
              <w:contextualSpacing/>
              <w:rPr>
                <w:bCs/>
                <w:sz w:val="15"/>
                <w:szCs w:val="15"/>
                <w:lang w:val="en-GB"/>
              </w:rPr>
            </w:pPr>
          </w:p>
        </w:tc>
        <w:tc>
          <w:tcPr>
            <w:tcW w:w="226" w:type="pct"/>
            <w:tcBorders>
              <w:right w:val="nil"/>
            </w:tcBorders>
          </w:tcPr>
          <w:p w14:paraId="292F3348" w14:textId="77777777" w:rsidR="00D10223" w:rsidRPr="000D7731" w:rsidRDefault="00D10223" w:rsidP="00D10223">
            <w:pPr>
              <w:contextualSpacing/>
              <w:rPr>
                <w:bCs/>
                <w:sz w:val="15"/>
                <w:szCs w:val="15"/>
                <w:lang w:val="en-GB"/>
              </w:rPr>
            </w:pPr>
          </w:p>
        </w:tc>
        <w:tc>
          <w:tcPr>
            <w:tcW w:w="283" w:type="pct"/>
            <w:tcBorders>
              <w:right w:val="nil"/>
            </w:tcBorders>
          </w:tcPr>
          <w:p w14:paraId="12CF1E09" w14:textId="77777777" w:rsidR="00D10223" w:rsidRPr="000D7731" w:rsidRDefault="00D10223" w:rsidP="00D10223">
            <w:pPr>
              <w:contextualSpacing/>
              <w:rPr>
                <w:bCs/>
                <w:sz w:val="15"/>
                <w:szCs w:val="15"/>
                <w:lang w:val="en-GB"/>
              </w:rPr>
            </w:pPr>
          </w:p>
        </w:tc>
        <w:tc>
          <w:tcPr>
            <w:tcW w:w="231" w:type="pct"/>
            <w:tcBorders>
              <w:right w:val="nil"/>
            </w:tcBorders>
          </w:tcPr>
          <w:p w14:paraId="2EC000AF" w14:textId="77777777" w:rsidR="00D10223" w:rsidRPr="000D7731" w:rsidRDefault="00D10223" w:rsidP="00D10223">
            <w:pPr>
              <w:contextualSpacing/>
              <w:rPr>
                <w:bCs/>
                <w:sz w:val="15"/>
                <w:szCs w:val="15"/>
                <w:lang w:val="en-GB"/>
              </w:rPr>
            </w:pPr>
          </w:p>
        </w:tc>
      </w:tr>
      <w:tr w:rsidR="00121A00" w:rsidRPr="000D7731" w14:paraId="742FDFBF" w14:textId="77777777" w:rsidTr="00D10223">
        <w:tc>
          <w:tcPr>
            <w:tcW w:w="708" w:type="pct"/>
            <w:tcBorders>
              <w:left w:val="nil"/>
            </w:tcBorders>
          </w:tcPr>
          <w:p w14:paraId="376B1781" w14:textId="77777777" w:rsidR="00D10223" w:rsidRPr="000D7731" w:rsidRDefault="00D10223" w:rsidP="00D10223">
            <w:pPr>
              <w:ind w:left="316" w:hanging="283"/>
              <w:contextualSpacing/>
              <w:rPr>
                <w:sz w:val="15"/>
                <w:szCs w:val="15"/>
                <w:lang w:val="en-GB"/>
              </w:rPr>
            </w:pPr>
            <w:r w:rsidRPr="000D7731">
              <w:rPr>
                <w:sz w:val="15"/>
                <w:szCs w:val="15"/>
                <w:lang w:val="en-GB"/>
              </w:rPr>
              <w:t xml:space="preserve">       Global Cognition</w:t>
            </w:r>
          </w:p>
        </w:tc>
        <w:tc>
          <w:tcPr>
            <w:tcW w:w="265" w:type="pct"/>
          </w:tcPr>
          <w:p w14:paraId="2271770C" w14:textId="77777777" w:rsidR="00D10223" w:rsidRPr="000D7731" w:rsidRDefault="00D10223" w:rsidP="00D10223">
            <w:pPr>
              <w:contextualSpacing/>
              <w:rPr>
                <w:sz w:val="15"/>
                <w:szCs w:val="15"/>
                <w:lang w:val="en-GB"/>
              </w:rPr>
            </w:pPr>
            <w:r w:rsidRPr="000D7731">
              <w:rPr>
                <w:sz w:val="15"/>
                <w:szCs w:val="15"/>
                <w:lang w:val="en-GB"/>
              </w:rPr>
              <w:t>-0.82 (1.07)</w:t>
            </w:r>
          </w:p>
        </w:tc>
        <w:tc>
          <w:tcPr>
            <w:tcW w:w="283" w:type="pct"/>
          </w:tcPr>
          <w:p w14:paraId="75F0D043" w14:textId="77777777" w:rsidR="00D10223" w:rsidRPr="000D7731" w:rsidRDefault="00D10223" w:rsidP="00D10223">
            <w:pPr>
              <w:contextualSpacing/>
              <w:rPr>
                <w:bCs/>
                <w:sz w:val="15"/>
                <w:szCs w:val="15"/>
                <w:lang w:val="en-GB"/>
              </w:rPr>
            </w:pPr>
            <w:r w:rsidRPr="000D7731">
              <w:rPr>
                <w:bCs/>
                <w:sz w:val="15"/>
                <w:szCs w:val="15"/>
                <w:lang w:val="en-GB"/>
              </w:rPr>
              <w:t>-0.08 (0.86)</w:t>
            </w:r>
          </w:p>
        </w:tc>
        <w:tc>
          <w:tcPr>
            <w:tcW w:w="283" w:type="pct"/>
            <w:tcBorders>
              <w:right w:val="nil"/>
            </w:tcBorders>
          </w:tcPr>
          <w:p w14:paraId="3272906E" w14:textId="77777777" w:rsidR="00D10223" w:rsidRPr="000D7731" w:rsidRDefault="00D10223" w:rsidP="00D10223">
            <w:pPr>
              <w:contextualSpacing/>
              <w:rPr>
                <w:bCs/>
                <w:sz w:val="15"/>
                <w:szCs w:val="15"/>
                <w:lang w:val="en-GB"/>
              </w:rPr>
            </w:pPr>
            <w:r w:rsidRPr="000D7731">
              <w:rPr>
                <w:bCs/>
                <w:sz w:val="15"/>
                <w:szCs w:val="15"/>
                <w:lang w:val="en-GB"/>
              </w:rPr>
              <w:t>0.01 (0.90)</w:t>
            </w:r>
          </w:p>
        </w:tc>
        <w:tc>
          <w:tcPr>
            <w:tcW w:w="239" w:type="pct"/>
            <w:tcBorders>
              <w:right w:val="nil"/>
            </w:tcBorders>
          </w:tcPr>
          <w:p w14:paraId="701B89A0" w14:textId="77777777" w:rsidR="00D10223" w:rsidRPr="000D7731" w:rsidRDefault="00D10223" w:rsidP="00D10223">
            <w:pPr>
              <w:contextualSpacing/>
              <w:rPr>
                <w:bCs/>
                <w:sz w:val="15"/>
                <w:szCs w:val="15"/>
                <w:lang w:val="en-GB"/>
              </w:rPr>
            </w:pPr>
            <w:r w:rsidRPr="000D7731">
              <w:rPr>
                <w:bCs/>
                <w:sz w:val="15"/>
                <w:szCs w:val="15"/>
                <w:lang w:val="en-GB"/>
              </w:rPr>
              <w:t xml:space="preserve">-0.15 </w:t>
            </w:r>
          </w:p>
        </w:tc>
        <w:tc>
          <w:tcPr>
            <w:tcW w:w="253" w:type="pct"/>
            <w:tcBorders>
              <w:right w:val="nil"/>
            </w:tcBorders>
          </w:tcPr>
          <w:p w14:paraId="6B7BABC5" w14:textId="77777777" w:rsidR="00D10223" w:rsidRPr="000D7731" w:rsidRDefault="00D10223" w:rsidP="00D10223">
            <w:pPr>
              <w:contextualSpacing/>
              <w:rPr>
                <w:bCs/>
                <w:sz w:val="15"/>
                <w:szCs w:val="15"/>
                <w:lang w:val="en-GB"/>
              </w:rPr>
            </w:pPr>
            <w:r w:rsidRPr="000D7731">
              <w:rPr>
                <w:bCs/>
                <w:sz w:val="15"/>
                <w:szCs w:val="15"/>
                <w:lang w:val="en-GB"/>
              </w:rPr>
              <w:t>0.32</w:t>
            </w:r>
          </w:p>
        </w:tc>
        <w:tc>
          <w:tcPr>
            <w:tcW w:w="238" w:type="pct"/>
            <w:tcBorders>
              <w:right w:val="nil"/>
            </w:tcBorders>
          </w:tcPr>
          <w:p w14:paraId="02798D18" w14:textId="77777777" w:rsidR="00D10223" w:rsidRPr="000D7731" w:rsidRDefault="00D10223" w:rsidP="00D10223">
            <w:pPr>
              <w:contextualSpacing/>
              <w:rPr>
                <w:bCs/>
                <w:sz w:val="15"/>
                <w:szCs w:val="15"/>
                <w:lang w:val="en-GB"/>
              </w:rPr>
            </w:pPr>
            <w:r w:rsidRPr="000D7731">
              <w:rPr>
                <w:sz w:val="15"/>
                <w:szCs w:val="15"/>
                <w:lang w:val="en-GB"/>
              </w:rPr>
              <w:t>NA</w:t>
            </w:r>
          </w:p>
        </w:tc>
        <w:tc>
          <w:tcPr>
            <w:tcW w:w="283" w:type="pct"/>
            <w:tcBorders>
              <w:right w:val="nil"/>
            </w:tcBorders>
          </w:tcPr>
          <w:p w14:paraId="0C26942F" w14:textId="77777777" w:rsidR="00D10223" w:rsidRPr="000D7731" w:rsidRDefault="00D10223" w:rsidP="00D10223">
            <w:pPr>
              <w:contextualSpacing/>
              <w:rPr>
                <w:bCs/>
                <w:sz w:val="15"/>
                <w:szCs w:val="15"/>
                <w:lang w:val="en-GB"/>
              </w:rPr>
            </w:pPr>
            <w:r w:rsidRPr="000D7731">
              <w:rPr>
                <w:bCs/>
                <w:sz w:val="15"/>
                <w:szCs w:val="15"/>
                <w:lang w:val="en-GB"/>
              </w:rPr>
              <w:t>0.01 (0.83)</w:t>
            </w:r>
          </w:p>
        </w:tc>
        <w:tc>
          <w:tcPr>
            <w:tcW w:w="261" w:type="pct"/>
            <w:tcBorders>
              <w:right w:val="nil"/>
            </w:tcBorders>
          </w:tcPr>
          <w:p w14:paraId="3F0F86F9" w14:textId="77777777" w:rsidR="00D10223" w:rsidRPr="000D7731" w:rsidRDefault="00D10223" w:rsidP="00D10223">
            <w:pPr>
              <w:contextualSpacing/>
              <w:rPr>
                <w:bCs/>
                <w:sz w:val="15"/>
                <w:szCs w:val="15"/>
                <w:lang w:val="en-GB"/>
              </w:rPr>
            </w:pPr>
            <w:r w:rsidRPr="000D7731">
              <w:rPr>
                <w:bCs/>
                <w:sz w:val="15"/>
                <w:szCs w:val="15"/>
                <w:lang w:val="en-GB"/>
              </w:rPr>
              <w:t>-1.07 (0.70)</w:t>
            </w:r>
          </w:p>
        </w:tc>
        <w:tc>
          <w:tcPr>
            <w:tcW w:w="103" w:type="pct"/>
          </w:tcPr>
          <w:p w14:paraId="51B9DC42" w14:textId="77777777" w:rsidR="00D10223" w:rsidRPr="000D7731" w:rsidRDefault="00D10223" w:rsidP="00D10223">
            <w:pPr>
              <w:contextualSpacing/>
              <w:rPr>
                <w:bCs/>
                <w:sz w:val="15"/>
                <w:szCs w:val="15"/>
                <w:lang w:val="en-GB"/>
              </w:rPr>
            </w:pPr>
          </w:p>
        </w:tc>
        <w:tc>
          <w:tcPr>
            <w:tcW w:w="283" w:type="pct"/>
            <w:tcBorders>
              <w:right w:val="nil"/>
            </w:tcBorders>
          </w:tcPr>
          <w:p w14:paraId="6243AA6A" w14:textId="77777777" w:rsidR="00D10223" w:rsidRPr="000D7731" w:rsidRDefault="00D10223" w:rsidP="00D10223">
            <w:pPr>
              <w:contextualSpacing/>
              <w:rPr>
                <w:bCs/>
                <w:sz w:val="15"/>
                <w:szCs w:val="15"/>
                <w:lang w:val="en-GB"/>
              </w:rPr>
            </w:pPr>
            <w:r w:rsidRPr="000D7731">
              <w:rPr>
                <w:sz w:val="15"/>
                <w:szCs w:val="15"/>
                <w:lang w:val="en-GB"/>
              </w:rPr>
              <w:t>NA</w:t>
            </w:r>
          </w:p>
        </w:tc>
        <w:tc>
          <w:tcPr>
            <w:tcW w:w="264" w:type="pct"/>
            <w:tcBorders>
              <w:right w:val="nil"/>
            </w:tcBorders>
          </w:tcPr>
          <w:p w14:paraId="58ED8790" w14:textId="77777777" w:rsidR="00D10223" w:rsidRPr="000D7731" w:rsidRDefault="00D10223" w:rsidP="00D10223">
            <w:pPr>
              <w:contextualSpacing/>
              <w:rPr>
                <w:bCs/>
                <w:sz w:val="15"/>
                <w:szCs w:val="15"/>
                <w:lang w:val="en-GB"/>
              </w:rPr>
            </w:pPr>
            <w:r w:rsidRPr="000D7731">
              <w:rPr>
                <w:sz w:val="15"/>
                <w:szCs w:val="15"/>
                <w:lang w:val="en-GB"/>
              </w:rPr>
              <w:t>NA</w:t>
            </w:r>
          </w:p>
        </w:tc>
        <w:tc>
          <w:tcPr>
            <w:tcW w:w="283" w:type="pct"/>
            <w:tcBorders>
              <w:right w:val="nil"/>
            </w:tcBorders>
          </w:tcPr>
          <w:p w14:paraId="2B767E19" w14:textId="77777777" w:rsidR="00D10223" w:rsidRPr="000D7731" w:rsidRDefault="00D10223" w:rsidP="00D10223">
            <w:pPr>
              <w:contextualSpacing/>
              <w:rPr>
                <w:bCs/>
                <w:sz w:val="15"/>
                <w:szCs w:val="15"/>
                <w:lang w:val="en-GB"/>
              </w:rPr>
            </w:pPr>
            <w:r w:rsidRPr="000D7731">
              <w:rPr>
                <w:sz w:val="15"/>
                <w:szCs w:val="15"/>
                <w:lang w:val="en-GB"/>
              </w:rPr>
              <w:t>NA</w:t>
            </w:r>
          </w:p>
        </w:tc>
        <w:tc>
          <w:tcPr>
            <w:tcW w:w="264" w:type="pct"/>
            <w:tcBorders>
              <w:right w:val="nil"/>
            </w:tcBorders>
          </w:tcPr>
          <w:p w14:paraId="7BD0564D" w14:textId="77777777" w:rsidR="00D10223" w:rsidRPr="000D7731" w:rsidRDefault="00D10223" w:rsidP="00D10223">
            <w:pPr>
              <w:contextualSpacing/>
              <w:rPr>
                <w:bCs/>
                <w:sz w:val="15"/>
                <w:szCs w:val="15"/>
                <w:lang w:val="en-GB"/>
              </w:rPr>
            </w:pPr>
            <w:r w:rsidRPr="000D7731">
              <w:rPr>
                <w:sz w:val="15"/>
                <w:szCs w:val="15"/>
                <w:lang w:val="en-GB"/>
              </w:rPr>
              <w:t>NA</w:t>
            </w:r>
          </w:p>
        </w:tc>
        <w:tc>
          <w:tcPr>
            <w:tcW w:w="250" w:type="pct"/>
            <w:tcBorders>
              <w:right w:val="nil"/>
            </w:tcBorders>
          </w:tcPr>
          <w:p w14:paraId="028BC448" w14:textId="77777777" w:rsidR="00D10223" w:rsidRPr="000D7731" w:rsidRDefault="00D10223" w:rsidP="00D10223">
            <w:pPr>
              <w:contextualSpacing/>
              <w:rPr>
                <w:bCs/>
                <w:sz w:val="15"/>
                <w:szCs w:val="15"/>
                <w:lang w:val="en-GB"/>
              </w:rPr>
            </w:pPr>
            <w:r w:rsidRPr="000D7731">
              <w:rPr>
                <w:sz w:val="15"/>
                <w:szCs w:val="15"/>
                <w:lang w:val="en-GB"/>
              </w:rPr>
              <w:t>NA</w:t>
            </w:r>
          </w:p>
        </w:tc>
        <w:tc>
          <w:tcPr>
            <w:tcW w:w="226" w:type="pct"/>
            <w:tcBorders>
              <w:right w:val="nil"/>
            </w:tcBorders>
          </w:tcPr>
          <w:p w14:paraId="46F5BED2" w14:textId="77777777" w:rsidR="00D10223" w:rsidRPr="000D7731" w:rsidRDefault="00D10223" w:rsidP="00D10223">
            <w:pPr>
              <w:contextualSpacing/>
              <w:rPr>
                <w:bCs/>
                <w:sz w:val="15"/>
                <w:szCs w:val="15"/>
                <w:lang w:val="en-GB"/>
              </w:rPr>
            </w:pPr>
            <w:r w:rsidRPr="000D7731">
              <w:rPr>
                <w:sz w:val="15"/>
                <w:szCs w:val="15"/>
                <w:lang w:val="en-GB"/>
              </w:rPr>
              <w:t>NA</w:t>
            </w:r>
          </w:p>
        </w:tc>
        <w:tc>
          <w:tcPr>
            <w:tcW w:w="283" w:type="pct"/>
            <w:tcBorders>
              <w:right w:val="nil"/>
            </w:tcBorders>
          </w:tcPr>
          <w:p w14:paraId="5CA64EC3" w14:textId="77777777" w:rsidR="00D10223" w:rsidRPr="000D7731" w:rsidRDefault="00D10223" w:rsidP="00D10223">
            <w:pPr>
              <w:contextualSpacing/>
              <w:rPr>
                <w:bCs/>
                <w:sz w:val="15"/>
                <w:szCs w:val="15"/>
                <w:lang w:val="en-GB"/>
              </w:rPr>
            </w:pPr>
            <w:r w:rsidRPr="000D7731">
              <w:rPr>
                <w:sz w:val="15"/>
                <w:szCs w:val="15"/>
                <w:lang w:val="en-GB"/>
              </w:rPr>
              <w:t>NA</w:t>
            </w:r>
          </w:p>
        </w:tc>
        <w:tc>
          <w:tcPr>
            <w:tcW w:w="231" w:type="pct"/>
            <w:tcBorders>
              <w:right w:val="nil"/>
            </w:tcBorders>
          </w:tcPr>
          <w:p w14:paraId="732882D3" w14:textId="77777777" w:rsidR="00D10223" w:rsidRPr="000D7731" w:rsidRDefault="00D10223" w:rsidP="00D10223">
            <w:pPr>
              <w:contextualSpacing/>
              <w:rPr>
                <w:bCs/>
                <w:sz w:val="15"/>
                <w:szCs w:val="15"/>
                <w:lang w:val="en-GB"/>
              </w:rPr>
            </w:pPr>
            <w:r w:rsidRPr="000D7731">
              <w:rPr>
                <w:sz w:val="15"/>
                <w:szCs w:val="15"/>
                <w:lang w:val="en-GB"/>
              </w:rPr>
              <w:t>NA</w:t>
            </w:r>
          </w:p>
        </w:tc>
      </w:tr>
      <w:tr w:rsidR="00121A00" w:rsidRPr="000D7731" w14:paraId="17772A9E" w14:textId="77777777" w:rsidTr="00D10223">
        <w:tc>
          <w:tcPr>
            <w:tcW w:w="708" w:type="pct"/>
            <w:tcBorders>
              <w:left w:val="nil"/>
            </w:tcBorders>
          </w:tcPr>
          <w:p w14:paraId="6C2614B3" w14:textId="77777777" w:rsidR="00D10223" w:rsidRPr="000D7731" w:rsidRDefault="00D10223" w:rsidP="00D10223">
            <w:pPr>
              <w:ind w:left="316" w:hanging="275"/>
              <w:contextualSpacing/>
              <w:rPr>
                <w:sz w:val="15"/>
                <w:szCs w:val="15"/>
                <w:lang w:val="en-GB"/>
              </w:rPr>
            </w:pPr>
            <w:r w:rsidRPr="000D7731">
              <w:rPr>
                <w:sz w:val="15"/>
                <w:szCs w:val="15"/>
                <w:lang w:val="en-GB"/>
              </w:rPr>
              <w:t>PACC-5, baseline</w:t>
            </w:r>
          </w:p>
        </w:tc>
        <w:tc>
          <w:tcPr>
            <w:tcW w:w="265" w:type="pct"/>
          </w:tcPr>
          <w:p w14:paraId="0BF517AF" w14:textId="77777777" w:rsidR="00D10223" w:rsidRPr="000D7731" w:rsidRDefault="00D10223" w:rsidP="00D10223">
            <w:pPr>
              <w:contextualSpacing/>
              <w:rPr>
                <w:bCs/>
                <w:sz w:val="15"/>
                <w:szCs w:val="15"/>
                <w:lang w:val="en-GB"/>
              </w:rPr>
            </w:pPr>
            <w:r w:rsidRPr="000D7731">
              <w:rPr>
                <w:sz w:val="15"/>
                <w:szCs w:val="15"/>
                <w:lang w:val="en-GB"/>
              </w:rPr>
              <w:t>NA</w:t>
            </w:r>
          </w:p>
        </w:tc>
        <w:tc>
          <w:tcPr>
            <w:tcW w:w="283" w:type="pct"/>
          </w:tcPr>
          <w:p w14:paraId="549A4367" w14:textId="77777777" w:rsidR="00D10223" w:rsidRPr="000D7731" w:rsidRDefault="00D10223" w:rsidP="00D10223">
            <w:pPr>
              <w:contextualSpacing/>
              <w:rPr>
                <w:bCs/>
                <w:sz w:val="15"/>
                <w:szCs w:val="15"/>
                <w:lang w:val="en-GB"/>
              </w:rPr>
            </w:pPr>
            <w:r w:rsidRPr="000D7731">
              <w:rPr>
                <w:sz w:val="15"/>
                <w:szCs w:val="15"/>
                <w:lang w:val="en-GB"/>
              </w:rPr>
              <w:t>NA</w:t>
            </w:r>
          </w:p>
        </w:tc>
        <w:tc>
          <w:tcPr>
            <w:tcW w:w="283" w:type="pct"/>
            <w:tcBorders>
              <w:right w:val="nil"/>
            </w:tcBorders>
          </w:tcPr>
          <w:p w14:paraId="3D18B46A" w14:textId="77777777" w:rsidR="00D10223" w:rsidRPr="000D7731" w:rsidRDefault="00D10223" w:rsidP="00D10223">
            <w:pPr>
              <w:contextualSpacing/>
              <w:rPr>
                <w:bCs/>
                <w:sz w:val="15"/>
                <w:szCs w:val="15"/>
                <w:lang w:val="en-GB"/>
              </w:rPr>
            </w:pPr>
            <w:r w:rsidRPr="000D7731">
              <w:rPr>
                <w:sz w:val="15"/>
                <w:szCs w:val="15"/>
                <w:lang w:val="en-GB"/>
              </w:rPr>
              <w:t>NA</w:t>
            </w:r>
          </w:p>
        </w:tc>
        <w:tc>
          <w:tcPr>
            <w:tcW w:w="239" w:type="pct"/>
            <w:tcBorders>
              <w:right w:val="nil"/>
            </w:tcBorders>
          </w:tcPr>
          <w:p w14:paraId="77CE12DB" w14:textId="77777777" w:rsidR="00D10223" w:rsidRPr="000D7731" w:rsidRDefault="00D10223" w:rsidP="00D10223">
            <w:pPr>
              <w:contextualSpacing/>
              <w:rPr>
                <w:bCs/>
                <w:sz w:val="15"/>
                <w:szCs w:val="15"/>
                <w:lang w:val="en-GB"/>
              </w:rPr>
            </w:pPr>
            <w:r w:rsidRPr="000D7731">
              <w:rPr>
                <w:sz w:val="15"/>
                <w:szCs w:val="15"/>
                <w:lang w:val="en-GB"/>
              </w:rPr>
              <w:t>NA</w:t>
            </w:r>
          </w:p>
        </w:tc>
        <w:tc>
          <w:tcPr>
            <w:tcW w:w="253" w:type="pct"/>
            <w:tcBorders>
              <w:right w:val="nil"/>
            </w:tcBorders>
          </w:tcPr>
          <w:p w14:paraId="37B65F49" w14:textId="77777777" w:rsidR="00D10223" w:rsidRPr="000D7731" w:rsidRDefault="00D10223" w:rsidP="00D10223">
            <w:pPr>
              <w:contextualSpacing/>
              <w:rPr>
                <w:bCs/>
                <w:sz w:val="15"/>
                <w:szCs w:val="15"/>
                <w:lang w:val="en-GB"/>
              </w:rPr>
            </w:pPr>
            <w:r w:rsidRPr="000D7731">
              <w:rPr>
                <w:sz w:val="15"/>
                <w:szCs w:val="15"/>
                <w:lang w:val="en-GB"/>
              </w:rPr>
              <w:t>NA</w:t>
            </w:r>
          </w:p>
        </w:tc>
        <w:tc>
          <w:tcPr>
            <w:tcW w:w="238" w:type="pct"/>
            <w:tcBorders>
              <w:right w:val="nil"/>
            </w:tcBorders>
          </w:tcPr>
          <w:p w14:paraId="6A723395" w14:textId="77777777" w:rsidR="00D10223" w:rsidRPr="000D7731" w:rsidRDefault="00D10223" w:rsidP="00D10223">
            <w:pPr>
              <w:contextualSpacing/>
              <w:rPr>
                <w:sz w:val="15"/>
                <w:szCs w:val="15"/>
                <w:lang w:val="en-GB"/>
              </w:rPr>
            </w:pPr>
            <w:r w:rsidRPr="000D7731">
              <w:rPr>
                <w:sz w:val="15"/>
                <w:szCs w:val="15"/>
                <w:lang w:val="en-GB"/>
              </w:rPr>
              <w:t>NA</w:t>
            </w:r>
          </w:p>
        </w:tc>
        <w:tc>
          <w:tcPr>
            <w:tcW w:w="283" w:type="pct"/>
            <w:tcBorders>
              <w:right w:val="nil"/>
            </w:tcBorders>
          </w:tcPr>
          <w:p w14:paraId="3A31C095" w14:textId="77777777" w:rsidR="00D10223" w:rsidRPr="000D7731" w:rsidRDefault="00D10223" w:rsidP="00D10223">
            <w:pPr>
              <w:contextualSpacing/>
              <w:rPr>
                <w:bCs/>
                <w:sz w:val="15"/>
                <w:szCs w:val="15"/>
                <w:lang w:val="en-GB"/>
              </w:rPr>
            </w:pPr>
            <w:r w:rsidRPr="000D7731">
              <w:rPr>
                <w:sz w:val="15"/>
                <w:szCs w:val="15"/>
                <w:lang w:val="en-GB"/>
              </w:rPr>
              <w:t>NA</w:t>
            </w:r>
          </w:p>
        </w:tc>
        <w:tc>
          <w:tcPr>
            <w:tcW w:w="261" w:type="pct"/>
            <w:tcBorders>
              <w:right w:val="nil"/>
            </w:tcBorders>
          </w:tcPr>
          <w:p w14:paraId="21B5EBB9" w14:textId="77777777" w:rsidR="00D10223" w:rsidRPr="000D7731" w:rsidRDefault="00D10223" w:rsidP="00D10223">
            <w:pPr>
              <w:contextualSpacing/>
              <w:rPr>
                <w:bCs/>
                <w:sz w:val="15"/>
                <w:szCs w:val="15"/>
                <w:lang w:val="en-GB"/>
              </w:rPr>
            </w:pPr>
            <w:r w:rsidRPr="000D7731">
              <w:rPr>
                <w:sz w:val="15"/>
                <w:szCs w:val="15"/>
                <w:lang w:val="en-GB"/>
              </w:rPr>
              <w:t>NA</w:t>
            </w:r>
          </w:p>
        </w:tc>
        <w:tc>
          <w:tcPr>
            <w:tcW w:w="103" w:type="pct"/>
          </w:tcPr>
          <w:p w14:paraId="5B20D8A5" w14:textId="77777777" w:rsidR="00D10223" w:rsidRPr="000D7731" w:rsidRDefault="00D10223" w:rsidP="00D10223">
            <w:pPr>
              <w:contextualSpacing/>
              <w:rPr>
                <w:bCs/>
                <w:sz w:val="15"/>
                <w:szCs w:val="15"/>
                <w:lang w:val="en-GB"/>
              </w:rPr>
            </w:pPr>
          </w:p>
        </w:tc>
        <w:tc>
          <w:tcPr>
            <w:tcW w:w="283" w:type="pct"/>
            <w:tcBorders>
              <w:right w:val="nil"/>
            </w:tcBorders>
          </w:tcPr>
          <w:p w14:paraId="162413E0" w14:textId="77777777" w:rsidR="00D10223" w:rsidRPr="000D7731" w:rsidRDefault="00D10223" w:rsidP="00D10223">
            <w:pPr>
              <w:contextualSpacing/>
              <w:rPr>
                <w:bCs/>
                <w:sz w:val="15"/>
                <w:szCs w:val="15"/>
                <w:lang w:val="en-GB"/>
              </w:rPr>
            </w:pPr>
            <w:r w:rsidRPr="000D7731">
              <w:rPr>
                <w:sz w:val="15"/>
                <w:szCs w:val="15"/>
                <w:lang w:val="en-GB"/>
              </w:rPr>
              <w:t>-0.01 (0.35)</w:t>
            </w:r>
          </w:p>
        </w:tc>
        <w:tc>
          <w:tcPr>
            <w:tcW w:w="264" w:type="pct"/>
            <w:tcBorders>
              <w:right w:val="nil"/>
            </w:tcBorders>
          </w:tcPr>
          <w:p w14:paraId="011B3B5D" w14:textId="77777777" w:rsidR="00D10223" w:rsidRPr="000D7731" w:rsidRDefault="00D10223" w:rsidP="00D10223">
            <w:pPr>
              <w:contextualSpacing/>
              <w:rPr>
                <w:bCs/>
                <w:sz w:val="15"/>
                <w:szCs w:val="15"/>
                <w:lang w:val="en-GB"/>
              </w:rPr>
            </w:pPr>
            <w:r w:rsidRPr="000D7731">
              <w:rPr>
                <w:bCs/>
                <w:sz w:val="15"/>
                <w:szCs w:val="15"/>
                <w:lang w:val="en-GB"/>
              </w:rPr>
              <w:t>0.30 (0.73)</w:t>
            </w:r>
          </w:p>
        </w:tc>
        <w:tc>
          <w:tcPr>
            <w:tcW w:w="283" w:type="pct"/>
            <w:tcBorders>
              <w:right w:val="nil"/>
            </w:tcBorders>
          </w:tcPr>
          <w:p w14:paraId="0CC1211A" w14:textId="77777777" w:rsidR="00D10223" w:rsidRPr="000D7731" w:rsidRDefault="00D10223" w:rsidP="00D10223">
            <w:pPr>
              <w:contextualSpacing/>
              <w:rPr>
                <w:bCs/>
                <w:sz w:val="15"/>
                <w:szCs w:val="15"/>
                <w:lang w:val="en-GB"/>
              </w:rPr>
            </w:pPr>
            <w:r w:rsidRPr="000D7731">
              <w:rPr>
                <w:bCs/>
                <w:sz w:val="15"/>
                <w:szCs w:val="15"/>
                <w:lang w:val="en-GB"/>
              </w:rPr>
              <w:t>0.08 (0.52)</w:t>
            </w:r>
          </w:p>
        </w:tc>
        <w:tc>
          <w:tcPr>
            <w:tcW w:w="264" w:type="pct"/>
            <w:tcBorders>
              <w:right w:val="nil"/>
            </w:tcBorders>
          </w:tcPr>
          <w:p w14:paraId="681F8C67" w14:textId="77777777" w:rsidR="00D10223" w:rsidRPr="000D7731" w:rsidRDefault="00D10223" w:rsidP="00D10223">
            <w:pPr>
              <w:contextualSpacing/>
              <w:rPr>
                <w:bCs/>
                <w:sz w:val="15"/>
                <w:szCs w:val="15"/>
                <w:lang w:val="en-GB"/>
              </w:rPr>
            </w:pPr>
            <w:r w:rsidRPr="000D7731">
              <w:rPr>
                <w:bCs/>
                <w:sz w:val="15"/>
                <w:szCs w:val="15"/>
                <w:lang w:val="en-GB"/>
              </w:rPr>
              <w:t>0.15 (0.55)</w:t>
            </w:r>
          </w:p>
        </w:tc>
        <w:tc>
          <w:tcPr>
            <w:tcW w:w="250" w:type="pct"/>
            <w:tcBorders>
              <w:right w:val="nil"/>
            </w:tcBorders>
          </w:tcPr>
          <w:p w14:paraId="1D5A4C56" w14:textId="77777777" w:rsidR="00D10223" w:rsidRPr="000D7731" w:rsidRDefault="00D10223" w:rsidP="00D10223">
            <w:pPr>
              <w:contextualSpacing/>
              <w:rPr>
                <w:bCs/>
                <w:sz w:val="15"/>
                <w:szCs w:val="15"/>
                <w:lang w:val="en-GB"/>
              </w:rPr>
            </w:pPr>
            <w:r w:rsidRPr="000D7731">
              <w:rPr>
                <w:bCs/>
                <w:sz w:val="15"/>
                <w:szCs w:val="15"/>
                <w:lang w:val="en-GB"/>
              </w:rPr>
              <w:t>-0.17 (0.53)</w:t>
            </w:r>
          </w:p>
        </w:tc>
        <w:tc>
          <w:tcPr>
            <w:tcW w:w="226" w:type="pct"/>
            <w:tcBorders>
              <w:right w:val="nil"/>
            </w:tcBorders>
          </w:tcPr>
          <w:p w14:paraId="2C2F333E" w14:textId="77777777" w:rsidR="00D10223" w:rsidRPr="000D7731" w:rsidRDefault="00D10223" w:rsidP="00D10223">
            <w:pPr>
              <w:contextualSpacing/>
              <w:rPr>
                <w:bCs/>
                <w:sz w:val="15"/>
                <w:szCs w:val="15"/>
                <w:lang w:val="en-GB"/>
              </w:rPr>
            </w:pPr>
            <w:r w:rsidRPr="000D7731">
              <w:rPr>
                <w:sz w:val="15"/>
                <w:szCs w:val="15"/>
                <w:lang w:val="en-GB"/>
              </w:rPr>
              <w:t>NA</w:t>
            </w:r>
          </w:p>
        </w:tc>
        <w:tc>
          <w:tcPr>
            <w:tcW w:w="283" w:type="pct"/>
            <w:tcBorders>
              <w:right w:val="nil"/>
            </w:tcBorders>
          </w:tcPr>
          <w:p w14:paraId="29CDAD9D" w14:textId="77777777" w:rsidR="00D10223" w:rsidRPr="000D7731" w:rsidRDefault="00D10223" w:rsidP="00D10223">
            <w:pPr>
              <w:contextualSpacing/>
              <w:rPr>
                <w:bCs/>
                <w:sz w:val="15"/>
                <w:szCs w:val="15"/>
                <w:lang w:val="en-GB"/>
              </w:rPr>
            </w:pPr>
            <w:r w:rsidRPr="000D7731">
              <w:rPr>
                <w:bCs/>
                <w:sz w:val="15"/>
                <w:szCs w:val="15"/>
                <w:lang w:val="en-GB"/>
              </w:rPr>
              <w:t>0.12 (0.65)</w:t>
            </w:r>
          </w:p>
        </w:tc>
        <w:tc>
          <w:tcPr>
            <w:tcW w:w="231" w:type="pct"/>
            <w:tcBorders>
              <w:right w:val="nil"/>
            </w:tcBorders>
          </w:tcPr>
          <w:p w14:paraId="528A1C94" w14:textId="77777777" w:rsidR="00D10223" w:rsidRPr="000D7731" w:rsidRDefault="00D10223" w:rsidP="00D10223">
            <w:pPr>
              <w:contextualSpacing/>
              <w:rPr>
                <w:bCs/>
                <w:sz w:val="15"/>
                <w:szCs w:val="15"/>
                <w:lang w:val="en-GB"/>
              </w:rPr>
            </w:pPr>
            <w:r w:rsidRPr="000D7731">
              <w:rPr>
                <w:bCs/>
                <w:sz w:val="15"/>
                <w:szCs w:val="15"/>
                <w:lang w:val="en-GB"/>
              </w:rPr>
              <w:t>-0.98</w:t>
            </w:r>
          </w:p>
        </w:tc>
      </w:tr>
    </w:tbl>
    <w:p w14:paraId="51AAA280" w14:textId="423EC18A" w:rsidR="004B4744" w:rsidRPr="00725069" w:rsidRDefault="004B4744" w:rsidP="004B4744">
      <w:pPr>
        <w:spacing w:line="480" w:lineRule="auto"/>
        <w:rPr>
          <w:iCs/>
          <w:lang w:val="en-GB"/>
        </w:rPr>
      </w:pPr>
      <w:r w:rsidRPr="00725069">
        <w:rPr>
          <w:iCs/>
          <w:lang w:val="en-GB"/>
        </w:rPr>
        <w:t xml:space="preserve">Data is presented as mean (standard deviation) unless otherwise specified. </w:t>
      </w:r>
      <w:r w:rsidRPr="00725069">
        <w:rPr>
          <w:color w:val="222222"/>
          <w:shd w:val="clear" w:color="auto" w:fill="FFFFFF"/>
          <w:lang w:val="en-GB"/>
        </w:rPr>
        <w:t>Aβ</w:t>
      </w:r>
      <w:r w:rsidRPr="00725069">
        <w:rPr>
          <w:iCs/>
          <w:lang w:val="en-GB"/>
        </w:rPr>
        <w:t xml:space="preserve"> = amyloid </w:t>
      </w:r>
      <w:r w:rsidRPr="00725069">
        <w:rPr>
          <w:color w:val="222222"/>
          <w:shd w:val="clear" w:color="auto" w:fill="FFFFFF"/>
          <w:lang w:val="en-GB"/>
        </w:rPr>
        <w:t>βeta</w:t>
      </w:r>
      <w:r w:rsidRPr="00725069">
        <w:rPr>
          <w:iCs/>
          <w:lang w:val="en-GB"/>
        </w:rPr>
        <w:t xml:space="preserve">; APOE = apolipoprotein E; CU_CU = Cognitively unimpaired at time of PET, remaining cognitively unimpaired during follow-up; CU_MCI = Cognitively unimpaired at time of PET, </w:t>
      </w:r>
      <w:r w:rsidR="00A50ADB">
        <w:rPr>
          <w:iCs/>
          <w:lang w:val="en-GB"/>
        </w:rPr>
        <w:t>progressing</w:t>
      </w:r>
      <w:r w:rsidRPr="00725069">
        <w:rPr>
          <w:iCs/>
          <w:lang w:val="en-GB"/>
        </w:rPr>
        <w:t xml:space="preserve"> to MCI during follow-up</w:t>
      </w:r>
      <w:r w:rsidR="00E3716F">
        <w:rPr>
          <w:iCs/>
          <w:lang w:val="en-GB"/>
        </w:rPr>
        <w:t xml:space="preserve">; </w:t>
      </w:r>
      <w:r w:rsidRPr="00725069">
        <w:rPr>
          <w:iCs/>
          <w:lang w:val="en-GB"/>
        </w:rPr>
        <w:t xml:space="preserve">meta-ROI = meta region-of-interest; MCI = Mild Cognitive Impairment; MMSE = Mini Mental State Examination; PACC = Preclinical Alzheimer’s Composite Score; PET = Positron Emission Tomography; RBANS </w:t>
      </w:r>
      <w:r w:rsidRPr="00725069">
        <w:rPr>
          <w:iCs/>
          <w:lang w:val="en-GB"/>
        </w:rPr>
        <w:lastRenderedPageBreak/>
        <w:t xml:space="preserve">= Repeatable Battery for the Assessment of </w:t>
      </w:r>
      <w:r w:rsidRPr="00B82479">
        <w:rPr>
          <w:iCs/>
          <w:lang w:val="en-GB"/>
        </w:rPr>
        <w:t xml:space="preserve">Neuropsychological Status; SUVR = </w:t>
      </w:r>
      <w:r w:rsidRPr="00B82479">
        <w:rPr>
          <w:iCs/>
          <w:color w:val="000000" w:themeColor="text1"/>
          <w:lang w:val="en-GB"/>
        </w:rPr>
        <w:t>stand</w:t>
      </w:r>
      <w:r w:rsidRPr="00B82479">
        <w:rPr>
          <w:rStyle w:val="Hyperlink"/>
          <w:color w:val="000000" w:themeColor="text1"/>
          <w:u w:val="none"/>
          <w:lang w:val="en-GB"/>
        </w:rPr>
        <w:t>ardized uptake value ratio; TIV = total intracranial volume</w:t>
      </w:r>
      <w:r w:rsidRPr="00B82479">
        <w:rPr>
          <w:iCs/>
          <w:color w:val="000000" w:themeColor="text1"/>
          <w:lang w:val="en-GB"/>
        </w:rPr>
        <w:t>.</w:t>
      </w:r>
    </w:p>
    <w:p w14:paraId="272B441F" w14:textId="472AD368" w:rsidR="007D7D32" w:rsidRDefault="004B4744" w:rsidP="004B4744">
      <w:pPr>
        <w:spacing w:line="480" w:lineRule="auto"/>
        <w:rPr>
          <w:rFonts w:eastAsia="+mn-ea"/>
          <w:color w:val="000000" w:themeColor="text1"/>
          <w:kern w:val="24"/>
          <w:lang w:val="en-GB"/>
        </w:rPr>
      </w:pPr>
      <w:r w:rsidRPr="00725069">
        <w:rPr>
          <w:i/>
          <w:lang w:val="en-GB"/>
        </w:rPr>
        <w:t xml:space="preserve">Notes: </w:t>
      </w:r>
      <w:r w:rsidRPr="00725069">
        <w:rPr>
          <w:lang w:val="en-GB"/>
        </w:rPr>
        <w:t xml:space="preserve">Age </w:t>
      </w:r>
      <w:r w:rsidR="00177015">
        <w:rPr>
          <w:lang w:val="en-GB"/>
        </w:rPr>
        <w:t>and MMSE performance are</w:t>
      </w:r>
      <w:r w:rsidRPr="00725069">
        <w:rPr>
          <w:lang w:val="en-GB"/>
        </w:rPr>
        <w:t xml:space="preserve"> calculated at the time of tau PET.</w:t>
      </w:r>
      <w:r w:rsidRPr="00725069">
        <w:rPr>
          <w:b/>
          <w:lang w:val="en-GB"/>
        </w:rPr>
        <w:t xml:space="preserve"> </w:t>
      </w:r>
      <w:r w:rsidRPr="00725069">
        <w:rPr>
          <w:lang w:val="en-GB"/>
        </w:rPr>
        <w:t xml:space="preserve">APOE </w:t>
      </w:r>
      <w:r w:rsidRPr="00725069">
        <w:rPr>
          <w:rFonts w:eastAsia="+mn-ea"/>
          <w:color w:val="000000" w:themeColor="text1"/>
          <w:kern w:val="24"/>
          <w:lang w:val="en-GB"/>
        </w:rPr>
        <w:t xml:space="preserve">ɛ4 </w:t>
      </w:r>
      <w:r w:rsidRPr="00725069">
        <w:rPr>
          <w:lang w:val="en-GB"/>
        </w:rPr>
        <w:t xml:space="preserve">carriers had at least one copy of the </w:t>
      </w:r>
      <w:r w:rsidRPr="00725069">
        <w:rPr>
          <w:rFonts w:eastAsia="+mn-ea"/>
          <w:color w:val="000000" w:themeColor="text1"/>
          <w:kern w:val="24"/>
          <w:lang w:val="en-GB"/>
        </w:rPr>
        <w:t xml:space="preserve">ɛ4 allele. </w:t>
      </w:r>
      <w:r w:rsidR="00E3716F" w:rsidRPr="00725069">
        <w:rPr>
          <w:rFonts w:eastAsia="+mn-ea"/>
          <w:color w:val="000000" w:themeColor="text1"/>
          <w:kern w:val="24"/>
          <w:lang w:val="en-GB"/>
        </w:rPr>
        <w:t>Cognitive variables (RBANS</w:t>
      </w:r>
      <w:r w:rsidR="00E3716F">
        <w:rPr>
          <w:rFonts w:eastAsia="+mn-ea"/>
          <w:color w:val="000000" w:themeColor="text1"/>
          <w:kern w:val="24"/>
          <w:lang w:val="en-GB"/>
        </w:rPr>
        <w:t>,</w:t>
      </w:r>
      <w:r w:rsidR="00E3716F" w:rsidRPr="00725069">
        <w:rPr>
          <w:rFonts w:eastAsia="+mn-ea"/>
          <w:color w:val="000000" w:themeColor="text1"/>
          <w:kern w:val="24"/>
          <w:lang w:val="en-GB"/>
        </w:rPr>
        <w:t xml:space="preserve"> PACC) represent </w:t>
      </w:r>
      <w:r w:rsidR="00E3716F">
        <w:rPr>
          <w:rFonts w:eastAsia="+mn-ea"/>
          <w:color w:val="000000" w:themeColor="text1"/>
          <w:kern w:val="24"/>
          <w:lang w:val="en-GB"/>
        </w:rPr>
        <w:t xml:space="preserve">cohort-derived </w:t>
      </w:r>
      <w:r w:rsidR="00E3716F" w:rsidRPr="00725069">
        <w:rPr>
          <w:rFonts w:eastAsia="+mn-ea"/>
          <w:color w:val="000000" w:themeColor="text1"/>
          <w:kern w:val="24"/>
          <w:lang w:val="en-GB"/>
        </w:rPr>
        <w:t>z-scores</w:t>
      </w:r>
      <w:r w:rsidR="00E3716F">
        <w:rPr>
          <w:rFonts w:eastAsia="+mn-ea"/>
          <w:color w:val="000000" w:themeColor="text1"/>
          <w:kern w:val="24"/>
          <w:lang w:val="en-GB"/>
        </w:rPr>
        <w:t>.</w:t>
      </w:r>
    </w:p>
    <w:p w14:paraId="3A86BC49" w14:textId="2A8FECCA" w:rsidR="000D7731" w:rsidRPr="007D7D32" w:rsidRDefault="007D7D32" w:rsidP="000D7731">
      <w:pPr>
        <w:rPr>
          <w:rFonts w:eastAsia="+mn-ea"/>
          <w:color w:val="000000" w:themeColor="text1"/>
          <w:kern w:val="24"/>
          <w:lang w:val="en-GB"/>
        </w:rPr>
      </w:pPr>
      <w:r>
        <w:rPr>
          <w:rFonts w:eastAsia="+mn-ea"/>
          <w:color w:val="000000" w:themeColor="text1"/>
          <w:kern w:val="24"/>
          <w:lang w:val="en-GB"/>
        </w:rPr>
        <w:br w:type="page"/>
      </w:r>
      <w:r w:rsidR="000D7731">
        <w:rPr>
          <w:b/>
          <w:lang w:val="en-GB"/>
        </w:rPr>
        <w:lastRenderedPageBreak/>
        <w:t xml:space="preserve">Supplementary </w:t>
      </w:r>
      <w:r w:rsidR="000D7731" w:rsidRPr="00C75A5B">
        <w:rPr>
          <w:b/>
          <w:lang w:val="en-GB"/>
        </w:rPr>
        <w:t xml:space="preserve">Table </w:t>
      </w:r>
      <w:r w:rsidR="000D7731">
        <w:rPr>
          <w:b/>
          <w:lang w:val="en-GB"/>
        </w:rPr>
        <w:t xml:space="preserve">2 Demographic, pathological and clinical characteristics of participants by MCI </w:t>
      </w:r>
      <w:r w:rsidR="00A50ADB">
        <w:rPr>
          <w:b/>
          <w:lang w:val="en-GB"/>
        </w:rPr>
        <w:t>progres</w:t>
      </w:r>
      <w:r w:rsidR="000D7731">
        <w:rPr>
          <w:b/>
          <w:lang w:val="en-GB"/>
        </w:rPr>
        <w:t xml:space="preserve">sion status and biomarker group in AIBL and </w:t>
      </w:r>
      <w:r w:rsidR="002542FD">
        <w:rPr>
          <w:b/>
          <w:lang w:val="en-GB"/>
        </w:rPr>
        <w:t xml:space="preserve">Knight </w:t>
      </w:r>
      <w:r w:rsidR="000D7731">
        <w:rPr>
          <w:b/>
          <w:lang w:val="en-GB"/>
        </w:rPr>
        <w:t>ADRC</w:t>
      </w:r>
    </w:p>
    <w:p w14:paraId="0F7299E6" w14:textId="77777777" w:rsidR="000D7731" w:rsidRDefault="000D7731" w:rsidP="004B4744">
      <w:pPr>
        <w:spacing w:line="480" w:lineRule="auto"/>
        <w:rPr>
          <w:rFonts w:eastAsia="+mn-ea"/>
          <w:color w:val="000000" w:themeColor="text1"/>
          <w:kern w:val="24"/>
          <w:lang w:val="en-GB"/>
        </w:rPr>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748"/>
        <w:gridCol w:w="602"/>
        <w:gridCol w:w="654"/>
        <w:gridCol w:w="654"/>
        <w:gridCol w:w="580"/>
        <w:gridCol w:w="551"/>
        <w:gridCol w:w="551"/>
        <w:gridCol w:w="654"/>
        <w:gridCol w:w="580"/>
        <w:gridCol w:w="222"/>
        <w:gridCol w:w="725"/>
        <w:gridCol w:w="816"/>
        <w:gridCol w:w="725"/>
        <w:gridCol w:w="816"/>
        <w:gridCol w:w="725"/>
        <w:gridCol w:w="816"/>
        <w:gridCol w:w="725"/>
        <w:gridCol w:w="816"/>
      </w:tblGrid>
      <w:tr w:rsidR="00143D68" w:rsidRPr="00E3716F" w14:paraId="24F30522" w14:textId="77777777" w:rsidTr="00B548DC">
        <w:trPr>
          <w:trHeight w:val="446"/>
        </w:trPr>
        <w:tc>
          <w:tcPr>
            <w:tcW w:w="2536" w:type="pct"/>
            <w:gridSpan w:val="9"/>
            <w:tcBorders>
              <w:top w:val="single" w:sz="4" w:space="0" w:color="auto"/>
              <w:left w:val="nil"/>
              <w:bottom w:val="single" w:sz="4" w:space="0" w:color="auto"/>
            </w:tcBorders>
          </w:tcPr>
          <w:p w14:paraId="6F304F33" w14:textId="36F9677C" w:rsidR="000D7731" w:rsidRPr="00E3716F" w:rsidRDefault="000D7731" w:rsidP="008508FB">
            <w:pPr>
              <w:contextualSpacing/>
              <w:jc w:val="center"/>
              <w:rPr>
                <w:b/>
                <w:sz w:val="15"/>
                <w:szCs w:val="15"/>
                <w:lang w:val="en-GB"/>
              </w:rPr>
            </w:pPr>
            <w:r w:rsidRPr="00E3716F">
              <w:rPr>
                <w:b/>
                <w:sz w:val="15"/>
                <w:szCs w:val="15"/>
                <w:lang w:val="en-GB"/>
              </w:rPr>
              <w:t>AIBL</w:t>
            </w:r>
          </w:p>
        </w:tc>
        <w:tc>
          <w:tcPr>
            <w:tcW w:w="86" w:type="pct"/>
            <w:tcBorders>
              <w:top w:val="single" w:sz="4" w:space="0" w:color="auto"/>
              <w:bottom w:val="single" w:sz="4" w:space="0" w:color="auto"/>
            </w:tcBorders>
          </w:tcPr>
          <w:p w14:paraId="2B5B5808" w14:textId="77777777" w:rsidR="000D7731" w:rsidRPr="00E3716F" w:rsidRDefault="000D7731" w:rsidP="008508FB">
            <w:pPr>
              <w:contextualSpacing/>
              <w:jc w:val="center"/>
              <w:rPr>
                <w:b/>
                <w:sz w:val="15"/>
                <w:szCs w:val="15"/>
                <w:lang w:val="en-GB"/>
              </w:rPr>
            </w:pPr>
          </w:p>
        </w:tc>
        <w:tc>
          <w:tcPr>
            <w:tcW w:w="2378" w:type="pct"/>
            <w:gridSpan w:val="8"/>
            <w:tcBorders>
              <w:top w:val="single" w:sz="4" w:space="0" w:color="auto"/>
              <w:bottom w:val="single" w:sz="4" w:space="0" w:color="auto"/>
              <w:right w:val="nil"/>
            </w:tcBorders>
          </w:tcPr>
          <w:p w14:paraId="6A4CF229" w14:textId="758082CD" w:rsidR="000D7731" w:rsidRPr="00E3716F" w:rsidRDefault="002542FD" w:rsidP="008508FB">
            <w:pPr>
              <w:contextualSpacing/>
              <w:jc w:val="center"/>
              <w:rPr>
                <w:b/>
                <w:sz w:val="15"/>
                <w:szCs w:val="15"/>
                <w:lang w:val="en-GB"/>
              </w:rPr>
            </w:pPr>
            <w:r>
              <w:rPr>
                <w:b/>
                <w:sz w:val="15"/>
                <w:szCs w:val="15"/>
                <w:lang w:val="en-GB"/>
              </w:rPr>
              <w:t xml:space="preserve">Knight </w:t>
            </w:r>
            <w:r w:rsidR="000D7731" w:rsidRPr="00E3716F">
              <w:rPr>
                <w:b/>
                <w:sz w:val="15"/>
                <w:szCs w:val="15"/>
                <w:lang w:val="en-GB"/>
              </w:rPr>
              <w:t>ADRC</w:t>
            </w:r>
          </w:p>
        </w:tc>
      </w:tr>
      <w:tr w:rsidR="00E3716F" w:rsidRPr="00E3716F" w14:paraId="37D3435D" w14:textId="77777777" w:rsidTr="00B548DC">
        <w:trPr>
          <w:trHeight w:val="446"/>
        </w:trPr>
        <w:tc>
          <w:tcPr>
            <w:tcW w:w="675" w:type="pct"/>
            <w:tcBorders>
              <w:top w:val="single" w:sz="4" w:space="0" w:color="auto"/>
              <w:left w:val="nil"/>
              <w:bottom w:val="single" w:sz="4" w:space="0" w:color="auto"/>
            </w:tcBorders>
          </w:tcPr>
          <w:p w14:paraId="1A18B4F5" w14:textId="77777777" w:rsidR="00E3716F" w:rsidRPr="00E3716F" w:rsidRDefault="00E3716F" w:rsidP="00E3716F">
            <w:pPr>
              <w:contextualSpacing/>
              <w:jc w:val="center"/>
              <w:rPr>
                <w:b/>
                <w:sz w:val="15"/>
                <w:szCs w:val="15"/>
                <w:lang w:val="en-GB"/>
              </w:rPr>
            </w:pPr>
          </w:p>
        </w:tc>
        <w:tc>
          <w:tcPr>
            <w:tcW w:w="485" w:type="pct"/>
            <w:gridSpan w:val="2"/>
            <w:tcBorders>
              <w:top w:val="single" w:sz="4" w:space="0" w:color="auto"/>
              <w:bottom w:val="single" w:sz="4" w:space="0" w:color="auto"/>
            </w:tcBorders>
          </w:tcPr>
          <w:p w14:paraId="40E2D90B" w14:textId="77777777" w:rsidR="00E3716F" w:rsidRPr="00E3716F" w:rsidRDefault="00E3716F" w:rsidP="00E3716F">
            <w:pPr>
              <w:contextualSpacing/>
              <w:jc w:val="center"/>
              <w:rPr>
                <w:b/>
                <w:sz w:val="15"/>
                <w:szCs w:val="15"/>
                <w:lang w:val="en-GB"/>
              </w:rPr>
            </w:pPr>
            <w:r w:rsidRPr="00E3716F">
              <w:rPr>
                <w:b/>
                <w:sz w:val="15"/>
                <w:szCs w:val="15"/>
                <w:lang w:val="en-GB"/>
              </w:rPr>
              <w:t>A+T+</w:t>
            </w:r>
          </w:p>
          <w:p w14:paraId="59AD641F" w14:textId="04E1E2CB" w:rsidR="00E3716F" w:rsidRPr="00E3716F" w:rsidRDefault="00E3716F" w:rsidP="00E3716F">
            <w:pPr>
              <w:contextualSpacing/>
              <w:jc w:val="center"/>
              <w:rPr>
                <w:sz w:val="15"/>
                <w:szCs w:val="15"/>
                <w:lang w:val="en-GB"/>
              </w:rPr>
            </w:pPr>
            <w:r w:rsidRPr="00E3716F">
              <w:rPr>
                <w:sz w:val="15"/>
                <w:szCs w:val="15"/>
                <w:lang w:val="en-GB"/>
              </w:rPr>
              <w:t>(n = 6)</w:t>
            </w:r>
          </w:p>
        </w:tc>
        <w:tc>
          <w:tcPr>
            <w:tcW w:w="476" w:type="pct"/>
            <w:gridSpan w:val="2"/>
            <w:tcBorders>
              <w:top w:val="single" w:sz="4" w:space="0" w:color="auto"/>
              <w:bottom w:val="single" w:sz="4" w:space="0" w:color="auto"/>
              <w:right w:val="nil"/>
            </w:tcBorders>
          </w:tcPr>
          <w:p w14:paraId="6BE6CD07" w14:textId="77777777" w:rsidR="00E3716F" w:rsidRPr="00E3716F" w:rsidRDefault="00E3716F" w:rsidP="00E3716F">
            <w:pPr>
              <w:contextualSpacing/>
              <w:jc w:val="center"/>
              <w:rPr>
                <w:b/>
                <w:sz w:val="15"/>
                <w:szCs w:val="15"/>
                <w:lang w:val="en-GB"/>
              </w:rPr>
            </w:pPr>
            <w:r w:rsidRPr="00E3716F">
              <w:rPr>
                <w:b/>
                <w:sz w:val="15"/>
                <w:szCs w:val="15"/>
                <w:lang w:val="en-GB"/>
              </w:rPr>
              <w:t>A+T-</w:t>
            </w:r>
          </w:p>
          <w:p w14:paraId="10548899" w14:textId="2722E710" w:rsidR="00E3716F" w:rsidRPr="00E3716F" w:rsidRDefault="00E3716F" w:rsidP="00E3716F">
            <w:pPr>
              <w:contextualSpacing/>
              <w:jc w:val="center"/>
              <w:rPr>
                <w:sz w:val="15"/>
                <w:szCs w:val="15"/>
                <w:lang w:val="en-GB"/>
              </w:rPr>
            </w:pPr>
            <w:r w:rsidRPr="00E3716F">
              <w:rPr>
                <w:sz w:val="15"/>
                <w:szCs w:val="15"/>
                <w:lang w:val="en-GB"/>
              </w:rPr>
              <w:t>(n = 10)</w:t>
            </w:r>
          </w:p>
        </w:tc>
        <w:tc>
          <w:tcPr>
            <w:tcW w:w="425" w:type="pct"/>
            <w:gridSpan w:val="2"/>
            <w:tcBorders>
              <w:top w:val="single" w:sz="4" w:space="0" w:color="auto"/>
              <w:bottom w:val="single" w:sz="4" w:space="0" w:color="auto"/>
              <w:right w:val="nil"/>
            </w:tcBorders>
          </w:tcPr>
          <w:p w14:paraId="1608FD39" w14:textId="77777777" w:rsidR="00E3716F" w:rsidRPr="00E3716F" w:rsidRDefault="00E3716F" w:rsidP="00E3716F">
            <w:pPr>
              <w:contextualSpacing/>
              <w:jc w:val="center"/>
              <w:rPr>
                <w:b/>
                <w:sz w:val="15"/>
                <w:szCs w:val="15"/>
                <w:lang w:val="en-GB"/>
              </w:rPr>
            </w:pPr>
            <w:r w:rsidRPr="00E3716F">
              <w:rPr>
                <w:b/>
                <w:sz w:val="15"/>
                <w:szCs w:val="15"/>
                <w:lang w:val="en-GB"/>
              </w:rPr>
              <w:t>A-T+</w:t>
            </w:r>
          </w:p>
          <w:p w14:paraId="71E72A8D" w14:textId="77777777" w:rsidR="00E3716F" w:rsidRPr="00E3716F" w:rsidRDefault="00E3716F" w:rsidP="00E3716F">
            <w:pPr>
              <w:contextualSpacing/>
              <w:jc w:val="center"/>
              <w:rPr>
                <w:sz w:val="15"/>
                <w:szCs w:val="15"/>
                <w:lang w:val="en-GB"/>
              </w:rPr>
            </w:pPr>
            <w:r w:rsidRPr="00E3716F">
              <w:rPr>
                <w:sz w:val="15"/>
                <w:szCs w:val="15"/>
                <w:lang w:val="en-GB"/>
              </w:rPr>
              <w:t>(n = 1)</w:t>
            </w:r>
          </w:p>
        </w:tc>
        <w:tc>
          <w:tcPr>
            <w:tcW w:w="476" w:type="pct"/>
            <w:gridSpan w:val="2"/>
            <w:tcBorders>
              <w:top w:val="single" w:sz="4" w:space="0" w:color="auto"/>
              <w:bottom w:val="single" w:sz="4" w:space="0" w:color="auto"/>
              <w:right w:val="nil"/>
            </w:tcBorders>
          </w:tcPr>
          <w:p w14:paraId="4C5861ED" w14:textId="77777777" w:rsidR="00E3716F" w:rsidRPr="00E3716F" w:rsidRDefault="00E3716F" w:rsidP="00E3716F">
            <w:pPr>
              <w:contextualSpacing/>
              <w:jc w:val="center"/>
              <w:rPr>
                <w:b/>
                <w:sz w:val="15"/>
                <w:szCs w:val="15"/>
                <w:lang w:val="en-GB"/>
              </w:rPr>
            </w:pPr>
            <w:r w:rsidRPr="00E3716F">
              <w:rPr>
                <w:b/>
                <w:sz w:val="15"/>
                <w:szCs w:val="15"/>
                <w:lang w:val="en-GB"/>
              </w:rPr>
              <w:t>A-T-</w:t>
            </w:r>
          </w:p>
          <w:p w14:paraId="75B1A0EE" w14:textId="7D9DF448" w:rsidR="00E3716F" w:rsidRPr="00E3716F" w:rsidRDefault="00E3716F" w:rsidP="00E3716F">
            <w:pPr>
              <w:contextualSpacing/>
              <w:jc w:val="center"/>
              <w:rPr>
                <w:sz w:val="15"/>
                <w:szCs w:val="15"/>
                <w:lang w:val="en-GB"/>
              </w:rPr>
            </w:pPr>
            <w:r w:rsidRPr="00E3716F">
              <w:rPr>
                <w:sz w:val="15"/>
                <w:szCs w:val="15"/>
                <w:lang w:val="en-GB"/>
              </w:rPr>
              <w:t>(n = 31)</w:t>
            </w:r>
          </w:p>
        </w:tc>
        <w:tc>
          <w:tcPr>
            <w:tcW w:w="86" w:type="pct"/>
            <w:tcBorders>
              <w:top w:val="single" w:sz="4" w:space="0" w:color="auto"/>
              <w:bottom w:val="single" w:sz="4" w:space="0" w:color="auto"/>
            </w:tcBorders>
          </w:tcPr>
          <w:p w14:paraId="3A77B084" w14:textId="77777777" w:rsidR="00E3716F" w:rsidRPr="00E3716F" w:rsidRDefault="00E3716F" w:rsidP="00E3716F">
            <w:pPr>
              <w:contextualSpacing/>
              <w:jc w:val="center"/>
              <w:rPr>
                <w:b/>
                <w:sz w:val="15"/>
                <w:szCs w:val="15"/>
                <w:lang w:val="en-GB"/>
              </w:rPr>
            </w:pPr>
          </w:p>
        </w:tc>
        <w:tc>
          <w:tcPr>
            <w:tcW w:w="595" w:type="pct"/>
            <w:gridSpan w:val="2"/>
            <w:tcBorders>
              <w:top w:val="single" w:sz="4" w:space="0" w:color="auto"/>
              <w:bottom w:val="single" w:sz="4" w:space="0" w:color="auto"/>
              <w:right w:val="nil"/>
            </w:tcBorders>
          </w:tcPr>
          <w:p w14:paraId="11038F5A" w14:textId="77777777" w:rsidR="00E3716F" w:rsidRPr="00E3716F" w:rsidRDefault="00E3716F" w:rsidP="00E3716F">
            <w:pPr>
              <w:contextualSpacing/>
              <w:jc w:val="center"/>
              <w:rPr>
                <w:b/>
                <w:sz w:val="15"/>
                <w:szCs w:val="15"/>
                <w:lang w:val="en-GB"/>
              </w:rPr>
            </w:pPr>
            <w:r w:rsidRPr="00E3716F">
              <w:rPr>
                <w:b/>
                <w:sz w:val="15"/>
                <w:szCs w:val="15"/>
                <w:lang w:val="en-GB"/>
              </w:rPr>
              <w:t>A+T+</w:t>
            </w:r>
          </w:p>
          <w:p w14:paraId="5F5F9240" w14:textId="509F1E60" w:rsidR="00E3716F" w:rsidRPr="00E3716F" w:rsidRDefault="00E3716F" w:rsidP="00E3716F">
            <w:pPr>
              <w:contextualSpacing/>
              <w:jc w:val="center"/>
              <w:rPr>
                <w:b/>
                <w:sz w:val="15"/>
                <w:szCs w:val="15"/>
                <w:lang w:val="en-GB"/>
              </w:rPr>
            </w:pPr>
            <w:r w:rsidRPr="00E3716F">
              <w:rPr>
                <w:sz w:val="15"/>
                <w:szCs w:val="15"/>
                <w:lang w:val="en-GB"/>
              </w:rPr>
              <w:t>(n = 19)</w:t>
            </w:r>
          </w:p>
        </w:tc>
        <w:tc>
          <w:tcPr>
            <w:tcW w:w="595" w:type="pct"/>
            <w:gridSpan w:val="2"/>
            <w:tcBorders>
              <w:top w:val="single" w:sz="4" w:space="0" w:color="auto"/>
              <w:bottom w:val="single" w:sz="4" w:space="0" w:color="auto"/>
              <w:right w:val="nil"/>
            </w:tcBorders>
          </w:tcPr>
          <w:p w14:paraId="27F82D6C" w14:textId="77777777" w:rsidR="00E3716F" w:rsidRPr="00E3716F" w:rsidRDefault="00E3716F" w:rsidP="00E3716F">
            <w:pPr>
              <w:contextualSpacing/>
              <w:jc w:val="center"/>
              <w:rPr>
                <w:b/>
                <w:sz w:val="15"/>
                <w:szCs w:val="15"/>
                <w:lang w:val="en-GB"/>
              </w:rPr>
            </w:pPr>
            <w:r w:rsidRPr="00E3716F">
              <w:rPr>
                <w:b/>
                <w:sz w:val="15"/>
                <w:szCs w:val="15"/>
                <w:lang w:val="en-GB"/>
              </w:rPr>
              <w:t>A+T-</w:t>
            </w:r>
          </w:p>
          <w:p w14:paraId="263E2E1D" w14:textId="76F33E7B" w:rsidR="00E3716F" w:rsidRPr="00E3716F" w:rsidRDefault="00E3716F" w:rsidP="00E3716F">
            <w:pPr>
              <w:contextualSpacing/>
              <w:jc w:val="center"/>
              <w:rPr>
                <w:b/>
                <w:sz w:val="15"/>
                <w:szCs w:val="15"/>
                <w:lang w:val="en-GB"/>
              </w:rPr>
            </w:pPr>
            <w:r w:rsidRPr="00E3716F">
              <w:rPr>
                <w:sz w:val="15"/>
                <w:szCs w:val="15"/>
                <w:lang w:val="en-GB"/>
              </w:rPr>
              <w:t>(n = 57)</w:t>
            </w:r>
          </w:p>
        </w:tc>
        <w:tc>
          <w:tcPr>
            <w:tcW w:w="595" w:type="pct"/>
            <w:gridSpan w:val="2"/>
            <w:tcBorders>
              <w:top w:val="single" w:sz="4" w:space="0" w:color="auto"/>
              <w:bottom w:val="single" w:sz="4" w:space="0" w:color="auto"/>
              <w:right w:val="nil"/>
            </w:tcBorders>
          </w:tcPr>
          <w:p w14:paraId="58DB1ACD" w14:textId="77777777" w:rsidR="00E3716F" w:rsidRPr="00E3716F" w:rsidRDefault="00E3716F" w:rsidP="00E3716F">
            <w:pPr>
              <w:contextualSpacing/>
              <w:jc w:val="center"/>
              <w:rPr>
                <w:b/>
                <w:sz w:val="15"/>
                <w:szCs w:val="15"/>
                <w:lang w:val="en-GB"/>
              </w:rPr>
            </w:pPr>
            <w:r w:rsidRPr="00E3716F">
              <w:rPr>
                <w:b/>
                <w:sz w:val="15"/>
                <w:szCs w:val="15"/>
                <w:lang w:val="en-GB"/>
              </w:rPr>
              <w:t>A-T+</w:t>
            </w:r>
          </w:p>
          <w:p w14:paraId="3E0482C1" w14:textId="68A00D9A" w:rsidR="00E3716F" w:rsidRPr="00E3716F" w:rsidRDefault="00E3716F" w:rsidP="00E3716F">
            <w:pPr>
              <w:contextualSpacing/>
              <w:jc w:val="center"/>
              <w:rPr>
                <w:b/>
                <w:sz w:val="15"/>
                <w:szCs w:val="15"/>
                <w:lang w:val="en-GB"/>
              </w:rPr>
            </w:pPr>
            <w:r w:rsidRPr="00E3716F">
              <w:rPr>
                <w:sz w:val="15"/>
                <w:szCs w:val="15"/>
                <w:lang w:val="en-GB"/>
              </w:rPr>
              <w:t>(n = 4)</w:t>
            </w:r>
          </w:p>
        </w:tc>
        <w:tc>
          <w:tcPr>
            <w:tcW w:w="595" w:type="pct"/>
            <w:gridSpan w:val="2"/>
            <w:tcBorders>
              <w:top w:val="single" w:sz="4" w:space="0" w:color="auto"/>
              <w:bottom w:val="single" w:sz="4" w:space="0" w:color="auto"/>
              <w:right w:val="nil"/>
            </w:tcBorders>
          </w:tcPr>
          <w:p w14:paraId="50724A21" w14:textId="77777777" w:rsidR="00E3716F" w:rsidRPr="00E3716F" w:rsidRDefault="00E3716F" w:rsidP="00E3716F">
            <w:pPr>
              <w:contextualSpacing/>
              <w:jc w:val="center"/>
              <w:rPr>
                <w:b/>
                <w:sz w:val="15"/>
                <w:szCs w:val="15"/>
                <w:lang w:val="en-GB"/>
              </w:rPr>
            </w:pPr>
            <w:r w:rsidRPr="00E3716F">
              <w:rPr>
                <w:b/>
                <w:sz w:val="15"/>
                <w:szCs w:val="15"/>
                <w:lang w:val="en-GB"/>
              </w:rPr>
              <w:t>A-T-</w:t>
            </w:r>
          </w:p>
          <w:p w14:paraId="30F4BBBE" w14:textId="4B92AA4E" w:rsidR="00E3716F" w:rsidRPr="00E3716F" w:rsidRDefault="00E3716F" w:rsidP="00E3716F">
            <w:pPr>
              <w:contextualSpacing/>
              <w:jc w:val="center"/>
              <w:rPr>
                <w:b/>
                <w:sz w:val="15"/>
                <w:szCs w:val="15"/>
                <w:lang w:val="en-GB"/>
              </w:rPr>
            </w:pPr>
            <w:r w:rsidRPr="00E3716F">
              <w:rPr>
                <w:sz w:val="15"/>
                <w:szCs w:val="15"/>
                <w:lang w:val="en-GB"/>
              </w:rPr>
              <w:t>(n = 171)</w:t>
            </w:r>
          </w:p>
        </w:tc>
      </w:tr>
      <w:tr w:rsidR="00121A00" w:rsidRPr="00E3716F" w14:paraId="2890E926" w14:textId="77777777" w:rsidTr="00B548DC">
        <w:tc>
          <w:tcPr>
            <w:tcW w:w="675" w:type="pct"/>
            <w:tcBorders>
              <w:top w:val="single" w:sz="4" w:space="0" w:color="auto"/>
              <w:left w:val="nil"/>
            </w:tcBorders>
          </w:tcPr>
          <w:p w14:paraId="3ECC0A5F" w14:textId="77777777" w:rsidR="00E3716F" w:rsidRPr="00E3716F" w:rsidRDefault="00E3716F" w:rsidP="00E3716F">
            <w:pPr>
              <w:contextualSpacing/>
              <w:rPr>
                <w:b/>
                <w:sz w:val="15"/>
                <w:szCs w:val="15"/>
                <w:lang w:val="en-GB"/>
              </w:rPr>
            </w:pPr>
          </w:p>
        </w:tc>
        <w:tc>
          <w:tcPr>
            <w:tcW w:w="233" w:type="pct"/>
            <w:tcBorders>
              <w:top w:val="single" w:sz="4" w:space="0" w:color="auto"/>
            </w:tcBorders>
          </w:tcPr>
          <w:p w14:paraId="34B6B235" w14:textId="77777777" w:rsidR="00E3716F" w:rsidRPr="00E3716F" w:rsidRDefault="00E3716F" w:rsidP="00E3716F">
            <w:pPr>
              <w:contextualSpacing/>
              <w:rPr>
                <w:b/>
                <w:sz w:val="15"/>
                <w:szCs w:val="15"/>
                <w:lang w:val="en-GB"/>
              </w:rPr>
            </w:pPr>
            <w:r w:rsidRPr="00E3716F">
              <w:rPr>
                <w:b/>
                <w:sz w:val="15"/>
                <w:szCs w:val="15"/>
                <w:lang w:val="en-GB"/>
              </w:rPr>
              <w:t>CU_</w:t>
            </w:r>
          </w:p>
          <w:p w14:paraId="5FDF70F8" w14:textId="77777777" w:rsidR="00E3716F" w:rsidRPr="00E3716F" w:rsidRDefault="00E3716F" w:rsidP="00E3716F">
            <w:pPr>
              <w:contextualSpacing/>
              <w:rPr>
                <w:b/>
                <w:sz w:val="15"/>
                <w:szCs w:val="15"/>
                <w:lang w:val="en-GB"/>
              </w:rPr>
            </w:pPr>
            <w:r w:rsidRPr="00E3716F">
              <w:rPr>
                <w:b/>
                <w:sz w:val="15"/>
                <w:szCs w:val="15"/>
                <w:lang w:val="en-GB"/>
              </w:rPr>
              <w:t>CU</w:t>
            </w:r>
          </w:p>
          <w:p w14:paraId="19FDD282" w14:textId="40C35C54" w:rsidR="00E3716F" w:rsidRPr="00E3716F" w:rsidRDefault="00E3716F" w:rsidP="00E3716F">
            <w:pPr>
              <w:contextualSpacing/>
              <w:rPr>
                <w:sz w:val="15"/>
                <w:szCs w:val="15"/>
                <w:lang w:val="en-GB"/>
              </w:rPr>
            </w:pPr>
            <w:r w:rsidRPr="00E3716F">
              <w:rPr>
                <w:sz w:val="15"/>
                <w:szCs w:val="15"/>
                <w:lang w:val="en-GB"/>
              </w:rPr>
              <w:t>(n=1)</w:t>
            </w:r>
          </w:p>
        </w:tc>
        <w:tc>
          <w:tcPr>
            <w:tcW w:w="252" w:type="pct"/>
            <w:tcBorders>
              <w:top w:val="single" w:sz="4" w:space="0" w:color="auto"/>
            </w:tcBorders>
          </w:tcPr>
          <w:p w14:paraId="398174BB" w14:textId="77777777" w:rsidR="00E3716F" w:rsidRPr="00E3716F" w:rsidRDefault="00E3716F" w:rsidP="00E3716F">
            <w:pPr>
              <w:contextualSpacing/>
              <w:rPr>
                <w:b/>
                <w:sz w:val="15"/>
                <w:szCs w:val="15"/>
                <w:lang w:val="en-GB"/>
              </w:rPr>
            </w:pPr>
            <w:r w:rsidRPr="00E3716F">
              <w:rPr>
                <w:b/>
                <w:sz w:val="15"/>
                <w:szCs w:val="15"/>
                <w:lang w:val="en-GB"/>
              </w:rPr>
              <w:t>CU_</w:t>
            </w:r>
          </w:p>
          <w:p w14:paraId="366809EB" w14:textId="77777777" w:rsidR="00E3716F" w:rsidRPr="00E3716F" w:rsidRDefault="00E3716F" w:rsidP="00E3716F">
            <w:pPr>
              <w:contextualSpacing/>
              <w:rPr>
                <w:b/>
                <w:sz w:val="15"/>
                <w:szCs w:val="15"/>
                <w:lang w:val="en-GB"/>
              </w:rPr>
            </w:pPr>
            <w:r w:rsidRPr="00E3716F">
              <w:rPr>
                <w:b/>
                <w:sz w:val="15"/>
                <w:szCs w:val="15"/>
                <w:lang w:val="en-GB"/>
              </w:rPr>
              <w:t>MCI</w:t>
            </w:r>
          </w:p>
          <w:p w14:paraId="505149FF" w14:textId="72FF5873" w:rsidR="00E3716F" w:rsidRPr="00E3716F" w:rsidRDefault="00E3716F" w:rsidP="00E3716F">
            <w:pPr>
              <w:contextualSpacing/>
              <w:rPr>
                <w:sz w:val="15"/>
                <w:szCs w:val="15"/>
                <w:lang w:val="en-GB"/>
              </w:rPr>
            </w:pPr>
            <w:r w:rsidRPr="00E3716F">
              <w:rPr>
                <w:sz w:val="15"/>
                <w:szCs w:val="15"/>
                <w:lang w:val="en-GB"/>
              </w:rPr>
              <w:t>(n=5)</w:t>
            </w:r>
          </w:p>
        </w:tc>
        <w:tc>
          <w:tcPr>
            <w:tcW w:w="252" w:type="pct"/>
            <w:tcBorders>
              <w:top w:val="single" w:sz="4" w:space="0" w:color="auto"/>
              <w:right w:val="nil"/>
            </w:tcBorders>
          </w:tcPr>
          <w:p w14:paraId="59909C5E" w14:textId="77777777" w:rsidR="00E3716F" w:rsidRPr="00E3716F" w:rsidRDefault="00E3716F" w:rsidP="00E3716F">
            <w:pPr>
              <w:contextualSpacing/>
              <w:rPr>
                <w:b/>
                <w:sz w:val="15"/>
                <w:szCs w:val="15"/>
                <w:lang w:val="en-GB"/>
              </w:rPr>
            </w:pPr>
            <w:r w:rsidRPr="00E3716F">
              <w:rPr>
                <w:b/>
                <w:sz w:val="15"/>
                <w:szCs w:val="15"/>
                <w:lang w:val="en-GB"/>
              </w:rPr>
              <w:t>CU_</w:t>
            </w:r>
          </w:p>
          <w:p w14:paraId="1BCBAF19" w14:textId="77777777" w:rsidR="00E3716F" w:rsidRPr="00E3716F" w:rsidRDefault="00E3716F" w:rsidP="00E3716F">
            <w:pPr>
              <w:contextualSpacing/>
              <w:rPr>
                <w:b/>
                <w:sz w:val="15"/>
                <w:szCs w:val="15"/>
                <w:lang w:val="en-GB"/>
              </w:rPr>
            </w:pPr>
            <w:r w:rsidRPr="00E3716F">
              <w:rPr>
                <w:b/>
                <w:sz w:val="15"/>
                <w:szCs w:val="15"/>
                <w:lang w:val="en-GB"/>
              </w:rPr>
              <w:t>CU</w:t>
            </w:r>
          </w:p>
          <w:p w14:paraId="7009099A" w14:textId="39A2BCAD" w:rsidR="00E3716F" w:rsidRPr="00E3716F" w:rsidRDefault="00E3716F" w:rsidP="00E3716F">
            <w:pPr>
              <w:contextualSpacing/>
              <w:rPr>
                <w:sz w:val="15"/>
                <w:szCs w:val="15"/>
                <w:lang w:val="en-GB"/>
              </w:rPr>
            </w:pPr>
            <w:r w:rsidRPr="00E3716F">
              <w:rPr>
                <w:sz w:val="15"/>
                <w:szCs w:val="15"/>
                <w:lang w:val="en-GB"/>
              </w:rPr>
              <w:t>(n=8)</w:t>
            </w:r>
          </w:p>
        </w:tc>
        <w:tc>
          <w:tcPr>
            <w:tcW w:w="223" w:type="pct"/>
            <w:tcBorders>
              <w:top w:val="single" w:sz="4" w:space="0" w:color="auto"/>
              <w:right w:val="nil"/>
            </w:tcBorders>
          </w:tcPr>
          <w:p w14:paraId="25C249A4" w14:textId="77777777" w:rsidR="00E3716F" w:rsidRPr="00E3716F" w:rsidRDefault="00E3716F" w:rsidP="00E3716F">
            <w:pPr>
              <w:contextualSpacing/>
              <w:rPr>
                <w:b/>
                <w:sz w:val="15"/>
                <w:szCs w:val="15"/>
                <w:lang w:val="en-GB"/>
              </w:rPr>
            </w:pPr>
            <w:r w:rsidRPr="00E3716F">
              <w:rPr>
                <w:b/>
                <w:sz w:val="15"/>
                <w:szCs w:val="15"/>
                <w:lang w:val="en-GB"/>
              </w:rPr>
              <w:t>CU_</w:t>
            </w:r>
          </w:p>
          <w:p w14:paraId="298FD340" w14:textId="77777777" w:rsidR="00E3716F" w:rsidRPr="00E3716F" w:rsidRDefault="00E3716F" w:rsidP="00E3716F">
            <w:pPr>
              <w:contextualSpacing/>
              <w:rPr>
                <w:b/>
                <w:sz w:val="15"/>
                <w:szCs w:val="15"/>
                <w:lang w:val="en-GB"/>
              </w:rPr>
            </w:pPr>
            <w:r w:rsidRPr="00E3716F">
              <w:rPr>
                <w:b/>
                <w:sz w:val="15"/>
                <w:szCs w:val="15"/>
                <w:lang w:val="en-GB"/>
              </w:rPr>
              <w:t>MCI</w:t>
            </w:r>
          </w:p>
          <w:p w14:paraId="0DA7FA59" w14:textId="5F6FC6EF" w:rsidR="00E3716F" w:rsidRPr="00E3716F" w:rsidRDefault="00E3716F" w:rsidP="00E3716F">
            <w:pPr>
              <w:contextualSpacing/>
              <w:rPr>
                <w:sz w:val="15"/>
                <w:szCs w:val="15"/>
                <w:lang w:val="en-GB"/>
              </w:rPr>
            </w:pPr>
            <w:r w:rsidRPr="00E3716F">
              <w:rPr>
                <w:sz w:val="15"/>
                <w:szCs w:val="15"/>
                <w:lang w:val="en-GB"/>
              </w:rPr>
              <w:t>(n=2)</w:t>
            </w:r>
          </w:p>
        </w:tc>
        <w:tc>
          <w:tcPr>
            <w:tcW w:w="213" w:type="pct"/>
            <w:tcBorders>
              <w:top w:val="single" w:sz="4" w:space="0" w:color="auto"/>
              <w:right w:val="nil"/>
            </w:tcBorders>
          </w:tcPr>
          <w:p w14:paraId="003BCF60" w14:textId="77777777" w:rsidR="00E3716F" w:rsidRPr="00E3716F" w:rsidRDefault="00E3716F" w:rsidP="00E3716F">
            <w:pPr>
              <w:contextualSpacing/>
              <w:rPr>
                <w:b/>
                <w:sz w:val="15"/>
                <w:szCs w:val="15"/>
                <w:lang w:val="en-GB"/>
              </w:rPr>
            </w:pPr>
            <w:r w:rsidRPr="00E3716F">
              <w:rPr>
                <w:b/>
                <w:sz w:val="15"/>
                <w:szCs w:val="15"/>
                <w:lang w:val="en-GB"/>
              </w:rPr>
              <w:t>CU_</w:t>
            </w:r>
          </w:p>
          <w:p w14:paraId="118F3B58" w14:textId="77777777" w:rsidR="00E3716F" w:rsidRPr="00E3716F" w:rsidRDefault="00E3716F" w:rsidP="00E3716F">
            <w:pPr>
              <w:contextualSpacing/>
              <w:rPr>
                <w:b/>
                <w:sz w:val="15"/>
                <w:szCs w:val="15"/>
                <w:lang w:val="en-GB"/>
              </w:rPr>
            </w:pPr>
            <w:r w:rsidRPr="00E3716F">
              <w:rPr>
                <w:b/>
                <w:sz w:val="15"/>
                <w:szCs w:val="15"/>
                <w:lang w:val="en-GB"/>
              </w:rPr>
              <w:t>CU</w:t>
            </w:r>
          </w:p>
          <w:p w14:paraId="3EE44B8E" w14:textId="77777777" w:rsidR="00E3716F" w:rsidRPr="00E3716F" w:rsidRDefault="00E3716F" w:rsidP="00E3716F">
            <w:pPr>
              <w:contextualSpacing/>
              <w:rPr>
                <w:sz w:val="15"/>
                <w:szCs w:val="15"/>
                <w:lang w:val="en-GB"/>
              </w:rPr>
            </w:pPr>
            <w:r w:rsidRPr="00E3716F">
              <w:rPr>
                <w:sz w:val="15"/>
                <w:szCs w:val="15"/>
                <w:lang w:val="en-GB"/>
              </w:rPr>
              <w:t>(n=1)</w:t>
            </w:r>
          </w:p>
        </w:tc>
        <w:tc>
          <w:tcPr>
            <w:tcW w:w="213" w:type="pct"/>
            <w:tcBorders>
              <w:top w:val="single" w:sz="4" w:space="0" w:color="auto"/>
              <w:right w:val="nil"/>
            </w:tcBorders>
          </w:tcPr>
          <w:p w14:paraId="57334B5A" w14:textId="77777777" w:rsidR="00E3716F" w:rsidRPr="00E3716F" w:rsidRDefault="00E3716F" w:rsidP="00E3716F">
            <w:pPr>
              <w:contextualSpacing/>
              <w:rPr>
                <w:b/>
                <w:sz w:val="15"/>
                <w:szCs w:val="15"/>
                <w:lang w:val="en-GB"/>
              </w:rPr>
            </w:pPr>
            <w:r w:rsidRPr="00E3716F">
              <w:rPr>
                <w:b/>
                <w:sz w:val="15"/>
                <w:szCs w:val="15"/>
                <w:lang w:val="en-GB"/>
              </w:rPr>
              <w:t>CU_</w:t>
            </w:r>
          </w:p>
          <w:p w14:paraId="65DE93A9" w14:textId="77777777" w:rsidR="00E3716F" w:rsidRPr="00E3716F" w:rsidRDefault="00E3716F" w:rsidP="00E3716F">
            <w:pPr>
              <w:contextualSpacing/>
              <w:rPr>
                <w:b/>
                <w:sz w:val="15"/>
                <w:szCs w:val="15"/>
                <w:lang w:val="en-GB"/>
              </w:rPr>
            </w:pPr>
            <w:r w:rsidRPr="00E3716F">
              <w:rPr>
                <w:b/>
                <w:sz w:val="15"/>
                <w:szCs w:val="15"/>
                <w:lang w:val="en-GB"/>
              </w:rPr>
              <w:t>MCI</w:t>
            </w:r>
          </w:p>
          <w:p w14:paraId="26D39DAD" w14:textId="77777777" w:rsidR="00E3716F" w:rsidRPr="00E3716F" w:rsidRDefault="00E3716F" w:rsidP="00E3716F">
            <w:pPr>
              <w:contextualSpacing/>
              <w:rPr>
                <w:sz w:val="15"/>
                <w:szCs w:val="15"/>
                <w:lang w:val="en-GB"/>
              </w:rPr>
            </w:pPr>
            <w:r w:rsidRPr="00E3716F">
              <w:rPr>
                <w:sz w:val="15"/>
                <w:szCs w:val="15"/>
                <w:lang w:val="en-GB"/>
              </w:rPr>
              <w:t>(n=0)</w:t>
            </w:r>
          </w:p>
        </w:tc>
        <w:tc>
          <w:tcPr>
            <w:tcW w:w="252" w:type="pct"/>
            <w:tcBorders>
              <w:top w:val="single" w:sz="4" w:space="0" w:color="auto"/>
              <w:right w:val="nil"/>
            </w:tcBorders>
          </w:tcPr>
          <w:p w14:paraId="1F54C32D" w14:textId="77777777" w:rsidR="00E3716F" w:rsidRPr="00E3716F" w:rsidRDefault="00E3716F" w:rsidP="00E3716F">
            <w:pPr>
              <w:contextualSpacing/>
              <w:rPr>
                <w:b/>
                <w:sz w:val="15"/>
                <w:szCs w:val="15"/>
                <w:lang w:val="en-GB"/>
              </w:rPr>
            </w:pPr>
            <w:r w:rsidRPr="00E3716F">
              <w:rPr>
                <w:b/>
                <w:sz w:val="15"/>
                <w:szCs w:val="15"/>
                <w:lang w:val="en-GB"/>
              </w:rPr>
              <w:t>CU_</w:t>
            </w:r>
          </w:p>
          <w:p w14:paraId="11D05A36" w14:textId="77777777" w:rsidR="00E3716F" w:rsidRPr="00E3716F" w:rsidRDefault="00E3716F" w:rsidP="00E3716F">
            <w:pPr>
              <w:contextualSpacing/>
              <w:rPr>
                <w:b/>
                <w:sz w:val="15"/>
                <w:szCs w:val="15"/>
                <w:lang w:val="en-GB"/>
              </w:rPr>
            </w:pPr>
            <w:r w:rsidRPr="00E3716F">
              <w:rPr>
                <w:b/>
                <w:sz w:val="15"/>
                <w:szCs w:val="15"/>
                <w:lang w:val="en-GB"/>
              </w:rPr>
              <w:t>CU</w:t>
            </w:r>
          </w:p>
          <w:p w14:paraId="01217A53" w14:textId="5FB53521" w:rsidR="00E3716F" w:rsidRPr="00E3716F" w:rsidRDefault="00E3716F" w:rsidP="00E3716F">
            <w:pPr>
              <w:contextualSpacing/>
              <w:rPr>
                <w:sz w:val="15"/>
                <w:szCs w:val="15"/>
                <w:lang w:val="en-GB"/>
              </w:rPr>
            </w:pPr>
            <w:r w:rsidRPr="00E3716F">
              <w:rPr>
                <w:sz w:val="15"/>
                <w:szCs w:val="15"/>
                <w:lang w:val="en-GB"/>
              </w:rPr>
              <w:t>(n=30)</w:t>
            </w:r>
          </w:p>
        </w:tc>
        <w:tc>
          <w:tcPr>
            <w:tcW w:w="223" w:type="pct"/>
            <w:tcBorders>
              <w:top w:val="single" w:sz="4" w:space="0" w:color="auto"/>
              <w:right w:val="nil"/>
            </w:tcBorders>
          </w:tcPr>
          <w:p w14:paraId="7C5E782C" w14:textId="77777777" w:rsidR="00E3716F" w:rsidRPr="00E3716F" w:rsidRDefault="00E3716F" w:rsidP="00E3716F">
            <w:pPr>
              <w:contextualSpacing/>
              <w:rPr>
                <w:b/>
                <w:sz w:val="15"/>
                <w:szCs w:val="15"/>
                <w:lang w:val="en-GB"/>
              </w:rPr>
            </w:pPr>
            <w:r w:rsidRPr="00E3716F">
              <w:rPr>
                <w:b/>
                <w:sz w:val="15"/>
                <w:szCs w:val="15"/>
                <w:lang w:val="en-GB"/>
              </w:rPr>
              <w:t>CU_</w:t>
            </w:r>
          </w:p>
          <w:p w14:paraId="4F352EC3" w14:textId="11E71C3F" w:rsidR="00E3716F" w:rsidRPr="00E3716F" w:rsidRDefault="00E3716F" w:rsidP="00E3716F">
            <w:pPr>
              <w:contextualSpacing/>
              <w:rPr>
                <w:b/>
                <w:sz w:val="15"/>
                <w:szCs w:val="15"/>
                <w:lang w:val="en-GB"/>
              </w:rPr>
            </w:pPr>
            <w:r w:rsidRPr="00E3716F">
              <w:rPr>
                <w:b/>
                <w:sz w:val="15"/>
                <w:szCs w:val="15"/>
                <w:lang w:val="en-GB"/>
              </w:rPr>
              <w:t xml:space="preserve">MCI </w:t>
            </w:r>
            <w:r w:rsidRPr="00E3716F">
              <w:rPr>
                <w:sz w:val="15"/>
                <w:szCs w:val="15"/>
                <w:lang w:val="en-GB"/>
              </w:rPr>
              <w:t>(n=1)</w:t>
            </w:r>
          </w:p>
        </w:tc>
        <w:tc>
          <w:tcPr>
            <w:tcW w:w="86" w:type="pct"/>
            <w:tcBorders>
              <w:top w:val="single" w:sz="4" w:space="0" w:color="auto"/>
            </w:tcBorders>
          </w:tcPr>
          <w:p w14:paraId="464FE11B" w14:textId="77777777" w:rsidR="00E3716F" w:rsidRPr="00E3716F" w:rsidRDefault="00E3716F" w:rsidP="00E3716F">
            <w:pPr>
              <w:contextualSpacing/>
              <w:rPr>
                <w:b/>
                <w:sz w:val="15"/>
                <w:szCs w:val="15"/>
                <w:lang w:val="en-GB"/>
              </w:rPr>
            </w:pPr>
          </w:p>
        </w:tc>
        <w:tc>
          <w:tcPr>
            <w:tcW w:w="280" w:type="pct"/>
            <w:tcBorders>
              <w:top w:val="single" w:sz="4" w:space="0" w:color="auto"/>
              <w:right w:val="nil"/>
            </w:tcBorders>
          </w:tcPr>
          <w:p w14:paraId="78DD9F30" w14:textId="2B1FCB41" w:rsidR="00E3716F" w:rsidRPr="00E3716F" w:rsidRDefault="00E3716F" w:rsidP="00E3716F">
            <w:pPr>
              <w:contextualSpacing/>
              <w:jc w:val="center"/>
              <w:rPr>
                <w:b/>
                <w:sz w:val="15"/>
                <w:szCs w:val="15"/>
                <w:lang w:val="en-GB"/>
              </w:rPr>
            </w:pPr>
            <w:r w:rsidRPr="00E3716F">
              <w:rPr>
                <w:b/>
                <w:sz w:val="15"/>
                <w:szCs w:val="15"/>
                <w:lang w:val="en-GB"/>
              </w:rPr>
              <w:t>CU</w:t>
            </w:r>
            <w:r w:rsidR="00121A00">
              <w:rPr>
                <w:b/>
                <w:sz w:val="15"/>
                <w:szCs w:val="15"/>
                <w:lang w:val="en-GB"/>
              </w:rPr>
              <w:t>_CU</w:t>
            </w:r>
          </w:p>
          <w:p w14:paraId="7F1E6BD8" w14:textId="6930F1B7" w:rsidR="00E3716F" w:rsidRPr="00E3716F" w:rsidRDefault="00E3716F" w:rsidP="00E3716F">
            <w:pPr>
              <w:contextualSpacing/>
              <w:rPr>
                <w:b/>
                <w:sz w:val="15"/>
                <w:szCs w:val="15"/>
                <w:lang w:val="en-GB"/>
              </w:rPr>
            </w:pPr>
            <w:r w:rsidRPr="00E3716F">
              <w:rPr>
                <w:sz w:val="15"/>
                <w:szCs w:val="15"/>
                <w:lang w:val="en-GB"/>
              </w:rPr>
              <w:t>(n=13)</w:t>
            </w:r>
          </w:p>
        </w:tc>
        <w:tc>
          <w:tcPr>
            <w:tcW w:w="315" w:type="pct"/>
            <w:tcBorders>
              <w:top w:val="single" w:sz="4" w:space="0" w:color="auto"/>
              <w:right w:val="nil"/>
            </w:tcBorders>
          </w:tcPr>
          <w:p w14:paraId="7F8393E6" w14:textId="13B98B37" w:rsidR="00E3716F" w:rsidRPr="00E3716F" w:rsidRDefault="00121A00" w:rsidP="00E3716F">
            <w:pPr>
              <w:contextualSpacing/>
              <w:jc w:val="center"/>
              <w:rPr>
                <w:b/>
                <w:sz w:val="15"/>
                <w:szCs w:val="15"/>
                <w:lang w:val="en-GB"/>
              </w:rPr>
            </w:pPr>
            <w:r>
              <w:rPr>
                <w:b/>
                <w:sz w:val="15"/>
                <w:szCs w:val="15"/>
                <w:lang w:val="en-GB"/>
              </w:rPr>
              <w:t>CU_</w:t>
            </w:r>
            <w:r w:rsidR="00E3716F" w:rsidRPr="00E3716F">
              <w:rPr>
                <w:b/>
                <w:sz w:val="15"/>
                <w:szCs w:val="15"/>
                <w:lang w:val="en-GB"/>
              </w:rPr>
              <w:t>MCI</w:t>
            </w:r>
          </w:p>
          <w:p w14:paraId="4EC77495" w14:textId="75CDEAE4" w:rsidR="00E3716F" w:rsidRPr="00E3716F" w:rsidRDefault="00E3716F" w:rsidP="00E3716F">
            <w:pPr>
              <w:contextualSpacing/>
              <w:rPr>
                <w:b/>
                <w:sz w:val="15"/>
                <w:szCs w:val="15"/>
                <w:lang w:val="en-GB"/>
              </w:rPr>
            </w:pPr>
            <w:r w:rsidRPr="00E3716F">
              <w:rPr>
                <w:sz w:val="15"/>
                <w:szCs w:val="15"/>
                <w:lang w:val="en-GB"/>
              </w:rPr>
              <w:t>(n=6)</w:t>
            </w:r>
          </w:p>
        </w:tc>
        <w:tc>
          <w:tcPr>
            <w:tcW w:w="280" w:type="pct"/>
            <w:tcBorders>
              <w:top w:val="single" w:sz="4" w:space="0" w:color="auto"/>
              <w:right w:val="nil"/>
            </w:tcBorders>
          </w:tcPr>
          <w:p w14:paraId="173D8F6E" w14:textId="1FC889FB" w:rsidR="00E3716F" w:rsidRPr="00E3716F" w:rsidRDefault="00121A00" w:rsidP="00E3716F">
            <w:pPr>
              <w:contextualSpacing/>
              <w:jc w:val="center"/>
              <w:rPr>
                <w:b/>
                <w:sz w:val="15"/>
                <w:szCs w:val="15"/>
                <w:lang w:val="en-GB"/>
              </w:rPr>
            </w:pPr>
            <w:r>
              <w:rPr>
                <w:b/>
                <w:sz w:val="15"/>
                <w:szCs w:val="15"/>
                <w:lang w:val="en-GB"/>
              </w:rPr>
              <w:t>CU_</w:t>
            </w:r>
            <w:r w:rsidR="00E3716F" w:rsidRPr="00E3716F">
              <w:rPr>
                <w:b/>
                <w:sz w:val="15"/>
                <w:szCs w:val="15"/>
                <w:lang w:val="en-GB"/>
              </w:rPr>
              <w:t>CU</w:t>
            </w:r>
          </w:p>
          <w:p w14:paraId="59D966C0" w14:textId="2FB43013" w:rsidR="00E3716F" w:rsidRPr="00E3716F" w:rsidRDefault="00E3716F" w:rsidP="00E3716F">
            <w:pPr>
              <w:contextualSpacing/>
              <w:rPr>
                <w:b/>
                <w:sz w:val="15"/>
                <w:szCs w:val="15"/>
                <w:lang w:val="en-GB"/>
              </w:rPr>
            </w:pPr>
            <w:r w:rsidRPr="00E3716F">
              <w:rPr>
                <w:sz w:val="15"/>
                <w:szCs w:val="15"/>
                <w:lang w:val="en-GB"/>
              </w:rPr>
              <w:t>(n=54)</w:t>
            </w:r>
          </w:p>
        </w:tc>
        <w:tc>
          <w:tcPr>
            <w:tcW w:w="315" w:type="pct"/>
            <w:tcBorders>
              <w:top w:val="single" w:sz="4" w:space="0" w:color="auto"/>
              <w:right w:val="nil"/>
            </w:tcBorders>
          </w:tcPr>
          <w:p w14:paraId="0F4F8EEA" w14:textId="5023FFDA" w:rsidR="00E3716F" w:rsidRPr="00E3716F" w:rsidRDefault="00121A00" w:rsidP="00E3716F">
            <w:pPr>
              <w:contextualSpacing/>
              <w:jc w:val="center"/>
              <w:rPr>
                <w:b/>
                <w:sz w:val="15"/>
                <w:szCs w:val="15"/>
                <w:lang w:val="en-GB"/>
              </w:rPr>
            </w:pPr>
            <w:r>
              <w:rPr>
                <w:b/>
                <w:sz w:val="15"/>
                <w:szCs w:val="15"/>
                <w:lang w:val="en-GB"/>
              </w:rPr>
              <w:t>CU_</w:t>
            </w:r>
            <w:r w:rsidR="00E3716F" w:rsidRPr="00E3716F">
              <w:rPr>
                <w:b/>
                <w:sz w:val="15"/>
                <w:szCs w:val="15"/>
                <w:lang w:val="en-GB"/>
              </w:rPr>
              <w:t>MCI</w:t>
            </w:r>
          </w:p>
          <w:p w14:paraId="5116FAC5" w14:textId="7A2A6CB0" w:rsidR="00E3716F" w:rsidRPr="00E3716F" w:rsidRDefault="00E3716F" w:rsidP="00E3716F">
            <w:pPr>
              <w:contextualSpacing/>
              <w:rPr>
                <w:b/>
                <w:sz w:val="15"/>
                <w:szCs w:val="15"/>
                <w:lang w:val="en-GB"/>
              </w:rPr>
            </w:pPr>
            <w:r w:rsidRPr="00E3716F">
              <w:rPr>
                <w:sz w:val="15"/>
                <w:szCs w:val="15"/>
                <w:lang w:val="en-GB"/>
              </w:rPr>
              <w:t>(n=3)</w:t>
            </w:r>
          </w:p>
        </w:tc>
        <w:tc>
          <w:tcPr>
            <w:tcW w:w="280" w:type="pct"/>
            <w:tcBorders>
              <w:top w:val="single" w:sz="4" w:space="0" w:color="auto"/>
              <w:right w:val="nil"/>
            </w:tcBorders>
          </w:tcPr>
          <w:p w14:paraId="213DA7BE" w14:textId="3A8E782E" w:rsidR="00E3716F" w:rsidRPr="00E3716F" w:rsidRDefault="00121A00" w:rsidP="00E3716F">
            <w:pPr>
              <w:contextualSpacing/>
              <w:jc w:val="center"/>
              <w:rPr>
                <w:b/>
                <w:sz w:val="15"/>
                <w:szCs w:val="15"/>
                <w:lang w:val="en-GB"/>
              </w:rPr>
            </w:pPr>
            <w:r>
              <w:rPr>
                <w:b/>
                <w:sz w:val="15"/>
                <w:szCs w:val="15"/>
                <w:lang w:val="en-GB"/>
              </w:rPr>
              <w:t>CU_</w:t>
            </w:r>
            <w:r w:rsidR="00E3716F" w:rsidRPr="00E3716F">
              <w:rPr>
                <w:b/>
                <w:sz w:val="15"/>
                <w:szCs w:val="15"/>
                <w:lang w:val="en-GB"/>
              </w:rPr>
              <w:t>CU</w:t>
            </w:r>
          </w:p>
          <w:p w14:paraId="6E08B3FD" w14:textId="5558E12A" w:rsidR="00E3716F" w:rsidRPr="00E3716F" w:rsidRDefault="00E3716F" w:rsidP="00E3716F">
            <w:pPr>
              <w:contextualSpacing/>
              <w:rPr>
                <w:b/>
                <w:sz w:val="15"/>
                <w:szCs w:val="15"/>
                <w:lang w:val="en-GB"/>
              </w:rPr>
            </w:pPr>
            <w:r w:rsidRPr="00E3716F">
              <w:rPr>
                <w:sz w:val="15"/>
                <w:szCs w:val="15"/>
                <w:lang w:val="en-GB"/>
              </w:rPr>
              <w:t>(n=4)</w:t>
            </w:r>
          </w:p>
        </w:tc>
        <w:tc>
          <w:tcPr>
            <w:tcW w:w="315" w:type="pct"/>
            <w:tcBorders>
              <w:top w:val="single" w:sz="4" w:space="0" w:color="auto"/>
              <w:right w:val="nil"/>
            </w:tcBorders>
          </w:tcPr>
          <w:p w14:paraId="49AA9C45" w14:textId="64F1E9B4" w:rsidR="00E3716F" w:rsidRPr="00E3716F" w:rsidRDefault="00121A00" w:rsidP="00E3716F">
            <w:pPr>
              <w:contextualSpacing/>
              <w:jc w:val="center"/>
              <w:rPr>
                <w:b/>
                <w:sz w:val="15"/>
                <w:szCs w:val="15"/>
                <w:lang w:val="en-GB"/>
              </w:rPr>
            </w:pPr>
            <w:r>
              <w:rPr>
                <w:b/>
                <w:sz w:val="15"/>
                <w:szCs w:val="15"/>
                <w:lang w:val="en-GB"/>
              </w:rPr>
              <w:t>CU_</w:t>
            </w:r>
            <w:r w:rsidR="00E3716F" w:rsidRPr="00E3716F">
              <w:rPr>
                <w:b/>
                <w:sz w:val="15"/>
                <w:szCs w:val="15"/>
                <w:lang w:val="en-GB"/>
              </w:rPr>
              <w:t>MCI</w:t>
            </w:r>
          </w:p>
          <w:p w14:paraId="696FF578" w14:textId="3139DB42" w:rsidR="00E3716F" w:rsidRPr="00E3716F" w:rsidRDefault="00E3716F" w:rsidP="00E3716F">
            <w:pPr>
              <w:contextualSpacing/>
              <w:rPr>
                <w:b/>
                <w:sz w:val="15"/>
                <w:szCs w:val="15"/>
                <w:lang w:val="en-GB"/>
              </w:rPr>
            </w:pPr>
            <w:r w:rsidRPr="00E3716F">
              <w:rPr>
                <w:sz w:val="15"/>
                <w:szCs w:val="15"/>
                <w:lang w:val="en-GB"/>
              </w:rPr>
              <w:t>(n=0)</w:t>
            </w:r>
          </w:p>
        </w:tc>
        <w:tc>
          <w:tcPr>
            <w:tcW w:w="280" w:type="pct"/>
            <w:tcBorders>
              <w:top w:val="single" w:sz="4" w:space="0" w:color="auto"/>
              <w:right w:val="nil"/>
            </w:tcBorders>
          </w:tcPr>
          <w:p w14:paraId="13652D70" w14:textId="5404B8CA" w:rsidR="00E3716F" w:rsidRPr="00E3716F" w:rsidRDefault="00121A00" w:rsidP="00E3716F">
            <w:pPr>
              <w:contextualSpacing/>
              <w:jc w:val="center"/>
              <w:rPr>
                <w:b/>
                <w:sz w:val="15"/>
                <w:szCs w:val="15"/>
                <w:lang w:val="en-GB"/>
              </w:rPr>
            </w:pPr>
            <w:r>
              <w:rPr>
                <w:b/>
                <w:sz w:val="15"/>
                <w:szCs w:val="15"/>
                <w:lang w:val="en-GB"/>
              </w:rPr>
              <w:t>CU_</w:t>
            </w:r>
            <w:r w:rsidR="00E3716F" w:rsidRPr="00E3716F">
              <w:rPr>
                <w:b/>
                <w:sz w:val="15"/>
                <w:szCs w:val="15"/>
                <w:lang w:val="en-GB"/>
              </w:rPr>
              <w:t>CU</w:t>
            </w:r>
          </w:p>
          <w:p w14:paraId="488B65E5" w14:textId="2B8CE7AC" w:rsidR="00E3716F" w:rsidRPr="00E3716F" w:rsidRDefault="00E3716F" w:rsidP="00E3716F">
            <w:pPr>
              <w:contextualSpacing/>
              <w:rPr>
                <w:b/>
                <w:sz w:val="15"/>
                <w:szCs w:val="15"/>
                <w:lang w:val="en-GB"/>
              </w:rPr>
            </w:pPr>
            <w:r w:rsidRPr="00E3716F">
              <w:rPr>
                <w:sz w:val="15"/>
                <w:szCs w:val="15"/>
                <w:lang w:val="en-GB"/>
              </w:rPr>
              <w:t>(n=158)</w:t>
            </w:r>
          </w:p>
        </w:tc>
        <w:tc>
          <w:tcPr>
            <w:tcW w:w="315" w:type="pct"/>
            <w:tcBorders>
              <w:top w:val="single" w:sz="4" w:space="0" w:color="auto"/>
              <w:right w:val="nil"/>
            </w:tcBorders>
          </w:tcPr>
          <w:p w14:paraId="430E17D8" w14:textId="09F9597C" w:rsidR="00E3716F" w:rsidRPr="00E3716F" w:rsidRDefault="00121A00" w:rsidP="00E3716F">
            <w:pPr>
              <w:contextualSpacing/>
              <w:jc w:val="center"/>
              <w:rPr>
                <w:b/>
                <w:sz w:val="15"/>
                <w:szCs w:val="15"/>
                <w:lang w:val="en-GB"/>
              </w:rPr>
            </w:pPr>
            <w:r>
              <w:rPr>
                <w:b/>
                <w:sz w:val="15"/>
                <w:szCs w:val="15"/>
                <w:lang w:val="en-GB"/>
              </w:rPr>
              <w:t>CU_</w:t>
            </w:r>
            <w:r w:rsidR="00E3716F" w:rsidRPr="00E3716F">
              <w:rPr>
                <w:b/>
                <w:sz w:val="15"/>
                <w:szCs w:val="15"/>
                <w:lang w:val="en-GB"/>
              </w:rPr>
              <w:t xml:space="preserve">MCI </w:t>
            </w:r>
          </w:p>
          <w:p w14:paraId="37A3F8EA" w14:textId="0EB59782" w:rsidR="00E3716F" w:rsidRPr="00E3716F" w:rsidRDefault="00E3716F" w:rsidP="00E3716F">
            <w:pPr>
              <w:contextualSpacing/>
              <w:rPr>
                <w:b/>
                <w:sz w:val="15"/>
                <w:szCs w:val="15"/>
                <w:lang w:val="en-GB"/>
              </w:rPr>
            </w:pPr>
            <w:r w:rsidRPr="00E3716F">
              <w:rPr>
                <w:sz w:val="15"/>
                <w:szCs w:val="15"/>
                <w:lang w:val="en-GB"/>
              </w:rPr>
              <w:t>(n=13)</w:t>
            </w:r>
          </w:p>
        </w:tc>
      </w:tr>
      <w:tr w:rsidR="00121A00" w:rsidRPr="00E3716F" w14:paraId="0AC30771" w14:textId="77777777" w:rsidTr="00B548DC">
        <w:tc>
          <w:tcPr>
            <w:tcW w:w="675" w:type="pct"/>
            <w:tcBorders>
              <w:top w:val="single" w:sz="4" w:space="0" w:color="auto"/>
              <w:left w:val="nil"/>
            </w:tcBorders>
          </w:tcPr>
          <w:p w14:paraId="5A4D1CDD" w14:textId="77777777" w:rsidR="00E3716F" w:rsidRPr="00E3716F" w:rsidRDefault="00E3716F" w:rsidP="00E3716F">
            <w:pPr>
              <w:contextualSpacing/>
              <w:rPr>
                <w:b/>
                <w:sz w:val="15"/>
                <w:szCs w:val="15"/>
                <w:lang w:val="en-GB"/>
              </w:rPr>
            </w:pPr>
            <w:r w:rsidRPr="00E3716F">
              <w:rPr>
                <w:b/>
                <w:sz w:val="15"/>
                <w:szCs w:val="15"/>
                <w:lang w:val="en-GB"/>
              </w:rPr>
              <w:t>Demographics</w:t>
            </w:r>
          </w:p>
        </w:tc>
        <w:tc>
          <w:tcPr>
            <w:tcW w:w="233" w:type="pct"/>
            <w:tcBorders>
              <w:top w:val="single" w:sz="4" w:space="0" w:color="auto"/>
            </w:tcBorders>
          </w:tcPr>
          <w:p w14:paraId="5B591DC1" w14:textId="77777777" w:rsidR="00E3716F" w:rsidRPr="00E3716F" w:rsidRDefault="00E3716F" w:rsidP="00E3716F">
            <w:pPr>
              <w:contextualSpacing/>
              <w:rPr>
                <w:b/>
                <w:sz w:val="15"/>
                <w:szCs w:val="15"/>
                <w:lang w:val="en-GB"/>
              </w:rPr>
            </w:pPr>
          </w:p>
        </w:tc>
        <w:tc>
          <w:tcPr>
            <w:tcW w:w="252" w:type="pct"/>
            <w:tcBorders>
              <w:top w:val="single" w:sz="4" w:space="0" w:color="auto"/>
            </w:tcBorders>
          </w:tcPr>
          <w:p w14:paraId="04D75C4B" w14:textId="77777777" w:rsidR="00E3716F" w:rsidRPr="00E3716F" w:rsidRDefault="00E3716F" w:rsidP="00E3716F">
            <w:pPr>
              <w:contextualSpacing/>
              <w:rPr>
                <w:b/>
                <w:sz w:val="15"/>
                <w:szCs w:val="15"/>
                <w:lang w:val="en-GB"/>
              </w:rPr>
            </w:pPr>
          </w:p>
        </w:tc>
        <w:tc>
          <w:tcPr>
            <w:tcW w:w="252" w:type="pct"/>
            <w:tcBorders>
              <w:top w:val="single" w:sz="4" w:space="0" w:color="auto"/>
              <w:right w:val="nil"/>
            </w:tcBorders>
          </w:tcPr>
          <w:p w14:paraId="54FC614B" w14:textId="77777777" w:rsidR="00E3716F" w:rsidRPr="00E3716F" w:rsidRDefault="00E3716F" w:rsidP="00E3716F">
            <w:pPr>
              <w:contextualSpacing/>
              <w:rPr>
                <w:b/>
                <w:sz w:val="15"/>
                <w:szCs w:val="15"/>
                <w:lang w:val="en-GB"/>
              </w:rPr>
            </w:pPr>
          </w:p>
        </w:tc>
        <w:tc>
          <w:tcPr>
            <w:tcW w:w="223" w:type="pct"/>
            <w:tcBorders>
              <w:top w:val="single" w:sz="4" w:space="0" w:color="auto"/>
              <w:right w:val="nil"/>
            </w:tcBorders>
          </w:tcPr>
          <w:p w14:paraId="712D4EFD" w14:textId="77777777" w:rsidR="00E3716F" w:rsidRPr="00E3716F" w:rsidRDefault="00E3716F" w:rsidP="00E3716F">
            <w:pPr>
              <w:contextualSpacing/>
              <w:rPr>
                <w:b/>
                <w:sz w:val="15"/>
                <w:szCs w:val="15"/>
                <w:lang w:val="en-GB"/>
              </w:rPr>
            </w:pPr>
          </w:p>
        </w:tc>
        <w:tc>
          <w:tcPr>
            <w:tcW w:w="213" w:type="pct"/>
            <w:tcBorders>
              <w:top w:val="single" w:sz="4" w:space="0" w:color="auto"/>
              <w:right w:val="nil"/>
            </w:tcBorders>
          </w:tcPr>
          <w:p w14:paraId="723C2A75" w14:textId="77777777" w:rsidR="00E3716F" w:rsidRPr="00E3716F" w:rsidRDefault="00E3716F" w:rsidP="00E3716F">
            <w:pPr>
              <w:contextualSpacing/>
              <w:rPr>
                <w:b/>
                <w:sz w:val="15"/>
                <w:szCs w:val="15"/>
                <w:lang w:val="en-GB"/>
              </w:rPr>
            </w:pPr>
          </w:p>
        </w:tc>
        <w:tc>
          <w:tcPr>
            <w:tcW w:w="213" w:type="pct"/>
            <w:tcBorders>
              <w:top w:val="single" w:sz="4" w:space="0" w:color="auto"/>
              <w:right w:val="nil"/>
            </w:tcBorders>
          </w:tcPr>
          <w:p w14:paraId="0935AFBC" w14:textId="77777777" w:rsidR="00E3716F" w:rsidRPr="00E3716F" w:rsidRDefault="00E3716F" w:rsidP="00E3716F">
            <w:pPr>
              <w:contextualSpacing/>
              <w:rPr>
                <w:b/>
                <w:sz w:val="15"/>
                <w:szCs w:val="15"/>
                <w:lang w:val="en-GB"/>
              </w:rPr>
            </w:pPr>
          </w:p>
        </w:tc>
        <w:tc>
          <w:tcPr>
            <w:tcW w:w="252" w:type="pct"/>
            <w:tcBorders>
              <w:top w:val="single" w:sz="4" w:space="0" w:color="auto"/>
              <w:right w:val="nil"/>
            </w:tcBorders>
          </w:tcPr>
          <w:p w14:paraId="6BA3820E" w14:textId="77777777" w:rsidR="00E3716F" w:rsidRPr="00E3716F" w:rsidRDefault="00E3716F" w:rsidP="00E3716F">
            <w:pPr>
              <w:contextualSpacing/>
              <w:rPr>
                <w:b/>
                <w:sz w:val="15"/>
                <w:szCs w:val="15"/>
                <w:lang w:val="en-GB"/>
              </w:rPr>
            </w:pPr>
          </w:p>
        </w:tc>
        <w:tc>
          <w:tcPr>
            <w:tcW w:w="223" w:type="pct"/>
            <w:tcBorders>
              <w:top w:val="single" w:sz="4" w:space="0" w:color="auto"/>
              <w:right w:val="nil"/>
            </w:tcBorders>
          </w:tcPr>
          <w:p w14:paraId="7AC14D37" w14:textId="77777777" w:rsidR="00E3716F" w:rsidRPr="00E3716F" w:rsidRDefault="00E3716F" w:rsidP="00E3716F">
            <w:pPr>
              <w:contextualSpacing/>
              <w:rPr>
                <w:b/>
                <w:sz w:val="15"/>
                <w:szCs w:val="15"/>
                <w:lang w:val="en-GB"/>
              </w:rPr>
            </w:pPr>
          </w:p>
        </w:tc>
        <w:tc>
          <w:tcPr>
            <w:tcW w:w="86" w:type="pct"/>
            <w:tcBorders>
              <w:top w:val="single" w:sz="4" w:space="0" w:color="auto"/>
            </w:tcBorders>
          </w:tcPr>
          <w:p w14:paraId="64BC3A2E" w14:textId="77777777" w:rsidR="00E3716F" w:rsidRPr="00E3716F" w:rsidRDefault="00E3716F" w:rsidP="00E3716F">
            <w:pPr>
              <w:contextualSpacing/>
              <w:rPr>
                <w:b/>
                <w:sz w:val="15"/>
                <w:szCs w:val="15"/>
                <w:lang w:val="en-GB"/>
              </w:rPr>
            </w:pPr>
          </w:p>
        </w:tc>
        <w:tc>
          <w:tcPr>
            <w:tcW w:w="280" w:type="pct"/>
            <w:tcBorders>
              <w:top w:val="single" w:sz="4" w:space="0" w:color="auto"/>
              <w:right w:val="nil"/>
            </w:tcBorders>
          </w:tcPr>
          <w:p w14:paraId="2410D2A6" w14:textId="77777777" w:rsidR="00E3716F" w:rsidRPr="00E3716F" w:rsidRDefault="00E3716F" w:rsidP="00E3716F">
            <w:pPr>
              <w:contextualSpacing/>
              <w:rPr>
                <w:b/>
                <w:sz w:val="15"/>
                <w:szCs w:val="15"/>
                <w:lang w:val="en-GB"/>
              </w:rPr>
            </w:pPr>
          </w:p>
        </w:tc>
        <w:tc>
          <w:tcPr>
            <w:tcW w:w="315" w:type="pct"/>
            <w:tcBorders>
              <w:top w:val="single" w:sz="4" w:space="0" w:color="auto"/>
              <w:right w:val="nil"/>
            </w:tcBorders>
          </w:tcPr>
          <w:p w14:paraId="346DFF46" w14:textId="77777777" w:rsidR="00E3716F" w:rsidRPr="00E3716F" w:rsidRDefault="00E3716F" w:rsidP="00E3716F">
            <w:pPr>
              <w:contextualSpacing/>
              <w:rPr>
                <w:b/>
                <w:sz w:val="15"/>
                <w:szCs w:val="15"/>
                <w:lang w:val="en-GB"/>
              </w:rPr>
            </w:pPr>
          </w:p>
        </w:tc>
        <w:tc>
          <w:tcPr>
            <w:tcW w:w="280" w:type="pct"/>
            <w:tcBorders>
              <w:top w:val="single" w:sz="4" w:space="0" w:color="auto"/>
              <w:right w:val="nil"/>
            </w:tcBorders>
          </w:tcPr>
          <w:p w14:paraId="7AE6F984" w14:textId="77777777" w:rsidR="00E3716F" w:rsidRPr="00E3716F" w:rsidRDefault="00E3716F" w:rsidP="00E3716F">
            <w:pPr>
              <w:contextualSpacing/>
              <w:rPr>
                <w:b/>
                <w:sz w:val="15"/>
                <w:szCs w:val="15"/>
                <w:lang w:val="en-GB"/>
              </w:rPr>
            </w:pPr>
          </w:p>
        </w:tc>
        <w:tc>
          <w:tcPr>
            <w:tcW w:w="315" w:type="pct"/>
            <w:tcBorders>
              <w:top w:val="single" w:sz="4" w:space="0" w:color="auto"/>
              <w:right w:val="nil"/>
            </w:tcBorders>
          </w:tcPr>
          <w:p w14:paraId="09FF3C09" w14:textId="77777777" w:rsidR="00E3716F" w:rsidRPr="00E3716F" w:rsidRDefault="00E3716F" w:rsidP="00E3716F">
            <w:pPr>
              <w:contextualSpacing/>
              <w:rPr>
                <w:b/>
                <w:sz w:val="15"/>
                <w:szCs w:val="15"/>
                <w:lang w:val="en-GB"/>
              </w:rPr>
            </w:pPr>
          </w:p>
        </w:tc>
        <w:tc>
          <w:tcPr>
            <w:tcW w:w="280" w:type="pct"/>
            <w:tcBorders>
              <w:top w:val="single" w:sz="4" w:space="0" w:color="auto"/>
              <w:right w:val="nil"/>
            </w:tcBorders>
          </w:tcPr>
          <w:p w14:paraId="1FAEDB25" w14:textId="77777777" w:rsidR="00E3716F" w:rsidRPr="00E3716F" w:rsidRDefault="00E3716F" w:rsidP="00E3716F">
            <w:pPr>
              <w:contextualSpacing/>
              <w:rPr>
                <w:b/>
                <w:sz w:val="15"/>
                <w:szCs w:val="15"/>
                <w:lang w:val="en-GB"/>
              </w:rPr>
            </w:pPr>
          </w:p>
        </w:tc>
        <w:tc>
          <w:tcPr>
            <w:tcW w:w="315" w:type="pct"/>
            <w:tcBorders>
              <w:top w:val="single" w:sz="4" w:space="0" w:color="auto"/>
              <w:right w:val="nil"/>
            </w:tcBorders>
          </w:tcPr>
          <w:p w14:paraId="1219E4EC" w14:textId="77777777" w:rsidR="00E3716F" w:rsidRPr="00E3716F" w:rsidRDefault="00E3716F" w:rsidP="00E3716F">
            <w:pPr>
              <w:contextualSpacing/>
              <w:rPr>
                <w:b/>
                <w:sz w:val="15"/>
                <w:szCs w:val="15"/>
                <w:lang w:val="en-GB"/>
              </w:rPr>
            </w:pPr>
          </w:p>
        </w:tc>
        <w:tc>
          <w:tcPr>
            <w:tcW w:w="280" w:type="pct"/>
            <w:tcBorders>
              <w:top w:val="single" w:sz="4" w:space="0" w:color="auto"/>
              <w:right w:val="nil"/>
            </w:tcBorders>
          </w:tcPr>
          <w:p w14:paraId="066FFA58" w14:textId="77777777" w:rsidR="00E3716F" w:rsidRPr="00E3716F" w:rsidRDefault="00E3716F" w:rsidP="00E3716F">
            <w:pPr>
              <w:contextualSpacing/>
              <w:rPr>
                <w:b/>
                <w:sz w:val="15"/>
                <w:szCs w:val="15"/>
                <w:lang w:val="en-GB"/>
              </w:rPr>
            </w:pPr>
          </w:p>
        </w:tc>
        <w:tc>
          <w:tcPr>
            <w:tcW w:w="315" w:type="pct"/>
            <w:tcBorders>
              <w:top w:val="single" w:sz="4" w:space="0" w:color="auto"/>
              <w:right w:val="nil"/>
            </w:tcBorders>
          </w:tcPr>
          <w:p w14:paraId="10E3B5D3" w14:textId="77777777" w:rsidR="00E3716F" w:rsidRPr="00E3716F" w:rsidRDefault="00E3716F" w:rsidP="00E3716F">
            <w:pPr>
              <w:contextualSpacing/>
              <w:rPr>
                <w:b/>
                <w:sz w:val="15"/>
                <w:szCs w:val="15"/>
                <w:lang w:val="en-GB"/>
              </w:rPr>
            </w:pPr>
          </w:p>
        </w:tc>
      </w:tr>
      <w:tr w:rsidR="00121A00" w:rsidRPr="00E3716F" w14:paraId="531F1581" w14:textId="77777777" w:rsidTr="00B548DC">
        <w:tc>
          <w:tcPr>
            <w:tcW w:w="675" w:type="pct"/>
            <w:tcBorders>
              <w:left w:val="nil"/>
            </w:tcBorders>
          </w:tcPr>
          <w:p w14:paraId="77013ED5" w14:textId="77777777" w:rsidR="00E3716F" w:rsidRPr="00E3716F" w:rsidRDefault="00E3716F" w:rsidP="00E3716F">
            <w:pPr>
              <w:ind w:left="326"/>
              <w:contextualSpacing/>
              <w:rPr>
                <w:sz w:val="15"/>
                <w:szCs w:val="15"/>
                <w:lang w:val="en-GB"/>
              </w:rPr>
            </w:pPr>
            <w:r w:rsidRPr="00E3716F">
              <w:rPr>
                <w:sz w:val="15"/>
                <w:szCs w:val="15"/>
                <w:lang w:val="en-GB"/>
              </w:rPr>
              <w:t>Age, years</w:t>
            </w:r>
          </w:p>
        </w:tc>
        <w:tc>
          <w:tcPr>
            <w:tcW w:w="233" w:type="pct"/>
          </w:tcPr>
          <w:p w14:paraId="05D467D8" w14:textId="4A6CF707" w:rsidR="00E3716F" w:rsidRPr="00E3716F" w:rsidRDefault="00E3716F" w:rsidP="00E3716F">
            <w:pPr>
              <w:contextualSpacing/>
              <w:rPr>
                <w:sz w:val="15"/>
                <w:szCs w:val="15"/>
                <w:lang w:val="en-GB"/>
              </w:rPr>
            </w:pPr>
            <w:r w:rsidRPr="00E3716F">
              <w:rPr>
                <w:sz w:val="15"/>
                <w:szCs w:val="15"/>
                <w:lang w:val="en-GB"/>
              </w:rPr>
              <w:t>8</w:t>
            </w:r>
            <w:r w:rsidR="00AE2B51">
              <w:rPr>
                <w:sz w:val="15"/>
                <w:szCs w:val="15"/>
                <w:lang w:val="en-GB"/>
              </w:rPr>
              <w:t>0-85</w:t>
            </w:r>
          </w:p>
        </w:tc>
        <w:tc>
          <w:tcPr>
            <w:tcW w:w="252" w:type="pct"/>
          </w:tcPr>
          <w:p w14:paraId="40A083B0" w14:textId="5D53AFB7" w:rsidR="00E3716F" w:rsidRPr="00E3716F" w:rsidRDefault="00E3716F" w:rsidP="00E3716F">
            <w:pPr>
              <w:contextualSpacing/>
              <w:rPr>
                <w:sz w:val="15"/>
                <w:szCs w:val="15"/>
                <w:lang w:val="en-GB"/>
              </w:rPr>
            </w:pPr>
            <w:r w:rsidRPr="00E3716F">
              <w:rPr>
                <w:sz w:val="15"/>
                <w:szCs w:val="15"/>
                <w:lang w:val="en-GB"/>
              </w:rPr>
              <w:t>78.2 (6.83)</w:t>
            </w:r>
          </w:p>
        </w:tc>
        <w:tc>
          <w:tcPr>
            <w:tcW w:w="252" w:type="pct"/>
            <w:tcBorders>
              <w:right w:val="nil"/>
            </w:tcBorders>
          </w:tcPr>
          <w:p w14:paraId="68E8D5F2" w14:textId="06DE1CE6" w:rsidR="00E3716F" w:rsidRPr="00E3716F" w:rsidRDefault="00E3716F" w:rsidP="00E3716F">
            <w:pPr>
              <w:contextualSpacing/>
              <w:rPr>
                <w:sz w:val="15"/>
                <w:szCs w:val="15"/>
                <w:lang w:val="en-GB"/>
              </w:rPr>
            </w:pPr>
            <w:r w:rsidRPr="00E3716F">
              <w:rPr>
                <w:sz w:val="15"/>
                <w:szCs w:val="15"/>
                <w:lang w:val="en-GB"/>
              </w:rPr>
              <w:t>79.25 (8.45)</w:t>
            </w:r>
          </w:p>
        </w:tc>
        <w:tc>
          <w:tcPr>
            <w:tcW w:w="223" w:type="pct"/>
            <w:tcBorders>
              <w:right w:val="nil"/>
            </w:tcBorders>
          </w:tcPr>
          <w:p w14:paraId="47648B0B" w14:textId="4078960B" w:rsidR="00E3716F" w:rsidRPr="00E3716F" w:rsidRDefault="00E3716F" w:rsidP="00E3716F">
            <w:pPr>
              <w:contextualSpacing/>
              <w:rPr>
                <w:sz w:val="15"/>
                <w:szCs w:val="15"/>
                <w:lang w:val="en-GB"/>
              </w:rPr>
            </w:pPr>
            <w:r w:rsidRPr="00E3716F">
              <w:rPr>
                <w:sz w:val="15"/>
                <w:szCs w:val="15"/>
                <w:lang w:val="en-GB"/>
              </w:rPr>
              <w:t>80.50 (6.36)</w:t>
            </w:r>
          </w:p>
        </w:tc>
        <w:tc>
          <w:tcPr>
            <w:tcW w:w="213" w:type="pct"/>
            <w:tcBorders>
              <w:right w:val="nil"/>
            </w:tcBorders>
          </w:tcPr>
          <w:p w14:paraId="7736EE93" w14:textId="055D7D6E" w:rsidR="00E3716F" w:rsidRPr="00E3716F" w:rsidRDefault="00E3716F" w:rsidP="00E3716F">
            <w:pPr>
              <w:contextualSpacing/>
              <w:rPr>
                <w:sz w:val="15"/>
                <w:szCs w:val="15"/>
                <w:lang w:val="en-GB"/>
              </w:rPr>
            </w:pPr>
            <w:r w:rsidRPr="00E3716F">
              <w:rPr>
                <w:sz w:val="15"/>
                <w:szCs w:val="15"/>
                <w:lang w:val="en-GB"/>
              </w:rPr>
              <w:t>80</w:t>
            </w:r>
            <w:r w:rsidR="00AE2B51">
              <w:rPr>
                <w:sz w:val="15"/>
                <w:szCs w:val="15"/>
                <w:lang w:val="en-GB"/>
              </w:rPr>
              <w:t>-85</w:t>
            </w:r>
          </w:p>
        </w:tc>
        <w:tc>
          <w:tcPr>
            <w:tcW w:w="213" w:type="pct"/>
            <w:tcBorders>
              <w:right w:val="nil"/>
            </w:tcBorders>
          </w:tcPr>
          <w:p w14:paraId="116B657B" w14:textId="77777777" w:rsidR="00E3716F" w:rsidRPr="00E3716F" w:rsidRDefault="00E3716F" w:rsidP="00E3716F">
            <w:pPr>
              <w:contextualSpacing/>
              <w:rPr>
                <w:sz w:val="15"/>
                <w:szCs w:val="15"/>
                <w:lang w:val="en-GB"/>
              </w:rPr>
            </w:pPr>
            <w:r w:rsidRPr="00E3716F">
              <w:rPr>
                <w:sz w:val="15"/>
                <w:szCs w:val="15"/>
                <w:lang w:val="en-GB"/>
              </w:rPr>
              <w:t>NA</w:t>
            </w:r>
          </w:p>
        </w:tc>
        <w:tc>
          <w:tcPr>
            <w:tcW w:w="252" w:type="pct"/>
            <w:tcBorders>
              <w:right w:val="nil"/>
            </w:tcBorders>
          </w:tcPr>
          <w:p w14:paraId="6020DEB2" w14:textId="2F64031A" w:rsidR="00E3716F" w:rsidRPr="00E3716F" w:rsidRDefault="00E3716F" w:rsidP="00E3716F">
            <w:pPr>
              <w:contextualSpacing/>
              <w:rPr>
                <w:sz w:val="15"/>
                <w:szCs w:val="15"/>
                <w:lang w:val="en-GB"/>
              </w:rPr>
            </w:pPr>
            <w:r w:rsidRPr="00E3716F">
              <w:rPr>
                <w:sz w:val="15"/>
                <w:szCs w:val="15"/>
                <w:lang w:val="en-GB"/>
              </w:rPr>
              <w:t>71.77 (5.10)</w:t>
            </w:r>
          </w:p>
        </w:tc>
        <w:tc>
          <w:tcPr>
            <w:tcW w:w="223" w:type="pct"/>
            <w:tcBorders>
              <w:right w:val="nil"/>
            </w:tcBorders>
          </w:tcPr>
          <w:p w14:paraId="680C49A6" w14:textId="48B7F6AF" w:rsidR="00E3716F" w:rsidRPr="00E3716F" w:rsidRDefault="00E3716F" w:rsidP="00E3716F">
            <w:pPr>
              <w:contextualSpacing/>
              <w:rPr>
                <w:sz w:val="15"/>
                <w:szCs w:val="15"/>
                <w:lang w:val="en-GB"/>
              </w:rPr>
            </w:pPr>
            <w:r w:rsidRPr="00E3716F">
              <w:rPr>
                <w:sz w:val="15"/>
                <w:szCs w:val="15"/>
                <w:lang w:val="en-GB"/>
              </w:rPr>
              <w:t>8</w:t>
            </w:r>
            <w:r w:rsidR="00AE2B51">
              <w:rPr>
                <w:sz w:val="15"/>
                <w:szCs w:val="15"/>
                <w:lang w:val="en-GB"/>
              </w:rPr>
              <w:t>0-85</w:t>
            </w:r>
          </w:p>
        </w:tc>
        <w:tc>
          <w:tcPr>
            <w:tcW w:w="86" w:type="pct"/>
          </w:tcPr>
          <w:p w14:paraId="3A72503A" w14:textId="77777777" w:rsidR="00E3716F" w:rsidRPr="00E3716F" w:rsidRDefault="00E3716F" w:rsidP="00E3716F">
            <w:pPr>
              <w:contextualSpacing/>
              <w:rPr>
                <w:sz w:val="15"/>
                <w:szCs w:val="15"/>
                <w:lang w:val="en-GB"/>
              </w:rPr>
            </w:pPr>
          </w:p>
        </w:tc>
        <w:tc>
          <w:tcPr>
            <w:tcW w:w="280" w:type="pct"/>
            <w:tcBorders>
              <w:right w:val="nil"/>
            </w:tcBorders>
          </w:tcPr>
          <w:p w14:paraId="4E7CA2A0" w14:textId="538C65F4" w:rsidR="00E3716F" w:rsidRPr="00E3716F" w:rsidRDefault="00E3716F" w:rsidP="00E3716F">
            <w:pPr>
              <w:contextualSpacing/>
              <w:rPr>
                <w:sz w:val="15"/>
                <w:szCs w:val="15"/>
                <w:lang w:val="en-GB"/>
              </w:rPr>
            </w:pPr>
            <w:r w:rsidRPr="00E3716F">
              <w:rPr>
                <w:sz w:val="15"/>
                <w:szCs w:val="15"/>
                <w:lang w:val="en-GB"/>
              </w:rPr>
              <w:t>74.87 (6.05)</w:t>
            </w:r>
          </w:p>
        </w:tc>
        <w:tc>
          <w:tcPr>
            <w:tcW w:w="315" w:type="pct"/>
            <w:tcBorders>
              <w:right w:val="nil"/>
            </w:tcBorders>
          </w:tcPr>
          <w:p w14:paraId="1E77C100" w14:textId="6EB4972B" w:rsidR="00E3716F" w:rsidRPr="00E3716F" w:rsidRDefault="00E3716F" w:rsidP="00E3716F">
            <w:pPr>
              <w:contextualSpacing/>
              <w:rPr>
                <w:sz w:val="15"/>
                <w:szCs w:val="15"/>
                <w:lang w:val="en-GB"/>
              </w:rPr>
            </w:pPr>
            <w:r w:rsidRPr="00E3716F">
              <w:rPr>
                <w:sz w:val="15"/>
                <w:szCs w:val="15"/>
                <w:lang w:val="en-GB"/>
              </w:rPr>
              <w:t>75.36 (5.78)</w:t>
            </w:r>
          </w:p>
        </w:tc>
        <w:tc>
          <w:tcPr>
            <w:tcW w:w="280" w:type="pct"/>
            <w:tcBorders>
              <w:right w:val="nil"/>
            </w:tcBorders>
          </w:tcPr>
          <w:p w14:paraId="7333CD8D" w14:textId="3BB572EC" w:rsidR="00E3716F" w:rsidRPr="00E3716F" w:rsidRDefault="00E3716F" w:rsidP="00E3716F">
            <w:pPr>
              <w:contextualSpacing/>
              <w:rPr>
                <w:sz w:val="15"/>
                <w:szCs w:val="15"/>
                <w:lang w:val="en-GB"/>
              </w:rPr>
            </w:pPr>
            <w:r w:rsidRPr="00E3716F">
              <w:rPr>
                <w:sz w:val="15"/>
                <w:szCs w:val="15"/>
                <w:lang w:val="en-GB"/>
              </w:rPr>
              <w:t>71.81 (5.19)</w:t>
            </w:r>
          </w:p>
        </w:tc>
        <w:tc>
          <w:tcPr>
            <w:tcW w:w="315" w:type="pct"/>
            <w:tcBorders>
              <w:right w:val="nil"/>
            </w:tcBorders>
          </w:tcPr>
          <w:p w14:paraId="25618F0A" w14:textId="05609962" w:rsidR="00E3716F" w:rsidRPr="00E3716F" w:rsidRDefault="00E3716F" w:rsidP="00E3716F">
            <w:pPr>
              <w:contextualSpacing/>
              <w:rPr>
                <w:sz w:val="15"/>
                <w:szCs w:val="15"/>
                <w:lang w:val="en-GB"/>
              </w:rPr>
            </w:pPr>
            <w:r w:rsidRPr="00E3716F">
              <w:rPr>
                <w:sz w:val="15"/>
                <w:szCs w:val="15"/>
                <w:lang w:val="en-GB"/>
              </w:rPr>
              <w:t>77.22 (7.53)</w:t>
            </w:r>
          </w:p>
        </w:tc>
        <w:tc>
          <w:tcPr>
            <w:tcW w:w="280" w:type="pct"/>
            <w:tcBorders>
              <w:right w:val="nil"/>
            </w:tcBorders>
          </w:tcPr>
          <w:p w14:paraId="2AB92D01" w14:textId="3750B41E" w:rsidR="00E3716F" w:rsidRPr="00E3716F" w:rsidRDefault="00E3716F" w:rsidP="00E3716F">
            <w:pPr>
              <w:contextualSpacing/>
              <w:rPr>
                <w:sz w:val="15"/>
                <w:szCs w:val="15"/>
                <w:lang w:val="en-GB"/>
              </w:rPr>
            </w:pPr>
            <w:r w:rsidRPr="00E3716F">
              <w:rPr>
                <w:sz w:val="15"/>
                <w:szCs w:val="15"/>
                <w:lang w:val="en-GB"/>
              </w:rPr>
              <w:t>70.79 (4.74)</w:t>
            </w:r>
          </w:p>
        </w:tc>
        <w:tc>
          <w:tcPr>
            <w:tcW w:w="315" w:type="pct"/>
            <w:tcBorders>
              <w:right w:val="nil"/>
            </w:tcBorders>
          </w:tcPr>
          <w:p w14:paraId="1D0045F3" w14:textId="510424A3" w:rsidR="00E3716F" w:rsidRPr="00E3716F" w:rsidRDefault="00E3716F" w:rsidP="00E3716F">
            <w:pPr>
              <w:contextualSpacing/>
              <w:rPr>
                <w:sz w:val="15"/>
                <w:szCs w:val="15"/>
                <w:lang w:val="en-GB"/>
              </w:rPr>
            </w:pPr>
            <w:r w:rsidRPr="00E3716F">
              <w:rPr>
                <w:sz w:val="15"/>
                <w:szCs w:val="15"/>
                <w:lang w:val="en-GB"/>
              </w:rPr>
              <w:t>NA</w:t>
            </w:r>
          </w:p>
        </w:tc>
        <w:tc>
          <w:tcPr>
            <w:tcW w:w="280" w:type="pct"/>
            <w:tcBorders>
              <w:right w:val="nil"/>
            </w:tcBorders>
          </w:tcPr>
          <w:p w14:paraId="2E8832CD" w14:textId="06206376" w:rsidR="00E3716F" w:rsidRPr="00E3716F" w:rsidRDefault="00E3716F" w:rsidP="00E3716F">
            <w:pPr>
              <w:contextualSpacing/>
              <w:rPr>
                <w:sz w:val="15"/>
                <w:szCs w:val="15"/>
                <w:lang w:val="en-GB"/>
              </w:rPr>
            </w:pPr>
            <w:r w:rsidRPr="00E3716F">
              <w:rPr>
                <w:sz w:val="15"/>
                <w:szCs w:val="15"/>
                <w:lang w:val="en-GB"/>
              </w:rPr>
              <w:t>71.46 (5.86)</w:t>
            </w:r>
          </w:p>
        </w:tc>
        <w:tc>
          <w:tcPr>
            <w:tcW w:w="315" w:type="pct"/>
            <w:tcBorders>
              <w:right w:val="nil"/>
            </w:tcBorders>
          </w:tcPr>
          <w:p w14:paraId="3A11ACCD" w14:textId="0D7673AB" w:rsidR="00E3716F" w:rsidRPr="00E3716F" w:rsidRDefault="00E3716F" w:rsidP="00E3716F">
            <w:pPr>
              <w:contextualSpacing/>
              <w:rPr>
                <w:sz w:val="15"/>
                <w:szCs w:val="15"/>
                <w:lang w:val="en-GB"/>
              </w:rPr>
            </w:pPr>
            <w:r w:rsidRPr="00E3716F">
              <w:rPr>
                <w:sz w:val="15"/>
                <w:szCs w:val="15"/>
                <w:lang w:val="en-GB"/>
              </w:rPr>
              <w:t>73.62 (4.66)</w:t>
            </w:r>
          </w:p>
        </w:tc>
      </w:tr>
      <w:tr w:rsidR="00121A00" w:rsidRPr="00E3716F" w14:paraId="405779B9" w14:textId="77777777" w:rsidTr="00B548DC">
        <w:tc>
          <w:tcPr>
            <w:tcW w:w="675" w:type="pct"/>
            <w:tcBorders>
              <w:left w:val="nil"/>
            </w:tcBorders>
          </w:tcPr>
          <w:p w14:paraId="6A88D851" w14:textId="77777777" w:rsidR="00E3716F" w:rsidRPr="00E3716F" w:rsidRDefault="00E3716F" w:rsidP="00E3716F">
            <w:pPr>
              <w:ind w:firstLine="326"/>
              <w:contextualSpacing/>
              <w:rPr>
                <w:sz w:val="15"/>
                <w:szCs w:val="15"/>
                <w:lang w:val="en-GB"/>
              </w:rPr>
            </w:pPr>
            <w:r w:rsidRPr="00E3716F">
              <w:rPr>
                <w:sz w:val="15"/>
                <w:szCs w:val="15"/>
                <w:lang w:val="en-GB"/>
              </w:rPr>
              <w:t xml:space="preserve">Sex, F:M </w:t>
            </w:r>
          </w:p>
          <w:p w14:paraId="1EDF8F31" w14:textId="77777777" w:rsidR="00E3716F" w:rsidRPr="00E3716F" w:rsidRDefault="00E3716F" w:rsidP="00E3716F">
            <w:pPr>
              <w:ind w:firstLine="326"/>
              <w:contextualSpacing/>
              <w:rPr>
                <w:sz w:val="15"/>
                <w:szCs w:val="15"/>
                <w:lang w:val="en-GB"/>
              </w:rPr>
            </w:pPr>
            <w:r w:rsidRPr="00E3716F">
              <w:rPr>
                <w:sz w:val="15"/>
                <w:szCs w:val="15"/>
                <w:lang w:val="en-GB"/>
              </w:rPr>
              <w:t>(% F)</w:t>
            </w:r>
          </w:p>
        </w:tc>
        <w:tc>
          <w:tcPr>
            <w:tcW w:w="233" w:type="pct"/>
          </w:tcPr>
          <w:p w14:paraId="018516A2" w14:textId="4413E9E1" w:rsidR="00E3716F" w:rsidRPr="00E3716F" w:rsidRDefault="00E3716F" w:rsidP="00E3716F">
            <w:pPr>
              <w:contextualSpacing/>
              <w:rPr>
                <w:sz w:val="15"/>
                <w:szCs w:val="15"/>
                <w:lang w:val="en-GB"/>
              </w:rPr>
            </w:pPr>
            <w:r w:rsidRPr="00E3716F">
              <w:rPr>
                <w:sz w:val="15"/>
                <w:szCs w:val="15"/>
                <w:lang w:val="en-GB"/>
              </w:rPr>
              <w:t>1:0 (100)</w:t>
            </w:r>
          </w:p>
        </w:tc>
        <w:tc>
          <w:tcPr>
            <w:tcW w:w="252" w:type="pct"/>
          </w:tcPr>
          <w:p w14:paraId="69C1F16F" w14:textId="51B5C861" w:rsidR="00E3716F" w:rsidRPr="00E3716F" w:rsidRDefault="00E3716F" w:rsidP="00E3716F">
            <w:pPr>
              <w:contextualSpacing/>
              <w:rPr>
                <w:sz w:val="15"/>
                <w:szCs w:val="15"/>
                <w:lang w:val="en-GB"/>
              </w:rPr>
            </w:pPr>
            <w:r w:rsidRPr="00E3716F">
              <w:rPr>
                <w:sz w:val="15"/>
                <w:szCs w:val="15"/>
                <w:lang w:val="en-GB"/>
              </w:rPr>
              <w:t>4:1 (80)</w:t>
            </w:r>
          </w:p>
        </w:tc>
        <w:tc>
          <w:tcPr>
            <w:tcW w:w="252" w:type="pct"/>
            <w:tcBorders>
              <w:right w:val="nil"/>
            </w:tcBorders>
          </w:tcPr>
          <w:p w14:paraId="50580C16" w14:textId="02997F62" w:rsidR="00E3716F" w:rsidRPr="00E3716F" w:rsidRDefault="00E3716F" w:rsidP="00E3716F">
            <w:pPr>
              <w:contextualSpacing/>
              <w:rPr>
                <w:sz w:val="15"/>
                <w:szCs w:val="15"/>
                <w:lang w:val="en-GB"/>
              </w:rPr>
            </w:pPr>
            <w:r w:rsidRPr="00E3716F">
              <w:rPr>
                <w:sz w:val="15"/>
                <w:szCs w:val="15"/>
                <w:lang w:val="en-GB"/>
              </w:rPr>
              <w:t>5:3 (62.50)</w:t>
            </w:r>
          </w:p>
        </w:tc>
        <w:tc>
          <w:tcPr>
            <w:tcW w:w="223" w:type="pct"/>
            <w:tcBorders>
              <w:right w:val="nil"/>
            </w:tcBorders>
          </w:tcPr>
          <w:p w14:paraId="5CD48859" w14:textId="5ADEAD31" w:rsidR="00E3716F" w:rsidRPr="00E3716F" w:rsidRDefault="00E3716F" w:rsidP="00E3716F">
            <w:pPr>
              <w:contextualSpacing/>
              <w:rPr>
                <w:sz w:val="15"/>
                <w:szCs w:val="15"/>
                <w:lang w:val="en-GB"/>
              </w:rPr>
            </w:pPr>
            <w:r w:rsidRPr="00E3716F">
              <w:rPr>
                <w:sz w:val="15"/>
                <w:szCs w:val="15"/>
                <w:lang w:val="en-GB"/>
              </w:rPr>
              <w:t>1:1</w:t>
            </w:r>
          </w:p>
          <w:p w14:paraId="607FAECC" w14:textId="1B2BE338" w:rsidR="00E3716F" w:rsidRPr="00E3716F" w:rsidRDefault="00E3716F" w:rsidP="00E3716F">
            <w:pPr>
              <w:contextualSpacing/>
              <w:rPr>
                <w:sz w:val="15"/>
                <w:szCs w:val="15"/>
                <w:lang w:val="en-GB"/>
              </w:rPr>
            </w:pPr>
            <w:r w:rsidRPr="00E3716F">
              <w:rPr>
                <w:sz w:val="15"/>
                <w:szCs w:val="15"/>
                <w:lang w:val="en-GB"/>
              </w:rPr>
              <w:t>(50)</w:t>
            </w:r>
          </w:p>
        </w:tc>
        <w:tc>
          <w:tcPr>
            <w:tcW w:w="213" w:type="pct"/>
            <w:tcBorders>
              <w:right w:val="nil"/>
            </w:tcBorders>
          </w:tcPr>
          <w:p w14:paraId="1D61BA9A" w14:textId="05C4B071" w:rsidR="00E3716F" w:rsidRPr="00E3716F" w:rsidRDefault="00E3716F" w:rsidP="00E3716F">
            <w:pPr>
              <w:contextualSpacing/>
              <w:rPr>
                <w:sz w:val="15"/>
                <w:szCs w:val="15"/>
                <w:lang w:val="en-GB"/>
              </w:rPr>
            </w:pPr>
            <w:r w:rsidRPr="00E3716F">
              <w:rPr>
                <w:sz w:val="15"/>
                <w:szCs w:val="15"/>
                <w:lang w:val="en-GB"/>
              </w:rPr>
              <w:t>1:0 (100)</w:t>
            </w:r>
          </w:p>
        </w:tc>
        <w:tc>
          <w:tcPr>
            <w:tcW w:w="213" w:type="pct"/>
            <w:tcBorders>
              <w:right w:val="nil"/>
            </w:tcBorders>
          </w:tcPr>
          <w:p w14:paraId="49406E67" w14:textId="77777777" w:rsidR="00E3716F" w:rsidRPr="00E3716F" w:rsidRDefault="00E3716F" w:rsidP="00E3716F">
            <w:pPr>
              <w:contextualSpacing/>
              <w:rPr>
                <w:sz w:val="15"/>
                <w:szCs w:val="15"/>
                <w:lang w:val="en-GB"/>
              </w:rPr>
            </w:pPr>
            <w:r w:rsidRPr="00E3716F">
              <w:rPr>
                <w:sz w:val="15"/>
                <w:szCs w:val="15"/>
                <w:lang w:val="en-GB"/>
              </w:rPr>
              <w:t>NA</w:t>
            </w:r>
          </w:p>
        </w:tc>
        <w:tc>
          <w:tcPr>
            <w:tcW w:w="252" w:type="pct"/>
            <w:tcBorders>
              <w:right w:val="nil"/>
            </w:tcBorders>
          </w:tcPr>
          <w:p w14:paraId="47D831B2" w14:textId="7C7F0F5C" w:rsidR="00E3716F" w:rsidRPr="00E3716F" w:rsidRDefault="00E3716F" w:rsidP="00E3716F">
            <w:pPr>
              <w:contextualSpacing/>
              <w:rPr>
                <w:sz w:val="15"/>
                <w:szCs w:val="15"/>
                <w:lang w:val="en-GB"/>
              </w:rPr>
            </w:pPr>
            <w:r w:rsidRPr="00E3716F">
              <w:rPr>
                <w:sz w:val="15"/>
                <w:szCs w:val="15"/>
                <w:lang w:val="en-GB"/>
              </w:rPr>
              <w:t>17:13 (56.67)</w:t>
            </w:r>
          </w:p>
        </w:tc>
        <w:tc>
          <w:tcPr>
            <w:tcW w:w="223" w:type="pct"/>
            <w:tcBorders>
              <w:right w:val="nil"/>
            </w:tcBorders>
          </w:tcPr>
          <w:p w14:paraId="69C7137B" w14:textId="55A66846" w:rsidR="00E3716F" w:rsidRPr="00E3716F" w:rsidRDefault="00E3716F" w:rsidP="00E3716F">
            <w:pPr>
              <w:contextualSpacing/>
              <w:rPr>
                <w:sz w:val="15"/>
                <w:szCs w:val="15"/>
                <w:lang w:val="en-GB"/>
              </w:rPr>
            </w:pPr>
            <w:r w:rsidRPr="00E3716F">
              <w:rPr>
                <w:sz w:val="15"/>
                <w:szCs w:val="15"/>
                <w:lang w:val="en-GB"/>
              </w:rPr>
              <w:t>0:1 (0)</w:t>
            </w:r>
          </w:p>
        </w:tc>
        <w:tc>
          <w:tcPr>
            <w:tcW w:w="86" w:type="pct"/>
          </w:tcPr>
          <w:p w14:paraId="15435331" w14:textId="77777777" w:rsidR="00E3716F" w:rsidRPr="00E3716F" w:rsidRDefault="00E3716F" w:rsidP="00E3716F">
            <w:pPr>
              <w:contextualSpacing/>
              <w:rPr>
                <w:sz w:val="15"/>
                <w:szCs w:val="15"/>
                <w:lang w:val="en-GB"/>
              </w:rPr>
            </w:pPr>
          </w:p>
        </w:tc>
        <w:tc>
          <w:tcPr>
            <w:tcW w:w="280" w:type="pct"/>
            <w:tcBorders>
              <w:right w:val="nil"/>
            </w:tcBorders>
          </w:tcPr>
          <w:p w14:paraId="3F91AF0A" w14:textId="7D42EEFB" w:rsidR="00E3716F" w:rsidRPr="00E3716F" w:rsidRDefault="00E3716F" w:rsidP="00E3716F">
            <w:pPr>
              <w:contextualSpacing/>
              <w:rPr>
                <w:sz w:val="15"/>
                <w:szCs w:val="15"/>
                <w:lang w:val="en-GB"/>
              </w:rPr>
            </w:pPr>
            <w:r w:rsidRPr="00E3716F">
              <w:rPr>
                <w:sz w:val="15"/>
                <w:szCs w:val="15"/>
                <w:lang w:val="en-GB"/>
              </w:rPr>
              <w:t>10:3 (76.92)</w:t>
            </w:r>
          </w:p>
        </w:tc>
        <w:tc>
          <w:tcPr>
            <w:tcW w:w="315" w:type="pct"/>
            <w:tcBorders>
              <w:right w:val="nil"/>
            </w:tcBorders>
          </w:tcPr>
          <w:p w14:paraId="52F4F9BC" w14:textId="524F4E78" w:rsidR="00E3716F" w:rsidRPr="00E3716F" w:rsidRDefault="00E3716F" w:rsidP="00E3716F">
            <w:pPr>
              <w:contextualSpacing/>
              <w:rPr>
                <w:sz w:val="15"/>
                <w:szCs w:val="15"/>
                <w:lang w:val="en-GB"/>
              </w:rPr>
            </w:pPr>
            <w:r w:rsidRPr="00E3716F">
              <w:rPr>
                <w:sz w:val="15"/>
                <w:szCs w:val="15"/>
                <w:lang w:val="en-GB"/>
              </w:rPr>
              <w:t>5:1 (83.33)</w:t>
            </w:r>
          </w:p>
        </w:tc>
        <w:tc>
          <w:tcPr>
            <w:tcW w:w="280" w:type="pct"/>
            <w:tcBorders>
              <w:right w:val="nil"/>
            </w:tcBorders>
          </w:tcPr>
          <w:p w14:paraId="1B1D78BE" w14:textId="6BA306A3" w:rsidR="00E3716F" w:rsidRPr="00E3716F" w:rsidRDefault="00E3716F" w:rsidP="00E3716F">
            <w:pPr>
              <w:contextualSpacing/>
              <w:rPr>
                <w:sz w:val="15"/>
                <w:szCs w:val="15"/>
                <w:lang w:val="en-GB"/>
              </w:rPr>
            </w:pPr>
            <w:r w:rsidRPr="00E3716F">
              <w:rPr>
                <w:sz w:val="15"/>
                <w:szCs w:val="15"/>
                <w:lang w:val="en-GB"/>
              </w:rPr>
              <w:t>34:20 (62.96)</w:t>
            </w:r>
          </w:p>
        </w:tc>
        <w:tc>
          <w:tcPr>
            <w:tcW w:w="315" w:type="pct"/>
            <w:tcBorders>
              <w:right w:val="nil"/>
            </w:tcBorders>
          </w:tcPr>
          <w:p w14:paraId="54ADC386" w14:textId="59634251" w:rsidR="00E3716F" w:rsidRPr="00E3716F" w:rsidRDefault="00E3716F" w:rsidP="00E3716F">
            <w:pPr>
              <w:contextualSpacing/>
              <w:rPr>
                <w:sz w:val="15"/>
                <w:szCs w:val="15"/>
                <w:lang w:val="en-GB"/>
              </w:rPr>
            </w:pPr>
            <w:r w:rsidRPr="00E3716F">
              <w:rPr>
                <w:sz w:val="15"/>
                <w:szCs w:val="15"/>
                <w:lang w:val="en-GB"/>
              </w:rPr>
              <w:t>2:1 (66.67)</w:t>
            </w:r>
          </w:p>
        </w:tc>
        <w:tc>
          <w:tcPr>
            <w:tcW w:w="280" w:type="pct"/>
            <w:tcBorders>
              <w:right w:val="nil"/>
            </w:tcBorders>
          </w:tcPr>
          <w:p w14:paraId="2932D5DB" w14:textId="5E3953AD" w:rsidR="00E3716F" w:rsidRPr="00E3716F" w:rsidRDefault="00E3716F" w:rsidP="00E3716F">
            <w:pPr>
              <w:contextualSpacing/>
              <w:rPr>
                <w:sz w:val="15"/>
                <w:szCs w:val="15"/>
                <w:lang w:val="en-GB"/>
              </w:rPr>
            </w:pPr>
            <w:r w:rsidRPr="00E3716F">
              <w:rPr>
                <w:sz w:val="15"/>
                <w:szCs w:val="15"/>
                <w:lang w:val="en-GB"/>
              </w:rPr>
              <w:t>3:1 (75)</w:t>
            </w:r>
          </w:p>
        </w:tc>
        <w:tc>
          <w:tcPr>
            <w:tcW w:w="315" w:type="pct"/>
            <w:tcBorders>
              <w:right w:val="nil"/>
            </w:tcBorders>
          </w:tcPr>
          <w:p w14:paraId="1E42F4CC" w14:textId="7385AF22" w:rsidR="00E3716F" w:rsidRPr="00E3716F" w:rsidRDefault="00E3716F" w:rsidP="00E3716F">
            <w:pPr>
              <w:contextualSpacing/>
              <w:rPr>
                <w:sz w:val="15"/>
                <w:szCs w:val="15"/>
                <w:lang w:val="en-GB"/>
              </w:rPr>
            </w:pPr>
            <w:r w:rsidRPr="00E3716F">
              <w:rPr>
                <w:sz w:val="15"/>
                <w:szCs w:val="15"/>
                <w:lang w:val="en-GB"/>
              </w:rPr>
              <w:t>NA</w:t>
            </w:r>
          </w:p>
        </w:tc>
        <w:tc>
          <w:tcPr>
            <w:tcW w:w="280" w:type="pct"/>
            <w:tcBorders>
              <w:right w:val="nil"/>
            </w:tcBorders>
          </w:tcPr>
          <w:p w14:paraId="09B5FF78" w14:textId="15FB6918" w:rsidR="00E3716F" w:rsidRPr="00E3716F" w:rsidRDefault="00E3716F" w:rsidP="00E3716F">
            <w:pPr>
              <w:contextualSpacing/>
              <w:rPr>
                <w:sz w:val="15"/>
                <w:szCs w:val="15"/>
                <w:lang w:val="en-GB"/>
              </w:rPr>
            </w:pPr>
            <w:r w:rsidRPr="00E3716F">
              <w:rPr>
                <w:sz w:val="15"/>
                <w:szCs w:val="15"/>
                <w:lang w:val="en-GB"/>
              </w:rPr>
              <w:t>78:80 (49.37)</w:t>
            </w:r>
          </w:p>
        </w:tc>
        <w:tc>
          <w:tcPr>
            <w:tcW w:w="315" w:type="pct"/>
            <w:tcBorders>
              <w:right w:val="nil"/>
            </w:tcBorders>
          </w:tcPr>
          <w:p w14:paraId="26164B67" w14:textId="1265EF00" w:rsidR="00E3716F" w:rsidRPr="00E3716F" w:rsidRDefault="00E3716F" w:rsidP="00E3716F">
            <w:pPr>
              <w:contextualSpacing/>
              <w:rPr>
                <w:sz w:val="15"/>
                <w:szCs w:val="15"/>
                <w:lang w:val="en-GB"/>
              </w:rPr>
            </w:pPr>
            <w:r w:rsidRPr="00E3716F">
              <w:rPr>
                <w:sz w:val="15"/>
                <w:szCs w:val="15"/>
                <w:lang w:val="en-GB"/>
              </w:rPr>
              <w:t>5:8 (38.46)</w:t>
            </w:r>
          </w:p>
        </w:tc>
      </w:tr>
      <w:tr w:rsidR="00121A00" w:rsidRPr="00E3716F" w14:paraId="25652411" w14:textId="77777777" w:rsidTr="00B548DC">
        <w:tc>
          <w:tcPr>
            <w:tcW w:w="675" w:type="pct"/>
            <w:tcBorders>
              <w:left w:val="nil"/>
            </w:tcBorders>
          </w:tcPr>
          <w:p w14:paraId="76E576BC" w14:textId="77777777" w:rsidR="00E3716F" w:rsidRPr="00E3716F" w:rsidRDefault="00E3716F" w:rsidP="00E3716F">
            <w:pPr>
              <w:ind w:left="318" w:firstLine="8"/>
              <w:contextualSpacing/>
              <w:rPr>
                <w:sz w:val="15"/>
                <w:szCs w:val="15"/>
                <w:lang w:val="en-GB"/>
              </w:rPr>
            </w:pPr>
            <w:r w:rsidRPr="00E3716F">
              <w:rPr>
                <w:sz w:val="15"/>
                <w:szCs w:val="15"/>
                <w:lang w:val="en-GB"/>
              </w:rPr>
              <w:t>Education, years</w:t>
            </w:r>
          </w:p>
        </w:tc>
        <w:tc>
          <w:tcPr>
            <w:tcW w:w="233" w:type="pct"/>
          </w:tcPr>
          <w:p w14:paraId="5C0903E7" w14:textId="6E8E85B5" w:rsidR="00E3716F" w:rsidRPr="00E3716F" w:rsidRDefault="00E3716F" w:rsidP="00E3716F">
            <w:pPr>
              <w:contextualSpacing/>
              <w:rPr>
                <w:sz w:val="15"/>
                <w:szCs w:val="15"/>
                <w:lang w:val="en-GB"/>
              </w:rPr>
            </w:pPr>
            <w:r w:rsidRPr="00E3716F">
              <w:rPr>
                <w:sz w:val="15"/>
                <w:szCs w:val="15"/>
                <w:lang w:val="en-GB"/>
              </w:rPr>
              <w:t>9</w:t>
            </w:r>
          </w:p>
        </w:tc>
        <w:tc>
          <w:tcPr>
            <w:tcW w:w="252" w:type="pct"/>
          </w:tcPr>
          <w:p w14:paraId="60E7ADA0" w14:textId="337EAA6D" w:rsidR="00E3716F" w:rsidRPr="00E3716F" w:rsidRDefault="00E3716F" w:rsidP="00E3716F">
            <w:pPr>
              <w:contextualSpacing/>
              <w:rPr>
                <w:sz w:val="15"/>
                <w:szCs w:val="15"/>
                <w:lang w:val="en-GB"/>
              </w:rPr>
            </w:pPr>
            <w:r w:rsidRPr="00E3716F">
              <w:rPr>
                <w:sz w:val="15"/>
                <w:szCs w:val="15"/>
                <w:lang w:val="en-GB"/>
              </w:rPr>
              <w:t>9.80 (3.03)</w:t>
            </w:r>
          </w:p>
        </w:tc>
        <w:tc>
          <w:tcPr>
            <w:tcW w:w="252" w:type="pct"/>
            <w:tcBorders>
              <w:right w:val="nil"/>
            </w:tcBorders>
          </w:tcPr>
          <w:p w14:paraId="32FCC4DE" w14:textId="7FA8B3EF" w:rsidR="00E3716F" w:rsidRPr="00E3716F" w:rsidRDefault="00E3716F" w:rsidP="00E3716F">
            <w:pPr>
              <w:contextualSpacing/>
              <w:rPr>
                <w:sz w:val="15"/>
                <w:szCs w:val="15"/>
                <w:lang w:val="en-GB"/>
              </w:rPr>
            </w:pPr>
            <w:r w:rsidRPr="00E3716F">
              <w:rPr>
                <w:sz w:val="15"/>
                <w:szCs w:val="15"/>
                <w:lang w:val="en-GB"/>
              </w:rPr>
              <w:t>13.00 (2.62)</w:t>
            </w:r>
          </w:p>
        </w:tc>
        <w:tc>
          <w:tcPr>
            <w:tcW w:w="223" w:type="pct"/>
            <w:tcBorders>
              <w:right w:val="nil"/>
            </w:tcBorders>
          </w:tcPr>
          <w:p w14:paraId="26194826" w14:textId="2C6C6842" w:rsidR="00E3716F" w:rsidRPr="00E3716F" w:rsidRDefault="00E3716F" w:rsidP="00E3716F">
            <w:pPr>
              <w:contextualSpacing/>
              <w:rPr>
                <w:sz w:val="15"/>
                <w:szCs w:val="15"/>
                <w:lang w:val="en-GB"/>
              </w:rPr>
            </w:pPr>
            <w:r w:rsidRPr="00E3716F">
              <w:rPr>
                <w:sz w:val="15"/>
                <w:szCs w:val="15"/>
                <w:lang w:val="en-GB"/>
              </w:rPr>
              <w:t>9.00 (0.00)</w:t>
            </w:r>
          </w:p>
        </w:tc>
        <w:tc>
          <w:tcPr>
            <w:tcW w:w="213" w:type="pct"/>
            <w:tcBorders>
              <w:right w:val="nil"/>
            </w:tcBorders>
          </w:tcPr>
          <w:p w14:paraId="32F1A8EE" w14:textId="10B9074D" w:rsidR="00E3716F" w:rsidRPr="00E3716F" w:rsidRDefault="00E3716F" w:rsidP="00E3716F">
            <w:pPr>
              <w:contextualSpacing/>
              <w:rPr>
                <w:sz w:val="15"/>
                <w:szCs w:val="15"/>
                <w:lang w:val="en-GB"/>
              </w:rPr>
            </w:pPr>
            <w:r w:rsidRPr="00E3716F">
              <w:rPr>
                <w:sz w:val="15"/>
                <w:szCs w:val="15"/>
                <w:lang w:val="en-GB"/>
              </w:rPr>
              <w:t>15</w:t>
            </w:r>
          </w:p>
        </w:tc>
        <w:tc>
          <w:tcPr>
            <w:tcW w:w="213" w:type="pct"/>
            <w:tcBorders>
              <w:right w:val="nil"/>
            </w:tcBorders>
          </w:tcPr>
          <w:p w14:paraId="7BEA851A" w14:textId="77777777" w:rsidR="00E3716F" w:rsidRPr="00E3716F" w:rsidRDefault="00E3716F" w:rsidP="00E3716F">
            <w:pPr>
              <w:contextualSpacing/>
              <w:rPr>
                <w:sz w:val="15"/>
                <w:szCs w:val="15"/>
                <w:lang w:val="en-GB"/>
              </w:rPr>
            </w:pPr>
            <w:r w:rsidRPr="00E3716F">
              <w:rPr>
                <w:sz w:val="15"/>
                <w:szCs w:val="15"/>
                <w:lang w:val="en-GB"/>
              </w:rPr>
              <w:t>NA</w:t>
            </w:r>
          </w:p>
        </w:tc>
        <w:tc>
          <w:tcPr>
            <w:tcW w:w="252" w:type="pct"/>
            <w:tcBorders>
              <w:right w:val="nil"/>
            </w:tcBorders>
          </w:tcPr>
          <w:p w14:paraId="6F01440F" w14:textId="7DD8DA6E" w:rsidR="00E3716F" w:rsidRPr="00E3716F" w:rsidRDefault="00E3716F" w:rsidP="00E3716F">
            <w:pPr>
              <w:contextualSpacing/>
              <w:rPr>
                <w:sz w:val="15"/>
                <w:szCs w:val="15"/>
                <w:lang w:val="en-GB"/>
              </w:rPr>
            </w:pPr>
            <w:r w:rsidRPr="00E3716F">
              <w:rPr>
                <w:sz w:val="15"/>
                <w:szCs w:val="15"/>
                <w:lang w:val="en-GB"/>
              </w:rPr>
              <w:t>11.87 (2.96)</w:t>
            </w:r>
          </w:p>
        </w:tc>
        <w:tc>
          <w:tcPr>
            <w:tcW w:w="223" w:type="pct"/>
            <w:tcBorders>
              <w:right w:val="nil"/>
            </w:tcBorders>
          </w:tcPr>
          <w:p w14:paraId="1E9CD8FB" w14:textId="7FB13ECB" w:rsidR="00E3716F" w:rsidRPr="00E3716F" w:rsidRDefault="00E3716F" w:rsidP="00E3716F">
            <w:pPr>
              <w:contextualSpacing/>
              <w:rPr>
                <w:sz w:val="15"/>
                <w:szCs w:val="15"/>
                <w:lang w:val="en-GB"/>
              </w:rPr>
            </w:pPr>
            <w:r w:rsidRPr="00E3716F">
              <w:rPr>
                <w:sz w:val="15"/>
                <w:szCs w:val="15"/>
                <w:lang w:val="en-GB"/>
              </w:rPr>
              <w:t>15</w:t>
            </w:r>
          </w:p>
        </w:tc>
        <w:tc>
          <w:tcPr>
            <w:tcW w:w="86" w:type="pct"/>
          </w:tcPr>
          <w:p w14:paraId="023CCD75" w14:textId="77777777" w:rsidR="00E3716F" w:rsidRPr="00E3716F" w:rsidRDefault="00E3716F" w:rsidP="00E3716F">
            <w:pPr>
              <w:contextualSpacing/>
              <w:rPr>
                <w:sz w:val="15"/>
                <w:szCs w:val="15"/>
                <w:lang w:val="en-GB"/>
              </w:rPr>
            </w:pPr>
          </w:p>
        </w:tc>
        <w:tc>
          <w:tcPr>
            <w:tcW w:w="280" w:type="pct"/>
            <w:tcBorders>
              <w:right w:val="nil"/>
            </w:tcBorders>
          </w:tcPr>
          <w:p w14:paraId="71A2C4C9" w14:textId="58A10746" w:rsidR="00E3716F" w:rsidRPr="00E3716F" w:rsidRDefault="00E3716F" w:rsidP="00E3716F">
            <w:pPr>
              <w:contextualSpacing/>
              <w:rPr>
                <w:sz w:val="15"/>
                <w:szCs w:val="15"/>
                <w:lang w:val="en-GB"/>
              </w:rPr>
            </w:pPr>
            <w:r w:rsidRPr="00E3716F">
              <w:rPr>
                <w:sz w:val="15"/>
                <w:szCs w:val="15"/>
                <w:lang w:val="en-GB"/>
              </w:rPr>
              <w:t>16.00 (2.48)</w:t>
            </w:r>
          </w:p>
        </w:tc>
        <w:tc>
          <w:tcPr>
            <w:tcW w:w="315" w:type="pct"/>
            <w:tcBorders>
              <w:right w:val="nil"/>
            </w:tcBorders>
          </w:tcPr>
          <w:p w14:paraId="0C645793" w14:textId="1A014F28" w:rsidR="00E3716F" w:rsidRPr="00E3716F" w:rsidRDefault="00E3716F" w:rsidP="00E3716F">
            <w:pPr>
              <w:contextualSpacing/>
              <w:rPr>
                <w:sz w:val="15"/>
                <w:szCs w:val="15"/>
                <w:lang w:val="en-GB"/>
              </w:rPr>
            </w:pPr>
            <w:r w:rsidRPr="00E3716F">
              <w:rPr>
                <w:sz w:val="15"/>
                <w:szCs w:val="15"/>
                <w:lang w:val="en-GB"/>
              </w:rPr>
              <w:t>15.83 (2.04)</w:t>
            </w:r>
          </w:p>
        </w:tc>
        <w:tc>
          <w:tcPr>
            <w:tcW w:w="280" w:type="pct"/>
            <w:tcBorders>
              <w:right w:val="nil"/>
            </w:tcBorders>
          </w:tcPr>
          <w:p w14:paraId="008052E3" w14:textId="0C587B7C" w:rsidR="00E3716F" w:rsidRPr="00E3716F" w:rsidRDefault="00E3716F" w:rsidP="00E3716F">
            <w:pPr>
              <w:contextualSpacing/>
              <w:rPr>
                <w:sz w:val="15"/>
                <w:szCs w:val="15"/>
                <w:lang w:val="en-GB"/>
              </w:rPr>
            </w:pPr>
            <w:r w:rsidRPr="00E3716F">
              <w:rPr>
                <w:sz w:val="15"/>
                <w:szCs w:val="15"/>
                <w:lang w:val="en-GB"/>
              </w:rPr>
              <w:t>16.65 (2.23)</w:t>
            </w:r>
          </w:p>
        </w:tc>
        <w:tc>
          <w:tcPr>
            <w:tcW w:w="315" w:type="pct"/>
            <w:tcBorders>
              <w:right w:val="nil"/>
            </w:tcBorders>
          </w:tcPr>
          <w:p w14:paraId="55F86F95" w14:textId="660503DD" w:rsidR="00E3716F" w:rsidRPr="00E3716F" w:rsidRDefault="00E3716F" w:rsidP="00E3716F">
            <w:pPr>
              <w:contextualSpacing/>
              <w:rPr>
                <w:sz w:val="15"/>
                <w:szCs w:val="15"/>
                <w:lang w:val="en-GB"/>
              </w:rPr>
            </w:pPr>
            <w:r w:rsidRPr="00E3716F">
              <w:rPr>
                <w:sz w:val="15"/>
                <w:szCs w:val="15"/>
                <w:lang w:val="en-GB"/>
              </w:rPr>
              <w:t>16.33 (2.89)</w:t>
            </w:r>
          </w:p>
        </w:tc>
        <w:tc>
          <w:tcPr>
            <w:tcW w:w="280" w:type="pct"/>
            <w:tcBorders>
              <w:right w:val="nil"/>
            </w:tcBorders>
          </w:tcPr>
          <w:p w14:paraId="36DD8BE9" w14:textId="5A952F72" w:rsidR="00E3716F" w:rsidRPr="00E3716F" w:rsidRDefault="00E3716F" w:rsidP="00E3716F">
            <w:pPr>
              <w:contextualSpacing/>
              <w:rPr>
                <w:sz w:val="15"/>
                <w:szCs w:val="15"/>
                <w:lang w:val="en-GB"/>
              </w:rPr>
            </w:pPr>
            <w:r w:rsidRPr="00E3716F">
              <w:rPr>
                <w:sz w:val="15"/>
                <w:szCs w:val="15"/>
                <w:lang w:val="en-GB"/>
              </w:rPr>
              <w:t>16.00 (1.63)</w:t>
            </w:r>
          </w:p>
        </w:tc>
        <w:tc>
          <w:tcPr>
            <w:tcW w:w="315" w:type="pct"/>
            <w:tcBorders>
              <w:right w:val="nil"/>
            </w:tcBorders>
          </w:tcPr>
          <w:p w14:paraId="6C4D3458" w14:textId="3E501ABA" w:rsidR="00E3716F" w:rsidRPr="00E3716F" w:rsidRDefault="00E3716F" w:rsidP="00E3716F">
            <w:pPr>
              <w:contextualSpacing/>
              <w:rPr>
                <w:sz w:val="15"/>
                <w:szCs w:val="15"/>
                <w:lang w:val="en-GB"/>
              </w:rPr>
            </w:pPr>
            <w:r w:rsidRPr="00E3716F">
              <w:rPr>
                <w:sz w:val="15"/>
                <w:szCs w:val="15"/>
                <w:lang w:val="en-GB"/>
              </w:rPr>
              <w:t>NA</w:t>
            </w:r>
          </w:p>
        </w:tc>
        <w:tc>
          <w:tcPr>
            <w:tcW w:w="280" w:type="pct"/>
            <w:tcBorders>
              <w:right w:val="nil"/>
            </w:tcBorders>
          </w:tcPr>
          <w:p w14:paraId="68DE17D7" w14:textId="7C45D7DD" w:rsidR="00E3716F" w:rsidRPr="00E3716F" w:rsidRDefault="00E3716F" w:rsidP="00E3716F">
            <w:pPr>
              <w:contextualSpacing/>
              <w:rPr>
                <w:sz w:val="15"/>
                <w:szCs w:val="15"/>
                <w:lang w:val="en-GB"/>
              </w:rPr>
            </w:pPr>
            <w:r w:rsidRPr="00E3716F">
              <w:rPr>
                <w:sz w:val="15"/>
                <w:szCs w:val="15"/>
                <w:lang w:val="en-GB"/>
              </w:rPr>
              <w:t>16.35 (2.44)</w:t>
            </w:r>
          </w:p>
        </w:tc>
        <w:tc>
          <w:tcPr>
            <w:tcW w:w="315" w:type="pct"/>
            <w:tcBorders>
              <w:right w:val="nil"/>
            </w:tcBorders>
          </w:tcPr>
          <w:p w14:paraId="2B458752" w14:textId="5C83DD93" w:rsidR="00E3716F" w:rsidRPr="00E3716F" w:rsidRDefault="00E3716F" w:rsidP="00E3716F">
            <w:pPr>
              <w:contextualSpacing/>
              <w:rPr>
                <w:sz w:val="15"/>
                <w:szCs w:val="15"/>
                <w:lang w:val="en-GB"/>
              </w:rPr>
            </w:pPr>
            <w:r w:rsidRPr="00E3716F">
              <w:rPr>
                <w:sz w:val="15"/>
                <w:szCs w:val="15"/>
                <w:lang w:val="en-GB"/>
              </w:rPr>
              <w:t>15.46 (2.50)</w:t>
            </w:r>
          </w:p>
        </w:tc>
      </w:tr>
      <w:tr w:rsidR="00121A00" w:rsidRPr="00E3716F" w14:paraId="0C039359" w14:textId="77777777" w:rsidTr="00B548DC">
        <w:tc>
          <w:tcPr>
            <w:tcW w:w="675" w:type="pct"/>
            <w:tcBorders>
              <w:left w:val="nil"/>
            </w:tcBorders>
          </w:tcPr>
          <w:p w14:paraId="34255A65" w14:textId="77777777" w:rsidR="00E3716F" w:rsidRPr="00E3716F" w:rsidRDefault="00E3716F" w:rsidP="00E3716F">
            <w:pPr>
              <w:ind w:left="318" w:firstLine="8"/>
              <w:contextualSpacing/>
              <w:rPr>
                <w:sz w:val="15"/>
                <w:szCs w:val="15"/>
                <w:lang w:val="en-GB"/>
              </w:rPr>
            </w:pPr>
            <w:r w:rsidRPr="00E3716F">
              <w:rPr>
                <w:sz w:val="15"/>
                <w:szCs w:val="15"/>
                <w:lang w:val="en-GB"/>
              </w:rPr>
              <w:t xml:space="preserve">APOE </w:t>
            </w:r>
            <w:r w:rsidRPr="00E3716F">
              <w:rPr>
                <w:rFonts w:eastAsia="+mn-ea"/>
                <w:color w:val="000000" w:themeColor="text1"/>
                <w:kern w:val="24"/>
                <w:sz w:val="15"/>
                <w:szCs w:val="15"/>
                <w:lang w:val="en-GB"/>
              </w:rPr>
              <w:t xml:space="preserve">ɛ4 </w:t>
            </w:r>
            <w:r w:rsidRPr="00E3716F">
              <w:rPr>
                <w:sz w:val="15"/>
                <w:szCs w:val="15"/>
                <w:lang w:val="en-GB"/>
              </w:rPr>
              <w:t>carriers, n (%)</w:t>
            </w:r>
          </w:p>
        </w:tc>
        <w:tc>
          <w:tcPr>
            <w:tcW w:w="233" w:type="pct"/>
          </w:tcPr>
          <w:p w14:paraId="1809B3B4" w14:textId="0FA7BB9A" w:rsidR="00E3716F" w:rsidRPr="00E3716F" w:rsidRDefault="00E3716F" w:rsidP="00E3716F">
            <w:pPr>
              <w:contextualSpacing/>
              <w:rPr>
                <w:sz w:val="15"/>
                <w:szCs w:val="15"/>
                <w:lang w:val="en-GB"/>
              </w:rPr>
            </w:pPr>
            <w:r w:rsidRPr="00E3716F">
              <w:rPr>
                <w:sz w:val="15"/>
                <w:szCs w:val="15"/>
                <w:lang w:val="en-GB"/>
              </w:rPr>
              <w:t>1</w:t>
            </w:r>
          </w:p>
          <w:p w14:paraId="473FC028" w14:textId="604CD2CB" w:rsidR="00E3716F" w:rsidRPr="00E3716F" w:rsidRDefault="00E3716F" w:rsidP="00E3716F">
            <w:pPr>
              <w:contextualSpacing/>
              <w:rPr>
                <w:sz w:val="15"/>
                <w:szCs w:val="15"/>
                <w:lang w:val="en-GB"/>
              </w:rPr>
            </w:pPr>
            <w:r w:rsidRPr="00E3716F">
              <w:rPr>
                <w:sz w:val="15"/>
                <w:szCs w:val="15"/>
                <w:lang w:val="en-GB"/>
              </w:rPr>
              <w:t>(100)</w:t>
            </w:r>
          </w:p>
        </w:tc>
        <w:tc>
          <w:tcPr>
            <w:tcW w:w="252" w:type="pct"/>
          </w:tcPr>
          <w:p w14:paraId="73BB881C" w14:textId="4F809BA9" w:rsidR="00E3716F" w:rsidRPr="00E3716F" w:rsidRDefault="00E3716F" w:rsidP="00E3716F">
            <w:pPr>
              <w:contextualSpacing/>
              <w:rPr>
                <w:sz w:val="15"/>
                <w:szCs w:val="15"/>
                <w:lang w:val="en-GB"/>
              </w:rPr>
            </w:pPr>
            <w:r w:rsidRPr="00E3716F">
              <w:rPr>
                <w:sz w:val="15"/>
                <w:szCs w:val="15"/>
                <w:lang w:val="en-GB"/>
              </w:rPr>
              <w:t>1 (20)</w:t>
            </w:r>
          </w:p>
        </w:tc>
        <w:tc>
          <w:tcPr>
            <w:tcW w:w="252" w:type="pct"/>
            <w:tcBorders>
              <w:right w:val="nil"/>
            </w:tcBorders>
          </w:tcPr>
          <w:p w14:paraId="7C61823E" w14:textId="6104DC64" w:rsidR="00E3716F" w:rsidRPr="00E3716F" w:rsidRDefault="00E3716F" w:rsidP="00E3716F">
            <w:pPr>
              <w:contextualSpacing/>
              <w:rPr>
                <w:sz w:val="15"/>
                <w:szCs w:val="15"/>
                <w:lang w:val="en-GB"/>
              </w:rPr>
            </w:pPr>
            <w:r w:rsidRPr="00E3716F">
              <w:rPr>
                <w:sz w:val="15"/>
                <w:szCs w:val="15"/>
                <w:lang w:val="en-GB"/>
              </w:rPr>
              <w:t>2 (25)</w:t>
            </w:r>
          </w:p>
        </w:tc>
        <w:tc>
          <w:tcPr>
            <w:tcW w:w="223" w:type="pct"/>
            <w:tcBorders>
              <w:right w:val="nil"/>
            </w:tcBorders>
          </w:tcPr>
          <w:p w14:paraId="43CE9044" w14:textId="77777777" w:rsidR="00E3716F" w:rsidRPr="00E3716F" w:rsidRDefault="00E3716F" w:rsidP="00E3716F">
            <w:pPr>
              <w:contextualSpacing/>
              <w:rPr>
                <w:sz w:val="15"/>
                <w:szCs w:val="15"/>
                <w:lang w:val="en-GB"/>
              </w:rPr>
            </w:pPr>
            <w:r w:rsidRPr="00E3716F">
              <w:rPr>
                <w:sz w:val="15"/>
                <w:szCs w:val="15"/>
                <w:lang w:val="en-GB"/>
              </w:rPr>
              <w:t xml:space="preserve">1 </w:t>
            </w:r>
          </w:p>
          <w:p w14:paraId="66815166" w14:textId="57AD4F58" w:rsidR="00E3716F" w:rsidRPr="00E3716F" w:rsidRDefault="00E3716F" w:rsidP="00E3716F">
            <w:pPr>
              <w:contextualSpacing/>
              <w:rPr>
                <w:sz w:val="15"/>
                <w:szCs w:val="15"/>
                <w:lang w:val="en-GB"/>
              </w:rPr>
            </w:pPr>
            <w:r w:rsidRPr="00E3716F">
              <w:rPr>
                <w:sz w:val="15"/>
                <w:szCs w:val="15"/>
                <w:lang w:val="en-GB"/>
              </w:rPr>
              <w:t>(50)</w:t>
            </w:r>
          </w:p>
        </w:tc>
        <w:tc>
          <w:tcPr>
            <w:tcW w:w="213" w:type="pct"/>
            <w:tcBorders>
              <w:right w:val="nil"/>
            </w:tcBorders>
          </w:tcPr>
          <w:p w14:paraId="0A1CA7F3" w14:textId="77777777" w:rsidR="00E3716F" w:rsidRPr="00E3716F" w:rsidRDefault="00E3716F" w:rsidP="00E3716F">
            <w:pPr>
              <w:contextualSpacing/>
              <w:rPr>
                <w:sz w:val="15"/>
                <w:szCs w:val="15"/>
                <w:lang w:val="en-GB"/>
              </w:rPr>
            </w:pPr>
            <w:r w:rsidRPr="00E3716F">
              <w:rPr>
                <w:sz w:val="15"/>
                <w:szCs w:val="15"/>
                <w:lang w:val="en-GB"/>
              </w:rPr>
              <w:t>0 (0)</w:t>
            </w:r>
          </w:p>
        </w:tc>
        <w:tc>
          <w:tcPr>
            <w:tcW w:w="213" w:type="pct"/>
            <w:tcBorders>
              <w:right w:val="nil"/>
            </w:tcBorders>
          </w:tcPr>
          <w:p w14:paraId="0863CC5A" w14:textId="77777777" w:rsidR="00E3716F" w:rsidRPr="00E3716F" w:rsidRDefault="00E3716F" w:rsidP="00E3716F">
            <w:pPr>
              <w:contextualSpacing/>
              <w:rPr>
                <w:sz w:val="15"/>
                <w:szCs w:val="15"/>
                <w:lang w:val="en-GB"/>
              </w:rPr>
            </w:pPr>
            <w:r w:rsidRPr="00E3716F">
              <w:rPr>
                <w:sz w:val="15"/>
                <w:szCs w:val="15"/>
                <w:lang w:val="en-GB"/>
              </w:rPr>
              <w:t>NA</w:t>
            </w:r>
          </w:p>
        </w:tc>
        <w:tc>
          <w:tcPr>
            <w:tcW w:w="252" w:type="pct"/>
            <w:tcBorders>
              <w:right w:val="nil"/>
            </w:tcBorders>
          </w:tcPr>
          <w:p w14:paraId="77A35F93" w14:textId="3E7ABD90" w:rsidR="00E3716F" w:rsidRPr="00E3716F" w:rsidRDefault="00E3716F" w:rsidP="00E3716F">
            <w:pPr>
              <w:contextualSpacing/>
              <w:rPr>
                <w:sz w:val="15"/>
                <w:szCs w:val="15"/>
                <w:lang w:val="en-GB"/>
              </w:rPr>
            </w:pPr>
            <w:r w:rsidRPr="00E3716F">
              <w:rPr>
                <w:sz w:val="15"/>
                <w:szCs w:val="15"/>
                <w:lang w:val="en-GB"/>
              </w:rPr>
              <w:t>7 (23.33)</w:t>
            </w:r>
          </w:p>
        </w:tc>
        <w:tc>
          <w:tcPr>
            <w:tcW w:w="223" w:type="pct"/>
            <w:tcBorders>
              <w:right w:val="nil"/>
            </w:tcBorders>
          </w:tcPr>
          <w:p w14:paraId="1658F92E" w14:textId="7C0E5BF1" w:rsidR="00E3716F" w:rsidRPr="00E3716F" w:rsidRDefault="00E3716F" w:rsidP="00E3716F">
            <w:pPr>
              <w:contextualSpacing/>
              <w:rPr>
                <w:sz w:val="15"/>
                <w:szCs w:val="15"/>
                <w:lang w:val="en-GB"/>
              </w:rPr>
            </w:pPr>
            <w:r w:rsidRPr="00E3716F">
              <w:rPr>
                <w:sz w:val="15"/>
                <w:szCs w:val="15"/>
                <w:lang w:val="en-GB"/>
              </w:rPr>
              <w:t>0 (0)</w:t>
            </w:r>
          </w:p>
        </w:tc>
        <w:tc>
          <w:tcPr>
            <w:tcW w:w="86" w:type="pct"/>
          </w:tcPr>
          <w:p w14:paraId="6E5C1CD8" w14:textId="77777777" w:rsidR="00E3716F" w:rsidRPr="00E3716F" w:rsidRDefault="00E3716F" w:rsidP="00E3716F">
            <w:pPr>
              <w:contextualSpacing/>
              <w:rPr>
                <w:sz w:val="15"/>
                <w:szCs w:val="15"/>
                <w:lang w:val="en-GB"/>
              </w:rPr>
            </w:pPr>
          </w:p>
        </w:tc>
        <w:tc>
          <w:tcPr>
            <w:tcW w:w="280" w:type="pct"/>
            <w:tcBorders>
              <w:right w:val="nil"/>
            </w:tcBorders>
          </w:tcPr>
          <w:p w14:paraId="4023CAC9" w14:textId="048601F3" w:rsidR="00E3716F" w:rsidRPr="00E3716F" w:rsidRDefault="00E3716F" w:rsidP="00E3716F">
            <w:pPr>
              <w:contextualSpacing/>
              <w:rPr>
                <w:sz w:val="15"/>
                <w:szCs w:val="15"/>
                <w:lang w:val="en-GB"/>
              </w:rPr>
            </w:pPr>
            <w:r w:rsidRPr="00E3716F">
              <w:rPr>
                <w:sz w:val="15"/>
                <w:szCs w:val="15"/>
                <w:lang w:val="en-GB"/>
              </w:rPr>
              <w:t>8 (61.54)</w:t>
            </w:r>
          </w:p>
        </w:tc>
        <w:tc>
          <w:tcPr>
            <w:tcW w:w="315" w:type="pct"/>
            <w:tcBorders>
              <w:right w:val="nil"/>
            </w:tcBorders>
          </w:tcPr>
          <w:p w14:paraId="585FA0E5" w14:textId="01DB68EF" w:rsidR="00E3716F" w:rsidRPr="00E3716F" w:rsidRDefault="00E3716F" w:rsidP="00E3716F">
            <w:pPr>
              <w:contextualSpacing/>
              <w:rPr>
                <w:sz w:val="15"/>
                <w:szCs w:val="15"/>
                <w:lang w:val="en-GB"/>
              </w:rPr>
            </w:pPr>
            <w:r w:rsidRPr="00E3716F">
              <w:rPr>
                <w:sz w:val="15"/>
                <w:szCs w:val="15"/>
                <w:lang w:val="en-GB"/>
              </w:rPr>
              <w:t>5 (83.33)</w:t>
            </w:r>
          </w:p>
        </w:tc>
        <w:tc>
          <w:tcPr>
            <w:tcW w:w="280" w:type="pct"/>
            <w:tcBorders>
              <w:right w:val="nil"/>
            </w:tcBorders>
          </w:tcPr>
          <w:p w14:paraId="67AC5A17" w14:textId="3A0F041F" w:rsidR="00E3716F" w:rsidRPr="00E3716F" w:rsidRDefault="00E3716F" w:rsidP="00E3716F">
            <w:pPr>
              <w:contextualSpacing/>
              <w:rPr>
                <w:sz w:val="15"/>
                <w:szCs w:val="15"/>
                <w:lang w:val="en-GB"/>
              </w:rPr>
            </w:pPr>
            <w:r w:rsidRPr="00E3716F">
              <w:rPr>
                <w:sz w:val="15"/>
                <w:szCs w:val="15"/>
                <w:lang w:val="en-GB"/>
              </w:rPr>
              <w:t>25 (46.30)</w:t>
            </w:r>
          </w:p>
        </w:tc>
        <w:tc>
          <w:tcPr>
            <w:tcW w:w="315" w:type="pct"/>
            <w:tcBorders>
              <w:right w:val="nil"/>
            </w:tcBorders>
          </w:tcPr>
          <w:p w14:paraId="27C1822E" w14:textId="2D60A805" w:rsidR="00E3716F" w:rsidRPr="00E3716F" w:rsidRDefault="00E3716F" w:rsidP="00E3716F">
            <w:pPr>
              <w:contextualSpacing/>
              <w:rPr>
                <w:sz w:val="15"/>
                <w:szCs w:val="15"/>
                <w:lang w:val="en-GB"/>
              </w:rPr>
            </w:pPr>
            <w:r w:rsidRPr="00E3716F">
              <w:rPr>
                <w:sz w:val="15"/>
                <w:szCs w:val="15"/>
                <w:lang w:val="en-GB"/>
              </w:rPr>
              <w:t>1 (33.33)</w:t>
            </w:r>
          </w:p>
        </w:tc>
        <w:tc>
          <w:tcPr>
            <w:tcW w:w="280" w:type="pct"/>
            <w:tcBorders>
              <w:right w:val="nil"/>
            </w:tcBorders>
          </w:tcPr>
          <w:p w14:paraId="6F76E165" w14:textId="478D8927" w:rsidR="00E3716F" w:rsidRPr="00E3716F" w:rsidRDefault="00E3716F" w:rsidP="00E3716F">
            <w:pPr>
              <w:contextualSpacing/>
              <w:rPr>
                <w:sz w:val="15"/>
                <w:szCs w:val="15"/>
                <w:lang w:val="en-GB"/>
              </w:rPr>
            </w:pPr>
            <w:r w:rsidRPr="00E3716F">
              <w:rPr>
                <w:sz w:val="15"/>
                <w:szCs w:val="15"/>
                <w:lang w:val="en-GB"/>
              </w:rPr>
              <w:t>0 (0)</w:t>
            </w:r>
          </w:p>
        </w:tc>
        <w:tc>
          <w:tcPr>
            <w:tcW w:w="315" w:type="pct"/>
            <w:tcBorders>
              <w:right w:val="nil"/>
            </w:tcBorders>
          </w:tcPr>
          <w:p w14:paraId="3EB1D39B" w14:textId="1B7ACE8A" w:rsidR="00E3716F" w:rsidRPr="00E3716F" w:rsidRDefault="00E3716F" w:rsidP="00E3716F">
            <w:pPr>
              <w:contextualSpacing/>
              <w:rPr>
                <w:sz w:val="15"/>
                <w:szCs w:val="15"/>
                <w:lang w:val="en-GB"/>
              </w:rPr>
            </w:pPr>
            <w:r w:rsidRPr="00E3716F">
              <w:rPr>
                <w:sz w:val="15"/>
                <w:szCs w:val="15"/>
                <w:lang w:val="en-GB"/>
              </w:rPr>
              <w:t>NA</w:t>
            </w:r>
          </w:p>
        </w:tc>
        <w:tc>
          <w:tcPr>
            <w:tcW w:w="280" w:type="pct"/>
            <w:tcBorders>
              <w:right w:val="nil"/>
            </w:tcBorders>
          </w:tcPr>
          <w:p w14:paraId="470FBB26" w14:textId="59F86FAC" w:rsidR="00E3716F" w:rsidRPr="00E3716F" w:rsidRDefault="00E3716F" w:rsidP="00E3716F">
            <w:pPr>
              <w:contextualSpacing/>
              <w:rPr>
                <w:sz w:val="15"/>
                <w:szCs w:val="15"/>
                <w:lang w:val="en-GB"/>
              </w:rPr>
            </w:pPr>
            <w:r w:rsidRPr="00E3716F">
              <w:rPr>
                <w:sz w:val="15"/>
                <w:szCs w:val="15"/>
                <w:lang w:val="en-GB"/>
              </w:rPr>
              <w:t>35 (22.15)</w:t>
            </w:r>
          </w:p>
        </w:tc>
        <w:tc>
          <w:tcPr>
            <w:tcW w:w="315" w:type="pct"/>
            <w:tcBorders>
              <w:right w:val="nil"/>
            </w:tcBorders>
          </w:tcPr>
          <w:p w14:paraId="1DB38BB6" w14:textId="12708E00" w:rsidR="00E3716F" w:rsidRPr="00E3716F" w:rsidRDefault="00E3716F" w:rsidP="00E3716F">
            <w:pPr>
              <w:contextualSpacing/>
              <w:rPr>
                <w:sz w:val="15"/>
                <w:szCs w:val="15"/>
                <w:lang w:val="en-GB"/>
              </w:rPr>
            </w:pPr>
            <w:r w:rsidRPr="00E3716F">
              <w:rPr>
                <w:sz w:val="15"/>
                <w:szCs w:val="15"/>
                <w:lang w:val="en-GB"/>
              </w:rPr>
              <w:t>2 (15.38)</w:t>
            </w:r>
          </w:p>
        </w:tc>
      </w:tr>
      <w:tr w:rsidR="00121A00" w:rsidRPr="00E3716F" w14:paraId="0F74AFF8" w14:textId="77777777" w:rsidTr="00B548DC">
        <w:tc>
          <w:tcPr>
            <w:tcW w:w="675" w:type="pct"/>
            <w:tcBorders>
              <w:left w:val="nil"/>
            </w:tcBorders>
          </w:tcPr>
          <w:p w14:paraId="003862BA" w14:textId="77777777" w:rsidR="00E3716F" w:rsidRPr="00E3716F" w:rsidRDefault="00E3716F" w:rsidP="00E3716F">
            <w:pPr>
              <w:contextualSpacing/>
              <w:rPr>
                <w:b/>
                <w:sz w:val="15"/>
                <w:szCs w:val="15"/>
                <w:lang w:val="en-GB"/>
              </w:rPr>
            </w:pPr>
            <w:r w:rsidRPr="00E3716F">
              <w:rPr>
                <w:b/>
                <w:sz w:val="15"/>
                <w:szCs w:val="15"/>
                <w:lang w:val="en-GB"/>
              </w:rPr>
              <w:t>PET</w:t>
            </w:r>
          </w:p>
        </w:tc>
        <w:tc>
          <w:tcPr>
            <w:tcW w:w="233" w:type="pct"/>
          </w:tcPr>
          <w:p w14:paraId="0E301F30" w14:textId="77777777" w:rsidR="00E3716F" w:rsidRPr="00E3716F" w:rsidRDefault="00E3716F" w:rsidP="00E3716F">
            <w:pPr>
              <w:contextualSpacing/>
              <w:rPr>
                <w:b/>
                <w:sz w:val="15"/>
                <w:szCs w:val="15"/>
                <w:lang w:val="en-GB"/>
              </w:rPr>
            </w:pPr>
          </w:p>
        </w:tc>
        <w:tc>
          <w:tcPr>
            <w:tcW w:w="252" w:type="pct"/>
          </w:tcPr>
          <w:p w14:paraId="67292EF5" w14:textId="77777777" w:rsidR="00E3716F" w:rsidRPr="00E3716F" w:rsidRDefault="00E3716F" w:rsidP="00E3716F">
            <w:pPr>
              <w:contextualSpacing/>
              <w:rPr>
                <w:b/>
                <w:sz w:val="15"/>
                <w:szCs w:val="15"/>
                <w:lang w:val="en-GB"/>
              </w:rPr>
            </w:pPr>
          </w:p>
        </w:tc>
        <w:tc>
          <w:tcPr>
            <w:tcW w:w="252" w:type="pct"/>
            <w:tcBorders>
              <w:right w:val="nil"/>
            </w:tcBorders>
          </w:tcPr>
          <w:p w14:paraId="31FB4FE4" w14:textId="77777777" w:rsidR="00E3716F" w:rsidRPr="00E3716F" w:rsidRDefault="00E3716F" w:rsidP="00E3716F">
            <w:pPr>
              <w:contextualSpacing/>
              <w:rPr>
                <w:b/>
                <w:sz w:val="15"/>
                <w:szCs w:val="15"/>
                <w:lang w:val="en-GB"/>
              </w:rPr>
            </w:pPr>
          </w:p>
        </w:tc>
        <w:tc>
          <w:tcPr>
            <w:tcW w:w="223" w:type="pct"/>
            <w:tcBorders>
              <w:right w:val="nil"/>
            </w:tcBorders>
          </w:tcPr>
          <w:p w14:paraId="1134B68C" w14:textId="77777777" w:rsidR="00E3716F" w:rsidRPr="00E3716F" w:rsidRDefault="00E3716F" w:rsidP="00E3716F">
            <w:pPr>
              <w:contextualSpacing/>
              <w:rPr>
                <w:b/>
                <w:sz w:val="15"/>
                <w:szCs w:val="15"/>
                <w:lang w:val="en-GB"/>
              </w:rPr>
            </w:pPr>
          </w:p>
        </w:tc>
        <w:tc>
          <w:tcPr>
            <w:tcW w:w="213" w:type="pct"/>
            <w:tcBorders>
              <w:right w:val="nil"/>
            </w:tcBorders>
          </w:tcPr>
          <w:p w14:paraId="2E4BCEBC" w14:textId="77777777" w:rsidR="00E3716F" w:rsidRPr="00E3716F" w:rsidRDefault="00E3716F" w:rsidP="00E3716F">
            <w:pPr>
              <w:contextualSpacing/>
              <w:rPr>
                <w:b/>
                <w:sz w:val="15"/>
                <w:szCs w:val="15"/>
                <w:lang w:val="en-GB"/>
              </w:rPr>
            </w:pPr>
          </w:p>
        </w:tc>
        <w:tc>
          <w:tcPr>
            <w:tcW w:w="213" w:type="pct"/>
            <w:tcBorders>
              <w:right w:val="nil"/>
            </w:tcBorders>
          </w:tcPr>
          <w:p w14:paraId="2D46CCC7" w14:textId="77777777" w:rsidR="00E3716F" w:rsidRPr="00E3716F" w:rsidRDefault="00E3716F" w:rsidP="00E3716F">
            <w:pPr>
              <w:contextualSpacing/>
              <w:rPr>
                <w:b/>
                <w:sz w:val="15"/>
                <w:szCs w:val="15"/>
                <w:lang w:val="en-GB"/>
              </w:rPr>
            </w:pPr>
          </w:p>
        </w:tc>
        <w:tc>
          <w:tcPr>
            <w:tcW w:w="252" w:type="pct"/>
            <w:tcBorders>
              <w:right w:val="nil"/>
            </w:tcBorders>
          </w:tcPr>
          <w:p w14:paraId="102AB6E7" w14:textId="77777777" w:rsidR="00E3716F" w:rsidRPr="00E3716F" w:rsidRDefault="00E3716F" w:rsidP="00E3716F">
            <w:pPr>
              <w:contextualSpacing/>
              <w:rPr>
                <w:b/>
                <w:sz w:val="15"/>
                <w:szCs w:val="15"/>
                <w:lang w:val="en-GB"/>
              </w:rPr>
            </w:pPr>
          </w:p>
        </w:tc>
        <w:tc>
          <w:tcPr>
            <w:tcW w:w="223" w:type="pct"/>
            <w:tcBorders>
              <w:right w:val="nil"/>
            </w:tcBorders>
          </w:tcPr>
          <w:p w14:paraId="51B76FC5" w14:textId="77777777" w:rsidR="00E3716F" w:rsidRPr="00E3716F" w:rsidRDefault="00E3716F" w:rsidP="00E3716F">
            <w:pPr>
              <w:contextualSpacing/>
              <w:rPr>
                <w:b/>
                <w:sz w:val="15"/>
                <w:szCs w:val="15"/>
                <w:lang w:val="en-GB"/>
              </w:rPr>
            </w:pPr>
          </w:p>
        </w:tc>
        <w:tc>
          <w:tcPr>
            <w:tcW w:w="86" w:type="pct"/>
          </w:tcPr>
          <w:p w14:paraId="0547A6B8" w14:textId="77777777" w:rsidR="00E3716F" w:rsidRPr="00E3716F" w:rsidRDefault="00E3716F" w:rsidP="00E3716F">
            <w:pPr>
              <w:contextualSpacing/>
              <w:rPr>
                <w:b/>
                <w:sz w:val="15"/>
                <w:szCs w:val="15"/>
                <w:lang w:val="en-GB"/>
              </w:rPr>
            </w:pPr>
          </w:p>
        </w:tc>
        <w:tc>
          <w:tcPr>
            <w:tcW w:w="280" w:type="pct"/>
            <w:tcBorders>
              <w:right w:val="nil"/>
            </w:tcBorders>
          </w:tcPr>
          <w:p w14:paraId="28D3A5A1" w14:textId="77777777" w:rsidR="00E3716F" w:rsidRPr="00E3716F" w:rsidRDefault="00E3716F" w:rsidP="00E3716F">
            <w:pPr>
              <w:contextualSpacing/>
              <w:rPr>
                <w:b/>
                <w:sz w:val="15"/>
                <w:szCs w:val="15"/>
                <w:lang w:val="en-GB"/>
              </w:rPr>
            </w:pPr>
          </w:p>
        </w:tc>
        <w:tc>
          <w:tcPr>
            <w:tcW w:w="315" w:type="pct"/>
            <w:tcBorders>
              <w:right w:val="nil"/>
            </w:tcBorders>
          </w:tcPr>
          <w:p w14:paraId="5A85E196" w14:textId="77777777" w:rsidR="00E3716F" w:rsidRPr="00E3716F" w:rsidRDefault="00E3716F" w:rsidP="00E3716F">
            <w:pPr>
              <w:contextualSpacing/>
              <w:rPr>
                <w:b/>
                <w:sz w:val="15"/>
                <w:szCs w:val="15"/>
                <w:lang w:val="en-GB"/>
              </w:rPr>
            </w:pPr>
          </w:p>
        </w:tc>
        <w:tc>
          <w:tcPr>
            <w:tcW w:w="280" w:type="pct"/>
            <w:tcBorders>
              <w:right w:val="nil"/>
            </w:tcBorders>
          </w:tcPr>
          <w:p w14:paraId="5D2C1800" w14:textId="77777777" w:rsidR="00E3716F" w:rsidRPr="00E3716F" w:rsidRDefault="00E3716F" w:rsidP="00E3716F">
            <w:pPr>
              <w:contextualSpacing/>
              <w:rPr>
                <w:b/>
                <w:sz w:val="15"/>
                <w:szCs w:val="15"/>
                <w:lang w:val="en-GB"/>
              </w:rPr>
            </w:pPr>
          </w:p>
        </w:tc>
        <w:tc>
          <w:tcPr>
            <w:tcW w:w="315" w:type="pct"/>
            <w:tcBorders>
              <w:right w:val="nil"/>
            </w:tcBorders>
          </w:tcPr>
          <w:p w14:paraId="7FA1900A" w14:textId="77777777" w:rsidR="00E3716F" w:rsidRPr="00E3716F" w:rsidRDefault="00E3716F" w:rsidP="00E3716F">
            <w:pPr>
              <w:contextualSpacing/>
              <w:rPr>
                <w:b/>
                <w:sz w:val="15"/>
                <w:szCs w:val="15"/>
                <w:lang w:val="en-GB"/>
              </w:rPr>
            </w:pPr>
          </w:p>
        </w:tc>
        <w:tc>
          <w:tcPr>
            <w:tcW w:w="280" w:type="pct"/>
            <w:tcBorders>
              <w:right w:val="nil"/>
            </w:tcBorders>
          </w:tcPr>
          <w:p w14:paraId="741FB9E1" w14:textId="77777777" w:rsidR="00E3716F" w:rsidRPr="00E3716F" w:rsidRDefault="00E3716F" w:rsidP="00E3716F">
            <w:pPr>
              <w:contextualSpacing/>
              <w:rPr>
                <w:b/>
                <w:sz w:val="15"/>
                <w:szCs w:val="15"/>
                <w:lang w:val="en-GB"/>
              </w:rPr>
            </w:pPr>
          </w:p>
        </w:tc>
        <w:tc>
          <w:tcPr>
            <w:tcW w:w="315" w:type="pct"/>
            <w:tcBorders>
              <w:right w:val="nil"/>
            </w:tcBorders>
          </w:tcPr>
          <w:p w14:paraId="002ADC76" w14:textId="77777777" w:rsidR="00E3716F" w:rsidRPr="00E3716F" w:rsidRDefault="00E3716F" w:rsidP="00E3716F">
            <w:pPr>
              <w:contextualSpacing/>
              <w:rPr>
                <w:b/>
                <w:sz w:val="15"/>
                <w:szCs w:val="15"/>
                <w:lang w:val="en-GB"/>
              </w:rPr>
            </w:pPr>
          </w:p>
        </w:tc>
        <w:tc>
          <w:tcPr>
            <w:tcW w:w="280" w:type="pct"/>
            <w:tcBorders>
              <w:right w:val="nil"/>
            </w:tcBorders>
          </w:tcPr>
          <w:p w14:paraId="075847C1" w14:textId="77777777" w:rsidR="00E3716F" w:rsidRPr="00E3716F" w:rsidRDefault="00E3716F" w:rsidP="00E3716F">
            <w:pPr>
              <w:contextualSpacing/>
              <w:rPr>
                <w:b/>
                <w:sz w:val="15"/>
                <w:szCs w:val="15"/>
                <w:lang w:val="en-GB"/>
              </w:rPr>
            </w:pPr>
          </w:p>
        </w:tc>
        <w:tc>
          <w:tcPr>
            <w:tcW w:w="315" w:type="pct"/>
            <w:tcBorders>
              <w:right w:val="nil"/>
            </w:tcBorders>
          </w:tcPr>
          <w:p w14:paraId="60C56305" w14:textId="77777777" w:rsidR="00E3716F" w:rsidRPr="00E3716F" w:rsidRDefault="00E3716F" w:rsidP="00E3716F">
            <w:pPr>
              <w:contextualSpacing/>
              <w:rPr>
                <w:b/>
                <w:sz w:val="15"/>
                <w:szCs w:val="15"/>
                <w:lang w:val="en-GB"/>
              </w:rPr>
            </w:pPr>
          </w:p>
        </w:tc>
      </w:tr>
      <w:tr w:rsidR="00121A00" w:rsidRPr="00E3716F" w14:paraId="41541C48" w14:textId="77777777" w:rsidTr="00B548DC">
        <w:tc>
          <w:tcPr>
            <w:tcW w:w="675" w:type="pct"/>
            <w:tcBorders>
              <w:left w:val="nil"/>
            </w:tcBorders>
          </w:tcPr>
          <w:p w14:paraId="0A8F7CA3" w14:textId="2F08EDE6" w:rsidR="00E3716F" w:rsidRPr="00E3716F" w:rsidRDefault="00E3716F" w:rsidP="00E3716F">
            <w:pPr>
              <w:ind w:left="326"/>
              <w:contextualSpacing/>
              <w:rPr>
                <w:sz w:val="15"/>
                <w:szCs w:val="15"/>
                <w:lang w:val="en-GB"/>
              </w:rPr>
            </w:pPr>
            <w:r w:rsidRPr="00E3716F">
              <w:rPr>
                <w:sz w:val="15"/>
                <w:szCs w:val="15"/>
                <w:lang w:val="en-GB"/>
              </w:rPr>
              <w:t xml:space="preserve">Global </w:t>
            </w:r>
            <w:r w:rsidRPr="00E3716F">
              <w:rPr>
                <w:color w:val="222222"/>
                <w:sz w:val="15"/>
                <w:szCs w:val="15"/>
                <w:shd w:val="clear" w:color="auto" w:fill="FFFFFF"/>
                <w:lang w:val="en-GB"/>
              </w:rPr>
              <w:t>Aβ</w:t>
            </w:r>
            <w:r w:rsidRPr="00E3716F">
              <w:rPr>
                <w:color w:val="222222"/>
                <w:sz w:val="15"/>
                <w:szCs w:val="15"/>
                <w:lang w:val="en-GB"/>
              </w:rPr>
              <w:t xml:space="preserve"> </w:t>
            </w:r>
            <w:proofErr w:type="spellStart"/>
            <w:r w:rsidRPr="00E3716F">
              <w:rPr>
                <w:color w:val="222222"/>
                <w:sz w:val="15"/>
                <w:szCs w:val="15"/>
                <w:lang w:val="en-GB"/>
              </w:rPr>
              <w:t>Centiloid</w:t>
            </w:r>
            <w:proofErr w:type="spellEnd"/>
          </w:p>
        </w:tc>
        <w:tc>
          <w:tcPr>
            <w:tcW w:w="233" w:type="pct"/>
          </w:tcPr>
          <w:p w14:paraId="3DAD2DE4" w14:textId="63E73425" w:rsidR="00E3716F" w:rsidRPr="00E3716F" w:rsidRDefault="00E3716F" w:rsidP="00E3716F">
            <w:pPr>
              <w:contextualSpacing/>
              <w:rPr>
                <w:sz w:val="15"/>
                <w:szCs w:val="15"/>
                <w:lang w:val="en-GB"/>
              </w:rPr>
            </w:pPr>
            <w:r w:rsidRPr="00E3716F">
              <w:rPr>
                <w:sz w:val="15"/>
                <w:szCs w:val="15"/>
                <w:lang w:val="en-GB"/>
              </w:rPr>
              <w:t>35.00</w:t>
            </w:r>
          </w:p>
        </w:tc>
        <w:tc>
          <w:tcPr>
            <w:tcW w:w="252" w:type="pct"/>
          </w:tcPr>
          <w:p w14:paraId="37C651E7" w14:textId="6CC9D980" w:rsidR="00E3716F" w:rsidRPr="00E3716F" w:rsidRDefault="00E3716F" w:rsidP="00E3716F">
            <w:pPr>
              <w:contextualSpacing/>
              <w:rPr>
                <w:sz w:val="15"/>
                <w:szCs w:val="15"/>
                <w:lang w:val="en-GB"/>
              </w:rPr>
            </w:pPr>
            <w:r w:rsidRPr="00E3716F">
              <w:rPr>
                <w:sz w:val="15"/>
                <w:szCs w:val="15"/>
                <w:lang w:val="en-GB"/>
              </w:rPr>
              <w:t>79.80 (32.48)</w:t>
            </w:r>
          </w:p>
          <w:p w14:paraId="4E40EF19" w14:textId="37C85412" w:rsidR="00E3716F" w:rsidRPr="00E3716F" w:rsidRDefault="00E3716F" w:rsidP="00E3716F">
            <w:pPr>
              <w:contextualSpacing/>
              <w:rPr>
                <w:sz w:val="15"/>
                <w:szCs w:val="15"/>
                <w:lang w:val="en-GB"/>
              </w:rPr>
            </w:pPr>
          </w:p>
        </w:tc>
        <w:tc>
          <w:tcPr>
            <w:tcW w:w="252" w:type="pct"/>
            <w:tcBorders>
              <w:right w:val="nil"/>
            </w:tcBorders>
          </w:tcPr>
          <w:p w14:paraId="2C21664E" w14:textId="2BCF61A6" w:rsidR="00E3716F" w:rsidRPr="00E3716F" w:rsidRDefault="00E3716F" w:rsidP="00E3716F">
            <w:pPr>
              <w:contextualSpacing/>
              <w:rPr>
                <w:sz w:val="15"/>
                <w:szCs w:val="15"/>
                <w:lang w:val="en-GB"/>
              </w:rPr>
            </w:pPr>
            <w:r w:rsidRPr="00E3716F">
              <w:rPr>
                <w:sz w:val="15"/>
                <w:szCs w:val="15"/>
                <w:lang w:val="en-GB"/>
              </w:rPr>
              <w:t>67.88 (24.76)</w:t>
            </w:r>
          </w:p>
        </w:tc>
        <w:tc>
          <w:tcPr>
            <w:tcW w:w="223" w:type="pct"/>
            <w:tcBorders>
              <w:right w:val="nil"/>
            </w:tcBorders>
          </w:tcPr>
          <w:p w14:paraId="185E781C" w14:textId="3002A21A" w:rsidR="00E3716F" w:rsidRPr="00E3716F" w:rsidRDefault="00E3716F" w:rsidP="00E3716F">
            <w:pPr>
              <w:contextualSpacing/>
              <w:rPr>
                <w:sz w:val="15"/>
                <w:szCs w:val="15"/>
                <w:lang w:val="en-GB"/>
              </w:rPr>
            </w:pPr>
            <w:r w:rsidRPr="00E3716F">
              <w:rPr>
                <w:sz w:val="15"/>
                <w:szCs w:val="15"/>
                <w:lang w:val="en-GB"/>
              </w:rPr>
              <w:t>49.00 (2.83)</w:t>
            </w:r>
          </w:p>
        </w:tc>
        <w:tc>
          <w:tcPr>
            <w:tcW w:w="213" w:type="pct"/>
            <w:tcBorders>
              <w:right w:val="nil"/>
            </w:tcBorders>
          </w:tcPr>
          <w:p w14:paraId="7B327F5E" w14:textId="40E9CFC0" w:rsidR="00E3716F" w:rsidRPr="00E3716F" w:rsidRDefault="00E3716F" w:rsidP="00E3716F">
            <w:pPr>
              <w:contextualSpacing/>
              <w:rPr>
                <w:sz w:val="15"/>
                <w:szCs w:val="15"/>
                <w:lang w:val="en-GB"/>
              </w:rPr>
            </w:pPr>
            <w:r w:rsidRPr="00E3716F">
              <w:rPr>
                <w:sz w:val="15"/>
                <w:szCs w:val="15"/>
                <w:lang w:val="en-GB"/>
              </w:rPr>
              <w:t>-16</w:t>
            </w:r>
          </w:p>
        </w:tc>
        <w:tc>
          <w:tcPr>
            <w:tcW w:w="213" w:type="pct"/>
            <w:tcBorders>
              <w:right w:val="nil"/>
            </w:tcBorders>
          </w:tcPr>
          <w:p w14:paraId="5B4D3800" w14:textId="77777777" w:rsidR="00E3716F" w:rsidRPr="00E3716F" w:rsidRDefault="00E3716F" w:rsidP="00E3716F">
            <w:pPr>
              <w:contextualSpacing/>
              <w:rPr>
                <w:sz w:val="15"/>
                <w:szCs w:val="15"/>
                <w:lang w:val="en-GB"/>
              </w:rPr>
            </w:pPr>
            <w:r w:rsidRPr="00E3716F">
              <w:rPr>
                <w:sz w:val="15"/>
                <w:szCs w:val="15"/>
                <w:lang w:val="en-GB"/>
              </w:rPr>
              <w:t>NA</w:t>
            </w:r>
          </w:p>
        </w:tc>
        <w:tc>
          <w:tcPr>
            <w:tcW w:w="252" w:type="pct"/>
            <w:tcBorders>
              <w:right w:val="nil"/>
            </w:tcBorders>
          </w:tcPr>
          <w:p w14:paraId="3C6A45C5" w14:textId="617D3A03" w:rsidR="00E3716F" w:rsidRPr="00E3716F" w:rsidRDefault="00E3716F" w:rsidP="00E3716F">
            <w:pPr>
              <w:contextualSpacing/>
              <w:rPr>
                <w:sz w:val="15"/>
                <w:szCs w:val="15"/>
                <w:lang w:val="en-GB"/>
              </w:rPr>
            </w:pPr>
            <w:r w:rsidRPr="00E3716F">
              <w:rPr>
                <w:sz w:val="15"/>
                <w:szCs w:val="15"/>
                <w:lang w:val="en-GB"/>
              </w:rPr>
              <w:t>-5.13 (9.38)</w:t>
            </w:r>
          </w:p>
        </w:tc>
        <w:tc>
          <w:tcPr>
            <w:tcW w:w="223" w:type="pct"/>
            <w:tcBorders>
              <w:right w:val="nil"/>
            </w:tcBorders>
          </w:tcPr>
          <w:p w14:paraId="54037460" w14:textId="5D49F464" w:rsidR="00E3716F" w:rsidRPr="00E3716F" w:rsidRDefault="00E3716F" w:rsidP="00E3716F">
            <w:pPr>
              <w:contextualSpacing/>
              <w:rPr>
                <w:sz w:val="15"/>
                <w:szCs w:val="15"/>
                <w:lang w:val="en-GB"/>
              </w:rPr>
            </w:pPr>
            <w:r w:rsidRPr="00E3716F">
              <w:rPr>
                <w:sz w:val="15"/>
                <w:szCs w:val="15"/>
                <w:lang w:val="en-GB"/>
              </w:rPr>
              <w:t>24</w:t>
            </w:r>
          </w:p>
        </w:tc>
        <w:tc>
          <w:tcPr>
            <w:tcW w:w="86" w:type="pct"/>
          </w:tcPr>
          <w:p w14:paraId="2394709A" w14:textId="77777777" w:rsidR="00E3716F" w:rsidRPr="00E3716F" w:rsidRDefault="00E3716F" w:rsidP="00E3716F">
            <w:pPr>
              <w:contextualSpacing/>
              <w:rPr>
                <w:sz w:val="15"/>
                <w:szCs w:val="15"/>
                <w:lang w:val="en-GB"/>
              </w:rPr>
            </w:pPr>
          </w:p>
        </w:tc>
        <w:tc>
          <w:tcPr>
            <w:tcW w:w="280" w:type="pct"/>
            <w:tcBorders>
              <w:right w:val="nil"/>
            </w:tcBorders>
          </w:tcPr>
          <w:p w14:paraId="10B082BD" w14:textId="58274C1C" w:rsidR="00E3716F" w:rsidRPr="00E3716F" w:rsidRDefault="00E3716F" w:rsidP="00E3716F">
            <w:pPr>
              <w:contextualSpacing/>
              <w:rPr>
                <w:sz w:val="15"/>
                <w:szCs w:val="15"/>
                <w:lang w:val="en-GB"/>
              </w:rPr>
            </w:pPr>
            <w:r w:rsidRPr="00E3716F">
              <w:rPr>
                <w:sz w:val="15"/>
                <w:szCs w:val="15"/>
                <w:lang w:val="en-GB"/>
              </w:rPr>
              <w:t>80.42 (39.65)</w:t>
            </w:r>
          </w:p>
        </w:tc>
        <w:tc>
          <w:tcPr>
            <w:tcW w:w="315" w:type="pct"/>
            <w:tcBorders>
              <w:right w:val="nil"/>
            </w:tcBorders>
          </w:tcPr>
          <w:p w14:paraId="5E944860" w14:textId="67BDCF96" w:rsidR="00E3716F" w:rsidRPr="00E3716F" w:rsidRDefault="00E3716F" w:rsidP="00E3716F">
            <w:pPr>
              <w:contextualSpacing/>
              <w:rPr>
                <w:sz w:val="15"/>
                <w:szCs w:val="15"/>
                <w:lang w:val="en-GB"/>
              </w:rPr>
            </w:pPr>
            <w:r w:rsidRPr="00E3716F">
              <w:rPr>
                <w:sz w:val="15"/>
                <w:szCs w:val="15"/>
                <w:lang w:val="en-GB"/>
              </w:rPr>
              <w:t>78.50 (34.13)</w:t>
            </w:r>
          </w:p>
        </w:tc>
        <w:tc>
          <w:tcPr>
            <w:tcW w:w="280" w:type="pct"/>
            <w:tcBorders>
              <w:right w:val="nil"/>
            </w:tcBorders>
          </w:tcPr>
          <w:p w14:paraId="79A98228" w14:textId="41FB9798" w:rsidR="00E3716F" w:rsidRPr="00E3716F" w:rsidRDefault="00E3716F" w:rsidP="00E3716F">
            <w:pPr>
              <w:contextualSpacing/>
              <w:rPr>
                <w:sz w:val="15"/>
                <w:szCs w:val="15"/>
                <w:lang w:val="en-GB"/>
              </w:rPr>
            </w:pPr>
            <w:r w:rsidRPr="00E3716F">
              <w:rPr>
                <w:sz w:val="15"/>
                <w:szCs w:val="15"/>
                <w:lang w:val="en-GB"/>
              </w:rPr>
              <w:t>52.46 (26.53)</w:t>
            </w:r>
          </w:p>
        </w:tc>
        <w:tc>
          <w:tcPr>
            <w:tcW w:w="315" w:type="pct"/>
            <w:tcBorders>
              <w:right w:val="nil"/>
            </w:tcBorders>
          </w:tcPr>
          <w:p w14:paraId="76F33F53" w14:textId="78160FAB" w:rsidR="00E3716F" w:rsidRPr="00E3716F" w:rsidRDefault="00E3716F" w:rsidP="00E3716F">
            <w:pPr>
              <w:contextualSpacing/>
              <w:rPr>
                <w:sz w:val="15"/>
                <w:szCs w:val="15"/>
                <w:lang w:val="en-GB"/>
              </w:rPr>
            </w:pPr>
            <w:r w:rsidRPr="00E3716F">
              <w:rPr>
                <w:sz w:val="15"/>
                <w:szCs w:val="15"/>
                <w:lang w:val="en-GB"/>
              </w:rPr>
              <w:t>109.43 (47.03)</w:t>
            </w:r>
          </w:p>
        </w:tc>
        <w:tc>
          <w:tcPr>
            <w:tcW w:w="280" w:type="pct"/>
            <w:tcBorders>
              <w:right w:val="nil"/>
            </w:tcBorders>
          </w:tcPr>
          <w:p w14:paraId="6CD14AA9" w14:textId="763DB4CB" w:rsidR="00E3716F" w:rsidRPr="00E3716F" w:rsidRDefault="00E3716F" w:rsidP="00E3716F">
            <w:pPr>
              <w:contextualSpacing/>
              <w:rPr>
                <w:sz w:val="15"/>
                <w:szCs w:val="15"/>
                <w:lang w:val="en-GB"/>
              </w:rPr>
            </w:pPr>
            <w:r w:rsidRPr="00E3716F">
              <w:rPr>
                <w:sz w:val="15"/>
                <w:szCs w:val="15"/>
                <w:lang w:val="en-GB"/>
              </w:rPr>
              <w:t>6.67 (7.95)</w:t>
            </w:r>
          </w:p>
        </w:tc>
        <w:tc>
          <w:tcPr>
            <w:tcW w:w="315" w:type="pct"/>
            <w:tcBorders>
              <w:right w:val="nil"/>
            </w:tcBorders>
          </w:tcPr>
          <w:p w14:paraId="342A2ACF" w14:textId="1C7D1700" w:rsidR="00E3716F" w:rsidRPr="00E3716F" w:rsidRDefault="00E3716F" w:rsidP="00E3716F">
            <w:pPr>
              <w:contextualSpacing/>
              <w:rPr>
                <w:sz w:val="15"/>
                <w:szCs w:val="15"/>
                <w:lang w:val="en-GB"/>
              </w:rPr>
            </w:pPr>
            <w:r w:rsidRPr="00E3716F">
              <w:rPr>
                <w:sz w:val="15"/>
                <w:szCs w:val="15"/>
                <w:lang w:val="en-GB"/>
              </w:rPr>
              <w:t>NA</w:t>
            </w:r>
          </w:p>
        </w:tc>
        <w:tc>
          <w:tcPr>
            <w:tcW w:w="280" w:type="pct"/>
            <w:tcBorders>
              <w:right w:val="nil"/>
            </w:tcBorders>
          </w:tcPr>
          <w:p w14:paraId="50B912F3" w14:textId="32D94BFC" w:rsidR="00E3716F" w:rsidRPr="00E3716F" w:rsidRDefault="00E3716F" w:rsidP="00E3716F">
            <w:pPr>
              <w:contextualSpacing/>
              <w:rPr>
                <w:sz w:val="15"/>
                <w:szCs w:val="15"/>
                <w:lang w:val="en-GB"/>
              </w:rPr>
            </w:pPr>
            <w:r w:rsidRPr="00E3716F">
              <w:rPr>
                <w:sz w:val="15"/>
                <w:szCs w:val="15"/>
                <w:lang w:val="en-GB"/>
              </w:rPr>
              <w:t>3.61 (10.04)</w:t>
            </w:r>
          </w:p>
        </w:tc>
        <w:tc>
          <w:tcPr>
            <w:tcW w:w="315" w:type="pct"/>
            <w:tcBorders>
              <w:right w:val="nil"/>
            </w:tcBorders>
          </w:tcPr>
          <w:p w14:paraId="6718E69E" w14:textId="4BD08A45" w:rsidR="00E3716F" w:rsidRPr="00E3716F" w:rsidRDefault="00E3716F" w:rsidP="00E3716F">
            <w:pPr>
              <w:contextualSpacing/>
              <w:rPr>
                <w:sz w:val="15"/>
                <w:szCs w:val="15"/>
                <w:lang w:val="en-GB"/>
              </w:rPr>
            </w:pPr>
            <w:r w:rsidRPr="00E3716F">
              <w:rPr>
                <w:sz w:val="15"/>
                <w:szCs w:val="15"/>
                <w:lang w:val="en-GB"/>
              </w:rPr>
              <w:t>0.14 (10.57)</w:t>
            </w:r>
          </w:p>
        </w:tc>
      </w:tr>
      <w:tr w:rsidR="00121A00" w:rsidRPr="00E3716F" w14:paraId="549624B5" w14:textId="77777777" w:rsidTr="00B548DC">
        <w:tc>
          <w:tcPr>
            <w:tcW w:w="675" w:type="pct"/>
            <w:tcBorders>
              <w:left w:val="nil"/>
            </w:tcBorders>
          </w:tcPr>
          <w:p w14:paraId="52CDCAAD" w14:textId="77777777" w:rsidR="00E3716F" w:rsidRPr="00E3716F" w:rsidRDefault="00E3716F" w:rsidP="00E3716F">
            <w:pPr>
              <w:ind w:left="326"/>
              <w:contextualSpacing/>
              <w:rPr>
                <w:sz w:val="15"/>
                <w:szCs w:val="15"/>
                <w:lang w:val="en-GB"/>
              </w:rPr>
            </w:pPr>
            <w:r w:rsidRPr="00E3716F">
              <w:rPr>
                <w:sz w:val="15"/>
                <w:szCs w:val="15"/>
                <w:lang w:val="en-GB"/>
              </w:rPr>
              <w:t>Temporal meta-ROI SUVR</w:t>
            </w:r>
          </w:p>
        </w:tc>
        <w:tc>
          <w:tcPr>
            <w:tcW w:w="233" w:type="pct"/>
          </w:tcPr>
          <w:p w14:paraId="3BE5247E" w14:textId="13F4AD1F" w:rsidR="00E3716F" w:rsidRPr="00E3716F" w:rsidRDefault="00E3716F" w:rsidP="00E3716F">
            <w:pPr>
              <w:contextualSpacing/>
              <w:rPr>
                <w:sz w:val="15"/>
                <w:szCs w:val="15"/>
                <w:lang w:val="en-GB"/>
              </w:rPr>
            </w:pPr>
            <w:r w:rsidRPr="00E3716F">
              <w:rPr>
                <w:sz w:val="15"/>
                <w:szCs w:val="15"/>
                <w:lang w:val="en-GB"/>
              </w:rPr>
              <w:t>1.39</w:t>
            </w:r>
          </w:p>
        </w:tc>
        <w:tc>
          <w:tcPr>
            <w:tcW w:w="252" w:type="pct"/>
          </w:tcPr>
          <w:p w14:paraId="60B5C0DA" w14:textId="70E82BE5" w:rsidR="00E3716F" w:rsidRPr="00E3716F" w:rsidRDefault="00E3716F" w:rsidP="00E3716F">
            <w:pPr>
              <w:contextualSpacing/>
              <w:rPr>
                <w:sz w:val="15"/>
                <w:szCs w:val="15"/>
                <w:lang w:val="en-GB"/>
              </w:rPr>
            </w:pPr>
            <w:r w:rsidRPr="00E3716F">
              <w:rPr>
                <w:sz w:val="15"/>
                <w:szCs w:val="15"/>
                <w:lang w:val="en-GB"/>
              </w:rPr>
              <w:t>1.54 (0.17)</w:t>
            </w:r>
          </w:p>
        </w:tc>
        <w:tc>
          <w:tcPr>
            <w:tcW w:w="252" w:type="pct"/>
            <w:tcBorders>
              <w:right w:val="nil"/>
            </w:tcBorders>
          </w:tcPr>
          <w:p w14:paraId="37B4452F" w14:textId="51289624" w:rsidR="00E3716F" w:rsidRPr="00E3716F" w:rsidRDefault="00E3716F" w:rsidP="00E3716F">
            <w:pPr>
              <w:contextualSpacing/>
              <w:rPr>
                <w:sz w:val="15"/>
                <w:szCs w:val="15"/>
                <w:lang w:val="en-GB"/>
              </w:rPr>
            </w:pPr>
            <w:r w:rsidRPr="00E3716F">
              <w:rPr>
                <w:sz w:val="15"/>
                <w:szCs w:val="15"/>
                <w:lang w:val="en-GB"/>
              </w:rPr>
              <w:t xml:space="preserve">1.17 (0.11) </w:t>
            </w:r>
          </w:p>
        </w:tc>
        <w:tc>
          <w:tcPr>
            <w:tcW w:w="223" w:type="pct"/>
            <w:tcBorders>
              <w:right w:val="nil"/>
            </w:tcBorders>
          </w:tcPr>
          <w:p w14:paraId="19CEFBAF" w14:textId="78D8642E" w:rsidR="00E3716F" w:rsidRPr="00E3716F" w:rsidRDefault="00E3716F" w:rsidP="00E3716F">
            <w:pPr>
              <w:contextualSpacing/>
              <w:rPr>
                <w:sz w:val="15"/>
                <w:szCs w:val="15"/>
                <w:lang w:val="en-GB"/>
              </w:rPr>
            </w:pPr>
            <w:r w:rsidRPr="00E3716F">
              <w:rPr>
                <w:sz w:val="15"/>
                <w:szCs w:val="15"/>
                <w:lang w:val="en-GB"/>
              </w:rPr>
              <w:t>1.24 (0.09)</w:t>
            </w:r>
          </w:p>
          <w:p w14:paraId="349A39B9" w14:textId="77777777" w:rsidR="00E3716F" w:rsidRPr="00E3716F" w:rsidRDefault="00E3716F" w:rsidP="00E3716F">
            <w:pPr>
              <w:contextualSpacing/>
              <w:rPr>
                <w:sz w:val="15"/>
                <w:szCs w:val="15"/>
                <w:lang w:val="en-GB"/>
              </w:rPr>
            </w:pPr>
          </w:p>
        </w:tc>
        <w:tc>
          <w:tcPr>
            <w:tcW w:w="213" w:type="pct"/>
            <w:tcBorders>
              <w:right w:val="nil"/>
            </w:tcBorders>
          </w:tcPr>
          <w:p w14:paraId="1BA53D2F" w14:textId="2AE437D1" w:rsidR="00E3716F" w:rsidRPr="00E3716F" w:rsidRDefault="00E3716F" w:rsidP="00E3716F">
            <w:pPr>
              <w:contextualSpacing/>
              <w:rPr>
                <w:sz w:val="15"/>
                <w:szCs w:val="15"/>
                <w:lang w:val="en-GB"/>
              </w:rPr>
            </w:pPr>
            <w:r w:rsidRPr="00E3716F">
              <w:rPr>
                <w:sz w:val="15"/>
                <w:szCs w:val="15"/>
                <w:lang w:val="en-GB"/>
              </w:rPr>
              <w:t>1.33</w:t>
            </w:r>
          </w:p>
        </w:tc>
        <w:tc>
          <w:tcPr>
            <w:tcW w:w="213" w:type="pct"/>
            <w:tcBorders>
              <w:right w:val="nil"/>
            </w:tcBorders>
          </w:tcPr>
          <w:p w14:paraId="2D28F8C9" w14:textId="77777777" w:rsidR="00E3716F" w:rsidRPr="00E3716F" w:rsidRDefault="00E3716F" w:rsidP="00E3716F">
            <w:pPr>
              <w:contextualSpacing/>
              <w:rPr>
                <w:sz w:val="15"/>
                <w:szCs w:val="15"/>
                <w:lang w:val="en-GB"/>
              </w:rPr>
            </w:pPr>
            <w:r w:rsidRPr="00E3716F">
              <w:rPr>
                <w:sz w:val="15"/>
                <w:szCs w:val="15"/>
                <w:lang w:val="en-GB"/>
              </w:rPr>
              <w:t>NA</w:t>
            </w:r>
          </w:p>
        </w:tc>
        <w:tc>
          <w:tcPr>
            <w:tcW w:w="252" w:type="pct"/>
            <w:tcBorders>
              <w:right w:val="nil"/>
            </w:tcBorders>
          </w:tcPr>
          <w:p w14:paraId="17DD0027" w14:textId="62372F02" w:rsidR="00E3716F" w:rsidRPr="00E3716F" w:rsidRDefault="00E3716F" w:rsidP="00E3716F">
            <w:pPr>
              <w:contextualSpacing/>
              <w:rPr>
                <w:sz w:val="15"/>
                <w:szCs w:val="15"/>
                <w:lang w:val="en-GB"/>
              </w:rPr>
            </w:pPr>
            <w:r w:rsidRPr="00E3716F">
              <w:rPr>
                <w:sz w:val="15"/>
                <w:szCs w:val="15"/>
                <w:lang w:val="en-GB"/>
              </w:rPr>
              <w:t>1.13 (0.09)</w:t>
            </w:r>
          </w:p>
        </w:tc>
        <w:tc>
          <w:tcPr>
            <w:tcW w:w="223" w:type="pct"/>
            <w:tcBorders>
              <w:right w:val="nil"/>
            </w:tcBorders>
          </w:tcPr>
          <w:p w14:paraId="145B9670" w14:textId="23F6670F" w:rsidR="00E3716F" w:rsidRPr="00E3716F" w:rsidRDefault="00E3716F" w:rsidP="00E3716F">
            <w:pPr>
              <w:contextualSpacing/>
              <w:rPr>
                <w:sz w:val="15"/>
                <w:szCs w:val="15"/>
                <w:lang w:val="en-GB"/>
              </w:rPr>
            </w:pPr>
            <w:r w:rsidRPr="00E3716F">
              <w:rPr>
                <w:sz w:val="15"/>
                <w:szCs w:val="15"/>
                <w:lang w:val="en-GB"/>
              </w:rPr>
              <w:t>1.07</w:t>
            </w:r>
          </w:p>
        </w:tc>
        <w:tc>
          <w:tcPr>
            <w:tcW w:w="86" w:type="pct"/>
          </w:tcPr>
          <w:p w14:paraId="18A6F7FE" w14:textId="77777777" w:rsidR="00E3716F" w:rsidRPr="00E3716F" w:rsidRDefault="00E3716F" w:rsidP="00E3716F">
            <w:pPr>
              <w:contextualSpacing/>
              <w:rPr>
                <w:sz w:val="15"/>
                <w:szCs w:val="15"/>
                <w:lang w:val="en-GB"/>
              </w:rPr>
            </w:pPr>
          </w:p>
        </w:tc>
        <w:tc>
          <w:tcPr>
            <w:tcW w:w="280" w:type="pct"/>
            <w:tcBorders>
              <w:right w:val="nil"/>
            </w:tcBorders>
          </w:tcPr>
          <w:p w14:paraId="588492AE" w14:textId="55210E0C" w:rsidR="00E3716F" w:rsidRPr="00E3716F" w:rsidRDefault="00E3716F" w:rsidP="00E3716F">
            <w:pPr>
              <w:contextualSpacing/>
              <w:rPr>
                <w:sz w:val="15"/>
                <w:szCs w:val="15"/>
                <w:lang w:val="en-GB"/>
              </w:rPr>
            </w:pPr>
            <w:r w:rsidRPr="00E3716F">
              <w:rPr>
                <w:sz w:val="15"/>
                <w:szCs w:val="15"/>
                <w:lang w:val="en-GB"/>
              </w:rPr>
              <w:t>1.35 (0.11)</w:t>
            </w:r>
          </w:p>
        </w:tc>
        <w:tc>
          <w:tcPr>
            <w:tcW w:w="315" w:type="pct"/>
            <w:tcBorders>
              <w:right w:val="nil"/>
            </w:tcBorders>
          </w:tcPr>
          <w:p w14:paraId="70FBFB05" w14:textId="5056F407" w:rsidR="00E3716F" w:rsidRPr="00E3716F" w:rsidRDefault="00E3716F" w:rsidP="00E3716F">
            <w:pPr>
              <w:contextualSpacing/>
              <w:rPr>
                <w:sz w:val="15"/>
                <w:szCs w:val="15"/>
                <w:lang w:val="en-GB"/>
              </w:rPr>
            </w:pPr>
            <w:r w:rsidRPr="00E3716F">
              <w:rPr>
                <w:sz w:val="15"/>
                <w:szCs w:val="15"/>
                <w:lang w:val="en-GB"/>
              </w:rPr>
              <w:t>1.35 (0.06)</w:t>
            </w:r>
          </w:p>
        </w:tc>
        <w:tc>
          <w:tcPr>
            <w:tcW w:w="280" w:type="pct"/>
            <w:tcBorders>
              <w:right w:val="nil"/>
            </w:tcBorders>
          </w:tcPr>
          <w:p w14:paraId="0DD9D88B" w14:textId="556478DB" w:rsidR="00E3716F" w:rsidRPr="00E3716F" w:rsidRDefault="00E3716F" w:rsidP="00E3716F">
            <w:pPr>
              <w:contextualSpacing/>
              <w:rPr>
                <w:sz w:val="15"/>
                <w:szCs w:val="15"/>
                <w:lang w:val="en-GB"/>
              </w:rPr>
            </w:pPr>
            <w:r w:rsidRPr="00E3716F">
              <w:rPr>
                <w:sz w:val="15"/>
                <w:szCs w:val="15"/>
                <w:lang w:val="en-GB"/>
              </w:rPr>
              <w:t>1.16 (0.07)</w:t>
            </w:r>
          </w:p>
        </w:tc>
        <w:tc>
          <w:tcPr>
            <w:tcW w:w="315" w:type="pct"/>
            <w:tcBorders>
              <w:right w:val="nil"/>
            </w:tcBorders>
          </w:tcPr>
          <w:p w14:paraId="01254207" w14:textId="77777777" w:rsidR="00E3716F" w:rsidRPr="00E3716F" w:rsidRDefault="00E3716F" w:rsidP="00E3716F">
            <w:pPr>
              <w:contextualSpacing/>
              <w:jc w:val="center"/>
              <w:rPr>
                <w:sz w:val="15"/>
                <w:szCs w:val="15"/>
                <w:lang w:val="en-GB"/>
              </w:rPr>
            </w:pPr>
            <w:r w:rsidRPr="00E3716F">
              <w:rPr>
                <w:sz w:val="15"/>
                <w:szCs w:val="15"/>
                <w:lang w:val="en-GB"/>
              </w:rPr>
              <w:t>1.18 (0.06)</w:t>
            </w:r>
          </w:p>
          <w:p w14:paraId="79550B5C" w14:textId="0A7D39F6" w:rsidR="00E3716F" w:rsidRPr="00E3716F" w:rsidRDefault="00E3716F" w:rsidP="00E3716F">
            <w:pPr>
              <w:contextualSpacing/>
              <w:rPr>
                <w:sz w:val="15"/>
                <w:szCs w:val="15"/>
                <w:lang w:val="en-GB"/>
              </w:rPr>
            </w:pPr>
          </w:p>
        </w:tc>
        <w:tc>
          <w:tcPr>
            <w:tcW w:w="280" w:type="pct"/>
            <w:tcBorders>
              <w:right w:val="nil"/>
            </w:tcBorders>
          </w:tcPr>
          <w:p w14:paraId="4EA1B179" w14:textId="1CC9C30C" w:rsidR="00E3716F" w:rsidRPr="00E3716F" w:rsidRDefault="00E3716F" w:rsidP="00E3716F">
            <w:pPr>
              <w:contextualSpacing/>
              <w:rPr>
                <w:sz w:val="15"/>
                <w:szCs w:val="15"/>
                <w:lang w:val="en-GB"/>
              </w:rPr>
            </w:pPr>
            <w:r w:rsidRPr="00E3716F">
              <w:rPr>
                <w:sz w:val="15"/>
                <w:szCs w:val="15"/>
                <w:lang w:val="en-GB"/>
              </w:rPr>
              <w:t>1.30 (0.02)</w:t>
            </w:r>
          </w:p>
        </w:tc>
        <w:tc>
          <w:tcPr>
            <w:tcW w:w="315" w:type="pct"/>
            <w:tcBorders>
              <w:right w:val="nil"/>
            </w:tcBorders>
          </w:tcPr>
          <w:p w14:paraId="2C223BE9" w14:textId="258A9060" w:rsidR="00E3716F" w:rsidRPr="00E3716F" w:rsidRDefault="00E3716F" w:rsidP="00E3716F">
            <w:pPr>
              <w:contextualSpacing/>
              <w:rPr>
                <w:sz w:val="15"/>
                <w:szCs w:val="15"/>
                <w:lang w:val="en-GB"/>
              </w:rPr>
            </w:pPr>
            <w:r w:rsidRPr="00E3716F">
              <w:rPr>
                <w:sz w:val="15"/>
                <w:szCs w:val="15"/>
                <w:lang w:val="en-GB"/>
              </w:rPr>
              <w:t>NA</w:t>
            </w:r>
          </w:p>
        </w:tc>
        <w:tc>
          <w:tcPr>
            <w:tcW w:w="280" w:type="pct"/>
            <w:tcBorders>
              <w:right w:val="nil"/>
            </w:tcBorders>
          </w:tcPr>
          <w:p w14:paraId="38612207" w14:textId="2F8E4097" w:rsidR="00E3716F" w:rsidRPr="00E3716F" w:rsidRDefault="00E3716F" w:rsidP="00E3716F">
            <w:pPr>
              <w:contextualSpacing/>
              <w:rPr>
                <w:sz w:val="15"/>
                <w:szCs w:val="15"/>
                <w:lang w:val="en-GB"/>
              </w:rPr>
            </w:pPr>
            <w:r w:rsidRPr="00E3716F">
              <w:rPr>
                <w:sz w:val="15"/>
                <w:szCs w:val="15"/>
                <w:lang w:val="en-GB"/>
              </w:rPr>
              <w:t>1.13 (0.07)</w:t>
            </w:r>
          </w:p>
        </w:tc>
        <w:tc>
          <w:tcPr>
            <w:tcW w:w="315" w:type="pct"/>
            <w:tcBorders>
              <w:right w:val="nil"/>
            </w:tcBorders>
          </w:tcPr>
          <w:p w14:paraId="01632BDB" w14:textId="56C3B416" w:rsidR="00E3716F" w:rsidRPr="00E3716F" w:rsidRDefault="00E3716F" w:rsidP="00E3716F">
            <w:pPr>
              <w:contextualSpacing/>
              <w:rPr>
                <w:sz w:val="15"/>
                <w:szCs w:val="15"/>
                <w:lang w:val="en-GB"/>
              </w:rPr>
            </w:pPr>
            <w:r w:rsidRPr="00E3716F">
              <w:rPr>
                <w:sz w:val="15"/>
                <w:szCs w:val="15"/>
                <w:lang w:val="en-GB"/>
              </w:rPr>
              <w:t>1.13 (0.07)</w:t>
            </w:r>
          </w:p>
        </w:tc>
      </w:tr>
      <w:tr w:rsidR="00121A00" w:rsidRPr="00E3716F" w14:paraId="5315A0E1" w14:textId="77777777" w:rsidTr="00B548DC">
        <w:tc>
          <w:tcPr>
            <w:tcW w:w="675" w:type="pct"/>
            <w:tcBorders>
              <w:left w:val="nil"/>
            </w:tcBorders>
          </w:tcPr>
          <w:p w14:paraId="1F0B1DC8" w14:textId="77777777" w:rsidR="00E3716F" w:rsidRPr="00E3716F" w:rsidRDefault="00E3716F" w:rsidP="00E3716F">
            <w:pPr>
              <w:contextualSpacing/>
              <w:rPr>
                <w:b/>
                <w:sz w:val="15"/>
                <w:szCs w:val="15"/>
                <w:lang w:val="en-GB"/>
              </w:rPr>
            </w:pPr>
            <w:r w:rsidRPr="00E3716F">
              <w:rPr>
                <w:b/>
                <w:sz w:val="15"/>
                <w:szCs w:val="15"/>
                <w:lang w:val="en-GB"/>
              </w:rPr>
              <w:t>MRI</w:t>
            </w:r>
          </w:p>
        </w:tc>
        <w:tc>
          <w:tcPr>
            <w:tcW w:w="233" w:type="pct"/>
          </w:tcPr>
          <w:p w14:paraId="0882416D" w14:textId="77777777" w:rsidR="00E3716F" w:rsidRPr="00E3716F" w:rsidRDefault="00E3716F" w:rsidP="00E3716F">
            <w:pPr>
              <w:contextualSpacing/>
              <w:rPr>
                <w:sz w:val="15"/>
                <w:szCs w:val="15"/>
                <w:lang w:val="en-GB"/>
              </w:rPr>
            </w:pPr>
          </w:p>
        </w:tc>
        <w:tc>
          <w:tcPr>
            <w:tcW w:w="252" w:type="pct"/>
          </w:tcPr>
          <w:p w14:paraId="081495D1" w14:textId="77777777" w:rsidR="00E3716F" w:rsidRPr="00E3716F" w:rsidRDefault="00E3716F" w:rsidP="00E3716F">
            <w:pPr>
              <w:contextualSpacing/>
              <w:rPr>
                <w:sz w:val="15"/>
                <w:szCs w:val="15"/>
                <w:lang w:val="en-GB"/>
              </w:rPr>
            </w:pPr>
          </w:p>
        </w:tc>
        <w:tc>
          <w:tcPr>
            <w:tcW w:w="252" w:type="pct"/>
            <w:tcBorders>
              <w:right w:val="nil"/>
            </w:tcBorders>
          </w:tcPr>
          <w:p w14:paraId="18C434A4" w14:textId="77777777" w:rsidR="00E3716F" w:rsidRPr="00E3716F" w:rsidRDefault="00E3716F" w:rsidP="00E3716F">
            <w:pPr>
              <w:contextualSpacing/>
              <w:rPr>
                <w:sz w:val="15"/>
                <w:szCs w:val="15"/>
                <w:lang w:val="en-GB"/>
              </w:rPr>
            </w:pPr>
          </w:p>
        </w:tc>
        <w:tc>
          <w:tcPr>
            <w:tcW w:w="223" w:type="pct"/>
            <w:tcBorders>
              <w:right w:val="nil"/>
            </w:tcBorders>
          </w:tcPr>
          <w:p w14:paraId="3A243685" w14:textId="77777777" w:rsidR="00E3716F" w:rsidRPr="00E3716F" w:rsidRDefault="00E3716F" w:rsidP="00E3716F">
            <w:pPr>
              <w:contextualSpacing/>
              <w:rPr>
                <w:sz w:val="15"/>
                <w:szCs w:val="15"/>
                <w:lang w:val="en-GB"/>
              </w:rPr>
            </w:pPr>
          </w:p>
        </w:tc>
        <w:tc>
          <w:tcPr>
            <w:tcW w:w="213" w:type="pct"/>
            <w:tcBorders>
              <w:right w:val="nil"/>
            </w:tcBorders>
          </w:tcPr>
          <w:p w14:paraId="1A4C55F9" w14:textId="77777777" w:rsidR="00E3716F" w:rsidRPr="00E3716F" w:rsidRDefault="00E3716F" w:rsidP="00E3716F">
            <w:pPr>
              <w:contextualSpacing/>
              <w:rPr>
                <w:sz w:val="15"/>
                <w:szCs w:val="15"/>
                <w:lang w:val="en-GB"/>
              </w:rPr>
            </w:pPr>
          </w:p>
        </w:tc>
        <w:tc>
          <w:tcPr>
            <w:tcW w:w="213" w:type="pct"/>
            <w:tcBorders>
              <w:right w:val="nil"/>
            </w:tcBorders>
          </w:tcPr>
          <w:p w14:paraId="7D8AFA22" w14:textId="77777777" w:rsidR="00E3716F" w:rsidRPr="00E3716F" w:rsidRDefault="00E3716F" w:rsidP="00E3716F">
            <w:pPr>
              <w:contextualSpacing/>
              <w:rPr>
                <w:sz w:val="15"/>
                <w:szCs w:val="15"/>
                <w:lang w:val="en-GB"/>
              </w:rPr>
            </w:pPr>
          </w:p>
        </w:tc>
        <w:tc>
          <w:tcPr>
            <w:tcW w:w="252" w:type="pct"/>
            <w:tcBorders>
              <w:right w:val="nil"/>
            </w:tcBorders>
          </w:tcPr>
          <w:p w14:paraId="57AAF1E5" w14:textId="77777777" w:rsidR="00E3716F" w:rsidRPr="00E3716F" w:rsidRDefault="00E3716F" w:rsidP="00E3716F">
            <w:pPr>
              <w:contextualSpacing/>
              <w:rPr>
                <w:sz w:val="15"/>
                <w:szCs w:val="15"/>
                <w:lang w:val="en-GB"/>
              </w:rPr>
            </w:pPr>
          </w:p>
        </w:tc>
        <w:tc>
          <w:tcPr>
            <w:tcW w:w="223" w:type="pct"/>
            <w:tcBorders>
              <w:right w:val="nil"/>
            </w:tcBorders>
          </w:tcPr>
          <w:p w14:paraId="540ECEA8" w14:textId="77777777" w:rsidR="00E3716F" w:rsidRPr="00E3716F" w:rsidRDefault="00E3716F" w:rsidP="00E3716F">
            <w:pPr>
              <w:contextualSpacing/>
              <w:rPr>
                <w:sz w:val="15"/>
                <w:szCs w:val="15"/>
                <w:lang w:val="en-GB"/>
              </w:rPr>
            </w:pPr>
          </w:p>
        </w:tc>
        <w:tc>
          <w:tcPr>
            <w:tcW w:w="86" w:type="pct"/>
          </w:tcPr>
          <w:p w14:paraId="571AF585" w14:textId="77777777" w:rsidR="00E3716F" w:rsidRPr="00E3716F" w:rsidRDefault="00E3716F" w:rsidP="00E3716F">
            <w:pPr>
              <w:contextualSpacing/>
              <w:rPr>
                <w:sz w:val="15"/>
                <w:szCs w:val="15"/>
                <w:lang w:val="en-GB"/>
              </w:rPr>
            </w:pPr>
          </w:p>
        </w:tc>
        <w:tc>
          <w:tcPr>
            <w:tcW w:w="280" w:type="pct"/>
            <w:tcBorders>
              <w:right w:val="nil"/>
            </w:tcBorders>
          </w:tcPr>
          <w:p w14:paraId="4049DE23" w14:textId="77777777" w:rsidR="00E3716F" w:rsidRPr="00E3716F" w:rsidRDefault="00E3716F" w:rsidP="00E3716F">
            <w:pPr>
              <w:contextualSpacing/>
              <w:rPr>
                <w:sz w:val="15"/>
                <w:szCs w:val="15"/>
                <w:lang w:val="en-GB"/>
              </w:rPr>
            </w:pPr>
          </w:p>
        </w:tc>
        <w:tc>
          <w:tcPr>
            <w:tcW w:w="315" w:type="pct"/>
            <w:tcBorders>
              <w:right w:val="nil"/>
            </w:tcBorders>
          </w:tcPr>
          <w:p w14:paraId="6CDBB0FD" w14:textId="77777777" w:rsidR="00E3716F" w:rsidRPr="00E3716F" w:rsidRDefault="00E3716F" w:rsidP="00E3716F">
            <w:pPr>
              <w:contextualSpacing/>
              <w:rPr>
                <w:sz w:val="15"/>
                <w:szCs w:val="15"/>
                <w:lang w:val="en-GB"/>
              </w:rPr>
            </w:pPr>
          </w:p>
        </w:tc>
        <w:tc>
          <w:tcPr>
            <w:tcW w:w="280" w:type="pct"/>
            <w:tcBorders>
              <w:right w:val="nil"/>
            </w:tcBorders>
          </w:tcPr>
          <w:p w14:paraId="4321D6AA" w14:textId="77777777" w:rsidR="00E3716F" w:rsidRPr="00E3716F" w:rsidRDefault="00E3716F" w:rsidP="00E3716F">
            <w:pPr>
              <w:contextualSpacing/>
              <w:rPr>
                <w:sz w:val="15"/>
                <w:szCs w:val="15"/>
                <w:lang w:val="en-GB"/>
              </w:rPr>
            </w:pPr>
          </w:p>
        </w:tc>
        <w:tc>
          <w:tcPr>
            <w:tcW w:w="315" w:type="pct"/>
            <w:tcBorders>
              <w:right w:val="nil"/>
            </w:tcBorders>
          </w:tcPr>
          <w:p w14:paraId="0435223C" w14:textId="77777777" w:rsidR="00E3716F" w:rsidRPr="00E3716F" w:rsidRDefault="00E3716F" w:rsidP="00E3716F">
            <w:pPr>
              <w:contextualSpacing/>
              <w:rPr>
                <w:sz w:val="15"/>
                <w:szCs w:val="15"/>
                <w:lang w:val="en-GB"/>
              </w:rPr>
            </w:pPr>
          </w:p>
        </w:tc>
        <w:tc>
          <w:tcPr>
            <w:tcW w:w="280" w:type="pct"/>
            <w:tcBorders>
              <w:right w:val="nil"/>
            </w:tcBorders>
          </w:tcPr>
          <w:p w14:paraId="056F0F8C" w14:textId="77777777" w:rsidR="00E3716F" w:rsidRPr="00E3716F" w:rsidRDefault="00E3716F" w:rsidP="00E3716F">
            <w:pPr>
              <w:contextualSpacing/>
              <w:rPr>
                <w:sz w:val="15"/>
                <w:szCs w:val="15"/>
                <w:lang w:val="en-GB"/>
              </w:rPr>
            </w:pPr>
          </w:p>
        </w:tc>
        <w:tc>
          <w:tcPr>
            <w:tcW w:w="315" w:type="pct"/>
            <w:tcBorders>
              <w:right w:val="nil"/>
            </w:tcBorders>
          </w:tcPr>
          <w:p w14:paraId="10B426BC" w14:textId="77777777" w:rsidR="00E3716F" w:rsidRPr="00E3716F" w:rsidRDefault="00E3716F" w:rsidP="00E3716F">
            <w:pPr>
              <w:contextualSpacing/>
              <w:rPr>
                <w:sz w:val="15"/>
                <w:szCs w:val="15"/>
                <w:lang w:val="en-GB"/>
              </w:rPr>
            </w:pPr>
          </w:p>
        </w:tc>
        <w:tc>
          <w:tcPr>
            <w:tcW w:w="280" w:type="pct"/>
            <w:tcBorders>
              <w:right w:val="nil"/>
            </w:tcBorders>
          </w:tcPr>
          <w:p w14:paraId="6A3EA89A" w14:textId="77777777" w:rsidR="00E3716F" w:rsidRPr="00E3716F" w:rsidRDefault="00E3716F" w:rsidP="00E3716F">
            <w:pPr>
              <w:contextualSpacing/>
              <w:rPr>
                <w:sz w:val="15"/>
                <w:szCs w:val="15"/>
                <w:lang w:val="en-GB"/>
              </w:rPr>
            </w:pPr>
          </w:p>
        </w:tc>
        <w:tc>
          <w:tcPr>
            <w:tcW w:w="315" w:type="pct"/>
            <w:tcBorders>
              <w:right w:val="nil"/>
            </w:tcBorders>
          </w:tcPr>
          <w:p w14:paraId="00D6FF87" w14:textId="77777777" w:rsidR="00E3716F" w:rsidRPr="00E3716F" w:rsidRDefault="00E3716F" w:rsidP="00E3716F">
            <w:pPr>
              <w:contextualSpacing/>
              <w:rPr>
                <w:sz w:val="15"/>
                <w:szCs w:val="15"/>
                <w:lang w:val="en-GB"/>
              </w:rPr>
            </w:pPr>
          </w:p>
        </w:tc>
      </w:tr>
      <w:tr w:rsidR="00121A00" w:rsidRPr="00E3716F" w14:paraId="72538A6D" w14:textId="77777777" w:rsidTr="00B548DC">
        <w:tc>
          <w:tcPr>
            <w:tcW w:w="675" w:type="pct"/>
            <w:tcBorders>
              <w:left w:val="nil"/>
            </w:tcBorders>
          </w:tcPr>
          <w:p w14:paraId="59DD5E73" w14:textId="0A5541EB" w:rsidR="00E3716F" w:rsidRPr="00E3716F" w:rsidRDefault="00E3716F" w:rsidP="00E3716F">
            <w:pPr>
              <w:ind w:left="318"/>
              <w:contextualSpacing/>
              <w:rPr>
                <w:bCs/>
                <w:sz w:val="15"/>
                <w:szCs w:val="15"/>
                <w:lang w:val="en-GB"/>
              </w:rPr>
            </w:pPr>
            <w:r w:rsidRPr="00E3716F">
              <w:rPr>
                <w:bCs/>
                <w:sz w:val="15"/>
                <w:szCs w:val="15"/>
                <w:lang w:val="en-GB"/>
              </w:rPr>
              <w:t>Temporal cortical thickness</w:t>
            </w:r>
          </w:p>
        </w:tc>
        <w:tc>
          <w:tcPr>
            <w:tcW w:w="233" w:type="pct"/>
          </w:tcPr>
          <w:p w14:paraId="1C7D5AF0" w14:textId="4D4F30D3" w:rsidR="00E3716F" w:rsidRPr="00E3716F" w:rsidRDefault="00E3716F" w:rsidP="00E3716F">
            <w:pPr>
              <w:contextualSpacing/>
              <w:rPr>
                <w:sz w:val="15"/>
                <w:szCs w:val="15"/>
                <w:lang w:val="en-GB"/>
              </w:rPr>
            </w:pPr>
            <w:r w:rsidRPr="00E3716F">
              <w:rPr>
                <w:sz w:val="15"/>
                <w:szCs w:val="15"/>
                <w:lang w:val="en-GB"/>
              </w:rPr>
              <w:t>2.88</w:t>
            </w:r>
          </w:p>
        </w:tc>
        <w:tc>
          <w:tcPr>
            <w:tcW w:w="252" w:type="pct"/>
          </w:tcPr>
          <w:p w14:paraId="10167804" w14:textId="42B2EC9C" w:rsidR="00E3716F" w:rsidRPr="00E3716F" w:rsidRDefault="00E3716F" w:rsidP="00E3716F">
            <w:pPr>
              <w:contextualSpacing/>
              <w:rPr>
                <w:sz w:val="15"/>
                <w:szCs w:val="15"/>
                <w:lang w:val="en-GB"/>
              </w:rPr>
            </w:pPr>
            <w:r w:rsidRPr="00E3716F">
              <w:rPr>
                <w:sz w:val="15"/>
                <w:szCs w:val="15"/>
                <w:lang w:val="en-GB"/>
              </w:rPr>
              <w:t>2.80 (0.09)</w:t>
            </w:r>
          </w:p>
        </w:tc>
        <w:tc>
          <w:tcPr>
            <w:tcW w:w="252" w:type="pct"/>
            <w:tcBorders>
              <w:right w:val="nil"/>
            </w:tcBorders>
          </w:tcPr>
          <w:p w14:paraId="4906E83A" w14:textId="6F6552B6" w:rsidR="00E3716F" w:rsidRPr="00E3716F" w:rsidRDefault="00E3716F" w:rsidP="00E3716F">
            <w:pPr>
              <w:contextualSpacing/>
              <w:rPr>
                <w:sz w:val="15"/>
                <w:szCs w:val="15"/>
                <w:lang w:val="en-GB"/>
              </w:rPr>
            </w:pPr>
            <w:r w:rsidRPr="00E3716F">
              <w:rPr>
                <w:sz w:val="15"/>
                <w:szCs w:val="15"/>
                <w:lang w:val="en-GB"/>
              </w:rPr>
              <w:t>2.89 (0.11)</w:t>
            </w:r>
          </w:p>
        </w:tc>
        <w:tc>
          <w:tcPr>
            <w:tcW w:w="223" w:type="pct"/>
            <w:tcBorders>
              <w:right w:val="nil"/>
            </w:tcBorders>
          </w:tcPr>
          <w:p w14:paraId="2907CA72" w14:textId="29DA374A" w:rsidR="00E3716F" w:rsidRPr="00E3716F" w:rsidRDefault="00E3716F" w:rsidP="00E3716F">
            <w:pPr>
              <w:contextualSpacing/>
              <w:rPr>
                <w:sz w:val="15"/>
                <w:szCs w:val="15"/>
                <w:lang w:val="en-GB"/>
              </w:rPr>
            </w:pPr>
            <w:r w:rsidRPr="00E3716F">
              <w:rPr>
                <w:sz w:val="15"/>
                <w:szCs w:val="15"/>
                <w:lang w:val="en-GB"/>
              </w:rPr>
              <w:t>2.75 (0.01)</w:t>
            </w:r>
          </w:p>
        </w:tc>
        <w:tc>
          <w:tcPr>
            <w:tcW w:w="213" w:type="pct"/>
            <w:tcBorders>
              <w:right w:val="nil"/>
            </w:tcBorders>
          </w:tcPr>
          <w:p w14:paraId="2AEE34EF" w14:textId="696E9623" w:rsidR="00E3716F" w:rsidRPr="00E3716F" w:rsidRDefault="00E3716F" w:rsidP="00E3716F">
            <w:pPr>
              <w:contextualSpacing/>
              <w:rPr>
                <w:sz w:val="15"/>
                <w:szCs w:val="15"/>
                <w:lang w:val="en-GB"/>
              </w:rPr>
            </w:pPr>
            <w:r w:rsidRPr="00E3716F">
              <w:rPr>
                <w:sz w:val="15"/>
                <w:szCs w:val="15"/>
                <w:lang w:val="en-GB"/>
              </w:rPr>
              <w:t>3.02</w:t>
            </w:r>
          </w:p>
        </w:tc>
        <w:tc>
          <w:tcPr>
            <w:tcW w:w="213" w:type="pct"/>
            <w:tcBorders>
              <w:right w:val="nil"/>
            </w:tcBorders>
          </w:tcPr>
          <w:p w14:paraId="0F716D2C" w14:textId="2F06A37E" w:rsidR="00E3716F" w:rsidRPr="00E3716F" w:rsidRDefault="00E3716F" w:rsidP="00E3716F">
            <w:pPr>
              <w:contextualSpacing/>
              <w:rPr>
                <w:sz w:val="15"/>
                <w:szCs w:val="15"/>
                <w:lang w:val="en-GB"/>
              </w:rPr>
            </w:pPr>
            <w:r w:rsidRPr="00E3716F">
              <w:rPr>
                <w:sz w:val="15"/>
                <w:szCs w:val="15"/>
                <w:lang w:val="en-GB"/>
              </w:rPr>
              <w:t>NA</w:t>
            </w:r>
          </w:p>
        </w:tc>
        <w:tc>
          <w:tcPr>
            <w:tcW w:w="252" w:type="pct"/>
            <w:tcBorders>
              <w:right w:val="nil"/>
            </w:tcBorders>
          </w:tcPr>
          <w:p w14:paraId="0D75FB3E" w14:textId="65CA1981" w:rsidR="00E3716F" w:rsidRPr="00E3716F" w:rsidRDefault="00E3716F" w:rsidP="00E3716F">
            <w:pPr>
              <w:contextualSpacing/>
              <w:rPr>
                <w:sz w:val="15"/>
                <w:szCs w:val="15"/>
                <w:lang w:val="en-GB"/>
              </w:rPr>
            </w:pPr>
            <w:r w:rsidRPr="00E3716F">
              <w:rPr>
                <w:sz w:val="15"/>
                <w:szCs w:val="15"/>
                <w:lang w:val="en-GB"/>
              </w:rPr>
              <w:t>2.92 (0.09)</w:t>
            </w:r>
          </w:p>
        </w:tc>
        <w:tc>
          <w:tcPr>
            <w:tcW w:w="223" w:type="pct"/>
            <w:tcBorders>
              <w:right w:val="nil"/>
            </w:tcBorders>
          </w:tcPr>
          <w:p w14:paraId="02342D3A" w14:textId="5C62ED58" w:rsidR="00E3716F" w:rsidRPr="00E3716F" w:rsidRDefault="00E3716F" w:rsidP="00E3716F">
            <w:pPr>
              <w:contextualSpacing/>
              <w:rPr>
                <w:sz w:val="15"/>
                <w:szCs w:val="15"/>
                <w:lang w:val="en-GB"/>
              </w:rPr>
            </w:pPr>
            <w:r w:rsidRPr="00E3716F">
              <w:rPr>
                <w:sz w:val="15"/>
                <w:szCs w:val="15"/>
                <w:lang w:val="en-GB"/>
              </w:rPr>
              <w:t xml:space="preserve">2.57 </w:t>
            </w:r>
          </w:p>
        </w:tc>
        <w:tc>
          <w:tcPr>
            <w:tcW w:w="86" w:type="pct"/>
          </w:tcPr>
          <w:p w14:paraId="26B7CA49" w14:textId="77777777" w:rsidR="00E3716F" w:rsidRPr="00E3716F" w:rsidRDefault="00E3716F" w:rsidP="00E3716F">
            <w:pPr>
              <w:contextualSpacing/>
              <w:rPr>
                <w:sz w:val="15"/>
                <w:szCs w:val="15"/>
                <w:lang w:val="en-GB"/>
              </w:rPr>
            </w:pPr>
          </w:p>
        </w:tc>
        <w:tc>
          <w:tcPr>
            <w:tcW w:w="280" w:type="pct"/>
            <w:tcBorders>
              <w:right w:val="nil"/>
            </w:tcBorders>
          </w:tcPr>
          <w:p w14:paraId="73D81F8C" w14:textId="69754228" w:rsidR="00E3716F" w:rsidRPr="00E3716F" w:rsidRDefault="00E3716F" w:rsidP="00E3716F">
            <w:pPr>
              <w:contextualSpacing/>
              <w:rPr>
                <w:sz w:val="15"/>
                <w:szCs w:val="15"/>
                <w:lang w:val="en-GB"/>
              </w:rPr>
            </w:pPr>
            <w:r w:rsidRPr="00E3716F">
              <w:rPr>
                <w:sz w:val="15"/>
                <w:szCs w:val="15"/>
                <w:lang w:val="en-GB"/>
              </w:rPr>
              <w:t>2.79 (0.15)</w:t>
            </w:r>
          </w:p>
        </w:tc>
        <w:tc>
          <w:tcPr>
            <w:tcW w:w="315" w:type="pct"/>
            <w:tcBorders>
              <w:right w:val="nil"/>
            </w:tcBorders>
          </w:tcPr>
          <w:p w14:paraId="453F2436" w14:textId="5FA514EF" w:rsidR="00E3716F" w:rsidRPr="00E3716F" w:rsidRDefault="00E3716F" w:rsidP="00E3716F">
            <w:pPr>
              <w:contextualSpacing/>
              <w:rPr>
                <w:sz w:val="15"/>
                <w:szCs w:val="15"/>
                <w:lang w:val="en-GB"/>
              </w:rPr>
            </w:pPr>
            <w:r w:rsidRPr="00E3716F">
              <w:rPr>
                <w:sz w:val="15"/>
                <w:szCs w:val="15"/>
                <w:lang w:val="en-GB"/>
              </w:rPr>
              <w:t>2.85 (0.22)</w:t>
            </w:r>
          </w:p>
        </w:tc>
        <w:tc>
          <w:tcPr>
            <w:tcW w:w="280" w:type="pct"/>
            <w:tcBorders>
              <w:right w:val="nil"/>
            </w:tcBorders>
          </w:tcPr>
          <w:p w14:paraId="225D0A41" w14:textId="1A2E78E6" w:rsidR="00E3716F" w:rsidRPr="00E3716F" w:rsidRDefault="00E3716F" w:rsidP="00E3716F">
            <w:pPr>
              <w:contextualSpacing/>
              <w:rPr>
                <w:sz w:val="15"/>
                <w:szCs w:val="15"/>
                <w:lang w:val="en-GB"/>
              </w:rPr>
            </w:pPr>
            <w:r w:rsidRPr="00E3716F">
              <w:rPr>
                <w:sz w:val="15"/>
                <w:szCs w:val="15"/>
                <w:lang w:val="en-GB"/>
              </w:rPr>
              <w:t>2.87 (0.13)</w:t>
            </w:r>
          </w:p>
        </w:tc>
        <w:tc>
          <w:tcPr>
            <w:tcW w:w="315" w:type="pct"/>
            <w:tcBorders>
              <w:right w:val="nil"/>
            </w:tcBorders>
          </w:tcPr>
          <w:p w14:paraId="665F22E6" w14:textId="6011624D" w:rsidR="00E3716F" w:rsidRPr="00E3716F" w:rsidRDefault="00E3716F" w:rsidP="00E3716F">
            <w:pPr>
              <w:contextualSpacing/>
              <w:rPr>
                <w:sz w:val="15"/>
                <w:szCs w:val="15"/>
                <w:lang w:val="en-GB"/>
              </w:rPr>
            </w:pPr>
            <w:r w:rsidRPr="00E3716F">
              <w:rPr>
                <w:sz w:val="15"/>
                <w:szCs w:val="15"/>
                <w:lang w:val="en-GB"/>
              </w:rPr>
              <w:t>2.81 (0.13)</w:t>
            </w:r>
          </w:p>
        </w:tc>
        <w:tc>
          <w:tcPr>
            <w:tcW w:w="280" w:type="pct"/>
            <w:tcBorders>
              <w:right w:val="nil"/>
            </w:tcBorders>
          </w:tcPr>
          <w:p w14:paraId="6ACAAFBD" w14:textId="76070036" w:rsidR="00E3716F" w:rsidRPr="00E3716F" w:rsidRDefault="00E3716F" w:rsidP="00E3716F">
            <w:pPr>
              <w:contextualSpacing/>
              <w:rPr>
                <w:sz w:val="15"/>
                <w:szCs w:val="15"/>
                <w:lang w:val="en-GB"/>
              </w:rPr>
            </w:pPr>
            <w:r w:rsidRPr="00E3716F">
              <w:rPr>
                <w:sz w:val="15"/>
                <w:szCs w:val="15"/>
                <w:lang w:val="en-GB"/>
              </w:rPr>
              <w:t>2.82 (0.15)</w:t>
            </w:r>
          </w:p>
        </w:tc>
        <w:tc>
          <w:tcPr>
            <w:tcW w:w="315" w:type="pct"/>
            <w:tcBorders>
              <w:right w:val="nil"/>
            </w:tcBorders>
          </w:tcPr>
          <w:p w14:paraId="7CC4CBDC" w14:textId="6654CC59" w:rsidR="00E3716F" w:rsidRPr="00E3716F" w:rsidRDefault="00E3716F" w:rsidP="00E3716F">
            <w:pPr>
              <w:contextualSpacing/>
              <w:rPr>
                <w:sz w:val="15"/>
                <w:szCs w:val="15"/>
                <w:lang w:val="en-GB"/>
              </w:rPr>
            </w:pPr>
            <w:r w:rsidRPr="00E3716F">
              <w:rPr>
                <w:sz w:val="15"/>
                <w:szCs w:val="15"/>
                <w:lang w:val="en-GB"/>
              </w:rPr>
              <w:t>NA</w:t>
            </w:r>
          </w:p>
        </w:tc>
        <w:tc>
          <w:tcPr>
            <w:tcW w:w="280" w:type="pct"/>
            <w:tcBorders>
              <w:right w:val="nil"/>
            </w:tcBorders>
          </w:tcPr>
          <w:p w14:paraId="24CDADD6" w14:textId="02A6EEF5" w:rsidR="00E3716F" w:rsidRPr="00E3716F" w:rsidRDefault="00E3716F" w:rsidP="00E3716F">
            <w:pPr>
              <w:contextualSpacing/>
              <w:rPr>
                <w:sz w:val="15"/>
                <w:szCs w:val="15"/>
                <w:lang w:val="en-GB"/>
              </w:rPr>
            </w:pPr>
            <w:r w:rsidRPr="00E3716F">
              <w:rPr>
                <w:sz w:val="15"/>
                <w:szCs w:val="15"/>
                <w:lang w:val="en-GB"/>
              </w:rPr>
              <w:t>2.84 (0.13)</w:t>
            </w:r>
          </w:p>
        </w:tc>
        <w:tc>
          <w:tcPr>
            <w:tcW w:w="315" w:type="pct"/>
            <w:tcBorders>
              <w:right w:val="nil"/>
            </w:tcBorders>
          </w:tcPr>
          <w:p w14:paraId="0192A86A" w14:textId="33FD9E3C" w:rsidR="00E3716F" w:rsidRPr="00E3716F" w:rsidRDefault="00E3716F" w:rsidP="00E3716F">
            <w:pPr>
              <w:contextualSpacing/>
              <w:rPr>
                <w:sz w:val="15"/>
                <w:szCs w:val="15"/>
                <w:lang w:val="en-GB"/>
              </w:rPr>
            </w:pPr>
            <w:r w:rsidRPr="00E3716F">
              <w:rPr>
                <w:sz w:val="15"/>
                <w:szCs w:val="15"/>
                <w:lang w:val="en-GB"/>
              </w:rPr>
              <w:t>2.71 (0.13)</w:t>
            </w:r>
          </w:p>
        </w:tc>
      </w:tr>
      <w:tr w:rsidR="00121A00" w:rsidRPr="00E3716F" w14:paraId="1C8D7F7A" w14:textId="77777777" w:rsidTr="00B548DC">
        <w:tc>
          <w:tcPr>
            <w:tcW w:w="675" w:type="pct"/>
            <w:tcBorders>
              <w:left w:val="nil"/>
            </w:tcBorders>
          </w:tcPr>
          <w:p w14:paraId="7FC9B279" w14:textId="77777777" w:rsidR="00E3716F" w:rsidRPr="00E3716F" w:rsidRDefault="00E3716F" w:rsidP="00E3716F">
            <w:pPr>
              <w:ind w:left="318"/>
              <w:contextualSpacing/>
              <w:rPr>
                <w:bCs/>
                <w:sz w:val="15"/>
                <w:szCs w:val="15"/>
                <w:lang w:val="en-GB"/>
              </w:rPr>
            </w:pPr>
            <w:r w:rsidRPr="00E3716F">
              <w:rPr>
                <w:bCs/>
                <w:sz w:val="15"/>
                <w:szCs w:val="15"/>
                <w:lang w:val="en-GB"/>
              </w:rPr>
              <w:t>Hippocampal volume (% of TIV)</w:t>
            </w:r>
          </w:p>
        </w:tc>
        <w:tc>
          <w:tcPr>
            <w:tcW w:w="233" w:type="pct"/>
          </w:tcPr>
          <w:p w14:paraId="77D0D659" w14:textId="2F6D80CF" w:rsidR="00E3716F" w:rsidRPr="00E3716F" w:rsidRDefault="00E3716F" w:rsidP="00E3716F">
            <w:pPr>
              <w:contextualSpacing/>
              <w:rPr>
                <w:sz w:val="15"/>
                <w:szCs w:val="15"/>
                <w:lang w:val="en-GB"/>
              </w:rPr>
            </w:pPr>
            <w:r w:rsidRPr="00E3716F">
              <w:rPr>
                <w:sz w:val="15"/>
                <w:szCs w:val="15"/>
                <w:lang w:val="en-GB"/>
              </w:rPr>
              <w:t xml:space="preserve">0.48 </w:t>
            </w:r>
          </w:p>
        </w:tc>
        <w:tc>
          <w:tcPr>
            <w:tcW w:w="252" w:type="pct"/>
          </w:tcPr>
          <w:p w14:paraId="21BC010E" w14:textId="2B05D35B" w:rsidR="00E3716F" w:rsidRPr="00E3716F" w:rsidRDefault="00E3716F" w:rsidP="00E3716F">
            <w:pPr>
              <w:contextualSpacing/>
              <w:rPr>
                <w:sz w:val="15"/>
                <w:szCs w:val="15"/>
                <w:lang w:val="en-GB"/>
              </w:rPr>
            </w:pPr>
            <w:r w:rsidRPr="00E3716F">
              <w:rPr>
                <w:sz w:val="15"/>
                <w:szCs w:val="15"/>
                <w:lang w:val="en-GB"/>
              </w:rPr>
              <w:t>0.51 (0.02)</w:t>
            </w:r>
          </w:p>
        </w:tc>
        <w:tc>
          <w:tcPr>
            <w:tcW w:w="252" w:type="pct"/>
            <w:tcBorders>
              <w:right w:val="nil"/>
            </w:tcBorders>
          </w:tcPr>
          <w:p w14:paraId="44813F24" w14:textId="16D86F91" w:rsidR="00E3716F" w:rsidRPr="00E3716F" w:rsidRDefault="00E3716F" w:rsidP="00E3716F">
            <w:pPr>
              <w:contextualSpacing/>
              <w:rPr>
                <w:sz w:val="15"/>
                <w:szCs w:val="15"/>
                <w:lang w:val="en-GB"/>
              </w:rPr>
            </w:pPr>
            <w:r w:rsidRPr="00E3716F">
              <w:rPr>
                <w:sz w:val="15"/>
                <w:szCs w:val="15"/>
                <w:lang w:val="en-GB"/>
              </w:rPr>
              <w:t>0.49 (0.03)</w:t>
            </w:r>
          </w:p>
        </w:tc>
        <w:tc>
          <w:tcPr>
            <w:tcW w:w="223" w:type="pct"/>
            <w:tcBorders>
              <w:right w:val="nil"/>
            </w:tcBorders>
          </w:tcPr>
          <w:p w14:paraId="2D6025BD" w14:textId="77A73BFB" w:rsidR="00E3716F" w:rsidRPr="00E3716F" w:rsidRDefault="00E3716F" w:rsidP="00E3716F">
            <w:pPr>
              <w:contextualSpacing/>
              <w:rPr>
                <w:sz w:val="15"/>
                <w:szCs w:val="15"/>
                <w:lang w:val="en-GB"/>
              </w:rPr>
            </w:pPr>
            <w:r w:rsidRPr="00E3716F">
              <w:rPr>
                <w:sz w:val="15"/>
                <w:szCs w:val="15"/>
                <w:lang w:val="en-GB"/>
              </w:rPr>
              <w:t>0.41 (0.01)</w:t>
            </w:r>
          </w:p>
        </w:tc>
        <w:tc>
          <w:tcPr>
            <w:tcW w:w="213" w:type="pct"/>
            <w:tcBorders>
              <w:right w:val="nil"/>
            </w:tcBorders>
          </w:tcPr>
          <w:p w14:paraId="5C949F72" w14:textId="396535C4" w:rsidR="00E3716F" w:rsidRPr="00E3716F" w:rsidRDefault="00E3716F" w:rsidP="00E3716F">
            <w:pPr>
              <w:contextualSpacing/>
              <w:rPr>
                <w:sz w:val="15"/>
                <w:szCs w:val="15"/>
                <w:lang w:val="en-GB"/>
              </w:rPr>
            </w:pPr>
            <w:r w:rsidRPr="00E3716F">
              <w:rPr>
                <w:sz w:val="15"/>
                <w:szCs w:val="15"/>
                <w:lang w:val="en-GB"/>
              </w:rPr>
              <w:t>0.57</w:t>
            </w:r>
          </w:p>
        </w:tc>
        <w:tc>
          <w:tcPr>
            <w:tcW w:w="213" w:type="pct"/>
            <w:tcBorders>
              <w:right w:val="nil"/>
            </w:tcBorders>
          </w:tcPr>
          <w:p w14:paraId="4CB5C5CF" w14:textId="77777777" w:rsidR="00E3716F" w:rsidRPr="00E3716F" w:rsidRDefault="00E3716F" w:rsidP="00E3716F">
            <w:pPr>
              <w:contextualSpacing/>
              <w:rPr>
                <w:sz w:val="15"/>
                <w:szCs w:val="15"/>
                <w:lang w:val="en-GB"/>
              </w:rPr>
            </w:pPr>
            <w:r w:rsidRPr="00E3716F">
              <w:rPr>
                <w:sz w:val="15"/>
                <w:szCs w:val="15"/>
                <w:lang w:val="en-GB"/>
              </w:rPr>
              <w:t>NA</w:t>
            </w:r>
          </w:p>
        </w:tc>
        <w:tc>
          <w:tcPr>
            <w:tcW w:w="252" w:type="pct"/>
            <w:tcBorders>
              <w:right w:val="nil"/>
            </w:tcBorders>
          </w:tcPr>
          <w:p w14:paraId="74727787" w14:textId="4737313C" w:rsidR="00E3716F" w:rsidRPr="00E3716F" w:rsidRDefault="00E3716F" w:rsidP="00E3716F">
            <w:pPr>
              <w:contextualSpacing/>
              <w:rPr>
                <w:sz w:val="15"/>
                <w:szCs w:val="15"/>
                <w:lang w:val="en-GB"/>
              </w:rPr>
            </w:pPr>
            <w:r w:rsidRPr="00E3716F">
              <w:rPr>
                <w:sz w:val="15"/>
                <w:szCs w:val="15"/>
                <w:lang w:val="en-GB"/>
              </w:rPr>
              <w:t>0.52 (0.06)</w:t>
            </w:r>
          </w:p>
        </w:tc>
        <w:tc>
          <w:tcPr>
            <w:tcW w:w="223" w:type="pct"/>
            <w:tcBorders>
              <w:right w:val="nil"/>
            </w:tcBorders>
          </w:tcPr>
          <w:p w14:paraId="6660745F" w14:textId="54430432" w:rsidR="00E3716F" w:rsidRPr="00E3716F" w:rsidRDefault="00E3716F" w:rsidP="00E3716F">
            <w:pPr>
              <w:contextualSpacing/>
              <w:rPr>
                <w:sz w:val="15"/>
                <w:szCs w:val="15"/>
                <w:lang w:val="en-GB"/>
              </w:rPr>
            </w:pPr>
            <w:r w:rsidRPr="00E3716F">
              <w:rPr>
                <w:sz w:val="15"/>
                <w:szCs w:val="15"/>
                <w:lang w:val="en-GB"/>
              </w:rPr>
              <w:t xml:space="preserve">0.42 </w:t>
            </w:r>
          </w:p>
        </w:tc>
        <w:tc>
          <w:tcPr>
            <w:tcW w:w="86" w:type="pct"/>
          </w:tcPr>
          <w:p w14:paraId="1D5D43F2" w14:textId="77777777" w:rsidR="00E3716F" w:rsidRPr="00E3716F" w:rsidRDefault="00E3716F" w:rsidP="00E3716F">
            <w:pPr>
              <w:contextualSpacing/>
              <w:rPr>
                <w:sz w:val="15"/>
                <w:szCs w:val="15"/>
                <w:lang w:val="en-GB"/>
              </w:rPr>
            </w:pPr>
          </w:p>
        </w:tc>
        <w:tc>
          <w:tcPr>
            <w:tcW w:w="280" w:type="pct"/>
            <w:tcBorders>
              <w:right w:val="nil"/>
            </w:tcBorders>
          </w:tcPr>
          <w:p w14:paraId="1E044FD1" w14:textId="1E02C3BD" w:rsidR="00E3716F" w:rsidRPr="00E3716F" w:rsidRDefault="00E3716F" w:rsidP="00E3716F">
            <w:pPr>
              <w:contextualSpacing/>
              <w:rPr>
                <w:sz w:val="15"/>
                <w:szCs w:val="15"/>
                <w:lang w:val="en-GB"/>
              </w:rPr>
            </w:pPr>
            <w:r w:rsidRPr="00E3716F">
              <w:rPr>
                <w:sz w:val="15"/>
                <w:szCs w:val="15"/>
                <w:lang w:val="en-GB"/>
              </w:rPr>
              <w:t>0.48 (0.07)</w:t>
            </w:r>
          </w:p>
        </w:tc>
        <w:tc>
          <w:tcPr>
            <w:tcW w:w="315" w:type="pct"/>
            <w:tcBorders>
              <w:right w:val="nil"/>
            </w:tcBorders>
          </w:tcPr>
          <w:p w14:paraId="2676C18B" w14:textId="267DFF35" w:rsidR="00E3716F" w:rsidRPr="00E3716F" w:rsidRDefault="00E3716F" w:rsidP="00E3716F">
            <w:pPr>
              <w:contextualSpacing/>
              <w:rPr>
                <w:sz w:val="15"/>
                <w:szCs w:val="15"/>
                <w:lang w:val="en-GB"/>
              </w:rPr>
            </w:pPr>
            <w:r w:rsidRPr="00E3716F">
              <w:rPr>
                <w:sz w:val="15"/>
                <w:szCs w:val="15"/>
                <w:lang w:val="en-GB"/>
              </w:rPr>
              <w:t>0.46 (0.09)</w:t>
            </w:r>
          </w:p>
        </w:tc>
        <w:tc>
          <w:tcPr>
            <w:tcW w:w="280" w:type="pct"/>
            <w:tcBorders>
              <w:right w:val="nil"/>
            </w:tcBorders>
          </w:tcPr>
          <w:p w14:paraId="34EBC950" w14:textId="05EDAC09" w:rsidR="00E3716F" w:rsidRPr="00E3716F" w:rsidRDefault="00E3716F" w:rsidP="00E3716F">
            <w:pPr>
              <w:contextualSpacing/>
              <w:rPr>
                <w:sz w:val="15"/>
                <w:szCs w:val="15"/>
                <w:lang w:val="en-GB"/>
              </w:rPr>
            </w:pPr>
            <w:r w:rsidRPr="00E3716F">
              <w:rPr>
                <w:sz w:val="15"/>
                <w:szCs w:val="15"/>
                <w:lang w:val="en-GB"/>
              </w:rPr>
              <w:t>0.52 (0.07)</w:t>
            </w:r>
          </w:p>
        </w:tc>
        <w:tc>
          <w:tcPr>
            <w:tcW w:w="315" w:type="pct"/>
            <w:tcBorders>
              <w:right w:val="nil"/>
            </w:tcBorders>
          </w:tcPr>
          <w:p w14:paraId="5496D768" w14:textId="76A9EFD1" w:rsidR="00E3716F" w:rsidRPr="00E3716F" w:rsidRDefault="00E3716F" w:rsidP="00E3716F">
            <w:pPr>
              <w:contextualSpacing/>
              <w:rPr>
                <w:sz w:val="15"/>
                <w:szCs w:val="15"/>
                <w:lang w:val="en-GB"/>
              </w:rPr>
            </w:pPr>
            <w:r w:rsidRPr="00E3716F">
              <w:rPr>
                <w:sz w:val="15"/>
                <w:szCs w:val="15"/>
                <w:lang w:val="en-GB"/>
              </w:rPr>
              <w:t>0.49 (0.08)</w:t>
            </w:r>
          </w:p>
        </w:tc>
        <w:tc>
          <w:tcPr>
            <w:tcW w:w="280" w:type="pct"/>
            <w:tcBorders>
              <w:right w:val="nil"/>
            </w:tcBorders>
          </w:tcPr>
          <w:p w14:paraId="39D2865A" w14:textId="7F9BFBB7" w:rsidR="00E3716F" w:rsidRPr="00E3716F" w:rsidRDefault="00E3716F" w:rsidP="00E3716F">
            <w:pPr>
              <w:contextualSpacing/>
              <w:rPr>
                <w:sz w:val="15"/>
                <w:szCs w:val="15"/>
                <w:lang w:val="en-GB"/>
              </w:rPr>
            </w:pPr>
            <w:r w:rsidRPr="00E3716F">
              <w:rPr>
                <w:sz w:val="15"/>
                <w:szCs w:val="15"/>
                <w:lang w:val="en-GB"/>
              </w:rPr>
              <w:t>0.51 (0.07)</w:t>
            </w:r>
          </w:p>
        </w:tc>
        <w:tc>
          <w:tcPr>
            <w:tcW w:w="315" w:type="pct"/>
            <w:tcBorders>
              <w:right w:val="nil"/>
            </w:tcBorders>
          </w:tcPr>
          <w:p w14:paraId="5C78EECE" w14:textId="177D1C22" w:rsidR="00E3716F" w:rsidRPr="00E3716F" w:rsidRDefault="00E3716F" w:rsidP="00E3716F">
            <w:pPr>
              <w:contextualSpacing/>
              <w:rPr>
                <w:sz w:val="15"/>
                <w:szCs w:val="15"/>
                <w:lang w:val="en-GB"/>
              </w:rPr>
            </w:pPr>
            <w:r w:rsidRPr="00E3716F">
              <w:rPr>
                <w:sz w:val="15"/>
                <w:szCs w:val="15"/>
                <w:lang w:val="en-GB"/>
              </w:rPr>
              <w:t>NA</w:t>
            </w:r>
          </w:p>
        </w:tc>
        <w:tc>
          <w:tcPr>
            <w:tcW w:w="280" w:type="pct"/>
            <w:tcBorders>
              <w:right w:val="nil"/>
            </w:tcBorders>
          </w:tcPr>
          <w:p w14:paraId="266E32F3" w14:textId="4B8C0512" w:rsidR="00E3716F" w:rsidRPr="00E3716F" w:rsidRDefault="00E3716F" w:rsidP="00E3716F">
            <w:pPr>
              <w:contextualSpacing/>
              <w:rPr>
                <w:sz w:val="15"/>
                <w:szCs w:val="15"/>
                <w:lang w:val="en-GB"/>
              </w:rPr>
            </w:pPr>
            <w:r w:rsidRPr="00E3716F">
              <w:rPr>
                <w:sz w:val="15"/>
                <w:szCs w:val="15"/>
                <w:lang w:val="en-GB"/>
              </w:rPr>
              <w:t>0.52 (0.07)</w:t>
            </w:r>
          </w:p>
        </w:tc>
        <w:tc>
          <w:tcPr>
            <w:tcW w:w="315" w:type="pct"/>
            <w:tcBorders>
              <w:right w:val="nil"/>
            </w:tcBorders>
          </w:tcPr>
          <w:p w14:paraId="6CA54D25" w14:textId="29BFC8B2" w:rsidR="00E3716F" w:rsidRPr="00E3716F" w:rsidRDefault="00E3716F" w:rsidP="00E3716F">
            <w:pPr>
              <w:contextualSpacing/>
              <w:rPr>
                <w:sz w:val="15"/>
                <w:szCs w:val="15"/>
                <w:lang w:val="en-GB"/>
              </w:rPr>
            </w:pPr>
            <w:r w:rsidRPr="00E3716F">
              <w:rPr>
                <w:sz w:val="15"/>
                <w:szCs w:val="15"/>
                <w:lang w:val="en-GB"/>
              </w:rPr>
              <w:t>0.47 (0.09)</w:t>
            </w:r>
          </w:p>
        </w:tc>
      </w:tr>
      <w:tr w:rsidR="00121A00" w:rsidRPr="00E3716F" w14:paraId="0DCFED24" w14:textId="77777777" w:rsidTr="00B548DC">
        <w:tc>
          <w:tcPr>
            <w:tcW w:w="675" w:type="pct"/>
            <w:tcBorders>
              <w:left w:val="nil"/>
            </w:tcBorders>
          </w:tcPr>
          <w:p w14:paraId="45190FA2" w14:textId="77777777" w:rsidR="00E3716F" w:rsidRPr="00E3716F" w:rsidRDefault="00E3716F" w:rsidP="00E3716F">
            <w:pPr>
              <w:contextualSpacing/>
              <w:rPr>
                <w:b/>
                <w:sz w:val="15"/>
                <w:szCs w:val="15"/>
                <w:lang w:val="en-GB"/>
              </w:rPr>
            </w:pPr>
            <w:r w:rsidRPr="00E3716F">
              <w:rPr>
                <w:b/>
                <w:sz w:val="15"/>
                <w:szCs w:val="15"/>
                <w:lang w:val="en-GB"/>
              </w:rPr>
              <w:t>Cognition</w:t>
            </w:r>
          </w:p>
        </w:tc>
        <w:tc>
          <w:tcPr>
            <w:tcW w:w="233" w:type="pct"/>
          </w:tcPr>
          <w:p w14:paraId="6D7988C0" w14:textId="77777777" w:rsidR="00E3716F" w:rsidRPr="00E3716F" w:rsidRDefault="00E3716F" w:rsidP="00E3716F">
            <w:pPr>
              <w:contextualSpacing/>
              <w:rPr>
                <w:b/>
                <w:sz w:val="15"/>
                <w:szCs w:val="15"/>
                <w:lang w:val="en-GB"/>
              </w:rPr>
            </w:pPr>
          </w:p>
        </w:tc>
        <w:tc>
          <w:tcPr>
            <w:tcW w:w="252" w:type="pct"/>
          </w:tcPr>
          <w:p w14:paraId="6A8011DA" w14:textId="77777777" w:rsidR="00E3716F" w:rsidRPr="00E3716F" w:rsidRDefault="00E3716F" w:rsidP="00E3716F">
            <w:pPr>
              <w:contextualSpacing/>
              <w:rPr>
                <w:b/>
                <w:sz w:val="15"/>
                <w:szCs w:val="15"/>
                <w:lang w:val="en-GB"/>
              </w:rPr>
            </w:pPr>
          </w:p>
        </w:tc>
        <w:tc>
          <w:tcPr>
            <w:tcW w:w="252" w:type="pct"/>
            <w:tcBorders>
              <w:right w:val="nil"/>
            </w:tcBorders>
          </w:tcPr>
          <w:p w14:paraId="4E39CBCF" w14:textId="77777777" w:rsidR="00E3716F" w:rsidRPr="00E3716F" w:rsidRDefault="00E3716F" w:rsidP="00E3716F">
            <w:pPr>
              <w:contextualSpacing/>
              <w:rPr>
                <w:b/>
                <w:sz w:val="15"/>
                <w:szCs w:val="15"/>
                <w:lang w:val="en-GB"/>
              </w:rPr>
            </w:pPr>
          </w:p>
        </w:tc>
        <w:tc>
          <w:tcPr>
            <w:tcW w:w="223" w:type="pct"/>
            <w:tcBorders>
              <w:right w:val="nil"/>
            </w:tcBorders>
          </w:tcPr>
          <w:p w14:paraId="1A4CA875" w14:textId="77777777" w:rsidR="00E3716F" w:rsidRPr="00E3716F" w:rsidRDefault="00E3716F" w:rsidP="00E3716F">
            <w:pPr>
              <w:contextualSpacing/>
              <w:rPr>
                <w:b/>
                <w:sz w:val="15"/>
                <w:szCs w:val="15"/>
                <w:lang w:val="en-GB"/>
              </w:rPr>
            </w:pPr>
          </w:p>
        </w:tc>
        <w:tc>
          <w:tcPr>
            <w:tcW w:w="213" w:type="pct"/>
            <w:tcBorders>
              <w:right w:val="nil"/>
            </w:tcBorders>
          </w:tcPr>
          <w:p w14:paraId="09E74555" w14:textId="77777777" w:rsidR="00E3716F" w:rsidRPr="00E3716F" w:rsidRDefault="00E3716F" w:rsidP="00E3716F">
            <w:pPr>
              <w:contextualSpacing/>
              <w:rPr>
                <w:b/>
                <w:sz w:val="15"/>
                <w:szCs w:val="15"/>
                <w:lang w:val="en-GB"/>
              </w:rPr>
            </w:pPr>
          </w:p>
        </w:tc>
        <w:tc>
          <w:tcPr>
            <w:tcW w:w="213" w:type="pct"/>
            <w:tcBorders>
              <w:right w:val="nil"/>
            </w:tcBorders>
          </w:tcPr>
          <w:p w14:paraId="085B8388" w14:textId="77777777" w:rsidR="00E3716F" w:rsidRPr="00E3716F" w:rsidRDefault="00E3716F" w:rsidP="00E3716F">
            <w:pPr>
              <w:contextualSpacing/>
              <w:rPr>
                <w:b/>
                <w:sz w:val="15"/>
                <w:szCs w:val="15"/>
                <w:lang w:val="en-GB"/>
              </w:rPr>
            </w:pPr>
          </w:p>
        </w:tc>
        <w:tc>
          <w:tcPr>
            <w:tcW w:w="252" w:type="pct"/>
            <w:tcBorders>
              <w:right w:val="nil"/>
            </w:tcBorders>
          </w:tcPr>
          <w:p w14:paraId="39D1ADFB" w14:textId="77777777" w:rsidR="00E3716F" w:rsidRPr="00E3716F" w:rsidRDefault="00E3716F" w:rsidP="00E3716F">
            <w:pPr>
              <w:contextualSpacing/>
              <w:rPr>
                <w:b/>
                <w:sz w:val="15"/>
                <w:szCs w:val="15"/>
                <w:lang w:val="en-GB"/>
              </w:rPr>
            </w:pPr>
          </w:p>
        </w:tc>
        <w:tc>
          <w:tcPr>
            <w:tcW w:w="223" w:type="pct"/>
            <w:tcBorders>
              <w:right w:val="nil"/>
            </w:tcBorders>
          </w:tcPr>
          <w:p w14:paraId="3C0C4B27" w14:textId="77777777" w:rsidR="00E3716F" w:rsidRPr="00E3716F" w:rsidRDefault="00E3716F" w:rsidP="00E3716F">
            <w:pPr>
              <w:contextualSpacing/>
              <w:rPr>
                <w:b/>
                <w:sz w:val="15"/>
                <w:szCs w:val="15"/>
                <w:lang w:val="en-GB"/>
              </w:rPr>
            </w:pPr>
          </w:p>
        </w:tc>
        <w:tc>
          <w:tcPr>
            <w:tcW w:w="86" w:type="pct"/>
          </w:tcPr>
          <w:p w14:paraId="3EABF042" w14:textId="77777777" w:rsidR="00E3716F" w:rsidRPr="00E3716F" w:rsidRDefault="00E3716F" w:rsidP="00E3716F">
            <w:pPr>
              <w:contextualSpacing/>
              <w:rPr>
                <w:b/>
                <w:sz w:val="15"/>
                <w:szCs w:val="15"/>
                <w:lang w:val="en-GB"/>
              </w:rPr>
            </w:pPr>
          </w:p>
        </w:tc>
        <w:tc>
          <w:tcPr>
            <w:tcW w:w="280" w:type="pct"/>
            <w:tcBorders>
              <w:right w:val="nil"/>
            </w:tcBorders>
          </w:tcPr>
          <w:p w14:paraId="652CECB1" w14:textId="77777777" w:rsidR="00E3716F" w:rsidRPr="00E3716F" w:rsidRDefault="00E3716F" w:rsidP="00E3716F">
            <w:pPr>
              <w:contextualSpacing/>
              <w:rPr>
                <w:b/>
                <w:sz w:val="15"/>
                <w:szCs w:val="15"/>
                <w:lang w:val="en-GB"/>
              </w:rPr>
            </w:pPr>
          </w:p>
        </w:tc>
        <w:tc>
          <w:tcPr>
            <w:tcW w:w="315" w:type="pct"/>
            <w:tcBorders>
              <w:right w:val="nil"/>
            </w:tcBorders>
          </w:tcPr>
          <w:p w14:paraId="07811E8B" w14:textId="77777777" w:rsidR="00E3716F" w:rsidRPr="00E3716F" w:rsidRDefault="00E3716F" w:rsidP="00E3716F">
            <w:pPr>
              <w:contextualSpacing/>
              <w:rPr>
                <w:b/>
                <w:sz w:val="15"/>
                <w:szCs w:val="15"/>
                <w:lang w:val="en-GB"/>
              </w:rPr>
            </w:pPr>
          </w:p>
        </w:tc>
        <w:tc>
          <w:tcPr>
            <w:tcW w:w="280" w:type="pct"/>
            <w:tcBorders>
              <w:right w:val="nil"/>
            </w:tcBorders>
          </w:tcPr>
          <w:p w14:paraId="7F7D5E9C" w14:textId="77777777" w:rsidR="00E3716F" w:rsidRPr="00E3716F" w:rsidRDefault="00E3716F" w:rsidP="00E3716F">
            <w:pPr>
              <w:contextualSpacing/>
              <w:rPr>
                <w:b/>
                <w:sz w:val="15"/>
                <w:szCs w:val="15"/>
                <w:lang w:val="en-GB"/>
              </w:rPr>
            </w:pPr>
          </w:p>
        </w:tc>
        <w:tc>
          <w:tcPr>
            <w:tcW w:w="315" w:type="pct"/>
            <w:tcBorders>
              <w:right w:val="nil"/>
            </w:tcBorders>
          </w:tcPr>
          <w:p w14:paraId="07A375A5" w14:textId="77777777" w:rsidR="00E3716F" w:rsidRPr="00E3716F" w:rsidRDefault="00E3716F" w:rsidP="00E3716F">
            <w:pPr>
              <w:contextualSpacing/>
              <w:rPr>
                <w:b/>
                <w:sz w:val="15"/>
                <w:szCs w:val="15"/>
                <w:lang w:val="en-GB"/>
              </w:rPr>
            </w:pPr>
          </w:p>
        </w:tc>
        <w:tc>
          <w:tcPr>
            <w:tcW w:w="280" w:type="pct"/>
            <w:tcBorders>
              <w:right w:val="nil"/>
            </w:tcBorders>
          </w:tcPr>
          <w:p w14:paraId="24E4EEDE" w14:textId="77777777" w:rsidR="00E3716F" w:rsidRPr="00E3716F" w:rsidRDefault="00E3716F" w:rsidP="00E3716F">
            <w:pPr>
              <w:contextualSpacing/>
              <w:rPr>
                <w:b/>
                <w:sz w:val="15"/>
                <w:szCs w:val="15"/>
                <w:lang w:val="en-GB"/>
              </w:rPr>
            </w:pPr>
          </w:p>
        </w:tc>
        <w:tc>
          <w:tcPr>
            <w:tcW w:w="315" w:type="pct"/>
            <w:tcBorders>
              <w:right w:val="nil"/>
            </w:tcBorders>
          </w:tcPr>
          <w:p w14:paraId="7DAC8FC3" w14:textId="77777777" w:rsidR="00E3716F" w:rsidRPr="00E3716F" w:rsidRDefault="00E3716F" w:rsidP="00E3716F">
            <w:pPr>
              <w:contextualSpacing/>
              <w:rPr>
                <w:b/>
                <w:sz w:val="15"/>
                <w:szCs w:val="15"/>
                <w:lang w:val="en-GB"/>
              </w:rPr>
            </w:pPr>
          </w:p>
        </w:tc>
        <w:tc>
          <w:tcPr>
            <w:tcW w:w="280" w:type="pct"/>
            <w:tcBorders>
              <w:right w:val="nil"/>
            </w:tcBorders>
          </w:tcPr>
          <w:p w14:paraId="6014393A" w14:textId="77777777" w:rsidR="00E3716F" w:rsidRPr="00E3716F" w:rsidRDefault="00E3716F" w:rsidP="00E3716F">
            <w:pPr>
              <w:contextualSpacing/>
              <w:rPr>
                <w:b/>
                <w:sz w:val="15"/>
                <w:szCs w:val="15"/>
                <w:lang w:val="en-GB"/>
              </w:rPr>
            </w:pPr>
          </w:p>
        </w:tc>
        <w:tc>
          <w:tcPr>
            <w:tcW w:w="315" w:type="pct"/>
            <w:tcBorders>
              <w:right w:val="nil"/>
            </w:tcBorders>
          </w:tcPr>
          <w:p w14:paraId="02E45CFC" w14:textId="77777777" w:rsidR="00E3716F" w:rsidRPr="00E3716F" w:rsidRDefault="00E3716F" w:rsidP="00E3716F">
            <w:pPr>
              <w:contextualSpacing/>
              <w:rPr>
                <w:b/>
                <w:sz w:val="15"/>
                <w:szCs w:val="15"/>
                <w:lang w:val="en-GB"/>
              </w:rPr>
            </w:pPr>
          </w:p>
        </w:tc>
      </w:tr>
      <w:tr w:rsidR="00B548DC" w:rsidRPr="00E3716F" w14:paraId="49309BA7" w14:textId="77777777" w:rsidTr="00B548DC">
        <w:tc>
          <w:tcPr>
            <w:tcW w:w="675" w:type="pct"/>
            <w:tcBorders>
              <w:left w:val="nil"/>
            </w:tcBorders>
          </w:tcPr>
          <w:p w14:paraId="7CC93D64" w14:textId="77777777" w:rsidR="00B548DC" w:rsidRPr="00E3716F" w:rsidRDefault="00B548DC" w:rsidP="00B548DC">
            <w:pPr>
              <w:ind w:left="316" w:hanging="283"/>
              <w:contextualSpacing/>
              <w:rPr>
                <w:sz w:val="15"/>
                <w:szCs w:val="15"/>
                <w:lang w:val="en-GB"/>
              </w:rPr>
            </w:pPr>
            <w:r w:rsidRPr="00177015">
              <w:rPr>
                <w:sz w:val="15"/>
                <w:szCs w:val="15"/>
                <w:lang w:val="en-GB"/>
              </w:rPr>
              <w:t>MMSE (/30)</w:t>
            </w:r>
          </w:p>
        </w:tc>
        <w:tc>
          <w:tcPr>
            <w:tcW w:w="233" w:type="pct"/>
          </w:tcPr>
          <w:p w14:paraId="4F4528D4" w14:textId="1FBB4801" w:rsidR="00B548DC" w:rsidRPr="00E3716F" w:rsidRDefault="00B548DC" w:rsidP="00B548DC">
            <w:pPr>
              <w:contextualSpacing/>
              <w:rPr>
                <w:sz w:val="15"/>
                <w:szCs w:val="15"/>
                <w:lang w:val="en-GB"/>
              </w:rPr>
            </w:pPr>
            <w:r w:rsidRPr="00E3716F">
              <w:rPr>
                <w:sz w:val="15"/>
                <w:szCs w:val="15"/>
                <w:lang w:val="en-GB"/>
              </w:rPr>
              <w:t>2</w:t>
            </w:r>
            <w:r>
              <w:rPr>
                <w:sz w:val="15"/>
                <w:szCs w:val="15"/>
                <w:lang w:val="en-GB"/>
              </w:rPr>
              <w:t>6</w:t>
            </w:r>
          </w:p>
        </w:tc>
        <w:tc>
          <w:tcPr>
            <w:tcW w:w="252" w:type="pct"/>
          </w:tcPr>
          <w:p w14:paraId="2B3C1E77" w14:textId="771859E8" w:rsidR="00B548DC" w:rsidRPr="00E3716F" w:rsidRDefault="00B548DC" w:rsidP="00B548DC">
            <w:pPr>
              <w:contextualSpacing/>
              <w:rPr>
                <w:bCs/>
                <w:sz w:val="15"/>
                <w:szCs w:val="15"/>
                <w:lang w:val="en-GB"/>
              </w:rPr>
            </w:pPr>
            <w:r w:rsidRPr="00E3716F">
              <w:rPr>
                <w:bCs/>
                <w:sz w:val="15"/>
                <w:szCs w:val="15"/>
                <w:lang w:val="en-GB"/>
              </w:rPr>
              <w:t>2</w:t>
            </w:r>
            <w:r>
              <w:rPr>
                <w:bCs/>
                <w:sz w:val="15"/>
                <w:szCs w:val="15"/>
                <w:lang w:val="en-GB"/>
              </w:rPr>
              <w:t>5.80</w:t>
            </w:r>
            <w:r w:rsidRPr="00E3716F">
              <w:rPr>
                <w:bCs/>
                <w:sz w:val="15"/>
                <w:szCs w:val="15"/>
                <w:lang w:val="en-GB"/>
              </w:rPr>
              <w:t xml:space="preserve"> (</w:t>
            </w:r>
            <w:r>
              <w:rPr>
                <w:bCs/>
                <w:sz w:val="15"/>
                <w:szCs w:val="15"/>
                <w:lang w:val="en-GB"/>
              </w:rPr>
              <w:t>2.28</w:t>
            </w:r>
            <w:r w:rsidRPr="00E3716F">
              <w:rPr>
                <w:bCs/>
                <w:sz w:val="15"/>
                <w:szCs w:val="15"/>
                <w:lang w:val="en-GB"/>
              </w:rPr>
              <w:t>)</w:t>
            </w:r>
          </w:p>
        </w:tc>
        <w:tc>
          <w:tcPr>
            <w:tcW w:w="252" w:type="pct"/>
            <w:tcBorders>
              <w:right w:val="nil"/>
            </w:tcBorders>
          </w:tcPr>
          <w:p w14:paraId="3C697FB7" w14:textId="7E9EFDBE" w:rsidR="00B548DC" w:rsidRPr="00E3716F" w:rsidRDefault="00B548DC" w:rsidP="00B548DC">
            <w:pPr>
              <w:contextualSpacing/>
              <w:rPr>
                <w:bCs/>
                <w:sz w:val="15"/>
                <w:szCs w:val="15"/>
                <w:lang w:val="en-GB"/>
              </w:rPr>
            </w:pPr>
            <w:r w:rsidRPr="00E3716F">
              <w:rPr>
                <w:bCs/>
                <w:sz w:val="15"/>
                <w:szCs w:val="15"/>
                <w:lang w:val="en-GB"/>
              </w:rPr>
              <w:t>2</w:t>
            </w:r>
            <w:r>
              <w:rPr>
                <w:bCs/>
                <w:sz w:val="15"/>
                <w:szCs w:val="15"/>
                <w:lang w:val="en-GB"/>
              </w:rPr>
              <w:t>9.00</w:t>
            </w:r>
            <w:r w:rsidRPr="00E3716F">
              <w:rPr>
                <w:bCs/>
                <w:sz w:val="15"/>
                <w:szCs w:val="15"/>
                <w:lang w:val="en-GB"/>
              </w:rPr>
              <w:t xml:space="preserve"> (1.</w:t>
            </w:r>
            <w:r>
              <w:rPr>
                <w:bCs/>
                <w:sz w:val="15"/>
                <w:szCs w:val="15"/>
                <w:lang w:val="en-GB"/>
              </w:rPr>
              <w:t>51</w:t>
            </w:r>
            <w:r w:rsidRPr="00E3716F">
              <w:rPr>
                <w:bCs/>
                <w:sz w:val="15"/>
                <w:szCs w:val="15"/>
                <w:lang w:val="en-GB"/>
              </w:rPr>
              <w:t>)</w:t>
            </w:r>
          </w:p>
        </w:tc>
        <w:tc>
          <w:tcPr>
            <w:tcW w:w="223" w:type="pct"/>
            <w:tcBorders>
              <w:right w:val="nil"/>
            </w:tcBorders>
          </w:tcPr>
          <w:p w14:paraId="36556A12" w14:textId="0852F22E" w:rsidR="00B548DC" w:rsidRPr="00E3716F" w:rsidRDefault="00B548DC" w:rsidP="00B548DC">
            <w:pPr>
              <w:contextualSpacing/>
              <w:rPr>
                <w:bCs/>
                <w:sz w:val="15"/>
                <w:szCs w:val="15"/>
                <w:lang w:val="en-GB"/>
              </w:rPr>
            </w:pPr>
            <w:r w:rsidRPr="00E3716F">
              <w:rPr>
                <w:bCs/>
                <w:sz w:val="15"/>
                <w:szCs w:val="15"/>
                <w:lang w:val="en-GB"/>
              </w:rPr>
              <w:t>28.00 (1.41)</w:t>
            </w:r>
          </w:p>
        </w:tc>
        <w:tc>
          <w:tcPr>
            <w:tcW w:w="213" w:type="pct"/>
            <w:tcBorders>
              <w:right w:val="nil"/>
            </w:tcBorders>
          </w:tcPr>
          <w:p w14:paraId="05D2FF2C" w14:textId="1E15D1FB" w:rsidR="00B548DC" w:rsidRPr="00E3716F" w:rsidRDefault="00B548DC" w:rsidP="00B548DC">
            <w:pPr>
              <w:contextualSpacing/>
              <w:rPr>
                <w:bCs/>
                <w:sz w:val="15"/>
                <w:szCs w:val="15"/>
                <w:lang w:val="en-GB"/>
              </w:rPr>
            </w:pPr>
            <w:r w:rsidRPr="00E3716F">
              <w:rPr>
                <w:bCs/>
                <w:sz w:val="15"/>
                <w:szCs w:val="15"/>
                <w:lang w:val="en-GB"/>
              </w:rPr>
              <w:t>27</w:t>
            </w:r>
          </w:p>
        </w:tc>
        <w:tc>
          <w:tcPr>
            <w:tcW w:w="213" w:type="pct"/>
            <w:tcBorders>
              <w:right w:val="nil"/>
            </w:tcBorders>
          </w:tcPr>
          <w:p w14:paraId="0A93EB2B" w14:textId="77777777" w:rsidR="00B548DC" w:rsidRPr="00E3716F" w:rsidRDefault="00B548DC" w:rsidP="00B548DC">
            <w:pPr>
              <w:contextualSpacing/>
              <w:rPr>
                <w:sz w:val="15"/>
                <w:szCs w:val="15"/>
                <w:lang w:val="en-GB"/>
              </w:rPr>
            </w:pPr>
            <w:r w:rsidRPr="00E3716F">
              <w:rPr>
                <w:sz w:val="15"/>
                <w:szCs w:val="15"/>
                <w:lang w:val="en-GB"/>
              </w:rPr>
              <w:t>NA</w:t>
            </w:r>
          </w:p>
        </w:tc>
        <w:tc>
          <w:tcPr>
            <w:tcW w:w="252" w:type="pct"/>
            <w:tcBorders>
              <w:right w:val="nil"/>
            </w:tcBorders>
          </w:tcPr>
          <w:p w14:paraId="67B17C3A" w14:textId="74CC79CC" w:rsidR="00B548DC" w:rsidRPr="00E3716F" w:rsidRDefault="00B548DC" w:rsidP="00B548DC">
            <w:pPr>
              <w:contextualSpacing/>
              <w:rPr>
                <w:bCs/>
                <w:sz w:val="15"/>
                <w:szCs w:val="15"/>
                <w:lang w:val="en-GB"/>
              </w:rPr>
            </w:pPr>
            <w:r w:rsidRPr="00E3716F">
              <w:rPr>
                <w:bCs/>
                <w:sz w:val="15"/>
                <w:szCs w:val="15"/>
                <w:lang w:val="en-GB"/>
              </w:rPr>
              <w:t>28.</w:t>
            </w:r>
            <w:r>
              <w:rPr>
                <w:bCs/>
                <w:sz w:val="15"/>
                <w:szCs w:val="15"/>
                <w:lang w:val="en-GB"/>
              </w:rPr>
              <w:t>97</w:t>
            </w:r>
            <w:r w:rsidRPr="00E3716F">
              <w:rPr>
                <w:bCs/>
                <w:sz w:val="15"/>
                <w:szCs w:val="15"/>
                <w:lang w:val="en-GB"/>
              </w:rPr>
              <w:t xml:space="preserve"> (</w:t>
            </w:r>
            <w:r>
              <w:rPr>
                <w:bCs/>
                <w:sz w:val="15"/>
                <w:szCs w:val="15"/>
                <w:lang w:val="en-GB"/>
              </w:rPr>
              <w:t>0.96</w:t>
            </w:r>
            <w:r w:rsidRPr="00E3716F">
              <w:rPr>
                <w:bCs/>
                <w:sz w:val="15"/>
                <w:szCs w:val="15"/>
                <w:lang w:val="en-GB"/>
              </w:rPr>
              <w:t>)</w:t>
            </w:r>
          </w:p>
        </w:tc>
        <w:tc>
          <w:tcPr>
            <w:tcW w:w="223" w:type="pct"/>
            <w:tcBorders>
              <w:right w:val="nil"/>
            </w:tcBorders>
          </w:tcPr>
          <w:p w14:paraId="1EF7B256" w14:textId="1C04EFE5" w:rsidR="00B548DC" w:rsidRPr="00E3716F" w:rsidRDefault="00B548DC" w:rsidP="00B548DC">
            <w:pPr>
              <w:contextualSpacing/>
              <w:rPr>
                <w:bCs/>
                <w:sz w:val="15"/>
                <w:szCs w:val="15"/>
                <w:lang w:val="en-GB"/>
              </w:rPr>
            </w:pPr>
            <w:r w:rsidRPr="00E3716F">
              <w:rPr>
                <w:bCs/>
                <w:sz w:val="15"/>
                <w:szCs w:val="15"/>
                <w:lang w:val="en-GB"/>
              </w:rPr>
              <w:t>2</w:t>
            </w:r>
            <w:r>
              <w:rPr>
                <w:bCs/>
                <w:sz w:val="15"/>
                <w:szCs w:val="15"/>
                <w:lang w:val="en-GB"/>
              </w:rPr>
              <w:t>7</w:t>
            </w:r>
          </w:p>
        </w:tc>
        <w:tc>
          <w:tcPr>
            <w:tcW w:w="86" w:type="pct"/>
          </w:tcPr>
          <w:p w14:paraId="1F814AFC" w14:textId="77777777" w:rsidR="00B548DC" w:rsidRPr="00E3716F" w:rsidRDefault="00B548DC" w:rsidP="00B548DC">
            <w:pPr>
              <w:contextualSpacing/>
              <w:rPr>
                <w:bCs/>
                <w:sz w:val="15"/>
                <w:szCs w:val="15"/>
                <w:lang w:val="en-GB"/>
              </w:rPr>
            </w:pPr>
          </w:p>
        </w:tc>
        <w:tc>
          <w:tcPr>
            <w:tcW w:w="280" w:type="pct"/>
            <w:tcBorders>
              <w:right w:val="nil"/>
            </w:tcBorders>
          </w:tcPr>
          <w:p w14:paraId="3E2672CC" w14:textId="2549E3F6" w:rsidR="00B548DC" w:rsidRPr="00E3716F" w:rsidRDefault="00B548DC" w:rsidP="00B548DC">
            <w:pPr>
              <w:contextualSpacing/>
              <w:rPr>
                <w:bCs/>
                <w:sz w:val="15"/>
                <w:szCs w:val="15"/>
                <w:lang w:val="en-GB"/>
              </w:rPr>
            </w:pPr>
            <w:r w:rsidRPr="00E3716F">
              <w:rPr>
                <w:sz w:val="15"/>
                <w:szCs w:val="15"/>
                <w:lang w:val="en-GB"/>
              </w:rPr>
              <w:t>29.</w:t>
            </w:r>
            <w:r>
              <w:rPr>
                <w:sz w:val="15"/>
                <w:szCs w:val="15"/>
                <w:lang w:val="en-GB"/>
              </w:rPr>
              <w:t>23</w:t>
            </w:r>
            <w:r w:rsidRPr="00E3716F">
              <w:rPr>
                <w:sz w:val="15"/>
                <w:szCs w:val="15"/>
                <w:lang w:val="en-GB"/>
              </w:rPr>
              <w:t xml:space="preserve"> (</w:t>
            </w:r>
            <w:r>
              <w:rPr>
                <w:sz w:val="15"/>
                <w:szCs w:val="15"/>
                <w:lang w:val="en-GB"/>
              </w:rPr>
              <w:t>1.01</w:t>
            </w:r>
            <w:r w:rsidRPr="00E3716F">
              <w:rPr>
                <w:sz w:val="15"/>
                <w:szCs w:val="15"/>
                <w:lang w:val="en-GB"/>
              </w:rPr>
              <w:t>)</w:t>
            </w:r>
          </w:p>
        </w:tc>
        <w:tc>
          <w:tcPr>
            <w:tcW w:w="315" w:type="pct"/>
            <w:tcBorders>
              <w:right w:val="nil"/>
            </w:tcBorders>
          </w:tcPr>
          <w:p w14:paraId="0D308135" w14:textId="77777777" w:rsidR="00B548DC" w:rsidRDefault="00B548DC" w:rsidP="00B548DC">
            <w:pPr>
              <w:contextualSpacing/>
              <w:rPr>
                <w:bCs/>
                <w:sz w:val="15"/>
                <w:szCs w:val="15"/>
                <w:lang w:val="en-GB"/>
              </w:rPr>
            </w:pPr>
            <w:r w:rsidRPr="00E3716F">
              <w:rPr>
                <w:bCs/>
                <w:sz w:val="15"/>
                <w:szCs w:val="15"/>
                <w:lang w:val="en-GB"/>
              </w:rPr>
              <w:t>29.</w:t>
            </w:r>
            <w:r>
              <w:rPr>
                <w:bCs/>
                <w:sz w:val="15"/>
                <w:szCs w:val="15"/>
                <w:lang w:val="en-GB"/>
              </w:rPr>
              <w:t>00</w:t>
            </w:r>
          </w:p>
          <w:p w14:paraId="640EE05D" w14:textId="18D97C7D" w:rsidR="00B548DC" w:rsidRPr="00E3716F" w:rsidRDefault="00B548DC" w:rsidP="00B548DC">
            <w:pPr>
              <w:contextualSpacing/>
              <w:rPr>
                <w:bCs/>
                <w:sz w:val="15"/>
                <w:szCs w:val="15"/>
                <w:lang w:val="en-GB"/>
              </w:rPr>
            </w:pPr>
            <w:r w:rsidRPr="00E3716F">
              <w:rPr>
                <w:bCs/>
                <w:sz w:val="15"/>
                <w:szCs w:val="15"/>
                <w:lang w:val="en-GB"/>
              </w:rPr>
              <w:t>(1</w:t>
            </w:r>
            <w:r>
              <w:rPr>
                <w:bCs/>
                <w:sz w:val="15"/>
                <w:szCs w:val="15"/>
                <w:lang w:val="en-GB"/>
              </w:rPr>
              <w:t>.55</w:t>
            </w:r>
            <w:r w:rsidRPr="00E3716F">
              <w:rPr>
                <w:bCs/>
                <w:sz w:val="15"/>
                <w:szCs w:val="15"/>
                <w:lang w:val="en-GB"/>
              </w:rPr>
              <w:t>)</w:t>
            </w:r>
          </w:p>
        </w:tc>
        <w:tc>
          <w:tcPr>
            <w:tcW w:w="280" w:type="pct"/>
            <w:tcBorders>
              <w:right w:val="nil"/>
            </w:tcBorders>
          </w:tcPr>
          <w:p w14:paraId="29C22AF9" w14:textId="37A6835A" w:rsidR="00B548DC" w:rsidRPr="00E3716F" w:rsidRDefault="00B548DC" w:rsidP="00B548DC">
            <w:pPr>
              <w:contextualSpacing/>
              <w:rPr>
                <w:bCs/>
                <w:sz w:val="15"/>
                <w:szCs w:val="15"/>
                <w:lang w:val="en-GB"/>
              </w:rPr>
            </w:pPr>
            <w:r w:rsidRPr="00E3716F">
              <w:rPr>
                <w:bCs/>
                <w:sz w:val="15"/>
                <w:szCs w:val="15"/>
                <w:lang w:val="en-GB"/>
              </w:rPr>
              <w:t>29.</w:t>
            </w:r>
            <w:r>
              <w:rPr>
                <w:bCs/>
                <w:sz w:val="15"/>
                <w:szCs w:val="15"/>
                <w:lang w:val="en-GB"/>
              </w:rPr>
              <w:t>39</w:t>
            </w:r>
            <w:r w:rsidRPr="00E3716F">
              <w:rPr>
                <w:bCs/>
                <w:sz w:val="15"/>
                <w:szCs w:val="15"/>
                <w:lang w:val="en-GB"/>
              </w:rPr>
              <w:t xml:space="preserve"> (</w:t>
            </w:r>
            <w:r>
              <w:rPr>
                <w:bCs/>
                <w:sz w:val="15"/>
                <w:szCs w:val="15"/>
                <w:lang w:val="en-GB"/>
              </w:rPr>
              <w:t>1.02</w:t>
            </w:r>
            <w:r w:rsidRPr="00E3716F">
              <w:rPr>
                <w:bCs/>
                <w:sz w:val="15"/>
                <w:szCs w:val="15"/>
                <w:lang w:val="en-GB"/>
              </w:rPr>
              <w:t>)</w:t>
            </w:r>
          </w:p>
        </w:tc>
        <w:tc>
          <w:tcPr>
            <w:tcW w:w="315" w:type="pct"/>
            <w:tcBorders>
              <w:right w:val="nil"/>
            </w:tcBorders>
          </w:tcPr>
          <w:p w14:paraId="18F76E79" w14:textId="39FE9189" w:rsidR="00B548DC" w:rsidRPr="00E3716F" w:rsidRDefault="00B548DC" w:rsidP="00B548DC">
            <w:pPr>
              <w:contextualSpacing/>
              <w:rPr>
                <w:bCs/>
                <w:sz w:val="15"/>
                <w:szCs w:val="15"/>
                <w:lang w:val="en-GB"/>
              </w:rPr>
            </w:pPr>
            <w:r w:rsidRPr="00E3716F">
              <w:rPr>
                <w:bCs/>
                <w:sz w:val="15"/>
                <w:szCs w:val="15"/>
                <w:lang w:val="en-GB"/>
              </w:rPr>
              <w:t>2</w:t>
            </w:r>
            <w:r>
              <w:rPr>
                <w:bCs/>
                <w:sz w:val="15"/>
                <w:szCs w:val="15"/>
                <w:lang w:val="en-GB"/>
              </w:rPr>
              <w:t>8</w:t>
            </w:r>
            <w:r w:rsidRPr="00E3716F">
              <w:rPr>
                <w:bCs/>
                <w:sz w:val="15"/>
                <w:szCs w:val="15"/>
                <w:lang w:val="en-GB"/>
              </w:rPr>
              <w:t>.67 (</w:t>
            </w:r>
            <w:r>
              <w:rPr>
                <w:bCs/>
                <w:sz w:val="15"/>
                <w:szCs w:val="15"/>
                <w:lang w:val="en-GB"/>
              </w:rPr>
              <w:t>1.53</w:t>
            </w:r>
            <w:r w:rsidRPr="00E3716F">
              <w:rPr>
                <w:bCs/>
                <w:sz w:val="15"/>
                <w:szCs w:val="15"/>
                <w:lang w:val="en-GB"/>
              </w:rPr>
              <w:t>)</w:t>
            </w:r>
          </w:p>
        </w:tc>
        <w:tc>
          <w:tcPr>
            <w:tcW w:w="280" w:type="pct"/>
            <w:tcBorders>
              <w:right w:val="nil"/>
            </w:tcBorders>
          </w:tcPr>
          <w:p w14:paraId="6755CD87" w14:textId="14F318B3" w:rsidR="00B548DC" w:rsidRPr="00E3716F" w:rsidRDefault="00B548DC" w:rsidP="00B548DC">
            <w:pPr>
              <w:contextualSpacing/>
              <w:rPr>
                <w:bCs/>
                <w:sz w:val="15"/>
                <w:szCs w:val="15"/>
                <w:lang w:val="en-GB"/>
              </w:rPr>
            </w:pPr>
            <w:r w:rsidRPr="00E3716F">
              <w:rPr>
                <w:bCs/>
                <w:sz w:val="15"/>
                <w:szCs w:val="15"/>
                <w:lang w:val="en-GB"/>
              </w:rPr>
              <w:t>29.</w:t>
            </w:r>
            <w:r>
              <w:rPr>
                <w:bCs/>
                <w:sz w:val="15"/>
                <w:szCs w:val="15"/>
                <w:lang w:val="en-GB"/>
              </w:rPr>
              <w:t>0</w:t>
            </w:r>
            <w:r w:rsidRPr="00E3716F">
              <w:rPr>
                <w:bCs/>
                <w:sz w:val="15"/>
                <w:szCs w:val="15"/>
                <w:lang w:val="en-GB"/>
              </w:rPr>
              <w:t>0 (</w:t>
            </w:r>
            <w:r>
              <w:rPr>
                <w:bCs/>
                <w:sz w:val="15"/>
                <w:szCs w:val="15"/>
                <w:lang w:val="en-GB"/>
              </w:rPr>
              <w:t>1.41</w:t>
            </w:r>
            <w:r w:rsidRPr="00E3716F">
              <w:rPr>
                <w:bCs/>
                <w:sz w:val="15"/>
                <w:szCs w:val="15"/>
                <w:lang w:val="en-GB"/>
              </w:rPr>
              <w:t>)</w:t>
            </w:r>
          </w:p>
        </w:tc>
        <w:tc>
          <w:tcPr>
            <w:tcW w:w="315" w:type="pct"/>
            <w:tcBorders>
              <w:right w:val="nil"/>
            </w:tcBorders>
          </w:tcPr>
          <w:p w14:paraId="61BAAF60" w14:textId="29EA2D0E" w:rsidR="00B548DC" w:rsidRPr="00E3716F" w:rsidRDefault="00B548DC" w:rsidP="00B548DC">
            <w:pPr>
              <w:contextualSpacing/>
              <w:rPr>
                <w:bCs/>
                <w:sz w:val="15"/>
                <w:szCs w:val="15"/>
                <w:lang w:val="en-GB"/>
              </w:rPr>
            </w:pPr>
            <w:r w:rsidRPr="00E3716F">
              <w:rPr>
                <w:sz w:val="15"/>
                <w:szCs w:val="15"/>
                <w:lang w:val="en-GB"/>
              </w:rPr>
              <w:t>NA</w:t>
            </w:r>
          </w:p>
        </w:tc>
        <w:tc>
          <w:tcPr>
            <w:tcW w:w="280" w:type="pct"/>
            <w:tcBorders>
              <w:right w:val="nil"/>
            </w:tcBorders>
          </w:tcPr>
          <w:p w14:paraId="51E6CEF7" w14:textId="0347FB50" w:rsidR="00B548DC" w:rsidRPr="00E3716F" w:rsidRDefault="00B548DC" w:rsidP="00B548DC">
            <w:pPr>
              <w:contextualSpacing/>
              <w:rPr>
                <w:bCs/>
                <w:sz w:val="15"/>
                <w:szCs w:val="15"/>
                <w:lang w:val="en-GB"/>
              </w:rPr>
            </w:pPr>
            <w:r w:rsidRPr="00E3716F">
              <w:rPr>
                <w:bCs/>
                <w:sz w:val="15"/>
                <w:szCs w:val="15"/>
                <w:lang w:val="en-GB"/>
              </w:rPr>
              <w:t>29.</w:t>
            </w:r>
            <w:r>
              <w:rPr>
                <w:bCs/>
                <w:sz w:val="15"/>
                <w:szCs w:val="15"/>
                <w:lang w:val="en-GB"/>
              </w:rPr>
              <w:t>31</w:t>
            </w:r>
            <w:r w:rsidRPr="00E3716F">
              <w:rPr>
                <w:bCs/>
                <w:sz w:val="15"/>
                <w:szCs w:val="15"/>
                <w:lang w:val="en-GB"/>
              </w:rPr>
              <w:t xml:space="preserve"> (1.</w:t>
            </w:r>
            <w:r>
              <w:rPr>
                <w:bCs/>
                <w:sz w:val="15"/>
                <w:szCs w:val="15"/>
                <w:lang w:val="en-GB"/>
              </w:rPr>
              <w:t>08</w:t>
            </w:r>
            <w:r w:rsidRPr="00E3716F">
              <w:rPr>
                <w:bCs/>
                <w:sz w:val="15"/>
                <w:szCs w:val="15"/>
                <w:lang w:val="en-GB"/>
              </w:rPr>
              <w:t>)</w:t>
            </w:r>
          </w:p>
        </w:tc>
        <w:tc>
          <w:tcPr>
            <w:tcW w:w="315" w:type="pct"/>
            <w:tcBorders>
              <w:right w:val="nil"/>
            </w:tcBorders>
          </w:tcPr>
          <w:p w14:paraId="1E9EB273" w14:textId="1A0C82CF" w:rsidR="00B548DC" w:rsidRPr="00E3716F" w:rsidRDefault="00B548DC" w:rsidP="00B548DC">
            <w:pPr>
              <w:contextualSpacing/>
              <w:rPr>
                <w:bCs/>
                <w:sz w:val="15"/>
                <w:szCs w:val="15"/>
                <w:lang w:val="en-GB"/>
              </w:rPr>
            </w:pPr>
            <w:r>
              <w:rPr>
                <w:bCs/>
                <w:sz w:val="15"/>
                <w:szCs w:val="15"/>
                <w:lang w:val="en-GB"/>
              </w:rPr>
              <w:t>28.77</w:t>
            </w:r>
            <w:r w:rsidRPr="00E3716F">
              <w:rPr>
                <w:bCs/>
                <w:sz w:val="15"/>
                <w:szCs w:val="15"/>
                <w:lang w:val="en-GB"/>
              </w:rPr>
              <w:t xml:space="preserve"> (</w:t>
            </w:r>
            <w:r>
              <w:rPr>
                <w:bCs/>
                <w:sz w:val="15"/>
                <w:szCs w:val="15"/>
                <w:lang w:val="en-GB"/>
              </w:rPr>
              <w:t>1.09</w:t>
            </w:r>
            <w:r w:rsidRPr="00E3716F">
              <w:rPr>
                <w:bCs/>
                <w:sz w:val="15"/>
                <w:szCs w:val="15"/>
                <w:lang w:val="en-GB"/>
              </w:rPr>
              <w:t>)</w:t>
            </w:r>
          </w:p>
        </w:tc>
      </w:tr>
      <w:tr w:rsidR="00B548DC" w:rsidRPr="00E3716F" w14:paraId="2B633E0F" w14:textId="77777777" w:rsidTr="00B548DC">
        <w:tc>
          <w:tcPr>
            <w:tcW w:w="675" w:type="pct"/>
            <w:tcBorders>
              <w:left w:val="nil"/>
            </w:tcBorders>
          </w:tcPr>
          <w:p w14:paraId="68D02025" w14:textId="77777777" w:rsidR="00B548DC" w:rsidRPr="00E3716F" w:rsidRDefault="00B548DC" w:rsidP="00B548DC">
            <w:pPr>
              <w:ind w:left="316" w:hanging="283"/>
              <w:contextualSpacing/>
              <w:rPr>
                <w:sz w:val="15"/>
                <w:szCs w:val="15"/>
                <w:lang w:val="en-GB"/>
              </w:rPr>
            </w:pPr>
            <w:r w:rsidRPr="00E3716F">
              <w:rPr>
                <w:sz w:val="15"/>
                <w:szCs w:val="15"/>
                <w:lang w:val="en-GB"/>
              </w:rPr>
              <w:t>RBANS, baseline</w:t>
            </w:r>
          </w:p>
        </w:tc>
        <w:tc>
          <w:tcPr>
            <w:tcW w:w="233" w:type="pct"/>
          </w:tcPr>
          <w:p w14:paraId="136E1A6A" w14:textId="77777777" w:rsidR="00B548DC" w:rsidRPr="00E3716F" w:rsidRDefault="00B548DC" w:rsidP="00B548DC">
            <w:pPr>
              <w:contextualSpacing/>
              <w:rPr>
                <w:sz w:val="15"/>
                <w:szCs w:val="15"/>
                <w:lang w:val="en-GB"/>
              </w:rPr>
            </w:pPr>
          </w:p>
        </w:tc>
        <w:tc>
          <w:tcPr>
            <w:tcW w:w="252" w:type="pct"/>
          </w:tcPr>
          <w:p w14:paraId="01F8085D" w14:textId="77777777" w:rsidR="00B548DC" w:rsidRPr="00E3716F" w:rsidRDefault="00B548DC" w:rsidP="00B548DC">
            <w:pPr>
              <w:contextualSpacing/>
              <w:rPr>
                <w:bCs/>
                <w:sz w:val="15"/>
                <w:szCs w:val="15"/>
                <w:lang w:val="en-GB"/>
              </w:rPr>
            </w:pPr>
          </w:p>
        </w:tc>
        <w:tc>
          <w:tcPr>
            <w:tcW w:w="252" w:type="pct"/>
            <w:tcBorders>
              <w:right w:val="nil"/>
            </w:tcBorders>
          </w:tcPr>
          <w:p w14:paraId="23657F93" w14:textId="77777777" w:rsidR="00B548DC" w:rsidRPr="00E3716F" w:rsidRDefault="00B548DC" w:rsidP="00B548DC">
            <w:pPr>
              <w:contextualSpacing/>
              <w:rPr>
                <w:bCs/>
                <w:sz w:val="15"/>
                <w:szCs w:val="15"/>
                <w:lang w:val="en-GB"/>
              </w:rPr>
            </w:pPr>
          </w:p>
        </w:tc>
        <w:tc>
          <w:tcPr>
            <w:tcW w:w="223" w:type="pct"/>
            <w:tcBorders>
              <w:right w:val="nil"/>
            </w:tcBorders>
          </w:tcPr>
          <w:p w14:paraId="07DBEF31" w14:textId="77777777" w:rsidR="00B548DC" w:rsidRPr="00E3716F" w:rsidRDefault="00B548DC" w:rsidP="00B548DC">
            <w:pPr>
              <w:contextualSpacing/>
              <w:rPr>
                <w:bCs/>
                <w:sz w:val="15"/>
                <w:szCs w:val="15"/>
                <w:lang w:val="en-GB"/>
              </w:rPr>
            </w:pPr>
          </w:p>
        </w:tc>
        <w:tc>
          <w:tcPr>
            <w:tcW w:w="213" w:type="pct"/>
            <w:tcBorders>
              <w:right w:val="nil"/>
            </w:tcBorders>
          </w:tcPr>
          <w:p w14:paraId="1B73EB8B" w14:textId="77777777" w:rsidR="00B548DC" w:rsidRPr="00E3716F" w:rsidRDefault="00B548DC" w:rsidP="00B548DC">
            <w:pPr>
              <w:contextualSpacing/>
              <w:rPr>
                <w:bCs/>
                <w:sz w:val="15"/>
                <w:szCs w:val="15"/>
                <w:lang w:val="en-GB"/>
              </w:rPr>
            </w:pPr>
          </w:p>
        </w:tc>
        <w:tc>
          <w:tcPr>
            <w:tcW w:w="213" w:type="pct"/>
            <w:tcBorders>
              <w:right w:val="nil"/>
            </w:tcBorders>
          </w:tcPr>
          <w:p w14:paraId="491FE493" w14:textId="77777777" w:rsidR="00B548DC" w:rsidRPr="00E3716F" w:rsidRDefault="00B548DC" w:rsidP="00B548DC">
            <w:pPr>
              <w:contextualSpacing/>
              <w:rPr>
                <w:sz w:val="15"/>
                <w:szCs w:val="15"/>
                <w:lang w:val="en-GB"/>
              </w:rPr>
            </w:pPr>
          </w:p>
        </w:tc>
        <w:tc>
          <w:tcPr>
            <w:tcW w:w="252" w:type="pct"/>
            <w:tcBorders>
              <w:right w:val="nil"/>
            </w:tcBorders>
          </w:tcPr>
          <w:p w14:paraId="6790B444" w14:textId="77777777" w:rsidR="00B548DC" w:rsidRPr="00E3716F" w:rsidRDefault="00B548DC" w:rsidP="00B548DC">
            <w:pPr>
              <w:contextualSpacing/>
              <w:rPr>
                <w:bCs/>
                <w:sz w:val="15"/>
                <w:szCs w:val="15"/>
                <w:lang w:val="en-GB"/>
              </w:rPr>
            </w:pPr>
          </w:p>
        </w:tc>
        <w:tc>
          <w:tcPr>
            <w:tcW w:w="223" w:type="pct"/>
            <w:tcBorders>
              <w:right w:val="nil"/>
            </w:tcBorders>
          </w:tcPr>
          <w:p w14:paraId="35607EE1" w14:textId="77777777" w:rsidR="00B548DC" w:rsidRPr="00E3716F" w:rsidRDefault="00B548DC" w:rsidP="00B548DC">
            <w:pPr>
              <w:contextualSpacing/>
              <w:rPr>
                <w:bCs/>
                <w:sz w:val="15"/>
                <w:szCs w:val="15"/>
                <w:lang w:val="en-GB"/>
              </w:rPr>
            </w:pPr>
          </w:p>
        </w:tc>
        <w:tc>
          <w:tcPr>
            <w:tcW w:w="86" w:type="pct"/>
          </w:tcPr>
          <w:p w14:paraId="51F03FF9" w14:textId="77777777" w:rsidR="00B548DC" w:rsidRPr="00E3716F" w:rsidRDefault="00B548DC" w:rsidP="00B548DC">
            <w:pPr>
              <w:contextualSpacing/>
              <w:rPr>
                <w:bCs/>
                <w:sz w:val="15"/>
                <w:szCs w:val="15"/>
                <w:lang w:val="en-GB"/>
              </w:rPr>
            </w:pPr>
          </w:p>
        </w:tc>
        <w:tc>
          <w:tcPr>
            <w:tcW w:w="280" w:type="pct"/>
            <w:tcBorders>
              <w:right w:val="nil"/>
            </w:tcBorders>
          </w:tcPr>
          <w:p w14:paraId="08D3232E" w14:textId="77777777" w:rsidR="00B548DC" w:rsidRPr="00E3716F" w:rsidRDefault="00B548DC" w:rsidP="00B548DC">
            <w:pPr>
              <w:contextualSpacing/>
              <w:rPr>
                <w:bCs/>
                <w:sz w:val="15"/>
                <w:szCs w:val="15"/>
                <w:lang w:val="en-GB"/>
              </w:rPr>
            </w:pPr>
          </w:p>
        </w:tc>
        <w:tc>
          <w:tcPr>
            <w:tcW w:w="315" w:type="pct"/>
            <w:tcBorders>
              <w:right w:val="nil"/>
            </w:tcBorders>
          </w:tcPr>
          <w:p w14:paraId="26F94885" w14:textId="77777777" w:rsidR="00B548DC" w:rsidRPr="00E3716F" w:rsidRDefault="00B548DC" w:rsidP="00B548DC">
            <w:pPr>
              <w:contextualSpacing/>
              <w:rPr>
                <w:bCs/>
                <w:sz w:val="15"/>
                <w:szCs w:val="15"/>
                <w:lang w:val="en-GB"/>
              </w:rPr>
            </w:pPr>
          </w:p>
        </w:tc>
        <w:tc>
          <w:tcPr>
            <w:tcW w:w="280" w:type="pct"/>
            <w:tcBorders>
              <w:right w:val="nil"/>
            </w:tcBorders>
          </w:tcPr>
          <w:p w14:paraId="445FE19F" w14:textId="77777777" w:rsidR="00B548DC" w:rsidRPr="00E3716F" w:rsidRDefault="00B548DC" w:rsidP="00B548DC">
            <w:pPr>
              <w:contextualSpacing/>
              <w:rPr>
                <w:bCs/>
                <w:sz w:val="15"/>
                <w:szCs w:val="15"/>
                <w:lang w:val="en-GB"/>
              </w:rPr>
            </w:pPr>
          </w:p>
        </w:tc>
        <w:tc>
          <w:tcPr>
            <w:tcW w:w="315" w:type="pct"/>
            <w:tcBorders>
              <w:right w:val="nil"/>
            </w:tcBorders>
          </w:tcPr>
          <w:p w14:paraId="2D5F594B" w14:textId="77777777" w:rsidR="00B548DC" w:rsidRPr="00E3716F" w:rsidRDefault="00B548DC" w:rsidP="00B548DC">
            <w:pPr>
              <w:contextualSpacing/>
              <w:rPr>
                <w:bCs/>
                <w:sz w:val="15"/>
                <w:szCs w:val="15"/>
                <w:lang w:val="en-GB"/>
              </w:rPr>
            </w:pPr>
          </w:p>
        </w:tc>
        <w:tc>
          <w:tcPr>
            <w:tcW w:w="280" w:type="pct"/>
            <w:tcBorders>
              <w:right w:val="nil"/>
            </w:tcBorders>
          </w:tcPr>
          <w:p w14:paraId="3DF1657E" w14:textId="77777777" w:rsidR="00B548DC" w:rsidRPr="00E3716F" w:rsidRDefault="00B548DC" w:rsidP="00B548DC">
            <w:pPr>
              <w:contextualSpacing/>
              <w:rPr>
                <w:bCs/>
                <w:sz w:val="15"/>
                <w:szCs w:val="15"/>
                <w:lang w:val="en-GB"/>
              </w:rPr>
            </w:pPr>
          </w:p>
        </w:tc>
        <w:tc>
          <w:tcPr>
            <w:tcW w:w="315" w:type="pct"/>
            <w:tcBorders>
              <w:right w:val="nil"/>
            </w:tcBorders>
          </w:tcPr>
          <w:p w14:paraId="70CF650B" w14:textId="77777777" w:rsidR="00B548DC" w:rsidRPr="00E3716F" w:rsidRDefault="00B548DC" w:rsidP="00B548DC">
            <w:pPr>
              <w:contextualSpacing/>
              <w:rPr>
                <w:bCs/>
                <w:sz w:val="15"/>
                <w:szCs w:val="15"/>
                <w:lang w:val="en-GB"/>
              </w:rPr>
            </w:pPr>
          </w:p>
        </w:tc>
        <w:tc>
          <w:tcPr>
            <w:tcW w:w="280" w:type="pct"/>
            <w:tcBorders>
              <w:right w:val="nil"/>
            </w:tcBorders>
          </w:tcPr>
          <w:p w14:paraId="5F6441C4" w14:textId="77777777" w:rsidR="00B548DC" w:rsidRPr="00E3716F" w:rsidRDefault="00B548DC" w:rsidP="00B548DC">
            <w:pPr>
              <w:contextualSpacing/>
              <w:rPr>
                <w:bCs/>
                <w:sz w:val="15"/>
                <w:szCs w:val="15"/>
                <w:lang w:val="en-GB"/>
              </w:rPr>
            </w:pPr>
          </w:p>
        </w:tc>
        <w:tc>
          <w:tcPr>
            <w:tcW w:w="315" w:type="pct"/>
            <w:tcBorders>
              <w:right w:val="nil"/>
            </w:tcBorders>
          </w:tcPr>
          <w:p w14:paraId="243BF643" w14:textId="77777777" w:rsidR="00B548DC" w:rsidRPr="00E3716F" w:rsidRDefault="00B548DC" w:rsidP="00B548DC">
            <w:pPr>
              <w:contextualSpacing/>
              <w:rPr>
                <w:bCs/>
                <w:sz w:val="15"/>
                <w:szCs w:val="15"/>
                <w:lang w:val="en-GB"/>
              </w:rPr>
            </w:pPr>
          </w:p>
        </w:tc>
      </w:tr>
      <w:tr w:rsidR="00B548DC" w:rsidRPr="00E3716F" w14:paraId="51C53A19" w14:textId="77777777" w:rsidTr="00B548DC">
        <w:tc>
          <w:tcPr>
            <w:tcW w:w="675" w:type="pct"/>
            <w:tcBorders>
              <w:left w:val="nil"/>
            </w:tcBorders>
          </w:tcPr>
          <w:p w14:paraId="19509780" w14:textId="77777777" w:rsidR="00B548DC" w:rsidRPr="00E3716F" w:rsidRDefault="00B548DC" w:rsidP="00B548DC">
            <w:pPr>
              <w:ind w:left="316" w:hanging="283"/>
              <w:contextualSpacing/>
              <w:rPr>
                <w:sz w:val="15"/>
                <w:szCs w:val="15"/>
                <w:lang w:val="en-GB"/>
              </w:rPr>
            </w:pPr>
            <w:r w:rsidRPr="00E3716F">
              <w:rPr>
                <w:sz w:val="15"/>
                <w:szCs w:val="15"/>
                <w:lang w:val="en-GB"/>
              </w:rPr>
              <w:t xml:space="preserve">       Global Cognition</w:t>
            </w:r>
          </w:p>
        </w:tc>
        <w:tc>
          <w:tcPr>
            <w:tcW w:w="233" w:type="pct"/>
          </w:tcPr>
          <w:p w14:paraId="43D0B901" w14:textId="38629497" w:rsidR="00B548DC" w:rsidRPr="00E3716F" w:rsidRDefault="00B548DC" w:rsidP="00B548DC">
            <w:pPr>
              <w:contextualSpacing/>
              <w:rPr>
                <w:sz w:val="15"/>
                <w:szCs w:val="15"/>
                <w:lang w:val="en-GB"/>
              </w:rPr>
            </w:pPr>
            <w:r w:rsidRPr="00E3716F">
              <w:rPr>
                <w:sz w:val="15"/>
                <w:szCs w:val="15"/>
                <w:lang w:val="en-GB"/>
              </w:rPr>
              <w:t>NA</w:t>
            </w:r>
          </w:p>
        </w:tc>
        <w:tc>
          <w:tcPr>
            <w:tcW w:w="252" w:type="pct"/>
          </w:tcPr>
          <w:p w14:paraId="39563B59" w14:textId="30D186DE" w:rsidR="00B548DC" w:rsidRPr="00E3716F" w:rsidRDefault="00B548DC" w:rsidP="00B548DC">
            <w:pPr>
              <w:contextualSpacing/>
              <w:rPr>
                <w:bCs/>
                <w:sz w:val="15"/>
                <w:szCs w:val="15"/>
                <w:lang w:val="en-GB"/>
              </w:rPr>
            </w:pPr>
            <w:r w:rsidRPr="00E3716F">
              <w:rPr>
                <w:sz w:val="15"/>
                <w:szCs w:val="15"/>
                <w:lang w:val="en-GB"/>
              </w:rPr>
              <w:t>NA</w:t>
            </w:r>
          </w:p>
        </w:tc>
        <w:tc>
          <w:tcPr>
            <w:tcW w:w="252" w:type="pct"/>
            <w:tcBorders>
              <w:right w:val="nil"/>
            </w:tcBorders>
          </w:tcPr>
          <w:p w14:paraId="3C2F92F5" w14:textId="4FDEDEF0" w:rsidR="00B548DC" w:rsidRPr="00E3716F" w:rsidRDefault="00B548DC" w:rsidP="00B548DC">
            <w:pPr>
              <w:contextualSpacing/>
              <w:rPr>
                <w:bCs/>
                <w:sz w:val="15"/>
                <w:szCs w:val="15"/>
                <w:lang w:val="en-GB"/>
              </w:rPr>
            </w:pPr>
            <w:r w:rsidRPr="00E3716F">
              <w:rPr>
                <w:sz w:val="15"/>
                <w:szCs w:val="15"/>
                <w:lang w:val="en-GB"/>
              </w:rPr>
              <w:t>NA</w:t>
            </w:r>
          </w:p>
        </w:tc>
        <w:tc>
          <w:tcPr>
            <w:tcW w:w="223" w:type="pct"/>
            <w:tcBorders>
              <w:right w:val="nil"/>
            </w:tcBorders>
          </w:tcPr>
          <w:p w14:paraId="0825A1BD" w14:textId="1D86CFA6" w:rsidR="00B548DC" w:rsidRPr="00E3716F" w:rsidRDefault="00B548DC" w:rsidP="00B548DC">
            <w:pPr>
              <w:contextualSpacing/>
              <w:rPr>
                <w:bCs/>
                <w:sz w:val="15"/>
                <w:szCs w:val="15"/>
                <w:lang w:val="en-GB"/>
              </w:rPr>
            </w:pPr>
            <w:r w:rsidRPr="00E3716F">
              <w:rPr>
                <w:sz w:val="15"/>
                <w:szCs w:val="15"/>
                <w:lang w:val="en-GB"/>
              </w:rPr>
              <w:t>NA</w:t>
            </w:r>
          </w:p>
        </w:tc>
        <w:tc>
          <w:tcPr>
            <w:tcW w:w="213" w:type="pct"/>
            <w:tcBorders>
              <w:right w:val="nil"/>
            </w:tcBorders>
          </w:tcPr>
          <w:p w14:paraId="26BA963F" w14:textId="7252103D" w:rsidR="00B548DC" w:rsidRPr="00E3716F" w:rsidRDefault="00B548DC" w:rsidP="00B548DC">
            <w:pPr>
              <w:contextualSpacing/>
              <w:rPr>
                <w:bCs/>
                <w:sz w:val="15"/>
                <w:szCs w:val="15"/>
                <w:lang w:val="en-GB"/>
              </w:rPr>
            </w:pPr>
            <w:r w:rsidRPr="00E3716F">
              <w:rPr>
                <w:bCs/>
                <w:sz w:val="15"/>
                <w:szCs w:val="15"/>
                <w:lang w:val="en-GB"/>
              </w:rPr>
              <w:t>NA</w:t>
            </w:r>
          </w:p>
        </w:tc>
        <w:tc>
          <w:tcPr>
            <w:tcW w:w="213" w:type="pct"/>
            <w:tcBorders>
              <w:right w:val="nil"/>
            </w:tcBorders>
          </w:tcPr>
          <w:p w14:paraId="5F22A668" w14:textId="6183A18F" w:rsidR="00B548DC" w:rsidRPr="00E3716F" w:rsidRDefault="00B548DC" w:rsidP="00B548DC">
            <w:pPr>
              <w:contextualSpacing/>
              <w:rPr>
                <w:bCs/>
                <w:sz w:val="15"/>
                <w:szCs w:val="15"/>
                <w:lang w:val="en-GB"/>
              </w:rPr>
            </w:pPr>
            <w:r w:rsidRPr="00E3716F">
              <w:rPr>
                <w:sz w:val="15"/>
                <w:szCs w:val="15"/>
                <w:lang w:val="en-GB"/>
              </w:rPr>
              <w:t>NA</w:t>
            </w:r>
          </w:p>
        </w:tc>
        <w:tc>
          <w:tcPr>
            <w:tcW w:w="252" w:type="pct"/>
            <w:tcBorders>
              <w:right w:val="nil"/>
            </w:tcBorders>
          </w:tcPr>
          <w:p w14:paraId="4F56D479" w14:textId="77777777" w:rsidR="00B548DC" w:rsidRPr="00E3716F" w:rsidRDefault="00B548DC" w:rsidP="00B548DC">
            <w:pPr>
              <w:contextualSpacing/>
              <w:rPr>
                <w:bCs/>
                <w:sz w:val="15"/>
                <w:szCs w:val="15"/>
                <w:lang w:val="en-GB"/>
              </w:rPr>
            </w:pPr>
            <w:r w:rsidRPr="00E3716F">
              <w:rPr>
                <w:bCs/>
                <w:sz w:val="15"/>
                <w:szCs w:val="15"/>
                <w:lang w:val="en-GB"/>
              </w:rPr>
              <w:t>0.01 (0.83)</w:t>
            </w:r>
          </w:p>
        </w:tc>
        <w:tc>
          <w:tcPr>
            <w:tcW w:w="223" w:type="pct"/>
            <w:tcBorders>
              <w:right w:val="nil"/>
            </w:tcBorders>
          </w:tcPr>
          <w:p w14:paraId="512206FD" w14:textId="77777777" w:rsidR="00B548DC" w:rsidRPr="00E3716F" w:rsidRDefault="00B548DC" w:rsidP="00B548DC">
            <w:pPr>
              <w:contextualSpacing/>
              <w:rPr>
                <w:bCs/>
                <w:sz w:val="15"/>
                <w:szCs w:val="15"/>
                <w:lang w:val="en-GB"/>
              </w:rPr>
            </w:pPr>
            <w:r w:rsidRPr="00E3716F">
              <w:rPr>
                <w:bCs/>
                <w:sz w:val="15"/>
                <w:szCs w:val="15"/>
                <w:lang w:val="en-GB"/>
              </w:rPr>
              <w:t>-1.07 (0.70)</w:t>
            </w:r>
          </w:p>
        </w:tc>
        <w:tc>
          <w:tcPr>
            <w:tcW w:w="86" w:type="pct"/>
          </w:tcPr>
          <w:p w14:paraId="2172FA5E" w14:textId="77777777" w:rsidR="00B548DC" w:rsidRPr="00E3716F" w:rsidRDefault="00B548DC" w:rsidP="00B548DC">
            <w:pPr>
              <w:contextualSpacing/>
              <w:rPr>
                <w:bCs/>
                <w:sz w:val="15"/>
                <w:szCs w:val="15"/>
                <w:lang w:val="en-GB"/>
              </w:rPr>
            </w:pPr>
          </w:p>
        </w:tc>
        <w:tc>
          <w:tcPr>
            <w:tcW w:w="280" w:type="pct"/>
            <w:tcBorders>
              <w:right w:val="nil"/>
            </w:tcBorders>
          </w:tcPr>
          <w:p w14:paraId="52FBB58C" w14:textId="77777777" w:rsidR="00B548DC" w:rsidRPr="00E3716F" w:rsidRDefault="00B548DC" w:rsidP="00B548DC">
            <w:pPr>
              <w:contextualSpacing/>
              <w:rPr>
                <w:bCs/>
                <w:sz w:val="15"/>
                <w:szCs w:val="15"/>
                <w:lang w:val="en-GB"/>
              </w:rPr>
            </w:pPr>
            <w:r w:rsidRPr="00E3716F">
              <w:rPr>
                <w:sz w:val="15"/>
                <w:szCs w:val="15"/>
                <w:lang w:val="en-GB"/>
              </w:rPr>
              <w:t>NA</w:t>
            </w:r>
          </w:p>
        </w:tc>
        <w:tc>
          <w:tcPr>
            <w:tcW w:w="315" w:type="pct"/>
            <w:tcBorders>
              <w:right w:val="nil"/>
            </w:tcBorders>
          </w:tcPr>
          <w:p w14:paraId="1D70AE0D" w14:textId="77777777" w:rsidR="00B548DC" w:rsidRPr="00E3716F" w:rsidRDefault="00B548DC" w:rsidP="00B548DC">
            <w:pPr>
              <w:contextualSpacing/>
              <w:rPr>
                <w:bCs/>
                <w:sz w:val="15"/>
                <w:szCs w:val="15"/>
                <w:lang w:val="en-GB"/>
              </w:rPr>
            </w:pPr>
            <w:r w:rsidRPr="00E3716F">
              <w:rPr>
                <w:sz w:val="15"/>
                <w:szCs w:val="15"/>
                <w:lang w:val="en-GB"/>
              </w:rPr>
              <w:t>NA</w:t>
            </w:r>
          </w:p>
        </w:tc>
        <w:tc>
          <w:tcPr>
            <w:tcW w:w="280" w:type="pct"/>
            <w:tcBorders>
              <w:right w:val="nil"/>
            </w:tcBorders>
          </w:tcPr>
          <w:p w14:paraId="06D1FBAC" w14:textId="77777777" w:rsidR="00B548DC" w:rsidRPr="00E3716F" w:rsidRDefault="00B548DC" w:rsidP="00B548DC">
            <w:pPr>
              <w:contextualSpacing/>
              <w:rPr>
                <w:bCs/>
                <w:sz w:val="15"/>
                <w:szCs w:val="15"/>
                <w:lang w:val="en-GB"/>
              </w:rPr>
            </w:pPr>
            <w:r w:rsidRPr="00E3716F">
              <w:rPr>
                <w:sz w:val="15"/>
                <w:szCs w:val="15"/>
                <w:lang w:val="en-GB"/>
              </w:rPr>
              <w:t>NA</w:t>
            </w:r>
          </w:p>
        </w:tc>
        <w:tc>
          <w:tcPr>
            <w:tcW w:w="315" w:type="pct"/>
            <w:tcBorders>
              <w:right w:val="nil"/>
            </w:tcBorders>
          </w:tcPr>
          <w:p w14:paraId="40B0ABE2" w14:textId="77777777" w:rsidR="00B548DC" w:rsidRPr="00E3716F" w:rsidRDefault="00B548DC" w:rsidP="00B548DC">
            <w:pPr>
              <w:contextualSpacing/>
              <w:rPr>
                <w:bCs/>
                <w:sz w:val="15"/>
                <w:szCs w:val="15"/>
                <w:lang w:val="en-GB"/>
              </w:rPr>
            </w:pPr>
            <w:r w:rsidRPr="00E3716F">
              <w:rPr>
                <w:sz w:val="15"/>
                <w:szCs w:val="15"/>
                <w:lang w:val="en-GB"/>
              </w:rPr>
              <w:t>NA</w:t>
            </w:r>
          </w:p>
        </w:tc>
        <w:tc>
          <w:tcPr>
            <w:tcW w:w="280" w:type="pct"/>
            <w:tcBorders>
              <w:right w:val="nil"/>
            </w:tcBorders>
          </w:tcPr>
          <w:p w14:paraId="54BED1FF" w14:textId="77777777" w:rsidR="00B548DC" w:rsidRPr="00E3716F" w:rsidRDefault="00B548DC" w:rsidP="00B548DC">
            <w:pPr>
              <w:contextualSpacing/>
              <w:rPr>
                <w:bCs/>
                <w:sz w:val="15"/>
                <w:szCs w:val="15"/>
                <w:lang w:val="en-GB"/>
              </w:rPr>
            </w:pPr>
            <w:r w:rsidRPr="00E3716F">
              <w:rPr>
                <w:sz w:val="15"/>
                <w:szCs w:val="15"/>
                <w:lang w:val="en-GB"/>
              </w:rPr>
              <w:t>NA</w:t>
            </w:r>
          </w:p>
        </w:tc>
        <w:tc>
          <w:tcPr>
            <w:tcW w:w="315" w:type="pct"/>
            <w:tcBorders>
              <w:right w:val="nil"/>
            </w:tcBorders>
          </w:tcPr>
          <w:p w14:paraId="378AF5C2" w14:textId="77777777" w:rsidR="00B548DC" w:rsidRPr="00E3716F" w:rsidRDefault="00B548DC" w:rsidP="00B548DC">
            <w:pPr>
              <w:contextualSpacing/>
              <w:rPr>
                <w:bCs/>
                <w:sz w:val="15"/>
                <w:szCs w:val="15"/>
                <w:lang w:val="en-GB"/>
              </w:rPr>
            </w:pPr>
            <w:r w:rsidRPr="00E3716F">
              <w:rPr>
                <w:sz w:val="15"/>
                <w:szCs w:val="15"/>
                <w:lang w:val="en-GB"/>
              </w:rPr>
              <w:t>NA</w:t>
            </w:r>
          </w:p>
        </w:tc>
        <w:tc>
          <w:tcPr>
            <w:tcW w:w="280" w:type="pct"/>
            <w:tcBorders>
              <w:right w:val="nil"/>
            </w:tcBorders>
          </w:tcPr>
          <w:p w14:paraId="6902F04F" w14:textId="77777777" w:rsidR="00B548DC" w:rsidRPr="00E3716F" w:rsidRDefault="00B548DC" w:rsidP="00B548DC">
            <w:pPr>
              <w:contextualSpacing/>
              <w:rPr>
                <w:bCs/>
                <w:sz w:val="15"/>
                <w:szCs w:val="15"/>
                <w:lang w:val="en-GB"/>
              </w:rPr>
            </w:pPr>
            <w:r w:rsidRPr="00E3716F">
              <w:rPr>
                <w:sz w:val="15"/>
                <w:szCs w:val="15"/>
                <w:lang w:val="en-GB"/>
              </w:rPr>
              <w:t>NA</w:t>
            </w:r>
          </w:p>
        </w:tc>
        <w:tc>
          <w:tcPr>
            <w:tcW w:w="315" w:type="pct"/>
            <w:tcBorders>
              <w:right w:val="nil"/>
            </w:tcBorders>
          </w:tcPr>
          <w:p w14:paraId="30CA08ED" w14:textId="77777777" w:rsidR="00B548DC" w:rsidRPr="00E3716F" w:rsidRDefault="00B548DC" w:rsidP="00B548DC">
            <w:pPr>
              <w:contextualSpacing/>
              <w:rPr>
                <w:bCs/>
                <w:sz w:val="15"/>
                <w:szCs w:val="15"/>
                <w:lang w:val="en-GB"/>
              </w:rPr>
            </w:pPr>
            <w:r w:rsidRPr="00E3716F">
              <w:rPr>
                <w:sz w:val="15"/>
                <w:szCs w:val="15"/>
                <w:lang w:val="en-GB"/>
              </w:rPr>
              <w:t>NA</w:t>
            </w:r>
          </w:p>
        </w:tc>
      </w:tr>
      <w:tr w:rsidR="00B548DC" w:rsidRPr="00E3716F" w14:paraId="25F1967B" w14:textId="77777777" w:rsidTr="00B548DC">
        <w:tc>
          <w:tcPr>
            <w:tcW w:w="675" w:type="pct"/>
            <w:tcBorders>
              <w:left w:val="nil"/>
            </w:tcBorders>
          </w:tcPr>
          <w:p w14:paraId="50AA83D5" w14:textId="296FD5BB" w:rsidR="00B548DC" w:rsidRPr="00E3716F" w:rsidRDefault="00B548DC" w:rsidP="00B548DC">
            <w:pPr>
              <w:ind w:left="316" w:hanging="275"/>
              <w:contextualSpacing/>
              <w:rPr>
                <w:sz w:val="15"/>
                <w:szCs w:val="15"/>
                <w:lang w:val="en-GB"/>
              </w:rPr>
            </w:pPr>
            <w:r w:rsidRPr="00E3716F">
              <w:rPr>
                <w:sz w:val="15"/>
                <w:szCs w:val="15"/>
                <w:lang w:val="en-GB"/>
              </w:rPr>
              <w:t>PACC, baseline</w:t>
            </w:r>
          </w:p>
        </w:tc>
        <w:tc>
          <w:tcPr>
            <w:tcW w:w="233" w:type="pct"/>
          </w:tcPr>
          <w:p w14:paraId="38906369" w14:textId="357A8DE7" w:rsidR="00B548DC" w:rsidRPr="00E3716F" w:rsidRDefault="00B548DC" w:rsidP="00B548DC">
            <w:pPr>
              <w:contextualSpacing/>
              <w:rPr>
                <w:bCs/>
                <w:sz w:val="15"/>
                <w:szCs w:val="15"/>
                <w:lang w:val="en-GB"/>
              </w:rPr>
            </w:pPr>
            <w:r w:rsidRPr="00E3716F">
              <w:rPr>
                <w:bCs/>
                <w:sz w:val="15"/>
                <w:szCs w:val="15"/>
                <w:lang w:val="en-GB"/>
              </w:rPr>
              <w:t>-0.25</w:t>
            </w:r>
          </w:p>
        </w:tc>
        <w:tc>
          <w:tcPr>
            <w:tcW w:w="252" w:type="pct"/>
          </w:tcPr>
          <w:p w14:paraId="1642959A" w14:textId="3911AAE9" w:rsidR="00B548DC" w:rsidRPr="00E3716F" w:rsidRDefault="00B548DC" w:rsidP="00B548DC">
            <w:pPr>
              <w:contextualSpacing/>
              <w:rPr>
                <w:bCs/>
                <w:sz w:val="15"/>
                <w:szCs w:val="15"/>
                <w:lang w:val="en-GB"/>
              </w:rPr>
            </w:pPr>
            <w:r w:rsidRPr="00E3716F">
              <w:rPr>
                <w:sz w:val="15"/>
                <w:szCs w:val="15"/>
                <w:lang w:val="en-GB"/>
              </w:rPr>
              <w:t>-0.66 (0.63)</w:t>
            </w:r>
          </w:p>
        </w:tc>
        <w:tc>
          <w:tcPr>
            <w:tcW w:w="252" w:type="pct"/>
            <w:tcBorders>
              <w:right w:val="nil"/>
            </w:tcBorders>
          </w:tcPr>
          <w:p w14:paraId="13720259" w14:textId="4ACB7F1F" w:rsidR="00B548DC" w:rsidRPr="00E3716F" w:rsidRDefault="00B548DC" w:rsidP="00B548DC">
            <w:pPr>
              <w:contextualSpacing/>
              <w:rPr>
                <w:bCs/>
                <w:sz w:val="15"/>
                <w:szCs w:val="15"/>
                <w:lang w:val="en-GB"/>
              </w:rPr>
            </w:pPr>
            <w:r w:rsidRPr="00E3716F">
              <w:rPr>
                <w:bCs/>
                <w:sz w:val="15"/>
                <w:szCs w:val="15"/>
                <w:lang w:val="en-GB"/>
              </w:rPr>
              <w:t>-0.52 (0.98)</w:t>
            </w:r>
          </w:p>
        </w:tc>
        <w:tc>
          <w:tcPr>
            <w:tcW w:w="223" w:type="pct"/>
            <w:tcBorders>
              <w:right w:val="nil"/>
            </w:tcBorders>
          </w:tcPr>
          <w:p w14:paraId="17D0DC2A" w14:textId="3073EEF1" w:rsidR="00B548DC" w:rsidRPr="00E3716F" w:rsidRDefault="00B548DC" w:rsidP="00B548DC">
            <w:pPr>
              <w:contextualSpacing/>
              <w:rPr>
                <w:bCs/>
                <w:sz w:val="15"/>
                <w:szCs w:val="15"/>
                <w:lang w:val="en-GB"/>
              </w:rPr>
            </w:pPr>
            <w:r w:rsidRPr="00E3716F">
              <w:rPr>
                <w:sz w:val="15"/>
                <w:szCs w:val="15"/>
                <w:lang w:val="en-GB"/>
              </w:rPr>
              <w:t>-1.48 (0.13)</w:t>
            </w:r>
          </w:p>
        </w:tc>
        <w:tc>
          <w:tcPr>
            <w:tcW w:w="213" w:type="pct"/>
            <w:tcBorders>
              <w:right w:val="nil"/>
            </w:tcBorders>
          </w:tcPr>
          <w:p w14:paraId="429AE3D7" w14:textId="59EB309E" w:rsidR="00B548DC" w:rsidRPr="00E3716F" w:rsidRDefault="00B548DC" w:rsidP="00B548DC">
            <w:pPr>
              <w:contextualSpacing/>
              <w:rPr>
                <w:bCs/>
                <w:sz w:val="15"/>
                <w:szCs w:val="15"/>
                <w:lang w:val="en-GB"/>
              </w:rPr>
            </w:pPr>
            <w:r w:rsidRPr="00E3716F">
              <w:rPr>
                <w:bCs/>
                <w:sz w:val="15"/>
                <w:szCs w:val="15"/>
                <w:lang w:val="en-GB"/>
              </w:rPr>
              <w:t>-1.40</w:t>
            </w:r>
          </w:p>
        </w:tc>
        <w:tc>
          <w:tcPr>
            <w:tcW w:w="213" w:type="pct"/>
            <w:tcBorders>
              <w:right w:val="nil"/>
            </w:tcBorders>
          </w:tcPr>
          <w:p w14:paraId="4B238BDE" w14:textId="77777777" w:rsidR="00B548DC" w:rsidRPr="00E3716F" w:rsidRDefault="00B548DC" w:rsidP="00B548DC">
            <w:pPr>
              <w:contextualSpacing/>
              <w:rPr>
                <w:sz w:val="15"/>
                <w:szCs w:val="15"/>
                <w:lang w:val="en-GB"/>
              </w:rPr>
            </w:pPr>
            <w:r w:rsidRPr="00E3716F">
              <w:rPr>
                <w:sz w:val="15"/>
                <w:szCs w:val="15"/>
                <w:lang w:val="en-GB"/>
              </w:rPr>
              <w:t>NA</w:t>
            </w:r>
          </w:p>
        </w:tc>
        <w:tc>
          <w:tcPr>
            <w:tcW w:w="252" w:type="pct"/>
            <w:tcBorders>
              <w:right w:val="nil"/>
            </w:tcBorders>
          </w:tcPr>
          <w:p w14:paraId="2DB9988B" w14:textId="77777777" w:rsidR="00B548DC" w:rsidRPr="00E3716F" w:rsidRDefault="00B548DC" w:rsidP="00B548DC">
            <w:pPr>
              <w:contextualSpacing/>
              <w:rPr>
                <w:bCs/>
                <w:sz w:val="15"/>
                <w:szCs w:val="15"/>
                <w:lang w:val="en-GB"/>
              </w:rPr>
            </w:pPr>
            <w:r w:rsidRPr="00E3716F">
              <w:rPr>
                <w:sz w:val="15"/>
                <w:szCs w:val="15"/>
                <w:lang w:val="en-GB"/>
              </w:rPr>
              <w:t>NA</w:t>
            </w:r>
          </w:p>
        </w:tc>
        <w:tc>
          <w:tcPr>
            <w:tcW w:w="223" w:type="pct"/>
            <w:tcBorders>
              <w:right w:val="nil"/>
            </w:tcBorders>
          </w:tcPr>
          <w:p w14:paraId="441DDE9E" w14:textId="77777777" w:rsidR="00B548DC" w:rsidRPr="00E3716F" w:rsidRDefault="00B548DC" w:rsidP="00B548DC">
            <w:pPr>
              <w:contextualSpacing/>
              <w:rPr>
                <w:bCs/>
                <w:sz w:val="15"/>
                <w:szCs w:val="15"/>
                <w:lang w:val="en-GB"/>
              </w:rPr>
            </w:pPr>
            <w:r w:rsidRPr="00E3716F">
              <w:rPr>
                <w:sz w:val="15"/>
                <w:szCs w:val="15"/>
                <w:lang w:val="en-GB"/>
              </w:rPr>
              <w:t>NA</w:t>
            </w:r>
          </w:p>
        </w:tc>
        <w:tc>
          <w:tcPr>
            <w:tcW w:w="86" w:type="pct"/>
          </w:tcPr>
          <w:p w14:paraId="48F2303C" w14:textId="77777777" w:rsidR="00B548DC" w:rsidRPr="00E3716F" w:rsidRDefault="00B548DC" w:rsidP="00B548DC">
            <w:pPr>
              <w:contextualSpacing/>
              <w:rPr>
                <w:bCs/>
                <w:sz w:val="15"/>
                <w:szCs w:val="15"/>
                <w:lang w:val="en-GB"/>
              </w:rPr>
            </w:pPr>
          </w:p>
        </w:tc>
        <w:tc>
          <w:tcPr>
            <w:tcW w:w="280" w:type="pct"/>
            <w:tcBorders>
              <w:right w:val="nil"/>
            </w:tcBorders>
          </w:tcPr>
          <w:p w14:paraId="0E3149AA" w14:textId="411EBE36" w:rsidR="00B548DC" w:rsidRPr="00E3716F" w:rsidRDefault="00B548DC" w:rsidP="00B548DC">
            <w:pPr>
              <w:contextualSpacing/>
              <w:rPr>
                <w:bCs/>
                <w:sz w:val="15"/>
                <w:szCs w:val="15"/>
                <w:lang w:val="en-GB"/>
              </w:rPr>
            </w:pPr>
            <w:r w:rsidRPr="00E3716F">
              <w:rPr>
                <w:sz w:val="15"/>
                <w:szCs w:val="15"/>
                <w:lang w:val="en-GB"/>
              </w:rPr>
              <w:t>0.00 (0.57)</w:t>
            </w:r>
          </w:p>
        </w:tc>
        <w:tc>
          <w:tcPr>
            <w:tcW w:w="315" w:type="pct"/>
            <w:tcBorders>
              <w:right w:val="nil"/>
            </w:tcBorders>
          </w:tcPr>
          <w:p w14:paraId="13E3A666" w14:textId="2492820A" w:rsidR="00B548DC" w:rsidRPr="00E3716F" w:rsidRDefault="00B548DC" w:rsidP="00B548DC">
            <w:pPr>
              <w:contextualSpacing/>
              <w:rPr>
                <w:bCs/>
                <w:sz w:val="15"/>
                <w:szCs w:val="15"/>
                <w:lang w:val="en-GB"/>
              </w:rPr>
            </w:pPr>
            <w:r w:rsidRPr="00E3716F">
              <w:rPr>
                <w:sz w:val="15"/>
                <w:szCs w:val="15"/>
                <w:lang w:val="en-GB"/>
              </w:rPr>
              <w:t>-0.45 (0.50)</w:t>
            </w:r>
          </w:p>
        </w:tc>
        <w:tc>
          <w:tcPr>
            <w:tcW w:w="280" w:type="pct"/>
            <w:tcBorders>
              <w:right w:val="nil"/>
            </w:tcBorders>
          </w:tcPr>
          <w:p w14:paraId="1F734DE8" w14:textId="6A51D6E4" w:rsidR="00B548DC" w:rsidRPr="00E3716F" w:rsidRDefault="00B548DC" w:rsidP="00B548DC">
            <w:pPr>
              <w:contextualSpacing/>
              <w:rPr>
                <w:bCs/>
                <w:sz w:val="15"/>
                <w:szCs w:val="15"/>
                <w:lang w:val="en-GB"/>
              </w:rPr>
            </w:pPr>
            <w:r w:rsidRPr="00E3716F">
              <w:rPr>
                <w:sz w:val="15"/>
                <w:szCs w:val="15"/>
                <w:lang w:val="en-GB"/>
              </w:rPr>
              <w:t>0.04 (0.59)</w:t>
            </w:r>
          </w:p>
        </w:tc>
        <w:tc>
          <w:tcPr>
            <w:tcW w:w="315" w:type="pct"/>
            <w:tcBorders>
              <w:right w:val="nil"/>
            </w:tcBorders>
          </w:tcPr>
          <w:p w14:paraId="25806F43" w14:textId="0B16A67A" w:rsidR="00B548DC" w:rsidRPr="00E3716F" w:rsidRDefault="00B548DC" w:rsidP="00B548DC">
            <w:pPr>
              <w:contextualSpacing/>
              <w:rPr>
                <w:bCs/>
                <w:sz w:val="15"/>
                <w:szCs w:val="15"/>
                <w:lang w:val="en-GB"/>
              </w:rPr>
            </w:pPr>
            <w:r w:rsidRPr="00E3716F">
              <w:rPr>
                <w:sz w:val="15"/>
                <w:szCs w:val="15"/>
                <w:lang w:val="en-GB"/>
              </w:rPr>
              <w:t>0.05 (0.22)</w:t>
            </w:r>
          </w:p>
        </w:tc>
        <w:tc>
          <w:tcPr>
            <w:tcW w:w="280" w:type="pct"/>
            <w:tcBorders>
              <w:right w:val="nil"/>
            </w:tcBorders>
          </w:tcPr>
          <w:p w14:paraId="4B3916BC" w14:textId="58608D9F" w:rsidR="00B548DC" w:rsidRPr="00E3716F" w:rsidRDefault="00B548DC" w:rsidP="00B548DC">
            <w:pPr>
              <w:contextualSpacing/>
              <w:rPr>
                <w:bCs/>
                <w:sz w:val="15"/>
                <w:szCs w:val="15"/>
                <w:lang w:val="en-GB"/>
              </w:rPr>
            </w:pPr>
            <w:r w:rsidRPr="00E3716F">
              <w:rPr>
                <w:sz w:val="15"/>
                <w:szCs w:val="15"/>
                <w:lang w:val="en-GB"/>
              </w:rPr>
              <w:t>0.15 (0.35)</w:t>
            </w:r>
          </w:p>
        </w:tc>
        <w:tc>
          <w:tcPr>
            <w:tcW w:w="315" w:type="pct"/>
            <w:tcBorders>
              <w:right w:val="nil"/>
            </w:tcBorders>
          </w:tcPr>
          <w:p w14:paraId="682A0961" w14:textId="4A84D72A" w:rsidR="00B548DC" w:rsidRPr="00E3716F" w:rsidRDefault="00B548DC" w:rsidP="00B548DC">
            <w:pPr>
              <w:contextualSpacing/>
              <w:rPr>
                <w:bCs/>
                <w:sz w:val="15"/>
                <w:szCs w:val="15"/>
                <w:lang w:val="en-GB"/>
              </w:rPr>
            </w:pPr>
            <w:r w:rsidRPr="00E3716F">
              <w:rPr>
                <w:sz w:val="15"/>
                <w:szCs w:val="15"/>
                <w:lang w:val="en-GB"/>
              </w:rPr>
              <w:t>NA</w:t>
            </w:r>
          </w:p>
        </w:tc>
        <w:tc>
          <w:tcPr>
            <w:tcW w:w="280" w:type="pct"/>
            <w:tcBorders>
              <w:right w:val="nil"/>
            </w:tcBorders>
          </w:tcPr>
          <w:p w14:paraId="2FB6BB56" w14:textId="4895F937" w:rsidR="00B548DC" w:rsidRPr="00E3716F" w:rsidRDefault="00B548DC" w:rsidP="00B548DC">
            <w:pPr>
              <w:contextualSpacing/>
              <w:rPr>
                <w:bCs/>
                <w:sz w:val="15"/>
                <w:szCs w:val="15"/>
                <w:lang w:val="en-GB"/>
              </w:rPr>
            </w:pPr>
            <w:r w:rsidRPr="00E3716F">
              <w:rPr>
                <w:sz w:val="15"/>
                <w:szCs w:val="15"/>
                <w:lang w:val="en-GB"/>
              </w:rPr>
              <w:t>0.01 (0.75)</w:t>
            </w:r>
          </w:p>
        </w:tc>
        <w:tc>
          <w:tcPr>
            <w:tcW w:w="315" w:type="pct"/>
            <w:tcBorders>
              <w:right w:val="nil"/>
            </w:tcBorders>
          </w:tcPr>
          <w:p w14:paraId="103D97B4" w14:textId="135908FF" w:rsidR="00B548DC" w:rsidRPr="00E3716F" w:rsidRDefault="00B548DC" w:rsidP="00B548DC">
            <w:pPr>
              <w:contextualSpacing/>
              <w:rPr>
                <w:bCs/>
                <w:sz w:val="15"/>
                <w:szCs w:val="15"/>
                <w:lang w:val="en-GB"/>
              </w:rPr>
            </w:pPr>
            <w:r w:rsidRPr="00E3716F">
              <w:rPr>
                <w:sz w:val="15"/>
                <w:szCs w:val="15"/>
                <w:lang w:val="en-GB"/>
              </w:rPr>
              <w:t>-0.10 (0.63)</w:t>
            </w:r>
          </w:p>
        </w:tc>
      </w:tr>
    </w:tbl>
    <w:p w14:paraId="4D0676D3" w14:textId="38A90335" w:rsidR="000D7731" w:rsidRPr="00725069" w:rsidRDefault="000D7731" w:rsidP="000D7731">
      <w:pPr>
        <w:spacing w:line="480" w:lineRule="auto"/>
        <w:rPr>
          <w:iCs/>
          <w:lang w:val="en-GB"/>
        </w:rPr>
      </w:pPr>
      <w:r w:rsidRPr="00725069">
        <w:rPr>
          <w:iCs/>
          <w:lang w:val="en-GB"/>
        </w:rPr>
        <w:t xml:space="preserve">Data is presented as mean (standard deviation) unless otherwise specified. </w:t>
      </w:r>
      <w:r w:rsidRPr="00725069">
        <w:rPr>
          <w:color w:val="222222"/>
          <w:shd w:val="clear" w:color="auto" w:fill="FFFFFF"/>
          <w:lang w:val="en-GB"/>
        </w:rPr>
        <w:t>Aβ</w:t>
      </w:r>
      <w:r w:rsidRPr="00725069">
        <w:rPr>
          <w:iCs/>
          <w:lang w:val="en-GB"/>
        </w:rPr>
        <w:t xml:space="preserve"> = amyloid </w:t>
      </w:r>
      <w:r w:rsidRPr="00725069">
        <w:rPr>
          <w:color w:val="222222"/>
          <w:shd w:val="clear" w:color="auto" w:fill="FFFFFF"/>
          <w:lang w:val="en-GB"/>
        </w:rPr>
        <w:t>βeta</w:t>
      </w:r>
      <w:r w:rsidRPr="00725069">
        <w:rPr>
          <w:iCs/>
          <w:lang w:val="en-GB"/>
        </w:rPr>
        <w:t xml:space="preserve">; APOE = apolipoprotein E; CU_CU = Cognitively unimpaired at time of PET, remaining cognitively unimpaired during follow-up; CU_MCI = Cognitively unimpaired at time of PET, </w:t>
      </w:r>
      <w:r w:rsidR="00A50ADB">
        <w:rPr>
          <w:iCs/>
          <w:lang w:val="en-GB"/>
        </w:rPr>
        <w:t>progressing</w:t>
      </w:r>
      <w:r w:rsidRPr="00725069">
        <w:rPr>
          <w:iCs/>
          <w:lang w:val="en-GB"/>
        </w:rPr>
        <w:t xml:space="preserve"> to MCI during follow-up; meta-ROI = meta region-of-interest; MCI = Mild Cognitive Impairment; MMSE = </w:t>
      </w:r>
      <w:r w:rsidRPr="00725069">
        <w:rPr>
          <w:iCs/>
          <w:lang w:val="en-GB"/>
        </w:rPr>
        <w:lastRenderedPageBreak/>
        <w:t xml:space="preserve">Mini Mental State Examination; PACC = Preclinical Alzheimer’s Composite Score; PET = Positron Emission Tomography; RBANS = Repeatable Battery for the Assessment of </w:t>
      </w:r>
      <w:r w:rsidRPr="00B82479">
        <w:rPr>
          <w:iCs/>
          <w:lang w:val="en-GB"/>
        </w:rPr>
        <w:t xml:space="preserve">Neuropsychological Status; SUVR = </w:t>
      </w:r>
      <w:r w:rsidRPr="00B82479">
        <w:rPr>
          <w:iCs/>
          <w:color w:val="000000" w:themeColor="text1"/>
          <w:lang w:val="en-GB"/>
        </w:rPr>
        <w:t>stand</w:t>
      </w:r>
      <w:r w:rsidRPr="00B82479">
        <w:rPr>
          <w:rStyle w:val="Hyperlink"/>
          <w:color w:val="000000" w:themeColor="text1"/>
          <w:u w:val="none"/>
          <w:lang w:val="en-GB"/>
        </w:rPr>
        <w:t>ardized uptake value ratio; TIV = total intracranial volume</w:t>
      </w:r>
      <w:r w:rsidRPr="00B82479">
        <w:rPr>
          <w:iCs/>
          <w:color w:val="000000" w:themeColor="text1"/>
          <w:lang w:val="en-GB"/>
        </w:rPr>
        <w:t>.</w:t>
      </w:r>
    </w:p>
    <w:p w14:paraId="1A28DDB2" w14:textId="294DF8CF" w:rsidR="000D7731" w:rsidRPr="00490540" w:rsidRDefault="000D7731" w:rsidP="004B4744">
      <w:pPr>
        <w:spacing w:line="480" w:lineRule="auto"/>
        <w:rPr>
          <w:lang w:val="en-GB"/>
        </w:rPr>
        <w:sectPr w:rsidR="000D7731" w:rsidRPr="00490540" w:rsidSect="00B82479">
          <w:pgSz w:w="15840" w:h="12240" w:orient="landscape"/>
          <w:pgMar w:top="1440" w:right="1440" w:bottom="1440" w:left="1440" w:header="708" w:footer="708" w:gutter="0"/>
          <w:cols w:space="708"/>
          <w:docGrid w:linePitch="360"/>
        </w:sectPr>
      </w:pPr>
      <w:r w:rsidRPr="00725069">
        <w:rPr>
          <w:i/>
          <w:lang w:val="en-GB"/>
        </w:rPr>
        <w:t xml:space="preserve">Notes: </w:t>
      </w:r>
      <w:r w:rsidRPr="00725069">
        <w:rPr>
          <w:lang w:val="en-GB"/>
        </w:rPr>
        <w:t>Age</w:t>
      </w:r>
      <w:r w:rsidR="00177015">
        <w:rPr>
          <w:lang w:val="en-GB"/>
        </w:rPr>
        <w:t xml:space="preserve"> and MMSE performance are</w:t>
      </w:r>
      <w:r w:rsidRPr="00725069">
        <w:rPr>
          <w:lang w:val="en-GB"/>
        </w:rPr>
        <w:t xml:space="preserve"> calculated at the time of tau PET.</w:t>
      </w:r>
      <w:r w:rsidRPr="00725069">
        <w:rPr>
          <w:b/>
          <w:lang w:val="en-GB"/>
        </w:rPr>
        <w:t xml:space="preserve"> </w:t>
      </w:r>
      <w:r w:rsidR="00E3716F" w:rsidRPr="18C0E613">
        <w:rPr>
          <w:lang w:val="en-GB"/>
        </w:rPr>
        <w:t xml:space="preserve">Education data was collected in ranges in AIBL, with the lower boundary of the range reported here. Years of education are therefore likely underestimated (further details in Supplement). </w:t>
      </w:r>
      <w:r w:rsidRPr="00725069">
        <w:rPr>
          <w:lang w:val="en-GB"/>
        </w:rPr>
        <w:t xml:space="preserve">APOE </w:t>
      </w:r>
      <w:r w:rsidRPr="00725069">
        <w:rPr>
          <w:rFonts w:eastAsia="+mn-ea"/>
          <w:color w:val="000000" w:themeColor="text1"/>
          <w:kern w:val="24"/>
          <w:lang w:val="en-GB"/>
        </w:rPr>
        <w:t xml:space="preserve">ɛ4 </w:t>
      </w:r>
      <w:r w:rsidRPr="00725069">
        <w:rPr>
          <w:lang w:val="en-GB"/>
        </w:rPr>
        <w:t xml:space="preserve">carriers had at least one copy of the </w:t>
      </w:r>
      <w:r w:rsidRPr="00725069">
        <w:rPr>
          <w:rFonts w:eastAsia="+mn-ea"/>
          <w:color w:val="000000" w:themeColor="text1"/>
          <w:kern w:val="24"/>
          <w:lang w:val="en-GB"/>
        </w:rPr>
        <w:t xml:space="preserve">ɛ4 allele. </w:t>
      </w:r>
      <w:r w:rsidR="00E3716F" w:rsidRPr="00725069">
        <w:rPr>
          <w:rFonts w:eastAsia="+mn-ea"/>
          <w:color w:val="000000" w:themeColor="text1"/>
          <w:kern w:val="24"/>
          <w:lang w:val="en-GB"/>
        </w:rPr>
        <w:t>Cognitive variables (RBANS</w:t>
      </w:r>
      <w:r w:rsidR="00E3716F">
        <w:rPr>
          <w:rFonts w:eastAsia="+mn-ea"/>
          <w:color w:val="000000" w:themeColor="text1"/>
          <w:kern w:val="24"/>
          <w:lang w:val="en-GB"/>
        </w:rPr>
        <w:t>,</w:t>
      </w:r>
      <w:r w:rsidR="00E3716F" w:rsidRPr="00725069">
        <w:rPr>
          <w:rFonts w:eastAsia="+mn-ea"/>
          <w:color w:val="000000" w:themeColor="text1"/>
          <w:kern w:val="24"/>
          <w:lang w:val="en-GB"/>
        </w:rPr>
        <w:t xml:space="preserve"> PACC) represent </w:t>
      </w:r>
      <w:r w:rsidR="00E3716F">
        <w:rPr>
          <w:rFonts w:eastAsia="+mn-ea"/>
          <w:color w:val="000000" w:themeColor="text1"/>
          <w:kern w:val="24"/>
          <w:lang w:val="en-GB"/>
        </w:rPr>
        <w:t xml:space="preserve">cohort-derived </w:t>
      </w:r>
      <w:r w:rsidR="00E3716F" w:rsidRPr="00725069">
        <w:rPr>
          <w:rFonts w:eastAsia="+mn-ea"/>
          <w:color w:val="000000" w:themeColor="text1"/>
          <w:kern w:val="24"/>
          <w:lang w:val="en-GB"/>
        </w:rPr>
        <w:t>z-scores</w:t>
      </w:r>
      <w:r w:rsidR="00E3716F">
        <w:rPr>
          <w:rFonts w:eastAsia="+mn-ea"/>
          <w:color w:val="000000" w:themeColor="text1"/>
          <w:kern w:val="24"/>
          <w:lang w:val="en-GB"/>
        </w:rPr>
        <w:t xml:space="preserve">. </w:t>
      </w:r>
    </w:p>
    <w:p w14:paraId="4D9BCE7C" w14:textId="1873E20E" w:rsidR="00733E40" w:rsidRPr="00B82479" w:rsidRDefault="00733E40" w:rsidP="00B82479">
      <w:pPr>
        <w:spacing w:line="480" w:lineRule="auto"/>
        <w:jc w:val="both"/>
        <w:rPr>
          <w:color w:val="000000" w:themeColor="text1"/>
        </w:rPr>
      </w:pPr>
      <w:r>
        <w:rPr>
          <w:i/>
        </w:rPr>
        <w:lastRenderedPageBreak/>
        <w:t xml:space="preserve">Clinical </w:t>
      </w:r>
      <w:r w:rsidR="00A50ADB">
        <w:rPr>
          <w:i/>
        </w:rPr>
        <w:t>progressi</w:t>
      </w:r>
      <w:r>
        <w:rPr>
          <w:i/>
        </w:rPr>
        <w:t>on rates across biomarker groups using different regions to define tau positivity</w:t>
      </w:r>
    </w:p>
    <w:p w14:paraId="6F69D689" w14:textId="238AF37F" w:rsidR="00F641AD" w:rsidRDefault="00D829F7" w:rsidP="00D7485D">
      <w:pPr>
        <w:spacing w:line="480" w:lineRule="auto"/>
        <w:rPr>
          <w:color w:val="000000" w:themeColor="text1"/>
        </w:rPr>
      </w:pPr>
      <w:r w:rsidRPr="004837B2">
        <w:rPr>
          <w:color w:val="000000" w:themeColor="text1"/>
        </w:rPr>
        <w:t>MCI</w:t>
      </w:r>
      <w:r>
        <w:rPr>
          <w:color w:val="000000" w:themeColor="text1"/>
        </w:rPr>
        <w:t xml:space="preserve"> </w:t>
      </w:r>
      <w:r w:rsidR="00A50ADB">
        <w:rPr>
          <w:color w:val="000000" w:themeColor="text1"/>
        </w:rPr>
        <w:t>progression</w:t>
      </w:r>
      <w:r>
        <w:rPr>
          <w:color w:val="000000" w:themeColor="text1"/>
        </w:rPr>
        <w:t xml:space="preserve"> status by </w:t>
      </w:r>
      <w:r w:rsidR="001901D5">
        <w:rPr>
          <w:color w:val="000000" w:themeColor="text1"/>
        </w:rPr>
        <w:t>AT</w:t>
      </w:r>
      <w:r>
        <w:rPr>
          <w:color w:val="000000" w:themeColor="text1"/>
        </w:rPr>
        <w:t xml:space="preserve"> </w:t>
      </w:r>
      <w:r w:rsidRPr="00BA241C">
        <w:rPr>
          <w:color w:val="000000" w:themeColor="text1"/>
        </w:rPr>
        <w:t xml:space="preserve">biomarker group for each of the tau regions </w:t>
      </w:r>
      <w:r w:rsidRPr="00BA241C">
        <w:t xml:space="preserve">are displayed in Supplementary Table </w:t>
      </w:r>
      <w:r w:rsidR="007D7D32">
        <w:t>3</w:t>
      </w:r>
      <w:r>
        <w:t xml:space="preserve"> </w:t>
      </w:r>
      <w:r w:rsidRPr="00BA241C">
        <w:t>and Supplementary Figure 1.</w:t>
      </w:r>
      <w:r w:rsidRPr="00BA241C">
        <w:rPr>
          <w:shd w:val="clear" w:color="auto" w:fill="FFFFFF"/>
        </w:rPr>
        <w:t xml:space="preserve"> </w:t>
      </w:r>
      <w:r w:rsidR="00AF3BDF">
        <w:rPr>
          <w:color w:val="000000" w:themeColor="text1"/>
        </w:rPr>
        <w:t>Regardless of the region used to</w:t>
      </w:r>
      <w:r w:rsidR="5AB33C1D">
        <w:rPr>
          <w:color w:val="000000" w:themeColor="text1"/>
        </w:rPr>
        <w:t xml:space="preserve"> define </w:t>
      </w:r>
      <w:r w:rsidR="1714D9C5">
        <w:rPr>
          <w:color w:val="000000" w:themeColor="text1"/>
        </w:rPr>
        <w:t xml:space="preserve">tau </w:t>
      </w:r>
      <w:r w:rsidR="5AB33C1D">
        <w:rPr>
          <w:color w:val="000000" w:themeColor="text1"/>
        </w:rPr>
        <w:t>positivity, a greater</w:t>
      </w:r>
      <w:r w:rsidR="5AB33C1D" w:rsidRPr="00C96957">
        <w:rPr>
          <w:color w:val="000000" w:themeColor="text1"/>
        </w:rPr>
        <w:t xml:space="preserve"> </w:t>
      </w:r>
      <w:r w:rsidR="5AB33C1D">
        <w:rPr>
          <w:color w:val="000000" w:themeColor="text1"/>
        </w:rPr>
        <w:t xml:space="preserve">proportion of A+T+ participants </w:t>
      </w:r>
      <w:r w:rsidR="00A50ADB">
        <w:rPr>
          <w:color w:val="000000" w:themeColor="text1"/>
        </w:rPr>
        <w:t>progressed</w:t>
      </w:r>
      <w:r w:rsidR="5AB33C1D">
        <w:rPr>
          <w:color w:val="000000" w:themeColor="text1"/>
        </w:rPr>
        <w:t xml:space="preserve"> to MCI compared </w:t>
      </w:r>
      <w:r w:rsidR="77AF67D9">
        <w:rPr>
          <w:color w:val="000000" w:themeColor="text1"/>
        </w:rPr>
        <w:t>with the other biomarker</w:t>
      </w:r>
      <w:r w:rsidR="43939ADD">
        <w:rPr>
          <w:color w:val="000000" w:themeColor="text1"/>
        </w:rPr>
        <w:t xml:space="preserve"> </w:t>
      </w:r>
      <w:r w:rsidR="5AB33C1D">
        <w:rPr>
          <w:color w:val="000000" w:themeColor="text1"/>
        </w:rPr>
        <w:t>groups</w:t>
      </w:r>
      <w:r w:rsidR="00F34F45">
        <w:rPr>
          <w:color w:val="000000" w:themeColor="text1"/>
        </w:rPr>
        <w:t xml:space="preserve">, though this difference did not reach statistical significance for entorhinal cortex in AIBL, or for </w:t>
      </w:r>
      <w:r w:rsidR="00AF3BDF">
        <w:rPr>
          <w:color w:val="000000" w:themeColor="text1"/>
        </w:rPr>
        <w:t xml:space="preserve">inferior temporal cortex in </w:t>
      </w:r>
      <w:r w:rsidR="00696695">
        <w:rPr>
          <w:color w:val="000000" w:themeColor="text1"/>
        </w:rPr>
        <w:t xml:space="preserve">HABS or </w:t>
      </w:r>
      <w:r w:rsidR="002542FD">
        <w:rPr>
          <w:color w:val="000000" w:themeColor="text1"/>
        </w:rPr>
        <w:t xml:space="preserve">Knight </w:t>
      </w:r>
      <w:r w:rsidR="00AF3BDF">
        <w:rPr>
          <w:color w:val="000000" w:themeColor="text1"/>
        </w:rPr>
        <w:t xml:space="preserve">ADRC (Supplementary Table </w:t>
      </w:r>
      <w:r w:rsidR="007D7D32">
        <w:rPr>
          <w:color w:val="000000" w:themeColor="text1"/>
        </w:rPr>
        <w:t>3</w:t>
      </w:r>
      <w:r w:rsidR="00AF3BDF">
        <w:rPr>
          <w:color w:val="000000" w:themeColor="text1"/>
        </w:rPr>
        <w:t>).</w:t>
      </w:r>
      <w:r w:rsidR="002431BA">
        <w:rPr>
          <w:color w:val="000000" w:themeColor="text1"/>
        </w:rPr>
        <w:t xml:space="preserve"> Using the meta-ROI to classify tau positivity detected the highest proportion of MCI </w:t>
      </w:r>
      <w:r w:rsidR="00A50ADB">
        <w:rPr>
          <w:color w:val="000000" w:themeColor="text1"/>
        </w:rPr>
        <w:t>progresso</w:t>
      </w:r>
      <w:r w:rsidR="002431BA">
        <w:rPr>
          <w:color w:val="000000" w:themeColor="text1"/>
        </w:rPr>
        <w:t xml:space="preserve">rs in the PREVENT-AD and HABS </w:t>
      </w:r>
      <w:proofErr w:type="gramStart"/>
      <w:r w:rsidR="002431BA">
        <w:rPr>
          <w:color w:val="000000" w:themeColor="text1"/>
        </w:rPr>
        <w:t>cohorts, and</w:t>
      </w:r>
      <w:proofErr w:type="gramEnd"/>
      <w:r w:rsidR="002431BA">
        <w:rPr>
          <w:color w:val="000000" w:themeColor="text1"/>
        </w:rPr>
        <w:t xml:space="preserve"> using the inferior temporal ROI detected the highest proportion of MCI </w:t>
      </w:r>
      <w:r w:rsidR="00A50ADB">
        <w:rPr>
          <w:color w:val="000000" w:themeColor="text1"/>
        </w:rPr>
        <w:t>progresso</w:t>
      </w:r>
      <w:r w:rsidR="002431BA">
        <w:rPr>
          <w:color w:val="000000" w:themeColor="text1"/>
        </w:rPr>
        <w:t xml:space="preserve">rs in AIBL and </w:t>
      </w:r>
      <w:r w:rsidR="002542FD">
        <w:rPr>
          <w:color w:val="000000" w:themeColor="text1"/>
        </w:rPr>
        <w:t xml:space="preserve">Knight </w:t>
      </w:r>
      <w:r w:rsidR="002431BA">
        <w:rPr>
          <w:color w:val="000000" w:themeColor="text1"/>
        </w:rPr>
        <w:t>ADRC.</w:t>
      </w:r>
    </w:p>
    <w:p w14:paraId="0FEAF231" w14:textId="4359E8B0" w:rsidR="00D829F7" w:rsidRDefault="00D829F7" w:rsidP="00D7485D">
      <w:pPr>
        <w:spacing w:line="480" w:lineRule="auto"/>
        <w:rPr>
          <w:color w:val="000000" w:themeColor="text1"/>
        </w:rPr>
      </w:pPr>
    </w:p>
    <w:p w14:paraId="05FEA184" w14:textId="77777777" w:rsidR="003161D5" w:rsidRDefault="003161D5">
      <w:pPr>
        <w:rPr>
          <w:shd w:val="clear" w:color="auto" w:fill="FFFFFF"/>
        </w:rPr>
      </w:pPr>
      <w:r>
        <w:rPr>
          <w:shd w:val="clear" w:color="auto" w:fill="FFFFFF"/>
        </w:rPr>
        <w:br w:type="page"/>
      </w:r>
    </w:p>
    <w:p w14:paraId="686F4797" w14:textId="77777777" w:rsidR="007D7D32" w:rsidRDefault="007D7D32" w:rsidP="000F0AFF">
      <w:pPr>
        <w:spacing w:line="480" w:lineRule="auto"/>
        <w:rPr>
          <w:b/>
          <w:lang w:val="en-GB"/>
        </w:rPr>
        <w:sectPr w:rsidR="007D7D32" w:rsidSect="00A22177">
          <w:headerReference w:type="default" r:id="rId11"/>
          <w:footerReference w:type="even" r:id="rId12"/>
          <w:footerReference w:type="default" r:id="rId13"/>
          <w:pgSz w:w="12240" w:h="15840"/>
          <w:pgMar w:top="1440" w:right="1440" w:bottom="1440" w:left="1440" w:header="708" w:footer="708" w:gutter="0"/>
          <w:cols w:space="708"/>
          <w:docGrid w:linePitch="360"/>
        </w:sectPr>
      </w:pPr>
    </w:p>
    <w:p w14:paraId="01FC3EDB" w14:textId="06B3C4BB" w:rsidR="000F0AFF" w:rsidRPr="00C75A5B" w:rsidRDefault="00D7239D" w:rsidP="000F0AFF">
      <w:pPr>
        <w:spacing w:line="480" w:lineRule="auto"/>
        <w:rPr>
          <w:b/>
          <w:lang w:val="en-GB"/>
        </w:rPr>
      </w:pPr>
      <w:r>
        <w:rPr>
          <w:b/>
          <w:lang w:val="en-GB"/>
        </w:rPr>
        <w:lastRenderedPageBreak/>
        <w:t xml:space="preserve">Supplementary </w:t>
      </w:r>
      <w:r w:rsidR="000F0AFF" w:rsidRPr="00C75A5B">
        <w:rPr>
          <w:b/>
          <w:lang w:val="en-GB"/>
        </w:rPr>
        <w:t xml:space="preserve">Table </w:t>
      </w:r>
      <w:r w:rsidR="007D7D32">
        <w:rPr>
          <w:b/>
          <w:lang w:val="en-GB"/>
        </w:rPr>
        <w:t>3</w:t>
      </w:r>
      <w:r w:rsidR="000F0AFF">
        <w:rPr>
          <w:b/>
          <w:lang w:val="en-GB"/>
        </w:rPr>
        <w:t xml:space="preserve"> MCI </w:t>
      </w:r>
      <w:r w:rsidR="00A50ADB">
        <w:rPr>
          <w:b/>
          <w:lang w:val="en-GB"/>
        </w:rPr>
        <w:t>progressio</w:t>
      </w:r>
      <w:r w:rsidR="000F0AFF">
        <w:rPr>
          <w:b/>
          <w:lang w:val="en-GB"/>
        </w:rPr>
        <w:t>n status within biomarker groups across cohorts</w:t>
      </w:r>
      <w:r w:rsidR="00B16F55">
        <w:rPr>
          <w:b/>
          <w:lang w:val="en-GB"/>
        </w:rPr>
        <w:t xml:space="preserve">, using different tau regions to define positivity </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077"/>
        <w:gridCol w:w="844"/>
        <w:gridCol w:w="690"/>
        <w:gridCol w:w="690"/>
        <w:gridCol w:w="596"/>
        <w:gridCol w:w="222"/>
        <w:gridCol w:w="844"/>
        <w:gridCol w:w="690"/>
        <w:gridCol w:w="531"/>
        <w:gridCol w:w="690"/>
        <w:gridCol w:w="222"/>
        <w:gridCol w:w="844"/>
        <w:gridCol w:w="630"/>
        <w:gridCol w:w="594"/>
        <w:gridCol w:w="578"/>
        <w:gridCol w:w="222"/>
        <w:gridCol w:w="844"/>
        <w:gridCol w:w="566"/>
        <w:gridCol w:w="690"/>
        <w:gridCol w:w="891"/>
      </w:tblGrid>
      <w:tr w:rsidR="002542FD" w:rsidRPr="007D7D32" w14:paraId="40B75739" w14:textId="3B5AEEAE" w:rsidTr="00121A00">
        <w:tc>
          <w:tcPr>
            <w:tcW w:w="416" w:type="pct"/>
            <w:tcBorders>
              <w:top w:val="single" w:sz="4" w:space="0" w:color="auto"/>
              <w:left w:val="nil"/>
              <w:bottom w:val="single" w:sz="4" w:space="0" w:color="auto"/>
            </w:tcBorders>
          </w:tcPr>
          <w:p w14:paraId="4ADAE3AA" w14:textId="77777777" w:rsidR="00785752" w:rsidRPr="007D7D32" w:rsidRDefault="00785752" w:rsidP="7ADEA166">
            <w:pPr>
              <w:contextualSpacing/>
              <w:jc w:val="center"/>
              <w:rPr>
                <w:sz w:val="13"/>
                <w:szCs w:val="13"/>
                <w:lang w:val="en-GB"/>
              </w:rPr>
            </w:pPr>
          </w:p>
        </w:tc>
        <w:tc>
          <w:tcPr>
            <w:tcW w:w="1174" w:type="pct"/>
            <w:gridSpan w:val="5"/>
            <w:tcBorders>
              <w:top w:val="single" w:sz="4" w:space="0" w:color="auto"/>
              <w:bottom w:val="single" w:sz="4" w:space="0" w:color="auto"/>
            </w:tcBorders>
          </w:tcPr>
          <w:p w14:paraId="7BB952E0" w14:textId="66C2E6A2" w:rsidR="00785752" w:rsidRPr="007D7D32" w:rsidRDefault="00785752" w:rsidP="00785752">
            <w:pPr>
              <w:jc w:val="center"/>
              <w:rPr>
                <w:b/>
                <w:bCs/>
                <w:sz w:val="13"/>
                <w:szCs w:val="13"/>
              </w:rPr>
            </w:pPr>
            <w:r w:rsidRPr="007D7D32">
              <w:rPr>
                <w:b/>
                <w:bCs/>
                <w:sz w:val="13"/>
                <w:szCs w:val="13"/>
              </w:rPr>
              <w:t>Temporal meta</w:t>
            </w:r>
            <w:r w:rsidR="005C1715">
              <w:rPr>
                <w:b/>
                <w:bCs/>
                <w:sz w:val="13"/>
                <w:szCs w:val="13"/>
              </w:rPr>
              <w:t>-</w:t>
            </w:r>
            <w:r w:rsidRPr="007D7D32">
              <w:rPr>
                <w:b/>
                <w:bCs/>
                <w:sz w:val="13"/>
                <w:szCs w:val="13"/>
              </w:rPr>
              <w:t>ROI</w:t>
            </w:r>
          </w:p>
        </w:tc>
        <w:tc>
          <w:tcPr>
            <w:tcW w:w="1149" w:type="pct"/>
            <w:gridSpan w:val="5"/>
            <w:tcBorders>
              <w:top w:val="single" w:sz="4" w:space="0" w:color="auto"/>
              <w:bottom w:val="single" w:sz="4" w:space="0" w:color="auto"/>
            </w:tcBorders>
          </w:tcPr>
          <w:p w14:paraId="6D5075FA" w14:textId="65D834F1" w:rsidR="00785752" w:rsidRPr="007D7D32" w:rsidRDefault="00785752" w:rsidP="0015535F">
            <w:pPr>
              <w:jc w:val="center"/>
              <w:rPr>
                <w:b/>
                <w:bCs/>
                <w:sz w:val="13"/>
                <w:szCs w:val="13"/>
              </w:rPr>
            </w:pPr>
            <w:r w:rsidRPr="007D7D32">
              <w:rPr>
                <w:b/>
                <w:bCs/>
                <w:sz w:val="13"/>
                <w:szCs w:val="13"/>
              </w:rPr>
              <w:t>Entorhinal cortex</w:t>
            </w:r>
          </w:p>
          <w:p w14:paraId="602AEFAD" w14:textId="1A373B76" w:rsidR="00785752" w:rsidRPr="007D7D32" w:rsidRDefault="00785752" w:rsidP="7ADEA166">
            <w:pPr>
              <w:jc w:val="center"/>
              <w:rPr>
                <w:b/>
                <w:bCs/>
                <w:sz w:val="13"/>
                <w:szCs w:val="13"/>
                <w:lang w:val="en-GB"/>
              </w:rPr>
            </w:pPr>
          </w:p>
        </w:tc>
        <w:tc>
          <w:tcPr>
            <w:tcW w:w="1021" w:type="pct"/>
            <w:gridSpan w:val="4"/>
            <w:tcBorders>
              <w:top w:val="single" w:sz="4" w:space="0" w:color="auto"/>
              <w:bottom w:val="single" w:sz="4" w:space="0" w:color="auto"/>
            </w:tcBorders>
          </w:tcPr>
          <w:p w14:paraId="0730456B" w14:textId="77777777" w:rsidR="00785752" w:rsidRPr="007D7D32" w:rsidRDefault="00785752" w:rsidP="00547752">
            <w:pPr>
              <w:jc w:val="center"/>
              <w:rPr>
                <w:b/>
                <w:bCs/>
                <w:sz w:val="13"/>
                <w:szCs w:val="13"/>
              </w:rPr>
            </w:pPr>
            <w:r w:rsidRPr="007D7D32">
              <w:rPr>
                <w:b/>
                <w:bCs/>
                <w:sz w:val="13"/>
                <w:szCs w:val="13"/>
              </w:rPr>
              <w:t>Inferior temporal cortex</w:t>
            </w:r>
          </w:p>
        </w:tc>
        <w:tc>
          <w:tcPr>
            <w:tcW w:w="86" w:type="pct"/>
            <w:tcBorders>
              <w:top w:val="single" w:sz="4" w:space="0" w:color="auto"/>
              <w:bottom w:val="single" w:sz="4" w:space="0" w:color="auto"/>
            </w:tcBorders>
          </w:tcPr>
          <w:p w14:paraId="7C8F863E" w14:textId="3781BCAF" w:rsidR="00785752" w:rsidRPr="007D7D32" w:rsidRDefault="00785752" w:rsidP="00547752">
            <w:pPr>
              <w:jc w:val="center"/>
              <w:rPr>
                <w:b/>
                <w:bCs/>
                <w:sz w:val="13"/>
                <w:szCs w:val="13"/>
                <w:lang w:val="en-GB"/>
              </w:rPr>
            </w:pPr>
          </w:p>
        </w:tc>
        <w:tc>
          <w:tcPr>
            <w:tcW w:w="1154" w:type="pct"/>
            <w:gridSpan w:val="4"/>
            <w:tcBorders>
              <w:top w:val="single" w:sz="4" w:space="0" w:color="auto"/>
              <w:bottom w:val="single" w:sz="4" w:space="0" w:color="auto"/>
            </w:tcBorders>
          </w:tcPr>
          <w:p w14:paraId="4798DC12" w14:textId="589C8E8E" w:rsidR="00785752" w:rsidRPr="007D7D32" w:rsidRDefault="00785752" w:rsidP="0015535F">
            <w:pPr>
              <w:jc w:val="center"/>
              <w:rPr>
                <w:b/>
                <w:bCs/>
                <w:sz w:val="13"/>
                <w:szCs w:val="13"/>
              </w:rPr>
            </w:pPr>
            <w:r w:rsidRPr="007D7D32">
              <w:rPr>
                <w:b/>
                <w:bCs/>
                <w:sz w:val="13"/>
                <w:szCs w:val="13"/>
              </w:rPr>
              <w:t>Any</w:t>
            </w:r>
          </w:p>
        </w:tc>
      </w:tr>
      <w:tr w:rsidR="00121A00" w:rsidRPr="007D7D32" w14:paraId="414C990A" w14:textId="5FD3211B" w:rsidTr="00121A00">
        <w:tc>
          <w:tcPr>
            <w:tcW w:w="416" w:type="pct"/>
            <w:tcBorders>
              <w:top w:val="single" w:sz="4" w:space="0" w:color="auto"/>
              <w:left w:val="nil"/>
              <w:bottom w:val="single" w:sz="4" w:space="0" w:color="auto"/>
            </w:tcBorders>
          </w:tcPr>
          <w:p w14:paraId="45040F4E" w14:textId="77777777" w:rsidR="00547752" w:rsidRPr="007D7D32" w:rsidRDefault="00547752" w:rsidP="00547752">
            <w:pPr>
              <w:contextualSpacing/>
              <w:rPr>
                <w:sz w:val="13"/>
                <w:szCs w:val="13"/>
                <w:lang w:val="en-GB"/>
              </w:rPr>
            </w:pPr>
          </w:p>
        </w:tc>
        <w:tc>
          <w:tcPr>
            <w:tcW w:w="326" w:type="pct"/>
            <w:tcBorders>
              <w:top w:val="single" w:sz="4" w:space="0" w:color="auto"/>
              <w:bottom w:val="single" w:sz="4" w:space="0" w:color="auto"/>
            </w:tcBorders>
          </w:tcPr>
          <w:p w14:paraId="3B669399" w14:textId="77777777" w:rsidR="00547752" w:rsidRPr="007D7D32" w:rsidRDefault="00547752" w:rsidP="00547752">
            <w:pPr>
              <w:contextualSpacing/>
              <w:rPr>
                <w:sz w:val="13"/>
                <w:szCs w:val="13"/>
                <w:lang w:val="en-GB"/>
              </w:rPr>
            </w:pPr>
            <w:r w:rsidRPr="007D7D32">
              <w:rPr>
                <w:sz w:val="13"/>
                <w:szCs w:val="13"/>
                <w:lang w:val="en-GB"/>
              </w:rPr>
              <w:t>PREVENT-AD</w:t>
            </w:r>
          </w:p>
          <w:p w14:paraId="5CCBC2DF" w14:textId="77777777" w:rsidR="00547752" w:rsidRPr="007D7D32" w:rsidRDefault="00547752" w:rsidP="00547752">
            <w:pPr>
              <w:contextualSpacing/>
              <w:rPr>
                <w:sz w:val="13"/>
                <w:szCs w:val="13"/>
                <w:lang w:val="en-GB"/>
              </w:rPr>
            </w:pPr>
          </w:p>
        </w:tc>
        <w:tc>
          <w:tcPr>
            <w:tcW w:w="266" w:type="pct"/>
            <w:tcBorders>
              <w:top w:val="single" w:sz="4" w:space="0" w:color="auto"/>
              <w:bottom w:val="single" w:sz="4" w:space="0" w:color="auto"/>
            </w:tcBorders>
          </w:tcPr>
          <w:p w14:paraId="6939305E" w14:textId="77777777" w:rsidR="00547752" w:rsidRPr="007D7D32" w:rsidRDefault="00547752" w:rsidP="00547752">
            <w:pPr>
              <w:contextualSpacing/>
              <w:rPr>
                <w:sz w:val="13"/>
                <w:szCs w:val="13"/>
                <w:lang w:val="en-GB"/>
              </w:rPr>
            </w:pPr>
            <w:r w:rsidRPr="007D7D32">
              <w:rPr>
                <w:sz w:val="13"/>
                <w:szCs w:val="13"/>
                <w:lang w:val="en-GB"/>
              </w:rPr>
              <w:t>HABS</w:t>
            </w:r>
          </w:p>
          <w:p w14:paraId="4E83B985" w14:textId="069D54D2" w:rsidR="00547752" w:rsidRPr="007D7D32" w:rsidRDefault="00547752" w:rsidP="00547752">
            <w:pPr>
              <w:contextualSpacing/>
              <w:rPr>
                <w:sz w:val="13"/>
                <w:szCs w:val="13"/>
                <w:lang w:val="en-GB"/>
              </w:rPr>
            </w:pPr>
          </w:p>
        </w:tc>
        <w:tc>
          <w:tcPr>
            <w:tcW w:w="266" w:type="pct"/>
            <w:tcBorders>
              <w:top w:val="single" w:sz="4" w:space="0" w:color="auto"/>
              <w:bottom w:val="single" w:sz="4" w:space="0" w:color="auto"/>
            </w:tcBorders>
          </w:tcPr>
          <w:p w14:paraId="42C8744A" w14:textId="5CB8520D" w:rsidR="00547752" w:rsidRPr="007D7D32" w:rsidRDefault="00547752" w:rsidP="00547752">
            <w:pPr>
              <w:rPr>
                <w:sz w:val="13"/>
                <w:szCs w:val="13"/>
                <w:lang w:val="en-GB"/>
              </w:rPr>
            </w:pPr>
            <w:r w:rsidRPr="007D7D32">
              <w:rPr>
                <w:sz w:val="13"/>
                <w:szCs w:val="13"/>
                <w:lang w:val="en-GB"/>
              </w:rPr>
              <w:t>AIBL</w:t>
            </w:r>
          </w:p>
        </w:tc>
        <w:tc>
          <w:tcPr>
            <w:tcW w:w="230" w:type="pct"/>
            <w:tcBorders>
              <w:top w:val="single" w:sz="4" w:space="0" w:color="auto"/>
              <w:bottom w:val="single" w:sz="4" w:space="0" w:color="auto"/>
            </w:tcBorders>
          </w:tcPr>
          <w:p w14:paraId="1D9E83AD" w14:textId="4DDB7082" w:rsidR="00547752" w:rsidRPr="007D7D32" w:rsidRDefault="002542FD" w:rsidP="00547752">
            <w:pPr>
              <w:rPr>
                <w:sz w:val="13"/>
                <w:szCs w:val="13"/>
                <w:lang w:val="en-GB"/>
              </w:rPr>
            </w:pPr>
            <w:r>
              <w:rPr>
                <w:sz w:val="13"/>
                <w:szCs w:val="13"/>
                <w:lang w:val="en-GB"/>
              </w:rPr>
              <w:t xml:space="preserve">Knight </w:t>
            </w:r>
            <w:r w:rsidR="00547752" w:rsidRPr="007D7D32">
              <w:rPr>
                <w:sz w:val="13"/>
                <w:szCs w:val="13"/>
                <w:lang w:val="en-GB"/>
              </w:rPr>
              <w:t>ADRC</w:t>
            </w:r>
          </w:p>
        </w:tc>
        <w:tc>
          <w:tcPr>
            <w:tcW w:w="86" w:type="pct"/>
            <w:tcBorders>
              <w:top w:val="single" w:sz="4" w:space="0" w:color="auto"/>
              <w:bottom w:val="single" w:sz="4" w:space="0" w:color="auto"/>
            </w:tcBorders>
          </w:tcPr>
          <w:p w14:paraId="272EB0BD" w14:textId="4B3C2084" w:rsidR="00547752" w:rsidRPr="007D7D32" w:rsidRDefault="00547752" w:rsidP="00547752">
            <w:pPr>
              <w:rPr>
                <w:sz w:val="13"/>
                <w:szCs w:val="13"/>
                <w:lang w:val="en-GB"/>
              </w:rPr>
            </w:pPr>
          </w:p>
        </w:tc>
        <w:tc>
          <w:tcPr>
            <w:tcW w:w="326" w:type="pct"/>
            <w:tcBorders>
              <w:top w:val="single" w:sz="4" w:space="0" w:color="auto"/>
              <w:bottom w:val="single" w:sz="4" w:space="0" w:color="auto"/>
              <w:right w:val="nil"/>
            </w:tcBorders>
          </w:tcPr>
          <w:p w14:paraId="2CEA2544" w14:textId="31E237CE" w:rsidR="00547752" w:rsidRPr="007D7D32" w:rsidRDefault="00547752" w:rsidP="00547752">
            <w:pPr>
              <w:contextualSpacing/>
              <w:rPr>
                <w:sz w:val="13"/>
                <w:szCs w:val="13"/>
                <w:lang w:val="en-GB"/>
              </w:rPr>
            </w:pPr>
            <w:r w:rsidRPr="007D7D32">
              <w:rPr>
                <w:sz w:val="13"/>
                <w:szCs w:val="13"/>
                <w:lang w:val="en-GB"/>
              </w:rPr>
              <w:t>PREVENT-AD</w:t>
            </w:r>
          </w:p>
          <w:p w14:paraId="0EF2E084" w14:textId="4F4304EC" w:rsidR="00547752" w:rsidRPr="007D7D32" w:rsidRDefault="00547752" w:rsidP="00547752">
            <w:pPr>
              <w:contextualSpacing/>
              <w:rPr>
                <w:sz w:val="13"/>
                <w:szCs w:val="13"/>
                <w:lang w:val="en-GB"/>
              </w:rPr>
            </w:pPr>
          </w:p>
        </w:tc>
        <w:tc>
          <w:tcPr>
            <w:tcW w:w="266" w:type="pct"/>
            <w:tcBorders>
              <w:top w:val="single" w:sz="4" w:space="0" w:color="auto"/>
              <w:bottom w:val="single" w:sz="4" w:space="0" w:color="auto"/>
            </w:tcBorders>
          </w:tcPr>
          <w:p w14:paraId="04CB4D2A" w14:textId="77777777" w:rsidR="00547752" w:rsidRPr="007D7D32" w:rsidRDefault="00547752" w:rsidP="00547752">
            <w:pPr>
              <w:contextualSpacing/>
              <w:rPr>
                <w:sz w:val="13"/>
                <w:szCs w:val="13"/>
                <w:lang w:val="en-GB"/>
              </w:rPr>
            </w:pPr>
            <w:r w:rsidRPr="007D7D32">
              <w:rPr>
                <w:sz w:val="13"/>
                <w:szCs w:val="13"/>
                <w:lang w:val="en-GB"/>
              </w:rPr>
              <w:t>HABS</w:t>
            </w:r>
          </w:p>
          <w:p w14:paraId="44E6ED55" w14:textId="5920BD68" w:rsidR="00547752" w:rsidRPr="007D7D32" w:rsidRDefault="00547752" w:rsidP="00547752">
            <w:pPr>
              <w:contextualSpacing/>
              <w:rPr>
                <w:sz w:val="13"/>
                <w:szCs w:val="13"/>
                <w:lang w:val="en-GB"/>
              </w:rPr>
            </w:pPr>
          </w:p>
        </w:tc>
        <w:tc>
          <w:tcPr>
            <w:tcW w:w="205" w:type="pct"/>
            <w:tcBorders>
              <w:top w:val="single" w:sz="4" w:space="0" w:color="auto"/>
              <w:bottom w:val="single" w:sz="4" w:space="0" w:color="auto"/>
            </w:tcBorders>
          </w:tcPr>
          <w:p w14:paraId="135BB87A" w14:textId="6A991758" w:rsidR="00547752" w:rsidRPr="007D7D32" w:rsidRDefault="00547752" w:rsidP="00547752">
            <w:pPr>
              <w:rPr>
                <w:sz w:val="13"/>
                <w:szCs w:val="13"/>
                <w:lang w:val="en-GB"/>
              </w:rPr>
            </w:pPr>
            <w:r w:rsidRPr="007D7D32">
              <w:rPr>
                <w:sz w:val="13"/>
                <w:szCs w:val="13"/>
                <w:lang w:val="en-GB"/>
              </w:rPr>
              <w:t>AIBL</w:t>
            </w:r>
          </w:p>
        </w:tc>
        <w:tc>
          <w:tcPr>
            <w:tcW w:w="266" w:type="pct"/>
            <w:tcBorders>
              <w:top w:val="single" w:sz="4" w:space="0" w:color="auto"/>
              <w:bottom w:val="single" w:sz="4" w:space="0" w:color="auto"/>
            </w:tcBorders>
          </w:tcPr>
          <w:p w14:paraId="6B5A1426" w14:textId="7F69E67A" w:rsidR="00547752" w:rsidRPr="007D7D32" w:rsidRDefault="002542FD" w:rsidP="00547752">
            <w:pPr>
              <w:rPr>
                <w:sz w:val="13"/>
                <w:szCs w:val="13"/>
                <w:lang w:val="en-GB"/>
              </w:rPr>
            </w:pPr>
            <w:r>
              <w:rPr>
                <w:sz w:val="13"/>
                <w:szCs w:val="13"/>
                <w:lang w:val="en-GB"/>
              </w:rPr>
              <w:t xml:space="preserve">Knight </w:t>
            </w:r>
            <w:r w:rsidR="00547752" w:rsidRPr="007D7D32">
              <w:rPr>
                <w:sz w:val="13"/>
                <w:szCs w:val="13"/>
                <w:lang w:val="en-GB"/>
              </w:rPr>
              <w:t>ADRC</w:t>
            </w:r>
          </w:p>
        </w:tc>
        <w:tc>
          <w:tcPr>
            <w:tcW w:w="86" w:type="pct"/>
            <w:tcBorders>
              <w:top w:val="single" w:sz="4" w:space="0" w:color="auto"/>
              <w:bottom w:val="single" w:sz="4" w:space="0" w:color="auto"/>
            </w:tcBorders>
          </w:tcPr>
          <w:p w14:paraId="4D3EDE1F" w14:textId="17B302B0" w:rsidR="00547752" w:rsidRPr="007D7D32" w:rsidRDefault="00547752" w:rsidP="00547752">
            <w:pPr>
              <w:rPr>
                <w:sz w:val="13"/>
                <w:szCs w:val="13"/>
                <w:lang w:val="en-GB"/>
              </w:rPr>
            </w:pPr>
          </w:p>
        </w:tc>
        <w:tc>
          <w:tcPr>
            <w:tcW w:w="326" w:type="pct"/>
            <w:tcBorders>
              <w:top w:val="single" w:sz="4" w:space="0" w:color="auto"/>
              <w:bottom w:val="single" w:sz="4" w:space="0" w:color="auto"/>
              <w:right w:val="nil"/>
            </w:tcBorders>
          </w:tcPr>
          <w:p w14:paraId="1346E16F" w14:textId="77777777" w:rsidR="00547752" w:rsidRPr="007D7D32" w:rsidRDefault="00547752" w:rsidP="00547752">
            <w:pPr>
              <w:contextualSpacing/>
              <w:rPr>
                <w:sz w:val="13"/>
                <w:szCs w:val="13"/>
                <w:lang w:val="en-GB"/>
              </w:rPr>
            </w:pPr>
            <w:r w:rsidRPr="007D7D32">
              <w:rPr>
                <w:sz w:val="13"/>
                <w:szCs w:val="13"/>
                <w:lang w:val="en-GB"/>
              </w:rPr>
              <w:t>PREVENT-AD</w:t>
            </w:r>
          </w:p>
          <w:p w14:paraId="6A2BA4C7" w14:textId="580F194B" w:rsidR="00547752" w:rsidRPr="007D7D32" w:rsidRDefault="00547752" w:rsidP="00547752">
            <w:pPr>
              <w:contextualSpacing/>
              <w:rPr>
                <w:sz w:val="13"/>
                <w:szCs w:val="13"/>
                <w:lang w:val="en-GB"/>
              </w:rPr>
            </w:pPr>
          </w:p>
        </w:tc>
        <w:tc>
          <w:tcPr>
            <w:tcW w:w="243" w:type="pct"/>
            <w:tcBorders>
              <w:top w:val="single" w:sz="4" w:space="0" w:color="auto"/>
              <w:bottom w:val="single" w:sz="4" w:space="0" w:color="auto"/>
            </w:tcBorders>
          </w:tcPr>
          <w:p w14:paraId="27B8F72D" w14:textId="77777777" w:rsidR="00547752" w:rsidRPr="007D7D32" w:rsidRDefault="00547752" w:rsidP="00547752">
            <w:pPr>
              <w:contextualSpacing/>
              <w:rPr>
                <w:sz w:val="13"/>
                <w:szCs w:val="13"/>
                <w:lang w:val="en-GB"/>
              </w:rPr>
            </w:pPr>
            <w:r w:rsidRPr="007D7D32">
              <w:rPr>
                <w:sz w:val="13"/>
                <w:szCs w:val="13"/>
                <w:lang w:val="en-GB"/>
              </w:rPr>
              <w:t>HABS</w:t>
            </w:r>
          </w:p>
          <w:p w14:paraId="4D14DBB0" w14:textId="564A3C45" w:rsidR="00547752" w:rsidRPr="007D7D32" w:rsidRDefault="00547752" w:rsidP="00547752">
            <w:pPr>
              <w:contextualSpacing/>
              <w:rPr>
                <w:sz w:val="13"/>
                <w:szCs w:val="13"/>
                <w:lang w:val="en-GB"/>
              </w:rPr>
            </w:pPr>
          </w:p>
        </w:tc>
        <w:tc>
          <w:tcPr>
            <w:tcW w:w="229" w:type="pct"/>
            <w:tcBorders>
              <w:top w:val="single" w:sz="4" w:space="0" w:color="auto"/>
              <w:bottom w:val="single" w:sz="4" w:space="0" w:color="auto"/>
            </w:tcBorders>
          </w:tcPr>
          <w:p w14:paraId="7D8DC97B" w14:textId="5CB9D4AB" w:rsidR="00547752" w:rsidRPr="007D7D32" w:rsidRDefault="00547752" w:rsidP="00547752">
            <w:pPr>
              <w:rPr>
                <w:sz w:val="13"/>
                <w:szCs w:val="13"/>
                <w:lang w:val="en-GB"/>
              </w:rPr>
            </w:pPr>
            <w:r w:rsidRPr="007D7D32">
              <w:rPr>
                <w:sz w:val="13"/>
                <w:szCs w:val="13"/>
                <w:lang w:val="en-GB"/>
              </w:rPr>
              <w:t>AIBL</w:t>
            </w:r>
          </w:p>
        </w:tc>
        <w:tc>
          <w:tcPr>
            <w:tcW w:w="223" w:type="pct"/>
            <w:tcBorders>
              <w:top w:val="single" w:sz="4" w:space="0" w:color="auto"/>
              <w:bottom w:val="single" w:sz="4" w:space="0" w:color="auto"/>
            </w:tcBorders>
          </w:tcPr>
          <w:p w14:paraId="6DC2C0D2" w14:textId="0663C976" w:rsidR="00547752" w:rsidRPr="007D7D32" w:rsidRDefault="002542FD" w:rsidP="00547752">
            <w:pPr>
              <w:rPr>
                <w:sz w:val="13"/>
                <w:szCs w:val="13"/>
                <w:lang w:val="en-GB"/>
              </w:rPr>
            </w:pPr>
            <w:r>
              <w:rPr>
                <w:sz w:val="13"/>
                <w:szCs w:val="13"/>
                <w:lang w:val="en-GB"/>
              </w:rPr>
              <w:t xml:space="preserve">Knight </w:t>
            </w:r>
            <w:r w:rsidR="00547752" w:rsidRPr="007D7D32">
              <w:rPr>
                <w:sz w:val="13"/>
                <w:szCs w:val="13"/>
                <w:lang w:val="en-GB"/>
              </w:rPr>
              <w:t>ADRC</w:t>
            </w:r>
          </w:p>
        </w:tc>
        <w:tc>
          <w:tcPr>
            <w:tcW w:w="86" w:type="pct"/>
            <w:tcBorders>
              <w:top w:val="single" w:sz="4" w:space="0" w:color="auto"/>
              <w:bottom w:val="single" w:sz="4" w:space="0" w:color="auto"/>
            </w:tcBorders>
          </w:tcPr>
          <w:p w14:paraId="74DB33C2" w14:textId="54C3AB01" w:rsidR="00547752" w:rsidRPr="007D7D32" w:rsidRDefault="00547752" w:rsidP="00547752">
            <w:pPr>
              <w:rPr>
                <w:sz w:val="13"/>
                <w:szCs w:val="13"/>
                <w:lang w:val="en-GB"/>
              </w:rPr>
            </w:pPr>
          </w:p>
        </w:tc>
        <w:tc>
          <w:tcPr>
            <w:tcW w:w="326" w:type="pct"/>
            <w:tcBorders>
              <w:top w:val="single" w:sz="4" w:space="0" w:color="auto"/>
              <w:bottom w:val="single" w:sz="4" w:space="0" w:color="auto"/>
            </w:tcBorders>
          </w:tcPr>
          <w:p w14:paraId="60E9EF06" w14:textId="77777777" w:rsidR="00547752" w:rsidRPr="007D7D32" w:rsidRDefault="00547752" w:rsidP="00547752">
            <w:pPr>
              <w:contextualSpacing/>
              <w:rPr>
                <w:sz w:val="13"/>
                <w:szCs w:val="13"/>
                <w:lang w:val="en-GB"/>
              </w:rPr>
            </w:pPr>
            <w:r w:rsidRPr="007D7D32">
              <w:rPr>
                <w:sz w:val="13"/>
                <w:szCs w:val="13"/>
                <w:lang w:val="en-GB"/>
              </w:rPr>
              <w:t>PREVENT-AD</w:t>
            </w:r>
          </w:p>
          <w:p w14:paraId="519E1DE2" w14:textId="3670C088" w:rsidR="00547752" w:rsidRPr="007D7D32" w:rsidRDefault="00547752" w:rsidP="00547752">
            <w:pPr>
              <w:contextualSpacing/>
              <w:rPr>
                <w:sz w:val="13"/>
                <w:szCs w:val="13"/>
                <w:lang w:val="en-GB"/>
              </w:rPr>
            </w:pPr>
          </w:p>
        </w:tc>
        <w:tc>
          <w:tcPr>
            <w:tcW w:w="218" w:type="pct"/>
            <w:tcBorders>
              <w:top w:val="single" w:sz="4" w:space="0" w:color="auto"/>
              <w:bottom w:val="single" w:sz="4" w:space="0" w:color="auto"/>
              <w:right w:val="nil"/>
            </w:tcBorders>
          </w:tcPr>
          <w:p w14:paraId="181373D6" w14:textId="77777777" w:rsidR="00547752" w:rsidRPr="007D7D32" w:rsidRDefault="00547752" w:rsidP="00547752">
            <w:pPr>
              <w:contextualSpacing/>
              <w:rPr>
                <w:sz w:val="13"/>
                <w:szCs w:val="13"/>
                <w:lang w:val="en-GB"/>
              </w:rPr>
            </w:pPr>
            <w:r w:rsidRPr="007D7D32">
              <w:rPr>
                <w:sz w:val="13"/>
                <w:szCs w:val="13"/>
                <w:lang w:val="en-GB"/>
              </w:rPr>
              <w:t>HABS</w:t>
            </w:r>
          </w:p>
          <w:p w14:paraId="0F69D145" w14:textId="2017BE3C" w:rsidR="00547752" w:rsidRPr="007D7D32" w:rsidRDefault="00547752" w:rsidP="00547752">
            <w:pPr>
              <w:contextualSpacing/>
              <w:rPr>
                <w:sz w:val="13"/>
                <w:szCs w:val="13"/>
                <w:lang w:val="en-GB"/>
              </w:rPr>
            </w:pPr>
          </w:p>
        </w:tc>
        <w:tc>
          <w:tcPr>
            <w:tcW w:w="266" w:type="pct"/>
            <w:tcBorders>
              <w:top w:val="single" w:sz="4" w:space="0" w:color="auto"/>
              <w:bottom w:val="single" w:sz="4" w:space="0" w:color="auto"/>
            </w:tcBorders>
          </w:tcPr>
          <w:p w14:paraId="1E7D56CC" w14:textId="0504B88D" w:rsidR="00547752" w:rsidRPr="007D7D32" w:rsidRDefault="00547752" w:rsidP="00547752">
            <w:pPr>
              <w:rPr>
                <w:sz w:val="13"/>
                <w:szCs w:val="13"/>
                <w:lang w:val="en-GB"/>
              </w:rPr>
            </w:pPr>
            <w:r w:rsidRPr="007D7D32">
              <w:rPr>
                <w:sz w:val="13"/>
                <w:szCs w:val="13"/>
                <w:lang w:val="en-GB"/>
              </w:rPr>
              <w:t>AIBL</w:t>
            </w:r>
          </w:p>
        </w:tc>
        <w:tc>
          <w:tcPr>
            <w:tcW w:w="344" w:type="pct"/>
            <w:tcBorders>
              <w:top w:val="single" w:sz="4" w:space="0" w:color="auto"/>
              <w:bottom w:val="single" w:sz="4" w:space="0" w:color="auto"/>
              <w:right w:val="nil"/>
            </w:tcBorders>
          </w:tcPr>
          <w:p w14:paraId="2539CF3C" w14:textId="3D345F67" w:rsidR="00547752" w:rsidRPr="007D7D32" w:rsidRDefault="002542FD" w:rsidP="00547752">
            <w:pPr>
              <w:rPr>
                <w:sz w:val="13"/>
                <w:szCs w:val="13"/>
                <w:lang w:val="en-GB"/>
              </w:rPr>
            </w:pPr>
            <w:r>
              <w:rPr>
                <w:sz w:val="13"/>
                <w:szCs w:val="13"/>
                <w:lang w:val="en-GB"/>
              </w:rPr>
              <w:t xml:space="preserve">Knight </w:t>
            </w:r>
            <w:r w:rsidR="00547752" w:rsidRPr="007D7D32">
              <w:rPr>
                <w:sz w:val="13"/>
                <w:szCs w:val="13"/>
                <w:lang w:val="en-GB"/>
              </w:rPr>
              <w:t>ADRC</w:t>
            </w:r>
          </w:p>
        </w:tc>
      </w:tr>
      <w:tr w:rsidR="00121A00" w:rsidRPr="007D7D32" w14:paraId="5C1C8D95" w14:textId="2FCA3090" w:rsidTr="00121A00">
        <w:tc>
          <w:tcPr>
            <w:tcW w:w="416" w:type="pct"/>
            <w:tcBorders>
              <w:top w:val="single" w:sz="4" w:space="0" w:color="auto"/>
              <w:left w:val="nil"/>
            </w:tcBorders>
          </w:tcPr>
          <w:p w14:paraId="3297E6FB" w14:textId="77777777" w:rsidR="00547752" w:rsidRPr="007D7D32" w:rsidRDefault="00547752" w:rsidP="00547752">
            <w:pPr>
              <w:contextualSpacing/>
              <w:rPr>
                <w:b/>
                <w:bCs/>
                <w:sz w:val="13"/>
                <w:szCs w:val="13"/>
                <w:lang w:val="en-GB"/>
              </w:rPr>
            </w:pPr>
            <w:r w:rsidRPr="007D7D32">
              <w:rPr>
                <w:b/>
                <w:bCs/>
                <w:sz w:val="13"/>
                <w:szCs w:val="13"/>
                <w:lang w:val="en-GB"/>
              </w:rPr>
              <w:t>A+T+</w:t>
            </w:r>
          </w:p>
        </w:tc>
        <w:tc>
          <w:tcPr>
            <w:tcW w:w="326" w:type="pct"/>
            <w:tcBorders>
              <w:top w:val="single" w:sz="4" w:space="0" w:color="auto"/>
            </w:tcBorders>
          </w:tcPr>
          <w:p w14:paraId="61E4BBE2" w14:textId="77777777" w:rsidR="00547752" w:rsidRPr="007D7D32" w:rsidRDefault="00547752" w:rsidP="00547752">
            <w:pPr>
              <w:contextualSpacing/>
              <w:rPr>
                <w:b/>
                <w:bCs/>
                <w:sz w:val="13"/>
                <w:szCs w:val="13"/>
                <w:lang w:val="en-GB"/>
              </w:rPr>
            </w:pPr>
          </w:p>
        </w:tc>
        <w:tc>
          <w:tcPr>
            <w:tcW w:w="266" w:type="pct"/>
            <w:tcBorders>
              <w:top w:val="single" w:sz="4" w:space="0" w:color="auto"/>
            </w:tcBorders>
          </w:tcPr>
          <w:p w14:paraId="3F6A9C2E" w14:textId="0FFFC2E6" w:rsidR="00547752" w:rsidRPr="007D7D32" w:rsidRDefault="00547752" w:rsidP="00547752">
            <w:pPr>
              <w:contextualSpacing/>
              <w:rPr>
                <w:b/>
                <w:bCs/>
                <w:sz w:val="13"/>
                <w:szCs w:val="13"/>
                <w:lang w:val="en-GB"/>
              </w:rPr>
            </w:pPr>
          </w:p>
        </w:tc>
        <w:tc>
          <w:tcPr>
            <w:tcW w:w="266" w:type="pct"/>
            <w:tcBorders>
              <w:top w:val="single" w:sz="4" w:space="0" w:color="auto"/>
            </w:tcBorders>
          </w:tcPr>
          <w:p w14:paraId="79930E1A" w14:textId="77777777" w:rsidR="00547752" w:rsidRPr="007D7D32" w:rsidRDefault="00547752" w:rsidP="00547752">
            <w:pPr>
              <w:rPr>
                <w:b/>
                <w:bCs/>
                <w:sz w:val="13"/>
                <w:szCs w:val="13"/>
                <w:lang w:val="en-GB"/>
              </w:rPr>
            </w:pPr>
          </w:p>
        </w:tc>
        <w:tc>
          <w:tcPr>
            <w:tcW w:w="230" w:type="pct"/>
            <w:tcBorders>
              <w:top w:val="single" w:sz="4" w:space="0" w:color="auto"/>
            </w:tcBorders>
          </w:tcPr>
          <w:p w14:paraId="34174DFB" w14:textId="1F22152C" w:rsidR="00547752" w:rsidRPr="007D7D32" w:rsidRDefault="00547752" w:rsidP="00547752">
            <w:pPr>
              <w:rPr>
                <w:b/>
                <w:bCs/>
                <w:sz w:val="13"/>
                <w:szCs w:val="13"/>
                <w:lang w:val="en-GB"/>
              </w:rPr>
            </w:pPr>
          </w:p>
        </w:tc>
        <w:tc>
          <w:tcPr>
            <w:tcW w:w="86" w:type="pct"/>
            <w:tcBorders>
              <w:top w:val="single" w:sz="4" w:space="0" w:color="auto"/>
            </w:tcBorders>
          </w:tcPr>
          <w:p w14:paraId="5BB18DC6" w14:textId="25121572" w:rsidR="00547752" w:rsidRPr="007D7D32" w:rsidRDefault="00547752" w:rsidP="00547752">
            <w:pPr>
              <w:rPr>
                <w:b/>
                <w:bCs/>
                <w:sz w:val="13"/>
                <w:szCs w:val="13"/>
                <w:lang w:val="en-GB"/>
              </w:rPr>
            </w:pPr>
          </w:p>
        </w:tc>
        <w:tc>
          <w:tcPr>
            <w:tcW w:w="326" w:type="pct"/>
            <w:tcBorders>
              <w:top w:val="single" w:sz="4" w:space="0" w:color="auto"/>
              <w:right w:val="nil"/>
            </w:tcBorders>
          </w:tcPr>
          <w:p w14:paraId="6FF3C1CF" w14:textId="2E70FB6F" w:rsidR="00547752" w:rsidRPr="007D7D32" w:rsidRDefault="00547752" w:rsidP="00547752">
            <w:pPr>
              <w:contextualSpacing/>
              <w:rPr>
                <w:b/>
                <w:bCs/>
                <w:sz w:val="13"/>
                <w:szCs w:val="13"/>
                <w:lang w:val="en-GB"/>
              </w:rPr>
            </w:pPr>
          </w:p>
        </w:tc>
        <w:tc>
          <w:tcPr>
            <w:tcW w:w="266" w:type="pct"/>
            <w:tcBorders>
              <w:top w:val="single" w:sz="4" w:space="0" w:color="auto"/>
            </w:tcBorders>
          </w:tcPr>
          <w:p w14:paraId="40FBF84E" w14:textId="77777777" w:rsidR="00547752" w:rsidRPr="007D7D32" w:rsidRDefault="00547752" w:rsidP="00547752">
            <w:pPr>
              <w:contextualSpacing/>
              <w:rPr>
                <w:b/>
                <w:bCs/>
                <w:sz w:val="13"/>
                <w:szCs w:val="13"/>
                <w:lang w:val="en-GB"/>
              </w:rPr>
            </w:pPr>
          </w:p>
        </w:tc>
        <w:tc>
          <w:tcPr>
            <w:tcW w:w="205" w:type="pct"/>
            <w:tcBorders>
              <w:top w:val="single" w:sz="4" w:space="0" w:color="auto"/>
            </w:tcBorders>
          </w:tcPr>
          <w:p w14:paraId="3F2B5A8F" w14:textId="77777777" w:rsidR="00547752" w:rsidRPr="007D7D32" w:rsidRDefault="00547752" w:rsidP="00547752">
            <w:pPr>
              <w:rPr>
                <w:b/>
                <w:bCs/>
                <w:sz w:val="13"/>
                <w:szCs w:val="13"/>
                <w:lang w:val="en-GB"/>
              </w:rPr>
            </w:pPr>
          </w:p>
        </w:tc>
        <w:tc>
          <w:tcPr>
            <w:tcW w:w="266" w:type="pct"/>
            <w:tcBorders>
              <w:top w:val="single" w:sz="4" w:space="0" w:color="auto"/>
            </w:tcBorders>
          </w:tcPr>
          <w:p w14:paraId="7430F8A0" w14:textId="40C0CAA8" w:rsidR="00547752" w:rsidRPr="007D7D32" w:rsidRDefault="00547752" w:rsidP="00547752">
            <w:pPr>
              <w:rPr>
                <w:b/>
                <w:bCs/>
                <w:sz w:val="13"/>
                <w:szCs w:val="13"/>
                <w:lang w:val="en-GB"/>
              </w:rPr>
            </w:pPr>
          </w:p>
        </w:tc>
        <w:tc>
          <w:tcPr>
            <w:tcW w:w="86" w:type="pct"/>
            <w:tcBorders>
              <w:top w:val="single" w:sz="4" w:space="0" w:color="auto"/>
            </w:tcBorders>
          </w:tcPr>
          <w:p w14:paraId="3511EFC3" w14:textId="591D0DDD" w:rsidR="00547752" w:rsidRPr="007D7D32" w:rsidRDefault="00547752" w:rsidP="00547752">
            <w:pPr>
              <w:rPr>
                <w:b/>
                <w:bCs/>
                <w:sz w:val="13"/>
                <w:szCs w:val="13"/>
                <w:lang w:val="en-GB"/>
              </w:rPr>
            </w:pPr>
          </w:p>
        </w:tc>
        <w:tc>
          <w:tcPr>
            <w:tcW w:w="326" w:type="pct"/>
            <w:tcBorders>
              <w:top w:val="single" w:sz="4" w:space="0" w:color="auto"/>
              <w:right w:val="nil"/>
            </w:tcBorders>
          </w:tcPr>
          <w:p w14:paraId="1D71AC98" w14:textId="77777777" w:rsidR="00547752" w:rsidRPr="007D7D32" w:rsidRDefault="00547752" w:rsidP="00547752">
            <w:pPr>
              <w:contextualSpacing/>
              <w:rPr>
                <w:b/>
                <w:bCs/>
                <w:sz w:val="13"/>
                <w:szCs w:val="13"/>
                <w:lang w:val="en-GB"/>
              </w:rPr>
            </w:pPr>
          </w:p>
        </w:tc>
        <w:tc>
          <w:tcPr>
            <w:tcW w:w="243" w:type="pct"/>
            <w:tcBorders>
              <w:top w:val="single" w:sz="4" w:space="0" w:color="auto"/>
            </w:tcBorders>
          </w:tcPr>
          <w:p w14:paraId="398BCBC5" w14:textId="77777777" w:rsidR="00547752" w:rsidRPr="007D7D32" w:rsidRDefault="00547752" w:rsidP="00547752">
            <w:pPr>
              <w:contextualSpacing/>
              <w:rPr>
                <w:b/>
                <w:bCs/>
                <w:sz w:val="13"/>
                <w:szCs w:val="13"/>
                <w:lang w:val="en-GB"/>
              </w:rPr>
            </w:pPr>
          </w:p>
        </w:tc>
        <w:tc>
          <w:tcPr>
            <w:tcW w:w="229" w:type="pct"/>
            <w:tcBorders>
              <w:top w:val="single" w:sz="4" w:space="0" w:color="auto"/>
            </w:tcBorders>
          </w:tcPr>
          <w:p w14:paraId="5AB6856A" w14:textId="77777777" w:rsidR="00547752" w:rsidRPr="007D7D32" w:rsidRDefault="00547752" w:rsidP="00547752">
            <w:pPr>
              <w:rPr>
                <w:b/>
                <w:bCs/>
                <w:sz w:val="13"/>
                <w:szCs w:val="13"/>
                <w:lang w:val="en-GB"/>
              </w:rPr>
            </w:pPr>
          </w:p>
        </w:tc>
        <w:tc>
          <w:tcPr>
            <w:tcW w:w="223" w:type="pct"/>
            <w:tcBorders>
              <w:top w:val="single" w:sz="4" w:space="0" w:color="auto"/>
            </w:tcBorders>
          </w:tcPr>
          <w:p w14:paraId="1C9B7F7F" w14:textId="437781AC" w:rsidR="00547752" w:rsidRPr="007D7D32" w:rsidRDefault="00547752" w:rsidP="00547752">
            <w:pPr>
              <w:rPr>
                <w:b/>
                <w:bCs/>
                <w:sz w:val="13"/>
                <w:szCs w:val="13"/>
                <w:lang w:val="en-GB"/>
              </w:rPr>
            </w:pPr>
          </w:p>
        </w:tc>
        <w:tc>
          <w:tcPr>
            <w:tcW w:w="86" w:type="pct"/>
            <w:tcBorders>
              <w:top w:val="single" w:sz="4" w:space="0" w:color="auto"/>
            </w:tcBorders>
          </w:tcPr>
          <w:p w14:paraId="4092A466" w14:textId="49B94F6E" w:rsidR="00547752" w:rsidRPr="007D7D32" w:rsidRDefault="00547752" w:rsidP="00547752">
            <w:pPr>
              <w:rPr>
                <w:b/>
                <w:bCs/>
                <w:sz w:val="13"/>
                <w:szCs w:val="13"/>
                <w:lang w:val="en-GB"/>
              </w:rPr>
            </w:pPr>
          </w:p>
        </w:tc>
        <w:tc>
          <w:tcPr>
            <w:tcW w:w="326" w:type="pct"/>
            <w:tcBorders>
              <w:top w:val="single" w:sz="4" w:space="0" w:color="auto"/>
            </w:tcBorders>
          </w:tcPr>
          <w:p w14:paraId="614B07E8" w14:textId="77777777" w:rsidR="00547752" w:rsidRPr="007D7D32" w:rsidRDefault="00547752" w:rsidP="00547752">
            <w:pPr>
              <w:contextualSpacing/>
              <w:rPr>
                <w:b/>
                <w:bCs/>
                <w:sz w:val="13"/>
                <w:szCs w:val="13"/>
                <w:lang w:val="en-GB"/>
              </w:rPr>
            </w:pPr>
          </w:p>
        </w:tc>
        <w:tc>
          <w:tcPr>
            <w:tcW w:w="218" w:type="pct"/>
            <w:tcBorders>
              <w:top w:val="single" w:sz="4" w:space="0" w:color="auto"/>
              <w:right w:val="nil"/>
            </w:tcBorders>
          </w:tcPr>
          <w:p w14:paraId="081ECCFF" w14:textId="39ED57B8" w:rsidR="00547752" w:rsidRPr="007D7D32" w:rsidRDefault="00547752" w:rsidP="00547752">
            <w:pPr>
              <w:contextualSpacing/>
              <w:rPr>
                <w:b/>
                <w:bCs/>
                <w:sz w:val="13"/>
                <w:szCs w:val="13"/>
                <w:lang w:val="en-GB"/>
              </w:rPr>
            </w:pPr>
          </w:p>
        </w:tc>
        <w:tc>
          <w:tcPr>
            <w:tcW w:w="266" w:type="pct"/>
            <w:tcBorders>
              <w:top w:val="single" w:sz="4" w:space="0" w:color="auto"/>
            </w:tcBorders>
          </w:tcPr>
          <w:p w14:paraId="0CC2D7D8" w14:textId="77777777" w:rsidR="00547752" w:rsidRPr="007D7D32" w:rsidRDefault="00547752" w:rsidP="00547752">
            <w:pPr>
              <w:rPr>
                <w:b/>
                <w:bCs/>
                <w:sz w:val="13"/>
                <w:szCs w:val="13"/>
                <w:lang w:val="en-GB"/>
              </w:rPr>
            </w:pPr>
          </w:p>
        </w:tc>
        <w:tc>
          <w:tcPr>
            <w:tcW w:w="344" w:type="pct"/>
            <w:tcBorders>
              <w:top w:val="single" w:sz="4" w:space="0" w:color="auto"/>
              <w:right w:val="nil"/>
            </w:tcBorders>
          </w:tcPr>
          <w:p w14:paraId="0DABB86C" w14:textId="49779CB0" w:rsidR="00547752" w:rsidRPr="007D7D32" w:rsidRDefault="00547752" w:rsidP="00547752">
            <w:pPr>
              <w:rPr>
                <w:b/>
                <w:bCs/>
                <w:sz w:val="13"/>
                <w:szCs w:val="13"/>
                <w:lang w:val="en-GB"/>
              </w:rPr>
            </w:pPr>
          </w:p>
        </w:tc>
      </w:tr>
      <w:tr w:rsidR="00121A00" w:rsidRPr="007D7D32" w14:paraId="279D9596" w14:textId="2994C3D5" w:rsidTr="00121A00">
        <w:tc>
          <w:tcPr>
            <w:tcW w:w="416" w:type="pct"/>
            <w:tcBorders>
              <w:left w:val="nil"/>
            </w:tcBorders>
          </w:tcPr>
          <w:p w14:paraId="4E707474" w14:textId="02B01CDF" w:rsidR="00547752" w:rsidRPr="007D7D32" w:rsidRDefault="00121A00" w:rsidP="00547752">
            <w:pPr>
              <w:ind w:left="315"/>
              <w:contextualSpacing/>
              <w:rPr>
                <w:sz w:val="13"/>
                <w:szCs w:val="13"/>
                <w:lang w:val="en-GB"/>
              </w:rPr>
            </w:pPr>
            <w:r>
              <w:rPr>
                <w:sz w:val="13"/>
                <w:szCs w:val="13"/>
                <w:lang w:val="en-GB"/>
              </w:rPr>
              <w:t>CU_</w:t>
            </w:r>
            <w:r w:rsidR="00547752" w:rsidRPr="007D7D32">
              <w:rPr>
                <w:sz w:val="13"/>
                <w:szCs w:val="13"/>
                <w:lang w:val="en-GB"/>
              </w:rPr>
              <w:t xml:space="preserve">MCI: </w:t>
            </w:r>
            <w:r>
              <w:rPr>
                <w:sz w:val="13"/>
                <w:szCs w:val="13"/>
                <w:lang w:val="en-GB"/>
              </w:rPr>
              <w:t>CU_</w:t>
            </w:r>
            <w:r w:rsidR="00547752" w:rsidRPr="007D7D32">
              <w:rPr>
                <w:sz w:val="13"/>
                <w:szCs w:val="13"/>
                <w:lang w:val="en-GB"/>
              </w:rPr>
              <w:t xml:space="preserve">CU (% </w:t>
            </w:r>
            <w:r>
              <w:rPr>
                <w:sz w:val="13"/>
                <w:szCs w:val="13"/>
                <w:lang w:val="en-GB"/>
              </w:rPr>
              <w:t>CU_</w:t>
            </w:r>
            <w:r w:rsidR="00547752" w:rsidRPr="007D7D32">
              <w:rPr>
                <w:sz w:val="13"/>
                <w:szCs w:val="13"/>
                <w:lang w:val="en-GB"/>
              </w:rPr>
              <w:t>MCI)</w:t>
            </w:r>
          </w:p>
        </w:tc>
        <w:tc>
          <w:tcPr>
            <w:tcW w:w="326" w:type="pct"/>
          </w:tcPr>
          <w:p w14:paraId="2B0D30CF" w14:textId="274DF5D9" w:rsidR="00547752" w:rsidRPr="007D7D32" w:rsidRDefault="00547752" w:rsidP="00547752">
            <w:pPr>
              <w:contextualSpacing/>
              <w:rPr>
                <w:sz w:val="13"/>
                <w:szCs w:val="13"/>
                <w:vertAlign w:val="superscript"/>
                <w:lang w:val="en-GB"/>
              </w:rPr>
            </w:pPr>
            <w:r w:rsidRPr="007D7D32">
              <w:rPr>
                <w:sz w:val="13"/>
                <w:szCs w:val="13"/>
                <w:lang w:val="en-GB"/>
              </w:rPr>
              <w:t>8:5 (</w:t>
            </w:r>
            <w:proofErr w:type="gramStart"/>
            <w:r w:rsidRPr="007D7D32">
              <w:rPr>
                <w:sz w:val="13"/>
                <w:szCs w:val="13"/>
                <w:lang w:val="en-GB"/>
              </w:rPr>
              <w:t>61.54)</w:t>
            </w:r>
            <w:proofErr w:type="spellStart"/>
            <w:r w:rsidRPr="007D7D32">
              <w:rPr>
                <w:sz w:val="13"/>
                <w:szCs w:val="13"/>
                <w:vertAlign w:val="superscript"/>
                <w:lang w:val="en-GB"/>
              </w:rPr>
              <w:t>a</w:t>
            </w:r>
            <w:proofErr w:type="gramEnd"/>
            <w:r w:rsidRPr="007D7D32">
              <w:rPr>
                <w:sz w:val="13"/>
                <w:szCs w:val="13"/>
                <w:vertAlign w:val="superscript"/>
                <w:lang w:val="en-GB"/>
              </w:rPr>
              <w:t>,b</w:t>
            </w:r>
            <w:proofErr w:type="spellEnd"/>
          </w:p>
        </w:tc>
        <w:tc>
          <w:tcPr>
            <w:tcW w:w="266" w:type="pct"/>
          </w:tcPr>
          <w:p w14:paraId="404638B8" w14:textId="00A40DC9" w:rsidR="00547752" w:rsidRPr="007D7D32" w:rsidRDefault="00547752" w:rsidP="00547752">
            <w:pPr>
              <w:contextualSpacing/>
              <w:rPr>
                <w:sz w:val="13"/>
                <w:szCs w:val="13"/>
                <w:lang w:val="en-GB"/>
              </w:rPr>
            </w:pPr>
            <w:r w:rsidRPr="007D7D32">
              <w:rPr>
                <w:sz w:val="13"/>
                <w:szCs w:val="13"/>
                <w:lang w:val="en-GB"/>
              </w:rPr>
              <w:t>5:6 (</w:t>
            </w:r>
            <w:proofErr w:type="gramStart"/>
            <w:r w:rsidRPr="007D7D32">
              <w:rPr>
                <w:sz w:val="13"/>
                <w:szCs w:val="13"/>
                <w:lang w:val="en-GB"/>
              </w:rPr>
              <w:t>45.45)</w:t>
            </w:r>
            <w:proofErr w:type="spellStart"/>
            <w:r w:rsidRPr="007D7D32">
              <w:rPr>
                <w:sz w:val="13"/>
                <w:szCs w:val="13"/>
                <w:vertAlign w:val="superscript"/>
                <w:lang w:val="en-GB"/>
              </w:rPr>
              <w:t>a</w:t>
            </w:r>
            <w:proofErr w:type="gramEnd"/>
            <w:r w:rsidRPr="007D7D32">
              <w:rPr>
                <w:sz w:val="13"/>
                <w:szCs w:val="13"/>
                <w:vertAlign w:val="superscript"/>
                <w:lang w:val="en-GB"/>
              </w:rPr>
              <w:t>,b</w:t>
            </w:r>
            <w:proofErr w:type="spellEnd"/>
          </w:p>
        </w:tc>
        <w:tc>
          <w:tcPr>
            <w:tcW w:w="266" w:type="pct"/>
          </w:tcPr>
          <w:p w14:paraId="664D0C81" w14:textId="426857E6" w:rsidR="00547752" w:rsidRPr="007D7D32" w:rsidRDefault="00547752" w:rsidP="00547752">
            <w:pPr>
              <w:rPr>
                <w:sz w:val="13"/>
                <w:szCs w:val="13"/>
                <w:lang w:val="en-GB"/>
              </w:rPr>
            </w:pPr>
            <w:r w:rsidRPr="007D7D32">
              <w:rPr>
                <w:sz w:val="13"/>
                <w:szCs w:val="13"/>
                <w:lang w:val="en-GB"/>
              </w:rPr>
              <w:t>5:1 (</w:t>
            </w:r>
            <w:proofErr w:type="gramStart"/>
            <w:r w:rsidRPr="007D7D32">
              <w:rPr>
                <w:sz w:val="13"/>
                <w:szCs w:val="13"/>
                <w:lang w:val="en-GB"/>
              </w:rPr>
              <w:t>83.33)</w:t>
            </w:r>
            <w:proofErr w:type="spellStart"/>
            <w:r w:rsidRPr="007D7D32">
              <w:rPr>
                <w:sz w:val="13"/>
                <w:szCs w:val="13"/>
                <w:vertAlign w:val="superscript"/>
                <w:lang w:val="en-GB"/>
              </w:rPr>
              <w:t>a</w:t>
            </w:r>
            <w:proofErr w:type="gramEnd"/>
            <w:r w:rsidRPr="007D7D32">
              <w:rPr>
                <w:sz w:val="13"/>
                <w:szCs w:val="13"/>
                <w:vertAlign w:val="superscript"/>
                <w:lang w:val="en-GB"/>
              </w:rPr>
              <w:t>,b</w:t>
            </w:r>
            <w:proofErr w:type="spellEnd"/>
          </w:p>
        </w:tc>
        <w:tc>
          <w:tcPr>
            <w:tcW w:w="230" w:type="pct"/>
          </w:tcPr>
          <w:p w14:paraId="31411DE8" w14:textId="5A24CC5F" w:rsidR="00547752" w:rsidRPr="007D7D32" w:rsidRDefault="00547752" w:rsidP="00547752">
            <w:pPr>
              <w:rPr>
                <w:sz w:val="13"/>
                <w:szCs w:val="13"/>
                <w:vertAlign w:val="superscript"/>
                <w:lang w:val="en-GB"/>
              </w:rPr>
            </w:pPr>
            <w:r w:rsidRPr="007D7D32">
              <w:rPr>
                <w:sz w:val="13"/>
                <w:szCs w:val="13"/>
                <w:lang w:val="en-GB"/>
              </w:rPr>
              <w:t>6:13 (31.58)</w:t>
            </w:r>
            <w:r w:rsidRPr="007D7D32">
              <w:rPr>
                <w:sz w:val="13"/>
                <w:szCs w:val="13"/>
                <w:vertAlign w:val="superscript"/>
                <w:lang w:val="en-GB"/>
              </w:rPr>
              <w:t xml:space="preserve"> </w:t>
            </w:r>
            <w:proofErr w:type="spellStart"/>
            <w:proofErr w:type="gramStart"/>
            <w:r w:rsidRPr="007D7D32">
              <w:rPr>
                <w:sz w:val="13"/>
                <w:szCs w:val="13"/>
                <w:vertAlign w:val="superscript"/>
                <w:lang w:val="en-GB"/>
              </w:rPr>
              <w:t>a,b</w:t>
            </w:r>
            <w:proofErr w:type="spellEnd"/>
            <w:proofErr w:type="gramEnd"/>
          </w:p>
          <w:p w14:paraId="53040823" w14:textId="589AC8F7" w:rsidR="00547752" w:rsidRPr="007D7D32" w:rsidRDefault="00547752" w:rsidP="00547752">
            <w:pPr>
              <w:rPr>
                <w:sz w:val="13"/>
                <w:szCs w:val="13"/>
                <w:lang w:val="en-GB"/>
              </w:rPr>
            </w:pPr>
          </w:p>
        </w:tc>
        <w:tc>
          <w:tcPr>
            <w:tcW w:w="86" w:type="pct"/>
          </w:tcPr>
          <w:p w14:paraId="7B470257" w14:textId="2C7B5E6A" w:rsidR="00547752" w:rsidRPr="007D7D32" w:rsidRDefault="00547752" w:rsidP="00547752">
            <w:pPr>
              <w:rPr>
                <w:sz w:val="13"/>
                <w:szCs w:val="13"/>
                <w:vertAlign w:val="superscript"/>
                <w:lang w:val="en-GB"/>
              </w:rPr>
            </w:pPr>
          </w:p>
        </w:tc>
        <w:tc>
          <w:tcPr>
            <w:tcW w:w="326" w:type="pct"/>
            <w:tcBorders>
              <w:right w:val="nil"/>
            </w:tcBorders>
          </w:tcPr>
          <w:p w14:paraId="1CA4F1EA" w14:textId="77F655CB" w:rsidR="00547752" w:rsidRPr="007D7D32" w:rsidRDefault="00547752" w:rsidP="00547752">
            <w:pPr>
              <w:contextualSpacing/>
              <w:rPr>
                <w:sz w:val="13"/>
                <w:szCs w:val="13"/>
                <w:vertAlign w:val="superscript"/>
                <w:lang w:val="en-GB"/>
              </w:rPr>
            </w:pPr>
            <w:r w:rsidRPr="007D7D32">
              <w:rPr>
                <w:sz w:val="13"/>
                <w:szCs w:val="13"/>
                <w:lang w:val="en-GB"/>
              </w:rPr>
              <w:t>7:8 (</w:t>
            </w:r>
            <w:proofErr w:type="gramStart"/>
            <w:r w:rsidRPr="007D7D32">
              <w:rPr>
                <w:sz w:val="13"/>
                <w:szCs w:val="13"/>
                <w:lang w:val="en-GB"/>
              </w:rPr>
              <w:t>46.67)</w:t>
            </w:r>
            <w:proofErr w:type="spellStart"/>
            <w:r w:rsidRPr="007D7D32">
              <w:rPr>
                <w:sz w:val="13"/>
                <w:szCs w:val="13"/>
                <w:vertAlign w:val="superscript"/>
                <w:lang w:val="en-GB"/>
              </w:rPr>
              <w:t>a</w:t>
            </w:r>
            <w:proofErr w:type="gramEnd"/>
            <w:r w:rsidRPr="007D7D32">
              <w:rPr>
                <w:sz w:val="13"/>
                <w:szCs w:val="13"/>
                <w:vertAlign w:val="superscript"/>
                <w:lang w:val="en-GB"/>
              </w:rPr>
              <w:t>,b</w:t>
            </w:r>
            <w:proofErr w:type="spellEnd"/>
          </w:p>
        </w:tc>
        <w:tc>
          <w:tcPr>
            <w:tcW w:w="266" w:type="pct"/>
          </w:tcPr>
          <w:p w14:paraId="19969A03" w14:textId="67795E32" w:rsidR="00547752" w:rsidRPr="007D7D32" w:rsidRDefault="00547752" w:rsidP="00547752">
            <w:pPr>
              <w:contextualSpacing/>
              <w:rPr>
                <w:sz w:val="13"/>
                <w:szCs w:val="13"/>
                <w:vertAlign w:val="superscript"/>
                <w:lang w:val="en-GB"/>
              </w:rPr>
            </w:pPr>
            <w:r w:rsidRPr="007D7D32">
              <w:rPr>
                <w:sz w:val="13"/>
                <w:szCs w:val="13"/>
                <w:lang w:val="en-GB"/>
              </w:rPr>
              <w:t>6:8 (</w:t>
            </w:r>
            <w:proofErr w:type="gramStart"/>
            <w:r w:rsidRPr="007D7D32">
              <w:rPr>
                <w:sz w:val="13"/>
                <w:szCs w:val="13"/>
                <w:lang w:val="en-GB"/>
              </w:rPr>
              <w:t>42.86)</w:t>
            </w:r>
            <w:proofErr w:type="spellStart"/>
            <w:r w:rsidRPr="007D7D32">
              <w:rPr>
                <w:sz w:val="13"/>
                <w:szCs w:val="13"/>
                <w:vertAlign w:val="superscript"/>
                <w:lang w:val="en-GB"/>
              </w:rPr>
              <w:t>a</w:t>
            </w:r>
            <w:proofErr w:type="gramEnd"/>
            <w:r w:rsidRPr="007D7D32">
              <w:rPr>
                <w:sz w:val="13"/>
                <w:szCs w:val="13"/>
                <w:vertAlign w:val="superscript"/>
                <w:lang w:val="en-GB"/>
              </w:rPr>
              <w:t>,b</w:t>
            </w:r>
            <w:proofErr w:type="spellEnd"/>
          </w:p>
        </w:tc>
        <w:tc>
          <w:tcPr>
            <w:tcW w:w="205" w:type="pct"/>
          </w:tcPr>
          <w:p w14:paraId="4E2E85D9" w14:textId="0E218CE6" w:rsidR="00547752" w:rsidRPr="007D7D32" w:rsidRDefault="00547752" w:rsidP="00547752">
            <w:pPr>
              <w:rPr>
                <w:sz w:val="13"/>
                <w:szCs w:val="13"/>
                <w:lang w:val="en-GB"/>
              </w:rPr>
            </w:pPr>
            <w:r w:rsidRPr="007D7D32">
              <w:rPr>
                <w:sz w:val="13"/>
                <w:szCs w:val="13"/>
                <w:lang w:val="en-GB"/>
              </w:rPr>
              <w:t>1:0 (100)</w:t>
            </w:r>
          </w:p>
        </w:tc>
        <w:tc>
          <w:tcPr>
            <w:tcW w:w="266" w:type="pct"/>
          </w:tcPr>
          <w:p w14:paraId="576BFEDE" w14:textId="71C63A6B" w:rsidR="00547752" w:rsidRPr="007D7D32" w:rsidRDefault="00547752" w:rsidP="00547752">
            <w:pPr>
              <w:rPr>
                <w:sz w:val="13"/>
                <w:szCs w:val="13"/>
                <w:vertAlign w:val="superscript"/>
                <w:lang w:val="en-GB"/>
              </w:rPr>
            </w:pPr>
            <w:r w:rsidRPr="007D7D32">
              <w:rPr>
                <w:sz w:val="13"/>
                <w:szCs w:val="13"/>
                <w:lang w:val="en-GB"/>
              </w:rPr>
              <w:t>6:15 (</w:t>
            </w:r>
            <w:proofErr w:type="gramStart"/>
            <w:r w:rsidRPr="007D7D32">
              <w:rPr>
                <w:sz w:val="13"/>
                <w:szCs w:val="13"/>
                <w:lang w:val="en-GB"/>
              </w:rPr>
              <w:t>28.57)</w:t>
            </w:r>
            <w:proofErr w:type="spellStart"/>
            <w:r w:rsidRPr="007D7D32">
              <w:rPr>
                <w:sz w:val="13"/>
                <w:szCs w:val="13"/>
                <w:vertAlign w:val="superscript"/>
                <w:lang w:val="en-GB"/>
              </w:rPr>
              <w:t>a</w:t>
            </w:r>
            <w:proofErr w:type="gramEnd"/>
            <w:r w:rsidRPr="007D7D32">
              <w:rPr>
                <w:sz w:val="13"/>
                <w:szCs w:val="13"/>
                <w:vertAlign w:val="superscript"/>
                <w:lang w:val="en-GB"/>
              </w:rPr>
              <w:t>,b</w:t>
            </w:r>
            <w:proofErr w:type="spellEnd"/>
          </w:p>
        </w:tc>
        <w:tc>
          <w:tcPr>
            <w:tcW w:w="86" w:type="pct"/>
          </w:tcPr>
          <w:p w14:paraId="0DD0E9DB" w14:textId="497AC70B" w:rsidR="00547752" w:rsidRPr="007D7D32" w:rsidRDefault="00547752" w:rsidP="00547752">
            <w:pPr>
              <w:rPr>
                <w:sz w:val="13"/>
                <w:szCs w:val="13"/>
                <w:lang w:val="en-GB"/>
              </w:rPr>
            </w:pPr>
          </w:p>
        </w:tc>
        <w:tc>
          <w:tcPr>
            <w:tcW w:w="326" w:type="pct"/>
            <w:tcBorders>
              <w:right w:val="nil"/>
            </w:tcBorders>
          </w:tcPr>
          <w:p w14:paraId="419F1AAA" w14:textId="1D36DA1E" w:rsidR="00547752" w:rsidRPr="007D7D32" w:rsidRDefault="00547752" w:rsidP="00547752">
            <w:pPr>
              <w:contextualSpacing/>
              <w:rPr>
                <w:sz w:val="13"/>
                <w:szCs w:val="13"/>
                <w:vertAlign w:val="superscript"/>
                <w:lang w:val="en-GB"/>
              </w:rPr>
            </w:pPr>
            <w:r w:rsidRPr="007D7D32">
              <w:rPr>
                <w:sz w:val="13"/>
                <w:szCs w:val="13"/>
                <w:lang w:val="en-GB"/>
              </w:rPr>
              <w:t>5:6 (</w:t>
            </w:r>
            <w:proofErr w:type="gramStart"/>
            <w:r w:rsidRPr="007D7D32">
              <w:rPr>
                <w:sz w:val="13"/>
                <w:szCs w:val="13"/>
                <w:lang w:val="en-GB"/>
              </w:rPr>
              <w:t>45.45)</w:t>
            </w:r>
            <w:proofErr w:type="spellStart"/>
            <w:r w:rsidR="00696695" w:rsidRPr="007D7D32">
              <w:rPr>
                <w:sz w:val="13"/>
                <w:szCs w:val="13"/>
                <w:vertAlign w:val="superscript"/>
                <w:lang w:val="en-GB"/>
              </w:rPr>
              <w:t>a</w:t>
            </w:r>
            <w:proofErr w:type="gramEnd"/>
            <w:r w:rsidR="00696695" w:rsidRPr="007D7D32">
              <w:rPr>
                <w:sz w:val="13"/>
                <w:szCs w:val="13"/>
                <w:vertAlign w:val="superscript"/>
                <w:lang w:val="en-GB"/>
              </w:rPr>
              <w:t>,</w:t>
            </w:r>
            <w:r w:rsidRPr="007D7D32">
              <w:rPr>
                <w:sz w:val="13"/>
                <w:szCs w:val="13"/>
                <w:vertAlign w:val="superscript"/>
                <w:lang w:val="en-GB"/>
              </w:rPr>
              <w:t>b</w:t>
            </w:r>
            <w:proofErr w:type="spellEnd"/>
          </w:p>
        </w:tc>
        <w:tc>
          <w:tcPr>
            <w:tcW w:w="243" w:type="pct"/>
          </w:tcPr>
          <w:p w14:paraId="039AF5B1" w14:textId="12EEE6DE" w:rsidR="00547752" w:rsidRPr="007D7D32" w:rsidRDefault="00547752" w:rsidP="00547752">
            <w:pPr>
              <w:contextualSpacing/>
              <w:rPr>
                <w:sz w:val="13"/>
                <w:szCs w:val="13"/>
                <w:vertAlign w:val="superscript"/>
                <w:lang w:val="en-GB"/>
              </w:rPr>
            </w:pPr>
            <w:r w:rsidRPr="007D7D32">
              <w:rPr>
                <w:sz w:val="13"/>
                <w:szCs w:val="13"/>
                <w:lang w:val="en-GB"/>
              </w:rPr>
              <w:t>4:6 (40)</w:t>
            </w:r>
            <w:r w:rsidRPr="007D7D32">
              <w:rPr>
                <w:sz w:val="13"/>
                <w:szCs w:val="13"/>
                <w:vertAlign w:val="superscript"/>
                <w:lang w:val="en-GB"/>
              </w:rPr>
              <w:t>b</w:t>
            </w:r>
          </w:p>
        </w:tc>
        <w:tc>
          <w:tcPr>
            <w:tcW w:w="229" w:type="pct"/>
          </w:tcPr>
          <w:p w14:paraId="6F44E63B" w14:textId="602086E0" w:rsidR="00547752" w:rsidRPr="007D7D32" w:rsidRDefault="00547752" w:rsidP="00547752">
            <w:pPr>
              <w:rPr>
                <w:sz w:val="13"/>
                <w:szCs w:val="13"/>
                <w:lang w:val="en-GB"/>
              </w:rPr>
            </w:pPr>
            <w:r w:rsidRPr="007D7D32">
              <w:rPr>
                <w:sz w:val="13"/>
                <w:szCs w:val="13"/>
                <w:lang w:val="en-GB"/>
              </w:rPr>
              <w:t>4:0 (</w:t>
            </w:r>
            <w:proofErr w:type="gramStart"/>
            <w:r w:rsidRPr="007D7D32">
              <w:rPr>
                <w:sz w:val="13"/>
                <w:szCs w:val="13"/>
                <w:lang w:val="en-GB"/>
              </w:rPr>
              <w:t>100)</w:t>
            </w:r>
            <w:proofErr w:type="spellStart"/>
            <w:r w:rsidRPr="007D7D32">
              <w:rPr>
                <w:sz w:val="13"/>
                <w:szCs w:val="13"/>
                <w:vertAlign w:val="superscript"/>
                <w:lang w:val="en-GB"/>
              </w:rPr>
              <w:t>a</w:t>
            </w:r>
            <w:proofErr w:type="gramEnd"/>
            <w:r w:rsidRPr="007D7D32">
              <w:rPr>
                <w:sz w:val="13"/>
                <w:szCs w:val="13"/>
                <w:vertAlign w:val="superscript"/>
                <w:lang w:val="en-GB"/>
              </w:rPr>
              <w:t>,b</w:t>
            </w:r>
            <w:proofErr w:type="spellEnd"/>
          </w:p>
        </w:tc>
        <w:tc>
          <w:tcPr>
            <w:tcW w:w="223" w:type="pct"/>
          </w:tcPr>
          <w:p w14:paraId="59B22994" w14:textId="22FC668F" w:rsidR="00547752" w:rsidRPr="007D7D32" w:rsidRDefault="00547752" w:rsidP="00547752">
            <w:pPr>
              <w:rPr>
                <w:sz w:val="13"/>
                <w:szCs w:val="13"/>
                <w:lang w:val="en-GB"/>
              </w:rPr>
            </w:pPr>
            <w:r w:rsidRPr="007D7D32">
              <w:rPr>
                <w:sz w:val="13"/>
                <w:szCs w:val="13"/>
                <w:lang w:val="en-GB"/>
              </w:rPr>
              <w:t>3:7 (30)</w:t>
            </w:r>
            <w:r w:rsidRPr="007D7D32">
              <w:rPr>
                <w:sz w:val="13"/>
                <w:szCs w:val="13"/>
                <w:vertAlign w:val="superscript"/>
                <w:lang w:val="en-GB"/>
              </w:rPr>
              <w:t>b</w:t>
            </w:r>
          </w:p>
        </w:tc>
        <w:tc>
          <w:tcPr>
            <w:tcW w:w="86" w:type="pct"/>
          </w:tcPr>
          <w:p w14:paraId="2816C017" w14:textId="718432AE" w:rsidR="00547752" w:rsidRPr="007D7D32" w:rsidRDefault="00547752" w:rsidP="00547752">
            <w:pPr>
              <w:rPr>
                <w:sz w:val="13"/>
                <w:szCs w:val="13"/>
                <w:vertAlign w:val="superscript"/>
                <w:lang w:val="en-GB"/>
              </w:rPr>
            </w:pPr>
          </w:p>
        </w:tc>
        <w:tc>
          <w:tcPr>
            <w:tcW w:w="326" w:type="pct"/>
          </w:tcPr>
          <w:p w14:paraId="0FCE05F4" w14:textId="4FE796F7" w:rsidR="00547752" w:rsidRPr="007D7D32" w:rsidRDefault="00547752" w:rsidP="00547752">
            <w:pPr>
              <w:contextualSpacing/>
              <w:rPr>
                <w:sz w:val="13"/>
                <w:szCs w:val="13"/>
                <w:vertAlign w:val="superscript"/>
                <w:lang w:val="en-GB"/>
              </w:rPr>
            </w:pPr>
            <w:r w:rsidRPr="007D7D32">
              <w:rPr>
                <w:sz w:val="13"/>
                <w:szCs w:val="13"/>
                <w:lang w:val="en-GB"/>
              </w:rPr>
              <w:t>9:8 (</w:t>
            </w:r>
            <w:proofErr w:type="gramStart"/>
            <w:r w:rsidRPr="007D7D32">
              <w:rPr>
                <w:sz w:val="13"/>
                <w:szCs w:val="13"/>
                <w:lang w:val="en-GB"/>
              </w:rPr>
              <w:t>52.94)</w:t>
            </w:r>
            <w:proofErr w:type="spellStart"/>
            <w:r w:rsidRPr="007D7D32">
              <w:rPr>
                <w:sz w:val="13"/>
                <w:szCs w:val="13"/>
                <w:vertAlign w:val="superscript"/>
                <w:lang w:val="en-GB"/>
              </w:rPr>
              <w:t>a</w:t>
            </w:r>
            <w:proofErr w:type="gramEnd"/>
            <w:r w:rsidRPr="007D7D32">
              <w:rPr>
                <w:sz w:val="13"/>
                <w:szCs w:val="13"/>
                <w:vertAlign w:val="superscript"/>
                <w:lang w:val="en-GB"/>
              </w:rPr>
              <w:t>,b</w:t>
            </w:r>
            <w:proofErr w:type="spellEnd"/>
          </w:p>
        </w:tc>
        <w:tc>
          <w:tcPr>
            <w:tcW w:w="218" w:type="pct"/>
            <w:tcBorders>
              <w:right w:val="nil"/>
            </w:tcBorders>
          </w:tcPr>
          <w:p w14:paraId="5D6988F2" w14:textId="1D6AD165" w:rsidR="00547752" w:rsidRPr="007D7D32" w:rsidRDefault="00547752" w:rsidP="00547752">
            <w:pPr>
              <w:contextualSpacing/>
              <w:rPr>
                <w:sz w:val="13"/>
                <w:szCs w:val="13"/>
                <w:vertAlign w:val="superscript"/>
                <w:lang w:val="en-GB"/>
              </w:rPr>
            </w:pPr>
            <w:r w:rsidRPr="007D7D32">
              <w:rPr>
                <w:sz w:val="13"/>
                <w:szCs w:val="13"/>
                <w:lang w:val="en-GB"/>
              </w:rPr>
              <w:t>6:9 (40</w:t>
            </w:r>
            <w:proofErr w:type="gramStart"/>
            <w:r w:rsidRPr="007D7D32">
              <w:rPr>
                <w:sz w:val="13"/>
                <w:szCs w:val="13"/>
                <w:lang w:val="en-GB"/>
              </w:rPr>
              <w:t>)</w:t>
            </w:r>
            <w:proofErr w:type="spellStart"/>
            <w:r w:rsidRPr="007D7D32">
              <w:rPr>
                <w:sz w:val="13"/>
                <w:szCs w:val="13"/>
                <w:vertAlign w:val="superscript"/>
                <w:lang w:val="en-GB"/>
              </w:rPr>
              <w:t>a,b</w:t>
            </w:r>
            <w:proofErr w:type="spellEnd"/>
            <w:proofErr w:type="gramEnd"/>
          </w:p>
        </w:tc>
        <w:tc>
          <w:tcPr>
            <w:tcW w:w="266" w:type="pct"/>
          </w:tcPr>
          <w:p w14:paraId="71CEF174" w14:textId="2128BDC9" w:rsidR="00547752" w:rsidRPr="007D7D32" w:rsidRDefault="00547752" w:rsidP="00547752">
            <w:pPr>
              <w:rPr>
                <w:sz w:val="13"/>
                <w:szCs w:val="13"/>
                <w:lang w:val="en-GB"/>
              </w:rPr>
            </w:pPr>
            <w:r w:rsidRPr="007D7D32">
              <w:rPr>
                <w:sz w:val="13"/>
                <w:szCs w:val="13"/>
                <w:lang w:val="en-GB"/>
              </w:rPr>
              <w:t>5:1 (</w:t>
            </w:r>
            <w:proofErr w:type="gramStart"/>
            <w:r w:rsidRPr="007D7D32">
              <w:rPr>
                <w:sz w:val="13"/>
                <w:szCs w:val="13"/>
                <w:lang w:val="en-GB"/>
              </w:rPr>
              <w:t>83.33)</w:t>
            </w:r>
            <w:proofErr w:type="spellStart"/>
            <w:r w:rsidRPr="007D7D32">
              <w:rPr>
                <w:sz w:val="13"/>
                <w:szCs w:val="13"/>
                <w:vertAlign w:val="superscript"/>
                <w:lang w:val="en-GB"/>
              </w:rPr>
              <w:t>a</w:t>
            </w:r>
            <w:proofErr w:type="gramEnd"/>
            <w:r w:rsidRPr="007D7D32">
              <w:rPr>
                <w:sz w:val="13"/>
                <w:szCs w:val="13"/>
                <w:vertAlign w:val="superscript"/>
                <w:lang w:val="en-GB"/>
              </w:rPr>
              <w:t>,b</w:t>
            </w:r>
            <w:proofErr w:type="spellEnd"/>
          </w:p>
        </w:tc>
        <w:tc>
          <w:tcPr>
            <w:tcW w:w="344" w:type="pct"/>
            <w:tcBorders>
              <w:right w:val="nil"/>
            </w:tcBorders>
          </w:tcPr>
          <w:p w14:paraId="6BBF1D3D" w14:textId="4D6522E2" w:rsidR="00547752" w:rsidRPr="007D7D32" w:rsidRDefault="00547752" w:rsidP="00547752">
            <w:pPr>
              <w:rPr>
                <w:sz w:val="13"/>
                <w:szCs w:val="13"/>
                <w:vertAlign w:val="superscript"/>
                <w:lang w:val="en-GB"/>
              </w:rPr>
            </w:pPr>
            <w:r w:rsidRPr="007D7D32">
              <w:rPr>
                <w:sz w:val="13"/>
                <w:szCs w:val="13"/>
                <w:lang w:val="en-GB"/>
              </w:rPr>
              <w:t>7:18 (28</w:t>
            </w:r>
            <w:proofErr w:type="gramStart"/>
            <w:r w:rsidRPr="007D7D32">
              <w:rPr>
                <w:sz w:val="13"/>
                <w:szCs w:val="13"/>
                <w:lang w:val="en-GB"/>
              </w:rPr>
              <w:t>)</w:t>
            </w:r>
            <w:proofErr w:type="spellStart"/>
            <w:r w:rsidR="00152BD7" w:rsidRPr="007D7D32">
              <w:rPr>
                <w:sz w:val="13"/>
                <w:szCs w:val="13"/>
                <w:vertAlign w:val="superscript"/>
                <w:lang w:val="en-GB"/>
              </w:rPr>
              <w:t>a,b</w:t>
            </w:r>
            <w:proofErr w:type="spellEnd"/>
            <w:proofErr w:type="gramEnd"/>
          </w:p>
        </w:tc>
      </w:tr>
      <w:tr w:rsidR="00121A00" w:rsidRPr="007D7D32" w14:paraId="53F878B6" w14:textId="119818DA" w:rsidTr="00121A00">
        <w:tc>
          <w:tcPr>
            <w:tcW w:w="416" w:type="pct"/>
            <w:tcBorders>
              <w:left w:val="nil"/>
            </w:tcBorders>
          </w:tcPr>
          <w:p w14:paraId="638073D5" w14:textId="77777777" w:rsidR="00547752" w:rsidRPr="007D7D32" w:rsidRDefault="00547752" w:rsidP="00547752">
            <w:pPr>
              <w:contextualSpacing/>
              <w:rPr>
                <w:b/>
                <w:bCs/>
                <w:sz w:val="13"/>
                <w:szCs w:val="13"/>
                <w:lang w:val="en-GB"/>
              </w:rPr>
            </w:pPr>
            <w:r w:rsidRPr="007D7D32">
              <w:rPr>
                <w:b/>
                <w:bCs/>
                <w:sz w:val="13"/>
                <w:szCs w:val="13"/>
                <w:lang w:val="en-GB"/>
              </w:rPr>
              <w:t>A+T-</w:t>
            </w:r>
          </w:p>
        </w:tc>
        <w:tc>
          <w:tcPr>
            <w:tcW w:w="326" w:type="pct"/>
          </w:tcPr>
          <w:p w14:paraId="5505D9C6" w14:textId="77777777" w:rsidR="00547752" w:rsidRPr="007D7D32" w:rsidRDefault="00547752" w:rsidP="00547752">
            <w:pPr>
              <w:contextualSpacing/>
              <w:rPr>
                <w:b/>
                <w:bCs/>
                <w:sz w:val="13"/>
                <w:szCs w:val="13"/>
                <w:lang w:val="en-GB"/>
              </w:rPr>
            </w:pPr>
          </w:p>
        </w:tc>
        <w:tc>
          <w:tcPr>
            <w:tcW w:w="266" w:type="pct"/>
          </w:tcPr>
          <w:p w14:paraId="0DE29010" w14:textId="3416429A" w:rsidR="00547752" w:rsidRPr="007D7D32" w:rsidRDefault="00547752" w:rsidP="00547752">
            <w:pPr>
              <w:contextualSpacing/>
              <w:rPr>
                <w:b/>
                <w:bCs/>
                <w:sz w:val="13"/>
                <w:szCs w:val="13"/>
                <w:lang w:val="en-GB"/>
              </w:rPr>
            </w:pPr>
          </w:p>
        </w:tc>
        <w:tc>
          <w:tcPr>
            <w:tcW w:w="266" w:type="pct"/>
          </w:tcPr>
          <w:p w14:paraId="668AFB9A" w14:textId="77777777" w:rsidR="00547752" w:rsidRPr="007D7D32" w:rsidRDefault="00547752" w:rsidP="00547752">
            <w:pPr>
              <w:rPr>
                <w:b/>
                <w:bCs/>
                <w:sz w:val="13"/>
                <w:szCs w:val="13"/>
                <w:lang w:val="en-GB"/>
              </w:rPr>
            </w:pPr>
          </w:p>
        </w:tc>
        <w:tc>
          <w:tcPr>
            <w:tcW w:w="230" w:type="pct"/>
          </w:tcPr>
          <w:p w14:paraId="0660AE1B" w14:textId="34E594D2" w:rsidR="00547752" w:rsidRPr="007D7D32" w:rsidRDefault="00547752" w:rsidP="00547752">
            <w:pPr>
              <w:rPr>
                <w:b/>
                <w:bCs/>
                <w:sz w:val="13"/>
                <w:szCs w:val="13"/>
                <w:lang w:val="en-GB"/>
              </w:rPr>
            </w:pPr>
          </w:p>
        </w:tc>
        <w:tc>
          <w:tcPr>
            <w:tcW w:w="86" w:type="pct"/>
          </w:tcPr>
          <w:p w14:paraId="61CC94E4" w14:textId="61AF3CC1" w:rsidR="00547752" w:rsidRPr="007D7D32" w:rsidRDefault="00547752" w:rsidP="00547752">
            <w:pPr>
              <w:rPr>
                <w:b/>
                <w:bCs/>
                <w:sz w:val="13"/>
                <w:szCs w:val="13"/>
                <w:lang w:val="en-GB"/>
              </w:rPr>
            </w:pPr>
          </w:p>
        </w:tc>
        <w:tc>
          <w:tcPr>
            <w:tcW w:w="326" w:type="pct"/>
            <w:tcBorders>
              <w:right w:val="nil"/>
            </w:tcBorders>
          </w:tcPr>
          <w:p w14:paraId="623B27CC" w14:textId="60FABAF1" w:rsidR="00547752" w:rsidRPr="007D7D32" w:rsidRDefault="00547752" w:rsidP="00547752">
            <w:pPr>
              <w:contextualSpacing/>
              <w:rPr>
                <w:b/>
                <w:bCs/>
                <w:sz w:val="13"/>
                <w:szCs w:val="13"/>
                <w:lang w:val="en-GB"/>
              </w:rPr>
            </w:pPr>
          </w:p>
        </w:tc>
        <w:tc>
          <w:tcPr>
            <w:tcW w:w="266" w:type="pct"/>
          </w:tcPr>
          <w:p w14:paraId="09C478AA" w14:textId="77777777" w:rsidR="00547752" w:rsidRPr="007D7D32" w:rsidRDefault="00547752" w:rsidP="00547752">
            <w:pPr>
              <w:contextualSpacing/>
              <w:rPr>
                <w:b/>
                <w:bCs/>
                <w:sz w:val="13"/>
                <w:szCs w:val="13"/>
                <w:lang w:val="en-GB"/>
              </w:rPr>
            </w:pPr>
          </w:p>
        </w:tc>
        <w:tc>
          <w:tcPr>
            <w:tcW w:w="205" w:type="pct"/>
          </w:tcPr>
          <w:p w14:paraId="2B5BB605" w14:textId="77777777" w:rsidR="00547752" w:rsidRPr="007D7D32" w:rsidRDefault="00547752" w:rsidP="00547752">
            <w:pPr>
              <w:rPr>
                <w:b/>
                <w:bCs/>
                <w:sz w:val="13"/>
                <w:szCs w:val="13"/>
                <w:lang w:val="en-GB"/>
              </w:rPr>
            </w:pPr>
          </w:p>
        </w:tc>
        <w:tc>
          <w:tcPr>
            <w:tcW w:w="266" w:type="pct"/>
          </w:tcPr>
          <w:p w14:paraId="5CC48715" w14:textId="69D1A960" w:rsidR="00547752" w:rsidRPr="007D7D32" w:rsidRDefault="00547752" w:rsidP="00547752">
            <w:pPr>
              <w:rPr>
                <w:b/>
                <w:bCs/>
                <w:sz w:val="13"/>
                <w:szCs w:val="13"/>
                <w:lang w:val="en-GB"/>
              </w:rPr>
            </w:pPr>
          </w:p>
        </w:tc>
        <w:tc>
          <w:tcPr>
            <w:tcW w:w="86" w:type="pct"/>
          </w:tcPr>
          <w:p w14:paraId="2EC1E791" w14:textId="0A468370" w:rsidR="00547752" w:rsidRPr="007D7D32" w:rsidRDefault="00547752" w:rsidP="00547752">
            <w:pPr>
              <w:rPr>
                <w:b/>
                <w:bCs/>
                <w:sz w:val="13"/>
                <w:szCs w:val="13"/>
                <w:lang w:val="en-GB"/>
              </w:rPr>
            </w:pPr>
          </w:p>
        </w:tc>
        <w:tc>
          <w:tcPr>
            <w:tcW w:w="326" w:type="pct"/>
            <w:tcBorders>
              <w:right w:val="nil"/>
            </w:tcBorders>
          </w:tcPr>
          <w:p w14:paraId="5155C41C" w14:textId="77777777" w:rsidR="00547752" w:rsidRPr="007D7D32" w:rsidRDefault="00547752" w:rsidP="00547752">
            <w:pPr>
              <w:contextualSpacing/>
              <w:rPr>
                <w:b/>
                <w:bCs/>
                <w:sz w:val="13"/>
                <w:szCs w:val="13"/>
                <w:lang w:val="en-GB"/>
              </w:rPr>
            </w:pPr>
          </w:p>
        </w:tc>
        <w:tc>
          <w:tcPr>
            <w:tcW w:w="243" w:type="pct"/>
          </w:tcPr>
          <w:p w14:paraId="675046ED" w14:textId="77777777" w:rsidR="00547752" w:rsidRPr="007D7D32" w:rsidRDefault="00547752" w:rsidP="00547752">
            <w:pPr>
              <w:contextualSpacing/>
              <w:rPr>
                <w:b/>
                <w:bCs/>
                <w:sz w:val="13"/>
                <w:szCs w:val="13"/>
                <w:lang w:val="en-GB"/>
              </w:rPr>
            </w:pPr>
          </w:p>
        </w:tc>
        <w:tc>
          <w:tcPr>
            <w:tcW w:w="229" w:type="pct"/>
          </w:tcPr>
          <w:p w14:paraId="0377E051" w14:textId="77777777" w:rsidR="00547752" w:rsidRPr="007D7D32" w:rsidRDefault="00547752" w:rsidP="00547752">
            <w:pPr>
              <w:rPr>
                <w:b/>
                <w:bCs/>
                <w:sz w:val="13"/>
                <w:szCs w:val="13"/>
                <w:lang w:val="en-GB"/>
              </w:rPr>
            </w:pPr>
          </w:p>
        </w:tc>
        <w:tc>
          <w:tcPr>
            <w:tcW w:w="223" w:type="pct"/>
          </w:tcPr>
          <w:p w14:paraId="4F685352" w14:textId="41415C1F" w:rsidR="00547752" w:rsidRPr="007D7D32" w:rsidRDefault="00547752" w:rsidP="00547752">
            <w:pPr>
              <w:rPr>
                <w:b/>
                <w:bCs/>
                <w:sz w:val="13"/>
                <w:szCs w:val="13"/>
                <w:lang w:val="en-GB"/>
              </w:rPr>
            </w:pPr>
          </w:p>
        </w:tc>
        <w:tc>
          <w:tcPr>
            <w:tcW w:w="86" w:type="pct"/>
          </w:tcPr>
          <w:p w14:paraId="004E85C8" w14:textId="4CAE1CDB" w:rsidR="00547752" w:rsidRPr="007D7D32" w:rsidRDefault="00547752" w:rsidP="00547752">
            <w:pPr>
              <w:rPr>
                <w:b/>
                <w:bCs/>
                <w:sz w:val="13"/>
                <w:szCs w:val="13"/>
                <w:lang w:val="en-GB"/>
              </w:rPr>
            </w:pPr>
          </w:p>
        </w:tc>
        <w:tc>
          <w:tcPr>
            <w:tcW w:w="326" w:type="pct"/>
          </w:tcPr>
          <w:p w14:paraId="07EF83AE" w14:textId="77777777" w:rsidR="00547752" w:rsidRPr="007D7D32" w:rsidRDefault="00547752" w:rsidP="00547752">
            <w:pPr>
              <w:contextualSpacing/>
              <w:rPr>
                <w:b/>
                <w:bCs/>
                <w:sz w:val="13"/>
                <w:szCs w:val="13"/>
                <w:lang w:val="en-GB"/>
              </w:rPr>
            </w:pPr>
          </w:p>
        </w:tc>
        <w:tc>
          <w:tcPr>
            <w:tcW w:w="218" w:type="pct"/>
            <w:tcBorders>
              <w:right w:val="nil"/>
            </w:tcBorders>
          </w:tcPr>
          <w:p w14:paraId="015EFA19" w14:textId="6DC70AA0" w:rsidR="00547752" w:rsidRPr="007D7D32" w:rsidRDefault="00547752" w:rsidP="00547752">
            <w:pPr>
              <w:contextualSpacing/>
              <w:rPr>
                <w:b/>
                <w:bCs/>
                <w:sz w:val="13"/>
                <w:szCs w:val="13"/>
                <w:lang w:val="en-GB"/>
              </w:rPr>
            </w:pPr>
          </w:p>
        </w:tc>
        <w:tc>
          <w:tcPr>
            <w:tcW w:w="266" w:type="pct"/>
          </w:tcPr>
          <w:p w14:paraId="69687CAD" w14:textId="77777777" w:rsidR="00547752" w:rsidRPr="007D7D32" w:rsidRDefault="00547752" w:rsidP="00547752">
            <w:pPr>
              <w:rPr>
                <w:b/>
                <w:bCs/>
                <w:sz w:val="13"/>
                <w:szCs w:val="13"/>
                <w:lang w:val="en-GB"/>
              </w:rPr>
            </w:pPr>
          </w:p>
        </w:tc>
        <w:tc>
          <w:tcPr>
            <w:tcW w:w="344" w:type="pct"/>
            <w:tcBorders>
              <w:right w:val="nil"/>
            </w:tcBorders>
          </w:tcPr>
          <w:p w14:paraId="6E8CF17C" w14:textId="2B11EAC6" w:rsidR="00547752" w:rsidRPr="007D7D32" w:rsidRDefault="00547752" w:rsidP="00547752">
            <w:pPr>
              <w:rPr>
                <w:b/>
                <w:bCs/>
                <w:sz w:val="13"/>
                <w:szCs w:val="13"/>
                <w:lang w:val="en-GB"/>
              </w:rPr>
            </w:pPr>
          </w:p>
        </w:tc>
      </w:tr>
      <w:tr w:rsidR="00121A00" w:rsidRPr="007D7D32" w14:paraId="22038790" w14:textId="3BCC32B9" w:rsidTr="00121A00">
        <w:tc>
          <w:tcPr>
            <w:tcW w:w="416" w:type="pct"/>
            <w:tcBorders>
              <w:left w:val="nil"/>
            </w:tcBorders>
          </w:tcPr>
          <w:p w14:paraId="7E3BC690" w14:textId="358B4D0F" w:rsidR="00547752" w:rsidRPr="007D7D32" w:rsidRDefault="00121A00" w:rsidP="00547752">
            <w:pPr>
              <w:ind w:left="326"/>
              <w:contextualSpacing/>
              <w:rPr>
                <w:sz w:val="13"/>
                <w:szCs w:val="13"/>
                <w:lang w:val="en-GB"/>
              </w:rPr>
            </w:pPr>
            <w:r>
              <w:rPr>
                <w:sz w:val="13"/>
                <w:szCs w:val="13"/>
                <w:lang w:val="en-GB"/>
              </w:rPr>
              <w:t>CU_</w:t>
            </w:r>
            <w:r w:rsidRPr="007D7D32">
              <w:rPr>
                <w:sz w:val="13"/>
                <w:szCs w:val="13"/>
                <w:lang w:val="en-GB"/>
              </w:rPr>
              <w:t xml:space="preserve">MCI: </w:t>
            </w:r>
            <w:r>
              <w:rPr>
                <w:sz w:val="13"/>
                <w:szCs w:val="13"/>
                <w:lang w:val="en-GB"/>
              </w:rPr>
              <w:t>CU_</w:t>
            </w:r>
            <w:r w:rsidRPr="007D7D32">
              <w:rPr>
                <w:sz w:val="13"/>
                <w:szCs w:val="13"/>
                <w:lang w:val="en-GB"/>
              </w:rPr>
              <w:t xml:space="preserve">CU (% </w:t>
            </w:r>
            <w:r>
              <w:rPr>
                <w:sz w:val="13"/>
                <w:szCs w:val="13"/>
                <w:lang w:val="en-GB"/>
              </w:rPr>
              <w:t>CU_</w:t>
            </w:r>
            <w:r w:rsidRPr="007D7D32">
              <w:rPr>
                <w:sz w:val="13"/>
                <w:szCs w:val="13"/>
                <w:lang w:val="en-GB"/>
              </w:rPr>
              <w:t>MCI)</w:t>
            </w:r>
          </w:p>
        </w:tc>
        <w:tc>
          <w:tcPr>
            <w:tcW w:w="326" w:type="pct"/>
          </w:tcPr>
          <w:p w14:paraId="421E9523" w14:textId="594D14E1" w:rsidR="00547752" w:rsidRPr="007D7D32" w:rsidRDefault="00547752" w:rsidP="00547752">
            <w:pPr>
              <w:contextualSpacing/>
              <w:rPr>
                <w:sz w:val="13"/>
                <w:szCs w:val="13"/>
                <w:lang w:val="en-GB"/>
              </w:rPr>
            </w:pPr>
            <w:r w:rsidRPr="007D7D32">
              <w:rPr>
                <w:sz w:val="13"/>
                <w:szCs w:val="13"/>
                <w:lang w:val="en-GB"/>
              </w:rPr>
              <w:t>1:30 (3.23)</w:t>
            </w:r>
          </w:p>
        </w:tc>
        <w:tc>
          <w:tcPr>
            <w:tcW w:w="266" w:type="pct"/>
          </w:tcPr>
          <w:p w14:paraId="483810A9" w14:textId="3D869EA4" w:rsidR="00547752" w:rsidRPr="007D7D32" w:rsidRDefault="00547752" w:rsidP="00547752">
            <w:pPr>
              <w:contextualSpacing/>
              <w:rPr>
                <w:sz w:val="13"/>
                <w:szCs w:val="13"/>
                <w:vertAlign w:val="superscript"/>
                <w:lang w:val="en-GB"/>
              </w:rPr>
            </w:pPr>
            <w:r w:rsidRPr="007D7D32">
              <w:rPr>
                <w:sz w:val="13"/>
                <w:szCs w:val="13"/>
                <w:lang w:val="en-GB"/>
              </w:rPr>
              <w:t>4:32 (</w:t>
            </w:r>
            <w:proofErr w:type="gramStart"/>
            <w:r w:rsidRPr="007D7D32">
              <w:rPr>
                <w:sz w:val="13"/>
                <w:szCs w:val="13"/>
                <w:lang w:val="en-GB"/>
              </w:rPr>
              <w:t>11.11)</w:t>
            </w:r>
            <w:r w:rsidRPr="007D7D32">
              <w:rPr>
                <w:sz w:val="13"/>
                <w:szCs w:val="13"/>
                <w:vertAlign w:val="superscript"/>
                <w:lang w:val="en-GB"/>
              </w:rPr>
              <w:t>c</w:t>
            </w:r>
            <w:proofErr w:type="gramEnd"/>
          </w:p>
        </w:tc>
        <w:tc>
          <w:tcPr>
            <w:tcW w:w="266" w:type="pct"/>
          </w:tcPr>
          <w:p w14:paraId="329FDC7E" w14:textId="3800E4C0" w:rsidR="00547752" w:rsidRPr="007D7D32" w:rsidRDefault="00547752" w:rsidP="00547752">
            <w:pPr>
              <w:rPr>
                <w:sz w:val="13"/>
                <w:szCs w:val="13"/>
                <w:lang w:val="en-GB"/>
              </w:rPr>
            </w:pPr>
            <w:r w:rsidRPr="007D7D32">
              <w:rPr>
                <w:sz w:val="13"/>
                <w:szCs w:val="13"/>
                <w:lang w:val="en-GB"/>
              </w:rPr>
              <w:t>2:8 (20)</w:t>
            </w:r>
          </w:p>
        </w:tc>
        <w:tc>
          <w:tcPr>
            <w:tcW w:w="230" w:type="pct"/>
          </w:tcPr>
          <w:p w14:paraId="68ADE357" w14:textId="6F15BCB7" w:rsidR="00547752" w:rsidRPr="007D7D32" w:rsidRDefault="00547752" w:rsidP="00547752">
            <w:pPr>
              <w:rPr>
                <w:sz w:val="13"/>
                <w:szCs w:val="13"/>
                <w:lang w:val="en-GB"/>
              </w:rPr>
            </w:pPr>
            <w:r w:rsidRPr="007D7D32">
              <w:rPr>
                <w:sz w:val="13"/>
                <w:szCs w:val="13"/>
                <w:lang w:val="en-GB"/>
              </w:rPr>
              <w:t>3:54 (5.26)</w:t>
            </w:r>
          </w:p>
          <w:p w14:paraId="46BAC629" w14:textId="1CAF48BA" w:rsidR="00547752" w:rsidRPr="007D7D32" w:rsidRDefault="00547752" w:rsidP="00547752">
            <w:pPr>
              <w:rPr>
                <w:sz w:val="13"/>
                <w:szCs w:val="13"/>
                <w:lang w:val="en-GB"/>
              </w:rPr>
            </w:pPr>
          </w:p>
        </w:tc>
        <w:tc>
          <w:tcPr>
            <w:tcW w:w="86" w:type="pct"/>
          </w:tcPr>
          <w:p w14:paraId="4C899CBC" w14:textId="13E1C0C8" w:rsidR="00547752" w:rsidRPr="007D7D32" w:rsidRDefault="00547752" w:rsidP="00547752">
            <w:pPr>
              <w:rPr>
                <w:sz w:val="13"/>
                <w:szCs w:val="13"/>
                <w:lang w:val="en-GB"/>
              </w:rPr>
            </w:pPr>
          </w:p>
        </w:tc>
        <w:tc>
          <w:tcPr>
            <w:tcW w:w="326" w:type="pct"/>
            <w:tcBorders>
              <w:right w:val="nil"/>
            </w:tcBorders>
          </w:tcPr>
          <w:p w14:paraId="11F585FF" w14:textId="47BD677D" w:rsidR="00547752" w:rsidRPr="007D7D32" w:rsidRDefault="00547752" w:rsidP="00547752">
            <w:pPr>
              <w:contextualSpacing/>
              <w:rPr>
                <w:sz w:val="13"/>
                <w:szCs w:val="13"/>
                <w:lang w:val="en-GB"/>
              </w:rPr>
            </w:pPr>
            <w:r w:rsidRPr="007D7D32">
              <w:rPr>
                <w:sz w:val="13"/>
                <w:szCs w:val="13"/>
                <w:lang w:val="en-GB"/>
              </w:rPr>
              <w:t>2:27 (6.90)</w:t>
            </w:r>
            <w:r w:rsidRPr="007D7D32">
              <w:rPr>
                <w:sz w:val="13"/>
                <w:szCs w:val="13"/>
                <w:vertAlign w:val="superscript"/>
                <w:lang w:val="en-GB"/>
              </w:rPr>
              <w:t xml:space="preserve"> </w:t>
            </w:r>
          </w:p>
        </w:tc>
        <w:tc>
          <w:tcPr>
            <w:tcW w:w="266" w:type="pct"/>
          </w:tcPr>
          <w:p w14:paraId="626D809F" w14:textId="25EFDEBC" w:rsidR="00547752" w:rsidRPr="007D7D32" w:rsidRDefault="00547752" w:rsidP="00547752">
            <w:pPr>
              <w:contextualSpacing/>
              <w:rPr>
                <w:sz w:val="13"/>
                <w:szCs w:val="13"/>
                <w:lang w:val="en-GB"/>
              </w:rPr>
            </w:pPr>
            <w:r w:rsidRPr="007D7D32">
              <w:rPr>
                <w:sz w:val="13"/>
                <w:szCs w:val="13"/>
                <w:lang w:val="en-GB"/>
              </w:rPr>
              <w:t>3:30 (</w:t>
            </w:r>
            <w:proofErr w:type="gramStart"/>
            <w:r w:rsidRPr="007D7D32">
              <w:rPr>
                <w:sz w:val="13"/>
                <w:szCs w:val="13"/>
                <w:lang w:val="en-GB"/>
              </w:rPr>
              <w:t>9.09)</w:t>
            </w:r>
            <w:r w:rsidRPr="007D7D32">
              <w:rPr>
                <w:sz w:val="13"/>
                <w:szCs w:val="13"/>
                <w:vertAlign w:val="superscript"/>
                <w:lang w:val="en-GB"/>
              </w:rPr>
              <w:t>c</w:t>
            </w:r>
            <w:proofErr w:type="gramEnd"/>
            <w:r w:rsidRPr="007D7D32">
              <w:rPr>
                <w:sz w:val="13"/>
                <w:szCs w:val="13"/>
                <w:vertAlign w:val="superscript"/>
                <w:lang w:val="en-GB"/>
              </w:rPr>
              <w:t xml:space="preserve"> </w:t>
            </w:r>
          </w:p>
        </w:tc>
        <w:tc>
          <w:tcPr>
            <w:tcW w:w="205" w:type="pct"/>
          </w:tcPr>
          <w:p w14:paraId="7E3DB8EC" w14:textId="382705AF" w:rsidR="00547752" w:rsidRPr="007D7D32" w:rsidRDefault="00547752" w:rsidP="00547752">
            <w:pPr>
              <w:rPr>
                <w:sz w:val="13"/>
                <w:szCs w:val="13"/>
                <w:lang w:val="en-GB"/>
              </w:rPr>
            </w:pPr>
            <w:r w:rsidRPr="007D7D32">
              <w:rPr>
                <w:sz w:val="13"/>
                <w:szCs w:val="13"/>
                <w:lang w:val="en-GB"/>
              </w:rPr>
              <w:t>6:9 (40)</w:t>
            </w:r>
            <w:r w:rsidRPr="007D7D32">
              <w:rPr>
                <w:sz w:val="13"/>
                <w:szCs w:val="13"/>
                <w:vertAlign w:val="superscript"/>
                <w:lang w:val="en-GB"/>
              </w:rPr>
              <w:t>c</w:t>
            </w:r>
          </w:p>
        </w:tc>
        <w:tc>
          <w:tcPr>
            <w:tcW w:w="266" w:type="pct"/>
          </w:tcPr>
          <w:p w14:paraId="5C4427C5" w14:textId="41796A71" w:rsidR="00547752" w:rsidRPr="007D7D32" w:rsidRDefault="00547752" w:rsidP="00547752">
            <w:pPr>
              <w:rPr>
                <w:sz w:val="13"/>
                <w:szCs w:val="13"/>
                <w:lang w:val="en-GB"/>
              </w:rPr>
            </w:pPr>
            <w:r w:rsidRPr="007D7D32">
              <w:rPr>
                <w:sz w:val="13"/>
                <w:szCs w:val="13"/>
                <w:lang w:val="en-GB"/>
              </w:rPr>
              <w:t>3:52 (5.45)</w:t>
            </w:r>
          </w:p>
        </w:tc>
        <w:tc>
          <w:tcPr>
            <w:tcW w:w="86" w:type="pct"/>
          </w:tcPr>
          <w:p w14:paraId="0B4BB773" w14:textId="0632D82D" w:rsidR="00547752" w:rsidRPr="007D7D32" w:rsidRDefault="00547752" w:rsidP="00547752">
            <w:pPr>
              <w:rPr>
                <w:sz w:val="13"/>
                <w:szCs w:val="13"/>
                <w:vertAlign w:val="superscript"/>
                <w:lang w:val="en-GB"/>
              </w:rPr>
            </w:pPr>
          </w:p>
        </w:tc>
        <w:tc>
          <w:tcPr>
            <w:tcW w:w="326" w:type="pct"/>
            <w:tcBorders>
              <w:right w:val="nil"/>
            </w:tcBorders>
          </w:tcPr>
          <w:p w14:paraId="1DEC42BC" w14:textId="6BF276AD" w:rsidR="00547752" w:rsidRPr="007D7D32" w:rsidRDefault="00547752" w:rsidP="00547752">
            <w:pPr>
              <w:contextualSpacing/>
              <w:rPr>
                <w:sz w:val="13"/>
                <w:szCs w:val="13"/>
                <w:lang w:val="en-GB"/>
              </w:rPr>
            </w:pPr>
            <w:r w:rsidRPr="007D7D32">
              <w:rPr>
                <w:sz w:val="13"/>
                <w:szCs w:val="13"/>
                <w:lang w:val="en-GB"/>
              </w:rPr>
              <w:t>4:29 (12.12)</w:t>
            </w:r>
          </w:p>
        </w:tc>
        <w:tc>
          <w:tcPr>
            <w:tcW w:w="243" w:type="pct"/>
          </w:tcPr>
          <w:p w14:paraId="16DE4AC8" w14:textId="7E408EB9" w:rsidR="00547752" w:rsidRPr="007D7D32" w:rsidRDefault="00547752" w:rsidP="00547752">
            <w:pPr>
              <w:contextualSpacing/>
              <w:rPr>
                <w:sz w:val="13"/>
                <w:szCs w:val="13"/>
                <w:vertAlign w:val="superscript"/>
                <w:lang w:val="en-GB"/>
              </w:rPr>
            </w:pPr>
            <w:r w:rsidRPr="007D7D32">
              <w:rPr>
                <w:sz w:val="13"/>
                <w:szCs w:val="13"/>
                <w:lang w:val="en-GB"/>
              </w:rPr>
              <w:t>5:32 (</w:t>
            </w:r>
            <w:proofErr w:type="gramStart"/>
            <w:r w:rsidRPr="007D7D32">
              <w:rPr>
                <w:sz w:val="13"/>
                <w:szCs w:val="13"/>
                <w:lang w:val="en-GB"/>
              </w:rPr>
              <w:t>13.51)</w:t>
            </w:r>
            <w:r w:rsidRPr="007D7D32">
              <w:rPr>
                <w:sz w:val="13"/>
                <w:szCs w:val="13"/>
                <w:vertAlign w:val="superscript"/>
                <w:lang w:val="en-GB"/>
              </w:rPr>
              <w:t>c</w:t>
            </w:r>
            <w:proofErr w:type="gramEnd"/>
          </w:p>
        </w:tc>
        <w:tc>
          <w:tcPr>
            <w:tcW w:w="229" w:type="pct"/>
          </w:tcPr>
          <w:p w14:paraId="7A58C607" w14:textId="177CDAC7" w:rsidR="00547752" w:rsidRPr="007D7D32" w:rsidRDefault="00547752" w:rsidP="00547752">
            <w:pPr>
              <w:rPr>
                <w:sz w:val="13"/>
                <w:szCs w:val="13"/>
                <w:lang w:val="en-GB"/>
              </w:rPr>
            </w:pPr>
            <w:r w:rsidRPr="007D7D32">
              <w:rPr>
                <w:sz w:val="13"/>
                <w:szCs w:val="13"/>
                <w:lang w:val="en-GB"/>
              </w:rPr>
              <w:t>3:9 (25)</w:t>
            </w:r>
          </w:p>
        </w:tc>
        <w:tc>
          <w:tcPr>
            <w:tcW w:w="223" w:type="pct"/>
          </w:tcPr>
          <w:p w14:paraId="0F41E007" w14:textId="1390C92E" w:rsidR="00547752" w:rsidRPr="007D7D32" w:rsidRDefault="00547752" w:rsidP="00547752">
            <w:pPr>
              <w:rPr>
                <w:sz w:val="13"/>
                <w:szCs w:val="13"/>
                <w:lang w:val="en-GB"/>
              </w:rPr>
            </w:pPr>
            <w:r w:rsidRPr="007D7D32">
              <w:rPr>
                <w:sz w:val="13"/>
                <w:szCs w:val="13"/>
                <w:lang w:val="en-GB"/>
              </w:rPr>
              <w:t>6:60 (9.09)</w:t>
            </w:r>
          </w:p>
        </w:tc>
        <w:tc>
          <w:tcPr>
            <w:tcW w:w="86" w:type="pct"/>
          </w:tcPr>
          <w:p w14:paraId="4C3EF304" w14:textId="77993DEF" w:rsidR="00547752" w:rsidRPr="007D7D32" w:rsidRDefault="00547752" w:rsidP="00547752">
            <w:pPr>
              <w:rPr>
                <w:sz w:val="13"/>
                <w:szCs w:val="13"/>
                <w:lang w:val="en-GB"/>
              </w:rPr>
            </w:pPr>
          </w:p>
        </w:tc>
        <w:tc>
          <w:tcPr>
            <w:tcW w:w="326" w:type="pct"/>
          </w:tcPr>
          <w:p w14:paraId="0593F88B" w14:textId="5BC91D4D" w:rsidR="00547752" w:rsidRPr="007D7D32" w:rsidRDefault="00547752" w:rsidP="00547752">
            <w:pPr>
              <w:contextualSpacing/>
              <w:rPr>
                <w:sz w:val="13"/>
                <w:szCs w:val="13"/>
                <w:lang w:val="en-GB"/>
              </w:rPr>
            </w:pPr>
            <w:r w:rsidRPr="007D7D32">
              <w:rPr>
                <w:sz w:val="13"/>
                <w:szCs w:val="13"/>
                <w:lang w:val="en-GB"/>
              </w:rPr>
              <w:t>1:26 (3.70)</w:t>
            </w:r>
          </w:p>
        </w:tc>
        <w:tc>
          <w:tcPr>
            <w:tcW w:w="218" w:type="pct"/>
            <w:tcBorders>
              <w:right w:val="nil"/>
            </w:tcBorders>
          </w:tcPr>
          <w:p w14:paraId="1806C0D1" w14:textId="0DB04F27" w:rsidR="00547752" w:rsidRPr="007D7D32" w:rsidRDefault="00547752" w:rsidP="00547752">
            <w:pPr>
              <w:contextualSpacing/>
              <w:rPr>
                <w:sz w:val="13"/>
                <w:szCs w:val="13"/>
                <w:vertAlign w:val="superscript"/>
                <w:lang w:val="en-GB"/>
              </w:rPr>
            </w:pPr>
            <w:r w:rsidRPr="007D7D32">
              <w:rPr>
                <w:sz w:val="13"/>
                <w:szCs w:val="13"/>
                <w:lang w:val="en-GB"/>
              </w:rPr>
              <w:t>3:29 (</w:t>
            </w:r>
            <w:proofErr w:type="gramStart"/>
            <w:r w:rsidRPr="007D7D32">
              <w:rPr>
                <w:sz w:val="13"/>
                <w:szCs w:val="13"/>
                <w:lang w:val="en-GB"/>
              </w:rPr>
              <w:t>9.38)</w:t>
            </w:r>
            <w:r w:rsidRPr="007D7D32">
              <w:rPr>
                <w:sz w:val="13"/>
                <w:szCs w:val="13"/>
                <w:vertAlign w:val="superscript"/>
                <w:lang w:val="en-GB"/>
              </w:rPr>
              <w:t>c</w:t>
            </w:r>
            <w:proofErr w:type="gramEnd"/>
          </w:p>
        </w:tc>
        <w:tc>
          <w:tcPr>
            <w:tcW w:w="266" w:type="pct"/>
          </w:tcPr>
          <w:p w14:paraId="29695FBC" w14:textId="33058337" w:rsidR="00547752" w:rsidRPr="007D7D32" w:rsidRDefault="00547752" w:rsidP="00547752">
            <w:pPr>
              <w:rPr>
                <w:sz w:val="13"/>
                <w:szCs w:val="13"/>
                <w:lang w:val="en-GB"/>
              </w:rPr>
            </w:pPr>
            <w:r w:rsidRPr="007D7D32">
              <w:rPr>
                <w:sz w:val="13"/>
                <w:szCs w:val="13"/>
                <w:lang w:val="en-GB"/>
              </w:rPr>
              <w:t>2:8 (20)</w:t>
            </w:r>
          </w:p>
        </w:tc>
        <w:tc>
          <w:tcPr>
            <w:tcW w:w="344" w:type="pct"/>
            <w:tcBorders>
              <w:right w:val="nil"/>
            </w:tcBorders>
          </w:tcPr>
          <w:p w14:paraId="08C3CC14" w14:textId="1465428E" w:rsidR="00547752" w:rsidRPr="007D7D32" w:rsidRDefault="00547752" w:rsidP="00547752">
            <w:pPr>
              <w:rPr>
                <w:sz w:val="13"/>
                <w:szCs w:val="13"/>
                <w:lang w:val="en-GB"/>
              </w:rPr>
            </w:pPr>
            <w:r w:rsidRPr="007D7D32">
              <w:rPr>
                <w:sz w:val="13"/>
                <w:szCs w:val="13"/>
                <w:lang w:val="en-GB"/>
              </w:rPr>
              <w:t>2:49 (3.92)</w:t>
            </w:r>
          </w:p>
        </w:tc>
      </w:tr>
      <w:tr w:rsidR="00121A00" w:rsidRPr="007D7D32" w14:paraId="3C8A76D3" w14:textId="7E4BE484" w:rsidTr="00121A00">
        <w:tc>
          <w:tcPr>
            <w:tcW w:w="416" w:type="pct"/>
            <w:tcBorders>
              <w:left w:val="nil"/>
            </w:tcBorders>
          </w:tcPr>
          <w:p w14:paraId="7C7475C7" w14:textId="77777777" w:rsidR="00547752" w:rsidRPr="007D7D32" w:rsidRDefault="00547752" w:rsidP="00547752">
            <w:pPr>
              <w:contextualSpacing/>
              <w:rPr>
                <w:b/>
                <w:bCs/>
                <w:sz w:val="13"/>
                <w:szCs w:val="13"/>
                <w:lang w:val="en-GB"/>
              </w:rPr>
            </w:pPr>
            <w:r w:rsidRPr="007D7D32">
              <w:rPr>
                <w:b/>
                <w:bCs/>
                <w:sz w:val="13"/>
                <w:szCs w:val="13"/>
                <w:lang w:val="en-GB"/>
              </w:rPr>
              <w:t>A-T+</w:t>
            </w:r>
          </w:p>
        </w:tc>
        <w:tc>
          <w:tcPr>
            <w:tcW w:w="326" w:type="pct"/>
          </w:tcPr>
          <w:p w14:paraId="488B16CB" w14:textId="77777777" w:rsidR="00547752" w:rsidRPr="007D7D32" w:rsidRDefault="00547752" w:rsidP="00547752">
            <w:pPr>
              <w:contextualSpacing/>
              <w:rPr>
                <w:b/>
                <w:bCs/>
                <w:sz w:val="13"/>
                <w:szCs w:val="13"/>
                <w:lang w:val="en-GB"/>
              </w:rPr>
            </w:pPr>
          </w:p>
        </w:tc>
        <w:tc>
          <w:tcPr>
            <w:tcW w:w="266" w:type="pct"/>
          </w:tcPr>
          <w:p w14:paraId="27F8952E" w14:textId="2A4C349C" w:rsidR="00547752" w:rsidRPr="007D7D32" w:rsidRDefault="00547752" w:rsidP="00547752">
            <w:pPr>
              <w:contextualSpacing/>
              <w:rPr>
                <w:b/>
                <w:bCs/>
                <w:sz w:val="13"/>
                <w:szCs w:val="13"/>
                <w:lang w:val="en-GB"/>
              </w:rPr>
            </w:pPr>
          </w:p>
        </w:tc>
        <w:tc>
          <w:tcPr>
            <w:tcW w:w="266" w:type="pct"/>
          </w:tcPr>
          <w:p w14:paraId="1001B5E4" w14:textId="77777777" w:rsidR="00547752" w:rsidRPr="007D7D32" w:rsidRDefault="00547752" w:rsidP="00547752">
            <w:pPr>
              <w:rPr>
                <w:b/>
                <w:bCs/>
                <w:sz w:val="13"/>
                <w:szCs w:val="13"/>
                <w:lang w:val="en-GB"/>
              </w:rPr>
            </w:pPr>
          </w:p>
        </w:tc>
        <w:tc>
          <w:tcPr>
            <w:tcW w:w="230" w:type="pct"/>
          </w:tcPr>
          <w:p w14:paraId="139BC702" w14:textId="39DA8A8A" w:rsidR="00547752" w:rsidRPr="007D7D32" w:rsidRDefault="00547752" w:rsidP="00547752">
            <w:pPr>
              <w:rPr>
                <w:b/>
                <w:bCs/>
                <w:sz w:val="13"/>
                <w:szCs w:val="13"/>
                <w:lang w:val="en-GB"/>
              </w:rPr>
            </w:pPr>
          </w:p>
        </w:tc>
        <w:tc>
          <w:tcPr>
            <w:tcW w:w="86" w:type="pct"/>
          </w:tcPr>
          <w:p w14:paraId="75895909" w14:textId="15BC40A7" w:rsidR="00547752" w:rsidRPr="007D7D32" w:rsidRDefault="00547752" w:rsidP="00547752">
            <w:pPr>
              <w:rPr>
                <w:b/>
                <w:bCs/>
                <w:sz w:val="13"/>
                <w:szCs w:val="13"/>
                <w:lang w:val="en-GB"/>
              </w:rPr>
            </w:pPr>
          </w:p>
        </w:tc>
        <w:tc>
          <w:tcPr>
            <w:tcW w:w="326" w:type="pct"/>
            <w:tcBorders>
              <w:right w:val="nil"/>
            </w:tcBorders>
          </w:tcPr>
          <w:p w14:paraId="4F71DA7D" w14:textId="29E3EC9A" w:rsidR="00547752" w:rsidRPr="007D7D32" w:rsidRDefault="00547752" w:rsidP="00547752">
            <w:pPr>
              <w:contextualSpacing/>
              <w:rPr>
                <w:b/>
                <w:bCs/>
                <w:sz w:val="13"/>
                <w:szCs w:val="13"/>
                <w:lang w:val="en-GB"/>
              </w:rPr>
            </w:pPr>
          </w:p>
        </w:tc>
        <w:tc>
          <w:tcPr>
            <w:tcW w:w="266" w:type="pct"/>
          </w:tcPr>
          <w:p w14:paraId="3365B1F5" w14:textId="77777777" w:rsidR="00547752" w:rsidRPr="007D7D32" w:rsidRDefault="00547752" w:rsidP="00547752">
            <w:pPr>
              <w:contextualSpacing/>
              <w:rPr>
                <w:b/>
                <w:bCs/>
                <w:sz w:val="13"/>
                <w:szCs w:val="13"/>
                <w:lang w:val="en-GB"/>
              </w:rPr>
            </w:pPr>
          </w:p>
        </w:tc>
        <w:tc>
          <w:tcPr>
            <w:tcW w:w="205" w:type="pct"/>
          </w:tcPr>
          <w:p w14:paraId="22D7F32D" w14:textId="77777777" w:rsidR="00547752" w:rsidRPr="007D7D32" w:rsidRDefault="00547752" w:rsidP="00547752">
            <w:pPr>
              <w:rPr>
                <w:b/>
                <w:bCs/>
                <w:sz w:val="13"/>
                <w:szCs w:val="13"/>
                <w:lang w:val="en-GB"/>
              </w:rPr>
            </w:pPr>
          </w:p>
        </w:tc>
        <w:tc>
          <w:tcPr>
            <w:tcW w:w="266" w:type="pct"/>
          </w:tcPr>
          <w:p w14:paraId="23C3D912" w14:textId="20EC4320" w:rsidR="00547752" w:rsidRPr="007D7D32" w:rsidRDefault="00547752" w:rsidP="00547752">
            <w:pPr>
              <w:rPr>
                <w:b/>
                <w:bCs/>
                <w:sz w:val="13"/>
                <w:szCs w:val="13"/>
                <w:lang w:val="en-GB"/>
              </w:rPr>
            </w:pPr>
          </w:p>
        </w:tc>
        <w:tc>
          <w:tcPr>
            <w:tcW w:w="86" w:type="pct"/>
          </w:tcPr>
          <w:p w14:paraId="77C84AAF" w14:textId="0A4FCCAB" w:rsidR="00547752" w:rsidRPr="007D7D32" w:rsidRDefault="00547752" w:rsidP="00547752">
            <w:pPr>
              <w:rPr>
                <w:b/>
                <w:bCs/>
                <w:sz w:val="13"/>
                <w:szCs w:val="13"/>
                <w:lang w:val="en-GB"/>
              </w:rPr>
            </w:pPr>
          </w:p>
        </w:tc>
        <w:tc>
          <w:tcPr>
            <w:tcW w:w="326" w:type="pct"/>
            <w:tcBorders>
              <w:right w:val="nil"/>
            </w:tcBorders>
          </w:tcPr>
          <w:p w14:paraId="5F68C8C9" w14:textId="77777777" w:rsidR="00547752" w:rsidRPr="007D7D32" w:rsidRDefault="00547752" w:rsidP="00547752">
            <w:pPr>
              <w:contextualSpacing/>
              <w:rPr>
                <w:b/>
                <w:bCs/>
                <w:sz w:val="13"/>
                <w:szCs w:val="13"/>
                <w:lang w:val="en-GB"/>
              </w:rPr>
            </w:pPr>
          </w:p>
        </w:tc>
        <w:tc>
          <w:tcPr>
            <w:tcW w:w="243" w:type="pct"/>
          </w:tcPr>
          <w:p w14:paraId="6EC8F2C8" w14:textId="77777777" w:rsidR="00547752" w:rsidRPr="007D7D32" w:rsidRDefault="00547752" w:rsidP="00547752">
            <w:pPr>
              <w:contextualSpacing/>
              <w:rPr>
                <w:b/>
                <w:bCs/>
                <w:sz w:val="13"/>
                <w:szCs w:val="13"/>
                <w:lang w:val="en-GB"/>
              </w:rPr>
            </w:pPr>
          </w:p>
        </w:tc>
        <w:tc>
          <w:tcPr>
            <w:tcW w:w="229" w:type="pct"/>
          </w:tcPr>
          <w:p w14:paraId="5A998FCA" w14:textId="77777777" w:rsidR="00547752" w:rsidRPr="007D7D32" w:rsidRDefault="00547752" w:rsidP="00547752">
            <w:pPr>
              <w:rPr>
                <w:b/>
                <w:bCs/>
                <w:sz w:val="13"/>
                <w:szCs w:val="13"/>
                <w:lang w:val="en-GB"/>
              </w:rPr>
            </w:pPr>
          </w:p>
        </w:tc>
        <w:tc>
          <w:tcPr>
            <w:tcW w:w="223" w:type="pct"/>
          </w:tcPr>
          <w:p w14:paraId="77998384" w14:textId="3AB205E9" w:rsidR="00547752" w:rsidRPr="007D7D32" w:rsidRDefault="00547752" w:rsidP="00547752">
            <w:pPr>
              <w:rPr>
                <w:b/>
                <w:bCs/>
                <w:sz w:val="13"/>
                <w:szCs w:val="13"/>
                <w:lang w:val="en-GB"/>
              </w:rPr>
            </w:pPr>
          </w:p>
        </w:tc>
        <w:tc>
          <w:tcPr>
            <w:tcW w:w="86" w:type="pct"/>
          </w:tcPr>
          <w:p w14:paraId="10F9780D" w14:textId="76D0C241" w:rsidR="00547752" w:rsidRPr="007D7D32" w:rsidRDefault="00547752" w:rsidP="00547752">
            <w:pPr>
              <w:rPr>
                <w:b/>
                <w:bCs/>
                <w:sz w:val="13"/>
                <w:szCs w:val="13"/>
                <w:lang w:val="en-GB"/>
              </w:rPr>
            </w:pPr>
          </w:p>
        </w:tc>
        <w:tc>
          <w:tcPr>
            <w:tcW w:w="326" w:type="pct"/>
          </w:tcPr>
          <w:p w14:paraId="193C9349" w14:textId="77777777" w:rsidR="00547752" w:rsidRPr="007D7D32" w:rsidRDefault="00547752" w:rsidP="00547752">
            <w:pPr>
              <w:contextualSpacing/>
              <w:rPr>
                <w:b/>
                <w:bCs/>
                <w:sz w:val="13"/>
                <w:szCs w:val="13"/>
                <w:lang w:val="en-GB"/>
              </w:rPr>
            </w:pPr>
          </w:p>
        </w:tc>
        <w:tc>
          <w:tcPr>
            <w:tcW w:w="218" w:type="pct"/>
            <w:tcBorders>
              <w:right w:val="nil"/>
            </w:tcBorders>
          </w:tcPr>
          <w:p w14:paraId="1D4D91DD" w14:textId="18B2AA51" w:rsidR="00547752" w:rsidRPr="007D7D32" w:rsidRDefault="00547752" w:rsidP="00547752">
            <w:pPr>
              <w:contextualSpacing/>
              <w:rPr>
                <w:b/>
                <w:bCs/>
                <w:sz w:val="13"/>
                <w:szCs w:val="13"/>
                <w:lang w:val="en-GB"/>
              </w:rPr>
            </w:pPr>
          </w:p>
        </w:tc>
        <w:tc>
          <w:tcPr>
            <w:tcW w:w="266" w:type="pct"/>
          </w:tcPr>
          <w:p w14:paraId="3B6EE6EB" w14:textId="77777777" w:rsidR="00547752" w:rsidRPr="007D7D32" w:rsidRDefault="00547752" w:rsidP="00547752">
            <w:pPr>
              <w:rPr>
                <w:b/>
                <w:bCs/>
                <w:sz w:val="13"/>
                <w:szCs w:val="13"/>
                <w:lang w:val="en-GB"/>
              </w:rPr>
            </w:pPr>
          </w:p>
        </w:tc>
        <w:tc>
          <w:tcPr>
            <w:tcW w:w="344" w:type="pct"/>
            <w:tcBorders>
              <w:right w:val="nil"/>
            </w:tcBorders>
          </w:tcPr>
          <w:p w14:paraId="0CB3C3C4" w14:textId="4A8A6C70" w:rsidR="00547752" w:rsidRPr="007D7D32" w:rsidRDefault="00547752" w:rsidP="00547752">
            <w:pPr>
              <w:rPr>
                <w:b/>
                <w:bCs/>
                <w:sz w:val="13"/>
                <w:szCs w:val="13"/>
                <w:lang w:val="en-GB"/>
              </w:rPr>
            </w:pPr>
          </w:p>
        </w:tc>
      </w:tr>
      <w:tr w:rsidR="00121A00" w:rsidRPr="007D7D32" w14:paraId="5946603F" w14:textId="1D98DEAE" w:rsidTr="00121A00">
        <w:tc>
          <w:tcPr>
            <w:tcW w:w="416" w:type="pct"/>
            <w:tcBorders>
              <w:left w:val="nil"/>
            </w:tcBorders>
          </w:tcPr>
          <w:p w14:paraId="26FD4F86" w14:textId="005D6B43" w:rsidR="00547752" w:rsidRPr="007D7D32" w:rsidRDefault="00121A00" w:rsidP="00547752">
            <w:pPr>
              <w:ind w:left="323"/>
              <w:contextualSpacing/>
              <w:rPr>
                <w:sz w:val="13"/>
                <w:szCs w:val="13"/>
                <w:lang w:val="en-GB"/>
              </w:rPr>
            </w:pPr>
            <w:r>
              <w:rPr>
                <w:sz w:val="13"/>
                <w:szCs w:val="13"/>
                <w:lang w:val="en-GB"/>
              </w:rPr>
              <w:t>CU_</w:t>
            </w:r>
            <w:r w:rsidRPr="007D7D32">
              <w:rPr>
                <w:sz w:val="13"/>
                <w:szCs w:val="13"/>
                <w:lang w:val="en-GB"/>
              </w:rPr>
              <w:t xml:space="preserve">MCI: </w:t>
            </w:r>
            <w:r>
              <w:rPr>
                <w:sz w:val="13"/>
                <w:szCs w:val="13"/>
                <w:lang w:val="en-GB"/>
              </w:rPr>
              <w:t>CU_</w:t>
            </w:r>
            <w:r w:rsidRPr="007D7D32">
              <w:rPr>
                <w:sz w:val="13"/>
                <w:szCs w:val="13"/>
                <w:lang w:val="en-GB"/>
              </w:rPr>
              <w:t xml:space="preserve">CU (% </w:t>
            </w:r>
            <w:r>
              <w:rPr>
                <w:sz w:val="13"/>
                <w:szCs w:val="13"/>
                <w:lang w:val="en-GB"/>
              </w:rPr>
              <w:t>CU_</w:t>
            </w:r>
            <w:r w:rsidRPr="007D7D32">
              <w:rPr>
                <w:sz w:val="13"/>
                <w:szCs w:val="13"/>
                <w:lang w:val="en-GB"/>
              </w:rPr>
              <w:t>MCI)</w:t>
            </w:r>
          </w:p>
        </w:tc>
        <w:tc>
          <w:tcPr>
            <w:tcW w:w="326" w:type="pct"/>
          </w:tcPr>
          <w:p w14:paraId="74FE9DFD" w14:textId="28C644CD" w:rsidR="00547752" w:rsidRPr="007D7D32" w:rsidRDefault="00547752" w:rsidP="00547752">
            <w:pPr>
              <w:contextualSpacing/>
              <w:rPr>
                <w:sz w:val="13"/>
                <w:szCs w:val="13"/>
                <w:lang w:val="en-GB"/>
              </w:rPr>
            </w:pPr>
            <w:r w:rsidRPr="007D7D32">
              <w:rPr>
                <w:sz w:val="13"/>
                <w:szCs w:val="13"/>
                <w:lang w:val="en-GB"/>
              </w:rPr>
              <w:t>0:1 (0)</w:t>
            </w:r>
          </w:p>
        </w:tc>
        <w:tc>
          <w:tcPr>
            <w:tcW w:w="266" w:type="pct"/>
          </w:tcPr>
          <w:p w14:paraId="71BE80C1" w14:textId="3A9BA49E" w:rsidR="00547752" w:rsidRPr="007D7D32" w:rsidRDefault="00547752" w:rsidP="00547752">
            <w:pPr>
              <w:contextualSpacing/>
              <w:rPr>
                <w:sz w:val="13"/>
                <w:szCs w:val="13"/>
                <w:lang w:val="en-GB"/>
              </w:rPr>
            </w:pPr>
            <w:r w:rsidRPr="007D7D32">
              <w:rPr>
                <w:sz w:val="13"/>
                <w:szCs w:val="13"/>
                <w:lang w:val="en-GB"/>
              </w:rPr>
              <w:t>0:4 (0)</w:t>
            </w:r>
          </w:p>
        </w:tc>
        <w:tc>
          <w:tcPr>
            <w:tcW w:w="266" w:type="pct"/>
          </w:tcPr>
          <w:p w14:paraId="4D229AFE" w14:textId="15547D8F" w:rsidR="00547752" w:rsidRPr="007D7D32" w:rsidRDefault="00547752" w:rsidP="00547752">
            <w:pPr>
              <w:rPr>
                <w:sz w:val="13"/>
                <w:szCs w:val="13"/>
                <w:lang w:val="en-GB"/>
              </w:rPr>
            </w:pPr>
            <w:r w:rsidRPr="007D7D32">
              <w:rPr>
                <w:sz w:val="13"/>
                <w:szCs w:val="13"/>
                <w:lang w:val="en-GB"/>
              </w:rPr>
              <w:t>0:1 (0)</w:t>
            </w:r>
          </w:p>
        </w:tc>
        <w:tc>
          <w:tcPr>
            <w:tcW w:w="230" w:type="pct"/>
          </w:tcPr>
          <w:p w14:paraId="2B7D9910" w14:textId="2CAB9291" w:rsidR="00547752" w:rsidRPr="007D7D32" w:rsidRDefault="00547752" w:rsidP="00547752">
            <w:pPr>
              <w:rPr>
                <w:sz w:val="13"/>
                <w:szCs w:val="13"/>
                <w:lang w:val="en-GB"/>
              </w:rPr>
            </w:pPr>
            <w:r w:rsidRPr="007D7D32">
              <w:rPr>
                <w:sz w:val="13"/>
                <w:szCs w:val="13"/>
                <w:lang w:val="en-GB"/>
              </w:rPr>
              <w:t>0:4 (0)</w:t>
            </w:r>
          </w:p>
          <w:p w14:paraId="51C3B8D7" w14:textId="56E04ED5" w:rsidR="00547752" w:rsidRPr="007D7D32" w:rsidRDefault="00547752" w:rsidP="00547752">
            <w:pPr>
              <w:rPr>
                <w:sz w:val="13"/>
                <w:szCs w:val="13"/>
                <w:lang w:val="en-GB"/>
              </w:rPr>
            </w:pPr>
          </w:p>
        </w:tc>
        <w:tc>
          <w:tcPr>
            <w:tcW w:w="86" w:type="pct"/>
          </w:tcPr>
          <w:p w14:paraId="13556BC6" w14:textId="56AD7BF1" w:rsidR="00547752" w:rsidRPr="007D7D32" w:rsidRDefault="00547752" w:rsidP="00547752">
            <w:pPr>
              <w:rPr>
                <w:sz w:val="13"/>
                <w:szCs w:val="13"/>
                <w:lang w:val="en-GB"/>
              </w:rPr>
            </w:pPr>
          </w:p>
        </w:tc>
        <w:tc>
          <w:tcPr>
            <w:tcW w:w="326" w:type="pct"/>
            <w:tcBorders>
              <w:right w:val="nil"/>
            </w:tcBorders>
          </w:tcPr>
          <w:p w14:paraId="6A0603F8" w14:textId="067FD943" w:rsidR="00547752" w:rsidRPr="007D7D32" w:rsidRDefault="00547752" w:rsidP="00547752">
            <w:pPr>
              <w:contextualSpacing/>
              <w:rPr>
                <w:sz w:val="13"/>
                <w:szCs w:val="13"/>
                <w:lang w:val="en-GB"/>
              </w:rPr>
            </w:pPr>
            <w:r w:rsidRPr="007D7D32">
              <w:rPr>
                <w:sz w:val="13"/>
                <w:szCs w:val="13"/>
                <w:lang w:val="en-GB"/>
              </w:rPr>
              <w:t>0:1 (0)</w:t>
            </w:r>
            <w:r w:rsidRPr="007D7D32">
              <w:rPr>
                <w:sz w:val="13"/>
                <w:szCs w:val="13"/>
                <w:vertAlign w:val="superscript"/>
                <w:lang w:val="en-GB"/>
              </w:rPr>
              <w:t xml:space="preserve"> </w:t>
            </w:r>
          </w:p>
        </w:tc>
        <w:tc>
          <w:tcPr>
            <w:tcW w:w="266" w:type="pct"/>
          </w:tcPr>
          <w:p w14:paraId="5BD0F831" w14:textId="67064B4E" w:rsidR="00547752" w:rsidRPr="007D7D32" w:rsidRDefault="00547752" w:rsidP="00547752">
            <w:pPr>
              <w:contextualSpacing/>
              <w:rPr>
                <w:sz w:val="13"/>
                <w:szCs w:val="13"/>
                <w:lang w:val="en-GB"/>
              </w:rPr>
            </w:pPr>
            <w:r w:rsidRPr="007D7D32">
              <w:rPr>
                <w:sz w:val="13"/>
                <w:szCs w:val="13"/>
                <w:lang w:val="en-GB"/>
              </w:rPr>
              <w:t>0:2 (0)</w:t>
            </w:r>
          </w:p>
        </w:tc>
        <w:tc>
          <w:tcPr>
            <w:tcW w:w="205" w:type="pct"/>
          </w:tcPr>
          <w:p w14:paraId="6C7B56DD" w14:textId="4C11D1E8" w:rsidR="00547752" w:rsidRPr="007D7D32" w:rsidRDefault="00547752" w:rsidP="00547752">
            <w:pPr>
              <w:rPr>
                <w:sz w:val="13"/>
                <w:szCs w:val="13"/>
                <w:lang w:val="en-GB"/>
              </w:rPr>
            </w:pPr>
            <w:r w:rsidRPr="007D7D32">
              <w:rPr>
                <w:sz w:val="13"/>
                <w:szCs w:val="13"/>
                <w:lang w:val="en-GB"/>
              </w:rPr>
              <w:t>0:1 (0)</w:t>
            </w:r>
          </w:p>
        </w:tc>
        <w:tc>
          <w:tcPr>
            <w:tcW w:w="266" w:type="pct"/>
          </w:tcPr>
          <w:p w14:paraId="20936B40" w14:textId="5198C2F0" w:rsidR="00547752" w:rsidRPr="007D7D32" w:rsidRDefault="00547752" w:rsidP="00547752">
            <w:pPr>
              <w:rPr>
                <w:sz w:val="13"/>
                <w:szCs w:val="13"/>
                <w:lang w:val="en-GB"/>
              </w:rPr>
            </w:pPr>
            <w:r w:rsidRPr="007D7D32">
              <w:rPr>
                <w:sz w:val="13"/>
                <w:szCs w:val="13"/>
                <w:lang w:val="en-GB"/>
              </w:rPr>
              <w:t>1:6 (14.29)</w:t>
            </w:r>
          </w:p>
        </w:tc>
        <w:tc>
          <w:tcPr>
            <w:tcW w:w="86" w:type="pct"/>
          </w:tcPr>
          <w:p w14:paraId="7DF2861F" w14:textId="679BEE64" w:rsidR="00547752" w:rsidRPr="007D7D32" w:rsidRDefault="00547752" w:rsidP="00547752">
            <w:pPr>
              <w:rPr>
                <w:sz w:val="13"/>
                <w:szCs w:val="13"/>
                <w:lang w:val="en-GB"/>
              </w:rPr>
            </w:pPr>
          </w:p>
        </w:tc>
        <w:tc>
          <w:tcPr>
            <w:tcW w:w="326" w:type="pct"/>
            <w:tcBorders>
              <w:right w:val="nil"/>
            </w:tcBorders>
          </w:tcPr>
          <w:p w14:paraId="7ACE47D7" w14:textId="4AC27326" w:rsidR="00547752" w:rsidRPr="007D7D32" w:rsidRDefault="00547752" w:rsidP="00547752">
            <w:pPr>
              <w:contextualSpacing/>
              <w:rPr>
                <w:sz w:val="13"/>
                <w:szCs w:val="13"/>
                <w:lang w:val="en-GB"/>
              </w:rPr>
            </w:pPr>
            <w:r w:rsidRPr="007D7D32">
              <w:rPr>
                <w:sz w:val="13"/>
                <w:szCs w:val="13"/>
                <w:lang w:val="en-GB"/>
              </w:rPr>
              <w:t>0:1 (0)</w:t>
            </w:r>
          </w:p>
        </w:tc>
        <w:tc>
          <w:tcPr>
            <w:tcW w:w="243" w:type="pct"/>
          </w:tcPr>
          <w:p w14:paraId="1AE00266" w14:textId="46C23D2D" w:rsidR="00547752" w:rsidRPr="007D7D32" w:rsidRDefault="00547752" w:rsidP="00547752">
            <w:pPr>
              <w:contextualSpacing/>
              <w:rPr>
                <w:sz w:val="13"/>
                <w:szCs w:val="13"/>
                <w:lang w:val="en-GB"/>
              </w:rPr>
            </w:pPr>
            <w:r w:rsidRPr="007D7D32">
              <w:rPr>
                <w:sz w:val="13"/>
                <w:szCs w:val="13"/>
                <w:lang w:val="en-GB"/>
              </w:rPr>
              <w:t>0:2 (0)</w:t>
            </w:r>
          </w:p>
        </w:tc>
        <w:tc>
          <w:tcPr>
            <w:tcW w:w="229" w:type="pct"/>
          </w:tcPr>
          <w:p w14:paraId="1264078C" w14:textId="579B4A03" w:rsidR="00547752" w:rsidRPr="007D7D32" w:rsidRDefault="00547752" w:rsidP="00547752">
            <w:pPr>
              <w:rPr>
                <w:sz w:val="13"/>
                <w:szCs w:val="13"/>
                <w:lang w:val="en-GB"/>
              </w:rPr>
            </w:pPr>
            <w:r w:rsidRPr="007D7D32">
              <w:rPr>
                <w:sz w:val="13"/>
                <w:szCs w:val="13"/>
                <w:lang w:val="en-GB"/>
              </w:rPr>
              <w:t>0:2 (0)</w:t>
            </w:r>
          </w:p>
        </w:tc>
        <w:tc>
          <w:tcPr>
            <w:tcW w:w="223" w:type="pct"/>
          </w:tcPr>
          <w:p w14:paraId="098CE3BF" w14:textId="561C4654" w:rsidR="00547752" w:rsidRPr="007D7D32" w:rsidRDefault="00547752" w:rsidP="00547752">
            <w:pPr>
              <w:rPr>
                <w:sz w:val="13"/>
                <w:szCs w:val="13"/>
                <w:lang w:val="en-GB"/>
              </w:rPr>
            </w:pPr>
            <w:r w:rsidRPr="007D7D32">
              <w:rPr>
                <w:sz w:val="13"/>
                <w:szCs w:val="13"/>
                <w:lang w:val="en-GB"/>
              </w:rPr>
              <w:t>0:2 (0)</w:t>
            </w:r>
          </w:p>
        </w:tc>
        <w:tc>
          <w:tcPr>
            <w:tcW w:w="86" w:type="pct"/>
          </w:tcPr>
          <w:p w14:paraId="06F83607" w14:textId="4CE9FC6C" w:rsidR="00547752" w:rsidRPr="007D7D32" w:rsidRDefault="00547752" w:rsidP="00547752">
            <w:pPr>
              <w:rPr>
                <w:sz w:val="13"/>
                <w:szCs w:val="13"/>
                <w:lang w:val="en-GB"/>
              </w:rPr>
            </w:pPr>
          </w:p>
        </w:tc>
        <w:tc>
          <w:tcPr>
            <w:tcW w:w="326" w:type="pct"/>
          </w:tcPr>
          <w:p w14:paraId="2C031F72" w14:textId="445A8793" w:rsidR="00547752" w:rsidRPr="007D7D32" w:rsidRDefault="00547752" w:rsidP="00547752">
            <w:pPr>
              <w:contextualSpacing/>
              <w:rPr>
                <w:sz w:val="13"/>
                <w:szCs w:val="13"/>
                <w:lang w:val="en-GB"/>
              </w:rPr>
            </w:pPr>
            <w:r w:rsidRPr="007D7D32">
              <w:rPr>
                <w:sz w:val="13"/>
                <w:szCs w:val="13"/>
                <w:lang w:val="en-GB"/>
              </w:rPr>
              <w:t>0:2 (0)</w:t>
            </w:r>
          </w:p>
        </w:tc>
        <w:tc>
          <w:tcPr>
            <w:tcW w:w="218" w:type="pct"/>
            <w:tcBorders>
              <w:right w:val="nil"/>
            </w:tcBorders>
          </w:tcPr>
          <w:p w14:paraId="3CD17020" w14:textId="6662C222" w:rsidR="00547752" w:rsidRPr="007D7D32" w:rsidRDefault="00547752" w:rsidP="00547752">
            <w:pPr>
              <w:contextualSpacing/>
              <w:rPr>
                <w:sz w:val="13"/>
                <w:szCs w:val="13"/>
                <w:lang w:val="en-GB"/>
              </w:rPr>
            </w:pPr>
            <w:r w:rsidRPr="007D7D32">
              <w:rPr>
                <w:sz w:val="13"/>
                <w:szCs w:val="13"/>
                <w:lang w:val="en-GB"/>
              </w:rPr>
              <w:t>0:5 (0)</w:t>
            </w:r>
          </w:p>
        </w:tc>
        <w:tc>
          <w:tcPr>
            <w:tcW w:w="266" w:type="pct"/>
          </w:tcPr>
          <w:p w14:paraId="42B243A0" w14:textId="54FA182B" w:rsidR="00547752" w:rsidRPr="007D7D32" w:rsidRDefault="00547752" w:rsidP="00547752">
            <w:pPr>
              <w:rPr>
                <w:sz w:val="13"/>
                <w:szCs w:val="13"/>
                <w:lang w:val="en-GB"/>
              </w:rPr>
            </w:pPr>
            <w:r w:rsidRPr="007D7D32">
              <w:rPr>
                <w:sz w:val="13"/>
                <w:szCs w:val="13"/>
                <w:lang w:val="en-GB"/>
              </w:rPr>
              <w:t>0:3(0)</w:t>
            </w:r>
          </w:p>
        </w:tc>
        <w:tc>
          <w:tcPr>
            <w:tcW w:w="344" w:type="pct"/>
            <w:tcBorders>
              <w:right w:val="nil"/>
            </w:tcBorders>
          </w:tcPr>
          <w:p w14:paraId="2A61E8E3" w14:textId="04547EF4" w:rsidR="00547752" w:rsidRPr="007D7D32" w:rsidRDefault="00547752" w:rsidP="00547752">
            <w:pPr>
              <w:rPr>
                <w:sz w:val="13"/>
                <w:szCs w:val="13"/>
                <w:lang w:val="en-GB"/>
              </w:rPr>
            </w:pPr>
            <w:r w:rsidRPr="007D7D32">
              <w:rPr>
                <w:sz w:val="13"/>
                <w:szCs w:val="13"/>
                <w:lang w:val="en-GB"/>
              </w:rPr>
              <w:t>1:9 (10)</w:t>
            </w:r>
          </w:p>
        </w:tc>
      </w:tr>
      <w:tr w:rsidR="00121A00" w:rsidRPr="007D7D32" w14:paraId="403FF7DB" w14:textId="78D49C55" w:rsidTr="00121A00">
        <w:tc>
          <w:tcPr>
            <w:tcW w:w="416" w:type="pct"/>
            <w:tcBorders>
              <w:left w:val="nil"/>
            </w:tcBorders>
          </w:tcPr>
          <w:p w14:paraId="7BE7415A" w14:textId="77777777" w:rsidR="00547752" w:rsidRPr="007D7D32" w:rsidRDefault="00547752" w:rsidP="00547752">
            <w:pPr>
              <w:contextualSpacing/>
              <w:rPr>
                <w:b/>
                <w:bCs/>
                <w:sz w:val="13"/>
                <w:szCs w:val="13"/>
                <w:lang w:val="en-GB"/>
              </w:rPr>
            </w:pPr>
            <w:r w:rsidRPr="007D7D32">
              <w:rPr>
                <w:b/>
                <w:bCs/>
                <w:sz w:val="13"/>
                <w:szCs w:val="13"/>
                <w:lang w:val="en-GB"/>
              </w:rPr>
              <w:t>A-T-</w:t>
            </w:r>
          </w:p>
        </w:tc>
        <w:tc>
          <w:tcPr>
            <w:tcW w:w="326" w:type="pct"/>
          </w:tcPr>
          <w:p w14:paraId="025845B8" w14:textId="77777777" w:rsidR="00547752" w:rsidRPr="007D7D32" w:rsidRDefault="00547752" w:rsidP="00547752">
            <w:pPr>
              <w:contextualSpacing/>
              <w:rPr>
                <w:sz w:val="13"/>
                <w:szCs w:val="13"/>
                <w:lang w:val="en-GB"/>
              </w:rPr>
            </w:pPr>
          </w:p>
        </w:tc>
        <w:tc>
          <w:tcPr>
            <w:tcW w:w="266" w:type="pct"/>
          </w:tcPr>
          <w:p w14:paraId="257F7066" w14:textId="66FFE746" w:rsidR="00547752" w:rsidRPr="007D7D32" w:rsidRDefault="00547752" w:rsidP="00547752">
            <w:pPr>
              <w:contextualSpacing/>
              <w:rPr>
                <w:sz w:val="13"/>
                <w:szCs w:val="13"/>
                <w:lang w:val="en-GB"/>
              </w:rPr>
            </w:pPr>
          </w:p>
        </w:tc>
        <w:tc>
          <w:tcPr>
            <w:tcW w:w="266" w:type="pct"/>
          </w:tcPr>
          <w:p w14:paraId="0E9905A8" w14:textId="77777777" w:rsidR="00547752" w:rsidRPr="007D7D32" w:rsidRDefault="00547752" w:rsidP="00547752">
            <w:pPr>
              <w:rPr>
                <w:sz w:val="13"/>
                <w:szCs w:val="13"/>
                <w:lang w:val="en-GB"/>
              </w:rPr>
            </w:pPr>
          </w:p>
        </w:tc>
        <w:tc>
          <w:tcPr>
            <w:tcW w:w="230" w:type="pct"/>
          </w:tcPr>
          <w:p w14:paraId="38E1F4F4" w14:textId="43A0E5B4" w:rsidR="00547752" w:rsidRPr="007D7D32" w:rsidRDefault="00547752" w:rsidP="00547752">
            <w:pPr>
              <w:rPr>
                <w:sz w:val="13"/>
                <w:szCs w:val="13"/>
                <w:lang w:val="en-GB"/>
              </w:rPr>
            </w:pPr>
          </w:p>
        </w:tc>
        <w:tc>
          <w:tcPr>
            <w:tcW w:w="86" w:type="pct"/>
          </w:tcPr>
          <w:p w14:paraId="26DD676B" w14:textId="2D6A0F8B" w:rsidR="00547752" w:rsidRPr="007D7D32" w:rsidRDefault="00547752" w:rsidP="00547752">
            <w:pPr>
              <w:rPr>
                <w:sz w:val="13"/>
                <w:szCs w:val="13"/>
                <w:lang w:val="en-GB"/>
              </w:rPr>
            </w:pPr>
          </w:p>
        </w:tc>
        <w:tc>
          <w:tcPr>
            <w:tcW w:w="326" w:type="pct"/>
            <w:tcBorders>
              <w:right w:val="nil"/>
            </w:tcBorders>
          </w:tcPr>
          <w:p w14:paraId="62B755E4" w14:textId="345E6CC4" w:rsidR="00547752" w:rsidRPr="007D7D32" w:rsidRDefault="00547752" w:rsidP="00547752">
            <w:pPr>
              <w:contextualSpacing/>
              <w:rPr>
                <w:sz w:val="13"/>
                <w:szCs w:val="13"/>
                <w:lang w:val="en-GB"/>
              </w:rPr>
            </w:pPr>
          </w:p>
        </w:tc>
        <w:tc>
          <w:tcPr>
            <w:tcW w:w="266" w:type="pct"/>
          </w:tcPr>
          <w:p w14:paraId="5CEC8569" w14:textId="77777777" w:rsidR="00547752" w:rsidRPr="007D7D32" w:rsidRDefault="00547752" w:rsidP="00547752">
            <w:pPr>
              <w:contextualSpacing/>
              <w:rPr>
                <w:sz w:val="13"/>
                <w:szCs w:val="13"/>
                <w:lang w:val="en-GB"/>
              </w:rPr>
            </w:pPr>
          </w:p>
        </w:tc>
        <w:tc>
          <w:tcPr>
            <w:tcW w:w="205" w:type="pct"/>
          </w:tcPr>
          <w:p w14:paraId="35B4FB18" w14:textId="77777777" w:rsidR="00547752" w:rsidRPr="007D7D32" w:rsidRDefault="00547752" w:rsidP="00547752">
            <w:pPr>
              <w:rPr>
                <w:sz w:val="13"/>
                <w:szCs w:val="13"/>
                <w:lang w:val="en-GB"/>
              </w:rPr>
            </w:pPr>
          </w:p>
        </w:tc>
        <w:tc>
          <w:tcPr>
            <w:tcW w:w="266" w:type="pct"/>
          </w:tcPr>
          <w:p w14:paraId="10EC6E22" w14:textId="52C048C8" w:rsidR="00547752" w:rsidRPr="007D7D32" w:rsidRDefault="00547752" w:rsidP="00547752">
            <w:pPr>
              <w:rPr>
                <w:sz w:val="13"/>
                <w:szCs w:val="13"/>
                <w:lang w:val="en-GB"/>
              </w:rPr>
            </w:pPr>
          </w:p>
        </w:tc>
        <w:tc>
          <w:tcPr>
            <w:tcW w:w="86" w:type="pct"/>
          </w:tcPr>
          <w:p w14:paraId="490C01A3" w14:textId="30780D5C" w:rsidR="00547752" w:rsidRPr="007D7D32" w:rsidRDefault="00547752" w:rsidP="00547752">
            <w:pPr>
              <w:rPr>
                <w:sz w:val="13"/>
                <w:szCs w:val="13"/>
                <w:lang w:val="en-GB"/>
              </w:rPr>
            </w:pPr>
          </w:p>
        </w:tc>
        <w:tc>
          <w:tcPr>
            <w:tcW w:w="326" w:type="pct"/>
            <w:tcBorders>
              <w:right w:val="nil"/>
            </w:tcBorders>
          </w:tcPr>
          <w:p w14:paraId="78C706AD" w14:textId="77777777" w:rsidR="00547752" w:rsidRPr="007D7D32" w:rsidRDefault="00547752" w:rsidP="00547752">
            <w:pPr>
              <w:contextualSpacing/>
              <w:rPr>
                <w:sz w:val="13"/>
                <w:szCs w:val="13"/>
                <w:lang w:val="en-GB"/>
              </w:rPr>
            </w:pPr>
          </w:p>
        </w:tc>
        <w:tc>
          <w:tcPr>
            <w:tcW w:w="243" w:type="pct"/>
          </w:tcPr>
          <w:p w14:paraId="14B847E4" w14:textId="77777777" w:rsidR="00547752" w:rsidRPr="007D7D32" w:rsidRDefault="00547752" w:rsidP="00547752">
            <w:pPr>
              <w:contextualSpacing/>
              <w:rPr>
                <w:sz w:val="13"/>
                <w:szCs w:val="13"/>
                <w:lang w:val="en-GB"/>
              </w:rPr>
            </w:pPr>
          </w:p>
        </w:tc>
        <w:tc>
          <w:tcPr>
            <w:tcW w:w="229" w:type="pct"/>
          </w:tcPr>
          <w:p w14:paraId="789C4CE3" w14:textId="77777777" w:rsidR="00547752" w:rsidRPr="007D7D32" w:rsidRDefault="00547752" w:rsidP="00547752">
            <w:pPr>
              <w:rPr>
                <w:sz w:val="13"/>
                <w:szCs w:val="13"/>
                <w:lang w:val="en-GB"/>
              </w:rPr>
            </w:pPr>
          </w:p>
        </w:tc>
        <w:tc>
          <w:tcPr>
            <w:tcW w:w="223" w:type="pct"/>
          </w:tcPr>
          <w:p w14:paraId="5A71AAA4" w14:textId="2282379D" w:rsidR="00547752" w:rsidRPr="007D7D32" w:rsidRDefault="00547752" w:rsidP="00547752">
            <w:pPr>
              <w:rPr>
                <w:sz w:val="13"/>
                <w:szCs w:val="13"/>
                <w:lang w:val="en-GB"/>
              </w:rPr>
            </w:pPr>
          </w:p>
        </w:tc>
        <w:tc>
          <w:tcPr>
            <w:tcW w:w="86" w:type="pct"/>
          </w:tcPr>
          <w:p w14:paraId="6AA37CCF" w14:textId="09426F68" w:rsidR="00547752" w:rsidRPr="007D7D32" w:rsidRDefault="00547752" w:rsidP="00547752">
            <w:pPr>
              <w:rPr>
                <w:sz w:val="13"/>
                <w:szCs w:val="13"/>
                <w:lang w:val="en-GB"/>
              </w:rPr>
            </w:pPr>
          </w:p>
        </w:tc>
        <w:tc>
          <w:tcPr>
            <w:tcW w:w="326" w:type="pct"/>
          </w:tcPr>
          <w:p w14:paraId="6392FB9C" w14:textId="77777777" w:rsidR="00547752" w:rsidRPr="007D7D32" w:rsidRDefault="00547752" w:rsidP="00547752">
            <w:pPr>
              <w:contextualSpacing/>
              <w:rPr>
                <w:sz w:val="13"/>
                <w:szCs w:val="13"/>
                <w:lang w:val="en-GB"/>
              </w:rPr>
            </w:pPr>
          </w:p>
        </w:tc>
        <w:tc>
          <w:tcPr>
            <w:tcW w:w="218" w:type="pct"/>
            <w:tcBorders>
              <w:right w:val="nil"/>
            </w:tcBorders>
          </w:tcPr>
          <w:p w14:paraId="7D3AFE03" w14:textId="0EDA30E8" w:rsidR="00547752" w:rsidRPr="007D7D32" w:rsidRDefault="00547752" w:rsidP="00547752">
            <w:pPr>
              <w:contextualSpacing/>
              <w:rPr>
                <w:sz w:val="13"/>
                <w:szCs w:val="13"/>
                <w:lang w:val="en-GB"/>
              </w:rPr>
            </w:pPr>
          </w:p>
        </w:tc>
        <w:tc>
          <w:tcPr>
            <w:tcW w:w="266" w:type="pct"/>
          </w:tcPr>
          <w:p w14:paraId="641E853D" w14:textId="77777777" w:rsidR="00547752" w:rsidRPr="007D7D32" w:rsidRDefault="00547752" w:rsidP="00547752">
            <w:pPr>
              <w:rPr>
                <w:sz w:val="13"/>
                <w:szCs w:val="13"/>
                <w:lang w:val="en-GB"/>
              </w:rPr>
            </w:pPr>
          </w:p>
        </w:tc>
        <w:tc>
          <w:tcPr>
            <w:tcW w:w="344" w:type="pct"/>
            <w:tcBorders>
              <w:right w:val="nil"/>
            </w:tcBorders>
          </w:tcPr>
          <w:p w14:paraId="731635BF" w14:textId="4BD922F2" w:rsidR="00547752" w:rsidRPr="007D7D32" w:rsidRDefault="00547752" w:rsidP="00547752">
            <w:pPr>
              <w:rPr>
                <w:sz w:val="13"/>
                <w:szCs w:val="13"/>
                <w:lang w:val="en-GB"/>
              </w:rPr>
            </w:pPr>
          </w:p>
        </w:tc>
      </w:tr>
      <w:tr w:rsidR="00121A00" w:rsidRPr="007D7D32" w14:paraId="033A993B" w14:textId="7FEB3870" w:rsidTr="00121A00">
        <w:tc>
          <w:tcPr>
            <w:tcW w:w="416" w:type="pct"/>
            <w:tcBorders>
              <w:left w:val="nil"/>
            </w:tcBorders>
          </w:tcPr>
          <w:p w14:paraId="711472D5" w14:textId="65FD9051" w:rsidR="00547752" w:rsidRPr="007D7D32" w:rsidRDefault="00121A00" w:rsidP="00547752">
            <w:pPr>
              <w:ind w:left="323" w:firstLine="3"/>
              <w:contextualSpacing/>
              <w:rPr>
                <w:sz w:val="13"/>
                <w:szCs w:val="13"/>
                <w:lang w:val="en-GB"/>
              </w:rPr>
            </w:pPr>
            <w:r>
              <w:rPr>
                <w:sz w:val="13"/>
                <w:szCs w:val="13"/>
                <w:lang w:val="en-GB"/>
              </w:rPr>
              <w:t>CU_</w:t>
            </w:r>
            <w:r w:rsidRPr="007D7D32">
              <w:rPr>
                <w:sz w:val="13"/>
                <w:szCs w:val="13"/>
                <w:lang w:val="en-GB"/>
              </w:rPr>
              <w:t xml:space="preserve">MCI: </w:t>
            </w:r>
            <w:r>
              <w:rPr>
                <w:sz w:val="13"/>
                <w:szCs w:val="13"/>
                <w:lang w:val="en-GB"/>
              </w:rPr>
              <w:t>CU_</w:t>
            </w:r>
            <w:r w:rsidRPr="007D7D32">
              <w:rPr>
                <w:sz w:val="13"/>
                <w:szCs w:val="13"/>
                <w:lang w:val="en-GB"/>
              </w:rPr>
              <w:t xml:space="preserve">CU (% </w:t>
            </w:r>
            <w:r>
              <w:rPr>
                <w:sz w:val="13"/>
                <w:szCs w:val="13"/>
                <w:lang w:val="en-GB"/>
              </w:rPr>
              <w:t>CU_</w:t>
            </w:r>
            <w:r w:rsidRPr="007D7D32">
              <w:rPr>
                <w:sz w:val="13"/>
                <w:szCs w:val="13"/>
                <w:lang w:val="en-GB"/>
              </w:rPr>
              <w:t>MCI)</w:t>
            </w:r>
          </w:p>
        </w:tc>
        <w:tc>
          <w:tcPr>
            <w:tcW w:w="326" w:type="pct"/>
          </w:tcPr>
          <w:p w14:paraId="712F8D05" w14:textId="11F69460" w:rsidR="00547752" w:rsidRPr="007D7D32" w:rsidRDefault="00547752" w:rsidP="00547752">
            <w:pPr>
              <w:contextualSpacing/>
              <w:rPr>
                <w:sz w:val="13"/>
                <w:szCs w:val="13"/>
                <w:lang w:val="en-GB"/>
              </w:rPr>
            </w:pPr>
            <w:r w:rsidRPr="007D7D32">
              <w:rPr>
                <w:sz w:val="13"/>
                <w:szCs w:val="13"/>
                <w:lang w:val="en-GB"/>
              </w:rPr>
              <w:t>8:75 (9.64)</w:t>
            </w:r>
          </w:p>
        </w:tc>
        <w:tc>
          <w:tcPr>
            <w:tcW w:w="266" w:type="pct"/>
          </w:tcPr>
          <w:p w14:paraId="3577EC4A" w14:textId="151181FC" w:rsidR="00547752" w:rsidRPr="007D7D32" w:rsidRDefault="00547752" w:rsidP="00547752">
            <w:pPr>
              <w:contextualSpacing/>
              <w:rPr>
                <w:sz w:val="13"/>
                <w:szCs w:val="13"/>
                <w:lang w:val="en-GB"/>
              </w:rPr>
            </w:pPr>
            <w:r w:rsidRPr="007D7D32">
              <w:rPr>
                <w:sz w:val="13"/>
                <w:szCs w:val="13"/>
                <w:lang w:val="en-GB"/>
              </w:rPr>
              <w:t>1:101 (0.98)</w:t>
            </w:r>
          </w:p>
        </w:tc>
        <w:tc>
          <w:tcPr>
            <w:tcW w:w="266" w:type="pct"/>
          </w:tcPr>
          <w:p w14:paraId="42574A1F" w14:textId="65618853" w:rsidR="00547752" w:rsidRPr="007D7D32" w:rsidRDefault="00547752" w:rsidP="00547752">
            <w:pPr>
              <w:rPr>
                <w:sz w:val="13"/>
                <w:szCs w:val="13"/>
                <w:lang w:val="en-GB"/>
              </w:rPr>
            </w:pPr>
            <w:r w:rsidRPr="007D7D32">
              <w:rPr>
                <w:sz w:val="13"/>
                <w:szCs w:val="13"/>
                <w:lang w:val="en-GB"/>
              </w:rPr>
              <w:t>1:30 (3.23)</w:t>
            </w:r>
          </w:p>
        </w:tc>
        <w:tc>
          <w:tcPr>
            <w:tcW w:w="230" w:type="pct"/>
          </w:tcPr>
          <w:p w14:paraId="717BC4D2" w14:textId="698A21C0" w:rsidR="00547752" w:rsidRPr="007D7D32" w:rsidRDefault="00547752" w:rsidP="00547752">
            <w:pPr>
              <w:rPr>
                <w:sz w:val="13"/>
                <w:szCs w:val="13"/>
                <w:lang w:val="en-GB"/>
              </w:rPr>
            </w:pPr>
            <w:r w:rsidRPr="007D7D32">
              <w:rPr>
                <w:sz w:val="13"/>
                <w:szCs w:val="13"/>
                <w:lang w:val="en-GB"/>
              </w:rPr>
              <w:t>13:158 (7.60)</w:t>
            </w:r>
          </w:p>
          <w:p w14:paraId="200479C8" w14:textId="58825672" w:rsidR="00547752" w:rsidRPr="007D7D32" w:rsidRDefault="00547752" w:rsidP="00547752">
            <w:pPr>
              <w:rPr>
                <w:sz w:val="13"/>
                <w:szCs w:val="13"/>
                <w:lang w:val="en-GB"/>
              </w:rPr>
            </w:pPr>
          </w:p>
        </w:tc>
        <w:tc>
          <w:tcPr>
            <w:tcW w:w="86" w:type="pct"/>
          </w:tcPr>
          <w:p w14:paraId="753D9640" w14:textId="5878AABC" w:rsidR="00547752" w:rsidRPr="007D7D32" w:rsidRDefault="00547752" w:rsidP="00547752">
            <w:pPr>
              <w:rPr>
                <w:sz w:val="13"/>
                <w:szCs w:val="13"/>
                <w:lang w:val="en-GB"/>
              </w:rPr>
            </w:pPr>
          </w:p>
        </w:tc>
        <w:tc>
          <w:tcPr>
            <w:tcW w:w="326" w:type="pct"/>
            <w:tcBorders>
              <w:right w:val="nil"/>
            </w:tcBorders>
          </w:tcPr>
          <w:p w14:paraId="1434EAD0" w14:textId="2507C0B0" w:rsidR="00547752" w:rsidRPr="007D7D32" w:rsidRDefault="00547752" w:rsidP="00547752">
            <w:pPr>
              <w:contextualSpacing/>
              <w:rPr>
                <w:sz w:val="13"/>
                <w:szCs w:val="13"/>
                <w:lang w:val="en-GB"/>
              </w:rPr>
            </w:pPr>
            <w:r w:rsidRPr="007D7D32">
              <w:rPr>
                <w:sz w:val="13"/>
                <w:szCs w:val="13"/>
                <w:lang w:val="en-GB"/>
              </w:rPr>
              <w:t>8:75 (9.64)</w:t>
            </w:r>
            <w:r w:rsidRPr="007D7D32">
              <w:rPr>
                <w:sz w:val="13"/>
                <w:szCs w:val="13"/>
                <w:vertAlign w:val="superscript"/>
                <w:lang w:val="en-GB"/>
              </w:rPr>
              <w:t xml:space="preserve"> </w:t>
            </w:r>
          </w:p>
        </w:tc>
        <w:tc>
          <w:tcPr>
            <w:tcW w:w="266" w:type="pct"/>
          </w:tcPr>
          <w:p w14:paraId="7AE4EC8E" w14:textId="581608C3" w:rsidR="00547752" w:rsidRPr="007D7D32" w:rsidRDefault="00547752" w:rsidP="00547752">
            <w:pPr>
              <w:contextualSpacing/>
              <w:rPr>
                <w:sz w:val="13"/>
                <w:szCs w:val="13"/>
                <w:lang w:val="en-GB"/>
              </w:rPr>
            </w:pPr>
            <w:r w:rsidRPr="007D7D32">
              <w:rPr>
                <w:sz w:val="13"/>
                <w:szCs w:val="13"/>
                <w:lang w:val="en-GB"/>
              </w:rPr>
              <w:t>1:103 (.96)</w:t>
            </w:r>
          </w:p>
        </w:tc>
        <w:tc>
          <w:tcPr>
            <w:tcW w:w="205" w:type="pct"/>
          </w:tcPr>
          <w:p w14:paraId="6FD14CB6" w14:textId="62AE881F" w:rsidR="00547752" w:rsidRPr="007D7D32" w:rsidRDefault="00547752" w:rsidP="00547752">
            <w:pPr>
              <w:rPr>
                <w:sz w:val="13"/>
                <w:szCs w:val="13"/>
                <w:lang w:val="en-GB"/>
              </w:rPr>
            </w:pPr>
            <w:r w:rsidRPr="007D7D32">
              <w:rPr>
                <w:sz w:val="13"/>
                <w:szCs w:val="13"/>
                <w:lang w:val="en-GB"/>
              </w:rPr>
              <w:t>1:30 (3.23)</w:t>
            </w:r>
          </w:p>
        </w:tc>
        <w:tc>
          <w:tcPr>
            <w:tcW w:w="266" w:type="pct"/>
          </w:tcPr>
          <w:p w14:paraId="0CC16614" w14:textId="5EAB3E31" w:rsidR="00547752" w:rsidRPr="007D7D32" w:rsidRDefault="00547752" w:rsidP="00547752">
            <w:pPr>
              <w:rPr>
                <w:sz w:val="13"/>
                <w:szCs w:val="13"/>
                <w:lang w:val="en-GB"/>
              </w:rPr>
            </w:pPr>
            <w:r w:rsidRPr="007D7D32">
              <w:rPr>
                <w:sz w:val="13"/>
                <w:szCs w:val="13"/>
                <w:lang w:val="en-GB"/>
              </w:rPr>
              <w:t>12:156 (7.14)</w:t>
            </w:r>
          </w:p>
        </w:tc>
        <w:tc>
          <w:tcPr>
            <w:tcW w:w="86" w:type="pct"/>
          </w:tcPr>
          <w:p w14:paraId="55728C29" w14:textId="64156D6F" w:rsidR="00547752" w:rsidRPr="007D7D32" w:rsidRDefault="00547752" w:rsidP="00547752">
            <w:pPr>
              <w:rPr>
                <w:sz w:val="13"/>
                <w:szCs w:val="13"/>
                <w:lang w:val="en-GB"/>
              </w:rPr>
            </w:pPr>
          </w:p>
        </w:tc>
        <w:tc>
          <w:tcPr>
            <w:tcW w:w="326" w:type="pct"/>
            <w:tcBorders>
              <w:right w:val="nil"/>
            </w:tcBorders>
          </w:tcPr>
          <w:p w14:paraId="3B54042A" w14:textId="00EE8A63" w:rsidR="00547752" w:rsidRPr="007D7D32" w:rsidRDefault="00547752" w:rsidP="00547752">
            <w:pPr>
              <w:contextualSpacing/>
              <w:rPr>
                <w:sz w:val="13"/>
                <w:szCs w:val="13"/>
                <w:lang w:val="en-GB"/>
              </w:rPr>
            </w:pPr>
            <w:r w:rsidRPr="007D7D32">
              <w:rPr>
                <w:sz w:val="13"/>
                <w:szCs w:val="13"/>
                <w:lang w:val="en-GB"/>
              </w:rPr>
              <w:t>8:75 (9.64)</w:t>
            </w:r>
          </w:p>
        </w:tc>
        <w:tc>
          <w:tcPr>
            <w:tcW w:w="243" w:type="pct"/>
          </w:tcPr>
          <w:p w14:paraId="6440A73F" w14:textId="06F658BD" w:rsidR="00547752" w:rsidRPr="007D7D32" w:rsidRDefault="00547752" w:rsidP="00547752">
            <w:pPr>
              <w:contextualSpacing/>
              <w:rPr>
                <w:sz w:val="13"/>
                <w:szCs w:val="13"/>
                <w:lang w:val="en-GB"/>
              </w:rPr>
            </w:pPr>
            <w:r w:rsidRPr="007D7D32">
              <w:rPr>
                <w:sz w:val="13"/>
                <w:szCs w:val="13"/>
                <w:lang w:val="en-GB"/>
              </w:rPr>
              <w:t>1:103 (</w:t>
            </w:r>
            <w:r w:rsidR="00152BD7" w:rsidRPr="007D7D32">
              <w:rPr>
                <w:sz w:val="13"/>
                <w:szCs w:val="13"/>
                <w:lang w:val="en-GB"/>
              </w:rPr>
              <w:t>0</w:t>
            </w:r>
            <w:r w:rsidRPr="007D7D32">
              <w:rPr>
                <w:sz w:val="13"/>
                <w:szCs w:val="13"/>
                <w:lang w:val="en-GB"/>
              </w:rPr>
              <w:t>.96)</w:t>
            </w:r>
          </w:p>
        </w:tc>
        <w:tc>
          <w:tcPr>
            <w:tcW w:w="229" w:type="pct"/>
          </w:tcPr>
          <w:p w14:paraId="3D8A55C4" w14:textId="7B732988" w:rsidR="00547752" w:rsidRPr="007D7D32" w:rsidRDefault="00547752" w:rsidP="00547752">
            <w:pPr>
              <w:rPr>
                <w:sz w:val="13"/>
                <w:szCs w:val="13"/>
                <w:lang w:val="en-GB"/>
              </w:rPr>
            </w:pPr>
            <w:r w:rsidRPr="007D7D32">
              <w:rPr>
                <w:sz w:val="13"/>
                <w:szCs w:val="13"/>
                <w:lang w:val="en-GB"/>
              </w:rPr>
              <w:t>1:29 (3.33)</w:t>
            </w:r>
          </w:p>
        </w:tc>
        <w:tc>
          <w:tcPr>
            <w:tcW w:w="223" w:type="pct"/>
          </w:tcPr>
          <w:p w14:paraId="5524BF5B" w14:textId="4BD83A13" w:rsidR="00547752" w:rsidRPr="007D7D32" w:rsidRDefault="00547752" w:rsidP="00547752">
            <w:pPr>
              <w:rPr>
                <w:sz w:val="13"/>
                <w:szCs w:val="13"/>
                <w:lang w:val="en-GB"/>
              </w:rPr>
            </w:pPr>
            <w:r w:rsidRPr="007D7D32">
              <w:rPr>
                <w:sz w:val="13"/>
                <w:szCs w:val="13"/>
                <w:lang w:val="en-GB"/>
              </w:rPr>
              <w:t>13:160 (7.51)</w:t>
            </w:r>
          </w:p>
        </w:tc>
        <w:tc>
          <w:tcPr>
            <w:tcW w:w="86" w:type="pct"/>
          </w:tcPr>
          <w:p w14:paraId="7C47A0E3" w14:textId="4785AC27" w:rsidR="00547752" w:rsidRPr="007D7D32" w:rsidRDefault="00547752" w:rsidP="00547752">
            <w:pPr>
              <w:rPr>
                <w:sz w:val="13"/>
                <w:szCs w:val="13"/>
                <w:lang w:val="en-GB"/>
              </w:rPr>
            </w:pPr>
          </w:p>
        </w:tc>
        <w:tc>
          <w:tcPr>
            <w:tcW w:w="326" w:type="pct"/>
          </w:tcPr>
          <w:p w14:paraId="53E85B38" w14:textId="4DFD7693" w:rsidR="00547752" w:rsidRPr="007D7D32" w:rsidRDefault="00547752" w:rsidP="00547752">
            <w:pPr>
              <w:contextualSpacing/>
              <w:rPr>
                <w:sz w:val="13"/>
                <w:szCs w:val="13"/>
                <w:lang w:val="en-GB"/>
              </w:rPr>
            </w:pPr>
            <w:r w:rsidRPr="007D7D32">
              <w:rPr>
                <w:sz w:val="13"/>
                <w:szCs w:val="13"/>
                <w:lang w:val="en-GB"/>
              </w:rPr>
              <w:t>8:82 (9.76)</w:t>
            </w:r>
          </w:p>
        </w:tc>
        <w:tc>
          <w:tcPr>
            <w:tcW w:w="218" w:type="pct"/>
            <w:tcBorders>
              <w:right w:val="nil"/>
            </w:tcBorders>
          </w:tcPr>
          <w:p w14:paraId="52F24C66" w14:textId="7E7AB33F" w:rsidR="00547752" w:rsidRPr="007D7D32" w:rsidRDefault="00547752" w:rsidP="00547752">
            <w:pPr>
              <w:contextualSpacing/>
              <w:rPr>
                <w:sz w:val="13"/>
                <w:szCs w:val="13"/>
                <w:lang w:val="en-GB"/>
              </w:rPr>
            </w:pPr>
            <w:r w:rsidRPr="007D7D32">
              <w:rPr>
                <w:sz w:val="13"/>
                <w:szCs w:val="13"/>
                <w:lang w:val="en-GB"/>
              </w:rPr>
              <w:t>1:100 (.99)</w:t>
            </w:r>
          </w:p>
        </w:tc>
        <w:tc>
          <w:tcPr>
            <w:tcW w:w="266" w:type="pct"/>
          </w:tcPr>
          <w:p w14:paraId="17AB84BB" w14:textId="6E64E153" w:rsidR="00547752" w:rsidRPr="007D7D32" w:rsidRDefault="00547752" w:rsidP="00547752">
            <w:pPr>
              <w:rPr>
                <w:sz w:val="13"/>
                <w:szCs w:val="13"/>
                <w:lang w:val="en-GB"/>
              </w:rPr>
            </w:pPr>
            <w:r w:rsidRPr="007D7D32">
              <w:rPr>
                <w:sz w:val="13"/>
                <w:szCs w:val="13"/>
                <w:lang w:val="en-GB"/>
              </w:rPr>
              <w:t>1:28 (3.45)</w:t>
            </w:r>
          </w:p>
        </w:tc>
        <w:tc>
          <w:tcPr>
            <w:tcW w:w="344" w:type="pct"/>
            <w:tcBorders>
              <w:right w:val="nil"/>
            </w:tcBorders>
          </w:tcPr>
          <w:p w14:paraId="60526302" w14:textId="34379FCC" w:rsidR="00547752" w:rsidRPr="007D7D32" w:rsidRDefault="00547752" w:rsidP="00547752">
            <w:pPr>
              <w:rPr>
                <w:sz w:val="13"/>
                <w:szCs w:val="13"/>
                <w:lang w:val="en-GB"/>
              </w:rPr>
            </w:pPr>
            <w:r w:rsidRPr="007D7D32">
              <w:rPr>
                <w:sz w:val="13"/>
                <w:szCs w:val="13"/>
                <w:lang w:val="en-GB"/>
              </w:rPr>
              <w:t>12:153(7.27)</w:t>
            </w:r>
          </w:p>
        </w:tc>
      </w:tr>
    </w:tbl>
    <w:p w14:paraId="1C562890" w14:textId="77777777" w:rsidR="00121A00" w:rsidRDefault="00121A00" w:rsidP="000F0AFF">
      <w:pPr>
        <w:spacing w:line="480" w:lineRule="auto"/>
        <w:rPr>
          <w:iCs/>
          <w:lang w:val="en-GB"/>
        </w:rPr>
      </w:pPr>
      <w:r w:rsidRPr="00725069">
        <w:rPr>
          <w:iCs/>
          <w:lang w:val="en-GB"/>
        </w:rPr>
        <w:t xml:space="preserve">CU_CU = Cognitively unimpaired at time of PET, remaining cognitively unimpaired during follow-up; CU_MCI = Cognitively unimpaired at time of PET, </w:t>
      </w:r>
      <w:r>
        <w:rPr>
          <w:iCs/>
          <w:lang w:val="en-GB"/>
        </w:rPr>
        <w:t>progressing</w:t>
      </w:r>
      <w:r w:rsidRPr="00725069">
        <w:rPr>
          <w:iCs/>
          <w:lang w:val="en-GB"/>
        </w:rPr>
        <w:t xml:space="preserve"> to MCI during follow-up</w:t>
      </w:r>
    </w:p>
    <w:p w14:paraId="147681DA" w14:textId="5720B1E9" w:rsidR="000F0AFF" w:rsidRPr="00BF3390" w:rsidRDefault="000F0AFF" w:rsidP="000F0AFF">
      <w:pPr>
        <w:spacing w:line="480" w:lineRule="auto"/>
        <w:rPr>
          <w:iCs/>
          <w:lang w:val="en-GB"/>
        </w:rPr>
      </w:pPr>
      <w:r w:rsidRPr="00C75A5B">
        <w:rPr>
          <w:i/>
          <w:lang w:val="en-GB"/>
        </w:rPr>
        <w:t xml:space="preserve">Notes: </w:t>
      </w:r>
      <w:r>
        <w:rPr>
          <w:iCs/>
          <w:lang w:val="en-GB"/>
        </w:rPr>
        <w:t xml:space="preserve">Biomarker group definition is based on </w:t>
      </w:r>
      <w:r w:rsidRPr="00C75A5B">
        <w:rPr>
          <w:color w:val="222222"/>
          <w:shd w:val="clear" w:color="auto" w:fill="FFFFFF"/>
          <w:lang w:val="en-GB"/>
        </w:rPr>
        <w:t>Aβ</w:t>
      </w:r>
      <w:r>
        <w:rPr>
          <w:iCs/>
          <w:lang w:val="en-GB"/>
        </w:rPr>
        <w:t xml:space="preserve"> and tau PET scans. </w:t>
      </w:r>
      <w:r w:rsidR="00A50ADB">
        <w:rPr>
          <w:iCs/>
          <w:lang w:val="en-GB"/>
        </w:rPr>
        <w:t xml:space="preserve">Progression </w:t>
      </w:r>
      <w:r>
        <w:rPr>
          <w:iCs/>
          <w:lang w:val="en-GB"/>
        </w:rPr>
        <w:t xml:space="preserve">status is based on clinical follow-up data at least 12 months after </w:t>
      </w:r>
      <w:r w:rsidRPr="00C75A5B">
        <w:rPr>
          <w:color w:val="222222"/>
          <w:shd w:val="clear" w:color="auto" w:fill="FFFFFF"/>
          <w:lang w:val="en-GB"/>
        </w:rPr>
        <w:t>Aβ</w:t>
      </w:r>
      <w:r>
        <w:rPr>
          <w:iCs/>
          <w:lang w:val="en-GB"/>
        </w:rPr>
        <w:t xml:space="preserve"> and tau PET scans. </w:t>
      </w:r>
      <w:r w:rsidR="008530E9">
        <w:rPr>
          <w:color w:val="000000" w:themeColor="text1"/>
          <w:lang w:val="en-GB"/>
        </w:rPr>
        <w:t>‘Any’ refers to any positive region out of temporal meta</w:t>
      </w:r>
      <w:r w:rsidR="005C1715">
        <w:rPr>
          <w:color w:val="000000" w:themeColor="text1"/>
          <w:lang w:val="en-GB"/>
        </w:rPr>
        <w:t>-</w:t>
      </w:r>
      <w:r w:rsidR="008530E9">
        <w:rPr>
          <w:color w:val="000000" w:themeColor="text1"/>
          <w:lang w:val="en-GB"/>
        </w:rPr>
        <w:t>ROI, entorhinal cortex</w:t>
      </w:r>
      <w:r w:rsidR="000A5166">
        <w:rPr>
          <w:color w:val="000000" w:themeColor="text1"/>
          <w:lang w:val="en-GB"/>
        </w:rPr>
        <w:t>,</w:t>
      </w:r>
      <w:r w:rsidR="008530E9">
        <w:rPr>
          <w:color w:val="000000" w:themeColor="text1"/>
          <w:lang w:val="en-GB"/>
        </w:rPr>
        <w:t xml:space="preserve"> and inferior temporal cortex.</w:t>
      </w:r>
      <w:r w:rsidR="00BF3390">
        <w:rPr>
          <w:color w:val="000000" w:themeColor="text1"/>
          <w:lang w:val="en-GB"/>
        </w:rPr>
        <w:t xml:space="preserve"> </w:t>
      </w:r>
      <w:r w:rsidR="00BF3390">
        <w:rPr>
          <w:color w:val="000000" w:themeColor="text1"/>
          <w:vertAlign w:val="superscript"/>
          <w:lang w:val="en-GB"/>
        </w:rPr>
        <w:t xml:space="preserve">a </w:t>
      </w:r>
      <w:r w:rsidR="00BF3390">
        <w:rPr>
          <w:color w:val="000000" w:themeColor="text1"/>
          <w:lang w:val="en-GB"/>
        </w:rPr>
        <w:t xml:space="preserve">= significant difference between A+T+ and A+T-, </w:t>
      </w:r>
      <w:r w:rsidR="00BF3390">
        <w:rPr>
          <w:color w:val="000000" w:themeColor="text1"/>
          <w:vertAlign w:val="superscript"/>
          <w:lang w:val="en-GB"/>
        </w:rPr>
        <w:t xml:space="preserve">b </w:t>
      </w:r>
      <w:r w:rsidR="00BF3390">
        <w:rPr>
          <w:color w:val="000000" w:themeColor="text1"/>
          <w:lang w:val="en-GB"/>
        </w:rPr>
        <w:t xml:space="preserve">= significant difference between A+T+ and A-T-, </w:t>
      </w:r>
      <w:r w:rsidR="00BF3390">
        <w:rPr>
          <w:color w:val="000000" w:themeColor="text1"/>
          <w:vertAlign w:val="superscript"/>
          <w:lang w:val="en-GB"/>
        </w:rPr>
        <w:t xml:space="preserve">c </w:t>
      </w:r>
      <w:r w:rsidR="00BF3390">
        <w:rPr>
          <w:color w:val="000000" w:themeColor="text1"/>
          <w:lang w:val="en-GB"/>
        </w:rPr>
        <w:t xml:space="preserve">= significant difference between A+T- and A-T- at </w:t>
      </w:r>
      <w:r w:rsidR="00BF3390">
        <w:rPr>
          <w:i/>
          <w:color w:val="000000" w:themeColor="text1"/>
          <w:lang w:val="en-GB"/>
        </w:rPr>
        <w:t xml:space="preserve">p </w:t>
      </w:r>
      <w:r w:rsidR="00BF3390">
        <w:rPr>
          <w:color w:val="000000" w:themeColor="text1"/>
          <w:lang w:val="en-GB"/>
        </w:rPr>
        <w:t>&lt; .05</w:t>
      </w:r>
      <w:r w:rsidR="00E26341">
        <w:rPr>
          <w:color w:val="000000" w:themeColor="text1"/>
          <w:lang w:val="en-GB"/>
        </w:rPr>
        <w:t xml:space="preserve"> using Fisher’s exact tests</w:t>
      </w:r>
      <w:r w:rsidR="00BF3390">
        <w:rPr>
          <w:color w:val="000000" w:themeColor="text1"/>
          <w:lang w:val="en-GB"/>
        </w:rPr>
        <w:t>. The A-T+ group is</w:t>
      </w:r>
      <w:r w:rsidR="0012258D">
        <w:rPr>
          <w:color w:val="000000" w:themeColor="text1"/>
          <w:lang w:val="en-GB"/>
        </w:rPr>
        <w:t xml:space="preserve"> presented for completion </w:t>
      </w:r>
      <w:r w:rsidR="00BF3390">
        <w:rPr>
          <w:color w:val="000000" w:themeColor="text1"/>
          <w:lang w:val="en-GB"/>
        </w:rPr>
        <w:t>but was not included in statistical analysis.</w:t>
      </w:r>
    </w:p>
    <w:p w14:paraId="5FA7DC31" w14:textId="45B73205" w:rsidR="00870958" w:rsidRDefault="00870958" w:rsidP="000F0AFF">
      <w:pPr>
        <w:spacing w:line="480" w:lineRule="auto"/>
        <w:rPr>
          <w:iCs/>
          <w:lang w:val="en-GB"/>
        </w:rPr>
      </w:pPr>
    </w:p>
    <w:p w14:paraId="4DBAD195" w14:textId="77777777" w:rsidR="007D7D32" w:rsidRDefault="007D7D32" w:rsidP="583903D8">
      <w:pPr>
        <w:spacing w:line="480" w:lineRule="auto"/>
        <w:rPr>
          <w:i/>
          <w:iCs/>
          <w:lang w:val="en-GB"/>
        </w:rPr>
        <w:sectPr w:rsidR="007D7D32" w:rsidSect="007D7D32">
          <w:pgSz w:w="15840" w:h="12240" w:orient="landscape"/>
          <w:pgMar w:top="1440" w:right="1440" w:bottom="1440" w:left="1440" w:header="708" w:footer="708" w:gutter="0"/>
          <w:cols w:space="708"/>
          <w:docGrid w:linePitch="360"/>
        </w:sectPr>
      </w:pPr>
    </w:p>
    <w:p w14:paraId="310E427B" w14:textId="059441A4" w:rsidR="00B16F55" w:rsidRDefault="00C11671" w:rsidP="583903D8">
      <w:pPr>
        <w:spacing w:line="480" w:lineRule="auto"/>
        <w:rPr>
          <w:color w:val="000000" w:themeColor="text1"/>
          <w:lang w:val="en-GB"/>
        </w:rPr>
      </w:pPr>
      <w:r>
        <w:rPr>
          <w:i/>
          <w:iCs/>
          <w:noProof/>
          <w:lang w:val="en-GB"/>
        </w:rPr>
        <w:lastRenderedPageBreak/>
        <w:drawing>
          <wp:inline distT="0" distB="0" distL="0" distR="0" wp14:anchorId="076CDA0C" wp14:editId="5EB57C05">
            <wp:extent cx="5943600" cy="5869305"/>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869305"/>
                    </a:xfrm>
                    <a:prstGeom prst="rect">
                      <a:avLst/>
                    </a:prstGeom>
                  </pic:spPr>
                </pic:pic>
              </a:graphicData>
            </a:graphic>
          </wp:inline>
        </w:drawing>
      </w:r>
      <w:r>
        <w:rPr>
          <w:i/>
          <w:iCs/>
          <w:noProof/>
          <w:lang w:val="en-GB"/>
        </w:rPr>
        <w:lastRenderedPageBreak/>
        <w:drawing>
          <wp:inline distT="0" distB="0" distL="0" distR="0" wp14:anchorId="23A6D37F" wp14:editId="7D939BA4">
            <wp:extent cx="5943600" cy="5819775"/>
            <wp:effectExtent l="0" t="0" r="0" b="0"/>
            <wp:docPr id="4" name="Picture 4"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 box and whisk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819775"/>
                    </a:xfrm>
                    <a:prstGeom prst="rect">
                      <a:avLst/>
                    </a:prstGeom>
                  </pic:spPr>
                </pic:pic>
              </a:graphicData>
            </a:graphic>
          </wp:inline>
        </w:drawing>
      </w:r>
      <w:r w:rsidR="023F66F7" w:rsidRPr="13BF6BF8">
        <w:rPr>
          <w:i/>
          <w:iCs/>
          <w:lang w:val="en-GB"/>
        </w:rPr>
        <w:t xml:space="preserve">Supplementary Figure </w:t>
      </w:r>
      <w:r w:rsidR="3B361CFC" w:rsidRPr="13BF6BF8">
        <w:rPr>
          <w:i/>
          <w:iCs/>
          <w:lang w:val="en-GB"/>
        </w:rPr>
        <w:t>1</w:t>
      </w:r>
      <w:r w:rsidR="023F66F7" w:rsidRPr="13BF6BF8">
        <w:rPr>
          <w:i/>
          <w:iCs/>
          <w:lang w:val="en-GB"/>
        </w:rPr>
        <w:t xml:space="preserve">. </w:t>
      </w:r>
      <w:r w:rsidR="4E28BF67" w:rsidRPr="13BF6BF8">
        <w:rPr>
          <w:color w:val="000000" w:themeColor="text1"/>
          <w:lang w:val="en-GB"/>
        </w:rPr>
        <w:t xml:space="preserve">Number of participants </w:t>
      </w:r>
      <w:r w:rsidR="00A50ADB">
        <w:rPr>
          <w:color w:val="000000" w:themeColor="text1"/>
          <w:lang w:val="en-GB"/>
        </w:rPr>
        <w:t>progressing</w:t>
      </w:r>
      <w:r w:rsidR="4E28BF67" w:rsidRPr="13BF6BF8">
        <w:rPr>
          <w:color w:val="000000" w:themeColor="text1"/>
          <w:lang w:val="en-GB"/>
        </w:rPr>
        <w:t xml:space="preserve"> to MCI after PET versus those remaining cognitively unimpaired in each </w:t>
      </w:r>
      <w:r w:rsidR="001901D5">
        <w:rPr>
          <w:color w:val="000000" w:themeColor="text1"/>
          <w:lang w:val="en-GB"/>
        </w:rPr>
        <w:t>AT biomarker</w:t>
      </w:r>
      <w:r w:rsidR="4E28BF67" w:rsidRPr="13BF6BF8">
        <w:rPr>
          <w:color w:val="000000" w:themeColor="text1"/>
          <w:lang w:val="en-GB"/>
        </w:rPr>
        <w:t xml:space="preserve"> group, across cohorts</w:t>
      </w:r>
      <w:r w:rsidR="5324B096" w:rsidRPr="13BF6BF8">
        <w:rPr>
          <w:color w:val="000000" w:themeColor="text1"/>
          <w:lang w:val="en-GB"/>
        </w:rPr>
        <w:t>, using different regions to define tau positivity</w:t>
      </w:r>
      <w:r w:rsidR="4E28BF67" w:rsidRPr="13BF6BF8">
        <w:rPr>
          <w:color w:val="000000" w:themeColor="text1"/>
          <w:lang w:val="en-GB"/>
        </w:rPr>
        <w:t xml:space="preserve">. Percentage values represent the proportion of </w:t>
      </w:r>
      <w:r w:rsidR="00A50ADB">
        <w:rPr>
          <w:color w:val="000000" w:themeColor="text1"/>
          <w:lang w:val="en-GB"/>
        </w:rPr>
        <w:t xml:space="preserve">MCI progressors </w:t>
      </w:r>
      <w:r w:rsidR="4E28BF67" w:rsidRPr="13BF6BF8">
        <w:rPr>
          <w:color w:val="000000" w:themeColor="text1"/>
          <w:lang w:val="en-GB"/>
        </w:rPr>
        <w:t xml:space="preserve">within the group. </w:t>
      </w:r>
      <w:r w:rsidR="00F411B8" w:rsidRPr="00000B14">
        <w:rPr>
          <w:color w:val="000000" w:themeColor="text1"/>
          <w:lang w:val="en-GB"/>
        </w:rPr>
        <w:t xml:space="preserve">CU_CU = </w:t>
      </w:r>
      <w:r w:rsidR="00F411B8" w:rsidRPr="00000B14">
        <w:rPr>
          <w:lang w:val="en-GB"/>
        </w:rPr>
        <w:t xml:space="preserve">Cognitively unimpaired at time of PET, remaining cognitively unimpaired during follow-up; CU_MCI = Cognitively unimpaired at time of PET, progressing to MCI during follow-up. </w:t>
      </w:r>
      <w:r w:rsidR="634D8B3B" w:rsidRPr="13BF6BF8">
        <w:rPr>
          <w:color w:val="000000" w:themeColor="text1"/>
          <w:lang w:val="en-GB"/>
        </w:rPr>
        <w:t>Any = any positive region out of temporal meta</w:t>
      </w:r>
      <w:r w:rsidR="005C1715">
        <w:rPr>
          <w:color w:val="000000" w:themeColor="text1"/>
          <w:lang w:val="en-GB"/>
        </w:rPr>
        <w:t>-</w:t>
      </w:r>
      <w:r w:rsidR="634D8B3B" w:rsidRPr="13BF6BF8">
        <w:rPr>
          <w:color w:val="000000" w:themeColor="text1"/>
          <w:lang w:val="en-GB"/>
        </w:rPr>
        <w:t xml:space="preserve">ROI; entorhinal cortex, </w:t>
      </w:r>
      <w:r w:rsidR="634D8B3B" w:rsidRPr="13BF6BF8">
        <w:rPr>
          <w:color w:val="000000" w:themeColor="text1"/>
          <w:lang w:val="en-GB"/>
        </w:rPr>
        <w:lastRenderedPageBreak/>
        <w:t xml:space="preserve">and inferior temporal cortex; </w:t>
      </w:r>
      <w:r w:rsidR="4E28BF67" w:rsidRPr="13BF6BF8">
        <w:rPr>
          <w:color w:val="000000" w:themeColor="text1"/>
          <w:lang w:val="en-GB"/>
        </w:rPr>
        <w:t xml:space="preserve">CU = </w:t>
      </w:r>
      <w:r w:rsidR="4E28BF67" w:rsidRPr="13BF6BF8">
        <w:rPr>
          <w:lang w:val="en-GB"/>
        </w:rPr>
        <w:t xml:space="preserve">Cognitively unimpaired at time of PET, remaining cognitively unimpaired during follow-up; </w:t>
      </w:r>
      <w:r w:rsidR="634D8B3B" w:rsidRPr="13BF6BF8">
        <w:rPr>
          <w:lang w:val="en-GB"/>
        </w:rPr>
        <w:t>EC = entorhinal cortex; IT = inferior temporal cortex; meta</w:t>
      </w:r>
      <w:r w:rsidR="005C1715">
        <w:rPr>
          <w:lang w:val="en-GB"/>
        </w:rPr>
        <w:t>-</w:t>
      </w:r>
      <w:r w:rsidR="634D8B3B" w:rsidRPr="13BF6BF8">
        <w:rPr>
          <w:lang w:val="en-GB"/>
        </w:rPr>
        <w:t>ROI = temporal meta</w:t>
      </w:r>
      <w:r w:rsidR="005C1715">
        <w:rPr>
          <w:lang w:val="en-GB"/>
        </w:rPr>
        <w:t>-</w:t>
      </w:r>
      <w:r w:rsidR="634D8B3B" w:rsidRPr="13BF6BF8">
        <w:rPr>
          <w:lang w:val="en-GB"/>
        </w:rPr>
        <w:t>ROI</w:t>
      </w:r>
      <w:r w:rsidR="00F411B8">
        <w:rPr>
          <w:lang w:val="en-GB"/>
        </w:rPr>
        <w:t xml:space="preserve">. </w:t>
      </w:r>
      <w:r w:rsidR="4E28BF67" w:rsidRPr="13BF6BF8">
        <w:rPr>
          <w:i/>
          <w:iCs/>
          <w:color w:val="000000" w:themeColor="text1"/>
          <w:lang w:val="en-GB"/>
        </w:rPr>
        <w:t xml:space="preserve">Note: </w:t>
      </w:r>
      <w:r w:rsidR="4E28BF67" w:rsidRPr="13BF6BF8">
        <w:rPr>
          <w:color w:val="000000" w:themeColor="text1"/>
          <w:lang w:val="en-GB"/>
        </w:rPr>
        <w:t>The A-T+ group is displayed for visualisation purposes but was not included in statistical analysis.</w:t>
      </w:r>
    </w:p>
    <w:p w14:paraId="4AEA5914" w14:textId="1B682CC2" w:rsidR="00E64F42" w:rsidRDefault="00E64F42" w:rsidP="00B16F55">
      <w:pPr>
        <w:spacing w:line="480" w:lineRule="auto"/>
        <w:jc w:val="both"/>
        <w:rPr>
          <w:color w:val="000000" w:themeColor="text1"/>
          <w:lang w:val="en-GB"/>
        </w:rPr>
      </w:pPr>
    </w:p>
    <w:p w14:paraId="5CEC5161" w14:textId="77777777" w:rsidR="0092448E" w:rsidRDefault="0092448E">
      <w:pPr>
        <w:rPr>
          <w:i/>
        </w:rPr>
      </w:pPr>
      <w:r>
        <w:rPr>
          <w:i/>
        </w:rPr>
        <w:br w:type="page"/>
      </w:r>
    </w:p>
    <w:p w14:paraId="70DC3D0A" w14:textId="6060EEE4" w:rsidR="00E64F42" w:rsidRDefault="00E64F42" w:rsidP="00E64F42">
      <w:pPr>
        <w:spacing w:line="480" w:lineRule="auto"/>
        <w:jc w:val="both"/>
        <w:rPr>
          <w:i/>
        </w:rPr>
      </w:pPr>
      <w:r>
        <w:rPr>
          <w:i/>
        </w:rPr>
        <w:lastRenderedPageBreak/>
        <w:t xml:space="preserve">Clinical </w:t>
      </w:r>
      <w:r w:rsidR="00A50ADB">
        <w:rPr>
          <w:i/>
        </w:rPr>
        <w:t>progression</w:t>
      </w:r>
      <w:r>
        <w:rPr>
          <w:i/>
        </w:rPr>
        <w:t xml:space="preserve"> rates across AT(N) groups </w:t>
      </w:r>
      <w:r w:rsidR="004570D1">
        <w:rPr>
          <w:i/>
        </w:rPr>
        <w:t>using different regions to define neurodegeneration</w:t>
      </w:r>
    </w:p>
    <w:p w14:paraId="4B43BA90" w14:textId="6F5AE076" w:rsidR="004570D1" w:rsidRDefault="00C0011E" w:rsidP="00E64F42">
      <w:pPr>
        <w:spacing w:line="480" w:lineRule="auto"/>
        <w:jc w:val="both"/>
        <w:rPr>
          <w:color w:val="000000" w:themeColor="text1"/>
        </w:rPr>
      </w:pPr>
      <w:r>
        <w:rPr>
          <w:color w:val="000000" w:themeColor="text1"/>
          <w:lang w:val="en-GB"/>
        </w:rPr>
        <w:t>Using temporal cortical thickness, e</w:t>
      </w:r>
      <w:r w:rsidR="004570D1" w:rsidRPr="004570D1">
        <w:rPr>
          <w:color w:val="000000" w:themeColor="text1"/>
          <w:lang w:val="en-GB"/>
        </w:rPr>
        <w:t xml:space="preserve">vidence of neurodegeneration (N+) in the A+T+ group was associated with increased </w:t>
      </w:r>
      <w:r w:rsidR="00A50ADB">
        <w:rPr>
          <w:color w:val="000000" w:themeColor="text1"/>
          <w:lang w:val="en-GB"/>
        </w:rPr>
        <w:t>progression</w:t>
      </w:r>
      <w:r w:rsidR="004570D1" w:rsidRPr="004570D1">
        <w:rPr>
          <w:color w:val="000000" w:themeColor="text1"/>
          <w:lang w:val="en-GB"/>
        </w:rPr>
        <w:t xml:space="preserve"> to MCI in HABS (</w:t>
      </w:r>
      <w:r w:rsidR="001432C2" w:rsidRPr="004570D1">
        <w:rPr>
          <w:color w:val="000000" w:themeColor="text1"/>
        </w:rPr>
        <w:t>A+T+N+ = 100% (4/4), A+T+N- = 14.29% (1/7)),</w:t>
      </w:r>
      <w:r w:rsidR="001432C2">
        <w:rPr>
          <w:shd w:val="clear" w:color="auto" w:fill="FFFFFF"/>
        </w:rPr>
        <w:t xml:space="preserve"> Fisher’s exact</w:t>
      </w:r>
      <w:r w:rsidR="001432C2" w:rsidRPr="004570D1">
        <w:rPr>
          <w:shd w:val="clear" w:color="auto" w:fill="FFFFFF"/>
        </w:rPr>
        <w:t xml:space="preserve"> </w:t>
      </w:r>
      <w:r w:rsidR="001432C2" w:rsidRPr="7ADEA166">
        <w:rPr>
          <w:i/>
          <w:iCs/>
          <w:shd w:val="clear" w:color="auto" w:fill="FFFFFF"/>
        </w:rPr>
        <w:t xml:space="preserve">p </w:t>
      </w:r>
      <w:r w:rsidR="001432C2" w:rsidRPr="004570D1">
        <w:rPr>
          <w:shd w:val="clear" w:color="auto" w:fill="FFFFFF"/>
        </w:rPr>
        <w:t>= .0</w:t>
      </w:r>
      <w:r>
        <w:rPr>
          <w:shd w:val="clear" w:color="auto" w:fill="FFFFFF"/>
        </w:rPr>
        <w:t>2), but not the other cohorts</w:t>
      </w:r>
      <w:r w:rsidRPr="00C0011E">
        <w:rPr>
          <w:shd w:val="clear" w:color="auto" w:fill="FFFFFF"/>
        </w:rPr>
        <w:t xml:space="preserve"> </w:t>
      </w:r>
      <w:r>
        <w:rPr>
          <w:shd w:val="clear" w:color="auto" w:fill="FFFFFF"/>
        </w:rPr>
        <w:t>(</w:t>
      </w:r>
      <w:r w:rsidRPr="004570D1">
        <w:rPr>
          <w:shd w:val="clear" w:color="auto" w:fill="FFFFFF"/>
        </w:rPr>
        <w:t>PREVENT-AD</w:t>
      </w:r>
      <w:r w:rsidRPr="004570D1">
        <w:rPr>
          <w:color w:val="000000" w:themeColor="text1"/>
        </w:rPr>
        <w:t xml:space="preserve">: A+T+N+ = 57.14% (4/7), A+T+N- = 66.67% (4/6), </w:t>
      </w:r>
      <w:r>
        <w:rPr>
          <w:shd w:val="clear" w:color="auto" w:fill="FFFFFF"/>
        </w:rPr>
        <w:t>Fisher’s exact</w:t>
      </w:r>
      <w:r w:rsidRPr="004570D1">
        <w:rPr>
          <w:shd w:val="clear" w:color="auto" w:fill="FFFFFF"/>
        </w:rPr>
        <w:t xml:space="preserve"> </w:t>
      </w:r>
      <w:r w:rsidRPr="7ADEA166">
        <w:rPr>
          <w:i/>
          <w:iCs/>
          <w:shd w:val="clear" w:color="auto" w:fill="FFFFFF"/>
        </w:rPr>
        <w:t xml:space="preserve">p </w:t>
      </w:r>
      <w:r w:rsidRPr="004570D1">
        <w:rPr>
          <w:shd w:val="clear" w:color="auto" w:fill="FFFFFF"/>
        </w:rPr>
        <w:t xml:space="preserve">= </w:t>
      </w:r>
      <w:r>
        <w:rPr>
          <w:shd w:val="clear" w:color="auto" w:fill="FFFFFF"/>
        </w:rPr>
        <w:t xml:space="preserve">1.0; </w:t>
      </w:r>
      <w:r>
        <w:rPr>
          <w:color w:val="000000" w:themeColor="text1"/>
        </w:rPr>
        <w:t>AIBL</w:t>
      </w:r>
      <w:r w:rsidRPr="004570D1">
        <w:rPr>
          <w:color w:val="000000" w:themeColor="text1"/>
        </w:rPr>
        <w:t xml:space="preserve">: A+T+N+ = </w:t>
      </w:r>
      <w:r>
        <w:rPr>
          <w:color w:val="000000" w:themeColor="text1"/>
        </w:rPr>
        <w:t>100</w:t>
      </w:r>
      <w:r w:rsidRPr="004570D1">
        <w:rPr>
          <w:color w:val="000000" w:themeColor="text1"/>
        </w:rPr>
        <w:t>% (4/</w:t>
      </w:r>
      <w:r>
        <w:rPr>
          <w:color w:val="000000" w:themeColor="text1"/>
        </w:rPr>
        <w:t>4</w:t>
      </w:r>
      <w:r w:rsidRPr="004570D1">
        <w:rPr>
          <w:color w:val="000000" w:themeColor="text1"/>
        </w:rPr>
        <w:t xml:space="preserve">), A+T+N- = </w:t>
      </w:r>
      <w:r>
        <w:rPr>
          <w:color w:val="000000" w:themeColor="text1"/>
        </w:rPr>
        <w:t>50</w:t>
      </w:r>
      <w:r w:rsidRPr="004570D1">
        <w:rPr>
          <w:color w:val="000000" w:themeColor="text1"/>
        </w:rPr>
        <w:t>% (</w:t>
      </w:r>
      <w:r>
        <w:rPr>
          <w:color w:val="000000" w:themeColor="text1"/>
        </w:rPr>
        <w:t>1/2</w:t>
      </w:r>
      <w:r w:rsidRPr="004570D1">
        <w:rPr>
          <w:color w:val="000000" w:themeColor="text1"/>
        </w:rPr>
        <w:t xml:space="preserve">), </w:t>
      </w:r>
      <w:r>
        <w:rPr>
          <w:shd w:val="clear" w:color="auto" w:fill="FFFFFF"/>
        </w:rPr>
        <w:t>Fisher’s exact</w:t>
      </w:r>
      <w:r w:rsidRPr="004570D1">
        <w:rPr>
          <w:shd w:val="clear" w:color="auto" w:fill="FFFFFF"/>
        </w:rPr>
        <w:t xml:space="preserve"> </w:t>
      </w:r>
      <w:r w:rsidRPr="7ADEA166">
        <w:rPr>
          <w:i/>
          <w:iCs/>
          <w:shd w:val="clear" w:color="auto" w:fill="FFFFFF"/>
        </w:rPr>
        <w:t xml:space="preserve">p </w:t>
      </w:r>
      <w:r w:rsidRPr="004570D1">
        <w:rPr>
          <w:shd w:val="clear" w:color="auto" w:fill="FFFFFF"/>
        </w:rPr>
        <w:t xml:space="preserve">= </w:t>
      </w:r>
      <w:r>
        <w:rPr>
          <w:shd w:val="clear" w:color="auto" w:fill="FFFFFF"/>
        </w:rPr>
        <w:t xml:space="preserve">.33; </w:t>
      </w:r>
      <w:r w:rsidR="002542FD">
        <w:rPr>
          <w:shd w:val="clear" w:color="auto" w:fill="FFFFFF"/>
        </w:rPr>
        <w:t xml:space="preserve">Knight </w:t>
      </w:r>
      <w:r>
        <w:rPr>
          <w:color w:val="000000" w:themeColor="text1"/>
        </w:rPr>
        <w:t>ADRC</w:t>
      </w:r>
      <w:r w:rsidRPr="004570D1">
        <w:rPr>
          <w:color w:val="000000" w:themeColor="text1"/>
        </w:rPr>
        <w:t xml:space="preserve">: A+T+N+ = </w:t>
      </w:r>
      <w:r>
        <w:rPr>
          <w:color w:val="000000" w:themeColor="text1"/>
        </w:rPr>
        <w:t>37.50</w:t>
      </w:r>
      <w:r w:rsidRPr="004570D1">
        <w:rPr>
          <w:color w:val="000000" w:themeColor="text1"/>
        </w:rPr>
        <w:t xml:space="preserve"> % (</w:t>
      </w:r>
      <w:r>
        <w:rPr>
          <w:color w:val="000000" w:themeColor="text1"/>
        </w:rPr>
        <w:t>3</w:t>
      </w:r>
      <w:r w:rsidRPr="004570D1">
        <w:rPr>
          <w:color w:val="000000" w:themeColor="text1"/>
        </w:rPr>
        <w:t>/</w:t>
      </w:r>
      <w:r>
        <w:rPr>
          <w:color w:val="000000" w:themeColor="text1"/>
        </w:rPr>
        <w:t>8</w:t>
      </w:r>
      <w:r w:rsidRPr="004570D1">
        <w:rPr>
          <w:color w:val="000000" w:themeColor="text1"/>
        </w:rPr>
        <w:t xml:space="preserve">), A+T+N- = </w:t>
      </w:r>
      <w:r>
        <w:rPr>
          <w:color w:val="000000" w:themeColor="text1"/>
        </w:rPr>
        <w:t>27.2</w:t>
      </w:r>
      <w:r w:rsidRPr="004570D1">
        <w:rPr>
          <w:color w:val="000000" w:themeColor="text1"/>
        </w:rPr>
        <w:t>7% (</w:t>
      </w:r>
      <w:r>
        <w:rPr>
          <w:color w:val="000000" w:themeColor="text1"/>
        </w:rPr>
        <w:t>3</w:t>
      </w:r>
      <w:r w:rsidRPr="004570D1">
        <w:rPr>
          <w:color w:val="000000" w:themeColor="text1"/>
        </w:rPr>
        <w:t>/</w:t>
      </w:r>
      <w:r>
        <w:rPr>
          <w:color w:val="000000" w:themeColor="text1"/>
        </w:rPr>
        <w:t>11</w:t>
      </w:r>
      <w:r w:rsidRPr="004570D1">
        <w:rPr>
          <w:color w:val="000000" w:themeColor="text1"/>
        </w:rPr>
        <w:t xml:space="preserve">), </w:t>
      </w:r>
      <w:r>
        <w:rPr>
          <w:shd w:val="clear" w:color="auto" w:fill="FFFFFF"/>
        </w:rPr>
        <w:t>Fisher’s exact</w:t>
      </w:r>
      <w:r w:rsidRPr="004570D1">
        <w:rPr>
          <w:shd w:val="clear" w:color="auto" w:fill="FFFFFF"/>
        </w:rPr>
        <w:t xml:space="preserve"> </w:t>
      </w:r>
      <w:r w:rsidRPr="7ADEA166">
        <w:rPr>
          <w:i/>
          <w:iCs/>
          <w:shd w:val="clear" w:color="auto" w:fill="FFFFFF"/>
        </w:rPr>
        <w:t xml:space="preserve">p </w:t>
      </w:r>
      <w:r w:rsidRPr="004570D1">
        <w:rPr>
          <w:shd w:val="clear" w:color="auto" w:fill="FFFFFF"/>
        </w:rPr>
        <w:t xml:space="preserve">= </w:t>
      </w:r>
      <w:r>
        <w:rPr>
          <w:shd w:val="clear" w:color="auto" w:fill="FFFFFF"/>
        </w:rPr>
        <w:t xml:space="preserve">1.0). </w:t>
      </w:r>
      <w:r w:rsidR="00887676">
        <w:rPr>
          <w:shd w:val="clear" w:color="auto" w:fill="FFFFFF"/>
        </w:rPr>
        <w:t xml:space="preserve">Using hippocampal volume, </w:t>
      </w:r>
      <w:r w:rsidR="00887676">
        <w:rPr>
          <w:color w:val="000000" w:themeColor="text1"/>
          <w:lang w:val="en-GB"/>
        </w:rPr>
        <w:t>e</w:t>
      </w:r>
      <w:r w:rsidR="00887676" w:rsidRPr="004570D1">
        <w:rPr>
          <w:color w:val="000000" w:themeColor="text1"/>
          <w:lang w:val="en-GB"/>
        </w:rPr>
        <w:t xml:space="preserve">vidence of neurodegeneration (N+) in the A+T+ group was </w:t>
      </w:r>
      <w:r w:rsidR="00887676">
        <w:rPr>
          <w:color w:val="000000" w:themeColor="text1"/>
          <w:lang w:val="en-GB"/>
        </w:rPr>
        <w:t xml:space="preserve">not </w:t>
      </w:r>
      <w:r w:rsidR="00887676" w:rsidRPr="004570D1">
        <w:rPr>
          <w:color w:val="000000" w:themeColor="text1"/>
          <w:lang w:val="en-GB"/>
        </w:rPr>
        <w:t xml:space="preserve">associated with increased </w:t>
      </w:r>
      <w:r w:rsidR="00A50ADB">
        <w:rPr>
          <w:color w:val="000000" w:themeColor="text1"/>
          <w:lang w:val="en-GB"/>
        </w:rPr>
        <w:t>progression</w:t>
      </w:r>
      <w:r w:rsidR="00887676" w:rsidRPr="004570D1">
        <w:rPr>
          <w:color w:val="000000" w:themeColor="text1"/>
          <w:lang w:val="en-GB"/>
        </w:rPr>
        <w:t xml:space="preserve"> to MCI </w:t>
      </w:r>
      <w:r w:rsidR="00887676">
        <w:rPr>
          <w:color w:val="000000" w:themeColor="text1"/>
          <w:lang w:val="en-GB"/>
        </w:rPr>
        <w:t>in any of the cohorts (PREVENT-AD</w:t>
      </w:r>
      <w:r w:rsidR="00887676" w:rsidRPr="004570D1">
        <w:rPr>
          <w:color w:val="000000" w:themeColor="text1"/>
        </w:rPr>
        <w:t xml:space="preserve">: A+T+N+ = 80% (4/5), A+T+N- = 50% (4/8), </w:t>
      </w:r>
      <w:r w:rsidR="00887676">
        <w:rPr>
          <w:shd w:val="clear" w:color="auto" w:fill="FFFFFF"/>
        </w:rPr>
        <w:t xml:space="preserve">Fisher’s exact </w:t>
      </w:r>
      <w:r w:rsidR="00887676" w:rsidRPr="7ADEA166">
        <w:rPr>
          <w:i/>
          <w:iCs/>
          <w:shd w:val="clear" w:color="auto" w:fill="FFFFFF"/>
        </w:rPr>
        <w:t xml:space="preserve">p </w:t>
      </w:r>
      <w:r w:rsidR="00887676" w:rsidRPr="004570D1">
        <w:rPr>
          <w:shd w:val="clear" w:color="auto" w:fill="FFFFFF"/>
        </w:rPr>
        <w:t>= .</w:t>
      </w:r>
      <w:r w:rsidR="00887676">
        <w:rPr>
          <w:shd w:val="clear" w:color="auto" w:fill="FFFFFF"/>
        </w:rPr>
        <w:t>56; HABS</w:t>
      </w:r>
      <w:r w:rsidR="004570D1" w:rsidRPr="004570D1">
        <w:rPr>
          <w:color w:val="000000" w:themeColor="text1"/>
        </w:rPr>
        <w:t xml:space="preserve">: A+T+N+ = 71.43% (5/7), A+T+N- = 0% (0/4), </w:t>
      </w:r>
      <w:r w:rsidR="00B617BC">
        <w:rPr>
          <w:shd w:val="clear" w:color="auto" w:fill="FFFFFF"/>
        </w:rPr>
        <w:t xml:space="preserve">Fisher’s exact </w:t>
      </w:r>
      <w:r w:rsidR="004570D1" w:rsidRPr="7ADEA166">
        <w:rPr>
          <w:i/>
          <w:iCs/>
          <w:shd w:val="clear" w:color="auto" w:fill="FFFFFF"/>
        </w:rPr>
        <w:t xml:space="preserve">p </w:t>
      </w:r>
      <w:r w:rsidR="004570D1" w:rsidRPr="004570D1">
        <w:rPr>
          <w:shd w:val="clear" w:color="auto" w:fill="FFFFFF"/>
        </w:rPr>
        <w:t>= .0</w:t>
      </w:r>
      <w:r>
        <w:rPr>
          <w:shd w:val="clear" w:color="auto" w:fill="FFFFFF"/>
        </w:rPr>
        <w:t>6</w:t>
      </w:r>
      <w:r w:rsidR="00887676">
        <w:rPr>
          <w:shd w:val="clear" w:color="auto" w:fill="FFFFFF"/>
        </w:rPr>
        <w:t>; AIBL</w:t>
      </w:r>
      <w:r w:rsidR="00B617BC">
        <w:rPr>
          <w:color w:val="000000" w:themeColor="text1"/>
        </w:rPr>
        <w:t xml:space="preserve">: </w:t>
      </w:r>
      <w:r w:rsidR="00B617BC" w:rsidRPr="004570D1">
        <w:rPr>
          <w:color w:val="000000" w:themeColor="text1"/>
        </w:rPr>
        <w:t xml:space="preserve">A+T+N+ = </w:t>
      </w:r>
      <w:r w:rsidR="004F6046">
        <w:rPr>
          <w:color w:val="000000" w:themeColor="text1"/>
        </w:rPr>
        <w:t>66.67</w:t>
      </w:r>
      <w:r w:rsidR="00B617BC" w:rsidRPr="004570D1">
        <w:rPr>
          <w:color w:val="000000" w:themeColor="text1"/>
        </w:rPr>
        <w:t>% (</w:t>
      </w:r>
      <w:r w:rsidR="004F6046">
        <w:rPr>
          <w:color w:val="000000" w:themeColor="text1"/>
        </w:rPr>
        <w:t>2</w:t>
      </w:r>
      <w:r w:rsidR="00B617BC" w:rsidRPr="004570D1">
        <w:rPr>
          <w:color w:val="000000" w:themeColor="text1"/>
        </w:rPr>
        <w:t>/</w:t>
      </w:r>
      <w:r w:rsidR="004F6046">
        <w:rPr>
          <w:color w:val="000000" w:themeColor="text1"/>
        </w:rPr>
        <w:t>3</w:t>
      </w:r>
      <w:r w:rsidR="00B617BC" w:rsidRPr="004570D1">
        <w:rPr>
          <w:color w:val="000000" w:themeColor="text1"/>
        </w:rPr>
        <w:t xml:space="preserve">), A+T+N- = </w:t>
      </w:r>
      <w:r w:rsidR="004F6046">
        <w:rPr>
          <w:color w:val="000000" w:themeColor="text1"/>
        </w:rPr>
        <w:t>100</w:t>
      </w:r>
      <w:r w:rsidR="00B617BC" w:rsidRPr="004570D1">
        <w:rPr>
          <w:color w:val="000000" w:themeColor="text1"/>
        </w:rPr>
        <w:t>% (</w:t>
      </w:r>
      <w:r w:rsidR="004F6046">
        <w:rPr>
          <w:color w:val="000000" w:themeColor="text1"/>
        </w:rPr>
        <w:t>3</w:t>
      </w:r>
      <w:r w:rsidR="00B617BC" w:rsidRPr="004570D1">
        <w:rPr>
          <w:color w:val="000000" w:themeColor="text1"/>
        </w:rPr>
        <w:t>/</w:t>
      </w:r>
      <w:r w:rsidR="004F6046">
        <w:rPr>
          <w:color w:val="000000" w:themeColor="text1"/>
        </w:rPr>
        <w:t>3</w:t>
      </w:r>
      <w:r w:rsidR="00B617BC" w:rsidRPr="004570D1">
        <w:rPr>
          <w:color w:val="000000" w:themeColor="text1"/>
        </w:rPr>
        <w:t xml:space="preserve">), </w:t>
      </w:r>
      <w:r w:rsidR="00B617BC">
        <w:rPr>
          <w:shd w:val="clear" w:color="auto" w:fill="FFFFFF"/>
        </w:rPr>
        <w:t xml:space="preserve">Fisher’s exact </w:t>
      </w:r>
      <w:r w:rsidR="00B617BC" w:rsidRPr="7ADEA166">
        <w:rPr>
          <w:i/>
          <w:iCs/>
          <w:shd w:val="clear" w:color="auto" w:fill="FFFFFF"/>
        </w:rPr>
        <w:t xml:space="preserve">p </w:t>
      </w:r>
      <w:r w:rsidR="00B617BC" w:rsidRPr="004570D1">
        <w:rPr>
          <w:shd w:val="clear" w:color="auto" w:fill="FFFFFF"/>
        </w:rPr>
        <w:t xml:space="preserve">= </w:t>
      </w:r>
      <w:r>
        <w:rPr>
          <w:shd w:val="clear" w:color="auto" w:fill="FFFFFF"/>
        </w:rPr>
        <w:t>1.0</w:t>
      </w:r>
      <w:r w:rsidR="00887676">
        <w:rPr>
          <w:shd w:val="clear" w:color="auto" w:fill="FFFFFF"/>
        </w:rPr>
        <w:t xml:space="preserve">; </w:t>
      </w:r>
      <w:r w:rsidR="002542FD">
        <w:rPr>
          <w:shd w:val="clear" w:color="auto" w:fill="FFFFFF"/>
        </w:rPr>
        <w:t xml:space="preserve">Knight </w:t>
      </w:r>
      <w:r w:rsidR="00887676">
        <w:rPr>
          <w:color w:val="000000" w:themeColor="text1"/>
        </w:rPr>
        <w:t>ADRC</w:t>
      </w:r>
      <w:r w:rsidR="004F6046">
        <w:rPr>
          <w:color w:val="000000" w:themeColor="text1"/>
        </w:rPr>
        <w:t xml:space="preserve">: </w:t>
      </w:r>
      <w:r w:rsidR="004F6046" w:rsidRPr="004570D1">
        <w:rPr>
          <w:color w:val="000000" w:themeColor="text1"/>
        </w:rPr>
        <w:t xml:space="preserve">A+T+N+ = </w:t>
      </w:r>
      <w:r w:rsidR="0089437F">
        <w:rPr>
          <w:color w:val="000000" w:themeColor="text1"/>
        </w:rPr>
        <w:t>33.33</w:t>
      </w:r>
      <w:r w:rsidR="004F6046" w:rsidRPr="004570D1">
        <w:rPr>
          <w:color w:val="000000" w:themeColor="text1"/>
        </w:rPr>
        <w:t>% (</w:t>
      </w:r>
      <w:r w:rsidR="0089437F">
        <w:rPr>
          <w:color w:val="000000" w:themeColor="text1"/>
        </w:rPr>
        <w:t>3</w:t>
      </w:r>
      <w:r w:rsidR="004F6046" w:rsidRPr="004570D1">
        <w:rPr>
          <w:color w:val="000000" w:themeColor="text1"/>
        </w:rPr>
        <w:t>/</w:t>
      </w:r>
      <w:r w:rsidR="0089437F">
        <w:rPr>
          <w:color w:val="000000" w:themeColor="text1"/>
        </w:rPr>
        <w:t>9</w:t>
      </w:r>
      <w:r w:rsidR="004F6046" w:rsidRPr="004570D1">
        <w:rPr>
          <w:color w:val="000000" w:themeColor="text1"/>
        </w:rPr>
        <w:t xml:space="preserve">), A+T+N- = </w:t>
      </w:r>
      <w:r w:rsidR="0089437F">
        <w:rPr>
          <w:color w:val="000000" w:themeColor="text1"/>
        </w:rPr>
        <w:t>3</w:t>
      </w:r>
      <w:r w:rsidR="004F6046" w:rsidRPr="004570D1">
        <w:rPr>
          <w:color w:val="000000" w:themeColor="text1"/>
        </w:rPr>
        <w:t>0% (</w:t>
      </w:r>
      <w:r w:rsidR="0089437F">
        <w:rPr>
          <w:color w:val="000000" w:themeColor="text1"/>
        </w:rPr>
        <w:t>3/10</w:t>
      </w:r>
      <w:r w:rsidR="004F6046" w:rsidRPr="004570D1">
        <w:rPr>
          <w:color w:val="000000" w:themeColor="text1"/>
        </w:rPr>
        <w:t xml:space="preserve">), </w:t>
      </w:r>
      <w:r w:rsidR="004F6046">
        <w:rPr>
          <w:shd w:val="clear" w:color="auto" w:fill="FFFFFF"/>
        </w:rPr>
        <w:t xml:space="preserve">Fisher’s exact </w:t>
      </w:r>
      <w:r w:rsidR="004F6046" w:rsidRPr="7ADEA166">
        <w:rPr>
          <w:i/>
          <w:iCs/>
          <w:shd w:val="clear" w:color="auto" w:fill="FFFFFF"/>
        </w:rPr>
        <w:t xml:space="preserve">p </w:t>
      </w:r>
      <w:r w:rsidR="004F6046" w:rsidRPr="004570D1">
        <w:rPr>
          <w:shd w:val="clear" w:color="auto" w:fill="FFFFFF"/>
        </w:rPr>
        <w:t>=</w:t>
      </w:r>
      <w:r>
        <w:rPr>
          <w:shd w:val="clear" w:color="auto" w:fill="FFFFFF"/>
        </w:rPr>
        <w:t xml:space="preserve"> 1.0</w:t>
      </w:r>
      <w:r w:rsidR="004F6046">
        <w:rPr>
          <w:shd w:val="clear" w:color="auto" w:fill="FFFFFF"/>
        </w:rPr>
        <w:t>)</w:t>
      </w:r>
      <w:r w:rsidR="00887676">
        <w:rPr>
          <w:shd w:val="clear" w:color="auto" w:fill="FFFFFF"/>
        </w:rPr>
        <w:t xml:space="preserve"> </w:t>
      </w:r>
      <w:r w:rsidR="004570D1" w:rsidRPr="004570D1">
        <w:rPr>
          <w:color w:val="000000" w:themeColor="text1"/>
        </w:rPr>
        <w:t>(</w:t>
      </w:r>
      <w:r w:rsidR="00F27174">
        <w:rPr>
          <w:color w:val="000000" w:themeColor="text1"/>
        </w:rPr>
        <w:t xml:space="preserve">Figure 1B; Supplementary </w:t>
      </w:r>
      <w:r w:rsidR="004570D1" w:rsidRPr="004570D1">
        <w:rPr>
          <w:color w:val="000000" w:themeColor="text1"/>
        </w:rPr>
        <w:t>Figure</w:t>
      </w:r>
      <w:r w:rsidR="00F27174">
        <w:rPr>
          <w:color w:val="000000" w:themeColor="text1"/>
        </w:rPr>
        <w:t xml:space="preserve"> 2</w:t>
      </w:r>
      <w:r w:rsidR="004570D1" w:rsidRPr="004570D1">
        <w:rPr>
          <w:color w:val="000000" w:themeColor="text1"/>
        </w:rPr>
        <w:t>).</w:t>
      </w:r>
    </w:p>
    <w:p w14:paraId="4E69E44D" w14:textId="77777777" w:rsidR="004D37ED" w:rsidRDefault="004D37ED" w:rsidP="00E64F42">
      <w:pPr>
        <w:spacing w:line="480" w:lineRule="auto"/>
        <w:jc w:val="both"/>
        <w:rPr>
          <w:color w:val="000000" w:themeColor="text1"/>
        </w:rPr>
      </w:pPr>
    </w:p>
    <w:p w14:paraId="28D5F073" w14:textId="228091AD" w:rsidR="00F27174" w:rsidRDefault="00317D84" w:rsidP="13BF6BF8">
      <w:pPr>
        <w:spacing w:line="480" w:lineRule="auto"/>
        <w:jc w:val="both"/>
        <w:rPr>
          <w:i/>
          <w:iCs/>
          <w:color w:val="000000" w:themeColor="text1"/>
          <w:lang w:val="en-GB"/>
        </w:rPr>
      </w:pPr>
      <w:r>
        <w:rPr>
          <w:i/>
          <w:iCs/>
          <w:noProof/>
          <w:color w:val="000000" w:themeColor="text1"/>
          <w:lang w:val="en-GB"/>
        </w:rPr>
        <w:drawing>
          <wp:inline distT="0" distB="0" distL="0" distR="0" wp14:anchorId="20430641" wp14:editId="28ADC65E">
            <wp:extent cx="5943600" cy="1285240"/>
            <wp:effectExtent l="0" t="0" r="0" b="0"/>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waterfall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285240"/>
                    </a:xfrm>
                    <a:prstGeom prst="rect">
                      <a:avLst/>
                    </a:prstGeom>
                  </pic:spPr>
                </pic:pic>
              </a:graphicData>
            </a:graphic>
          </wp:inline>
        </w:drawing>
      </w:r>
      <w:r w:rsidR="00CA9A73" w:rsidRPr="00317D84">
        <w:rPr>
          <w:i/>
          <w:iCs/>
          <w:color w:val="000000" w:themeColor="text1"/>
          <w:lang w:val="en-GB"/>
        </w:rPr>
        <w:t xml:space="preserve">Supplementary </w:t>
      </w:r>
      <w:r w:rsidR="3BBE4F3F" w:rsidRPr="00317D84">
        <w:rPr>
          <w:i/>
          <w:iCs/>
          <w:color w:val="000000" w:themeColor="text1"/>
          <w:lang w:val="en-GB"/>
        </w:rPr>
        <w:t xml:space="preserve">Figure </w:t>
      </w:r>
      <w:r w:rsidR="00CA9A73" w:rsidRPr="00317D84">
        <w:rPr>
          <w:i/>
          <w:iCs/>
          <w:color w:val="000000" w:themeColor="text1"/>
          <w:lang w:val="en-GB"/>
        </w:rPr>
        <w:t>2</w:t>
      </w:r>
      <w:r w:rsidR="3BBE4F3F" w:rsidRPr="00317D84">
        <w:rPr>
          <w:i/>
          <w:iCs/>
          <w:color w:val="000000" w:themeColor="text1"/>
          <w:lang w:val="en-GB"/>
        </w:rPr>
        <w:t xml:space="preserve">. </w:t>
      </w:r>
      <w:r w:rsidR="3BBE4F3F" w:rsidRPr="00317D84">
        <w:rPr>
          <w:color w:val="000000" w:themeColor="text1"/>
          <w:lang w:val="en-GB"/>
        </w:rPr>
        <w:t xml:space="preserve">Number of participants </w:t>
      </w:r>
      <w:r w:rsidR="00A50ADB" w:rsidRPr="00317D84">
        <w:rPr>
          <w:color w:val="000000" w:themeColor="text1"/>
          <w:lang w:val="en-GB"/>
        </w:rPr>
        <w:t>progress</w:t>
      </w:r>
      <w:r w:rsidR="3BBE4F3F" w:rsidRPr="00317D84">
        <w:rPr>
          <w:color w:val="000000" w:themeColor="text1"/>
          <w:lang w:val="en-GB"/>
        </w:rPr>
        <w:t xml:space="preserve">ing to MCI after PET versus those remaining cognitively unimpaired in each AT(N) biomarker group, using hippocampal volume to define N+, across cohorts. Percentage values represent the proportion of MCI </w:t>
      </w:r>
      <w:r w:rsidR="00A50ADB" w:rsidRPr="00317D84">
        <w:rPr>
          <w:color w:val="000000" w:themeColor="text1"/>
          <w:lang w:val="en-GB"/>
        </w:rPr>
        <w:t>progressors</w:t>
      </w:r>
      <w:r w:rsidR="3BBE4F3F" w:rsidRPr="00317D84">
        <w:rPr>
          <w:color w:val="000000" w:themeColor="text1"/>
          <w:lang w:val="en-GB"/>
        </w:rPr>
        <w:t xml:space="preserve"> within the group. </w:t>
      </w:r>
      <w:r w:rsidRPr="00317D84">
        <w:rPr>
          <w:color w:val="000000" w:themeColor="text1"/>
          <w:lang w:val="en-GB"/>
        </w:rPr>
        <w:t>CU_CU</w:t>
      </w:r>
      <w:r w:rsidRPr="00000B14">
        <w:rPr>
          <w:color w:val="000000" w:themeColor="text1"/>
          <w:lang w:val="en-GB"/>
        </w:rPr>
        <w:t xml:space="preserve"> = </w:t>
      </w:r>
      <w:r w:rsidRPr="00000B14">
        <w:rPr>
          <w:lang w:val="en-GB"/>
        </w:rPr>
        <w:t xml:space="preserve">Cognitively unimpaired at time of PET, remaining cognitively unimpaired </w:t>
      </w:r>
      <w:r w:rsidRPr="00000B14">
        <w:rPr>
          <w:lang w:val="en-GB"/>
        </w:rPr>
        <w:lastRenderedPageBreak/>
        <w:t xml:space="preserve">during follow-up; CU_MCI = Cognitively unimpaired at time of PET, progressing to MCI during follow-up. </w:t>
      </w:r>
    </w:p>
    <w:p w14:paraId="147D5FEE" w14:textId="77777777" w:rsidR="00F27174" w:rsidRPr="00B82479" w:rsidRDefault="00F27174" w:rsidP="00E64F42">
      <w:pPr>
        <w:spacing w:line="480" w:lineRule="auto"/>
        <w:jc w:val="both"/>
        <w:rPr>
          <w:color w:val="000000" w:themeColor="text1"/>
        </w:rPr>
      </w:pPr>
    </w:p>
    <w:p w14:paraId="0C3F90F5" w14:textId="6E3BD0D5" w:rsidR="0018668E" w:rsidRPr="00A50ADB" w:rsidRDefault="0018668E" w:rsidP="00A50ADB">
      <w:pPr>
        <w:spacing w:line="480" w:lineRule="auto"/>
        <w:jc w:val="both"/>
        <w:rPr>
          <w:lang w:val="en-GB"/>
        </w:rPr>
      </w:pPr>
      <w:r>
        <w:rPr>
          <w:i/>
          <w:color w:val="000000" w:themeColor="text1"/>
          <w:lang w:val="en-GB"/>
        </w:rPr>
        <w:t xml:space="preserve">Effect of biomarker group on </w:t>
      </w:r>
      <w:proofErr w:type="spellStart"/>
      <w:r w:rsidR="00A50ADB">
        <w:rPr>
          <w:i/>
          <w:color w:val="000000" w:themeColor="text1"/>
          <w:lang w:val="en-GB"/>
        </w:rPr>
        <w:t>on</w:t>
      </w:r>
      <w:proofErr w:type="spellEnd"/>
      <w:r w:rsidR="00A50ADB">
        <w:rPr>
          <w:i/>
          <w:color w:val="000000" w:themeColor="text1"/>
          <w:lang w:val="en-GB"/>
        </w:rPr>
        <w:t xml:space="preserve"> probability of clinical progression across time</w:t>
      </w:r>
      <w:r w:rsidR="00A50ADB">
        <w:rPr>
          <w:lang w:val="en-GB"/>
        </w:rPr>
        <w:t xml:space="preserve"> </w:t>
      </w:r>
      <w:r>
        <w:rPr>
          <w:i/>
        </w:rPr>
        <w:t>using all data for HABS</w:t>
      </w:r>
    </w:p>
    <w:p w14:paraId="7DA8BD2C" w14:textId="4450062F" w:rsidR="0018668E" w:rsidRDefault="0018668E" w:rsidP="0018668E">
      <w:pPr>
        <w:spacing w:line="480" w:lineRule="auto"/>
        <w:rPr>
          <w:color w:val="000000" w:themeColor="text1"/>
          <w:lang w:val="en-GB"/>
        </w:rPr>
      </w:pPr>
      <w:r>
        <w:rPr>
          <w:color w:val="000000" w:themeColor="text1"/>
          <w:lang w:val="en-GB"/>
        </w:rPr>
        <w:t xml:space="preserve">Given shorter follow-ups in the A+T+ group compared with the other biomarker groups in HABS, for the main Cox regression analysis data for all participants in this cohort was censored at the last available time point within the A+T+ group (i.e., 2.59 years). Cox regression statistics and survival curves for models including all data from HABS to predict time to MCI </w:t>
      </w:r>
      <w:r w:rsidR="001901D5">
        <w:rPr>
          <w:color w:val="000000" w:themeColor="text1"/>
          <w:lang w:val="en-GB"/>
        </w:rPr>
        <w:t xml:space="preserve">classification </w:t>
      </w:r>
      <w:r>
        <w:rPr>
          <w:color w:val="000000" w:themeColor="text1"/>
          <w:lang w:val="en-GB"/>
        </w:rPr>
        <w:t xml:space="preserve">for each </w:t>
      </w:r>
      <w:r w:rsidR="001901D5">
        <w:rPr>
          <w:color w:val="000000" w:themeColor="text1"/>
          <w:lang w:val="en-GB"/>
        </w:rPr>
        <w:t>AT</w:t>
      </w:r>
      <w:r>
        <w:rPr>
          <w:color w:val="000000" w:themeColor="text1"/>
          <w:lang w:val="en-GB"/>
        </w:rPr>
        <w:t xml:space="preserve"> biomarker group are displayed in Supplementary Table </w:t>
      </w:r>
      <w:r w:rsidR="007D7D32">
        <w:rPr>
          <w:color w:val="000000" w:themeColor="text1"/>
          <w:lang w:val="en-GB"/>
        </w:rPr>
        <w:t>4</w:t>
      </w:r>
      <w:r>
        <w:rPr>
          <w:color w:val="000000" w:themeColor="text1"/>
          <w:lang w:val="en-GB"/>
        </w:rPr>
        <w:t xml:space="preserve"> and Supplementary Figure 3.</w:t>
      </w:r>
    </w:p>
    <w:p w14:paraId="4D6E4DB3" w14:textId="77777777" w:rsidR="0018668E" w:rsidRDefault="0018668E" w:rsidP="0018668E">
      <w:pPr>
        <w:spacing w:line="480" w:lineRule="auto"/>
        <w:rPr>
          <w:color w:val="000000" w:themeColor="text1"/>
          <w:lang w:val="en-GB"/>
        </w:rPr>
      </w:pPr>
    </w:p>
    <w:p w14:paraId="1BA7AAAA" w14:textId="0E719CE9" w:rsidR="0018668E" w:rsidRPr="00E26F5E" w:rsidRDefault="00ED58AB" w:rsidP="0018668E">
      <w:pPr>
        <w:rPr>
          <w:b/>
        </w:rPr>
      </w:pPr>
      <w:r>
        <w:rPr>
          <w:b/>
        </w:rPr>
        <w:br w:type="page"/>
      </w:r>
      <w:r w:rsidR="0018668E" w:rsidRPr="00E26F5E">
        <w:rPr>
          <w:b/>
        </w:rPr>
        <w:lastRenderedPageBreak/>
        <w:t xml:space="preserve">Supplementary Table </w:t>
      </w:r>
      <w:r w:rsidR="007D7D32">
        <w:rPr>
          <w:b/>
        </w:rPr>
        <w:t>4</w:t>
      </w:r>
      <w:r w:rsidR="0018668E">
        <w:rPr>
          <w:b/>
        </w:rPr>
        <w:t xml:space="preserve"> Cox proportional hazard models predicting time to incident MCI </w:t>
      </w:r>
      <w:r w:rsidR="001901D5">
        <w:rPr>
          <w:b/>
        </w:rPr>
        <w:t xml:space="preserve">classification </w:t>
      </w:r>
      <w:r w:rsidR="0018668E">
        <w:rPr>
          <w:b/>
        </w:rPr>
        <w:t>using PET-biomarker groups, using all data in HABS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4323"/>
        <w:gridCol w:w="2424"/>
        <w:gridCol w:w="2613"/>
      </w:tblGrid>
      <w:tr w:rsidR="0018668E" w:rsidRPr="00115BB0" w14:paraId="4B16F5EA" w14:textId="77777777" w:rsidTr="008508FB">
        <w:tc>
          <w:tcPr>
            <w:tcW w:w="2309" w:type="pct"/>
            <w:tcBorders>
              <w:top w:val="single" w:sz="4" w:space="0" w:color="auto"/>
              <w:left w:val="nil"/>
            </w:tcBorders>
          </w:tcPr>
          <w:p w14:paraId="0A4AFF0C" w14:textId="77777777" w:rsidR="0018668E" w:rsidRPr="00115BB0" w:rsidRDefault="0018668E" w:rsidP="008508FB">
            <w:pPr>
              <w:spacing w:line="480" w:lineRule="auto"/>
              <w:jc w:val="center"/>
              <w:rPr>
                <w:sz w:val="16"/>
                <w:szCs w:val="16"/>
              </w:rPr>
            </w:pPr>
          </w:p>
        </w:tc>
        <w:tc>
          <w:tcPr>
            <w:tcW w:w="2691" w:type="pct"/>
            <w:gridSpan w:val="2"/>
            <w:tcBorders>
              <w:top w:val="single" w:sz="4" w:space="0" w:color="auto"/>
              <w:left w:val="nil"/>
              <w:right w:val="nil"/>
            </w:tcBorders>
          </w:tcPr>
          <w:p w14:paraId="7A27272D" w14:textId="77777777" w:rsidR="0018668E" w:rsidRPr="00115BB0" w:rsidRDefault="0018668E" w:rsidP="008508FB">
            <w:pPr>
              <w:spacing w:line="480" w:lineRule="auto"/>
              <w:jc w:val="center"/>
              <w:rPr>
                <w:sz w:val="16"/>
                <w:szCs w:val="16"/>
              </w:rPr>
            </w:pPr>
            <w:r>
              <w:rPr>
                <w:sz w:val="16"/>
                <w:szCs w:val="16"/>
              </w:rPr>
              <w:t>HABS</w:t>
            </w:r>
          </w:p>
        </w:tc>
      </w:tr>
      <w:tr w:rsidR="0018668E" w:rsidRPr="00115BB0" w14:paraId="1BCB85B3" w14:textId="77777777" w:rsidTr="008508FB">
        <w:tc>
          <w:tcPr>
            <w:tcW w:w="2309" w:type="pct"/>
            <w:tcBorders>
              <w:top w:val="single" w:sz="4" w:space="0" w:color="auto"/>
              <w:left w:val="nil"/>
            </w:tcBorders>
          </w:tcPr>
          <w:p w14:paraId="4AE4E28E" w14:textId="77777777" w:rsidR="0018668E" w:rsidRPr="00417370" w:rsidRDefault="0018668E" w:rsidP="008508FB">
            <w:pPr>
              <w:spacing w:line="480" w:lineRule="auto"/>
              <w:rPr>
                <w:i/>
                <w:iCs/>
                <w:sz w:val="16"/>
                <w:szCs w:val="16"/>
              </w:rPr>
            </w:pPr>
            <w:r w:rsidRPr="00417370">
              <w:rPr>
                <w:i/>
                <w:iCs/>
                <w:sz w:val="16"/>
                <w:szCs w:val="16"/>
              </w:rPr>
              <w:t>Likelihood ratio</w:t>
            </w:r>
          </w:p>
        </w:tc>
        <w:tc>
          <w:tcPr>
            <w:tcW w:w="1295" w:type="pct"/>
            <w:tcBorders>
              <w:top w:val="single" w:sz="4" w:space="0" w:color="auto"/>
              <w:left w:val="nil"/>
            </w:tcBorders>
          </w:tcPr>
          <w:p w14:paraId="49D4458A" w14:textId="7182F999" w:rsidR="0018668E" w:rsidRPr="00115BB0" w:rsidRDefault="006202D8" w:rsidP="008508FB">
            <w:pPr>
              <w:spacing w:line="480" w:lineRule="auto"/>
              <w:rPr>
                <w:sz w:val="16"/>
                <w:szCs w:val="16"/>
              </w:rPr>
            </w:pPr>
            <w:r>
              <w:rPr>
                <w:sz w:val="16"/>
                <w:szCs w:val="16"/>
              </w:rPr>
              <w:t>35.83</w:t>
            </w:r>
          </w:p>
        </w:tc>
        <w:tc>
          <w:tcPr>
            <w:tcW w:w="1396" w:type="pct"/>
            <w:tcBorders>
              <w:top w:val="single" w:sz="4" w:space="0" w:color="auto"/>
              <w:right w:val="nil"/>
            </w:tcBorders>
          </w:tcPr>
          <w:p w14:paraId="6F7CA4CF" w14:textId="77777777" w:rsidR="0018668E" w:rsidRPr="00311EE6" w:rsidRDefault="0018668E" w:rsidP="008508FB">
            <w:pPr>
              <w:spacing w:line="480" w:lineRule="auto"/>
              <w:rPr>
                <w:b/>
                <w:sz w:val="16"/>
                <w:szCs w:val="16"/>
              </w:rPr>
            </w:pPr>
            <w:proofErr w:type="gramStart"/>
            <w:r w:rsidRPr="00311EE6">
              <w:rPr>
                <w:b/>
                <w:i/>
                <w:sz w:val="16"/>
                <w:szCs w:val="16"/>
              </w:rPr>
              <w:t xml:space="preserve">p </w:t>
            </w:r>
            <w:r w:rsidRPr="00311EE6">
              <w:rPr>
                <w:b/>
                <w:sz w:val="16"/>
                <w:szCs w:val="16"/>
              </w:rPr>
              <w:t xml:space="preserve"> &lt;</w:t>
            </w:r>
            <w:proofErr w:type="gramEnd"/>
            <w:r w:rsidRPr="00311EE6">
              <w:rPr>
                <w:b/>
                <w:sz w:val="16"/>
                <w:szCs w:val="16"/>
              </w:rPr>
              <w:t xml:space="preserve"> .001</w:t>
            </w:r>
          </w:p>
        </w:tc>
      </w:tr>
      <w:tr w:rsidR="0018668E" w:rsidRPr="00115BB0" w14:paraId="7567BABD" w14:textId="77777777" w:rsidTr="008508FB">
        <w:tc>
          <w:tcPr>
            <w:tcW w:w="2309" w:type="pct"/>
            <w:tcBorders>
              <w:left w:val="nil"/>
            </w:tcBorders>
          </w:tcPr>
          <w:p w14:paraId="69D4D81A" w14:textId="77777777" w:rsidR="0018668E" w:rsidRPr="00417370" w:rsidRDefault="0018668E" w:rsidP="008508FB">
            <w:pPr>
              <w:spacing w:line="480" w:lineRule="auto"/>
              <w:rPr>
                <w:i/>
                <w:iCs/>
                <w:sz w:val="16"/>
                <w:szCs w:val="16"/>
              </w:rPr>
            </w:pPr>
            <w:r w:rsidRPr="00417370">
              <w:rPr>
                <w:i/>
                <w:iCs/>
                <w:sz w:val="16"/>
                <w:szCs w:val="16"/>
              </w:rPr>
              <w:t>Concordance</w:t>
            </w:r>
          </w:p>
        </w:tc>
        <w:tc>
          <w:tcPr>
            <w:tcW w:w="1295" w:type="pct"/>
          </w:tcPr>
          <w:p w14:paraId="25734081" w14:textId="625EA9CE" w:rsidR="0018668E" w:rsidRPr="00115BB0" w:rsidRDefault="0018668E" w:rsidP="008508FB">
            <w:pPr>
              <w:spacing w:line="480" w:lineRule="auto"/>
              <w:rPr>
                <w:sz w:val="16"/>
                <w:szCs w:val="16"/>
              </w:rPr>
            </w:pPr>
            <w:r>
              <w:rPr>
                <w:sz w:val="16"/>
                <w:szCs w:val="16"/>
              </w:rPr>
              <w:t>0.9</w:t>
            </w:r>
            <w:r w:rsidR="006202D8">
              <w:rPr>
                <w:sz w:val="16"/>
                <w:szCs w:val="16"/>
              </w:rPr>
              <w:t>6</w:t>
            </w:r>
          </w:p>
        </w:tc>
        <w:tc>
          <w:tcPr>
            <w:tcW w:w="1396" w:type="pct"/>
            <w:tcBorders>
              <w:right w:val="nil"/>
            </w:tcBorders>
          </w:tcPr>
          <w:p w14:paraId="517E4D49" w14:textId="2D286AC1" w:rsidR="0018668E" w:rsidRPr="00115BB0" w:rsidRDefault="0018668E" w:rsidP="008508FB">
            <w:pPr>
              <w:spacing w:line="480" w:lineRule="auto"/>
              <w:rPr>
                <w:sz w:val="16"/>
                <w:szCs w:val="16"/>
              </w:rPr>
            </w:pPr>
            <w:r>
              <w:rPr>
                <w:sz w:val="16"/>
                <w:szCs w:val="16"/>
              </w:rPr>
              <w:t>SE = 0.0</w:t>
            </w:r>
            <w:r w:rsidR="006202D8">
              <w:rPr>
                <w:sz w:val="16"/>
                <w:szCs w:val="16"/>
              </w:rPr>
              <w:t>2</w:t>
            </w:r>
          </w:p>
        </w:tc>
      </w:tr>
      <w:tr w:rsidR="0018668E" w:rsidRPr="00115BB0" w14:paraId="672A7B43" w14:textId="77777777" w:rsidTr="008508FB">
        <w:tc>
          <w:tcPr>
            <w:tcW w:w="2309" w:type="pct"/>
            <w:tcBorders>
              <w:left w:val="nil"/>
            </w:tcBorders>
          </w:tcPr>
          <w:p w14:paraId="2773E0F8" w14:textId="77777777" w:rsidR="0018668E" w:rsidRPr="00115BB0" w:rsidRDefault="0018668E" w:rsidP="008508FB">
            <w:pPr>
              <w:spacing w:line="480" w:lineRule="auto"/>
              <w:rPr>
                <w:i/>
                <w:sz w:val="16"/>
                <w:szCs w:val="16"/>
              </w:rPr>
            </w:pPr>
            <w:r w:rsidRPr="00115BB0">
              <w:rPr>
                <w:i/>
                <w:sz w:val="16"/>
                <w:szCs w:val="16"/>
              </w:rPr>
              <w:t>Variable</w:t>
            </w:r>
          </w:p>
        </w:tc>
        <w:tc>
          <w:tcPr>
            <w:tcW w:w="1295" w:type="pct"/>
          </w:tcPr>
          <w:p w14:paraId="238A4AC2" w14:textId="77777777" w:rsidR="0018668E" w:rsidRPr="00115BB0" w:rsidRDefault="0018668E" w:rsidP="008508FB">
            <w:pPr>
              <w:spacing w:line="480" w:lineRule="auto"/>
              <w:rPr>
                <w:i/>
                <w:sz w:val="16"/>
                <w:szCs w:val="16"/>
              </w:rPr>
            </w:pPr>
            <w:r w:rsidRPr="00115BB0">
              <w:rPr>
                <w:i/>
                <w:sz w:val="16"/>
                <w:szCs w:val="16"/>
              </w:rPr>
              <w:t>HR</w:t>
            </w:r>
          </w:p>
        </w:tc>
        <w:tc>
          <w:tcPr>
            <w:tcW w:w="1396" w:type="pct"/>
            <w:tcBorders>
              <w:right w:val="nil"/>
            </w:tcBorders>
          </w:tcPr>
          <w:p w14:paraId="0B62C4F4" w14:textId="77777777" w:rsidR="0018668E" w:rsidRPr="00115BB0" w:rsidRDefault="0018668E" w:rsidP="008508FB">
            <w:pPr>
              <w:spacing w:line="480" w:lineRule="auto"/>
              <w:rPr>
                <w:i/>
                <w:sz w:val="16"/>
                <w:szCs w:val="16"/>
              </w:rPr>
            </w:pPr>
            <w:r w:rsidRPr="00115BB0">
              <w:rPr>
                <w:i/>
                <w:sz w:val="16"/>
                <w:szCs w:val="16"/>
              </w:rPr>
              <w:t>P-value</w:t>
            </w:r>
          </w:p>
        </w:tc>
      </w:tr>
      <w:tr w:rsidR="0018668E" w:rsidRPr="00115BB0" w14:paraId="6977C6D6" w14:textId="77777777" w:rsidTr="008508FB">
        <w:tc>
          <w:tcPr>
            <w:tcW w:w="2309" w:type="pct"/>
            <w:tcBorders>
              <w:left w:val="nil"/>
            </w:tcBorders>
          </w:tcPr>
          <w:p w14:paraId="63C7A323" w14:textId="77777777" w:rsidR="0018668E" w:rsidRPr="00115BB0" w:rsidRDefault="0018668E" w:rsidP="008508FB">
            <w:pPr>
              <w:spacing w:line="480" w:lineRule="auto"/>
              <w:rPr>
                <w:sz w:val="16"/>
                <w:szCs w:val="16"/>
              </w:rPr>
            </w:pPr>
            <w:r w:rsidRPr="00115BB0">
              <w:rPr>
                <w:sz w:val="16"/>
                <w:szCs w:val="16"/>
              </w:rPr>
              <w:t>Biomarker group</w:t>
            </w:r>
          </w:p>
        </w:tc>
        <w:tc>
          <w:tcPr>
            <w:tcW w:w="1295" w:type="pct"/>
          </w:tcPr>
          <w:p w14:paraId="7CCA61D5" w14:textId="77777777" w:rsidR="0018668E" w:rsidRPr="00115BB0" w:rsidRDefault="0018668E" w:rsidP="008508FB">
            <w:pPr>
              <w:spacing w:line="480" w:lineRule="auto"/>
              <w:rPr>
                <w:i/>
                <w:sz w:val="16"/>
                <w:szCs w:val="16"/>
              </w:rPr>
            </w:pPr>
          </w:p>
        </w:tc>
        <w:tc>
          <w:tcPr>
            <w:tcW w:w="1396" w:type="pct"/>
            <w:tcBorders>
              <w:right w:val="nil"/>
            </w:tcBorders>
          </w:tcPr>
          <w:p w14:paraId="7B182CB3" w14:textId="77777777" w:rsidR="0018668E" w:rsidRPr="00115BB0" w:rsidRDefault="0018668E" w:rsidP="008508FB">
            <w:pPr>
              <w:spacing w:line="480" w:lineRule="auto"/>
              <w:rPr>
                <w:i/>
                <w:sz w:val="16"/>
                <w:szCs w:val="16"/>
              </w:rPr>
            </w:pPr>
          </w:p>
        </w:tc>
      </w:tr>
      <w:tr w:rsidR="0018668E" w:rsidRPr="00115BB0" w14:paraId="195351BE" w14:textId="77777777" w:rsidTr="008508FB">
        <w:tc>
          <w:tcPr>
            <w:tcW w:w="2309" w:type="pct"/>
            <w:tcBorders>
              <w:left w:val="nil"/>
            </w:tcBorders>
          </w:tcPr>
          <w:p w14:paraId="3313EAAA" w14:textId="77777777" w:rsidR="0018668E" w:rsidRPr="00115BB0" w:rsidRDefault="0018668E" w:rsidP="008508FB">
            <w:pPr>
              <w:spacing w:line="480" w:lineRule="auto"/>
              <w:ind w:left="307"/>
              <w:rPr>
                <w:sz w:val="16"/>
                <w:szCs w:val="16"/>
              </w:rPr>
            </w:pPr>
            <w:r w:rsidRPr="00115BB0">
              <w:rPr>
                <w:sz w:val="16"/>
                <w:szCs w:val="16"/>
              </w:rPr>
              <w:t>A+</w:t>
            </w:r>
            <w:r>
              <w:rPr>
                <w:sz w:val="16"/>
                <w:szCs w:val="16"/>
              </w:rPr>
              <w:t>T-</w:t>
            </w:r>
          </w:p>
        </w:tc>
        <w:tc>
          <w:tcPr>
            <w:tcW w:w="1295" w:type="pct"/>
          </w:tcPr>
          <w:p w14:paraId="1E1E5D51" w14:textId="3D907C07" w:rsidR="0018668E" w:rsidRPr="00115BB0" w:rsidRDefault="006202D8" w:rsidP="008508FB">
            <w:pPr>
              <w:spacing w:line="480" w:lineRule="auto"/>
              <w:rPr>
                <w:sz w:val="16"/>
                <w:szCs w:val="16"/>
              </w:rPr>
            </w:pPr>
            <w:r>
              <w:rPr>
                <w:sz w:val="16"/>
                <w:szCs w:val="16"/>
              </w:rPr>
              <w:t>68.83</w:t>
            </w:r>
          </w:p>
        </w:tc>
        <w:tc>
          <w:tcPr>
            <w:tcW w:w="1396" w:type="pct"/>
            <w:tcBorders>
              <w:right w:val="nil"/>
            </w:tcBorders>
          </w:tcPr>
          <w:p w14:paraId="0DEEB2F0" w14:textId="77777777" w:rsidR="0018668E" w:rsidRPr="00311EE6" w:rsidRDefault="0018668E" w:rsidP="008508FB">
            <w:pPr>
              <w:spacing w:line="480" w:lineRule="auto"/>
              <w:rPr>
                <w:b/>
                <w:sz w:val="16"/>
                <w:szCs w:val="16"/>
              </w:rPr>
            </w:pPr>
            <w:r w:rsidRPr="00311EE6">
              <w:rPr>
                <w:b/>
                <w:sz w:val="16"/>
                <w:szCs w:val="16"/>
              </w:rPr>
              <w:t>&lt;.001</w:t>
            </w:r>
          </w:p>
        </w:tc>
      </w:tr>
      <w:tr w:rsidR="0018668E" w:rsidRPr="00115BB0" w14:paraId="2C2C042C" w14:textId="77777777" w:rsidTr="008508FB">
        <w:tc>
          <w:tcPr>
            <w:tcW w:w="2309" w:type="pct"/>
            <w:tcBorders>
              <w:left w:val="nil"/>
            </w:tcBorders>
          </w:tcPr>
          <w:p w14:paraId="2C73B47A" w14:textId="77777777" w:rsidR="0018668E" w:rsidRPr="00115BB0" w:rsidRDefault="0018668E" w:rsidP="008508FB">
            <w:pPr>
              <w:spacing w:line="480" w:lineRule="auto"/>
              <w:ind w:left="307"/>
              <w:rPr>
                <w:sz w:val="16"/>
                <w:szCs w:val="16"/>
              </w:rPr>
            </w:pPr>
            <w:r w:rsidRPr="00115BB0">
              <w:rPr>
                <w:sz w:val="16"/>
                <w:szCs w:val="16"/>
              </w:rPr>
              <w:t>A</w:t>
            </w:r>
            <w:r>
              <w:rPr>
                <w:sz w:val="16"/>
                <w:szCs w:val="16"/>
              </w:rPr>
              <w:t>-T-</w:t>
            </w:r>
          </w:p>
        </w:tc>
        <w:tc>
          <w:tcPr>
            <w:tcW w:w="1295" w:type="pct"/>
          </w:tcPr>
          <w:p w14:paraId="6DDF669D" w14:textId="17A6A291" w:rsidR="0018668E" w:rsidRPr="00115BB0" w:rsidRDefault="006202D8" w:rsidP="008508FB">
            <w:pPr>
              <w:spacing w:line="480" w:lineRule="auto"/>
              <w:rPr>
                <w:sz w:val="16"/>
                <w:szCs w:val="16"/>
              </w:rPr>
            </w:pPr>
            <w:r>
              <w:rPr>
                <w:sz w:val="16"/>
                <w:szCs w:val="16"/>
              </w:rPr>
              <w:t>1544.72</w:t>
            </w:r>
          </w:p>
        </w:tc>
        <w:tc>
          <w:tcPr>
            <w:tcW w:w="1396" w:type="pct"/>
            <w:tcBorders>
              <w:right w:val="nil"/>
            </w:tcBorders>
          </w:tcPr>
          <w:p w14:paraId="2E707B04" w14:textId="77777777" w:rsidR="0018668E" w:rsidRPr="00311EE6" w:rsidRDefault="0018668E" w:rsidP="008508FB">
            <w:pPr>
              <w:spacing w:line="480" w:lineRule="auto"/>
              <w:rPr>
                <w:b/>
                <w:sz w:val="16"/>
                <w:szCs w:val="16"/>
              </w:rPr>
            </w:pPr>
            <w:r w:rsidRPr="00311EE6">
              <w:rPr>
                <w:b/>
                <w:sz w:val="16"/>
                <w:szCs w:val="16"/>
              </w:rPr>
              <w:t>&lt;.001</w:t>
            </w:r>
          </w:p>
        </w:tc>
      </w:tr>
      <w:tr w:rsidR="0018668E" w:rsidRPr="00115BB0" w14:paraId="007648BF" w14:textId="77777777" w:rsidTr="008508FB">
        <w:tc>
          <w:tcPr>
            <w:tcW w:w="2309" w:type="pct"/>
            <w:tcBorders>
              <w:left w:val="nil"/>
            </w:tcBorders>
          </w:tcPr>
          <w:p w14:paraId="2FA8DCE9" w14:textId="77777777" w:rsidR="0018668E" w:rsidRPr="00115BB0" w:rsidRDefault="0018668E" w:rsidP="008508FB">
            <w:pPr>
              <w:spacing w:line="480" w:lineRule="auto"/>
              <w:ind w:left="33"/>
              <w:rPr>
                <w:sz w:val="16"/>
                <w:szCs w:val="16"/>
              </w:rPr>
            </w:pPr>
            <w:r w:rsidRPr="00115BB0">
              <w:rPr>
                <w:sz w:val="16"/>
                <w:szCs w:val="16"/>
              </w:rPr>
              <w:t>Age, years</w:t>
            </w:r>
          </w:p>
        </w:tc>
        <w:tc>
          <w:tcPr>
            <w:tcW w:w="1295" w:type="pct"/>
          </w:tcPr>
          <w:p w14:paraId="7C2F90B6" w14:textId="0A041E93" w:rsidR="0018668E" w:rsidRPr="00115BB0" w:rsidRDefault="0018668E" w:rsidP="008508FB">
            <w:pPr>
              <w:spacing w:line="480" w:lineRule="auto"/>
              <w:rPr>
                <w:sz w:val="16"/>
                <w:szCs w:val="16"/>
              </w:rPr>
            </w:pPr>
            <w:r>
              <w:rPr>
                <w:sz w:val="16"/>
                <w:szCs w:val="16"/>
              </w:rPr>
              <w:t>0.9</w:t>
            </w:r>
            <w:r w:rsidR="006202D8">
              <w:rPr>
                <w:sz w:val="16"/>
                <w:szCs w:val="16"/>
              </w:rPr>
              <w:t>3</w:t>
            </w:r>
          </w:p>
        </w:tc>
        <w:tc>
          <w:tcPr>
            <w:tcW w:w="1396" w:type="pct"/>
            <w:tcBorders>
              <w:right w:val="nil"/>
            </w:tcBorders>
          </w:tcPr>
          <w:p w14:paraId="47CF8D8E" w14:textId="1AFD29F2" w:rsidR="0018668E" w:rsidRPr="00115BB0" w:rsidRDefault="0018668E" w:rsidP="008508FB">
            <w:pPr>
              <w:spacing w:line="480" w:lineRule="auto"/>
              <w:rPr>
                <w:sz w:val="16"/>
                <w:szCs w:val="16"/>
              </w:rPr>
            </w:pPr>
            <w:r w:rsidRPr="00115BB0">
              <w:rPr>
                <w:sz w:val="16"/>
                <w:szCs w:val="16"/>
              </w:rPr>
              <w:t>.</w:t>
            </w:r>
            <w:r w:rsidR="006202D8">
              <w:rPr>
                <w:sz w:val="16"/>
                <w:szCs w:val="16"/>
              </w:rPr>
              <w:t>23</w:t>
            </w:r>
          </w:p>
        </w:tc>
      </w:tr>
      <w:tr w:rsidR="0018668E" w:rsidRPr="00115BB0" w14:paraId="40E73DD2" w14:textId="77777777" w:rsidTr="008508FB">
        <w:tc>
          <w:tcPr>
            <w:tcW w:w="2309" w:type="pct"/>
            <w:tcBorders>
              <w:left w:val="nil"/>
            </w:tcBorders>
          </w:tcPr>
          <w:p w14:paraId="54D177CA" w14:textId="77777777" w:rsidR="0018668E" w:rsidRPr="00115BB0" w:rsidRDefault="0018668E" w:rsidP="008508FB">
            <w:pPr>
              <w:spacing w:line="480" w:lineRule="auto"/>
              <w:ind w:left="33"/>
              <w:rPr>
                <w:sz w:val="16"/>
                <w:szCs w:val="16"/>
              </w:rPr>
            </w:pPr>
            <w:r w:rsidRPr="00115BB0">
              <w:rPr>
                <w:sz w:val="16"/>
                <w:szCs w:val="16"/>
              </w:rPr>
              <w:t>Sex, M</w:t>
            </w:r>
          </w:p>
        </w:tc>
        <w:tc>
          <w:tcPr>
            <w:tcW w:w="1295" w:type="pct"/>
          </w:tcPr>
          <w:p w14:paraId="02ED6744" w14:textId="67B2AA71" w:rsidR="0018668E" w:rsidRPr="00115BB0" w:rsidRDefault="0018668E" w:rsidP="008508FB">
            <w:pPr>
              <w:spacing w:line="480" w:lineRule="auto"/>
              <w:rPr>
                <w:sz w:val="16"/>
                <w:szCs w:val="16"/>
              </w:rPr>
            </w:pPr>
            <w:r w:rsidRPr="00115BB0">
              <w:rPr>
                <w:sz w:val="16"/>
                <w:szCs w:val="16"/>
              </w:rPr>
              <w:t>0.</w:t>
            </w:r>
            <w:r>
              <w:rPr>
                <w:sz w:val="16"/>
                <w:szCs w:val="16"/>
              </w:rPr>
              <w:t>3</w:t>
            </w:r>
            <w:r w:rsidR="006202D8">
              <w:rPr>
                <w:sz w:val="16"/>
                <w:szCs w:val="16"/>
              </w:rPr>
              <w:t>3</w:t>
            </w:r>
          </w:p>
        </w:tc>
        <w:tc>
          <w:tcPr>
            <w:tcW w:w="1396" w:type="pct"/>
            <w:tcBorders>
              <w:right w:val="nil"/>
            </w:tcBorders>
          </w:tcPr>
          <w:p w14:paraId="689F4357" w14:textId="30260FC9" w:rsidR="0018668E" w:rsidRPr="00115BB0" w:rsidRDefault="0018668E" w:rsidP="008508FB">
            <w:pPr>
              <w:spacing w:line="480" w:lineRule="auto"/>
              <w:rPr>
                <w:sz w:val="16"/>
                <w:szCs w:val="16"/>
              </w:rPr>
            </w:pPr>
            <w:r w:rsidRPr="00115BB0">
              <w:rPr>
                <w:sz w:val="16"/>
                <w:szCs w:val="16"/>
              </w:rPr>
              <w:t>.</w:t>
            </w:r>
            <w:r w:rsidR="006202D8">
              <w:rPr>
                <w:sz w:val="16"/>
                <w:szCs w:val="16"/>
              </w:rPr>
              <w:t>18</w:t>
            </w:r>
          </w:p>
        </w:tc>
      </w:tr>
      <w:tr w:rsidR="0018668E" w:rsidRPr="00115BB0" w14:paraId="7BA9049F" w14:textId="77777777" w:rsidTr="008508FB">
        <w:tc>
          <w:tcPr>
            <w:tcW w:w="2309" w:type="pct"/>
            <w:tcBorders>
              <w:left w:val="nil"/>
            </w:tcBorders>
          </w:tcPr>
          <w:p w14:paraId="023B6A46" w14:textId="77777777" w:rsidR="0018668E" w:rsidRPr="00115BB0" w:rsidRDefault="0018668E" w:rsidP="008508FB">
            <w:pPr>
              <w:spacing w:line="480" w:lineRule="auto"/>
              <w:ind w:left="33"/>
              <w:rPr>
                <w:sz w:val="16"/>
                <w:szCs w:val="16"/>
              </w:rPr>
            </w:pPr>
            <w:r w:rsidRPr="00115BB0">
              <w:rPr>
                <w:sz w:val="16"/>
                <w:szCs w:val="16"/>
              </w:rPr>
              <w:t>Education, years</w:t>
            </w:r>
          </w:p>
        </w:tc>
        <w:tc>
          <w:tcPr>
            <w:tcW w:w="1295" w:type="pct"/>
          </w:tcPr>
          <w:p w14:paraId="3C68AFC2" w14:textId="71911A01" w:rsidR="0018668E" w:rsidRPr="00115BB0" w:rsidRDefault="006202D8" w:rsidP="008508FB">
            <w:pPr>
              <w:spacing w:line="480" w:lineRule="auto"/>
              <w:rPr>
                <w:sz w:val="16"/>
                <w:szCs w:val="16"/>
              </w:rPr>
            </w:pPr>
            <w:r>
              <w:rPr>
                <w:sz w:val="16"/>
                <w:szCs w:val="16"/>
              </w:rPr>
              <w:t>1.07</w:t>
            </w:r>
          </w:p>
        </w:tc>
        <w:tc>
          <w:tcPr>
            <w:tcW w:w="1396" w:type="pct"/>
            <w:tcBorders>
              <w:right w:val="nil"/>
            </w:tcBorders>
          </w:tcPr>
          <w:p w14:paraId="172B8564" w14:textId="745CA8E1" w:rsidR="0018668E" w:rsidRPr="00115BB0" w:rsidRDefault="0018668E" w:rsidP="008508FB">
            <w:pPr>
              <w:spacing w:line="480" w:lineRule="auto"/>
              <w:rPr>
                <w:sz w:val="16"/>
                <w:szCs w:val="16"/>
              </w:rPr>
            </w:pPr>
            <w:r w:rsidRPr="00115BB0">
              <w:rPr>
                <w:sz w:val="16"/>
                <w:szCs w:val="16"/>
              </w:rPr>
              <w:t>.</w:t>
            </w:r>
            <w:r w:rsidR="006202D8">
              <w:rPr>
                <w:sz w:val="16"/>
                <w:szCs w:val="16"/>
              </w:rPr>
              <w:t>59</w:t>
            </w:r>
          </w:p>
        </w:tc>
      </w:tr>
      <w:tr w:rsidR="0018668E" w:rsidRPr="00115BB0" w14:paraId="25B22A97" w14:textId="77777777" w:rsidTr="008508FB">
        <w:tc>
          <w:tcPr>
            <w:tcW w:w="2309" w:type="pct"/>
            <w:tcBorders>
              <w:left w:val="nil"/>
            </w:tcBorders>
          </w:tcPr>
          <w:p w14:paraId="1E2349EA" w14:textId="77777777" w:rsidR="0018668E" w:rsidRPr="00115BB0" w:rsidRDefault="0018668E" w:rsidP="008508FB">
            <w:pPr>
              <w:spacing w:line="480" w:lineRule="auto"/>
              <w:ind w:left="33"/>
              <w:rPr>
                <w:sz w:val="16"/>
                <w:szCs w:val="16"/>
              </w:rPr>
            </w:pPr>
            <w:r>
              <w:rPr>
                <w:sz w:val="16"/>
                <w:szCs w:val="16"/>
              </w:rPr>
              <w:t>APOE4 carrier</w:t>
            </w:r>
          </w:p>
        </w:tc>
        <w:tc>
          <w:tcPr>
            <w:tcW w:w="1295" w:type="pct"/>
          </w:tcPr>
          <w:p w14:paraId="4AD75D1D" w14:textId="45F78592" w:rsidR="0018668E" w:rsidRPr="00115BB0" w:rsidRDefault="006202D8" w:rsidP="008508FB">
            <w:pPr>
              <w:spacing w:line="480" w:lineRule="auto"/>
              <w:rPr>
                <w:sz w:val="16"/>
                <w:szCs w:val="16"/>
              </w:rPr>
            </w:pPr>
            <w:r>
              <w:rPr>
                <w:sz w:val="16"/>
                <w:szCs w:val="16"/>
              </w:rPr>
              <w:t>4.67</w:t>
            </w:r>
          </w:p>
        </w:tc>
        <w:tc>
          <w:tcPr>
            <w:tcW w:w="1396" w:type="pct"/>
            <w:tcBorders>
              <w:right w:val="nil"/>
            </w:tcBorders>
          </w:tcPr>
          <w:p w14:paraId="431C09D6" w14:textId="5A68E11F" w:rsidR="0018668E" w:rsidRPr="00311EE6" w:rsidRDefault="0018668E" w:rsidP="008508FB">
            <w:pPr>
              <w:spacing w:line="480" w:lineRule="auto"/>
              <w:rPr>
                <w:b/>
                <w:sz w:val="16"/>
                <w:szCs w:val="16"/>
              </w:rPr>
            </w:pPr>
            <w:r w:rsidRPr="00311EE6">
              <w:rPr>
                <w:b/>
                <w:sz w:val="16"/>
                <w:szCs w:val="16"/>
              </w:rPr>
              <w:t>.0</w:t>
            </w:r>
            <w:r w:rsidR="006202D8">
              <w:rPr>
                <w:b/>
                <w:sz w:val="16"/>
                <w:szCs w:val="16"/>
              </w:rPr>
              <w:t>3</w:t>
            </w:r>
          </w:p>
        </w:tc>
      </w:tr>
    </w:tbl>
    <w:p w14:paraId="5951726E" w14:textId="77777777" w:rsidR="0018668E" w:rsidRPr="00597E85" w:rsidRDefault="0018668E" w:rsidP="0018668E">
      <w:pPr>
        <w:spacing w:line="480" w:lineRule="auto"/>
      </w:pPr>
      <w:r>
        <w:t>HR = hazard ratio; M = male; SE = standard error.</w:t>
      </w:r>
    </w:p>
    <w:p w14:paraId="249FCA71" w14:textId="29F1010B" w:rsidR="0018668E" w:rsidRDefault="0018668E" w:rsidP="0018668E">
      <w:pPr>
        <w:spacing w:line="480" w:lineRule="auto"/>
        <w:rPr>
          <w:color w:val="000000" w:themeColor="text1"/>
          <w:lang w:val="en-GB"/>
        </w:rPr>
      </w:pPr>
      <w:r>
        <w:rPr>
          <w:i/>
          <w:color w:val="000000" w:themeColor="text1"/>
          <w:lang w:val="en-GB"/>
        </w:rPr>
        <w:t xml:space="preserve">Notes: </w:t>
      </w:r>
      <w:r>
        <w:rPr>
          <w:color w:val="000000" w:themeColor="text1"/>
          <w:lang w:val="en-GB"/>
        </w:rPr>
        <w:t>Hazard ratios for the PET biomarker groups are in reference to the A+T+ group. T+ is defined using the temporal meta</w:t>
      </w:r>
      <w:r w:rsidR="005C1715">
        <w:rPr>
          <w:color w:val="000000" w:themeColor="text1"/>
          <w:lang w:val="en-GB"/>
        </w:rPr>
        <w:t>-</w:t>
      </w:r>
      <w:r>
        <w:rPr>
          <w:color w:val="000000" w:themeColor="text1"/>
          <w:lang w:val="en-GB"/>
        </w:rPr>
        <w:t xml:space="preserve">ROI. Inverted hazard ratios are reported for ease of interpretation (i.e., reflecting risk of </w:t>
      </w:r>
      <w:r w:rsidR="00A50ADB">
        <w:rPr>
          <w:color w:val="000000" w:themeColor="text1"/>
          <w:lang w:val="en-GB"/>
        </w:rPr>
        <w:t>progressio</w:t>
      </w:r>
      <w:r>
        <w:rPr>
          <w:color w:val="000000" w:themeColor="text1"/>
          <w:lang w:val="en-GB"/>
        </w:rPr>
        <w:t>n to MCI rather than survival i.e., non-</w:t>
      </w:r>
      <w:r w:rsidR="00A50ADB">
        <w:rPr>
          <w:color w:val="000000" w:themeColor="text1"/>
          <w:lang w:val="en-GB"/>
        </w:rPr>
        <w:t>progres</w:t>
      </w:r>
      <w:r>
        <w:rPr>
          <w:color w:val="000000" w:themeColor="text1"/>
          <w:lang w:val="en-GB"/>
        </w:rPr>
        <w:t xml:space="preserve">sion). Bold values represent statistical significance at </w:t>
      </w:r>
      <w:r>
        <w:rPr>
          <w:i/>
          <w:color w:val="000000" w:themeColor="text1"/>
          <w:lang w:val="en-GB"/>
        </w:rPr>
        <w:t xml:space="preserve">p </w:t>
      </w:r>
      <w:r>
        <w:rPr>
          <w:color w:val="000000" w:themeColor="text1"/>
          <w:lang w:val="en-GB"/>
        </w:rPr>
        <w:t>&lt; .05.</w:t>
      </w:r>
    </w:p>
    <w:p w14:paraId="21261AC8" w14:textId="77777777" w:rsidR="0018668E" w:rsidRDefault="0018668E" w:rsidP="0018668E">
      <w:pPr>
        <w:spacing w:line="480" w:lineRule="auto"/>
        <w:rPr>
          <w:color w:val="000000" w:themeColor="text1"/>
          <w:lang w:val="en-GB"/>
        </w:rPr>
      </w:pPr>
    </w:p>
    <w:p w14:paraId="4DDE3A4E" w14:textId="77777777" w:rsidR="0018668E" w:rsidRDefault="0018668E" w:rsidP="0018668E">
      <w:pPr>
        <w:spacing w:line="480" w:lineRule="auto"/>
        <w:rPr>
          <w:color w:val="000000" w:themeColor="text1"/>
          <w:lang w:val="en-GB"/>
        </w:rPr>
      </w:pPr>
      <w:r>
        <w:rPr>
          <w:noProof/>
          <w:color w:val="000000" w:themeColor="text1"/>
          <w:lang w:val="en-GB"/>
        </w:rPr>
        <w:lastRenderedPageBreak/>
        <w:drawing>
          <wp:inline distT="0" distB="0" distL="0" distR="0" wp14:anchorId="292A2E82" wp14:editId="5246E932">
            <wp:extent cx="5943600" cy="3997325"/>
            <wp:effectExtent l="0" t="0" r="0" b="3175"/>
            <wp:docPr id="3" name="Picture 3"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 box and whisk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97325"/>
                    </a:xfrm>
                    <a:prstGeom prst="rect">
                      <a:avLst/>
                    </a:prstGeom>
                  </pic:spPr>
                </pic:pic>
              </a:graphicData>
            </a:graphic>
          </wp:inline>
        </w:drawing>
      </w:r>
    </w:p>
    <w:p w14:paraId="616F9F65" w14:textId="1DC1C130" w:rsidR="0018668E" w:rsidRDefault="0018668E" w:rsidP="0018668E">
      <w:pPr>
        <w:spacing w:line="480" w:lineRule="auto"/>
        <w:rPr>
          <w:color w:val="000000" w:themeColor="text1"/>
          <w:lang w:val="en-GB"/>
        </w:rPr>
      </w:pPr>
      <w:r>
        <w:rPr>
          <w:i/>
        </w:rPr>
        <w:t xml:space="preserve">Supplementary Figure 3. </w:t>
      </w:r>
      <w:r>
        <w:rPr>
          <w:color w:val="000000" w:themeColor="text1"/>
          <w:lang w:val="en-GB"/>
        </w:rPr>
        <w:t>Survival curves reflecting time from PET scan to MCI for the four PET biomarker groups, in the HABS cohort, using the temporal meta</w:t>
      </w:r>
      <w:r w:rsidR="005C1715">
        <w:rPr>
          <w:color w:val="000000" w:themeColor="text1"/>
          <w:lang w:val="en-GB"/>
        </w:rPr>
        <w:t>-</w:t>
      </w:r>
      <w:r>
        <w:rPr>
          <w:color w:val="000000" w:themeColor="text1"/>
          <w:lang w:val="en-GB"/>
        </w:rPr>
        <w:t xml:space="preserve">ROI to define T+ and including data from all available time points. MCI = mild cognitive impairment. </w:t>
      </w:r>
      <w:r>
        <w:rPr>
          <w:i/>
          <w:iCs/>
          <w:color w:val="000000" w:themeColor="text1"/>
          <w:lang w:val="en-GB"/>
        </w:rPr>
        <w:t xml:space="preserve">Note: </w:t>
      </w:r>
      <w:r>
        <w:rPr>
          <w:color w:val="000000" w:themeColor="text1"/>
          <w:lang w:val="en-GB"/>
        </w:rPr>
        <w:t>The A-T+ group is displayed for visualisation purposes but was not included in statistical analyses due to the small sample size.</w:t>
      </w:r>
    </w:p>
    <w:p w14:paraId="1242D676" w14:textId="77777777" w:rsidR="0018668E" w:rsidRDefault="0018668E" w:rsidP="0018668E">
      <w:pPr>
        <w:rPr>
          <w:color w:val="000000" w:themeColor="text1"/>
          <w:lang w:val="en-GB"/>
        </w:rPr>
      </w:pPr>
      <w:r>
        <w:rPr>
          <w:color w:val="000000" w:themeColor="text1"/>
          <w:lang w:val="en-GB"/>
        </w:rPr>
        <w:br w:type="page"/>
      </w:r>
    </w:p>
    <w:p w14:paraId="12913C0B" w14:textId="03FA8F19" w:rsidR="00D32176" w:rsidRPr="00A50ADB" w:rsidRDefault="00733E40" w:rsidP="00A50ADB">
      <w:pPr>
        <w:spacing w:line="480" w:lineRule="auto"/>
        <w:jc w:val="both"/>
        <w:rPr>
          <w:lang w:val="en-GB"/>
        </w:rPr>
      </w:pPr>
      <w:r>
        <w:rPr>
          <w:i/>
          <w:color w:val="000000" w:themeColor="text1"/>
          <w:lang w:val="en-GB"/>
        </w:rPr>
        <w:lastRenderedPageBreak/>
        <w:t xml:space="preserve">Effect of biomarker group </w:t>
      </w:r>
      <w:r w:rsidR="00A50ADB">
        <w:rPr>
          <w:i/>
          <w:color w:val="000000" w:themeColor="text1"/>
          <w:lang w:val="en-GB"/>
        </w:rPr>
        <w:t>on probability of clinical progression across time</w:t>
      </w:r>
      <w:r w:rsidR="00A50ADB">
        <w:rPr>
          <w:lang w:val="en-GB"/>
        </w:rPr>
        <w:t xml:space="preserve"> </w:t>
      </w:r>
      <w:r w:rsidR="009668E6">
        <w:rPr>
          <w:i/>
        </w:rPr>
        <w:t>using different regions to define tau positivity</w:t>
      </w:r>
    </w:p>
    <w:p w14:paraId="0D3EDDDF" w14:textId="30187C5B" w:rsidR="005A6B29" w:rsidRDefault="004233D7" w:rsidP="00733E40">
      <w:pPr>
        <w:spacing w:line="480" w:lineRule="auto"/>
        <w:rPr>
          <w:color w:val="000000" w:themeColor="text1"/>
          <w:lang w:val="en-GB"/>
        </w:rPr>
        <w:sectPr w:rsidR="005A6B29" w:rsidSect="007D7D32">
          <w:pgSz w:w="12240" w:h="15840"/>
          <w:pgMar w:top="1440" w:right="1440" w:bottom="1440" w:left="1440" w:header="708" w:footer="708" w:gutter="0"/>
          <w:cols w:space="708"/>
          <w:docGrid w:linePitch="360"/>
        </w:sectPr>
      </w:pPr>
      <w:r>
        <w:rPr>
          <w:color w:val="000000" w:themeColor="text1"/>
          <w:lang w:val="en-GB"/>
        </w:rPr>
        <w:t xml:space="preserve">Cox regression statistics and survival curves representing time to MCI </w:t>
      </w:r>
      <w:r w:rsidR="001901D5">
        <w:rPr>
          <w:color w:val="000000" w:themeColor="text1"/>
          <w:lang w:val="en-GB"/>
        </w:rPr>
        <w:t>classification</w:t>
      </w:r>
      <w:r>
        <w:rPr>
          <w:color w:val="000000" w:themeColor="text1"/>
          <w:lang w:val="en-GB"/>
        </w:rPr>
        <w:t xml:space="preserve"> for each </w:t>
      </w:r>
      <w:r w:rsidR="001901D5">
        <w:rPr>
          <w:color w:val="000000" w:themeColor="text1"/>
          <w:lang w:val="en-GB"/>
        </w:rPr>
        <w:t>AT</w:t>
      </w:r>
      <w:r>
        <w:rPr>
          <w:color w:val="000000" w:themeColor="text1"/>
          <w:lang w:val="en-GB"/>
        </w:rPr>
        <w:t xml:space="preserve"> biomarker group, across the different regions to define tau positivity, are displayed in Supplementary Table </w:t>
      </w:r>
      <w:r w:rsidR="005A6B29">
        <w:rPr>
          <w:color w:val="000000" w:themeColor="text1"/>
          <w:lang w:val="en-GB"/>
        </w:rPr>
        <w:t>5</w:t>
      </w:r>
      <w:r>
        <w:rPr>
          <w:color w:val="000000" w:themeColor="text1"/>
          <w:lang w:val="en-GB"/>
        </w:rPr>
        <w:t xml:space="preserve"> and Supplementary Figure </w:t>
      </w:r>
      <w:r w:rsidR="00A72D0E">
        <w:rPr>
          <w:color w:val="000000" w:themeColor="text1"/>
          <w:lang w:val="en-GB"/>
        </w:rPr>
        <w:t>4</w:t>
      </w:r>
      <w:r w:rsidR="005A6B29">
        <w:rPr>
          <w:color w:val="000000" w:themeColor="text1"/>
          <w:lang w:val="en-GB"/>
        </w:rPr>
        <w:t>.</w:t>
      </w:r>
    </w:p>
    <w:p w14:paraId="473E9FDE" w14:textId="60FAB6AC" w:rsidR="0036009E" w:rsidRPr="0036009E" w:rsidRDefault="0036009E" w:rsidP="00733E40">
      <w:pPr>
        <w:spacing w:line="480" w:lineRule="auto"/>
        <w:rPr>
          <w:color w:val="000000" w:themeColor="text1"/>
          <w:lang w:val="en-GB"/>
        </w:rPr>
        <w:sectPr w:rsidR="0036009E" w:rsidRPr="0036009E" w:rsidSect="005A6B29">
          <w:type w:val="continuous"/>
          <w:pgSz w:w="12240" w:h="15840"/>
          <w:pgMar w:top="1440" w:right="1440" w:bottom="1440" w:left="1440" w:header="708" w:footer="708" w:gutter="0"/>
          <w:cols w:space="708"/>
          <w:docGrid w:linePitch="360"/>
        </w:sectPr>
      </w:pPr>
    </w:p>
    <w:p w14:paraId="274ED667" w14:textId="1AAA805D" w:rsidR="00D32176" w:rsidRPr="00E26F5E" w:rsidRDefault="0036009E" w:rsidP="00D32176">
      <w:pPr>
        <w:spacing w:line="480" w:lineRule="auto"/>
        <w:rPr>
          <w:b/>
        </w:rPr>
      </w:pPr>
      <w:r>
        <w:rPr>
          <w:b/>
        </w:rPr>
        <w:lastRenderedPageBreak/>
        <w:t>S</w:t>
      </w:r>
      <w:r w:rsidR="00D32176" w:rsidRPr="00E26F5E">
        <w:rPr>
          <w:b/>
        </w:rPr>
        <w:t xml:space="preserve">upplementary Table </w:t>
      </w:r>
      <w:r w:rsidR="005A6B29">
        <w:rPr>
          <w:b/>
        </w:rPr>
        <w:t>5</w:t>
      </w:r>
      <w:r w:rsidR="00D32176">
        <w:rPr>
          <w:b/>
        </w:rPr>
        <w:t xml:space="preserve"> Cox proportional hazard models predicting time to incident MCI </w:t>
      </w:r>
      <w:r w:rsidR="001901D5">
        <w:rPr>
          <w:b/>
        </w:rPr>
        <w:t>classification</w:t>
      </w:r>
      <w:r w:rsidR="00D32176">
        <w:rPr>
          <w:b/>
        </w:rPr>
        <w:t xml:space="preserve"> </w:t>
      </w:r>
      <w:r w:rsidR="00853D90">
        <w:rPr>
          <w:b/>
        </w:rPr>
        <w:t>using PET-biomarker groups</w:t>
      </w:r>
    </w:p>
    <w:tbl>
      <w:tblPr>
        <w:tblStyle w:val="TableGrid"/>
        <w:tblW w:w="12974" w:type="dxa"/>
        <w:tblBorders>
          <w:insideH w:val="none" w:sz="0" w:space="0" w:color="auto"/>
          <w:insideV w:val="none" w:sz="0" w:space="0" w:color="auto"/>
        </w:tblBorders>
        <w:tblLayout w:type="fixed"/>
        <w:tblLook w:val="04A0" w:firstRow="1" w:lastRow="0" w:firstColumn="1" w:lastColumn="0" w:noHBand="0" w:noVBand="1"/>
      </w:tblPr>
      <w:tblGrid>
        <w:gridCol w:w="606"/>
        <w:gridCol w:w="361"/>
        <w:gridCol w:w="356"/>
        <w:gridCol w:w="393"/>
        <w:gridCol w:w="355"/>
        <w:gridCol w:w="360"/>
        <w:gridCol w:w="355"/>
        <w:gridCol w:w="360"/>
        <w:gridCol w:w="365"/>
        <w:gridCol w:w="236"/>
        <w:gridCol w:w="359"/>
        <w:gridCol w:w="354"/>
        <w:gridCol w:w="391"/>
        <w:gridCol w:w="354"/>
        <w:gridCol w:w="420"/>
        <w:gridCol w:w="364"/>
        <w:gridCol w:w="359"/>
        <w:gridCol w:w="354"/>
        <w:gridCol w:w="236"/>
        <w:gridCol w:w="359"/>
        <w:gridCol w:w="354"/>
        <w:gridCol w:w="391"/>
        <w:gridCol w:w="354"/>
        <w:gridCol w:w="391"/>
        <w:gridCol w:w="354"/>
        <w:gridCol w:w="359"/>
        <w:gridCol w:w="354"/>
        <w:gridCol w:w="236"/>
        <w:gridCol w:w="359"/>
        <w:gridCol w:w="354"/>
        <w:gridCol w:w="391"/>
        <w:gridCol w:w="354"/>
        <w:gridCol w:w="359"/>
        <w:gridCol w:w="354"/>
        <w:gridCol w:w="359"/>
        <w:gridCol w:w="354"/>
      </w:tblGrid>
      <w:tr w:rsidR="009565E1" w:rsidRPr="005A6B29" w14:paraId="295E33D5" w14:textId="77777777" w:rsidTr="00627CB6">
        <w:tc>
          <w:tcPr>
            <w:tcW w:w="606" w:type="dxa"/>
            <w:tcBorders>
              <w:top w:val="single" w:sz="4" w:space="0" w:color="auto"/>
              <w:left w:val="nil"/>
            </w:tcBorders>
          </w:tcPr>
          <w:p w14:paraId="11D02105" w14:textId="77777777" w:rsidR="0036009E" w:rsidRPr="005A6B29" w:rsidRDefault="0036009E" w:rsidP="13BF6BF8">
            <w:pPr>
              <w:spacing w:line="480" w:lineRule="auto"/>
              <w:jc w:val="center"/>
              <w:rPr>
                <w:b/>
                <w:bCs/>
                <w:sz w:val="8"/>
                <w:szCs w:val="8"/>
              </w:rPr>
            </w:pPr>
          </w:p>
        </w:tc>
        <w:tc>
          <w:tcPr>
            <w:tcW w:w="2905" w:type="dxa"/>
            <w:gridSpan w:val="8"/>
            <w:tcBorders>
              <w:top w:val="single" w:sz="4" w:space="0" w:color="auto"/>
              <w:left w:val="nil"/>
            </w:tcBorders>
          </w:tcPr>
          <w:p w14:paraId="0A773678" w14:textId="2AE020F6" w:rsidR="0036009E" w:rsidRPr="005A6B29" w:rsidRDefault="0036009E" w:rsidP="13BF6BF8">
            <w:pPr>
              <w:spacing w:line="480" w:lineRule="auto"/>
              <w:jc w:val="center"/>
              <w:rPr>
                <w:sz w:val="8"/>
                <w:szCs w:val="8"/>
              </w:rPr>
            </w:pPr>
            <w:r w:rsidRPr="005A6B29">
              <w:rPr>
                <w:b/>
                <w:bCs/>
                <w:sz w:val="8"/>
                <w:szCs w:val="8"/>
              </w:rPr>
              <w:t>Temporal meta</w:t>
            </w:r>
            <w:r w:rsidR="005C1715">
              <w:rPr>
                <w:b/>
                <w:bCs/>
                <w:sz w:val="8"/>
                <w:szCs w:val="8"/>
              </w:rPr>
              <w:t>-</w:t>
            </w:r>
            <w:r w:rsidRPr="005A6B29">
              <w:rPr>
                <w:b/>
                <w:bCs/>
                <w:sz w:val="8"/>
                <w:szCs w:val="8"/>
              </w:rPr>
              <w:t>ROI</w:t>
            </w:r>
          </w:p>
        </w:tc>
        <w:tc>
          <w:tcPr>
            <w:tcW w:w="236" w:type="dxa"/>
            <w:tcBorders>
              <w:top w:val="single" w:sz="4" w:space="0" w:color="auto"/>
              <w:left w:val="nil"/>
            </w:tcBorders>
          </w:tcPr>
          <w:p w14:paraId="373D009C" w14:textId="77777777" w:rsidR="0036009E" w:rsidRPr="005A6B29" w:rsidRDefault="0036009E" w:rsidP="13BF6BF8">
            <w:pPr>
              <w:spacing w:line="480" w:lineRule="auto"/>
              <w:jc w:val="center"/>
              <w:rPr>
                <w:sz w:val="8"/>
                <w:szCs w:val="8"/>
              </w:rPr>
            </w:pPr>
          </w:p>
        </w:tc>
        <w:tc>
          <w:tcPr>
            <w:tcW w:w="2955" w:type="dxa"/>
            <w:gridSpan w:val="8"/>
            <w:tcBorders>
              <w:top w:val="single" w:sz="4" w:space="0" w:color="auto"/>
              <w:left w:val="nil"/>
            </w:tcBorders>
          </w:tcPr>
          <w:p w14:paraId="12722B19" w14:textId="6EE5705D" w:rsidR="0036009E" w:rsidRPr="005A6B29" w:rsidRDefault="0036009E" w:rsidP="13BF6BF8">
            <w:pPr>
              <w:spacing w:line="480" w:lineRule="auto"/>
              <w:jc w:val="center"/>
              <w:rPr>
                <w:b/>
                <w:bCs/>
                <w:sz w:val="8"/>
                <w:szCs w:val="8"/>
              </w:rPr>
            </w:pPr>
            <w:r w:rsidRPr="005A6B29">
              <w:rPr>
                <w:b/>
                <w:bCs/>
                <w:sz w:val="8"/>
                <w:szCs w:val="8"/>
              </w:rPr>
              <w:t>Entorhinal cortex</w:t>
            </w:r>
          </w:p>
        </w:tc>
        <w:tc>
          <w:tcPr>
            <w:tcW w:w="236" w:type="dxa"/>
            <w:tcBorders>
              <w:top w:val="single" w:sz="4" w:space="0" w:color="auto"/>
              <w:left w:val="nil"/>
            </w:tcBorders>
          </w:tcPr>
          <w:p w14:paraId="100A4395" w14:textId="69F01EC2" w:rsidR="0036009E" w:rsidRPr="005A6B29" w:rsidRDefault="0036009E" w:rsidP="13BF6BF8">
            <w:pPr>
              <w:spacing w:line="480" w:lineRule="auto"/>
              <w:jc w:val="center"/>
              <w:rPr>
                <w:sz w:val="8"/>
                <w:szCs w:val="8"/>
              </w:rPr>
            </w:pPr>
          </w:p>
        </w:tc>
        <w:tc>
          <w:tcPr>
            <w:tcW w:w="2916" w:type="dxa"/>
            <w:gridSpan w:val="8"/>
            <w:tcBorders>
              <w:top w:val="single" w:sz="4" w:space="0" w:color="auto"/>
              <w:left w:val="nil"/>
            </w:tcBorders>
          </w:tcPr>
          <w:p w14:paraId="0D208AD9" w14:textId="407CF1B1" w:rsidR="0036009E" w:rsidRPr="005A6B29" w:rsidRDefault="0036009E" w:rsidP="13BF6BF8">
            <w:pPr>
              <w:spacing w:line="480" w:lineRule="auto"/>
              <w:jc w:val="center"/>
              <w:rPr>
                <w:b/>
                <w:bCs/>
                <w:sz w:val="8"/>
                <w:szCs w:val="8"/>
              </w:rPr>
            </w:pPr>
            <w:r w:rsidRPr="005A6B29">
              <w:rPr>
                <w:b/>
                <w:bCs/>
                <w:sz w:val="8"/>
                <w:szCs w:val="8"/>
              </w:rPr>
              <w:t>Inferior temporal cortex</w:t>
            </w:r>
          </w:p>
        </w:tc>
        <w:tc>
          <w:tcPr>
            <w:tcW w:w="236" w:type="dxa"/>
            <w:tcBorders>
              <w:top w:val="single" w:sz="4" w:space="0" w:color="auto"/>
              <w:left w:val="nil"/>
            </w:tcBorders>
          </w:tcPr>
          <w:p w14:paraId="67F18871" w14:textId="77777777" w:rsidR="0036009E" w:rsidRPr="005A6B29" w:rsidRDefault="0036009E" w:rsidP="13BF6BF8">
            <w:pPr>
              <w:spacing w:line="480" w:lineRule="auto"/>
              <w:jc w:val="center"/>
              <w:rPr>
                <w:sz w:val="8"/>
                <w:szCs w:val="8"/>
              </w:rPr>
            </w:pPr>
          </w:p>
        </w:tc>
        <w:tc>
          <w:tcPr>
            <w:tcW w:w="2884" w:type="dxa"/>
            <w:gridSpan w:val="8"/>
            <w:tcBorders>
              <w:top w:val="single" w:sz="4" w:space="0" w:color="auto"/>
              <w:left w:val="nil"/>
              <w:right w:val="nil"/>
            </w:tcBorders>
          </w:tcPr>
          <w:p w14:paraId="0D185728" w14:textId="3EC05066" w:rsidR="0036009E" w:rsidRPr="005A6B29" w:rsidRDefault="0036009E" w:rsidP="13BF6BF8">
            <w:pPr>
              <w:spacing w:line="480" w:lineRule="auto"/>
              <w:jc w:val="center"/>
              <w:rPr>
                <w:b/>
                <w:bCs/>
                <w:sz w:val="8"/>
                <w:szCs w:val="8"/>
              </w:rPr>
            </w:pPr>
            <w:r w:rsidRPr="005A6B29">
              <w:rPr>
                <w:b/>
                <w:bCs/>
                <w:sz w:val="8"/>
                <w:szCs w:val="8"/>
              </w:rPr>
              <w:t>Any</w:t>
            </w:r>
          </w:p>
        </w:tc>
      </w:tr>
      <w:tr w:rsidR="009565E1" w:rsidRPr="005A6B29" w14:paraId="7257E87E" w14:textId="334D38A1" w:rsidTr="00627CB6">
        <w:tc>
          <w:tcPr>
            <w:tcW w:w="606" w:type="dxa"/>
            <w:tcBorders>
              <w:top w:val="single" w:sz="4" w:space="0" w:color="auto"/>
              <w:left w:val="nil"/>
            </w:tcBorders>
          </w:tcPr>
          <w:p w14:paraId="59D33F43" w14:textId="0A21C0BF" w:rsidR="0036009E" w:rsidRPr="005A6B29" w:rsidRDefault="0036009E" w:rsidP="13BF6BF8">
            <w:pPr>
              <w:spacing w:line="480" w:lineRule="auto"/>
              <w:jc w:val="center"/>
              <w:rPr>
                <w:sz w:val="8"/>
                <w:szCs w:val="8"/>
              </w:rPr>
            </w:pPr>
          </w:p>
        </w:tc>
        <w:tc>
          <w:tcPr>
            <w:tcW w:w="717" w:type="dxa"/>
            <w:gridSpan w:val="2"/>
            <w:tcBorders>
              <w:top w:val="single" w:sz="4" w:space="0" w:color="auto"/>
              <w:left w:val="nil"/>
            </w:tcBorders>
          </w:tcPr>
          <w:p w14:paraId="1683E6F7" w14:textId="4BEC193B" w:rsidR="0036009E" w:rsidRPr="005A6B29" w:rsidRDefault="0036009E" w:rsidP="13BF6BF8">
            <w:pPr>
              <w:spacing w:line="480" w:lineRule="auto"/>
              <w:jc w:val="center"/>
              <w:rPr>
                <w:sz w:val="8"/>
                <w:szCs w:val="8"/>
              </w:rPr>
            </w:pPr>
            <w:r w:rsidRPr="005A6B29">
              <w:rPr>
                <w:sz w:val="8"/>
                <w:szCs w:val="8"/>
              </w:rPr>
              <w:t>PREVENT-AD</w:t>
            </w:r>
          </w:p>
        </w:tc>
        <w:tc>
          <w:tcPr>
            <w:tcW w:w="748" w:type="dxa"/>
            <w:gridSpan w:val="2"/>
            <w:tcBorders>
              <w:top w:val="single" w:sz="4" w:space="0" w:color="auto"/>
            </w:tcBorders>
          </w:tcPr>
          <w:p w14:paraId="088BB2D2" w14:textId="77777777" w:rsidR="0036009E" w:rsidRPr="005A6B29" w:rsidRDefault="0036009E" w:rsidP="13BF6BF8">
            <w:pPr>
              <w:spacing w:line="480" w:lineRule="auto"/>
              <w:jc w:val="center"/>
              <w:rPr>
                <w:sz w:val="8"/>
                <w:szCs w:val="8"/>
              </w:rPr>
            </w:pPr>
            <w:r w:rsidRPr="005A6B29">
              <w:rPr>
                <w:sz w:val="8"/>
                <w:szCs w:val="8"/>
              </w:rPr>
              <w:t>HABS</w:t>
            </w:r>
          </w:p>
        </w:tc>
        <w:tc>
          <w:tcPr>
            <w:tcW w:w="715" w:type="dxa"/>
            <w:gridSpan w:val="2"/>
            <w:tcBorders>
              <w:top w:val="single" w:sz="4" w:space="0" w:color="auto"/>
            </w:tcBorders>
          </w:tcPr>
          <w:p w14:paraId="3D4F493F" w14:textId="21097442" w:rsidR="0036009E" w:rsidRPr="005A6B29" w:rsidRDefault="0036009E" w:rsidP="13BF6BF8">
            <w:pPr>
              <w:spacing w:line="480" w:lineRule="auto"/>
              <w:jc w:val="center"/>
              <w:rPr>
                <w:sz w:val="8"/>
                <w:szCs w:val="8"/>
              </w:rPr>
            </w:pPr>
            <w:r w:rsidRPr="005A6B29">
              <w:rPr>
                <w:sz w:val="8"/>
                <w:szCs w:val="8"/>
              </w:rPr>
              <w:t>AIBL</w:t>
            </w:r>
          </w:p>
        </w:tc>
        <w:tc>
          <w:tcPr>
            <w:tcW w:w="725" w:type="dxa"/>
            <w:gridSpan w:val="2"/>
            <w:tcBorders>
              <w:top w:val="single" w:sz="4" w:space="0" w:color="auto"/>
            </w:tcBorders>
          </w:tcPr>
          <w:p w14:paraId="70782A99" w14:textId="5B2E4394" w:rsidR="0036009E" w:rsidRPr="005A6B29" w:rsidRDefault="002542FD" w:rsidP="13BF6BF8">
            <w:pPr>
              <w:spacing w:line="480" w:lineRule="auto"/>
              <w:jc w:val="center"/>
              <w:rPr>
                <w:sz w:val="8"/>
                <w:szCs w:val="8"/>
              </w:rPr>
            </w:pPr>
            <w:r>
              <w:rPr>
                <w:sz w:val="8"/>
                <w:szCs w:val="8"/>
              </w:rPr>
              <w:t xml:space="preserve">Knight </w:t>
            </w:r>
            <w:r w:rsidR="0036009E" w:rsidRPr="005A6B29">
              <w:rPr>
                <w:sz w:val="8"/>
                <w:szCs w:val="8"/>
              </w:rPr>
              <w:t>ADRC</w:t>
            </w:r>
          </w:p>
        </w:tc>
        <w:tc>
          <w:tcPr>
            <w:tcW w:w="236" w:type="dxa"/>
            <w:tcBorders>
              <w:top w:val="single" w:sz="4" w:space="0" w:color="auto"/>
              <w:bottom w:val="single" w:sz="4" w:space="0" w:color="auto"/>
            </w:tcBorders>
          </w:tcPr>
          <w:p w14:paraId="6E63C2DD" w14:textId="77777777" w:rsidR="0036009E" w:rsidRPr="005A6B29" w:rsidRDefault="0036009E" w:rsidP="13BF6BF8">
            <w:pPr>
              <w:spacing w:line="480" w:lineRule="auto"/>
              <w:jc w:val="center"/>
              <w:rPr>
                <w:sz w:val="8"/>
                <w:szCs w:val="8"/>
              </w:rPr>
            </w:pPr>
          </w:p>
        </w:tc>
        <w:tc>
          <w:tcPr>
            <w:tcW w:w="713" w:type="dxa"/>
            <w:gridSpan w:val="2"/>
            <w:tcBorders>
              <w:top w:val="single" w:sz="4" w:space="0" w:color="auto"/>
            </w:tcBorders>
          </w:tcPr>
          <w:p w14:paraId="09CCD39F" w14:textId="349C6EF9" w:rsidR="0036009E" w:rsidRPr="005A6B29" w:rsidRDefault="0036009E" w:rsidP="13BF6BF8">
            <w:pPr>
              <w:spacing w:line="480" w:lineRule="auto"/>
              <w:jc w:val="center"/>
              <w:rPr>
                <w:sz w:val="8"/>
                <w:szCs w:val="8"/>
              </w:rPr>
            </w:pPr>
            <w:r w:rsidRPr="005A6B29">
              <w:rPr>
                <w:sz w:val="8"/>
                <w:szCs w:val="8"/>
              </w:rPr>
              <w:t>PREVENT-AD</w:t>
            </w:r>
          </w:p>
        </w:tc>
        <w:tc>
          <w:tcPr>
            <w:tcW w:w="745" w:type="dxa"/>
            <w:gridSpan w:val="2"/>
            <w:tcBorders>
              <w:top w:val="single" w:sz="4" w:space="0" w:color="auto"/>
            </w:tcBorders>
          </w:tcPr>
          <w:p w14:paraId="53A132F5" w14:textId="7748C16C" w:rsidR="0036009E" w:rsidRPr="005A6B29" w:rsidRDefault="0036009E" w:rsidP="13BF6BF8">
            <w:pPr>
              <w:spacing w:line="480" w:lineRule="auto"/>
              <w:jc w:val="center"/>
              <w:rPr>
                <w:sz w:val="8"/>
                <w:szCs w:val="8"/>
              </w:rPr>
            </w:pPr>
            <w:r w:rsidRPr="005A6B29">
              <w:rPr>
                <w:sz w:val="8"/>
                <w:szCs w:val="8"/>
              </w:rPr>
              <w:t>HABS</w:t>
            </w:r>
          </w:p>
        </w:tc>
        <w:tc>
          <w:tcPr>
            <w:tcW w:w="784" w:type="dxa"/>
            <w:gridSpan w:val="2"/>
            <w:tcBorders>
              <w:top w:val="single" w:sz="4" w:space="0" w:color="auto"/>
            </w:tcBorders>
          </w:tcPr>
          <w:p w14:paraId="65D53B8E" w14:textId="224418EA" w:rsidR="0036009E" w:rsidRPr="005A6B29" w:rsidRDefault="0036009E" w:rsidP="13BF6BF8">
            <w:pPr>
              <w:spacing w:line="480" w:lineRule="auto"/>
              <w:jc w:val="center"/>
              <w:rPr>
                <w:sz w:val="8"/>
                <w:szCs w:val="8"/>
              </w:rPr>
            </w:pPr>
            <w:r w:rsidRPr="005A6B29">
              <w:rPr>
                <w:sz w:val="8"/>
                <w:szCs w:val="8"/>
              </w:rPr>
              <w:t>AIBL</w:t>
            </w:r>
          </w:p>
        </w:tc>
        <w:tc>
          <w:tcPr>
            <w:tcW w:w="713" w:type="dxa"/>
            <w:gridSpan w:val="2"/>
            <w:tcBorders>
              <w:top w:val="single" w:sz="4" w:space="0" w:color="auto"/>
            </w:tcBorders>
          </w:tcPr>
          <w:p w14:paraId="3E8FE385" w14:textId="795D8A8E" w:rsidR="0036009E" w:rsidRPr="005A6B29" w:rsidRDefault="002542FD" w:rsidP="13BF6BF8">
            <w:pPr>
              <w:spacing w:line="480" w:lineRule="auto"/>
              <w:jc w:val="center"/>
              <w:rPr>
                <w:sz w:val="8"/>
                <w:szCs w:val="8"/>
              </w:rPr>
            </w:pPr>
            <w:r>
              <w:rPr>
                <w:sz w:val="8"/>
                <w:szCs w:val="8"/>
              </w:rPr>
              <w:t xml:space="preserve">Knight </w:t>
            </w:r>
            <w:r w:rsidR="0036009E" w:rsidRPr="005A6B29">
              <w:rPr>
                <w:sz w:val="8"/>
                <w:szCs w:val="8"/>
              </w:rPr>
              <w:t>ADRC</w:t>
            </w:r>
          </w:p>
        </w:tc>
        <w:tc>
          <w:tcPr>
            <w:tcW w:w="236" w:type="dxa"/>
            <w:tcBorders>
              <w:top w:val="single" w:sz="4" w:space="0" w:color="auto"/>
            </w:tcBorders>
          </w:tcPr>
          <w:p w14:paraId="3681BAC9" w14:textId="66A1FED8" w:rsidR="0036009E" w:rsidRPr="005A6B29" w:rsidRDefault="0036009E" w:rsidP="13BF6BF8">
            <w:pPr>
              <w:rPr>
                <w:sz w:val="8"/>
                <w:szCs w:val="8"/>
              </w:rPr>
            </w:pPr>
          </w:p>
        </w:tc>
        <w:tc>
          <w:tcPr>
            <w:tcW w:w="713" w:type="dxa"/>
            <w:gridSpan w:val="2"/>
            <w:tcBorders>
              <w:top w:val="single" w:sz="4" w:space="0" w:color="auto"/>
            </w:tcBorders>
          </w:tcPr>
          <w:p w14:paraId="168E91F6" w14:textId="2020C139" w:rsidR="0036009E" w:rsidRPr="005A6B29" w:rsidRDefault="0036009E" w:rsidP="13BF6BF8">
            <w:pPr>
              <w:spacing w:line="480" w:lineRule="auto"/>
              <w:jc w:val="center"/>
              <w:rPr>
                <w:sz w:val="8"/>
                <w:szCs w:val="8"/>
              </w:rPr>
            </w:pPr>
            <w:r w:rsidRPr="005A6B29">
              <w:rPr>
                <w:sz w:val="8"/>
                <w:szCs w:val="8"/>
              </w:rPr>
              <w:t>PREVENT-AD</w:t>
            </w:r>
          </w:p>
        </w:tc>
        <w:tc>
          <w:tcPr>
            <w:tcW w:w="745" w:type="dxa"/>
            <w:gridSpan w:val="2"/>
            <w:tcBorders>
              <w:top w:val="single" w:sz="4" w:space="0" w:color="auto"/>
            </w:tcBorders>
          </w:tcPr>
          <w:p w14:paraId="4EBE2ADE" w14:textId="0A905582" w:rsidR="0036009E" w:rsidRPr="005A6B29" w:rsidRDefault="0036009E" w:rsidP="13BF6BF8">
            <w:pPr>
              <w:spacing w:line="480" w:lineRule="auto"/>
              <w:jc w:val="center"/>
              <w:rPr>
                <w:sz w:val="8"/>
                <w:szCs w:val="8"/>
              </w:rPr>
            </w:pPr>
            <w:r w:rsidRPr="005A6B29">
              <w:rPr>
                <w:sz w:val="8"/>
                <w:szCs w:val="8"/>
              </w:rPr>
              <w:t>HABS</w:t>
            </w:r>
          </w:p>
        </w:tc>
        <w:tc>
          <w:tcPr>
            <w:tcW w:w="745" w:type="dxa"/>
            <w:gridSpan w:val="2"/>
            <w:tcBorders>
              <w:top w:val="single" w:sz="4" w:space="0" w:color="auto"/>
            </w:tcBorders>
          </w:tcPr>
          <w:p w14:paraId="0BCC4158" w14:textId="2A7202BC" w:rsidR="0036009E" w:rsidRPr="005A6B29" w:rsidRDefault="0036009E" w:rsidP="13BF6BF8">
            <w:pPr>
              <w:spacing w:line="480" w:lineRule="auto"/>
              <w:jc w:val="center"/>
              <w:rPr>
                <w:sz w:val="8"/>
                <w:szCs w:val="8"/>
              </w:rPr>
            </w:pPr>
            <w:r w:rsidRPr="005A6B29">
              <w:rPr>
                <w:sz w:val="8"/>
                <w:szCs w:val="8"/>
              </w:rPr>
              <w:t>AIBL</w:t>
            </w:r>
          </w:p>
        </w:tc>
        <w:tc>
          <w:tcPr>
            <w:tcW w:w="713" w:type="dxa"/>
            <w:gridSpan w:val="2"/>
            <w:tcBorders>
              <w:top w:val="single" w:sz="4" w:space="0" w:color="auto"/>
            </w:tcBorders>
          </w:tcPr>
          <w:p w14:paraId="1EC1D144" w14:textId="14995ACE" w:rsidR="0036009E" w:rsidRPr="005A6B29" w:rsidRDefault="002542FD" w:rsidP="13BF6BF8">
            <w:pPr>
              <w:spacing w:line="480" w:lineRule="auto"/>
              <w:jc w:val="center"/>
              <w:rPr>
                <w:sz w:val="8"/>
                <w:szCs w:val="8"/>
              </w:rPr>
            </w:pPr>
            <w:r>
              <w:rPr>
                <w:sz w:val="8"/>
                <w:szCs w:val="8"/>
              </w:rPr>
              <w:t xml:space="preserve">Knight </w:t>
            </w:r>
            <w:r w:rsidR="0036009E" w:rsidRPr="005A6B29">
              <w:rPr>
                <w:sz w:val="8"/>
                <w:szCs w:val="8"/>
              </w:rPr>
              <w:t>ADRC</w:t>
            </w:r>
          </w:p>
        </w:tc>
        <w:tc>
          <w:tcPr>
            <w:tcW w:w="236" w:type="dxa"/>
            <w:tcBorders>
              <w:top w:val="single" w:sz="4" w:space="0" w:color="auto"/>
              <w:bottom w:val="single" w:sz="4" w:space="0" w:color="auto"/>
            </w:tcBorders>
          </w:tcPr>
          <w:p w14:paraId="2BEF0DED" w14:textId="77777777" w:rsidR="0036009E" w:rsidRPr="005A6B29" w:rsidRDefault="0036009E" w:rsidP="13BF6BF8">
            <w:pPr>
              <w:spacing w:line="480" w:lineRule="auto"/>
              <w:jc w:val="center"/>
              <w:rPr>
                <w:sz w:val="8"/>
                <w:szCs w:val="8"/>
              </w:rPr>
            </w:pPr>
          </w:p>
        </w:tc>
        <w:tc>
          <w:tcPr>
            <w:tcW w:w="713" w:type="dxa"/>
            <w:gridSpan w:val="2"/>
            <w:tcBorders>
              <w:top w:val="single" w:sz="4" w:space="0" w:color="auto"/>
            </w:tcBorders>
          </w:tcPr>
          <w:p w14:paraId="6CA9E4CE" w14:textId="29AFBE8E" w:rsidR="0036009E" w:rsidRPr="005A6B29" w:rsidRDefault="0036009E" w:rsidP="13BF6BF8">
            <w:pPr>
              <w:spacing w:line="480" w:lineRule="auto"/>
              <w:jc w:val="center"/>
              <w:rPr>
                <w:sz w:val="8"/>
                <w:szCs w:val="8"/>
              </w:rPr>
            </w:pPr>
            <w:r w:rsidRPr="005A6B29">
              <w:rPr>
                <w:sz w:val="8"/>
                <w:szCs w:val="8"/>
              </w:rPr>
              <w:t>PREVENT-AD</w:t>
            </w:r>
          </w:p>
        </w:tc>
        <w:tc>
          <w:tcPr>
            <w:tcW w:w="745" w:type="dxa"/>
            <w:gridSpan w:val="2"/>
            <w:tcBorders>
              <w:top w:val="single" w:sz="4" w:space="0" w:color="auto"/>
            </w:tcBorders>
          </w:tcPr>
          <w:p w14:paraId="3482594C" w14:textId="517D6737" w:rsidR="0036009E" w:rsidRPr="005A6B29" w:rsidRDefault="0036009E" w:rsidP="13BF6BF8">
            <w:pPr>
              <w:spacing w:line="480" w:lineRule="auto"/>
              <w:jc w:val="center"/>
              <w:rPr>
                <w:sz w:val="8"/>
                <w:szCs w:val="8"/>
              </w:rPr>
            </w:pPr>
            <w:r w:rsidRPr="005A6B29">
              <w:rPr>
                <w:sz w:val="8"/>
                <w:szCs w:val="8"/>
              </w:rPr>
              <w:t>HABS</w:t>
            </w:r>
          </w:p>
        </w:tc>
        <w:tc>
          <w:tcPr>
            <w:tcW w:w="713" w:type="dxa"/>
            <w:gridSpan w:val="2"/>
            <w:tcBorders>
              <w:top w:val="single" w:sz="4" w:space="0" w:color="auto"/>
            </w:tcBorders>
          </w:tcPr>
          <w:p w14:paraId="03DC38E1" w14:textId="3BDCD6D1" w:rsidR="0036009E" w:rsidRPr="005A6B29" w:rsidRDefault="0036009E" w:rsidP="13BF6BF8">
            <w:pPr>
              <w:spacing w:line="480" w:lineRule="auto"/>
              <w:jc w:val="center"/>
              <w:rPr>
                <w:sz w:val="8"/>
                <w:szCs w:val="8"/>
              </w:rPr>
            </w:pPr>
            <w:r w:rsidRPr="005A6B29">
              <w:rPr>
                <w:sz w:val="8"/>
                <w:szCs w:val="8"/>
              </w:rPr>
              <w:t>AIBL</w:t>
            </w:r>
          </w:p>
        </w:tc>
        <w:tc>
          <w:tcPr>
            <w:tcW w:w="713" w:type="dxa"/>
            <w:gridSpan w:val="2"/>
            <w:tcBorders>
              <w:top w:val="single" w:sz="4" w:space="0" w:color="auto"/>
              <w:right w:val="nil"/>
            </w:tcBorders>
          </w:tcPr>
          <w:p w14:paraId="2061080E" w14:textId="5A3D55FE" w:rsidR="0036009E" w:rsidRPr="005A6B29" w:rsidRDefault="002542FD" w:rsidP="13BF6BF8">
            <w:pPr>
              <w:spacing w:line="480" w:lineRule="auto"/>
              <w:jc w:val="center"/>
              <w:rPr>
                <w:sz w:val="8"/>
                <w:szCs w:val="8"/>
              </w:rPr>
            </w:pPr>
            <w:r>
              <w:rPr>
                <w:sz w:val="8"/>
                <w:szCs w:val="8"/>
              </w:rPr>
              <w:t xml:space="preserve">Knight </w:t>
            </w:r>
            <w:r w:rsidR="0036009E" w:rsidRPr="005A6B29">
              <w:rPr>
                <w:sz w:val="8"/>
                <w:szCs w:val="8"/>
              </w:rPr>
              <w:t>ADRC</w:t>
            </w:r>
          </w:p>
        </w:tc>
      </w:tr>
      <w:tr w:rsidR="00D85314" w:rsidRPr="005A6B29" w14:paraId="01BAA2C9" w14:textId="07A8862A" w:rsidTr="00627CB6">
        <w:tc>
          <w:tcPr>
            <w:tcW w:w="606" w:type="dxa"/>
            <w:tcBorders>
              <w:top w:val="single" w:sz="4" w:space="0" w:color="auto"/>
              <w:left w:val="nil"/>
            </w:tcBorders>
          </w:tcPr>
          <w:p w14:paraId="046EC301" w14:textId="42600B74" w:rsidR="0036009E" w:rsidRPr="005A6B29" w:rsidRDefault="0036009E" w:rsidP="0036009E">
            <w:pPr>
              <w:spacing w:line="480" w:lineRule="auto"/>
              <w:rPr>
                <w:i/>
                <w:iCs/>
                <w:sz w:val="8"/>
                <w:szCs w:val="8"/>
              </w:rPr>
            </w:pPr>
            <w:r w:rsidRPr="005A6B29">
              <w:rPr>
                <w:i/>
                <w:iCs/>
                <w:sz w:val="8"/>
                <w:szCs w:val="8"/>
              </w:rPr>
              <w:t>Likelihood ratio</w:t>
            </w:r>
          </w:p>
        </w:tc>
        <w:tc>
          <w:tcPr>
            <w:tcW w:w="361" w:type="dxa"/>
            <w:tcBorders>
              <w:top w:val="single" w:sz="4" w:space="0" w:color="auto"/>
              <w:left w:val="nil"/>
            </w:tcBorders>
          </w:tcPr>
          <w:p w14:paraId="317F318B" w14:textId="7DD44D3E" w:rsidR="0036009E" w:rsidRPr="005A6B29" w:rsidRDefault="00627CB6" w:rsidP="0036009E">
            <w:pPr>
              <w:spacing w:line="480" w:lineRule="auto"/>
              <w:rPr>
                <w:sz w:val="8"/>
                <w:szCs w:val="8"/>
              </w:rPr>
            </w:pPr>
            <w:r>
              <w:rPr>
                <w:sz w:val="8"/>
                <w:szCs w:val="8"/>
              </w:rPr>
              <w:t>19.37</w:t>
            </w:r>
          </w:p>
        </w:tc>
        <w:tc>
          <w:tcPr>
            <w:tcW w:w="356" w:type="dxa"/>
            <w:tcBorders>
              <w:top w:val="single" w:sz="4" w:space="0" w:color="auto"/>
            </w:tcBorders>
          </w:tcPr>
          <w:p w14:paraId="779C806D" w14:textId="3C2346B1" w:rsidR="0036009E" w:rsidRPr="005A6B29" w:rsidRDefault="0036009E" w:rsidP="0036009E">
            <w:pPr>
              <w:spacing w:line="480" w:lineRule="auto"/>
              <w:rPr>
                <w:sz w:val="8"/>
                <w:szCs w:val="8"/>
              </w:rPr>
            </w:pPr>
            <w:r w:rsidRPr="005A6B29">
              <w:rPr>
                <w:i/>
                <w:iCs/>
                <w:sz w:val="8"/>
                <w:szCs w:val="8"/>
              </w:rPr>
              <w:t xml:space="preserve">p </w:t>
            </w:r>
            <w:r w:rsidRPr="005A6B29">
              <w:rPr>
                <w:sz w:val="8"/>
                <w:szCs w:val="8"/>
              </w:rPr>
              <w:t xml:space="preserve">= </w:t>
            </w:r>
            <w:r w:rsidRPr="005A6B29">
              <w:rPr>
                <w:b/>
                <w:bCs/>
                <w:sz w:val="8"/>
                <w:szCs w:val="8"/>
              </w:rPr>
              <w:t>.00</w:t>
            </w:r>
            <w:r w:rsidR="00627CB6">
              <w:rPr>
                <w:b/>
                <w:bCs/>
                <w:sz w:val="8"/>
                <w:szCs w:val="8"/>
              </w:rPr>
              <w:t>4</w:t>
            </w:r>
          </w:p>
        </w:tc>
        <w:tc>
          <w:tcPr>
            <w:tcW w:w="393" w:type="dxa"/>
            <w:tcBorders>
              <w:top w:val="single" w:sz="4" w:space="0" w:color="auto"/>
            </w:tcBorders>
          </w:tcPr>
          <w:p w14:paraId="449E021D" w14:textId="21156669" w:rsidR="0036009E" w:rsidRPr="00194E79" w:rsidRDefault="00B92E45" w:rsidP="0036009E">
            <w:pPr>
              <w:spacing w:line="480" w:lineRule="auto"/>
              <w:rPr>
                <w:sz w:val="8"/>
                <w:szCs w:val="8"/>
              </w:rPr>
            </w:pPr>
            <w:r>
              <w:rPr>
                <w:sz w:val="8"/>
                <w:szCs w:val="8"/>
              </w:rPr>
              <w:t>35.06</w:t>
            </w:r>
          </w:p>
        </w:tc>
        <w:tc>
          <w:tcPr>
            <w:tcW w:w="355" w:type="dxa"/>
            <w:tcBorders>
              <w:top w:val="single" w:sz="4" w:space="0" w:color="auto"/>
            </w:tcBorders>
          </w:tcPr>
          <w:p w14:paraId="7CC3E1CE" w14:textId="77777777" w:rsidR="0036009E" w:rsidRPr="00194E79" w:rsidRDefault="0036009E" w:rsidP="0036009E">
            <w:pPr>
              <w:spacing w:line="480" w:lineRule="auto"/>
              <w:rPr>
                <w:sz w:val="8"/>
                <w:szCs w:val="8"/>
              </w:rPr>
            </w:pPr>
            <w:r w:rsidRPr="00194E79">
              <w:rPr>
                <w:i/>
                <w:iCs/>
                <w:sz w:val="8"/>
                <w:szCs w:val="8"/>
              </w:rPr>
              <w:t xml:space="preserve">p </w:t>
            </w:r>
            <w:r w:rsidRPr="00194E79">
              <w:rPr>
                <w:sz w:val="8"/>
                <w:szCs w:val="8"/>
              </w:rPr>
              <w:t xml:space="preserve">&lt; </w:t>
            </w:r>
            <w:r w:rsidRPr="00194E79">
              <w:rPr>
                <w:b/>
                <w:bCs/>
                <w:sz w:val="8"/>
                <w:szCs w:val="8"/>
              </w:rPr>
              <w:t>.001</w:t>
            </w:r>
          </w:p>
        </w:tc>
        <w:tc>
          <w:tcPr>
            <w:tcW w:w="360" w:type="dxa"/>
            <w:tcBorders>
              <w:top w:val="single" w:sz="4" w:space="0" w:color="auto"/>
            </w:tcBorders>
          </w:tcPr>
          <w:p w14:paraId="2820B16B" w14:textId="7AC96D1E" w:rsidR="0036009E" w:rsidRPr="00CB2203" w:rsidRDefault="0036009E" w:rsidP="0036009E">
            <w:pPr>
              <w:spacing w:line="480" w:lineRule="auto"/>
              <w:rPr>
                <w:sz w:val="8"/>
                <w:szCs w:val="8"/>
              </w:rPr>
            </w:pPr>
            <w:r w:rsidRPr="00CB2203">
              <w:rPr>
                <w:sz w:val="8"/>
                <w:szCs w:val="8"/>
              </w:rPr>
              <w:t>19.</w:t>
            </w:r>
            <w:r w:rsidR="00A21685">
              <w:rPr>
                <w:sz w:val="8"/>
                <w:szCs w:val="8"/>
              </w:rPr>
              <w:t>37</w:t>
            </w:r>
          </w:p>
        </w:tc>
        <w:tc>
          <w:tcPr>
            <w:tcW w:w="355" w:type="dxa"/>
            <w:tcBorders>
              <w:top w:val="single" w:sz="4" w:space="0" w:color="auto"/>
            </w:tcBorders>
          </w:tcPr>
          <w:p w14:paraId="62BF371F" w14:textId="7853014B" w:rsidR="0036009E" w:rsidRPr="00CB2203" w:rsidRDefault="0036009E" w:rsidP="0036009E">
            <w:pPr>
              <w:spacing w:line="480" w:lineRule="auto"/>
              <w:rPr>
                <w:sz w:val="8"/>
                <w:szCs w:val="8"/>
              </w:rPr>
            </w:pPr>
            <w:r w:rsidRPr="00CB2203">
              <w:rPr>
                <w:i/>
                <w:iCs/>
                <w:sz w:val="8"/>
                <w:szCs w:val="8"/>
              </w:rPr>
              <w:t xml:space="preserve">p </w:t>
            </w:r>
            <w:r w:rsidRPr="00CB2203">
              <w:rPr>
                <w:sz w:val="8"/>
                <w:szCs w:val="8"/>
              </w:rPr>
              <w:t xml:space="preserve">= </w:t>
            </w:r>
            <w:r w:rsidRPr="00CB2203">
              <w:rPr>
                <w:b/>
                <w:bCs/>
                <w:sz w:val="8"/>
                <w:szCs w:val="8"/>
              </w:rPr>
              <w:t>.00</w:t>
            </w:r>
            <w:r w:rsidR="00A21685">
              <w:rPr>
                <w:b/>
                <w:bCs/>
                <w:sz w:val="8"/>
                <w:szCs w:val="8"/>
              </w:rPr>
              <w:t>4</w:t>
            </w:r>
          </w:p>
        </w:tc>
        <w:tc>
          <w:tcPr>
            <w:tcW w:w="360" w:type="dxa"/>
            <w:tcBorders>
              <w:top w:val="single" w:sz="4" w:space="0" w:color="auto"/>
            </w:tcBorders>
          </w:tcPr>
          <w:p w14:paraId="31CB4064" w14:textId="53E5004C" w:rsidR="0036009E" w:rsidRPr="005A66D5" w:rsidRDefault="005A66D5" w:rsidP="0036009E">
            <w:pPr>
              <w:spacing w:line="480" w:lineRule="auto"/>
              <w:rPr>
                <w:sz w:val="8"/>
                <w:szCs w:val="8"/>
              </w:rPr>
            </w:pPr>
            <w:r w:rsidRPr="005A66D5">
              <w:rPr>
                <w:sz w:val="8"/>
                <w:szCs w:val="8"/>
              </w:rPr>
              <w:t>2</w:t>
            </w:r>
            <w:r w:rsidR="001D7B61">
              <w:rPr>
                <w:sz w:val="8"/>
                <w:szCs w:val="8"/>
              </w:rPr>
              <w:t>0.57</w:t>
            </w:r>
          </w:p>
        </w:tc>
        <w:tc>
          <w:tcPr>
            <w:tcW w:w="365" w:type="dxa"/>
            <w:tcBorders>
              <w:top w:val="single" w:sz="4" w:space="0" w:color="auto"/>
            </w:tcBorders>
          </w:tcPr>
          <w:p w14:paraId="54EBE650" w14:textId="25006449" w:rsidR="0036009E" w:rsidRPr="005A66D5" w:rsidRDefault="0036009E" w:rsidP="0036009E">
            <w:pPr>
              <w:spacing w:line="480" w:lineRule="auto"/>
              <w:rPr>
                <w:b/>
                <w:bCs/>
                <w:sz w:val="8"/>
                <w:szCs w:val="8"/>
              </w:rPr>
            </w:pPr>
            <w:r w:rsidRPr="005A66D5">
              <w:rPr>
                <w:i/>
                <w:iCs/>
                <w:sz w:val="8"/>
                <w:szCs w:val="8"/>
              </w:rPr>
              <w:t xml:space="preserve">p </w:t>
            </w:r>
            <w:r w:rsidR="001D7B61">
              <w:rPr>
                <w:sz w:val="8"/>
                <w:szCs w:val="8"/>
              </w:rPr>
              <w:t xml:space="preserve">= </w:t>
            </w:r>
            <w:r w:rsidR="005A66D5" w:rsidRPr="00555A73">
              <w:rPr>
                <w:b/>
                <w:bCs/>
                <w:sz w:val="8"/>
                <w:szCs w:val="8"/>
              </w:rPr>
              <w:t>.00</w:t>
            </w:r>
            <w:r w:rsidR="001D7B61">
              <w:rPr>
                <w:b/>
                <w:bCs/>
                <w:sz w:val="8"/>
                <w:szCs w:val="8"/>
              </w:rPr>
              <w:t>2</w:t>
            </w:r>
          </w:p>
        </w:tc>
        <w:tc>
          <w:tcPr>
            <w:tcW w:w="236" w:type="dxa"/>
            <w:tcBorders>
              <w:top w:val="single" w:sz="4" w:space="0" w:color="auto"/>
            </w:tcBorders>
          </w:tcPr>
          <w:p w14:paraId="648E3D65" w14:textId="77777777" w:rsidR="0036009E" w:rsidRPr="005A6B29" w:rsidRDefault="0036009E" w:rsidP="0036009E">
            <w:pPr>
              <w:spacing w:line="480" w:lineRule="auto"/>
              <w:rPr>
                <w:i/>
                <w:iCs/>
                <w:sz w:val="8"/>
                <w:szCs w:val="8"/>
              </w:rPr>
            </w:pPr>
          </w:p>
        </w:tc>
        <w:tc>
          <w:tcPr>
            <w:tcW w:w="359" w:type="dxa"/>
            <w:tcBorders>
              <w:top w:val="single" w:sz="4" w:space="0" w:color="auto"/>
            </w:tcBorders>
          </w:tcPr>
          <w:p w14:paraId="6BCE943E" w14:textId="256D0C77" w:rsidR="0036009E" w:rsidRPr="005A6B29" w:rsidRDefault="00627CB6" w:rsidP="0036009E">
            <w:pPr>
              <w:spacing w:line="480" w:lineRule="auto"/>
              <w:rPr>
                <w:sz w:val="8"/>
                <w:szCs w:val="8"/>
              </w:rPr>
            </w:pPr>
            <w:r>
              <w:rPr>
                <w:color w:val="000000" w:themeColor="text1"/>
                <w:sz w:val="8"/>
                <w:szCs w:val="8"/>
              </w:rPr>
              <w:t>16.69</w:t>
            </w:r>
          </w:p>
        </w:tc>
        <w:tc>
          <w:tcPr>
            <w:tcW w:w="354" w:type="dxa"/>
            <w:tcBorders>
              <w:top w:val="single" w:sz="4" w:space="0" w:color="auto"/>
            </w:tcBorders>
          </w:tcPr>
          <w:p w14:paraId="3C732F83" w14:textId="5261B70D" w:rsidR="0036009E" w:rsidRPr="005A6B29" w:rsidRDefault="0036009E" w:rsidP="0036009E">
            <w:pPr>
              <w:spacing w:line="480" w:lineRule="auto"/>
              <w:rPr>
                <w:i/>
                <w:iCs/>
                <w:sz w:val="8"/>
                <w:szCs w:val="8"/>
              </w:rPr>
            </w:pPr>
            <w:r w:rsidRPr="005A6B29">
              <w:rPr>
                <w:i/>
                <w:iCs/>
                <w:color w:val="000000" w:themeColor="text1"/>
                <w:sz w:val="8"/>
                <w:szCs w:val="8"/>
              </w:rPr>
              <w:t xml:space="preserve">p </w:t>
            </w:r>
            <w:r w:rsidRPr="005A6B29">
              <w:rPr>
                <w:color w:val="000000" w:themeColor="text1"/>
                <w:sz w:val="8"/>
                <w:szCs w:val="8"/>
              </w:rPr>
              <w:t xml:space="preserve">= </w:t>
            </w:r>
            <w:r w:rsidRPr="005A6B29">
              <w:rPr>
                <w:b/>
                <w:bCs/>
                <w:color w:val="000000" w:themeColor="text1"/>
                <w:sz w:val="8"/>
                <w:szCs w:val="8"/>
              </w:rPr>
              <w:t>.01</w:t>
            </w:r>
          </w:p>
        </w:tc>
        <w:tc>
          <w:tcPr>
            <w:tcW w:w="391" w:type="dxa"/>
            <w:tcBorders>
              <w:top w:val="single" w:sz="4" w:space="0" w:color="auto"/>
            </w:tcBorders>
          </w:tcPr>
          <w:p w14:paraId="2EBCFAB2" w14:textId="3B42B85D" w:rsidR="0036009E" w:rsidRPr="00933447" w:rsidRDefault="00B92E45" w:rsidP="0036009E">
            <w:pPr>
              <w:spacing w:line="480" w:lineRule="auto"/>
              <w:rPr>
                <w:sz w:val="8"/>
                <w:szCs w:val="8"/>
              </w:rPr>
            </w:pPr>
            <w:r>
              <w:rPr>
                <w:sz w:val="8"/>
                <w:szCs w:val="8"/>
              </w:rPr>
              <w:t>30.92</w:t>
            </w:r>
          </w:p>
        </w:tc>
        <w:tc>
          <w:tcPr>
            <w:tcW w:w="354" w:type="dxa"/>
            <w:tcBorders>
              <w:top w:val="single" w:sz="4" w:space="0" w:color="auto"/>
            </w:tcBorders>
          </w:tcPr>
          <w:p w14:paraId="4FCC905E" w14:textId="04B330BC" w:rsidR="0036009E" w:rsidRPr="00933447" w:rsidRDefault="0036009E" w:rsidP="0036009E">
            <w:pPr>
              <w:spacing w:line="480" w:lineRule="auto"/>
              <w:rPr>
                <w:i/>
                <w:iCs/>
                <w:sz w:val="8"/>
                <w:szCs w:val="8"/>
              </w:rPr>
            </w:pPr>
            <w:r w:rsidRPr="00933447">
              <w:rPr>
                <w:i/>
                <w:iCs/>
                <w:sz w:val="8"/>
                <w:szCs w:val="8"/>
              </w:rPr>
              <w:t xml:space="preserve">p </w:t>
            </w:r>
            <w:r w:rsidRPr="00933447">
              <w:rPr>
                <w:sz w:val="8"/>
                <w:szCs w:val="8"/>
              </w:rPr>
              <w:t xml:space="preserve">&lt; </w:t>
            </w:r>
            <w:r w:rsidRPr="00933447">
              <w:rPr>
                <w:b/>
                <w:bCs/>
                <w:sz w:val="8"/>
                <w:szCs w:val="8"/>
              </w:rPr>
              <w:t>.001</w:t>
            </w:r>
          </w:p>
        </w:tc>
        <w:tc>
          <w:tcPr>
            <w:tcW w:w="420" w:type="dxa"/>
            <w:tcBorders>
              <w:top w:val="single" w:sz="4" w:space="0" w:color="auto"/>
            </w:tcBorders>
          </w:tcPr>
          <w:p w14:paraId="4CBFFA3A" w14:textId="3D2036BA" w:rsidR="0036009E" w:rsidRPr="003D1A62" w:rsidRDefault="00D17534" w:rsidP="0036009E">
            <w:pPr>
              <w:spacing w:line="480" w:lineRule="auto"/>
              <w:rPr>
                <w:sz w:val="8"/>
                <w:szCs w:val="8"/>
                <w:highlight w:val="yellow"/>
              </w:rPr>
            </w:pPr>
            <w:r>
              <w:rPr>
                <w:sz w:val="8"/>
                <w:szCs w:val="8"/>
              </w:rPr>
              <w:t>21.20</w:t>
            </w:r>
          </w:p>
        </w:tc>
        <w:tc>
          <w:tcPr>
            <w:tcW w:w="364" w:type="dxa"/>
            <w:tcBorders>
              <w:top w:val="single" w:sz="4" w:space="0" w:color="auto"/>
            </w:tcBorders>
          </w:tcPr>
          <w:p w14:paraId="70E44EEB" w14:textId="211FE1EE" w:rsidR="0036009E" w:rsidRPr="003D1A62" w:rsidRDefault="0036009E" w:rsidP="0036009E">
            <w:pPr>
              <w:spacing w:line="480" w:lineRule="auto"/>
              <w:rPr>
                <w:sz w:val="8"/>
                <w:szCs w:val="8"/>
                <w:highlight w:val="yellow"/>
              </w:rPr>
            </w:pPr>
            <w:r w:rsidRPr="00CB2203">
              <w:rPr>
                <w:i/>
                <w:iCs/>
                <w:color w:val="000000" w:themeColor="text1"/>
                <w:sz w:val="8"/>
                <w:szCs w:val="8"/>
              </w:rPr>
              <w:t xml:space="preserve">p </w:t>
            </w:r>
            <w:r w:rsidR="00CB2203" w:rsidRPr="00CB2203">
              <w:rPr>
                <w:color w:val="000000" w:themeColor="text1"/>
                <w:sz w:val="8"/>
                <w:szCs w:val="8"/>
              </w:rPr>
              <w:t xml:space="preserve">&lt; </w:t>
            </w:r>
            <w:r w:rsidR="00CB2203" w:rsidRPr="00CB2203">
              <w:rPr>
                <w:b/>
                <w:bCs/>
                <w:color w:val="000000" w:themeColor="text1"/>
                <w:sz w:val="8"/>
                <w:szCs w:val="8"/>
              </w:rPr>
              <w:t>.001</w:t>
            </w:r>
          </w:p>
        </w:tc>
        <w:tc>
          <w:tcPr>
            <w:tcW w:w="359" w:type="dxa"/>
            <w:tcBorders>
              <w:top w:val="single" w:sz="4" w:space="0" w:color="auto"/>
            </w:tcBorders>
          </w:tcPr>
          <w:p w14:paraId="5700394E" w14:textId="64C968CA" w:rsidR="0036009E" w:rsidRPr="005A66D5" w:rsidRDefault="00CC41AF" w:rsidP="0036009E">
            <w:pPr>
              <w:spacing w:line="480" w:lineRule="auto"/>
              <w:rPr>
                <w:sz w:val="8"/>
                <w:szCs w:val="8"/>
              </w:rPr>
            </w:pPr>
            <w:r>
              <w:rPr>
                <w:sz w:val="8"/>
                <w:szCs w:val="8"/>
              </w:rPr>
              <w:t>15.02</w:t>
            </w:r>
          </w:p>
        </w:tc>
        <w:tc>
          <w:tcPr>
            <w:tcW w:w="354" w:type="dxa"/>
            <w:tcBorders>
              <w:top w:val="single" w:sz="4" w:space="0" w:color="auto"/>
            </w:tcBorders>
          </w:tcPr>
          <w:p w14:paraId="27C3B040" w14:textId="119C1D4B" w:rsidR="0036009E" w:rsidRPr="005A66D5" w:rsidRDefault="0036009E" w:rsidP="0036009E">
            <w:pPr>
              <w:spacing w:line="480" w:lineRule="auto"/>
              <w:rPr>
                <w:b/>
                <w:bCs/>
                <w:sz w:val="8"/>
                <w:szCs w:val="8"/>
              </w:rPr>
            </w:pPr>
            <w:r w:rsidRPr="005A66D5">
              <w:rPr>
                <w:i/>
                <w:iCs/>
                <w:sz w:val="8"/>
                <w:szCs w:val="8"/>
              </w:rPr>
              <w:t xml:space="preserve">p </w:t>
            </w:r>
            <w:r w:rsidR="009565E1" w:rsidRPr="005A66D5">
              <w:rPr>
                <w:sz w:val="8"/>
                <w:szCs w:val="8"/>
              </w:rPr>
              <w:t xml:space="preserve">= </w:t>
            </w:r>
            <w:r w:rsidR="009565E1" w:rsidRPr="005A66D5">
              <w:rPr>
                <w:b/>
                <w:bCs/>
                <w:sz w:val="8"/>
                <w:szCs w:val="8"/>
              </w:rPr>
              <w:t>.0</w:t>
            </w:r>
            <w:r w:rsidR="00CC41AF">
              <w:rPr>
                <w:b/>
                <w:bCs/>
                <w:sz w:val="8"/>
                <w:szCs w:val="8"/>
              </w:rPr>
              <w:t>2</w:t>
            </w:r>
          </w:p>
          <w:p w14:paraId="77C399AC" w14:textId="4FB8124B" w:rsidR="0036009E" w:rsidRPr="005A66D5" w:rsidRDefault="0036009E" w:rsidP="0036009E">
            <w:pPr>
              <w:spacing w:line="480" w:lineRule="auto"/>
              <w:rPr>
                <w:i/>
                <w:iCs/>
                <w:sz w:val="8"/>
                <w:szCs w:val="8"/>
              </w:rPr>
            </w:pPr>
          </w:p>
        </w:tc>
        <w:tc>
          <w:tcPr>
            <w:tcW w:w="236" w:type="dxa"/>
            <w:tcBorders>
              <w:top w:val="single" w:sz="4" w:space="0" w:color="auto"/>
            </w:tcBorders>
          </w:tcPr>
          <w:p w14:paraId="164181EF" w14:textId="77C32DCC" w:rsidR="0036009E" w:rsidRPr="005A6B29" w:rsidRDefault="0036009E" w:rsidP="0036009E">
            <w:pPr>
              <w:spacing w:line="480" w:lineRule="auto"/>
              <w:rPr>
                <w:i/>
                <w:iCs/>
                <w:color w:val="000000" w:themeColor="text1"/>
                <w:sz w:val="8"/>
                <w:szCs w:val="8"/>
              </w:rPr>
            </w:pPr>
          </w:p>
        </w:tc>
        <w:tc>
          <w:tcPr>
            <w:tcW w:w="359" w:type="dxa"/>
            <w:tcBorders>
              <w:top w:val="single" w:sz="4" w:space="0" w:color="auto"/>
            </w:tcBorders>
          </w:tcPr>
          <w:p w14:paraId="41F203C0" w14:textId="4D18A650" w:rsidR="0036009E" w:rsidRPr="005A6B29" w:rsidRDefault="007F1D17" w:rsidP="0036009E">
            <w:pPr>
              <w:spacing w:line="480" w:lineRule="auto"/>
              <w:rPr>
                <w:sz w:val="8"/>
                <w:szCs w:val="8"/>
              </w:rPr>
            </w:pPr>
            <w:r>
              <w:rPr>
                <w:sz w:val="8"/>
                <w:szCs w:val="8"/>
              </w:rPr>
              <w:t>8.47</w:t>
            </w:r>
          </w:p>
        </w:tc>
        <w:tc>
          <w:tcPr>
            <w:tcW w:w="354" w:type="dxa"/>
            <w:tcBorders>
              <w:top w:val="single" w:sz="4" w:space="0" w:color="auto"/>
            </w:tcBorders>
          </w:tcPr>
          <w:p w14:paraId="009EF5B6" w14:textId="053724BF" w:rsidR="0036009E" w:rsidRPr="005A6B29" w:rsidRDefault="0036009E" w:rsidP="0036009E">
            <w:pPr>
              <w:spacing w:line="480" w:lineRule="auto"/>
              <w:rPr>
                <w:i/>
                <w:iCs/>
                <w:sz w:val="8"/>
                <w:szCs w:val="8"/>
              </w:rPr>
            </w:pPr>
            <w:r w:rsidRPr="005A6B29">
              <w:rPr>
                <w:i/>
                <w:iCs/>
                <w:color w:val="000000" w:themeColor="text1"/>
                <w:sz w:val="8"/>
                <w:szCs w:val="8"/>
              </w:rPr>
              <w:t xml:space="preserve">p </w:t>
            </w:r>
            <w:r w:rsidRPr="005A6B29">
              <w:rPr>
                <w:color w:val="000000" w:themeColor="text1"/>
                <w:sz w:val="8"/>
                <w:szCs w:val="8"/>
              </w:rPr>
              <w:t>= .</w:t>
            </w:r>
            <w:r w:rsidR="007F1D17">
              <w:rPr>
                <w:color w:val="000000" w:themeColor="text1"/>
                <w:sz w:val="8"/>
                <w:szCs w:val="8"/>
              </w:rPr>
              <w:t>20</w:t>
            </w:r>
          </w:p>
        </w:tc>
        <w:tc>
          <w:tcPr>
            <w:tcW w:w="391" w:type="dxa"/>
            <w:tcBorders>
              <w:top w:val="single" w:sz="4" w:space="0" w:color="auto"/>
            </w:tcBorders>
          </w:tcPr>
          <w:p w14:paraId="0FE422F8" w14:textId="0BE8914D" w:rsidR="0036009E" w:rsidRPr="002025C6" w:rsidRDefault="00BC1A5F" w:rsidP="0036009E">
            <w:pPr>
              <w:spacing w:line="480" w:lineRule="auto"/>
              <w:rPr>
                <w:sz w:val="8"/>
                <w:szCs w:val="8"/>
              </w:rPr>
            </w:pPr>
            <w:r>
              <w:rPr>
                <w:sz w:val="8"/>
                <w:szCs w:val="8"/>
              </w:rPr>
              <w:t>31.16</w:t>
            </w:r>
          </w:p>
        </w:tc>
        <w:tc>
          <w:tcPr>
            <w:tcW w:w="354" w:type="dxa"/>
            <w:tcBorders>
              <w:top w:val="single" w:sz="4" w:space="0" w:color="auto"/>
            </w:tcBorders>
          </w:tcPr>
          <w:p w14:paraId="655442A9" w14:textId="1DE4D501" w:rsidR="0036009E" w:rsidRPr="002025C6" w:rsidRDefault="0036009E" w:rsidP="0036009E">
            <w:pPr>
              <w:spacing w:line="480" w:lineRule="auto"/>
              <w:rPr>
                <w:i/>
                <w:iCs/>
                <w:sz w:val="8"/>
                <w:szCs w:val="8"/>
              </w:rPr>
            </w:pPr>
            <w:r w:rsidRPr="002025C6">
              <w:rPr>
                <w:i/>
                <w:iCs/>
                <w:sz w:val="8"/>
                <w:szCs w:val="8"/>
              </w:rPr>
              <w:t xml:space="preserve">p </w:t>
            </w:r>
            <w:r w:rsidRPr="002025C6">
              <w:rPr>
                <w:sz w:val="8"/>
                <w:szCs w:val="8"/>
              </w:rPr>
              <w:t xml:space="preserve">&lt; </w:t>
            </w:r>
            <w:r w:rsidRPr="002025C6">
              <w:rPr>
                <w:b/>
                <w:bCs/>
                <w:sz w:val="8"/>
                <w:szCs w:val="8"/>
              </w:rPr>
              <w:t>.001</w:t>
            </w:r>
          </w:p>
        </w:tc>
        <w:tc>
          <w:tcPr>
            <w:tcW w:w="391" w:type="dxa"/>
            <w:tcBorders>
              <w:top w:val="single" w:sz="4" w:space="0" w:color="auto"/>
            </w:tcBorders>
          </w:tcPr>
          <w:p w14:paraId="3CA08003" w14:textId="786FF230" w:rsidR="0036009E" w:rsidRPr="00771DA9" w:rsidRDefault="005444C7" w:rsidP="0036009E">
            <w:pPr>
              <w:spacing w:line="480" w:lineRule="auto"/>
              <w:rPr>
                <w:sz w:val="8"/>
                <w:szCs w:val="8"/>
              </w:rPr>
            </w:pPr>
            <w:r>
              <w:rPr>
                <w:sz w:val="8"/>
                <w:szCs w:val="8"/>
              </w:rPr>
              <w:t>28.57</w:t>
            </w:r>
          </w:p>
        </w:tc>
        <w:tc>
          <w:tcPr>
            <w:tcW w:w="354" w:type="dxa"/>
            <w:tcBorders>
              <w:top w:val="single" w:sz="4" w:space="0" w:color="auto"/>
            </w:tcBorders>
          </w:tcPr>
          <w:p w14:paraId="6DDA3BBE" w14:textId="77777777" w:rsidR="0036009E" w:rsidRPr="00771DA9" w:rsidRDefault="0036009E" w:rsidP="0036009E">
            <w:pPr>
              <w:spacing w:line="480" w:lineRule="auto"/>
              <w:rPr>
                <w:i/>
                <w:iCs/>
                <w:sz w:val="8"/>
                <w:szCs w:val="8"/>
              </w:rPr>
            </w:pPr>
            <w:r w:rsidRPr="00771DA9">
              <w:rPr>
                <w:i/>
                <w:iCs/>
                <w:sz w:val="8"/>
                <w:szCs w:val="8"/>
              </w:rPr>
              <w:t xml:space="preserve">p </w:t>
            </w:r>
            <w:r w:rsidRPr="00771DA9">
              <w:rPr>
                <w:sz w:val="8"/>
                <w:szCs w:val="8"/>
              </w:rPr>
              <w:t xml:space="preserve">&lt; </w:t>
            </w:r>
            <w:r w:rsidRPr="00771DA9">
              <w:rPr>
                <w:b/>
                <w:bCs/>
                <w:sz w:val="8"/>
                <w:szCs w:val="8"/>
              </w:rPr>
              <w:t>.001</w:t>
            </w:r>
          </w:p>
          <w:p w14:paraId="5AC9D91E" w14:textId="77777777" w:rsidR="0036009E" w:rsidRPr="00771DA9" w:rsidRDefault="0036009E" w:rsidP="0036009E">
            <w:pPr>
              <w:spacing w:line="480" w:lineRule="auto"/>
              <w:rPr>
                <w:sz w:val="8"/>
                <w:szCs w:val="8"/>
              </w:rPr>
            </w:pPr>
          </w:p>
        </w:tc>
        <w:tc>
          <w:tcPr>
            <w:tcW w:w="359" w:type="dxa"/>
            <w:tcBorders>
              <w:top w:val="single" w:sz="4" w:space="0" w:color="auto"/>
            </w:tcBorders>
          </w:tcPr>
          <w:p w14:paraId="7E8C6CD2" w14:textId="00203502" w:rsidR="0036009E" w:rsidRPr="004B1F31" w:rsidRDefault="00DD4070" w:rsidP="0036009E">
            <w:pPr>
              <w:spacing w:line="480" w:lineRule="auto"/>
              <w:rPr>
                <w:sz w:val="8"/>
                <w:szCs w:val="8"/>
              </w:rPr>
            </w:pPr>
            <w:r>
              <w:rPr>
                <w:sz w:val="8"/>
                <w:szCs w:val="8"/>
              </w:rPr>
              <w:t>14.03</w:t>
            </w:r>
          </w:p>
        </w:tc>
        <w:tc>
          <w:tcPr>
            <w:tcW w:w="354" w:type="dxa"/>
            <w:tcBorders>
              <w:top w:val="single" w:sz="4" w:space="0" w:color="auto"/>
            </w:tcBorders>
          </w:tcPr>
          <w:p w14:paraId="301A65E8" w14:textId="4871B6FA" w:rsidR="0036009E" w:rsidRPr="004B1F31" w:rsidRDefault="0036009E" w:rsidP="0036009E">
            <w:pPr>
              <w:spacing w:line="480" w:lineRule="auto"/>
              <w:rPr>
                <w:b/>
                <w:bCs/>
                <w:sz w:val="8"/>
                <w:szCs w:val="8"/>
              </w:rPr>
            </w:pPr>
            <w:r w:rsidRPr="004B1F31">
              <w:rPr>
                <w:i/>
                <w:iCs/>
                <w:sz w:val="8"/>
                <w:szCs w:val="8"/>
              </w:rPr>
              <w:t xml:space="preserve">p </w:t>
            </w:r>
            <w:r w:rsidR="009565E1" w:rsidRPr="004B1F31">
              <w:rPr>
                <w:sz w:val="8"/>
                <w:szCs w:val="8"/>
              </w:rPr>
              <w:t xml:space="preserve">= </w:t>
            </w:r>
            <w:r w:rsidR="009565E1" w:rsidRPr="004B1F31">
              <w:rPr>
                <w:b/>
                <w:bCs/>
                <w:sz w:val="8"/>
                <w:szCs w:val="8"/>
              </w:rPr>
              <w:t>.0</w:t>
            </w:r>
            <w:r w:rsidR="00DD4070">
              <w:rPr>
                <w:b/>
                <w:bCs/>
                <w:sz w:val="8"/>
                <w:szCs w:val="8"/>
              </w:rPr>
              <w:t>3</w:t>
            </w:r>
          </w:p>
          <w:p w14:paraId="24743997" w14:textId="55945864" w:rsidR="0036009E" w:rsidRPr="004B1F31" w:rsidRDefault="0036009E" w:rsidP="0036009E">
            <w:pPr>
              <w:spacing w:line="480" w:lineRule="auto"/>
              <w:rPr>
                <w:i/>
                <w:iCs/>
                <w:sz w:val="8"/>
                <w:szCs w:val="8"/>
              </w:rPr>
            </w:pPr>
          </w:p>
        </w:tc>
        <w:tc>
          <w:tcPr>
            <w:tcW w:w="236" w:type="dxa"/>
            <w:tcBorders>
              <w:top w:val="single" w:sz="4" w:space="0" w:color="auto"/>
            </w:tcBorders>
          </w:tcPr>
          <w:p w14:paraId="55B2DFB0" w14:textId="77777777" w:rsidR="0036009E" w:rsidRPr="003D1A62" w:rsidRDefault="0036009E" w:rsidP="0036009E">
            <w:pPr>
              <w:spacing w:line="480" w:lineRule="auto"/>
              <w:rPr>
                <w:i/>
                <w:iCs/>
                <w:sz w:val="8"/>
                <w:szCs w:val="8"/>
                <w:highlight w:val="yellow"/>
              </w:rPr>
            </w:pPr>
          </w:p>
        </w:tc>
        <w:tc>
          <w:tcPr>
            <w:tcW w:w="359" w:type="dxa"/>
            <w:tcBorders>
              <w:top w:val="single" w:sz="4" w:space="0" w:color="auto"/>
            </w:tcBorders>
          </w:tcPr>
          <w:p w14:paraId="0E79C357" w14:textId="7E548905" w:rsidR="0036009E" w:rsidRPr="005A6B29" w:rsidRDefault="00A530D3" w:rsidP="0036009E">
            <w:pPr>
              <w:spacing w:line="480" w:lineRule="auto"/>
              <w:rPr>
                <w:sz w:val="8"/>
                <w:szCs w:val="8"/>
              </w:rPr>
            </w:pPr>
            <w:r>
              <w:rPr>
                <w:sz w:val="8"/>
                <w:szCs w:val="8"/>
              </w:rPr>
              <w:t>15.18</w:t>
            </w:r>
          </w:p>
        </w:tc>
        <w:tc>
          <w:tcPr>
            <w:tcW w:w="354" w:type="dxa"/>
            <w:tcBorders>
              <w:top w:val="single" w:sz="4" w:space="0" w:color="auto"/>
            </w:tcBorders>
          </w:tcPr>
          <w:p w14:paraId="55F60DCB" w14:textId="3F56C790" w:rsidR="0036009E" w:rsidRPr="005A6B29" w:rsidRDefault="0036009E" w:rsidP="0036009E">
            <w:pPr>
              <w:spacing w:line="480" w:lineRule="auto"/>
              <w:rPr>
                <w:i/>
                <w:iCs/>
                <w:sz w:val="8"/>
                <w:szCs w:val="8"/>
              </w:rPr>
            </w:pPr>
            <w:r w:rsidRPr="005A6B29">
              <w:rPr>
                <w:i/>
                <w:iCs/>
                <w:color w:val="000000" w:themeColor="text1"/>
                <w:sz w:val="8"/>
                <w:szCs w:val="8"/>
              </w:rPr>
              <w:t xml:space="preserve">p </w:t>
            </w:r>
            <w:r w:rsidRPr="005A6B29">
              <w:rPr>
                <w:color w:val="000000" w:themeColor="text1"/>
                <w:sz w:val="8"/>
                <w:szCs w:val="8"/>
              </w:rPr>
              <w:t xml:space="preserve">= </w:t>
            </w:r>
            <w:r w:rsidRPr="005A6B29">
              <w:rPr>
                <w:b/>
                <w:bCs/>
                <w:color w:val="000000" w:themeColor="text1"/>
                <w:sz w:val="8"/>
                <w:szCs w:val="8"/>
              </w:rPr>
              <w:t>.02</w:t>
            </w:r>
          </w:p>
        </w:tc>
        <w:tc>
          <w:tcPr>
            <w:tcW w:w="391" w:type="dxa"/>
            <w:tcBorders>
              <w:top w:val="single" w:sz="4" w:space="0" w:color="auto"/>
            </w:tcBorders>
          </w:tcPr>
          <w:p w14:paraId="60BDF1D7" w14:textId="642A8A18" w:rsidR="0036009E" w:rsidRPr="009D459C" w:rsidRDefault="00BC1A5F" w:rsidP="0036009E">
            <w:pPr>
              <w:spacing w:line="480" w:lineRule="auto"/>
              <w:rPr>
                <w:sz w:val="8"/>
                <w:szCs w:val="8"/>
              </w:rPr>
            </w:pPr>
            <w:r>
              <w:rPr>
                <w:sz w:val="8"/>
                <w:szCs w:val="8"/>
              </w:rPr>
              <w:t>30.21</w:t>
            </w:r>
          </w:p>
        </w:tc>
        <w:tc>
          <w:tcPr>
            <w:tcW w:w="354" w:type="dxa"/>
            <w:tcBorders>
              <w:top w:val="single" w:sz="4" w:space="0" w:color="auto"/>
              <w:right w:val="nil"/>
            </w:tcBorders>
          </w:tcPr>
          <w:p w14:paraId="672FACA8" w14:textId="4F34B05E" w:rsidR="0036009E" w:rsidRPr="009D459C" w:rsidRDefault="0036009E" w:rsidP="0036009E">
            <w:pPr>
              <w:spacing w:line="480" w:lineRule="auto"/>
              <w:rPr>
                <w:i/>
                <w:iCs/>
                <w:sz w:val="8"/>
                <w:szCs w:val="8"/>
              </w:rPr>
            </w:pPr>
            <w:r w:rsidRPr="009D459C">
              <w:rPr>
                <w:i/>
                <w:iCs/>
                <w:sz w:val="8"/>
                <w:szCs w:val="8"/>
              </w:rPr>
              <w:t xml:space="preserve">p </w:t>
            </w:r>
            <w:r w:rsidRPr="009D459C">
              <w:rPr>
                <w:sz w:val="8"/>
                <w:szCs w:val="8"/>
              </w:rPr>
              <w:t xml:space="preserve">&lt; </w:t>
            </w:r>
            <w:r w:rsidRPr="009D459C">
              <w:rPr>
                <w:b/>
                <w:bCs/>
                <w:sz w:val="8"/>
                <w:szCs w:val="8"/>
              </w:rPr>
              <w:t>.001</w:t>
            </w:r>
          </w:p>
        </w:tc>
        <w:tc>
          <w:tcPr>
            <w:tcW w:w="359" w:type="dxa"/>
            <w:tcBorders>
              <w:top w:val="single" w:sz="4" w:space="0" w:color="auto"/>
            </w:tcBorders>
          </w:tcPr>
          <w:p w14:paraId="7FFB3B1B" w14:textId="38DBD0F1" w:rsidR="0036009E" w:rsidRPr="00C05109" w:rsidRDefault="005E6C02" w:rsidP="0036009E">
            <w:pPr>
              <w:spacing w:line="480" w:lineRule="auto"/>
              <w:rPr>
                <w:sz w:val="8"/>
                <w:szCs w:val="8"/>
              </w:rPr>
            </w:pPr>
            <w:r>
              <w:rPr>
                <w:sz w:val="8"/>
                <w:szCs w:val="8"/>
              </w:rPr>
              <w:t>18.74</w:t>
            </w:r>
          </w:p>
        </w:tc>
        <w:tc>
          <w:tcPr>
            <w:tcW w:w="354" w:type="dxa"/>
            <w:tcBorders>
              <w:top w:val="single" w:sz="4" w:space="0" w:color="auto"/>
            </w:tcBorders>
          </w:tcPr>
          <w:p w14:paraId="43562F30" w14:textId="5B09B7C7" w:rsidR="0036009E" w:rsidRPr="00C05109" w:rsidRDefault="0036009E" w:rsidP="0036009E">
            <w:pPr>
              <w:spacing w:line="480" w:lineRule="auto"/>
              <w:rPr>
                <w:sz w:val="8"/>
                <w:szCs w:val="8"/>
              </w:rPr>
            </w:pPr>
            <w:r w:rsidRPr="00C05109">
              <w:rPr>
                <w:i/>
                <w:iCs/>
                <w:color w:val="000000" w:themeColor="text1"/>
                <w:sz w:val="8"/>
                <w:szCs w:val="8"/>
              </w:rPr>
              <w:t xml:space="preserve">p </w:t>
            </w:r>
            <w:r w:rsidRPr="00C05109">
              <w:rPr>
                <w:color w:val="000000" w:themeColor="text1"/>
                <w:sz w:val="8"/>
                <w:szCs w:val="8"/>
              </w:rPr>
              <w:t xml:space="preserve">= </w:t>
            </w:r>
            <w:r w:rsidRPr="00C05109">
              <w:rPr>
                <w:b/>
                <w:bCs/>
                <w:sz w:val="8"/>
                <w:szCs w:val="8"/>
              </w:rPr>
              <w:t>.00</w:t>
            </w:r>
            <w:r w:rsidR="005E6C02">
              <w:rPr>
                <w:b/>
                <w:bCs/>
                <w:sz w:val="8"/>
                <w:szCs w:val="8"/>
              </w:rPr>
              <w:t>5</w:t>
            </w:r>
          </w:p>
        </w:tc>
        <w:tc>
          <w:tcPr>
            <w:tcW w:w="359" w:type="dxa"/>
            <w:tcBorders>
              <w:top w:val="single" w:sz="4" w:space="0" w:color="auto"/>
              <w:right w:val="nil"/>
            </w:tcBorders>
          </w:tcPr>
          <w:p w14:paraId="71A4AE7A" w14:textId="4FFFEFFF" w:rsidR="0036009E" w:rsidRPr="007260B8" w:rsidRDefault="00FC3E0C" w:rsidP="0036009E">
            <w:pPr>
              <w:spacing w:line="480" w:lineRule="auto"/>
              <w:rPr>
                <w:sz w:val="8"/>
                <w:szCs w:val="8"/>
              </w:rPr>
            </w:pPr>
            <w:r>
              <w:rPr>
                <w:sz w:val="8"/>
                <w:szCs w:val="8"/>
              </w:rPr>
              <w:t>16.49</w:t>
            </w:r>
          </w:p>
        </w:tc>
        <w:tc>
          <w:tcPr>
            <w:tcW w:w="354" w:type="dxa"/>
            <w:tcBorders>
              <w:top w:val="single" w:sz="4" w:space="0" w:color="auto"/>
              <w:right w:val="nil"/>
            </w:tcBorders>
          </w:tcPr>
          <w:p w14:paraId="0F4874F4" w14:textId="0B28D20E" w:rsidR="0036009E" w:rsidRPr="00FC3E0C" w:rsidRDefault="0036009E" w:rsidP="0036009E">
            <w:pPr>
              <w:spacing w:line="480" w:lineRule="auto"/>
              <w:rPr>
                <w:b/>
                <w:bCs/>
                <w:sz w:val="8"/>
                <w:szCs w:val="8"/>
              </w:rPr>
            </w:pPr>
            <w:r w:rsidRPr="007260B8">
              <w:rPr>
                <w:i/>
                <w:iCs/>
                <w:sz w:val="8"/>
                <w:szCs w:val="8"/>
              </w:rPr>
              <w:t xml:space="preserve">p </w:t>
            </w:r>
            <w:r w:rsidR="009565E1" w:rsidRPr="007260B8">
              <w:rPr>
                <w:sz w:val="8"/>
                <w:szCs w:val="8"/>
              </w:rPr>
              <w:t xml:space="preserve">= </w:t>
            </w:r>
            <w:r w:rsidR="009565E1" w:rsidRPr="007260B8">
              <w:rPr>
                <w:b/>
                <w:bCs/>
                <w:sz w:val="8"/>
                <w:szCs w:val="8"/>
              </w:rPr>
              <w:t>.0</w:t>
            </w:r>
            <w:r w:rsidR="00FC3E0C">
              <w:rPr>
                <w:b/>
                <w:bCs/>
                <w:sz w:val="8"/>
                <w:szCs w:val="8"/>
              </w:rPr>
              <w:t>1</w:t>
            </w:r>
          </w:p>
        </w:tc>
      </w:tr>
      <w:tr w:rsidR="00D85314" w:rsidRPr="005A6B29" w14:paraId="67291D4F" w14:textId="77777777" w:rsidTr="00627CB6">
        <w:tc>
          <w:tcPr>
            <w:tcW w:w="606" w:type="dxa"/>
            <w:tcBorders>
              <w:left w:val="nil"/>
            </w:tcBorders>
          </w:tcPr>
          <w:p w14:paraId="0BCB92F9" w14:textId="77777777" w:rsidR="0036009E" w:rsidRPr="005A6B29" w:rsidRDefault="0036009E" w:rsidP="0036009E">
            <w:pPr>
              <w:spacing w:line="480" w:lineRule="auto"/>
              <w:rPr>
                <w:sz w:val="8"/>
                <w:szCs w:val="8"/>
              </w:rPr>
            </w:pPr>
          </w:p>
        </w:tc>
        <w:tc>
          <w:tcPr>
            <w:tcW w:w="361" w:type="dxa"/>
          </w:tcPr>
          <w:p w14:paraId="1BD20D30" w14:textId="77777777" w:rsidR="0036009E" w:rsidRPr="005A6B29" w:rsidRDefault="0036009E" w:rsidP="0036009E">
            <w:pPr>
              <w:spacing w:line="480" w:lineRule="auto"/>
              <w:rPr>
                <w:sz w:val="8"/>
                <w:szCs w:val="8"/>
              </w:rPr>
            </w:pPr>
          </w:p>
        </w:tc>
        <w:tc>
          <w:tcPr>
            <w:tcW w:w="356" w:type="dxa"/>
          </w:tcPr>
          <w:p w14:paraId="64509CCA" w14:textId="77777777" w:rsidR="0036009E" w:rsidRPr="005A6B29" w:rsidRDefault="0036009E" w:rsidP="0036009E">
            <w:pPr>
              <w:spacing w:line="480" w:lineRule="auto"/>
              <w:rPr>
                <w:sz w:val="8"/>
                <w:szCs w:val="8"/>
              </w:rPr>
            </w:pPr>
          </w:p>
        </w:tc>
        <w:tc>
          <w:tcPr>
            <w:tcW w:w="393" w:type="dxa"/>
          </w:tcPr>
          <w:p w14:paraId="0B2C173E" w14:textId="77777777" w:rsidR="0036009E" w:rsidRPr="00194E79" w:rsidRDefault="0036009E" w:rsidP="0036009E">
            <w:pPr>
              <w:spacing w:line="480" w:lineRule="auto"/>
              <w:rPr>
                <w:sz w:val="8"/>
                <w:szCs w:val="8"/>
              </w:rPr>
            </w:pPr>
          </w:p>
        </w:tc>
        <w:tc>
          <w:tcPr>
            <w:tcW w:w="355" w:type="dxa"/>
          </w:tcPr>
          <w:p w14:paraId="35846E21" w14:textId="77777777" w:rsidR="0036009E" w:rsidRPr="00194E79" w:rsidRDefault="0036009E" w:rsidP="0036009E">
            <w:pPr>
              <w:spacing w:line="480" w:lineRule="auto"/>
              <w:rPr>
                <w:sz w:val="8"/>
                <w:szCs w:val="8"/>
              </w:rPr>
            </w:pPr>
          </w:p>
        </w:tc>
        <w:tc>
          <w:tcPr>
            <w:tcW w:w="360" w:type="dxa"/>
          </w:tcPr>
          <w:p w14:paraId="6D121E42" w14:textId="77777777" w:rsidR="0036009E" w:rsidRPr="00D85314" w:rsidRDefault="0036009E" w:rsidP="0036009E">
            <w:pPr>
              <w:spacing w:line="480" w:lineRule="auto"/>
              <w:rPr>
                <w:sz w:val="8"/>
                <w:szCs w:val="8"/>
                <w:highlight w:val="yellow"/>
              </w:rPr>
            </w:pPr>
          </w:p>
        </w:tc>
        <w:tc>
          <w:tcPr>
            <w:tcW w:w="355" w:type="dxa"/>
          </w:tcPr>
          <w:p w14:paraId="49DFDCA1" w14:textId="77777777" w:rsidR="0036009E" w:rsidRPr="00D85314" w:rsidRDefault="0036009E" w:rsidP="0036009E">
            <w:pPr>
              <w:spacing w:line="480" w:lineRule="auto"/>
              <w:rPr>
                <w:sz w:val="8"/>
                <w:szCs w:val="8"/>
                <w:highlight w:val="yellow"/>
              </w:rPr>
            </w:pPr>
          </w:p>
        </w:tc>
        <w:tc>
          <w:tcPr>
            <w:tcW w:w="360" w:type="dxa"/>
          </w:tcPr>
          <w:p w14:paraId="56AC7D7A" w14:textId="5CB293E0" w:rsidR="0036009E" w:rsidRPr="005A66D5" w:rsidRDefault="0036009E" w:rsidP="0036009E">
            <w:pPr>
              <w:spacing w:line="480" w:lineRule="auto"/>
              <w:rPr>
                <w:sz w:val="8"/>
                <w:szCs w:val="8"/>
              </w:rPr>
            </w:pPr>
          </w:p>
        </w:tc>
        <w:tc>
          <w:tcPr>
            <w:tcW w:w="365" w:type="dxa"/>
          </w:tcPr>
          <w:p w14:paraId="2FFD2DB4" w14:textId="74B11C6D" w:rsidR="0036009E" w:rsidRPr="005A66D5" w:rsidRDefault="0036009E" w:rsidP="0036009E">
            <w:pPr>
              <w:spacing w:line="480" w:lineRule="auto"/>
              <w:rPr>
                <w:sz w:val="8"/>
                <w:szCs w:val="8"/>
              </w:rPr>
            </w:pPr>
          </w:p>
        </w:tc>
        <w:tc>
          <w:tcPr>
            <w:tcW w:w="236" w:type="dxa"/>
          </w:tcPr>
          <w:p w14:paraId="3481C234" w14:textId="77777777" w:rsidR="0036009E" w:rsidRPr="005A6B29" w:rsidRDefault="0036009E" w:rsidP="0036009E">
            <w:pPr>
              <w:spacing w:line="480" w:lineRule="auto"/>
              <w:rPr>
                <w:sz w:val="8"/>
                <w:szCs w:val="8"/>
              </w:rPr>
            </w:pPr>
          </w:p>
        </w:tc>
        <w:tc>
          <w:tcPr>
            <w:tcW w:w="359" w:type="dxa"/>
          </w:tcPr>
          <w:p w14:paraId="7104130A" w14:textId="77777777" w:rsidR="0036009E" w:rsidRPr="005A6B29" w:rsidRDefault="0036009E" w:rsidP="0036009E">
            <w:pPr>
              <w:spacing w:line="480" w:lineRule="auto"/>
              <w:rPr>
                <w:sz w:val="8"/>
                <w:szCs w:val="8"/>
              </w:rPr>
            </w:pPr>
          </w:p>
        </w:tc>
        <w:tc>
          <w:tcPr>
            <w:tcW w:w="354" w:type="dxa"/>
          </w:tcPr>
          <w:p w14:paraId="445B51C8" w14:textId="77777777" w:rsidR="0036009E" w:rsidRPr="005A6B29" w:rsidRDefault="0036009E" w:rsidP="0036009E">
            <w:pPr>
              <w:spacing w:line="480" w:lineRule="auto"/>
              <w:rPr>
                <w:sz w:val="8"/>
                <w:szCs w:val="8"/>
              </w:rPr>
            </w:pPr>
          </w:p>
        </w:tc>
        <w:tc>
          <w:tcPr>
            <w:tcW w:w="391" w:type="dxa"/>
          </w:tcPr>
          <w:p w14:paraId="58E9CD5C" w14:textId="77777777" w:rsidR="0036009E" w:rsidRPr="003D1A62" w:rsidRDefault="0036009E" w:rsidP="0036009E">
            <w:pPr>
              <w:spacing w:line="480" w:lineRule="auto"/>
              <w:rPr>
                <w:sz w:val="8"/>
                <w:szCs w:val="8"/>
                <w:highlight w:val="yellow"/>
              </w:rPr>
            </w:pPr>
          </w:p>
        </w:tc>
        <w:tc>
          <w:tcPr>
            <w:tcW w:w="354" w:type="dxa"/>
          </w:tcPr>
          <w:p w14:paraId="1C7838BC" w14:textId="77777777" w:rsidR="0036009E" w:rsidRPr="003D1A62" w:rsidRDefault="0036009E" w:rsidP="0036009E">
            <w:pPr>
              <w:spacing w:line="480" w:lineRule="auto"/>
              <w:rPr>
                <w:sz w:val="8"/>
                <w:szCs w:val="8"/>
                <w:highlight w:val="yellow"/>
              </w:rPr>
            </w:pPr>
          </w:p>
        </w:tc>
        <w:tc>
          <w:tcPr>
            <w:tcW w:w="420" w:type="dxa"/>
          </w:tcPr>
          <w:p w14:paraId="29368388" w14:textId="77777777" w:rsidR="0036009E" w:rsidRPr="003D1A62" w:rsidRDefault="0036009E" w:rsidP="0036009E">
            <w:pPr>
              <w:spacing w:line="480" w:lineRule="auto"/>
              <w:rPr>
                <w:sz w:val="8"/>
                <w:szCs w:val="8"/>
                <w:highlight w:val="yellow"/>
              </w:rPr>
            </w:pPr>
          </w:p>
        </w:tc>
        <w:tc>
          <w:tcPr>
            <w:tcW w:w="364" w:type="dxa"/>
          </w:tcPr>
          <w:p w14:paraId="039FF512" w14:textId="77777777" w:rsidR="0036009E" w:rsidRPr="003D1A62" w:rsidRDefault="0036009E" w:rsidP="0036009E">
            <w:pPr>
              <w:spacing w:line="480" w:lineRule="auto"/>
              <w:rPr>
                <w:sz w:val="8"/>
                <w:szCs w:val="8"/>
                <w:highlight w:val="yellow"/>
              </w:rPr>
            </w:pPr>
          </w:p>
        </w:tc>
        <w:tc>
          <w:tcPr>
            <w:tcW w:w="359" w:type="dxa"/>
          </w:tcPr>
          <w:p w14:paraId="65162BC0" w14:textId="01B47959" w:rsidR="0036009E" w:rsidRPr="003D1A62" w:rsidRDefault="0036009E" w:rsidP="0036009E">
            <w:pPr>
              <w:spacing w:line="480" w:lineRule="auto"/>
              <w:rPr>
                <w:sz w:val="8"/>
                <w:szCs w:val="8"/>
                <w:highlight w:val="yellow"/>
              </w:rPr>
            </w:pPr>
          </w:p>
        </w:tc>
        <w:tc>
          <w:tcPr>
            <w:tcW w:w="354" w:type="dxa"/>
          </w:tcPr>
          <w:p w14:paraId="76825C78" w14:textId="26A91150" w:rsidR="0036009E" w:rsidRPr="003D1A62" w:rsidRDefault="0036009E" w:rsidP="0036009E">
            <w:pPr>
              <w:spacing w:line="480" w:lineRule="auto"/>
              <w:rPr>
                <w:sz w:val="8"/>
                <w:szCs w:val="8"/>
                <w:highlight w:val="yellow"/>
              </w:rPr>
            </w:pPr>
          </w:p>
        </w:tc>
        <w:tc>
          <w:tcPr>
            <w:tcW w:w="236" w:type="dxa"/>
          </w:tcPr>
          <w:p w14:paraId="4B76D00C" w14:textId="6844C233" w:rsidR="0036009E" w:rsidRPr="005A6B29" w:rsidRDefault="0036009E" w:rsidP="0036009E">
            <w:pPr>
              <w:spacing w:line="480" w:lineRule="auto"/>
              <w:rPr>
                <w:sz w:val="8"/>
                <w:szCs w:val="8"/>
              </w:rPr>
            </w:pPr>
          </w:p>
        </w:tc>
        <w:tc>
          <w:tcPr>
            <w:tcW w:w="359" w:type="dxa"/>
          </w:tcPr>
          <w:p w14:paraId="728262EE" w14:textId="77777777" w:rsidR="0036009E" w:rsidRPr="005A6B29" w:rsidRDefault="0036009E" w:rsidP="0036009E">
            <w:pPr>
              <w:spacing w:line="480" w:lineRule="auto"/>
              <w:rPr>
                <w:color w:val="000000" w:themeColor="text1"/>
                <w:sz w:val="8"/>
                <w:szCs w:val="8"/>
              </w:rPr>
            </w:pPr>
          </w:p>
        </w:tc>
        <w:tc>
          <w:tcPr>
            <w:tcW w:w="354" w:type="dxa"/>
          </w:tcPr>
          <w:p w14:paraId="0F1A2DF7" w14:textId="77777777" w:rsidR="0036009E" w:rsidRPr="005A6B29" w:rsidRDefault="0036009E" w:rsidP="0036009E">
            <w:pPr>
              <w:spacing w:line="480" w:lineRule="auto"/>
              <w:rPr>
                <w:color w:val="000000" w:themeColor="text1"/>
                <w:sz w:val="8"/>
                <w:szCs w:val="8"/>
              </w:rPr>
            </w:pPr>
          </w:p>
        </w:tc>
        <w:tc>
          <w:tcPr>
            <w:tcW w:w="391" w:type="dxa"/>
          </w:tcPr>
          <w:p w14:paraId="1DA4A37B" w14:textId="77777777" w:rsidR="0036009E" w:rsidRPr="003D1A62" w:rsidRDefault="0036009E" w:rsidP="0036009E">
            <w:pPr>
              <w:spacing w:line="480" w:lineRule="auto"/>
              <w:rPr>
                <w:sz w:val="8"/>
                <w:szCs w:val="8"/>
                <w:highlight w:val="yellow"/>
              </w:rPr>
            </w:pPr>
          </w:p>
        </w:tc>
        <w:tc>
          <w:tcPr>
            <w:tcW w:w="354" w:type="dxa"/>
          </w:tcPr>
          <w:p w14:paraId="502075A2" w14:textId="77777777" w:rsidR="0036009E" w:rsidRPr="003D1A62" w:rsidRDefault="0036009E" w:rsidP="0036009E">
            <w:pPr>
              <w:spacing w:line="480" w:lineRule="auto"/>
              <w:rPr>
                <w:sz w:val="8"/>
                <w:szCs w:val="8"/>
                <w:highlight w:val="yellow"/>
              </w:rPr>
            </w:pPr>
          </w:p>
        </w:tc>
        <w:tc>
          <w:tcPr>
            <w:tcW w:w="391" w:type="dxa"/>
          </w:tcPr>
          <w:p w14:paraId="7EEBCDFC" w14:textId="77777777" w:rsidR="0036009E" w:rsidRPr="00771DA9" w:rsidRDefault="0036009E" w:rsidP="0036009E">
            <w:pPr>
              <w:spacing w:line="480" w:lineRule="auto"/>
              <w:rPr>
                <w:sz w:val="8"/>
                <w:szCs w:val="8"/>
              </w:rPr>
            </w:pPr>
          </w:p>
        </w:tc>
        <w:tc>
          <w:tcPr>
            <w:tcW w:w="354" w:type="dxa"/>
          </w:tcPr>
          <w:p w14:paraId="3A6FA3BA" w14:textId="77777777" w:rsidR="0036009E" w:rsidRPr="00771DA9" w:rsidRDefault="0036009E" w:rsidP="0036009E">
            <w:pPr>
              <w:spacing w:line="480" w:lineRule="auto"/>
              <w:rPr>
                <w:sz w:val="8"/>
                <w:szCs w:val="8"/>
              </w:rPr>
            </w:pPr>
          </w:p>
        </w:tc>
        <w:tc>
          <w:tcPr>
            <w:tcW w:w="359" w:type="dxa"/>
          </w:tcPr>
          <w:p w14:paraId="6C544B37" w14:textId="0C9B3C94" w:rsidR="0036009E" w:rsidRPr="003D1A62" w:rsidRDefault="0036009E" w:rsidP="0036009E">
            <w:pPr>
              <w:spacing w:line="480" w:lineRule="auto"/>
              <w:rPr>
                <w:sz w:val="8"/>
                <w:szCs w:val="8"/>
                <w:highlight w:val="yellow"/>
              </w:rPr>
            </w:pPr>
          </w:p>
        </w:tc>
        <w:tc>
          <w:tcPr>
            <w:tcW w:w="354" w:type="dxa"/>
          </w:tcPr>
          <w:p w14:paraId="2FBB1803" w14:textId="0749B32E" w:rsidR="0036009E" w:rsidRPr="003D1A62" w:rsidRDefault="0036009E" w:rsidP="0036009E">
            <w:pPr>
              <w:spacing w:line="480" w:lineRule="auto"/>
              <w:rPr>
                <w:sz w:val="8"/>
                <w:szCs w:val="8"/>
                <w:highlight w:val="yellow"/>
              </w:rPr>
            </w:pPr>
          </w:p>
        </w:tc>
        <w:tc>
          <w:tcPr>
            <w:tcW w:w="236" w:type="dxa"/>
          </w:tcPr>
          <w:p w14:paraId="084D9A6D" w14:textId="77777777" w:rsidR="0036009E" w:rsidRPr="003D1A62" w:rsidRDefault="0036009E" w:rsidP="0036009E">
            <w:pPr>
              <w:spacing w:line="480" w:lineRule="auto"/>
              <w:rPr>
                <w:sz w:val="8"/>
                <w:szCs w:val="8"/>
                <w:highlight w:val="yellow"/>
              </w:rPr>
            </w:pPr>
          </w:p>
        </w:tc>
        <w:tc>
          <w:tcPr>
            <w:tcW w:w="359" w:type="dxa"/>
          </w:tcPr>
          <w:p w14:paraId="242A0185" w14:textId="77777777" w:rsidR="0036009E" w:rsidRPr="005A6B29" w:rsidRDefault="0036009E" w:rsidP="0036009E">
            <w:pPr>
              <w:spacing w:line="480" w:lineRule="auto"/>
              <w:rPr>
                <w:color w:val="000000" w:themeColor="text1"/>
                <w:sz w:val="8"/>
                <w:szCs w:val="8"/>
              </w:rPr>
            </w:pPr>
          </w:p>
        </w:tc>
        <w:tc>
          <w:tcPr>
            <w:tcW w:w="354" w:type="dxa"/>
          </w:tcPr>
          <w:p w14:paraId="7A890E73" w14:textId="77777777" w:rsidR="0036009E" w:rsidRPr="005A6B29" w:rsidRDefault="0036009E" w:rsidP="0036009E">
            <w:pPr>
              <w:spacing w:line="480" w:lineRule="auto"/>
              <w:rPr>
                <w:color w:val="000000" w:themeColor="text1"/>
                <w:sz w:val="8"/>
                <w:szCs w:val="8"/>
              </w:rPr>
            </w:pPr>
          </w:p>
        </w:tc>
        <w:tc>
          <w:tcPr>
            <w:tcW w:w="391" w:type="dxa"/>
          </w:tcPr>
          <w:p w14:paraId="4771EC7C" w14:textId="77777777" w:rsidR="0036009E" w:rsidRPr="009D459C" w:rsidRDefault="0036009E" w:rsidP="0036009E">
            <w:pPr>
              <w:spacing w:line="480" w:lineRule="auto"/>
              <w:rPr>
                <w:color w:val="000000" w:themeColor="text1"/>
                <w:sz w:val="8"/>
                <w:szCs w:val="8"/>
              </w:rPr>
            </w:pPr>
          </w:p>
        </w:tc>
        <w:tc>
          <w:tcPr>
            <w:tcW w:w="354" w:type="dxa"/>
            <w:tcBorders>
              <w:right w:val="nil"/>
            </w:tcBorders>
          </w:tcPr>
          <w:p w14:paraId="788A27E3" w14:textId="77777777" w:rsidR="0036009E" w:rsidRPr="009D459C" w:rsidRDefault="0036009E" w:rsidP="0036009E">
            <w:pPr>
              <w:spacing w:line="480" w:lineRule="auto"/>
              <w:rPr>
                <w:color w:val="000000" w:themeColor="text1"/>
                <w:sz w:val="8"/>
                <w:szCs w:val="8"/>
              </w:rPr>
            </w:pPr>
          </w:p>
        </w:tc>
        <w:tc>
          <w:tcPr>
            <w:tcW w:w="359" w:type="dxa"/>
          </w:tcPr>
          <w:p w14:paraId="74A02AC8" w14:textId="77777777" w:rsidR="0036009E" w:rsidRPr="00C05109" w:rsidRDefault="0036009E" w:rsidP="0036009E">
            <w:pPr>
              <w:spacing w:line="480" w:lineRule="auto"/>
              <w:rPr>
                <w:color w:val="000000" w:themeColor="text1"/>
                <w:sz w:val="8"/>
                <w:szCs w:val="8"/>
              </w:rPr>
            </w:pPr>
          </w:p>
        </w:tc>
        <w:tc>
          <w:tcPr>
            <w:tcW w:w="354" w:type="dxa"/>
          </w:tcPr>
          <w:p w14:paraId="7BD2564A" w14:textId="77777777" w:rsidR="0036009E" w:rsidRPr="00C05109" w:rsidRDefault="0036009E" w:rsidP="0036009E">
            <w:pPr>
              <w:spacing w:line="480" w:lineRule="auto"/>
              <w:rPr>
                <w:color w:val="000000" w:themeColor="text1"/>
                <w:sz w:val="8"/>
                <w:szCs w:val="8"/>
              </w:rPr>
            </w:pPr>
          </w:p>
        </w:tc>
        <w:tc>
          <w:tcPr>
            <w:tcW w:w="359" w:type="dxa"/>
            <w:tcBorders>
              <w:right w:val="nil"/>
            </w:tcBorders>
          </w:tcPr>
          <w:p w14:paraId="3D71C59A" w14:textId="5C5D2146" w:rsidR="0036009E" w:rsidRPr="00466F2C" w:rsidRDefault="0036009E" w:rsidP="0036009E">
            <w:pPr>
              <w:spacing w:line="480" w:lineRule="auto"/>
              <w:rPr>
                <w:color w:val="000000" w:themeColor="text1"/>
                <w:sz w:val="8"/>
                <w:szCs w:val="8"/>
                <w:highlight w:val="yellow"/>
              </w:rPr>
            </w:pPr>
          </w:p>
        </w:tc>
        <w:tc>
          <w:tcPr>
            <w:tcW w:w="354" w:type="dxa"/>
            <w:tcBorders>
              <w:right w:val="nil"/>
            </w:tcBorders>
          </w:tcPr>
          <w:p w14:paraId="542EA3B2" w14:textId="669125E0" w:rsidR="0036009E" w:rsidRPr="00466F2C" w:rsidRDefault="0036009E" w:rsidP="0036009E">
            <w:pPr>
              <w:spacing w:line="480" w:lineRule="auto"/>
              <w:rPr>
                <w:color w:val="000000" w:themeColor="text1"/>
                <w:sz w:val="8"/>
                <w:szCs w:val="8"/>
                <w:highlight w:val="yellow"/>
              </w:rPr>
            </w:pPr>
          </w:p>
        </w:tc>
      </w:tr>
      <w:tr w:rsidR="00D85314" w:rsidRPr="005A6B29" w14:paraId="562B1CA3" w14:textId="77777777" w:rsidTr="00627CB6">
        <w:tc>
          <w:tcPr>
            <w:tcW w:w="606" w:type="dxa"/>
            <w:tcBorders>
              <w:left w:val="nil"/>
            </w:tcBorders>
          </w:tcPr>
          <w:p w14:paraId="4FAC0C65" w14:textId="5A98FD17" w:rsidR="0036009E" w:rsidRPr="005A6B29" w:rsidRDefault="0036009E" w:rsidP="0036009E">
            <w:pPr>
              <w:spacing w:line="480" w:lineRule="auto"/>
              <w:rPr>
                <w:i/>
                <w:iCs/>
                <w:sz w:val="8"/>
                <w:szCs w:val="8"/>
              </w:rPr>
            </w:pPr>
            <w:r w:rsidRPr="005A6B29">
              <w:rPr>
                <w:i/>
                <w:iCs/>
                <w:sz w:val="8"/>
                <w:szCs w:val="8"/>
              </w:rPr>
              <w:t>Concordance</w:t>
            </w:r>
          </w:p>
        </w:tc>
        <w:tc>
          <w:tcPr>
            <w:tcW w:w="361" w:type="dxa"/>
          </w:tcPr>
          <w:p w14:paraId="16646545" w14:textId="4D536900" w:rsidR="0036009E" w:rsidRPr="005A6B29" w:rsidRDefault="0036009E" w:rsidP="0036009E">
            <w:pPr>
              <w:spacing w:line="480" w:lineRule="auto"/>
              <w:rPr>
                <w:sz w:val="8"/>
                <w:szCs w:val="8"/>
              </w:rPr>
            </w:pPr>
            <w:r w:rsidRPr="005A6B29">
              <w:rPr>
                <w:sz w:val="8"/>
                <w:szCs w:val="8"/>
              </w:rPr>
              <w:t>0.7</w:t>
            </w:r>
            <w:r w:rsidR="00627CB6">
              <w:rPr>
                <w:sz w:val="8"/>
                <w:szCs w:val="8"/>
              </w:rPr>
              <w:t>5</w:t>
            </w:r>
          </w:p>
        </w:tc>
        <w:tc>
          <w:tcPr>
            <w:tcW w:w="356" w:type="dxa"/>
          </w:tcPr>
          <w:p w14:paraId="248DD518" w14:textId="4BED3D16" w:rsidR="0036009E" w:rsidRPr="005A6B29" w:rsidRDefault="0036009E" w:rsidP="0036009E">
            <w:pPr>
              <w:spacing w:line="480" w:lineRule="auto"/>
              <w:rPr>
                <w:sz w:val="8"/>
                <w:szCs w:val="8"/>
              </w:rPr>
            </w:pPr>
            <w:r w:rsidRPr="005A6B29">
              <w:rPr>
                <w:sz w:val="8"/>
                <w:szCs w:val="8"/>
              </w:rPr>
              <w:t>SE = 0.07</w:t>
            </w:r>
          </w:p>
        </w:tc>
        <w:tc>
          <w:tcPr>
            <w:tcW w:w="393" w:type="dxa"/>
          </w:tcPr>
          <w:p w14:paraId="341278BA" w14:textId="0D810944" w:rsidR="0036009E" w:rsidRPr="00194E79" w:rsidRDefault="0036009E" w:rsidP="0036009E">
            <w:pPr>
              <w:spacing w:line="480" w:lineRule="auto"/>
              <w:rPr>
                <w:sz w:val="8"/>
                <w:szCs w:val="8"/>
              </w:rPr>
            </w:pPr>
            <w:r w:rsidRPr="00194E79">
              <w:rPr>
                <w:sz w:val="8"/>
                <w:szCs w:val="8"/>
              </w:rPr>
              <w:t>0.9</w:t>
            </w:r>
            <w:r w:rsidR="00B92E45">
              <w:rPr>
                <w:sz w:val="8"/>
                <w:szCs w:val="8"/>
              </w:rPr>
              <w:t>4</w:t>
            </w:r>
          </w:p>
        </w:tc>
        <w:tc>
          <w:tcPr>
            <w:tcW w:w="355" w:type="dxa"/>
          </w:tcPr>
          <w:p w14:paraId="43AE529C" w14:textId="7A11D999" w:rsidR="0036009E" w:rsidRPr="00194E79" w:rsidRDefault="0036009E" w:rsidP="0036009E">
            <w:pPr>
              <w:spacing w:line="480" w:lineRule="auto"/>
              <w:rPr>
                <w:sz w:val="8"/>
                <w:szCs w:val="8"/>
              </w:rPr>
            </w:pPr>
            <w:r w:rsidRPr="00194E79">
              <w:rPr>
                <w:sz w:val="8"/>
                <w:szCs w:val="8"/>
              </w:rPr>
              <w:t>SE = 0.02</w:t>
            </w:r>
          </w:p>
        </w:tc>
        <w:tc>
          <w:tcPr>
            <w:tcW w:w="360" w:type="dxa"/>
          </w:tcPr>
          <w:p w14:paraId="3C20A987" w14:textId="0D1691C4" w:rsidR="0036009E" w:rsidRPr="00CB2203" w:rsidRDefault="0036009E" w:rsidP="0036009E">
            <w:pPr>
              <w:spacing w:line="480" w:lineRule="auto"/>
              <w:rPr>
                <w:sz w:val="8"/>
                <w:szCs w:val="8"/>
              </w:rPr>
            </w:pPr>
            <w:r w:rsidRPr="00CB2203">
              <w:rPr>
                <w:sz w:val="8"/>
                <w:szCs w:val="8"/>
              </w:rPr>
              <w:t>0.9</w:t>
            </w:r>
            <w:r w:rsidR="00A21685">
              <w:rPr>
                <w:sz w:val="8"/>
                <w:szCs w:val="8"/>
              </w:rPr>
              <w:t>3</w:t>
            </w:r>
          </w:p>
        </w:tc>
        <w:tc>
          <w:tcPr>
            <w:tcW w:w="355" w:type="dxa"/>
          </w:tcPr>
          <w:p w14:paraId="5F07B3DC" w14:textId="469E9EED" w:rsidR="0036009E" w:rsidRPr="00CB2203" w:rsidRDefault="0036009E" w:rsidP="0036009E">
            <w:pPr>
              <w:spacing w:line="480" w:lineRule="auto"/>
              <w:rPr>
                <w:sz w:val="8"/>
                <w:szCs w:val="8"/>
              </w:rPr>
            </w:pPr>
            <w:r w:rsidRPr="00CB2203">
              <w:rPr>
                <w:sz w:val="8"/>
                <w:szCs w:val="8"/>
              </w:rPr>
              <w:t>SE = 0.03</w:t>
            </w:r>
          </w:p>
        </w:tc>
        <w:tc>
          <w:tcPr>
            <w:tcW w:w="360" w:type="dxa"/>
          </w:tcPr>
          <w:p w14:paraId="38FBB9EA" w14:textId="60A3BD54" w:rsidR="0036009E" w:rsidRPr="005A66D5" w:rsidRDefault="0036009E" w:rsidP="0036009E">
            <w:pPr>
              <w:spacing w:line="480" w:lineRule="auto"/>
              <w:rPr>
                <w:sz w:val="8"/>
                <w:szCs w:val="8"/>
              </w:rPr>
            </w:pPr>
            <w:r w:rsidRPr="005A66D5">
              <w:rPr>
                <w:sz w:val="8"/>
                <w:szCs w:val="8"/>
              </w:rPr>
              <w:t>0.</w:t>
            </w:r>
            <w:r w:rsidR="001D7B61">
              <w:rPr>
                <w:sz w:val="8"/>
                <w:szCs w:val="8"/>
              </w:rPr>
              <w:t>78</w:t>
            </w:r>
          </w:p>
        </w:tc>
        <w:tc>
          <w:tcPr>
            <w:tcW w:w="365" w:type="dxa"/>
          </w:tcPr>
          <w:p w14:paraId="58AEF17D" w14:textId="04A554F8" w:rsidR="0036009E" w:rsidRPr="005A66D5" w:rsidRDefault="0036009E" w:rsidP="0036009E">
            <w:pPr>
              <w:spacing w:line="480" w:lineRule="auto"/>
              <w:rPr>
                <w:sz w:val="8"/>
                <w:szCs w:val="8"/>
              </w:rPr>
            </w:pPr>
            <w:r w:rsidRPr="005A66D5">
              <w:rPr>
                <w:sz w:val="8"/>
                <w:szCs w:val="8"/>
              </w:rPr>
              <w:t>SE = 0.0</w:t>
            </w:r>
            <w:r w:rsidR="001D7B61">
              <w:rPr>
                <w:sz w:val="8"/>
                <w:szCs w:val="8"/>
              </w:rPr>
              <w:t>5</w:t>
            </w:r>
          </w:p>
        </w:tc>
        <w:tc>
          <w:tcPr>
            <w:tcW w:w="236" w:type="dxa"/>
          </w:tcPr>
          <w:p w14:paraId="11A3F8C0" w14:textId="77777777" w:rsidR="0036009E" w:rsidRPr="005A6B29" w:rsidRDefault="0036009E" w:rsidP="0036009E">
            <w:pPr>
              <w:spacing w:line="480" w:lineRule="auto"/>
              <w:rPr>
                <w:i/>
                <w:iCs/>
                <w:sz w:val="8"/>
                <w:szCs w:val="8"/>
              </w:rPr>
            </w:pPr>
          </w:p>
        </w:tc>
        <w:tc>
          <w:tcPr>
            <w:tcW w:w="359" w:type="dxa"/>
          </w:tcPr>
          <w:p w14:paraId="5A8A9B91" w14:textId="7DF823AA" w:rsidR="0036009E" w:rsidRPr="005A6B29" w:rsidRDefault="0036009E" w:rsidP="0036009E">
            <w:pPr>
              <w:spacing w:line="480" w:lineRule="auto"/>
              <w:rPr>
                <w:sz w:val="8"/>
                <w:szCs w:val="8"/>
              </w:rPr>
            </w:pPr>
            <w:r w:rsidRPr="005A6B29">
              <w:rPr>
                <w:sz w:val="8"/>
                <w:szCs w:val="8"/>
              </w:rPr>
              <w:t>0.78</w:t>
            </w:r>
          </w:p>
        </w:tc>
        <w:tc>
          <w:tcPr>
            <w:tcW w:w="354" w:type="dxa"/>
          </w:tcPr>
          <w:p w14:paraId="127EDDE6" w14:textId="57AA3140" w:rsidR="0036009E" w:rsidRPr="005A6B29" w:rsidRDefault="0036009E" w:rsidP="0036009E">
            <w:pPr>
              <w:spacing w:line="480" w:lineRule="auto"/>
              <w:rPr>
                <w:sz w:val="8"/>
                <w:szCs w:val="8"/>
              </w:rPr>
            </w:pPr>
            <w:r w:rsidRPr="005A6B29">
              <w:rPr>
                <w:sz w:val="8"/>
                <w:szCs w:val="8"/>
              </w:rPr>
              <w:t>SE = 0.0</w:t>
            </w:r>
            <w:r w:rsidR="00627CB6">
              <w:rPr>
                <w:sz w:val="8"/>
                <w:szCs w:val="8"/>
              </w:rPr>
              <w:t>5</w:t>
            </w:r>
          </w:p>
        </w:tc>
        <w:tc>
          <w:tcPr>
            <w:tcW w:w="391" w:type="dxa"/>
          </w:tcPr>
          <w:p w14:paraId="0E489DB8" w14:textId="7D71F9FE" w:rsidR="0036009E" w:rsidRPr="00933447" w:rsidRDefault="0036009E" w:rsidP="0036009E">
            <w:pPr>
              <w:spacing w:line="480" w:lineRule="auto"/>
              <w:rPr>
                <w:sz w:val="8"/>
                <w:szCs w:val="8"/>
              </w:rPr>
            </w:pPr>
            <w:r w:rsidRPr="00933447">
              <w:rPr>
                <w:sz w:val="8"/>
                <w:szCs w:val="8"/>
              </w:rPr>
              <w:t>0.9</w:t>
            </w:r>
            <w:r w:rsidR="00B92E45">
              <w:rPr>
                <w:sz w:val="8"/>
                <w:szCs w:val="8"/>
              </w:rPr>
              <w:t>4</w:t>
            </w:r>
          </w:p>
        </w:tc>
        <w:tc>
          <w:tcPr>
            <w:tcW w:w="354" w:type="dxa"/>
          </w:tcPr>
          <w:p w14:paraId="12D74DF9" w14:textId="031FE3FA" w:rsidR="0036009E" w:rsidRPr="00933447" w:rsidRDefault="0036009E" w:rsidP="0036009E">
            <w:pPr>
              <w:spacing w:line="480" w:lineRule="auto"/>
              <w:rPr>
                <w:sz w:val="8"/>
                <w:szCs w:val="8"/>
              </w:rPr>
            </w:pPr>
            <w:r w:rsidRPr="00933447">
              <w:rPr>
                <w:sz w:val="8"/>
                <w:szCs w:val="8"/>
              </w:rPr>
              <w:t>SE = 0.02</w:t>
            </w:r>
          </w:p>
        </w:tc>
        <w:tc>
          <w:tcPr>
            <w:tcW w:w="420" w:type="dxa"/>
          </w:tcPr>
          <w:p w14:paraId="3C858B86" w14:textId="6C555EBB" w:rsidR="0036009E" w:rsidRPr="00CB2203" w:rsidRDefault="0036009E" w:rsidP="0036009E">
            <w:pPr>
              <w:spacing w:line="480" w:lineRule="auto"/>
              <w:rPr>
                <w:sz w:val="8"/>
                <w:szCs w:val="8"/>
              </w:rPr>
            </w:pPr>
            <w:r w:rsidRPr="00CB2203">
              <w:rPr>
                <w:sz w:val="8"/>
                <w:szCs w:val="8"/>
              </w:rPr>
              <w:t>0.</w:t>
            </w:r>
            <w:r w:rsidR="00D17534">
              <w:rPr>
                <w:sz w:val="8"/>
                <w:szCs w:val="8"/>
              </w:rPr>
              <w:t>90</w:t>
            </w:r>
          </w:p>
        </w:tc>
        <w:tc>
          <w:tcPr>
            <w:tcW w:w="364" w:type="dxa"/>
          </w:tcPr>
          <w:p w14:paraId="7541C19B" w14:textId="4697D47B" w:rsidR="0036009E" w:rsidRPr="00CB2203" w:rsidRDefault="0036009E" w:rsidP="0036009E">
            <w:pPr>
              <w:spacing w:line="480" w:lineRule="auto"/>
              <w:rPr>
                <w:sz w:val="8"/>
                <w:szCs w:val="8"/>
              </w:rPr>
            </w:pPr>
            <w:r w:rsidRPr="00CB2203">
              <w:rPr>
                <w:sz w:val="8"/>
                <w:szCs w:val="8"/>
              </w:rPr>
              <w:t>SE = 0.0</w:t>
            </w:r>
            <w:r w:rsidR="00D17534">
              <w:rPr>
                <w:sz w:val="8"/>
                <w:szCs w:val="8"/>
              </w:rPr>
              <w:t>4</w:t>
            </w:r>
          </w:p>
        </w:tc>
        <w:tc>
          <w:tcPr>
            <w:tcW w:w="359" w:type="dxa"/>
          </w:tcPr>
          <w:p w14:paraId="397ADE2F" w14:textId="59B5898A" w:rsidR="0036009E" w:rsidRPr="005A66D5" w:rsidRDefault="0036009E" w:rsidP="0036009E">
            <w:pPr>
              <w:spacing w:line="480" w:lineRule="auto"/>
              <w:rPr>
                <w:sz w:val="8"/>
                <w:szCs w:val="8"/>
              </w:rPr>
            </w:pPr>
            <w:r w:rsidRPr="005A66D5">
              <w:rPr>
                <w:sz w:val="8"/>
                <w:szCs w:val="8"/>
              </w:rPr>
              <w:t>0.</w:t>
            </w:r>
            <w:r w:rsidR="00CC41AF">
              <w:rPr>
                <w:sz w:val="8"/>
                <w:szCs w:val="8"/>
              </w:rPr>
              <w:t>76</w:t>
            </w:r>
          </w:p>
        </w:tc>
        <w:tc>
          <w:tcPr>
            <w:tcW w:w="354" w:type="dxa"/>
          </w:tcPr>
          <w:p w14:paraId="254DBDE4" w14:textId="1FEC1D8B" w:rsidR="0036009E" w:rsidRPr="005A66D5" w:rsidRDefault="0036009E" w:rsidP="0036009E">
            <w:pPr>
              <w:spacing w:line="480" w:lineRule="auto"/>
              <w:rPr>
                <w:sz w:val="8"/>
                <w:szCs w:val="8"/>
              </w:rPr>
            </w:pPr>
            <w:r w:rsidRPr="005A66D5">
              <w:rPr>
                <w:sz w:val="8"/>
                <w:szCs w:val="8"/>
              </w:rPr>
              <w:t>SE = 0.0</w:t>
            </w:r>
            <w:r w:rsidR="00CC41AF">
              <w:rPr>
                <w:sz w:val="8"/>
                <w:szCs w:val="8"/>
              </w:rPr>
              <w:t>5</w:t>
            </w:r>
          </w:p>
        </w:tc>
        <w:tc>
          <w:tcPr>
            <w:tcW w:w="236" w:type="dxa"/>
          </w:tcPr>
          <w:p w14:paraId="1C05A9EA" w14:textId="317CAB58" w:rsidR="0036009E" w:rsidRPr="005A6B29" w:rsidRDefault="0036009E" w:rsidP="0036009E">
            <w:pPr>
              <w:spacing w:line="480" w:lineRule="auto"/>
              <w:rPr>
                <w:sz w:val="8"/>
                <w:szCs w:val="8"/>
              </w:rPr>
            </w:pPr>
          </w:p>
        </w:tc>
        <w:tc>
          <w:tcPr>
            <w:tcW w:w="359" w:type="dxa"/>
          </w:tcPr>
          <w:p w14:paraId="1DABEC3A" w14:textId="1164FEEF" w:rsidR="0036009E" w:rsidRPr="005A6B29" w:rsidRDefault="0036009E" w:rsidP="0036009E">
            <w:pPr>
              <w:spacing w:line="480" w:lineRule="auto"/>
              <w:rPr>
                <w:color w:val="000000" w:themeColor="text1"/>
                <w:sz w:val="8"/>
                <w:szCs w:val="8"/>
              </w:rPr>
            </w:pPr>
            <w:r w:rsidRPr="005A6B29">
              <w:rPr>
                <w:color w:val="000000" w:themeColor="text1"/>
                <w:sz w:val="8"/>
                <w:szCs w:val="8"/>
              </w:rPr>
              <w:t>0.</w:t>
            </w:r>
            <w:r w:rsidR="007F1D17">
              <w:rPr>
                <w:color w:val="000000" w:themeColor="text1"/>
                <w:sz w:val="8"/>
                <w:szCs w:val="8"/>
              </w:rPr>
              <w:t>73</w:t>
            </w:r>
          </w:p>
        </w:tc>
        <w:tc>
          <w:tcPr>
            <w:tcW w:w="354" w:type="dxa"/>
          </w:tcPr>
          <w:p w14:paraId="6792348D" w14:textId="6C3B19F3" w:rsidR="0036009E" w:rsidRPr="005A6B29" w:rsidRDefault="0036009E" w:rsidP="0036009E">
            <w:pPr>
              <w:spacing w:line="480" w:lineRule="auto"/>
              <w:rPr>
                <w:color w:val="000000" w:themeColor="text1"/>
                <w:sz w:val="8"/>
                <w:szCs w:val="8"/>
              </w:rPr>
            </w:pPr>
            <w:r w:rsidRPr="005A6B29">
              <w:rPr>
                <w:color w:val="000000" w:themeColor="text1"/>
                <w:sz w:val="8"/>
                <w:szCs w:val="8"/>
              </w:rPr>
              <w:t>SE = 0.0</w:t>
            </w:r>
            <w:r w:rsidR="007F1D17">
              <w:rPr>
                <w:color w:val="000000" w:themeColor="text1"/>
                <w:sz w:val="8"/>
                <w:szCs w:val="8"/>
              </w:rPr>
              <w:t>5</w:t>
            </w:r>
          </w:p>
        </w:tc>
        <w:tc>
          <w:tcPr>
            <w:tcW w:w="391" w:type="dxa"/>
          </w:tcPr>
          <w:p w14:paraId="117BE79B" w14:textId="4A642FA2" w:rsidR="0036009E" w:rsidRPr="002025C6" w:rsidRDefault="0036009E" w:rsidP="0036009E">
            <w:pPr>
              <w:spacing w:line="480" w:lineRule="auto"/>
              <w:rPr>
                <w:sz w:val="8"/>
                <w:szCs w:val="8"/>
              </w:rPr>
            </w:pPr>
            <w:r w:rsidRPr="002025C6">
              <w:rPr>
                <w:sz w:val="8"/>
                <w:szCs w:val="8"/>
              </w:rPr>
              <w:t>0.9</w:t>
            </w:r>
            <w:r w:rsidR="00BC1A5F">
              <w:rPr>
                <w:sz w:val="8"/>
                <w:szCs w:val="8"/>
              </w:rPr>
              <w:t>3</w:t>
            </w:r>
          </w:p>
        </w:tc>
        <w:tc>
          <w:tcPr>
            <w:tcW w:w="354" w:type="dxa"/>
          </w:tcPr>
          <w:p w14:paraId="5970E479" w14:textId="6DFBB9B9" w:rsidR="0036009E" w:rsidRPr="002025C6" w:rsidRDefault="0036009E" w:rsidP="0036009E">
            <w:pPr>
              <w:spacing w:line="480" w:lineRule="auto"/>
              <w:rPr>
                <w:sz w:val="8"/>
                <w:szCs w:val="8"/>
              </w:rPr>
            </w:pPr>
            <w:r w:rsidRPr="002025C6">
              <w:rPr>
                <w:sz w:val="8"/>
                <w:szCs w:val="8"/>
              </w:rPr>
              <w:t>SE = 0.0</w:t>
            </w:r>
            <w:r w:rsidR="00BC1A5F">
              <w:rPr>
                <w:sz w:val="8"/>
                <w:szCs w:val="8"/>
              </w:rPr>
              <w:t>3</w:t>
            </w:r>
          </w:p>
        </w:tc>
        <w:tc>
          <w:tcPr>
            <w:tcW w:w="391" w:type="dxa"/>
          </w:tcPr>
          <w:p w14:paraId="36DE19ED" w14:textId="31FA4F3A" w:rsidR="0036009E" w:rsidRPr="00771DA9" w:rsidRDefault="0036009E" w:rsidP="0036009E">
            <w:pPr>
              <w:spacing w:line="480" w:lineRule="auto"/>
              <w:rPr>
                <w:sz w:val="8"/>
                <w:szCs w:val="8"/>
              </w:rPr>
            </w:pPr>
            <w:r w:rsidRPr="00771DA9">
              <w:rPr>
                <w:sz w:val="8"/>
                <w:szCs w:val="8"/>
              </w:rPr>
              <w:t>0.9</w:t>
            </w:r>
            <w:r w:rsidR="005444C7">
              <w:rPr>
                <w:sz w:val="8"/>
                <w:szCs w:val="8"/>
              </w:rPr>
              <w:t>3</w:t>
            </w:r>
          </w:p>
        </w:tc>
        <w:tc>
          <w:tcPr>
            <w:tcW w:w="354" w:type="dxa"/>
          </w:tcPr>
          <w:p w14:paraId="6CBDD070" w14:textId="1C910564" w:rsidR="0036009E" w:rsidRPr="00771DA9" w:rsidRDefault="0036009E" w:rsidP="0036009E">
            <w:pPr>
              <w:spacing w:line="480" w:lineRule="auto"/>
              <w:rPr>
                <w:sz w:val="8"/>
                <w:szCs w:val="8"/>
              </w:rPr>
            </w:pPr>
            <w:r w:rsidRPr="00771DA9">
              <w:rPr>
                <w:sz w:val="8"/>
                <w:szCs w:val="8"/>
              </w:rPr>
              <w:t>SE = 0.0</w:t>
            </w:r>
            <w:r w:rsidR="005444C7">
              <w:rPr>
                <w:sz w:val="8"/>
                <w:szCs w:val="8"/>
              </w:rPr>
              <w:t>5</w:t>
            </w:r>
          </w:p>
        </w:tc>
        <w:tc>
          <w:tcPr>
            <w:tcW w:w="359" w:type="dxa"/>
          </w:tcPr>
          <w:p w14:paraId="3DA1F83D" w14:textId="142F4CD8" w:rsidR="0036009E" w:rsidRPr="004B1F31" w:rsidRDefault="0036009E" w:rsidP="0036009E">
            <w:pPr>
              <w:spacing w:line="480" w:lineRule="auto"/>
              <w:rPr>
                <w:sz w:val="8"/>
                <w:szCs w:val="8"/>
              </w:rPr>
            </w:pPr>
            <w:r w:rsidRPr="004B1F31">
              <w:rPr>
                <w:sz w:val="8"/>
                <w:szCs w:val="8"/>
              </w:rPr>
              <w:t>0.</w:t>
            </w:r>
            <w:r w:rsidR="009565E1" w:rsidRPr="004B1F31">
              <w:rPr>
                <w:sz w:val="8"/>
                <w:szCs w:val="8"/>
              </w:rPr>
              <w:t>7</w:t>
            </w:r>
            <w:r w:rsidR="00DD4070">
              <w:rPr>
                <w:sz w:val="8"/>
                <w:szCs w:val="8"/>
              </w:rPr>
              <w:t>6</w:t>
            </w:r>
          </w:p>
        </w:tc>
        <w:tc>
          <w:tcPr>
            <w:tcW w:w="354" w:type="dxa"/>
          </w:tcPr>
          <w:p w14:paraId="35DF7871" w14:textId="5DA5EF70" w:rsidR="0036009E" w:rsidRPr="004B1F31" w:rsidRDefault="0036009E" w:rsidP="0036009E">
            <w:pPr>
              <w:spacing w:line="480" w:lineRule="auto"/>
              <w:rPr>
                <w:sz w:val="8"/>
                <w:szCs w:val="8"/>
              </w:rPr>
            </w:pPr>
            <w:r w:rsidRPr="004B1F31">
              <w:rPr>
                <w:sz w:val="8"/>
                <w:szCs w:val="8"/>
              </w:rPr>
              <w:t>SE = 0.04</w:t>
            </w:r>
          </w:p>
        </w:tc>
        <w:tc>
          <w:tcPr>
            <w:tcW w:w="236" w:type="dxa"/>
          </w:tcPr>
          <w:p w14:paraId="5AF9D484" w14:textId="77777777" w:rsidR="0036009E" w:rsidRPr="003D1A62" w:rsidRDefault="0036009E" w:rsidP="0036009E">
            <w:pPr>
              <w:spacing w:line="480" w:lineRule="auto"/>
              <w:rPr>
                <w:i/>
                <w:iCs/>
                <w:sz w:val="8"/>
                <w:szCs w:val="8"/>
                <w:highlight w:val="yellow"/>
              </w:rPr>
            </w:pPr>
          </w:p>
        </w:tc>
        <w:tc>
          <w:tcPr>
            <w:tcW w:w="359" w:type="dxa"/>
          </w:tcPr>
          <w:p w14:paraId="3D5AAEA2" w14:textId="489B3360" w:rsidR="0036009E" w:rsidRPr="005A6B29" w:rsidRDefault="0036009E" w:rsidP="0036009E">
            <w:pPr>
              <w:spacing w:line="480" w:lineRule="auto"/>
              <w:rPr>
                <w:color w:val="000000" w:themeColor="text1"/>
                <w:sz w:val="8"/>
                <w:szCs w:val="8"/>
              </w:rPr>
            </w:pPr>
            <w:r w:rsidRPr="005A6B29">
              <w:rPr>
                <w:color w:val="000000" w:themeColor="text1"/>
                <w:sz w:val="8"/>
                <w:szCs w:val="8"/>
              </w:rPr>
              <w:t>0.7</w:t>
            </w:r>
            <w:r w:rsidR="00A530D3">
              <w:rPr>
                <w:color w:val="000000" w:themeColor="text1"/>
                <w:sz w:val="8"/>
                <w:szCs w:val="8"/>
              </w:rPr>
              <w:t>5</w:t>
            </w:r>
          </w:p>
        </w:tc>
        <w:tc>
          <w:tcPr>
            <w:tcW w:w="354" w:type="dxa"/>
          </w:tcPr>
          <w:p w14:paraId="5AEA5F28" w14:textId="233D6C3B" w:rsidR="0036009E" w:rsidRPr="005A6B29" w:rsidRDefault="0036009E" w:rsidP="0036009E">
            <w:pPr>
              <w:spacing w:line="480" w:lineRule="auto"/>
              <w:rPr>
                <w:color w:val="000000" w:themeColor="text1"/>
                <w:sz w:val="8"/>
                <w:szCs w:val="8"/>
              </w:rPr>
            </w:pPr>
            <w:r w:rsidRPr="005A6B29">
              <w:rPr>
                <w:color w:val="000000" w:themeColor="text1"/>
                <w:sz w:val="8"/>
                <w:szCs w:val="8"/>
              </w:rPr>
              <w:t>SE = 0.0</w:t>
            </w:r>
            <w:r w:rsidR="00A530D3">
              <w:rPr>
                <w:color w:val="000000" w:themeColor="text1"/>
                <w:sz w:val="8"/>
                <w:szCs w:val="8"/>
              </w:rPr>
              <w:t>6</w:t>
            </w:r>
          </w:p>
        </w:tc>
        <w:tc>
          <w:tcPr>
            <w:tcW w:w="391" w:type="dxa"/>
          </w:tcPr>
          <w:p w14:paraId="09F7087F" w14:textId="6818B809" w:rsidR="0036009E" w:rsidRPr="009D459C" w:rsidRDefault="0036009E" w:rsidP="0036009E">
            <w:pPr>
              <w:spacing w:line="480" w:lineRule="auto"/>
              <w:rPr>
                <w:color w:val="000000" w:themeColor="text1"/>
                <w:sz w:val="8"/>
                <w:szCs w:val="8"/>
              </w:rPr>
            </w:pPr>
            <w:r w:rsidRPr="009D459C">
              <w:rPr>
                <w:color w:val="000000" w:themeColor="text1"/>
                <w:sz w:val="8"/>
                <w:szCs w:val="8"/>
              </w:rPr>
              <w:t>0.9</w:t>
            </w:r>
            <w:r w:rsidR="00BC1A5F">
              <w:rPr>
                <w:color w:val="000000" w:themeColor="text1"/>
                <w:sz w:val="8"/>
                <w:szCs w:val="8"/>
              </w:rPr>
              <w:t>3</w:t>
            </w:r>
          </w:p>
        </w:tc>
        <w:tc>
          <w:tcPr>
            <w:tcW w:w="354" w:type="dxa"/>
            <w:tcBorders>
              <w:right w:val="nil"/>
            </w:tcBorders>
          </w:tcPr>
          <w:p w14:paraId="650D9C1E" w14:textId="52926EB9" w:rsidR="0036009E" w:rsidRPr="009D459C" w:rsidRDefault="0036009E" w:rsidP="0036009E">
            <w:pPr>
              <w:spacing w:line="480" w:lineRule="auto"/>
              <w:rPr>
                <w:color w:val="000000" w:themeColor="text1"/>
                <w:sz w:val="8"/>
                <w:szCs w:val="8"/>
              </w:rPr>
            </w:pPr>
            <w:r w:rsidRPr="009D459C">
              <w:rPr>
                <w:color w:val="000000" w:themeColor="text1"/>
                <w:sz w:val="8"/>
                <w:szCs w:val="8"/>
              </w:rPr>
              <w:t>SE = 0.0</w:t>
            </w:r>
            <w:r w:rsidR="00BC1A5F">
              <w:rPr>
                <w:color w:val="000000" w:themeColor="text1"/>
                <w:sz w:val="8"/>
                <w:szCs w:val="8"/>
              </w:rPr>
              <w:t>3</w:t>
            </w:r>
          </w:p>
        </w:tc>
        <w:tc>
          <w:tcPr>
            <w:tcW w:w="359" w:type="dxa"/>
          </w:tcPr>
          <w:p w14:paraId="7F5A52BD" w14:textId="04BA017C" w:rsidR="0036009E" w:rsidRPr="00C05109" w:rsidRDefault="0036009E" w:rsidP="0036009E">
            <w:pPr>
              <w:spacing w:line="480" w:lineRule="auto"/>
              <w:rPr>
                <w:color w:val="000000" w:themeColor="text1"/>
                <w:sz w:val="8"/>
                <w:szCs w:val="8"/>
              </w:rPr>
            </w:pPr>
            <w:r w:rsidRPr="00C05109">
              <w:rPr>
                <w:color w:val="000000" w:themeColor="text1"/>
                <w:sz w:val="8"/>
                <w:szCs w:val="8"/>
              </w:rPr>
              <w:t>0.92</w:t>
            </w:r>
          </w:p>
        </w:tc>
        <w:tc>
          <w:tcPr>
            <w:tcW w:w="354" w:type="dxa"/>
          </w:tcPr>
          <w:p w14:paraId="3017D32C" w14:textId="6ED7A06D" w:rsidR="0036009E" w:rsidRPr="00C05109" w:rsidRDefault="0036009E" w:rsidP="0036009E">
            <w:pPr>
              <w:spacing w:line="480" w:lineRule="auto"/>
              <w:rPr>
                <w:color w:val="000000" w:themeColor="text1"/>
                <w:sz w:val="8"/>
                <w:szCs w:val="8"/>
              </w:rPr>
            </w:pPr>
            <w:r w:rsidRPr="00C05109">
              <w:rPr>
                <w:color w:val="000000" w:themeColor="text1"/>
                <w:sz w:val="8"/>
                <w:szCs w:val="8"/>
              </w:rPr>
              <w:t>SE = 0.03</w:t>
            </w:r>
          </w:p>
        </w:tc>
        <w:tc>
          <w:tcPr>
            <w:tcW w:w="359" w:type="dxa"/>
            <w:tcBorders>
              <w:right w:val="nil"/>
            </w:tcBorders>
          </w:tcPr>
          <w:p w14:paraId="13C78CE8" w14:textId="2AE0CF22" w:rsidR="0036009E" w:rsidRPr="007260B8" w:rsidRDefault="007260B8" w:rsidP="0036009E">
            <w:pPr>
              <w:spacing w:line="480" w:lineRule="auto"/>
              <w:rPr>
                <w:color w:val="000000" w:themeColor="text1"/>
                <w:sz w:val="8"/>
                <w:szCs w:val="8"/>
              </w:rPr>
            </w:pPr>
            <w:r w:rsidRPr="007260B8">
              <w:rPr>
                <w:color w:val="000000" w:themeColor="text1"/>
                <w:sz w:val="8"/>
                <w:szCs w:val="8"/>
              </w:rPr>
              <w:t>0.</w:t>
            </w:r>
            <w:r w:rsidR="00FC3E0C">
              <w:rPr>
                <w:color w:val="000000" w:themeColor="text1"/>
                <w:sz w:val="8"/>
                <w:szCs w:val="8"/>
              </w:rPr>
              <w:t>78</w:t>
            </w:r>
          </w:p>
        </w:tc>
        <w:tc>
          <w:tcPr>
            <w:tcW w:w="354" w:type="dxa"/>
            <w:tcBorders>
              <w:right w:val="nil"/>
            </w:tcBorders>
          </w:tcPr>
          <w:p w14:paraId="7EFB6AA0" w14:textId="2CBB52EB" w:rsidR="0036009E" w:rsidRPr="007260B8" w:rsidRDefault="0036009E" w:rsidP="0036009E">
            <w:pPr>
              <w:spacing w:line="480" w:lineRule="auto"/>
              <w:rPr>
                <w:color w:val="000000" w:themeColor="text1"/>
                <w:sz w:val="8"/>
                <w:szCs w:val="8"/>
              </w:rPr>
            </w:pPr>
            <w:r w:rsidRPr="007260B8">
              <w:rPr>
                <w:color w:val="000000" w:themeColor="text1"/>
                <w:sz w:val="8"/>
                <w:szCs w:val="8"/>
              </w:rPr>
              <w:t>SE = 0.</w:t>
            </w:r>
            <w:r w:rsidR="007260B8" w:rsidRPr="007260B8">
              <w:rPr>
                <w:color w:val="000000" w:themeColor="text1"/>
                <w:sz w:val="8"/>
                <w:szCs w:val="8"/>
              </w:rPr>
              <w:t>0</w:t>
            </w:r>
            <w:r w:rsidR="00FC3E0C">
              <w:rPr>
                <w:color w:val="000000" w:themeColor="text1"/>
                <w:sz w:val="8"/>
                <w:szCs w:val="8"/>
              </w:rPr>
              <w:t>5</w:t>
            </w:r>
          </w:p>
        </w:tc>
      </w:tr>
      <w:tr w:rsidR="00D85314" w:rsidRPr="005A6B29" w14:paraId="0B8398FC" w14:textId="2AFF9A1A" w:rsidTr="00627CB6">
        <w:tc>
          <w:tcPr>
            <w:tcW w:w="606" w:type="dxa"/>
            <w:tcBorders>
              <w:left w:val="nil"/>
            </w:tcBorders>
          </w:tcPr>
          <w:p w14:paraId="7003B1BD" w14:textId="77777777" w:rsidR="0036009E" w:rsidRPr="005A6B29" w:rsidRDefault="0036009E" w:rsidP="0036009E">
            <w:pPr>
              <w:spacing w:line="480" w:lineRule="auto"/>
              <w:rPr>
                <w:i/>
                <w:iCs/>
                <w:sz w:val="8"/>
                <w:szCs w:val="8"/>
              </w:rPr>
            </w:pPr>
            <w:r w:rsidRPr="005A6B29">
              <w:rPr>
                <w:i/>
                <w:iCs/>
                <w:sz w:val="8"/>
                <w:szCs w:val="8"/>
              </w:rPr>
              <w:t>Variable</w:t>
            </w:r>
          </w:p>
        </w:tc>
        <w:tc>
          <w:tcPr>
            <w:tcW w:w="361" w:type="dxa"/>
          </w:tcPr>
          <w:p w14:paraId="58C68CC2" w14:textId="77777777" w:rsidR="0036009E" w:rsidRPr="005A6B29" w:rsidRDefault="0036009E" w:rsidP="0036009E">
            <w:pPr>
              <w:spacing w:line="480" w:lineRule="auto"/>
              <w:rPr>
                <w:i/>
                <w:iCs/>
                <w:sz w:val="8"/>
                <w:szCs w:val="8"/>
              </w:rPr>
            </w:pPr>
            <w:r w:rsidRPr="005A6B29">
              <w:rPr>
                <w:i/>
                <w:iCs/>
                <w:sz w:val="8"/>
                <w:szCs w:val="8"/>
              </w:rPr>
              <w:t>HR</w:t>
            </w:r>
          </w:p>
        </w:tc>
        <w:tc>
          <w:tcPr>
            <w:tcW w:w="356" w:type="dxa"/>
          </w:tcPr>
          <w:p w14:paraId="5412CB03" w14:textId="77777777" w:rsidR="0036009E" w:rsidRPr="005A6B29" w:rsidRDefault="0036009E" w:rsidP="0036009E">
            <w:pPr>
              <w:spacing w:line="480" w:lineRule="auto"/>
              <w:rPr>
                <w:i/>
                <w:iCs/>
                <w:sz w:val="8"/>
                <w:szCs w:val="8"/>
              </w:rPr>
            </w:pPr>
            <w:r w:rsidRPr="005A6B29">
              <w:rPr>
                <w:i/>
                <w:iCs/>
                <w:sz w:val="8"/>
                <w:szCs w:val="8"/>
              </w:rPr>
              <w:t>P-value</w:t>
            </w:r>
          </w:p>
        </w:tc>
        <w:tc>
          <w:tcPr>
            <w:tcW w:w="393" w:type="dxa"/>
          </w:tcPr>
          <w:p w14:paraId="41CD8589" w14:textId="77777777" w:rsidR="0036009E" w:rsidRPr="005A6B29" w:rsidRDefault="0036009E" w:rsidP="0036009E">
            <w:pPr>
              <w:spacing w:line="480" w:lineRule="auto"/>
              <w:rPr>
                <w:i/>
                <w:iCs/>
                <w:sz w:val="8"/>
                <w:szCs w:val="8"/>
              </w:rPr>
            </w:pPr>
            <w:r w:rsidRPr="005A6B29">
              <w:rPr>
                <w:i/>
                <w:iCs/>
                <w:sz w:val="8"/>
                <w:szCs w:val="8"/>
              </w:rPr>
              <w:t>HR</w:t>
            </w:r>
          </w:p>
        </w:tc>
        <w:tc>
          <w:tcPr>
            <w:tcW w:w="355" w:type="dxa"/>
          </w:tcPr>
          <w:p w14:paraId="0488B490" w14:textId="77777777" w:rsidR="0036009E" w:rsidRPr="005A6B29" w:rsidRDefault="0036009E" w:rsidP="0036009E">
            <w:pPr>
              <w:spacing w:line="480" w:lineRule="auto"/>
              <w:rPr>
                <w:i/>
                <w:iCs/>
                <w:sz w:val="8"/>
                <w:szCs w:val="8"/>
              </w:rPr>
            </w:pPr>
            <w:r w:rsidRPr="005A6B29">
              <w:rPr>
                <w:i/>
                <w:iCs/>
                <w:sz w:val="8"/>
                <w:szCs w:val="8"/>
              </w:rPr>
              <w:t>P-value</w:t>
            </w:r>
          </w:p>
        </w:tc>
        <w:tc>
          <w:tcPr>
            <w:tcW w:w="360" w:type="dxa"/>
          </w:tcPr>
          <w:p w14:paraId="4E43D445" w14:textId="77777777" w:rsidR="0036009E" w:rsidRPr="00CB2203" w:rsidRDefault="0036009E" w:rsidP="0036009E">
            <w:pPr>
              <w:spacing w:line="480" w:lineRule="auto"/>
              <w:rPr>
                <w:i/>
                <w:iCs/>
                <w:sz w:val="8"/>
                <w:szCs w:val="8"/>
              </w:rPr>
            </w:pPr>
            <w:r w:rsidRPr="00CB2203">
              <w:rPr>
                <w:i/>
                <w:iCs/>
                <w:sz w:val="8"/>
                <w:szCs w:val="8"/>
              </w:rPr>
              <w:t>HR</w:t>
            </w:r>
          </w:p>
          <w:p w14:paraId="4A9A0D7F" w14:textId="77777777" w:rsidR="0036009E" w:rsidRPr="00CB2203" w:rsidRDefault="0036009E" w:rsidP="0036009E">
            <w:pPr>
              <w:spacing w:line="480" w:lineRule="auto"/>
              <w:rPr>
                <w:i/>
                <w:iCs/>
                <w:sz w:val="8"/>
                <w:szCs w:val="8"/>
              </w:rPr>
            </w:pPr>
          </w:p>
        </w:tc>
        <w:tc>
          <w:tcPr>
            <w:tcW w:w="355" w:type="dxa"/>
          </w:tcPr>
          <w:p w14:paraId="1B3343AB" w14:textId="77777777" w:rsidR="0036009E" w:rsidRPr="00CB2203" w:rsidRDefault="0036009E" w:rsidP="0036009E">
            <w:pPr>
              <w:spacing w:line="480" w:lineRule="auto"/>
              <w:rPr>
                <w:i/>
                <w:iCs/>
                <w:sz w:val="8"/>
                <w:szCs w:val="8"/>
              </w:rPr>
            </w:pPr>
            <w:r w:rsidRPr="00CB2203">
              <w:rPr>
                <w:i/>
                <w:iCs/>
                <w:sz w:val="8"/>
                <w:szCs w:val="8"/>
              </w:rPr>
              <w:t>P-value</w:t>
            </w:r>
          </w:p>
          <w:p w14:paraId="2157FEE5" w14:textId="77777777" w:rsidR="0036009E" w:rsidRPr="00CB2203" w:rsidRDefault="0036009E" w:rsidP="0036009E">
            <w:pPr>
              <w:spacing w:line="480" w:lineRule="auto"/>
              <w:rPr>
                <w:i/>
                <w:iCs/>
                <w:sz w:val="8"/>
                <w:szCs w:val="8"/>
              </w:rPr>
            </w:pPr>
          </w:p>
        </w:tc>
        <w:tc>
          <w:tcPr>
            <w:tcW w:w="360" w:type="dxa"/>
          </w:tcPr>
          <w:p w14:paraId="44026521" w14:textId="458BDADC" w:rsidR="0036009E" w:rsidRPr="005A6B29" w:rsidRDefault="0036009E" w:rsidP="0036009E">
            <w:pPr>
              <w:spacing w:line="480" w:lineRule="auto"/>
              <w:rPr>
                <w:i/>
                <w:iCs/>
                <w:sz w:val="8"/>
                <w:szCs w:val="8"/>
              </w:rPr>
            </w:pPr>
            <w:r w:rsidRPr="005A6B29">
              <w:rPr>
                <w:i/>
                <w:iCs/>
                <w:sz w:val="8"/>
                <w:szCs w:val="8"/>
              </w:rPr>
              <w:t>HR</w:t>
            </w:r>
          </w:p>
          <w:p w14:paraId="0DFD5CC5" w14:textId="6DDE0574" w:rsidR="0036009E" w:rsidRPr="005A6B29" w:rsidRDefault="0036009E" w:rsidP="0036009E">
            <w:pPr>
              <w:spacing w:line="480" w:lineRule="auto"/>
              <w:rPr>
                <w:i/>
                <w:iCs/>
                <w:sz w:val="8"/>
                <w:szCs w:val="8"/>
              </w:rPr>
            </w:pPr>
          </w:p>
        </w:tc>
        <w:tc>
          <w:tcPr>
            <w:tcW w:w="365" w:type="dxa"/>
          </w:tcPr>
          <w:p w14:paraId="6ED7B005" w14:textId="77777777" w:rsidR="0036009E" w:rsidRPr="005A6B29" w:rsidRDefault="0036009E" w:rsidP="0036009E">
            <w:pPr>
              <w:spacing w:line="480" w:lineRule="auto"/>
              <w:rPr>
                <w:i/>
                <w:iCs/>
                <w:sz w:val="8"/>
                <w:szCs w:val="8"/>
              </w:rPr>
            </w:pPr>
            <w:r w:rsidRPr="005A6B29">
              <w:rPr>
                <w:i/>
                <w:iCs/>
                <w:sz w:val="8"/>
                <w:szCs w:val="8"/>
              </w:rPr>
              <w:t>P-value</w:t>
            </w:r>
          </w:p>
          <w:p w14:paraId="74E968B0" w14:textId="1C850220" w:rsidR="0036009E" w:rsidRPr="005A6B29" w:rsidRDefault="0036009E" w:rsidP="0036009E">
            <w:pPr>
              <w:spacing w:line="480" w:lineRule="auto"/>
              <w:rPr>
                <w:i/>
                <w:iCs/>
                <w:sz w:val="8"/>
                <w:szCs w:val="8"/>
              </w:rPr>
            </w:pPr>
          </w:p>
        </w:tc>
        <w:tc>
          <w:tcPr>
            <w:tcW w:w="236" w:type="dxa"/>
          </w:tcPr>
          <w:p w14:paraId="1995141A" w14:textId="77777777" w:rsidR="0036009E" w:rsidRPr="005A6B29" w:rsidRDefault="0036009E" w:rsidP="0036009E">
            <w:pPr>
              <w:spacing w:line="480" w:lineRule="auto"/>
              <w:rPr>
                <w:i/>
                <w:iCs/>
                <w:sz w:val="8"/>
                <w:szCs w:val="8"/>
              </w:rPr>
            </w:pPr>
          </w:p>
        </w:tc>
        <w:tc>
          <w:tcPr>
            <w:tcW w:w="359" w:type="dxa"/>
          </w:tcPr>
          <w:p w14:paraId="55212DD6" w14:textId="49475EB7" w:rsidR="0036009E" w:rsidRPr="005A6B29" w:rsidRDefault="0036009E" w:rsidP="0036009E">
            <w:pPr>
              <w:spacing w:line="480" w:lineRule="auto"/>
              <w:rPr>
                <w:i/>
                <w:iCs/>
                <w:sz w:val="8"/>
                <w:szCs w:val="8"/>
              </w:rPr>
            </w:pPr>
            <w:r w:rsidRPr="005A6B29">
              <w:rPr>
                <w:i/>
                <w:iCs/>
                <w:sz w:val="8"/>
                <w:szCs w:val="8"/>
              </w:rPr>
              <w:t>HR</w:t>
            </w:r>
          </w:p>
        </w:tc>
        <w:tc>
          <w:tcPr>
            <w:tcW w:w="354" w:type="dxa"/>
          </w:tcPr>
          <w:p w14:paraId="56386732" w14:textId="1D8DB833" w:rsidR="0036009E" w:rsidRPr="005A6B29" w:rsidRDefault="0036009E" w:rsidP="0036009E">
            <w:pPr>
              <w:spacing w:line="480" w:lineRule="auto"/>
              <w:rPr>
                <w:i/>
                <w:iCs/>
                <w:sz w:val="8"/>
                <w:szCs w:val="8"/>
              </w:rPr>
            </w:pPr>
            <w:r w:rsidRPr="005A6B29">
              <w:rPr>
                <w:i/>
                <w:iCs/>
                <w:sz w:val="8"/>
                <w:szCs w:val="8"/>
              </w:rPr>
              <w:t>P-value</w:t>
            </w:r>
          </w:p>
        </w:tc>
        <w:tc>
          <w:tcPr>
            <w:tcW w:w="391" w:type="dxa"/>
          </w:tcPr>
          <w:p w14:paraId="1343BF2F" w14:textId="1E372D16" w:rsidR="0036009E" w:rsidRPr="005A6B29" w:rsidRDefault="0036009E" w:rsidP="0036009E">
            <w:pPr>
              <w:spacing w:line="480" w:lineRule="auto"/>
              <w:rPr>
                <w:i/>
                <w:iCs/>
                <w:sz w:val="8"/>
                <w:szCs w:val="8"/>
              </w:rPr>
            </w:pPr>
            <w:r w:rsidRPr="005A6B29">
              <w:rPr>
                <w:i/>
                <w:iCs/>
                <w:sz w:val="8"/>
                <w:szCs w:val="8"/>
              </w:rPr>
              <w:t>HR</w:t>
            </w:r>
          </w:p>
        </w:tc>
        <w:tc>
          <w:tcPr>
            <w:tcW w:w="354" w:type="dxa"/>
          </w:tcPr>
          <w:p w14:paraId="10432B85" w14:textId="45C96162" w:rsidR="0036009E" w:rsidRPr="005A6B29" w:rsidRDefault="0036009E" w:rsidP="0036009E">
            <w:pPr>
              <w:spacing w:line="480" w:lineRule="auto"/>
              <w:rPr>
                <w:i/>
                <w:iCs/>
                <w:sz w:val="8"/>
                <w:szCs w:val="8"/>
              </w:rPr>
            </w:pPr>
            <w:r w:rsidRPr="005A6B29">
              <w:rPr>
                <w:i/>
                <w:iCs/>
                <w:sz w:val="8"/>
                <w:szCs w:val="8"/>
              </w:rPr>
              <w:t>P-value</w:t>
            </w:r>
          </w:p>
        </w:tc>
        <w:tc>
          <w:tcPr>
            <w:tcW w:w="420" w:type="dxa"/>
          </w:tcPr>
          <w:p w14:paraId="2BA21074" w14:textId="73A09284" w:rsidR="0036009E" w:rsidRPr="005A6B29" w:rsidRDefault="0036009E" w:rsidP="0036009E">
            <w:pPr>
              <w:spacing w:line="480" w:lineRule="auto"/>
              <w:rPr>
                <w:i/>
                <w:iCs/>
                <w:sz w:val="8"/>
                <w:szCs w:val="8"/>
              </w:rPr>
            </w:pPr>
            <w:r w:rsidRPr="005A6B29">
              <w:rPr>
                <w:i/>
                <w:iCs/>
                <w:sz w:val="8"/>
                <w:szCs w:val="8"/>
              </w:rPr>
              <w:t>HR</w:t>
            </w:r>
          </w:p>
        </w:tc>
        <w:tc>
          <w:tcPr>
            <w:tcW w:w="364" w:type="dxa"/>
          </w:tcPr>
          <w:p w14:paraId="7221CC15" w14:textId="77777777" w:rsidR="0036009E" w:rsidRPr="005A6B29" w:rsidRDefault="0036009E" w:rsidP="0036009E">
            <w:pPr>
              <w:spacing w:line="480" w:lineRule="auto"/>
              <w:rPr>
                <w:i/>
                <w:iCs/>
                <w:sz w:val="8"/>
                <w:szCs w:val="8"/>
              </w:rPr>
            </w:pPr>
            <w:r w:rsidRPr="005A6B29">
              <w:rPr>
                <w:i/>
                <w:iCs/>
                <w:sz w:val="8"/>
                <w:szCs w:val="8"/>
              </w:rPr>
              <w:t>P-value</w:t>
            </w:r>
          </w:p>
          <w:p w14:paraId="71D3CBF1" w14:textId="77777777" w:rsidR="0036009E" w:rsidRPr="005A6B29" w:rsidRDefault="0036009E" w:rsidP="0036009E">
            <w:pPr>
              <w:spacing w:line="480" w:lineRule="auto"/>
              <w:rPr>
                <w:i/>
                <w:iCs/>
                <w:sz w:val="8"/>
                <w:szCs w:val="8"/>
              </w:rPr>
            </w:pPr>
          </w:p>
        </w:tc>
        <w:tc>
          <w:tcPr>
            <w:tcW w:w="359" w:type="dxa"/>
          </w:tcPr>
          <w:p w14:paraId="2F6B10EC" w14:textId="76AD4F9A" w:rsidR="0036009E" w:rsidRPr="005A6B29" w:rsidRDefault="0036009E" w:rsidP="0036009E">
            <w:pPr>
              <w:spacing w:line="480" w:lineRule="auto"/>
              <w:rPr>
                <w:i/>
                <w:iCs/>
                <w:sz w:val="8"/>
                <w:szCs w:val="8"/>
              </w:rPr>
            </w:pPr>
            <w:r w:rsidRPr="005A6B29">
              <w:rPr>
                <w:i/>
                <w:iCs/>
                <w:sz w:val="8"/>
                <w:szCs w:val="8"/>
              </w:rPr>
              <w:t>HR</w:t>
            </w:r>
          </w:p>
          <w:p w14:paraId="2028B418" w14:textId="1AF0861F" w:rsidR="0036009E" w:rsidRPr="005A6B29" w:rsidRDefault="0036009E" w:rsidP="0036009E">
            <w:pPr>
              <w:spacing w:line="480" w:lineRule="auto"/>
              <w:rPr>
                <w:i/>
                <w:iCs/>
                <w:sz w:val="8"/>
                <w:szCs w:val="8"/>
              </w:rPr>
            </w:pPr>
          </w:p>
        </w:tc>
        <w:tc>
          <w:tcPr>
            <w:tcW w:w="354" w:type="dxa"/>
          </w:tcPr>
          <w:p w14:paraId="20629AD0" w14:textId="77777777" w:rsidR="0036009E" w:rsidRPr="005A6B29" w:rsidRDefault="0036009E" w:rsidP="0036009E">
            <w:pPr>
              <w:spacing w:line="480" w:lineRule="auto"/>
              <w:rPr>
                <w:i/>
                <w:iCs/>
                <w:sz w:val="8"/>
                <w:szCs w:val="8"/>
              </w:rPr>
            </w:pPr>
            <w:r w:rsidRPr="005A6B29">
              <w:rPr>
                <w:i/>
                <w:iCs/>
                <w:sz w:val="8"/>
                <w:szCs w:val="8"/>
              </w:rPr>
              <w:t>P-value</w:t>
            </w:r>
          </w:p>
          <w:p w14:paraId="65D571D3" w14:textId="264B2306" w:rsidR="0036009E" w:rsidRPr="005A6B29" w:rsidRDefault="0036009E" w:rsidP="0036009E">
            <w:pPr>
              <w:spacing w:line="480" w:lineRule="auto"/>
              <w:rPr>
                <w:i/>
                <w:iCs/>
                <w:sz w:val="8"/>
                <w:szCs w:val="8"/>
              </w:rPr>
            </w:pPr>
          </w:p>
        </w:tc>
        <w:tc>
          <w:tcPr>
            <w:tcW w:w="236" w:type="dxa"/>
          </w:tcPr>
          <w:p w14:paraId="6D3F946E" w14:textId="6CF7A9D5" w:rsidR="0036009E" w:rsidRPr="005A6B29" w:rsidRDefault="0036009E" w:rsidP="0036009E">
            <w:pPr>
              <w:spacing w:line="480" w:lineRule="auto"/>
              <w:rPr>
                <w:i/>
                <w:iCs/>
                <w:sz w:val="8"/>
                <w:szCs w:val="8"/>
              </w:rPr>
            </w:pPr>
          </w:p>
        </w:tc>
        <w:tc>
          <w:tcPr>
            <w:tcW w:w="359" w:type="dxa"/>
          </w:tcPr>
          <w:p w14:paraId="5825C45F" w14:textId="08CABE17" w:rsidR="0036009E" w:rsidRPr="005A6B29" w:rsidRDefault="0036009E" w:rsidP="0036009E">
            <w:pPr>
              <w:spacing w:line="480" w:lineRule="auto"/>
              <w:rPr>
                <w:i/>
                <w:iCs/>
                <w:sz w:val="8"/>
                <w:szCs w:val="8"/>
              </w:rPr>
            </w:pPr>
            <w:r w:rsidRPr="005A6B29">
              <w:rPr>
                <w:i/>
                <w:iCs/>
                <w:color w:val="000000" w:themeColor="text1"/>
                <w:sz w:val="8"/>
                <w:szCs w:val="8"/>
              </w:rPr>
              <w:t>HR</w:t>
            </w:r>
          </w:p>
        </w:tc>
        <w:tc>
          <w:tcPr>
            <w:tcW w:w="354" w:type="dxa"/>
          </w:tcPr>
          <w:p w14:paraId="07BF0862" w14:textId="64EB289B" w:rsidR="0036009E" w:rsidRPr="005A6B29" w:rsidRDefault="0036009E" w:rsidP="0036009E">
            <w:pPr>
              <w:spacing w:line="480" w:lineRule="auto"/>
              <w:rPr>
                <w:i/>
                <w:iCs/>
                <w:sz w:val="8"/>
                <w:szCs w:val="8"/>
              </w:rPr>
            </w:pPr>
            <w:r w:rsidRPr="005A6B29">
              <w:rPr>
                <w:i/>
                <w:iCs/>
                <w:color w:val="000000" w:themeColor="text1"/>
                <w:sz w:val="8"/>
                <w:szCs w:val="8"/>
              </w:rPr>
              <w:t>P-value</w:t>
            </w:r>
          </w:p>
        </w:tc>
        <w:tc>
          <w:tcPr>
            <w:tcW w:w="391" w:type="dxa"/>
          </w:tcPr>
          <w:p w14:paraId="27F63155" w14:textId="251DBE54" w:rsidR="0036009E" w:rsidRPr="005A6B29" w:rsidRDefault="0036009E" w:rsidP="0036009E">
            <w:pPr>
              <w:spacing w:line="480" w:lineRule="auto"/>
              <w:rPr>
                <w:i/>
                <w:iCs/>
                <w:sz w:val="8"/>
                <w:szCs w:val="8"/>
              </w:rPr>
            </w:pPr>
            <w:r w:rsidRPr="005A6B29">
              <w:rPr>
                <w:i/>
                <w:iCs/>
                <w:sz w:val="8"/>
                <w:szCs w:val="8"/>
              </w:rPr>
              <w:t>HR</w:t>
            </w:r>
          </w:p>
        </w:tc>
        <w:tc>
          <w:tcPr>
            <w:tcW w:w="354" w:type="dxa"/>
          </w:tcPr>
          <w:p w14:paraId="28DF484B" w14:textId="011B5B76" w:rsidR="0036009E" w:rsidRPr="005A6B29" w:rsidRDefault="0036009E" w:rsidP="0036009E">
            <w:pPr>
              <w:spacing w:line="480" w:lineRule="auto"/>
              <w:rPr>
                <w:i/>
                <w:iCs/>
                <w:sz w:val="8"/>
                <w:szCs w:val="8"/>
              </w:rPr>
            </w:pPr>
            <w:r w:rsidRPr="005A6B29">
              <w:rPr>
                <w:i/>
                <w:iCs/>
                <w:sz w:val="8"/>
                <w:szCs w:val="8"/>
              </w:rPr>
              <w:t>P-value</w:t>
            </w:r>
          </w:p>
        </w:tc>
        <w:tc>
          <w:tcPr>
            <w:tcW w:w="391" w:type="dxa"/>
          </w:tcPr>
          <w:p w14:paraId="0384C2E7" w14:textId="77777777" w:rsidR="0036009E" w:rsidRPr="005A6B29" w:rsidRDefault="0036009E" w:rsidP="0036009E">
            <w:pPr>
              <w:spacing w:line="480" w:lineRule="auto"/>
              <w:rPr>
                <w:i/>
                <w:iCs/>
                <w:sz w:val="8"/>
                <w:szCs w:val="8"/>
              </w:rPr>
            </w:pPr>
            <w:r w:rsidRPr="005A6B29">
              <w:rPr>
                <w:i/>
                <w:iCs/>
                <w:sz w:val="8"/>
                <w:szCs w:val="8"/>
              </w:rPr>
              <w:t>HR</w:t>
            </w:r>
          </w:p>
          <w:p w14:paraId="5EAC043E" w14:textId="77777777" w:rsidR="0036009E" w:rsidRPr="005A6B29" w:rsidRDefault="0036009E" w:rsidP="0036009E">
            <w:pPr>
              <w:spacing w:line="480" w:lineRule="auto"/>
              <w:rPr>
                <w:i/>
                <w:iCs/>
                <w:sz w:val="8"/>
                <w:szCs w:val="8"/>
              </w:rPr>
            </w:pPr>
          </w:p>
        </w:tc>
        <w:tc>
          <w:tcPr>
            <w:tcW w:w="354" w:type="dxa"/>
          </w:tcPr>
          <w:p w14:paraId="1735C5DA" w14:textId="77777777" w:rsidR="0036009E" w:rsidRPr="005A6B29" w:rsidRDefault="0036009E" w:rsidP="0036009E">
            <w:pPr>
              <w:spacing w:line="480" w:lineRule="auto"/>
              <w:rPr>
                <w:i/>
                <w:iCs/>
                <w:sz w:val="8"/>
                <w:szCs w:val="8"/>
              </w:rPr>
            </w:pPr>
            <w:r w:rsidRPr="005A6B29">
              <w:rPr>
                <w:i/>
                <w:iCs/>
                <w:sz w:val="8"/>
                <w:szCs w:val="8"/>
              </w:rPr>
              <w:t>P-value</w:t>
            </w:r>
          </w:p>
          <w:p w14:paraId="1129D888" w14:textId="77777777" w:rsidR="0036009E" w:rsidRPr="005A6B29" w:rsidRDefault="0036009E" w:rsidP="0036009E">
            <w:pPr>
              <w:spacing w:line="480" w:lineRule="auto"/>
              <w:rPr>
                <w:i/>
                <w:iCs/>
                <w:sz w:val="8"/>
                <w:szCs w:val="8"/>
              </w:rPr>
            </w:pPr>
          </w:p>
        </w:tc>
        <w:tc>
          <w:tcPr>
            <w:tcW w:w="359" w:type="dxa"/>
          </w:tcPr>
          <w:p w14:paraId="7BF36A24" w14:textId="48F2440F" w:rsidR="0036009E" w:rsidRPr="005A6B29" w:rsidRDefault="0036009E" w:rsidP="0036009E">
            <w:pPr>
              <w:spacing w:line="480" w:lineRule="auto"/>
              <w:rPr>
                <w:i/>
                <w:iCs/>
                <w:sz w:val="8"/>
                <w:szCs w:val="8"/>
              </w:rPr>
            </w:pPr>
            <w:r w:rsidRPr="005A6B29">
              <w:rPr>
                <w:i/>
                <w:iCs/>
                <w:sz w:val="8"/>
                <w:szCs w:val="8"/>
              </w:rPr>
              <w:t>HR</w:t>
            </w:r>
          </w:p>
          <w:p w14:paraId="321934F5" w14:textId="7F4E7071" w:rsidR="0036009E" w:rsidRPr="005A6B29" w:rsidRDefault="0036009E" w:rsidP="0036009E">
            <w:pPr>
              <w:spacing w:line="480" w:lineRule="auto"/>
              <w:rPr>
                <w:i/>
                <w:iCs/>
                <w:sz w:val="8"/>
                <w:szCs w:val="8"/>
              </w:rPr>
            </w:pPr>
          </w:p>
        </w:tc>
        <w:tc>
          <w:tcPr>
            <w:tcW w:w="354" w:type="dxa"/>
          </w:tcPr>
          <w:p w14:paraId="68FC0EA2" w14:textId="77777777" w:rsidR="0036009E" w:rsidRPr="005A6B29" w:rsidRDefault="0036009E" w:rsidP="0036009E">
            <w:pPr>
              <w:spacing w:line="480" w:lineRule="auto"/>
              <w:rPr>
                <w:i/>
                <w:iCs/>
                <w:sz w:val="8"/>
                <w:szCs w:val="8"/>
              </w:rPr>
            </w:pPr>
            <w:r w:rsidRPr="005A6B29">
              <w:rPr>
                <w:i/>
                <w:iCs/>
                <w:sz w:val="8"/>
                <w:szCs w:val="8"/>
              </w:rPr>
              <w:t>P-value</w:t>
            </w:r>
          </w:p>
          <w:p w14:paraId="3370B3CE" w14:textId="0F34A623" w:rsidR="0036009E" w:rsidRPr="005A6B29" w:rsidRDefault="0036009E" w:rsidP="0036009E">
            <w:pPr>
              <w:spacing w:line="480" w:lineRule="auto"/>
              <w:rPr>
                <w:i/>
                <w:iCs/>
                <w:sz w:val="8"/>
                <w:szCs w:val="8"/>
              </w:rPr>
            </w:pPr>
          </w:p>
        </w:tc>
        <w:tc>
          <w:tcPr>
            <w:tcW w:w="236" w:type="dxa"/>
          </w:tcPr>
          <w:p w14:paraId="077B075C" w14:textId="77777777" w:rsidR="0036009E" w:rsidRPr="005A6B29" w:rsidRDefault="0036009E" w:rsidP="0036009E">
            <w:pPr>
              <w:spacing w:line="480" w:lineRule="auto"/>
              <w:rPr>
                <w:i/>
                <w:iCs/>
                <w:sz w:val="8"/>
                <w:szCs w:val="8"/>
              </w:rPr>
            </w:pPr>
          </w:p>
        </w:tc>
        <w:tc>
          <w:tcPr>
            <w:tcW w:w="359" w:type="dxa"/>
          </w:tcPr>
          <w:p w14:paraId="04DC2D4F" w14:textId="5D033549" w:rsidR="0036009E" w:rsidRPr="005A6B29" w:rsidRDefault="0036009E" w:rsidP="0036009E">
            <w:pPr>
              <w:spacing w:line="480" w:lineRule="auto"/>
              <w:rPr>
                <w:i/>
                <w:iCs/>
                <w:sz w:val="8"/>
                <w:szCs w:val="8"/>
              </w:rPr>
            </w:pPr>
            <w:r w:rsidRPr="005A6B29">
              <w:rPr>
                <w:i/>
                <w:iCs/>
                <w:color w:val="000000" w:themeColor="text1"/>
                <w:sz w:val="8"/>
                <w:szCs w:val="8"/>
              </w:rPr>
              <w:t>HR</w:t>
            </w:r>
          </w:p>
        </w:tc>
        <w:tc>
          <w:tcPr>
            <w:tcW w:w="354" w:type="dxa"/>
          </w:tcPr>
          <w:p w14:paraId="3F52AD1F" w14:textId="5F20226F" w:rsidR="0036009E" w:rsidRPr="005A6B29" w:rsidRDefault="0036009E" w:rsidP="0036009E">
            <w:pPr>
              <w:spacing w:line="480" w:lineRule="auto"/>
              <w:rPr>
                <w:i/>
                <w:iCs/>
                <w:sz w:val="8"/>
                <w:szCs w:val="8"/>
              </w:rPr>
            </w:pPr>
            <w:r w:rsidRPr="005A6B29">
              <w:rPr>
                <w:i/>
                <w:iCs/>
                <w:color w:val="000000" w:themeColor="text1"/>
                <w:sz w:val="8"/>
                <w:szCs w:val="8"/>
              </w:rPr>
              <w:t>P-value</w:t>
            </w:r>
          </w:p>
        </w:tc>
        <w:tc>
          <w:tcPr>
            <w:tcW w:w="391" w:type="dxa"/>
          </w:tcPr>
          <w:p w14:paraId="2CCBDD11" w14:textId="19CC3C38" w:rsidR="0036009E" w:rsidRPr="005A6B29" w:rsidRDefault="0036009E" w:rsidP="0036009E">
            <w:pPr>
              <w:spacing w:line="480" w:lineRule="auto"/>
              <w:rPr>
                <w:i/>
                <w:iCs/>
                <w:sz w:val="8"/>
                <w:szCs w:val="8"/>
              </w:rPr>
            </w:pPr>
            <w:r w:rsidRPr="005A6B29">
              <w:rPr>
                <w:i/>
                <w:iCs/>
                <w:color w:val="000000" w:themeColor="text1"/>
                <w:sz w:val="8"/>
                <w:szCs w:val="8"/>
              </w:rPr>
              <w:t>HR</w:t>
            </w:r>
          </w:p>
        </w:tc>
        <w:tc>
          <w:tcPr>
            <w:tcW w:w="354" w:type="dxa"/>
            <w:tcBorders>
              <w:right w:val="nil"/>
            </w:tcBorders>
          </w:tcPr>
          <w:p w14:paraId="2AC78E98" w14:textId="4B2EE47E" w:rsidR="0036009E" w:rsidRPr="005A6B29" w:rsidRDefault="0036009E" w:rsidP="0036009E">
            <w:pPr>
              <w:spacing w:line="480" w:lineRule="auto"/>
              <w:rPr>
                <w:i/>
                <w:iCs/>
                <w:sz w:val="8"/>
                <w:szCs w:val="8"/>
              </w:rPr>
            </w:pPr>
            <w:r w:rsidRPr="005A6B29">
              <w:rPr>
                <w:i/>
                <w:iCs/>
                <w:color w:val="000000" w:themeColor="text1"/>
                <w:sz w:val="8"/>
                <w:szCs w:val="8"/>
              </w:rPr>
              <w:t>P-value</w:t>
            </w:r>
          </w:p>
        </w:tc>
        <w:tc>
          <w:tcPr>
            <w:tcW w:w="359" w:type="dxa"/>
          </w:tcPr>
          <w:p w14:paraId="61326025" w14:textId="77777777" w:rsidR="0036009E" w:rsidRPr="005A6B29" w:rsidRDefault="0036009E" w:rsidP="0036009E">
            <w:pPr>
              <w:spacing w:line="480" w:lineRule="auto"/>
              <w:rPr>
                <w:i/>
                <w:iCs/>
                <w:sz w:val="8"/>
                <w:szCs w:val="8"/>
              </w:rPr>
            </w:pPr>
            <w:r w:rsidRPr="005A6B29">
              <w:rPr>
                <w:i/>
                <w:iCs/>
                <w:sz w:val="8"/>
                <w:szCs w:val="8"/>
              </w:rPr>
              <w:t>HR</w:t>
            </w:r>
          </w:p>
          <w:p w14:paraId="77102DC0" w14:textId="77777777" w:rsidR="0036009E" w:rsidRPr="005A6B29" w:rsidRDefault="0036009E" w:rsidP="0036009E">
            <w:pPr>
              <w:spacing w:line="480" w:lineRule="auto"/>
              <w:rPr>
                <w:i/>
                <w:iCs/>
                <w:sz w:val="8"/>
                <w:szCs w:val="8"/>
              </w:rPr>
            </w:pPr>
          </w:p>
        </w:tc>
        <w:tc>
          <w:tcPr>
            <w:tcW w:w="354" w:type="dxa"/>
          </w:tcPr>
          <w:p w14:paraId="649F50AB" w14:textId="77777777" w:rsidR="0036009E" w:rsidRPr="005A6B29" w:rsidRDefault="0036009E" w:rsidP="0036009E">
            <w:pPr>
              <w:spacing w:line="480" w:lineRule="auto"/>
              <w:rPr>
                <w:i/>
                <w:iCs/>
                <w:sz w:val="8"/>
                <w:szCs w:val="8"/>
              </w:rPr>
            </w:pPr>
            <w:r w:rsidRPr="005A6B29">
              <w:rPr>
                <w:i/>
                <w:iCs/>
                <w:sz w:val="8"/>
                <w:szCs w:val="8"/>
              </w:rPr>
              <w:t>P-value</w:t>
            </w:r>
          </w:p>
          <w:p w14:paraId="1B4FFEE3" w14:textId="77777777" w:rsidR="0036009E" w:rsidRPr="005A6B29" w:rsidRDefault="0036009E" w:rsidP="0036009E">
            <w:pPr>
              <w:spacing w:line="480" w:lineRule="auto"/>
              <w:rPr>
                <w:i/>
                <w:iCs/>
                <w:sz w:val="8"/>
                <w:szCs w:val="8"/>
              </w:rPr>
            </w:pPr>
          </w:p>
        </w:tc>
        <w:tc>
          <w:tcPr>
            <w:tcW w:w="359" w:type="dxa"/>
            <w:tcBorders>
              <w:right w:val="nil"/>
            </w:tcBorders>
          </w:tcPr>
          <w:p w14:paraId="2C058E78" w14:textId="1D0D1E4C" w:rsidR="0036009E" w:rsidRPr="005A6B29" w:rsidRDefault="0036009E" w:rsidP="0036009E">
            <w:pPr>
              <w:spacing w:line="480" w:lineRule="auto"/>
              <w:rPr>
                <w:i/>
                <w:iCs/>
                <w:sz w:val="8"/>
                <w:szCs w:val="8"/>
              </w:rPr>
            </w:pPr>
            <w:r w:rsidRPr="005A6B29">
              <w:rPr>
                <w:i/>
                <w:iCs/>
                <w:sz w:val="8"/>
                <w:szCs w:val="8"/>
              </w:rPr>
              <w:t>HR</w:t>
            </w:r>
          </w:p>
          <w:p w14:paraId="00C47B64" w14:textId="0412E6FA" w:rsidR="0036009E" w:rsidRPr="005A6B29" w:rsidRDefault="0036009E" w:rsidP="0036009E">
            <w:pPr>
              <w:spacing w:line="480" w:lineRule="auto"/>
              <w:rPr>
                <w:i/>
                <w:iCs/>
                <w:color w:val="000000" w:themeColor="text1"/>
                <w:sz w:val="8"/>
                <w:szCs w:val="8"/>
              </w:rPr>
            </w:pPr>
          </w:p>
        </w:tc>
        <w:tc>
          <w:tcPr>
            <w:tcW w:w="354" w:type="dxa"/>
            <w:tcBorders>
              <w:right w:val="nil"/>
            </w:tcBorders>
          </w:tcPr>
          <w:p w14:paraId="4242DF82" w14:textId="77777777" w:rsidR="0036009E" w:rsidRPr="005A6B29" w:rsidRDefault="0036009E" w:rsidP="0036009E">
            <w:pPr>
              <w:spacing w:line="480" w:lineRule="auto"/>
              <w:rPr>
                <w:i/>
                <w:iCs/>
                <w:sz w:val="8"/>
                <w:szCs w:val="8"/>
              </w:rPr>
            </w:pPr>
            <w:r w:rsidRPr="005A6B29">
              <w:rPr>
                <w:i/>
                <w:iCs/>
                <w:sz w:val="8"/>
                <w:szCs w:val="8"/>
              </w:rPr>
              <w:t>P-value</w:t>
            </w:r>
          </w:p>
          <w:p w14:paraId="07FB63FB" w14:textId="5049EADE" w:rsidR="0036009E" w:rsidRPr="005A6B29" w:rsidRDefault="0036009E" w:rsidP="0036009E">
            <w:pPr>
              <w:spacing w:line="480" w:lineRule="auto"/>
              <w:rPr>
                <w:i/>
                <w:iCs/>
                <w:color w:val="000000" w:themeColor="text1"/>
                <w:sz w:val="8"/>
                <w:szCs w:val="8"/>
              </w:rPr>
            </w:pPr>
          </w:p>
        </w:tc>
      </w:tr>
      <w:tr w:rsidR="00D85314" w:rsidRPr="005A6B29" w14:paraId="14620F48" w14:textId="44B62B12" w:rsidTr="00627CB6">
        <w:tc>
          <w:tcPr>
            <w:tcW w:w="606" w:type="dxa"/>
            <w:tcBorders>
              <w:left w:val="nil"/>
            </w:tcBorders>
          </w:tcPr>
          <w:p w14:paraId="5290B684" w14:textId="77777777" w:rsidR="0036009E" w:rsidRPr="005A6B29" w:rsidRDefault="0036009E" w:rsidP="0036009E">
            <w:pPr>
              <w:spacing w:line="480" w:lineRule="auto"/>
              <w:rPr>
                <w:sz w:val="8"/>
                <w:szCs w:val="8"/>
              </w:rPr>
            </w:pPr>
            <w:r w:rsidRPr="005A6B29">
              <w:rPr>
                <w:sz w:val="8"/>
                <w:szCs w:val="8"/>
              </w:rPr>
              <w:t>Biomarker group</w:t>
            </w:r>
          </w:p>
        </w:tc>
        <w:tc>
          <w:tcPr>
            <w:tcW w:w="361" w:type="dxa"/>
          </w:tcPr>
          <w:p w14:paraId="14B6BDEC" w14:textId="77777777" w:rsidR="0036009E" w:rsidRPr="005A6B29" w:rsidRDefault="0036009E" w:rsidP="0036009E">
            <w:pPr>
              <w:spacing w:line="480" w:lineRule="auto"/>
              <w:rPr>
                <w:i/>
                <w:iCs/>
                <w:sz w:val="8"/>
                <w:szCs w:val="8"/>
              </w:rPr>
            </w:pPr>
          </w:p>
        </w:tc>
        <w:tc>
          <w:tcPr>
            <w:tcW w:w="356" w:type="dxa"/>
          </w:tcPr>
          <w:p w14:paraId="41A0C3A7" w14:textId="77777777" w:rsidR="0036009E" w:rsidRPr="005A6B29" w:rsidRDefault="0036009E" w:rsidP="0036009E">
            <w:pPr>
              <w:spacing w:line="480" w:lineRule="auto"/>
              <w:rPr>
                <w:i/>
                <w:iCs/>
                <w:sz w:val="8"/>
                <w:szCs w:val="8"/>
              </w:rPr>
            </w:pPr>
          </w:p>
        </w:tc>
        <w:tc>
          <w:tcPr>
            <w:tcW w:w="393" w:type="dxa"/>
          </w:tcPr>
          <w:p w14:paraId="4972BD7F" w14:textId="77777777" w:rsidR="0036009E" w:rsidRPr="005A6B29" w:rsidRDefault="0036009E" w:rsidP="0036009E">
            <w:pPr>
              <w:spacing w:line="480" w:lineRule="auto"/>
              <w:rPr>
                <w:i/>
                <w:iCs/>
                <w:sz w:val="8"/>
                <w:szCs w:val="8"/>
              </w:rPr>
            </w:pPr>
          </w:p>
        </w:tc>
        <w:tc>
          <w:tcPr>
            <w:tcW w:w="355" w:type="dxa"/>
          </w:tcPr>
          <w:p w14:paraId="51DC8834" w14:textId="77777777" w:rsidR="0036009E" w:rsidRPr="005A6B29" w:rsidRDefault="0036009E" w:rsidP="0036009E">
            <w:pPr>
              <w:spacing w:line="480" w:lineRule="auto"/>
              <w:rPr>
                <w:i/>
                <w:iCs/>
                <w:sz w:val="8"/>
                <w:szCs w:val="8"/>
              </w:rPr>
            </w:pPr>
          </w:p>
        </w:tc>
        <w:tc>
          <w:tcPr>
            <w:tcW w:w="360" w:type="dxa"/>
          </w:tcPr>
          <w:p w14:paraId="30BA9183" w14:textId="77777777" w:rsidR="0036009E" w:rsidRPr="00CB2203" w:rsidRDefault="0036009E" w:rsidP="0036009E">
            <w:pPr>
              <w:spacing w:line="480" w:lineRule="auto"/>
              <w:rPr>
                <w:i/>
                <w:iCs/>
                <w:sz w:val="8"/>
                <w:szCs w:val="8"/>
              </w:rPr>
            </w:pPr>
          </w:p>
        </w:tc>
        <w:tc>
          <w:tcPr>
            <w:tcW w:w="355" w:type="dxa"/>
          </w:tcPr>
          <w:p w14:paraId="1C529517" w14:textId="77777777" w:rsidR="0036009E" w:rsidRPr="00CB2203" w:rsidRDefault="0036009E" w:rsidP="0036009E">
            <w:pPr>
              <w:spacing w:line="480" w:lineRule="auto"/>
              <w:rPr>
                <w:i/>
                <w:iCs/>
                <w:sz w:val="8"/>
                <w:szCs w:val="8"/>
              </w:rPr>
            </w:pPr>
          </w:p>
        </w:tc>
        <w:tc>
          <w:tcPr>
            <w:tcW w:w="360" w:type="dxa"/>
          </w:tcPr>
          <w:p w14:paraId="461625E7" w14:textId="47DA49EB" w:rsidR="0036009E" w:rsidRPr="005A6B29" w:rsidRDefault="0036009E" w:rsidP="0036009E">
            <w:pPr>
              <w:spacing w:line="480" w:lineRule="auto"/>
              <w:rPr>
                <w:i/>
                <w:iCs/>
                <w:sz w:val="8"/>
                <w:szCs w:val="8"/>
              </w:rPr>
            </w:pPr>
          </w:p>
        </w:tc>
        <w:tc>
          <w:tcPr>
            <w:tcW w:w="365" w:type="dxa"/>
          </w:tcPr>
          <w:p w14:paraId="09D5D041" w14:textId="2C25AC5D" w:rsidR="0036009E" w:rsidRPr="005A6B29" w:rsidRDefault="0036009E" w:rsidP="0036009E">
            <w:pPr>
              <w:spacing w:line="480" w:lineRule="auto"/>
              <w:rPr>
                <w:i/>
                <w:iCs/>
                <w:sz w:val="8"/>
                <w:szCs w:val="8"/>
              </w:rPr>
            </w:pPr>
          </w:p>
        </w:tc>
        <w:tc>
          <w:tcPr>
            <w:tcW w:w="236" w:type="dxa"/>
          </w:tcPr>
          <w:p w14:paraId="795E727B" w14:textId="77777777" w:rsidR="0036009E" w:rsidRPr="005A6B29" w:rsidRDefault="0036009E" w:rsidP="0036009E">
            <w:pPr>
              <w:spacing w:line="480" w:lineRule="auto"/>
              <w:rPr>
                <w:i/>
                <w:iCs/>
                <w:sz w:val="8"/>
                <w:szCs w:val="8"/>
              </w:rPr>
            </w:pPr>
          </w:p>
        </w:tc>
        <w:tc>
          <w:tcPr>
            <w:tcW w:w="359" w:type="dxa"/>
          </w:tcPr>
          <w:p w14:paraId="104DBAC4" w14:textId="77777777" w:rsidR="0036009E" w:rsidRPr="005A6B29" w:rsidRDefault="0036009E" w:rsidP="0036009E">
            <w:pPr>
              <w:spacing w:line="480" w:lineRule="auto"/>
              <w:rPr>
                <w:i/>
                <w:iCs/>
                <w:sz w:val="8"/>
                <w:szCs w:val="8"/>
              </w:rPr>
            </w:pPr>
          </w:p>
        </w:tc>
        <w:tc>
          <w:tcPr>
            <w:tcW w:w="354" w:type="dxa"/>
          </w:tcPr>
          <w:p w14:paraId="28DFCBFD" w14:textId="77777777" w:rsidR="0036009E" w:rsidRPr="005A6B29" w:rsidRDefault="0036009E" w:rsidP="0036009E">
            <w:pPr>
              <w:spacing w:line="480" w:lineRule="auto"/>
              <w:rPr>
                <w:i/>
                <w:iCs/>
                <w:sz w:val="8"/>
                <w:szCs w:val="8"/>
              </w:rPr>
            </w:pPr>
          </w:p>
        </w:tc>
        <w:tc>
          <w:tcPr>
            <w:tcW w:w="391" w:type="dxa"/>
          </w:tcPr>
          <w:p w14:paraId="07BB2D1C" w14:textId="47FE792D" w:rsidR="0036009E" w:rsidRPr="005A6B29" w:rsidRDefault="0036009E" w:rsidP="0036009E">
            <w:pPr>
              <w:spacing w:line="480" w:lineRule="auto"/>
              <w:rPr>
                <w:i/>
                <w:iCs/>
                <w:sz w:val="8"/>
                <w:szCs w:val="8"/>
              </w:rPr>
            </w:pPr>
          </w:p>
        </w:tc>
        <w:tc>
          <w:tcPr>
            <w:tcW w:w="354" w:type="dxa"/>
          </w:tcPr>
          <w:p w14:paraId="3CE08F02" w14:textId="77777777" w:rsidR="0036009E" w:rsidRPr="005A6B29" w:rsidRDefault="0036009E" w:rsidP="0036009E">
            <w:pPr>
              <w:spacing w:line="480" w:lineRule="auto"/>
              <w:rPr>
                <w:i/>
                <w:iCs/>
                <w:sz w:val="8"/>
                <w:szCs w:val="8"/>
              </w:rPr>
            </w:pPr>
          </w:p>
        </w:tc>
        <w:tc>
          <w:tcPr>
            <w:tcW w:w="420" w:type="dxa"/>
          </w:tcPr>
          <w:p w14:paraId="4968F495" w14:textId="77777777" w:rsidR="0036009E" w:rsidRPr="005A6B29" w:rsidRDefault="0036009E" w:rsidP="0036009E">
            <w:pPr>
              <w:spacing w:line="480" w:lineRule="auto"/>
              <w:rPr>
                <w:i/>
                <w:iCs/>
                <w:sz w:val="8"/>
                <w:szCs w:val="8"/>
              </w:rPr>
            </w:pPr>
          </w:p>
        </w:tc>
        <w:tc>
          <w:tcPr>
            <w:tcW w:w="364" w:type="dxa"/>
          </w:tcPr>
          <w:p w14:paraId="741A50A8" w14:textId="77777777" w:rsidR="0036009E" w:rsidRPr="005A6B29" w:rsidRDefault="0036009E" w:rsidP="0036009E">
            <w:pPr>
              <w:spacing w:line="480" w:lineRule="auto"/>
              <w:rPr>
                <w:i/>
                <w:iCs/>
                <w:sz w:val="8"/>
                <w:szCs w:val="8"/>
              </w:rPr>
            </w:pPr>
          </w:p>
        </w:tc>
        <w:tc>
          <w:tcPr>
            <w:tcW w:w="359" w:type="dxa"/>
          </w:tcPr>
          <w:p w14:paraId="075F3887" w14:textId="6543C646" w:rsidR="0036009E" w:rsidRPr="005A6B29" w:rsidRDefault="0036009E" w:rsidP="0036009E">
            <w:pPr>
              <w:spacing w:line="480" w:lineRule="auto"/>
              <w:rPr>
                <w:i/>
                <w:iCs/>
                <w:sz w:val="8"/>
                <w:szCs w:val="8"/>
              </w:rPr>
            </w:pPr>
          </w:p>
        </w:tc>
        <w:tc>
          <w:tcPr>
            <w:tcW w:w="354" w:type="dxa"/>
          </w:tcPr>
          <w:p w14:paraId="38F70346" w14:textId="779C5977" w:rsidR="0036009E" w:rsidRPr="005A6B29" w:rsidRDefault="0036009E" w:rsidP="0036009E">
            <w:pPr>
              <w:spacing w:line="480" w:lineRule="auto"/>
              <w:rPr>
                <w:i/>
                <w:iCs/>
                <w:sz w:val="8"/>
                <w:szCs w:val="8"/>
              </w:rPr>
            </w:pPr>
          </w:p>
        </w:tc>
        <w:tc>
          <w:tcPr>
            <w:tcW w:w="236" w:type="dxa"/>
          </w:tcPr>
          <w:p w14:paraId="695A6DD7" w14:textId="78B7B9FE" w:rsidR="0036009E" w:rsidRPr="005A6B29" w:rsidRDefault="0036009E" w:rsidP="0036009E">
            <w:pPr>
              <w:spacing w:line="480" w:lineRule="auto"/>
              <w:rPr>
                <w:i/>
                <w:iCs/>
                <w:sz w:val="8"/>
                <w:szCs w:val="8"/>
              </w:rPr>
            </w:pPr>
          </w:p>
        </w:tc>
        <w:tc>
          <w:tcPr>
            <w:tcW w:w="359" w:type="dxa"/>
          </w:tcPr>
          <w:p w14:paraId="4BEF379C" w14:textId="77777777" w:rsidR="0036009E" w:rsidRPr="005A6B29" w:rsidRDefault="0036009E" w:rsidP="0036009E">
            <w:pPr>
              <w:spacing w:line="480" w:lineRule="auto"/>
              <w:rPr>
                <w:i/>
                <w:iCs/>
                <w:sz w:val="8"/>
                <w:szCs w:val="8"/>
              </w:rPr>
            </w:pPr>
          </w:p>
        </w:tc>
        <w:tc>
          <w:tcPr>
            <w:tcW w:w="354" w:type="dxa"/>
          </w:tcPr>
          <w:p w14:paraId="19581E6D" w14:textId="77777777" w:rsidR="0036009E" w:rsidRPr="005A6B29" w:rsidRDefault="0036009E" w:rsidP="0036009E">
            <w:pPr>
              <w:spacing w:line="480" w:lineRule="auto"/>
              <w:rPr>
                <w:i/>
                <w:iCs/>
                <w:sz w:val="8"/>
                <w:szCs w:val="8"/>
              </w:rPr>
            </w:pPr>
          </w:p>
        </w:tc>
        <w:tc>
          <w:tcPr>
            <w:tcW w:w="391" w:type="dxa"/>
          </w:tcPr>
          <w:p w14:paraId="712B9BC6" w14:textId="77777777" w:rsidR="0036009E" w:rsidRPr="005A6B29" w:rsidRDefault="0036009E" w:rsidP="0036009E">
            <w:pPr>
              <w:spacing w:line="480" w:lineRule="auto"/>
              <w:rPr>
                <w:i/>
                <w:iCs/>
                <w:sz w:val="8"/>
                <w:szCs w:val="8"/>
              </w:rPr>
            </w:pPr>
          </w:p>
        </w:tc>
        <w:tc>
          <w:tcPr>
            <w:tcW w:w="354" w:type="dxa"/>
          </w:tcPr>
          <w:p w14:paraId="29BE2E30" w14:textId="77777777" w:rsidR="0036009E" w:rsidRPr="005A6B29" w:rsidRDefault="0036009E" w:rsidP="0036009E">
            <w:pPr>
              <w:spacing w:line="480" w:lineRule="auto"/>
              <w:rPr>
                <w:i/>
                <w:iCs/>
                <w:sz w:val="8"/>
                <w:szCs w:val="8"/>
              </w:rPr>
            </w:pPr>
          </w:p>
        </w:tc>
        <w:tc>
          <w:tcPr>
            <w:tcW w:w="391" w:type="dxa"/>
          </w:tcPr>
          <w:p w14:paraId="10636CAB" w14:textId="77777777" w:rsidR="0036009E" w:rsidRPr="005A6B29" w:rsidRDefault="0036009E" w:rsidP="0036009E">
            <w:pPr>
              <w:spacing w:line="480" w:lineRule="auto"/>
              <w:rPr>
                <w:i/>
                <w:iCs/>
                <w:sz w:val="8"/>
                <w:szCs w:val="8"/>
              </w:rPr>
            </w:pPr>
          </w:p>
        </w:tc>
        <w:tc>
          <w:tcPr>
            <w:tcW w:w="354" w:type="dxa"/>
          </w:tcPr>
          <w:p w14:paraId="65AE6993" w14:textId="77777777" w:rsidR="0036009E" w:rsidRPr="005A6B29" w:rsidRDefault="0036009E" w:rsidP="0036009E">
            <w:pPr>
              <w:spacing w:line="480" w:lineRule="auto"/>
              <w:rPr>
                <w:i/>
                <w:iCs/>
                <w:sz w:val="8"/>
                <w:szCs w:val="8"/>
              </w:rPr>
            </w:pPr>
          </w:p>
        </w:tc>
        <w:tc>
          <w:tcPr>
            <w:tcW w:w="359" w:type="dxa"/>
          </w:tcPr>
          <w:p w14:paraId="25397296" w14:textId="0D648E29" w:rsidR="0036009E" w:rsidRPr="005A6B29" w:rsidRDefault="0036009E" w:rsidP="0036009E">
            <w:pPr>
              <w:spacing w:line="480" w:lineRule="auto"/>
              <w:rPr>
                <w:i/>
                <w:iCs/>
                <w:sz w:val="8"/>
                <w:szCs w:val="8"/>
              </w:rPr>
            </w:pPr>
          </w:p>
        </w:tc>
        <w:tc>
          <w:tcPr>
            <w:tcW w:w="354" w:type="dxa"/>
          </w:tcPr>
          <w:p w14:paraId="4C5D2129" w14:textId="66C00278" w:rsidR="0036009E" w:rsidRPr="005A6B29" w:rsidRDefault="0036009E" w:rsidP="0036009E">
            <w:pPr>
              <w:spacing w:line="480" w:lineRule="auto"/>
              <w:rPr>
                <w:i/>
                <w:iCs/>
                <w:sz w:val="8"/>
                <w:szCs w:val="8"/>
              </w:rPr>
            </w:pPr>
          </w:p>
        </w:tc>
        <w:tc>
          <w:tcPr>
            <w:tcW w:w="236" w:type="dxa"/>
          </w:tcPr>
          <w:p w14:paraId="50754328" w14:textId="77777777" w:rsidR="0036009E" w:rsidRPr="005A6B29" w:rsidRDefault="0036009E" w:rsidP="0036009E">
            <w:pPr>
              <w:spacing w:line="480" w:lineRule="auto"/>
              <w:rPr>
                <w:i/>
                <w:iCs/>
                <w:sz w:val="8"/>
                <w:szCs w:val="8"/>
              </w:rPr>
            </w:pPr>
          </w:p>
        </w:tc>
        <w:tc>
          <w:tcPr>
            <w:tcW w:w="359" w:type="dxa"/>
          </w:tcPr>
          <w:p w14:paraId="0977FCAD" w14:textId="77777777" w:rsidR="0036009E" w:rsidRPr="005A6B29" w:rsidRDefault="0036009E" w:rsidP="0036009E">
            <w:pPr>
              <w:spacing w:line="480" w:lineRule="auto"/>
              <w:rPr>
                <w:i/>
                <w:iCs/>
                <w:sz w:val="8"/>
                <w:szCs w:val="8"/>
              </w:rPr>
            </w:pPr>
          </w:p>
        </w:tc>
        <w:tc>
          <w:tcPr>
            <w:tcW w:w="354" w:type="dxa"/>
          </w:tcPr>
          <w:p w14:paraId="5CC09C70" w14:textId="77777777" w:rsidR="0036009E" w:rsidRPr="005A6B29" w:rsidRDefault="0036009E" w:rsidP="0036009E">
            <w:pPr>
              <w:spacing w:line="480" w:lineRule="auto"/>
              <w:rPr>
                <w:i/>
                <w:iCs/>
                <w:sz w:val="8"/>
                <w:szCs w:val="8"/>
              </w:rPr>
            </w:pPr>
          </w:p>
        </w:tc>
        <w:tc>
          <w:tcPr>
            <w:tcW w:w="391" w:type="dxa"/>
          </w:tcPr>
          <w:p w14:paraId="47F215EC" w14:textId="77777777" w:rsidR="0036009E" w:rsidRPr="005A6B29" w:rsidRDefault="0036009E" w:rsidP="0036009E">
            <w:pPr>
              <w:spacing w:line="480" w:lineRule="auto"/>
              <w:rPr>
                <w:i/>
                <w:iCs/>
                <w:sz w:val="8"/>
                <w:szCs w:val="8"/>
              </w:rPr>
            </w:pPr>
          </w:p>
        </w:tc>
        <w:tc>
          <w:tcPr>
            <w:tcW w:w="354" w:type="dxa"/>
            <w:tcBorders>
              <w:right w:val="nil"/>
            </w:tcBorders>
          </w:tcPr>
          <w:p w14:paraId="1B9F20D1" w14:textId="77777777" w:rsidR="0036009E" w:rsidRPr="005A6B29" w:rsidRDefault="0036009E" w:rsidP="0036009E">
            <w:pPr>
              <w:spacing w:line="480" w:lineRule="auto"/>
              <w:rPr>
                <w:i/>
                <w:iCs/>
                <w:sz w:val="8"/>
                <w:szCs w:val="8"/>
              </w:rPr>
            </w:pPr>
          </w:p>
        </w:tc>
        <w:tc>
          <w:tcPr>
            <w:tcW w:w="359" w:type="dxa"/>
          </w:tcPr>
          <w:p w14:paraId="293E0E5B" w14:textId="77777777" w:rsidR="0036009E" w:rsidRPr="005A6B29" w:rsidRDefault="0036009E" w:rsidP="0036009E">
            <w:pPr>
              <w:spacing w:line="480" w:lineRule="auto"/>
              <w:rPr>
                <w:i/>
                <w:iCs/>
                <w:sz w:val="8"/>
                <w:szCs w:val="8"/>
              </w:rPr>
            </w:pPr>
          </w:p>
        </w:tc>
        <w:tc>
          <w:tcPr>
            <w:tcW w:w="354" w:type="dxa"/>
          </w:tcPr>
          <w:p w14:paraId="6D7F6E85" w14:textId="77777777" w:rsidR="0036009E" w:rsidRPr="005A6B29" w:rsidRDefault="0036009E" w:rsidP="0036009E">
            <w:pPr>
              <w:spacing w:line="480" w:lineRule="auto"/>
              <w:rPr>
                <w:i/>
                <w:iCs/>
                <w:sz w:val="8"/>
                <w:szCs w:val="8"/>
              </w:rPr>
            </w:pPr>
          </w:p>
        </w:tc>
        <w:tc>
          <w:tcPr>
            <w:tcW w:w="359" w:type="dxa"/>
            <w:tcBorders>
              <w:right w:val="nil"/>
            </w:tcBorders>
          </w:tcPr>
          <w:p w14:paraId="507305FC" w14:textId="66F2038F" w:rsidR="0036009E" w:rsidRPr="005A6B29" w:rsidRDefault="0036009E" w:rsidP="0036009E">
            <w:pPr>
              <w:spacing w:line="480" w:lineRule="auto"/>
              <w:rPr>
                <w:i/>
                <w:iCs/>
                <w:sz w:val="8"/>
                <w:szCs w:val="8"/>
              </w:rPr>
            </w:pPr>
          </w:p>
        </w:tc>
        <w:tc>
          <w:tcPr>
            <w:tcW w:w="354" w:type="dxa"/>
            <w:tcBorders>
              <w:right w:val="nil"/>
            </w:tcBorders>
          </w:tcPr>
          <w:p w14:paraId="1EFF923A" w14:textId="67CB9224" w:rsidR="0036009E" w:rsidRPr="005A6B29" w:rsidRDefault="0036009E" w:rsidP="0036009E">
            <w:pPr>
              <w:spacing w:line="480" w:lineRule="auto"/>
              <w:rPr>
                <w:i/>
                <w:iCs/>
                <w:sz w:val="8"/>
                <w:szCs w:val="8"/>
              </w:rPr>
            </w:pPr>
          </w:p>
        </w:tc>
      </w:tr>
      <w:tr w:rsidR="00D85314" w:rsidRPr="005A6B29" w14:paraId="107DE536" w14:textId="42BAAC25" w:rsidTr="00627CB6">
        <w:tc>
          <w:tcPr>
            <w:tcW w:w="606" w:type="dxa"/>
            <w:tcBorders>
              <w:left w:val="nil"/>
            </w:tcBorders>
          </w:tcPr>
          <w:p w14:paraId="10F0EF36" w14:textId="77777777" w:rsidR="0036009E" w:rsidRPr="005A6B29" w:rsidRDefault="0036009E" w:rsidP="0036009E">
            <w:pPr>
              <w:spacing w:line="480" w:lineRule="auto"/>
              <w:ind w:left="307"/>
              <w:rPr>
                <w:sz w:val="8"/>
                <w:szCs w:val="8"/>
              </w:rPr>
            </w:pPr>
            <w:r w:rsidRPr="005A6B29">
              <w:rPr>
                <w:sz w:val="8"/>
                <w:szCs w:val="8"/>
              </w:rPr>
              <w:t>A+T-</w:t>
            </w:r>
          </w:p>
        </w:tc>
        <w:tc>
          <w:tcPr>
            <w:tcW w:w="361" w:type="dxa"/>
          </w:tcPr>
          <w:p w14:paraId="0615AAFC" w14:textId="0F5591F5" w:rsidR="0036009E" w:rsidRPr="005A6B29" w:rsidRDefault="0036009E" w:rsidP="0036009E">
            <w:pPr>
              <w:spacing w:line="480" w:lineRule="auto"/>
              <w:rPr>
                <w:sz w:val="8"/>
                <w:szCs w:val="8"/>
              </w:rPr>
            </w:pPr>
            <w:r w:rsidRPr="005A6B29">
              <w:rPr>
                <w:sz w:val="8"/>
                <w:szCs w:val="8"/>
              </w:rPr>
              <w:t>2</w:t>
            </w:r>
            <w:r w:rsidR="00627CB6">
              <w:rPr>
                <w:sz w:val="8"/>
                <w:szCs w:val="8"/>
              </w:rPr>
              <w:t>2.53</w:t>
            </w:r>
          </w:p>
        </w:tc>
        <w:tc>
          <w:tcPr>
            <w:tcW w:w="356" w:type="dxa"/>
          </w:tcPr>
          <w:p w14:paraId="084D3A26" w14:textId="45D3656F" w:rsidR="0036009E" w:rsidRPr="005A6B29" w:rsidRDefault="0036009E" w:rsidP="0036009E">
            <w:pPr>
              <w:spacing w:line="480" w:lineRule="auto"/>
              <w:rPr>
                <w:b/>
                <w:bCs/>
                <w:sz w:val="8"/>
                <w:szCs w:val="8"/>
              </w:rPr>
            </w:pPr>
            <w:r w:rsidRPr="005A6B29">
              <w:rPr>
                <w:b/>
                <w:bCs/>
                <w:sz w:val="8"/>
                <w:szCs w:val="8"/>
              </w:rPr>
              <w:t>.007</w:t>
            </w:r>
          </w:p>
        </w:tc>
        <w:tc>
          <w:tcPr>
            <w:tcW w:w="393" w:type="dxa"/>
          </w:tcPr>
          <w:p w14:paraId="7D29F4F1" w14:textId="03CFE5A4" w:rsidR="0036009E" w:rsidRPr="00194E79" w:rsidRDefault="00B92E45" w:rsidP="0036009E">
            <w:pPr>
              <w:spacing w:line="480" w:lineRule="auto"/>
              <w:rPr>
                <w:sz w:val="8"/>
                <w:szCs w:val="8"/>
              </w:rPr>
            </w:pPr>
            <w:r>
              <w:rPr>
                <w:sz w:val="8"/>
                <w:szCs w:val="8"/>
              </w:rPr>
              <w:t>18.71</w:t>
            </w:r>
          </w:p>
        </w:tc>
        <w:tc>
          <w:tcPr>
            <w:tcW w:w="355" w:type="dxa"/>
          </w:tcPr>
          <w:p w14:paraId="4DA6BBC2" w14:textId="7F1DD7DB" w:rsidR="0036009E" w:rsidRPr="00B92E45" w:rsidRDefault="00194E79" w:rsidP="0036009E">
            <w:pPr>
              <w:spacing w:line="480" w:lineRule="auto"/>
              <w:rPr>
                <w:b/>
                <w:bCs/>
                <w:sz w:val="8"/>
                <w:szCs w:val="8"/>
              </w:rPr>
            </w:pPr>
            <w:r w:rsidRPr="00B92E45">
              <w:rPr>
                <w:b/>
                <w:bCs/>
                <w:sz w:val="8"/>
                <w:szCs w:val="8"/>
              </w:rPr>
              <w:t>.</w:t>
            </w:r>
            <w:r w:rsidR="00B92E45" w:rsidRPr="00B92E45">
              <w:rPr>
                <w:b/>
                <w:bCs/>
                <w:sz w:val="8"/>
                <w:szCs w:val="8"/>
              </w:rPr>
              <w:t>007</w:t>
            </w:r>
          </w:p>
        </w:tc>
        <w:tc>
          <w:tcPr>
            <w:tcW w:w="360" w:type="dxa"/>
          </w:tcPr>
          <w:p w14:paraId="7755CE63" w14:textId="4AA945BA" w:rsidR="0036009E" w:rsidRPr="00CB2203" w:rsidRDefault="00A21685" w:rsidP="0036009E">
            <w:pPr>
              <w:spacing w:line="480" w:lineRule="auto"/>
              <w:rPr>
                <w:sz w:val="8"/>
                <w:szCs w:val="8"/>
              </w:rPr>
            </w:pPr>
            <w:r>
              <w:rPr>
                <w:sz w:val="8"/>
                <w:szCs w:val="8"/>
              </w:rPr>
              <w:t>7.98</w:t>
            </w:r>
          </w:p>
        </w:tc>
        <w:tc>
          <w:tcPr>
            <w:tcW w:w="355" w:type="dxa"/>
          </w:tcPr>
          <w:p w14:paraId="35BC26EA" w14:textId="2BCB29A6" w:rsidR="0036009E" w:rsidRPr="00B566A2" w:rsidRDefault="00B566A2" w:rsidP="0036009E">
            <w:pPr>
              <w:spacing w:line="480" w:lineRule="auto"/>
              <w:rPr>
                <w:b/>
                <w:bCs/>
                <w:sz w:val="8"/>
                <w:szCs w:val="8"/>
              </w:rPr>
            </w:pPr>
            <w:r w:rsidRPr="00B566A2">
              <w:rPr>
                <w:b/>
                <w:bCs/>
                <w:sz w:val="8"/>
                <w:szCs w:val="8"/>
              </w:rPr>
              <w:t>.05</w:t>
            </w:r>
          </w:p>
        </w:tc>
        <w:tc>
          <w:tcPr>
            <w:tcW w:w="360" w:type="dxa"/>
          </w:tcPr>
          <w:p w14:paraId="10777503" w14:textId="11F3759B" w:rsidR="0036009E" w:rsidRPr="005A6B29" w:rsidRDefault="0036009E" w:rsidP="0036009E">
            <w:pPr>
              <w:spacing w:line="480" w:lineRule="auto"/>
              <w:rPr>
                <w:sz w:val="8"/>
                <w:szCs w:val="8"/>
              </w:rPr>
            </w:pPr>
            <w:r w:rsidRPr="005A6B29">
              <w:rPr>
                <w:sz w:val="8"/>
                <w:szCs w:val="8"/>
              </w:rPr>
              <w:t>1</w:t>
            </w:r>
            <w:r w:rsidR="000306A2" w:rsidRPr="005A6B29">
              <w:rPr>
                <w:sz w:val="8"/>
                <w:szCs w:val="8"/>
              </w:rPr>
              <w:t>0.</w:t>
            </w:r>
            <w:r w:rsidR="0088229D">
              <w:rPr>
                <w:sz w:val="8"/>
                <w:szCs w:val="8"/>
              </w:rPr>
              <w:t>7</w:t>
            </w:r>
            <w:r w:rsidR="00954BF6">
              <w:rPr>
                <w:sz w:val="8"/>
                <w:szCs w:val="8"/>
              </w:rPr>
              <w:t>3</w:t>
            </w:r>
          </w:p>
        </w:tc>
        <w:tc>
          <w:tcPr>
            <w:tcW w:w="365" w:type="dxa"/>
          </w:tcPr>
          <w:p w14:paraId="479D6F25" w14:textId="645DF122" w:rsidR="0036009E" w:rsidRPr="005A6B29" w:rsidRDefault="0036009E" w:rsidP="0036009E">
            <w:pPr>
              <w:spacing w:line="480" w:lineRule="auto"/>
              <w:rPr>
                <w:b/>
                <w:bCs/>
                <w:sz w:val="8"/>
                <w:szCs w:val="8"/>
              </w:rPr>
            </w:pPr>
            <w:r w:rsidRPr="005A6B29">
              <w:rPr>
                <w:b/>
                <w:bCs/>
                <w:sz w:val="8"/>
                <w:szCs w:val="8"/>
              </w:rPr>
              <w:t>.00</w:t>
            </w:r>
            <w:r w:rsidR="000306A2" w:rsidRPr="005A6B29">
              <w:rPr>
                <w:b/>
                <w:bCs/>
                <w:sz w:val="8"/>
                <w:szCs w:val="8"/>
              </w:rPr>
              <w:t>2</w:t>
            </w:r>
          </w:p>
        </w:tc>
        <w:tc>
          <w:tcPr>
            <w:tcW w:w="236" w:type="dxa"/>
          </w:tcPr>
          <w:p w14:paraId="30CF8A5A" w14:textId="77777777" w:rsidR="0036009E" w:rsidRPr="005A6B29" w:rsidRDefault="0036009E" w:rsidP="0036009E">
            <w:pPr>
              <w:spacing w:line="480" w:lineRule="auto"/>
              <w:rPr>
                <w:sz w:val="8"/>
                <w:szCs w:val="8"/>
              </w:rPr>
            </w:pPr>
          </w:p>
        </w:tc>
        <w:tc>
          <w:tcPr>
            <w:tcW w:w="359" w:type="dxa"/>
          </w:tcPr>
          <w:p w14:paraId="2EAAEAEB" w14:textId="71962508" w:rsidR="0036009E" w:rsidRPr="005A6B29" w:rsidRDefault="00627CB6" w:rsidP="0036009E">
            <w:pPr>
              <w:spacing w:line="480" w:lineRule="auto"/>
              <w:rPr>
                <w:sz w:val="8"/>
                <w:szCs w:val="8"/>
              </w:rPr>
            </w:pPr>
            <w:r>
              <w:rPr>
                <w:color w:val="000000" w:themeColor="text1"/>
                <w:sz w:val="8"/>
                <w:szCs w:val="8"/>
              </w:rPr>
              <w:t>10.52</w:t>
            </w:r>
          </w:p>
        </w:tc>
        <w:tc>
          <w:tcPr>
            <w:tcW w:w="354" w:type="dxa"/>
          </w:tcPr>
          <w:p w14:paraId="4A6CB992" w14:textId="42C5A737" w:rsidR="0036009E" w:rsidRPr="00933447" w:rsidRDefault="0036009E" w:rsidP="0036009E">
            <w:pPr>
              <w:spacing w:line="480" w:lineRule="auto"/>
              <w:rPr>
                <w:b/>
                <w:bCs/>
                <w:sz w:val="8"/>
                <w:szCs w:val="8"/>
              </w:rPr>
            </w:pPr>
            <w:r w:rsidRPr="00933447">
              <w:rPr>
                <w:b/>
                <w:bCs/>
                <w:color w:val="000000" w:themeColor="text1"/>
                <w:sz w:val="8"/>
                <w:szCs w:val="8"/>
              </w:rPr>
              <w:t>.00</w:t>
            </w:r>
            <w:r w:rsidR="00314005">
              <w:rPr>
                <w:b/>
                <w:bCs/>
                <w:color w:val="000000" w:themeColor="text1"/>
                <w:sz w:val="8"/>
                <w:szCs w:val="8"/>
              </w:rPr>
              <w:t>5</w:t>
            </w:r>
          </w:p>
        </w:tc>
        <w:tc>
          <w:tcPr>
            <w:tcW w:w="391" w:type="dxa"/>
          </w:tcPr>
          <w:p w14:paraId="47FD51E6" w14:textId="22DFB350" w:rsidR="0036009E" w:rsidRPr="00933447" w:rsidRDefault="00B92E45" w:rsidP="0036009E">
            <w:pPr>
              <w:spacing w:line="480" w:lineRule="auto"/>
              <w:rPr>
                <w:sz w:val="8"/>
                <w:szCs w:val="8"/>
              </w:rPr>
            </w:pPr>
            <w:r>
              <w:rPr>
                <w:sz w:val="8"/>
                <w:szCs w:val="8"/>
              </w:rPr>
              <w:t>5.99</w:t>
            </w:r>
          </w:p>
        </w:tc>
        <w:tc>
          <w:tcPr>
            <w:tcW w:w="354" w:type="dxa"/>
          </w:tcPr>
          <w:p w14:paraId="27263BBB" w14:textId="1A654DF5" w:rsidR="0036009E" w:rsidRPr="00E51E63" w:rsidRDefault="0036009E" w:rsidP="0036009E">
            <w:pPr>
              <w:spacing w:line="480" w:lineRule="auto"/>
              <w:rPr>
                <w:sz w:val="8"/>
                <w:szCs w:val="8"/>
              </w:rPr>
            </w:pPr>
            <w:r w:rsidRPr="00E51E63">
              <w:rPr>
                <w:sz w:val="8"/>
                <w:szCs w:val="8"/>
              </w:rPr>
              <w:t>.</w:t>
            </w:r>
            <w:r w:rsidR="004F615F">
              <w:rPr>
                <w:sz w:val="8"/>
                <w:szCs w:val="8"/>
              </w:rPr>
              <w:t>07</w:t>
            </w:r>
          </w:p>
        </w:tc>
        <w:tc>
          <w:tcPr>
            <w:tcW w:w="420" w:type="dxa"/>
          </w:tcPr>
          <w:p w14:paraId="58C044F5" w14:textId="51ED92B8" w:rsidR="0036009E" w:rsidRPr="00FA599B" w:rsidRDefault="00D17534" w:rsidP="0036009E">
            <w:pPr>
              <w:spacing w:line="480" w:lineRule="auto"/>
              <w:rPr>
                <w:sz w:val="8"/>
                <w:szCs w:val="8"/>
              </w:rPr>
            </w:pPr>
            <w:r>
              <w:rPr>
                <w:sz w:val="8"/>
                <w:szCs w:val="8"/>
              </w:rPr>
              <w:t>5.98e19</w:t>
            </w:r>
          </w:p>
        </w:tc>
        <w:tc>
          <w:tcPr>
            <w:tcW w:w="364" w:type="dxa"/>
          </w:tcPr>
          <w:p w14:paraId="64E2C094" w14:textId="1A2054F5" w:rsidR="0036009E" w:rsidRPr="00FA599B" w:rsidRDefault="0036009E" w:rsidP="0036009E">
            <w:pPr>
              <w:spacing w:line="480" w:lineRule="auto"/>
              <w:rPr>
                <w:sz w:val="8"/>
                <w:szCs w:val="8"/>
              </w:rPr>
            </w:pPr>
            <w:r w:rsidRPr="00FA599B">
              <w:rPr>
                <w:b/>
                <w:bCs/>
                <w:sz w:val="8"/>
                <w:szCs w:val="8"/>
              </w:rPr>
              <w:t>&lt;.001</w:t>
            </w:r>
          </w:p>
        </w:tc>
        <w:tc>
          <w:tcPr>
            <w:tcW w:w="359" w:type="dxa"/>
          </w:tcPr>
          <w:p w14:paraId="28006904" w14:textId="4144D256" w:rsidR="0036009E" w:rsidRPr="00CB2203" w:rsidRDefault="00477CC7" w:rsidP="0036009E">
            <w:pPr>
              <w:spacing w:line="480" w:lineRule="auto"/>
              <w:rPr>
                <w:sz w:val="8"/>
                <w:szCs w:val="8"/>
              </w:rPr>
            </w:pPr>
            <w:r>
              <w:rPr>
                <w:sz w:val="8"/>
                <w:szCs w:val="8"/>
              </w:rPr>
              <w:t>4.59</w:t>
            </w:r>
          </w:p>
        </w:tc>
        <w:tc>
          <w:tcPr>
            <w:tcW w:w="354" w:type="dxa"/>
          </w:tcPr>
          <w:p w14:paraId="0163B3F2" w14:textId="4717CE20" w:rsidR="0036009E" w:rsidRPr="005A6B29" w:rsidRDefault="0036009E" w:rsidP="0036009E">
            <w:pPr>
              <w:spacing w:line="480" w:lineRule="auto"/>
              <w:rPr>
                <w:b/>
                <w:bCs/>
                <w:sz w:val="8"/>
                <w:szCs w:val="8"/>
              </w:rPr>
            </w:pPr>
            <w:r w:rsidRPr="005A6B29">
              <w:rPr>
                <w:b/>
                <w:bCs/>
                <w:sz w:val="8"/>
                <w:szCs w:val="8"/>
              </w:rPr>
              <w:t>.0</w:t>
            </w:r>
            <w:r w:rsidR="00477CC7">
              <w:rPr>
                <w:b/>
                <w:bCs/>
                <w:sz w:val="8"/>
                <w:szCs w:val="8"/>
              </w:rPr>
              <w:t>4</w:t>
            </w:r>
          </w:p>
        </w:tc>
        <w:tc>
          <w:tcPr>
            <w:tcW w:w="236" w:type="dxa"/>
          </w:tcPr>
          <w:p w14:paraId="7731402F" w14:textId="0DDD2BC6" w:rsidR="0036009E" w:rsidRPr="005A6B29" w:rsidRDefault="0036009E" w:rsidP="0036009E">
            <w:pPr>
              <w:spacing w:line="480" w:lineRule="auto"/>
              <w:rPr>
                <w:b/>
                <w:bCs/>
                <w:sz w:val="8"/>
                <w:szCs w:val="8"/>
              </w:rPr>
            </w:pPr>
          </w:p>
        </w:tc>
        <w:tc>
          <w:tcPr>
            <w:tcW w:w="359" w:type="dxa"/>
          </w:tcPr>
          <w:p w14:paraId="1B587401" w14:textId="44FF07A4" w:rsidR="0036009E" w:rsidRPr="005A6B29" w:rsidRDefault="007F1D17" w:rsidP="0036009E">
            <w:pPr>
              <w:spacing w:line="480" w:lineRule="auto"/>
              <w:rPr>
                <w:sz w:val="8"/>
                <w:szCs w:val="8"/>
              </w:rPr>
            </w:pPr>
            <w:r>
              <w:rPr>
                <w:color w:val="000000" w:themeColor="text1"/>
                <w:sz w:val="8"/>
                <w:szCs w:val="8"/>
              </w:rPr>
              <w:t>2.81</w:t>
            </w:r>
          </w:p>
        </w:tc>
        <w:tc>
          <w:tcPr>
            <w:tcW w:w="354" w:type="dxa"/>
          </w:tcPr>
          <w:p w14:paraId="1A643C49" w14:textId="21884CC4" w:rsidR="0036009E" w:rsidRPr="005A6B29" w:rsidRDefault="0036009E" w:rsidP="0036009E">
            <w:pPr>
              <w:spacing w:line="480" w:lineRule="auto"/>
              <w:rPr>
                <w:sz w:val="8"/>
                <w:szCs w:val="8"/>
              </w:rPr>
            </w:pPr>
            <w:r w:rsidRPr="005A6B29">
              <w:rPr>
                <w:color w:val="000000" w:themeColor="text1"/>
                <w:sz w:val="8"/>
                <w:szCs w:val="8"/>
              </w:rPr>
              <w:t>.</w:t>
            </w:r>
            <w:r w:rsidR="007F1D17">
              <w:rPr>
                <w:color w:val="000000" w:themeColor="text1"/>
                <w:sz w:val="8"/>
                <w:szCs w:val="8"/>
              </w:rPr>
              <w:t>16</w:t>
            </w:r>
          </w:p>
        </w:tc>
        <w:tc>
          <w:tcPr>
            <w:tcW w:w="391" w:type="dxa"/>
          </w:tcPr>
          <w:p w14:paraId="7C314DDC" w14:textId="78F44DDD" w:rsidR="0036009E" w:rsidRPr="00CD708C" w:rsidRDefault="00BC1A5F" w:rsidP="0036009E">
            <w:pPr>
              <w:spacing w:line="480" w:lineRule="auto"/>
              <w:rPr>
                <w:sz w:val="8"/>
                <w:szCs w:val="8"/>
              </w:rPr>
            </w:pPr>
            <w:r>
              <w:rPr>
                <w:sz w:val="8"/>
                <w:szCs w:val="8"/>
              </w:rPr>
              <w:t>5.96</w:t>
            </w:r>
          </w:p>
        </w:tc>
        <w:tc>
          <w:tcPr>
            <w:tcW w:w="354" w:type="dxa"/>
          </w:tcPr>
          <w:p w14:paraId="6A245FA7" w14:textId="5D8832C5" w:rsidR="0036009E" w:rsidRPr="00BC1A5F" w:rsidRDefault="0036009E" w:rsidP="0036009E">
            <w:pPr>
              <w:spacing w:line="480" w:lineRule="auto"/>
              <w:rPr>
                <w:b/>
                <w:bCs/>
                <w:sz w:val="8"/>
                <w:szCs w:val="8"/>
              </w:rPr>
            </w:pPr>
            <w:r w:rsidRPr="00BC1A5F">
              <w:rPr>
                <w:b/>
                <w:bCs/>
                <w:sz w:val="8"/>
                <w:szCs w:val="8"/>
              </w:rPr>
              <w:t>.</w:t>
            </w:r>
            <w:r w:rsidR="00BC1A5F" w:rsidRPr="00BC1A5F">
              <w:rPr>
                <w:b/>
                <w:bCs/>
                <w:sz w:val="8"/>
                <w:szCs w:val="8"/>
              </w:rPr>
              <w:t>05</w:t>
            </w:r>
          </w:p>
        </w:tc>
        <w:tc>
          <w:tcPr>
            <w:tcW w:w="391" w:type="dxa"/>
          </w:tcPr>
          <w:p w14:paraId="01786EE5" w14:textId="7BFA4409" w:rsidR="0036009E" w:rsidRPr="00771DA9" w:rsidRDefault="00771DA9" w:rsidP="0036009E">
            <w:pPr>
              <w:spacing w:line="480" w:lineRule="auto"/>
              <w:rPr>
                <w:sz w:val="8"/>
                <w:szCs w:val="8"/>
              </w:rPr>
            </w:pPr>
            <w:r w:rsidRPr="00771DA9">
              <w:rPr>
                <w:sz w:val="8"/>
                <w:szCs w:val="8"/>
              </w:rPr>
              <w:t>1</w:t>
            </w:r>
            <w:r w:rsidR="005444C7">
              <w:rPr>
                <w:sz w:val="8"/>
                <w:szCs w:val="8"/>
              </w:rPr>
              <w:t>30.63</w:t>
            </w:r>
          </w:p>
        </w:tc>
        <w:tc>
          <w:tcPr>
            <w:tcW w:w="354" w:type="dxa"/>
          </w:tcPr>
          <w:p w14:paraId="158BDF77" w14:textId="76832971" w:rsidR="0036009E" w:rsidRPr="00771DA9" w:rsidRDefault="0036009E" w:rsidP="0036009E">
            <w:pPr>
              <w:spacing w:line="480" w:lineRule="auto"/>
              <w:rPr>
                <w:sz w:val="8"/>
                <w:szCs w:val="8"/>
              </w:rPr>
            </w:pPr>
            <w:r w:rsidRPr="00771DA9">
              <w:rPr>
                <w:b/>
                <w:bCs/>
                <w:sz w:val="8"/>
                <w:szCs w:val="8"/>
              </w:rPr>
              <w:t>.0</w:t>
            </w:r>
            <w:r w:rsidR="005444C7">
              <w:rPr>
                <w:b/>
                <w:bCs/>
                <w:sz w:val="8"/>
                <w:szCs w:val="8"/>
              </w:rPr>
              <w:t>03</w:t>
            </w:r>
          </w:p>
        </w:tc>
        <w:tc>
          <w:tcPr>
            <w:tcW w:w="359" w:type="dxa"/>
          </w:tcPr>
          <w:p w14:paraId="1376AD25" w14:textId="22D3B7B6" w:rsidR="0036009E" w:rsidRPr="005A6B29" w:rsidRDefault="00DD4070" w:rsidP="0036009E">
            <w:pPr>
              <w:spacing w:line="480" w:lineRule="auto"/>
              <w:rPr>
                <w:sz w:val="8"/>
                <w:szCs w:val="8"/>
              </w:rPr>
            </w:pPr>
            <w:r>
              <w:rPr>
                <w:sz w:val="8"/>
                <w:szCs w:val="8"/>
              </w:rPr>
              <w:t>5.40</w:t>
            </w:r>
          </w:p>
        </w:tc>
        <w:tc>
          <w:tcPr>
            <w:tcW w:w="354" w:type="dxa"/>
          </w:tcPr>
          <w:p w14:paraId="45CE8655" w14:textId="3D0072D7" w:rsidR="0036009E" w:rsidRPr="005A6B29" w:rsidRDefault="0036009E" w:rsidP="0036009E">
            <w:pPr>
              <w:spacing w:line="480" w:lineRule="auto"/>
              <w:rPr>
                <w:b/>
                <w:bCs/>
                <w:sz w:val="8"/>
                <w:szCs w:val="8"/>
              </w:rPr>
            </w:pPr>
            <w:r w:rsidRPr="005A6B29">
              <w:rPr>
                <w:b/>
                <w:bCs/>
                <w:sz w:val="8"/>
                <w:szCs w:val="8"/>
              </w:rPr>
              <w:t>.0</w:t>
            </w:r>
            <w:r w:rsidR="00DD4070">
              <w:rPr>
                <w:b/>
                <w:bCs/>
                <w:sz w:val="8"/>
                <w:szCs w:val="8"/>
              </w:rPr>
              <w:t>3</w:t>
            </w:r>
          </w:p>
        </w:tc>
        <w:tc>
          <w:tcPr>
            <w:tcW w:w="236" w:type="dxa"/>
          </w:tcPr>
          <w:p w14:paraId="77726DDB" w14:textId="77777777" w:rsidR="0036009E" w:rsidRPr="005A6B29" w:rsidRDefault="0036009E" w:rsidP="0036009E">
            <w:pPr>
              <w:spacing w:line="480" w:lineRule="auto"/>
              <w:rPr>
                <w:sz w:val="8"/>
                <w:szCs w:val="8"/>
              </w:rPr>
            </w:pPr>
          </w:p>
        </w:tc>
        <w:tc>
          <w:tcPr>
            <w:tcW w:w="359" w:type="dxa"/>
          </w:tcPr>
          <w:p w14:paraId="3E66E3B3" w14:textId="3644AF99" w:rsidR="0036009E" w:rsidRPr="005A6B29" w:rsidRDefault="00A530D3" w:rsidP="0036009E">
            <w:pPr>
              <w:spacing w:line="480" w:lineRule="auto"/>
              <w:rPr>
                <w:sz w:val="8"/>
                <w:szCs w:val="8"/>
              </w:rPr>
            </w:pPr>
            <w:r>
              <w:rPr>
                <w:color w:val="000000" w:themeColor="text1"/>
                <w:sz w:val="8"/>
                <w:szCs w:val="8"/>
              </w:rPr>
              <w:t>13.37</w:t>
            </w:r>
          </w:p>
        </w:tc>
        <w:tc>
          <w:tcPr>
            <w:tcW w:w="354" w:type="dxa"/>
          </w:tcPr>
          <w:p w14:paraId="45A4FF39" w14:textId="06BD2AA1" w:rsidR="0036009E" w:rsidRPr="009D459C" w:rsidRDefault="0036009E" w:rsidP="0036009E">
            <w:pPr>
              <w:spacing w:line="480" w:lineRule="auto"/>
              <w:rPr>
                <w:b/>
                <w:bCs/>
                <w:sz w:val="8"/>
                <w:szCs w:val="8"/>
              </w:rPr>
            </w:pPr>
            <w:r w:rsidRPr="009D459C">
              <w:rPr>
                <w:b/>
                <w:bCs/>
                <w:color w:val="000000" w:themeColor="text1"/>
                <w:sz w:val="8"/>
                <w:szCs w:val="8"/>
              </w:rPr>
              <w:t>.0</w:t>
            </w:r>
            <w:r w:rsidR="00A530D3">
              <w:rPr>
                <w:b/>
                <w:bCs/>
                <w:color w:val="000000" w:themeColor="text1"/>
                <w:sz w:val="8"/>
                <w:szCs w:val="8"/>
              </w:rPr>
              <w:t>2</w:t>
            </w:r>
          </w:p>
        </w:tc>
        <w:tc>
          <w:tcPr>
            <w:tcW w:w="391" w:type="dxa"/>
          </w:tcPr>
          <w:p w14:paraId="03FA2160" w14:textId="7321811F" w:rsidR="0036009E" w:rsidRPr="009D459C" w:rsidRDefault="00BC1A5F" w:rsidP="0036009E">
            <w:pPr>
              <w:spacing w:line="480" w:lineRule="auto"/>
              <w:rPr>
                <w:sz w:val="8"/>
                <w:szCs w:val="8"/>
              </w:rPr>
            </w:pPr>
            <w:r>
              <w:rPr>
                <w:sz w:val="8"/>
                <w:szCs w:val="8"/>
              </w:rPr>
              <w:t>4.85</w:t>
            </w:r>
          </w:p>
        </w:tc>
        <w:tc>
          <w:tcPr>
            <w:tcW w:w="354" w:type="dxa"/>
            <w:tcBorders>
              <w:right w:val="nil"/>
            </w:tcBorders>
          </w:tcPr>
          <w:p w14:paraId="0E6AE674" w14:textId="4A148242" w:rsidR="0036009E" w:rsidRPr="00612F2B" w:rsidRDefault="009D459C" w:rsidP="0036009E">
            <w:pPr>
              <w:spacing w:line="480" w:lineRule="auto"/>
              <w:rPr>
                <w:sz w:val="8"/>
                <w:szCs w:val="8"/>
              </w:rPr>
            </w:pPr>
            <w:r w:rsidRPr="00612F2B">
              <w:rPr>
                <w:sz w:val="8"/>
                <w:szCs w:val="8"/>
              </w:rPr>
              <w:t>.</w:t>
            </w:r>
            <w:r w:rsidR="006E1F0E">
              <w:rPr>
                <w:sz w:val="8"/>
                <w:szCs w:val="8"/>
              </w:rPr>
              <w:t>10</w:t>
            </w:r>
          </w:p>
        </w:tc>
        <w:tc>
          <w:tcPr>
            <w:tcW w:w="359" w:type="dxa"/>
          </w:tcPr>
          <w:p w14:paraId="05457EBE" w14:textId="6B87B962" w:rsidR="0036009E" w:rsidRPr="00C05109" w:rsidRDefault="005E6C02" w:rsidP="0036009E">
            <w:pPr>
              <w:spacing w:line="480" w:lineRule="auto"/>
              <w:rPr>
                <w:sz w:val="8"/>
                <w:szCs w:val="8"/>
              </w:rPr>
            </w:pPr>
            <w:r>
              <w:rPr>
                <w:sz w:val="8"/>
                <w:szCs w:val="8"/>
              </w:rPr>
              <w:t>7.94</w:t>
            </w:r>
          </w:p>
        </w:tc>
        <w:tc>
          <w:tcPr>
            <w:tcW w:w="354" w:type="dxa"/>
          </w:tcPr>
          <w:p w14:paraId="7849F883" w14:textId="003C8B46" w:rsidR="0036009E" w:rsidRPr="005E6C02" w:rsidRDefault="0036009E" w:rsidP="0036009E">
            <w:pPr>
              <w:spacing w:line="480" w:lineRule="auto"/>
              <w:rPr>
                <w:b/>
                <w:bCs/>
                <w:sz w:val="8"/>
                <w:szCs w:val="8"/>
              </w:rPr>
            </w:pPr>
            <w:r w:rsidRPr="005E6C02">
              <w:rPr>
                <w:b/>
                <w:bCs/>
                <w:sz w:val="8"/>
                <w:szCs w:val="8"/>
              </w:rPr>
              <w:t>.</w:t>
            </w:r>
            <w:r w:rsidR="005E6C02" w:rsidRPr="005E6C02">
              <w:rPr>
                <w:b/>
                <w:bCs/>
                <w:sz w:val="8"/>
                <w:szCs w:val="8"/>
              </w:rPr>
              <w:t>05</w:t>
            </w:r>
          </w:p>
        </w:tc>
        <w:tc>
          <w:tcPr>
            <w:tcW w:w="359" w:type="dxa"/>
            <w:tcBorders>
              <w:right w:val="nil"/>
            </w:tcBorders>
          </w:tcPr>
          <w:p w14:paraId="7B9C02B9" w14:textId="50DCEBA3" w:rsidR="0036009E" w:rsidRPr="005A6B29" w:rsidRDefault="00596038" w:rsidP="0036009E">
            <w:pPr>
              <w:spacing w:line="480" w:lineRule="auto"/>
              <w:rPr>
                <w:sz w:val="8"/>
                <w:szCs w:val="8"/>
              </w:rPr>
            </w:pPr>
            <w:r>
              <w:rPr>
                <w:sz w:val="8"/>
                <w:szCs w:val="8"/>
              </w:rPr>
              <w:t>6.37</w:t>
            </w:r>
          </w:p>
        </w:tc>
        <w:tc>
          <w:tcPr>
            <w:tcW w:w="354" w:type="dxa"/>
            <w:tcBorders>
              <w:right w:val="nil"/>
            </w:tcBorders>
          </w:tcPr>
          <w:p w14:paraId="448B5C4F" w14:textId="64CE82AE" w:rsidR="0036009E" w:rsidRPr="005A6B29" w:rsidRDefault="0036009E" w:rsidP="0036009E">
            <w:pPr>
              <w:spacing w:line="480" w:lineRule="auto"/>
              <w:rPr>
                <w:b/>
                <w:bCs/>
                <w:sz w:val="8"/>
                <w:szCs w:val="8"/>
              </w:rPr>
            </w:pPr>
            <w:r w:rsidRPr="005A6B29">
              <w:rPr>
                <w:b/>
                <w:bCs/>
                <w:sz w:val="8"/>
                <w:szCs w:val="8"/>
              </w:rPr>
              <w:t>.0</w:t>
            </w:r>
            <w:r w:rsidR="00F50869" w:rsidRPr="005A6B29">
              <w:rPr>
                <w:b/>
                <w:bCs/>
                <w:sz w:val="8"/>
                <w:szCs w:val="8"/>
              </w:rPr>
              <w:t>2</w:t>
            </w:r>
          </w:p>
        </w:tc>
      </w:tr>
      <w:tr w:rsidR="00D85314" w:rsidRPr="005A6B29" w14:paraId="608653E6" w14:textId="3617AFE8" w:rsidTr="00627CB6">
        <w:tc>
          <w:tcPr>
            <w:tcW w:w="606" w:type="dxa"/>
            <w:tcBorders>
              <w:left w:val="nil"/>
            </w:tcBorders>
          </w:tcPr>
          <w:p w14:paraId="48CEF307" w14:textId="77777777" w:rsidR="0036009E" w:rsidRPr="005A6B29" w:rsidRDefault="0036009E" w:rsidP="0036009E">
            <w:pPr>
              <w:spacing w:line="480" w:lineRule="auto"/>
              <w:ind w:left="307"/>
              <w:rPr>
                <w:sz w:val="8"/>
                <w:szCs w:val="8"/>
              </w:rPr>
            </w:pPr>
            <w:r w:rsidRPr="005A6B29">
              <w:rPr>
                <w:sz w:val="8"/>
                <w:szCs w:val="8"/>
              </w:rPr>
              <w:t>A-T-</w:t>
            </w:r>
          </w:p>
        </w:tc>
        <w:tc>
          <w:tcPr>
            <w:tcW w:w="361" w:type="dxa"/>
          </w:tcPr>
          <w:p w14:paraId="464E260A" w14:textId="73A21608" w:rsidR="0036009E" w:rsidRPr="005A6B29" w:rsidRDefault="0036009E" w:rsidP="0036009E">
            <w:pPr>
              <w:spacing w:line="480" w:lineRule="auto"/>
              <w:rPr>
                <w:sz w:val="8"/>
                <w:szCs w:val="8"/>
              </w:rPr>
            </w:pPr>
            <w:r w:rsidRPr="005A6B29">
              <w:rPr>
                <w:sz w:val="8"/>
                <w:szCs w:val="8"/>
              </w:rPr>
              <w:t>5.</w:t>
            </w:r>
            <w:r w:rsidR="00627CB6">
              <w:rPr>
                <w:sz w:val="8"/>
                <w:szCs w:val="8"/>
              </w:rPr>
              <w:t>79</w:t>
            </w:r>
          </w:p>
        </w:tc>
        <w:tc>
          <w:tcPr>
            <w:tcW w:w="356" w:type="dxa"/>
          </w:tcPr>
          <w:p w14:paraId="3F1626F3" w14:textId="1FE0BD15" w:rsidR="0036009E" w:rsidRPr="005A6B29" w:rsidRDefault="0036009E" w:rsidP="0036009E">
            <w:pPr>
              <w:spacing w:line="480" w:lineRule="auto"/>
              <w:rPr>
                <w:b/>
                <w:bCs/>
                <w:sz w:val="8"/>
                <w:szCs w:val="8"/>
              </w:rPr>
            </w:pPr>
            <w:r w:rsidRPr="005A6B29">
              <w:rPr>
                <w:b/>
                <w:bCs/>
                <w:sz w:val="8"/>
                <w:szCs w:val="8"/>
              </w:rPr>
              <w:t>.007</w:t>
            </w:r>
          </w:p>
        </w:tc>
        <w:tc>
          <w:tcPr>
            <w:tcW w:w="393" w:type="dxa"/>
          </w:tcPr>
          <w:p w14:paraId="05B7FAA6" w14:textId="4676EF31" w:rsidR="0036009E" w:rsidRPr="00194E79" w:rsidRDefault="00B92E45" w:rsidP="0036009E">
            <w:pPr>
              <w:spacing w:line="480" w:lineRule="auto"/>
              <w:rPr>
                <w:sz w:val="8"/>
                <w:szCs w:val="8"/>
              </w:rPr>
            </w:pPr>
            <w:r>
              <w:rPr>
                <w:sz w:val="8"/>
                <w:szCs w:val="8"/>
              </w:rPr>
              <w:t>520.72</w:t>
            </w:r>
          </w:p>
        </w:tc>
        <w:tc>
          <w:tcPr>
            <w:tcW w:w="355" w:type="dxa"/>
          </w:tcPr>
          <w:p w14:paraId="7E17578A" w14:textId="4EDE95BE" w:rsidR="0036009E" w:rsidRPr="00194E79" w:rsidRDefault="00B92E45" w:rsidP="0036009E">
            <w:pPr>
              <w:spacing w:line="480" w:lineRule="auto"/>
              <w:rPr>
                <w:b/>
                <w:bCs/>
                <w:sz w:val="8"/>
                <w:szCs w:val="8"/>
              </w:rPr>
            </w:pPr>
            <w:r>
              <w:rPr>
                <w:b/>
                <w:bCs/>
                <w:sz w:val="8"/>
                <w:szCs w:val="8"/>
              </w:rPr>
              <w:t>&lt; .001</w:t>
            </w:r>
          </w:p>
        </w:tc>
        <w:tc>
          <w:tcPr>
            <w:tcW w:w="360" w:type="dxa"/>
          </w:tcPr>
          <w:p w14:paraId="53408CB7" w14:textId="26999165" w:rsidR="0036009E" w:rsidRPr="00CB2203" w:rsidRDefault="00A21685" w:rsidP="0036009E">
            <w:pPr>
              <w:spacing w:line="480" w:lineRule="auto"/>
              <w:rPr>
                <w:sz w:val="8"/>
                <w:szCs w:val="8"/>
              </w:rPr>
            </w:pPr>
            <w:r>
              <w:rPr>
                <w:sz w:val="8"/>
                <w:szCs w:val="8"/>
              </w:rPr>
              <w:t>39.56</w:t>
            </w:r>
          </w:p>
        </w:tc>
        <w:tc>
          <w:tcPr>
            <w:tcW w:w="355" w:type="dxa"/>
          </w:tcPr>
          <w:p w14:paraId="08840C41" w14:textId="1AE9217E" w:rsidR="0036009E" w:rsidRPr="00B566A2" w:rsidRDefault="0036009E" w:rsidP="0036009E">
            <w:pPr>
              <w:spacing w:line="480" w:lineRule="auto"/>
              <w:rPr>
                <w:b/>
                <w:bCs/>
                <w:sz w:val="8"/>
                <w:szCs w:val="8"/>
              </w:rPr>
            </w:pPr>
            <w:r w:rsidRPr="00B566A2">
              <w:rPr>
                <w:b/>
                <w:bCs/>
                <w:sz w:val="8"/>
                <w:szCs w:val="8"/>
              </w:rPr>
              <w:t>.0</w:t>
            </w:r>
            <w:r w:rsidR="00B566A2" w:rsidRPr="00B566A2">
              <w:rPr>
                <w:b/>
                <w:bCs/>
                <w:sz w:val="8"/>
                <w:szCs w:val="8"/>
              </w:rPr>
              <w:t>04</w:t>
            </w:r>
          </w:p>
        </w:tc>
        <w:tc>
          <w:tcPr>
            <w:tcW w:w="360" w:type="dxa"/>
          </w:tcPr>
          <w:p w14:paraId="3E7368BC" w14:textId="2E5DB690" w:rsidR="0036009E" w:rsidRPr="005A6B29" w:rsidRDefault="000306A2" w:rsidP="0036009E">
            <w:pPr>
              <w:spacing w:line="480" w:lineRule="auto"/>
              <w:rPr>
                <w:sz w:val="8"/>
                <w:szCs w:val="8"/>
              </w:rPr>
            </w:pPr>
            <w:r w:rsidRPr="005A6B29">
              <w:rPr>
                <w:sz w:val="8"/>
                <w:szCs w:val="8"/>
              </w:rPr>
              <w:t>8.</w:t>
            </w:r>
            <w:r w:rsidR="00954BF6">
              <w:rPr>
                <w:sz w:val="8"/>
                <w:szCs w:val="8"/>
              </w:rPr>
              <w:t>20</w:t>
            </w:r>
          </w:p>
        </w:tc>
        <w:tc>
          <w:tcPr>
            <w:tcW w:w="365" w:type="dxa"/>
          </w:tcPr>
          <w:p w14:paraId="726A0B35" w14:textId="01B0494C" w:rsidR="0036009E" w:rsidRPr="005A6B29" w:rsidRDefault="0036009E" w:rsidP="0036009E">
            <w:pPr>
              <w:spacing w:line="480" w:lineRule="auto"/>
              <w:rPr>
                <w:b/>
                <w:bCs/>
                <w:sz w:val="8"/>
                <w:szCs w:val="8"/>
              </w:rPr>
            </w:pPr>
            <w:r w:rsidRPr="005A6B29">
              <w:rPr>
                <w:b/>
                <w:bCs/>
                <w:sz w:val="8"/>
                <w:szCs w:val="8"/>
              </w:rPr>
              <w:t>&lt;.001</w:t>
            </w:r>
          </w:p>
        </w:tc>
        <w:tc>
          <w:tcPr>
            <w:tcW w:w="236" w:type="dxa"/>
          </w:tcPr>
          <w:p w14:paraId="5C5AA7D0" w14:textId="77777777" w:rsidR="0036009E" w:rsidRPr="005A6B29" w:rsidRDefault="0036009E" w:rsidP="0036009E">
            <w:pPr>
              <w:spacing w:line="480" w:lineRule="auto"/>
              <w:rPr>
                <w:sz w:val="8"/>
                <w:szCs w:val="8"/>
              </w:rPr>
            </w:pPr>
          </w:p>
        </w:tc>
        <w:tc>
          <w:tcPr>
            <w:tcW w:w="359" w:type="dxa"/>
          </w:tcPr>
          <w:p w14:paraId="037E38E7" w14:textId="7A77E341" w:rsidR="0036009E" w:rsidRPr="005A6B29" w:rsidRDefault="00627CB6" w:rsidP="0036009E">
            <w:pPr>
              <w:spacing w:line="480" w:lineRule="auto"/>
              <w:rPr>
                <w:sz w:val="8"/>
                <w:szCs w:val="8"/>
              </w:rPr>
            </w:pPr>
            <w:r>
              <w:rPr>
                <w:color w:val="000000" w:themeColor="text1"/>
                <w:sz w:val="8"/>
                <w:szCs w:val="8"/>
              </w:rPr>
              <w:t>3.74</w:t>
            </w:r>
          </w:p>
        </w:tc>
        <w:tc>
          <w:tcPr>
            <w:tcW w:w="354" w:type="dxa"/>
          </w:tcPr>
          <w:p w14:paraId="57F30C93" w14:textId="58E99198" w:rsidR="0036009E" w:rsidRPr="00933447" w:rsidRDefault="0036009E" w:rsidP="0036009E">
            <w:pPr>
              <w:spacing w:line="480" w:lineRule="auto"/>
              <w:rPr>
                <w:b/>
                <w:bCs/>
                <w:sz w:val="8"/>
                <w:szCs w:val="8"/>
              </w:rPr>
            </w:pPr>
            <w:r w:rsidRPr="00933447">
              <w:rPr>
                <w:b/>
                <w:bCs/>
                <w:color w:val="000000" w:themeColor="text1"/>
                <w:sz w:val="8"/>
                <w:szCs w:val="8"/>
              </w:rPr>
              <w:t>.03</w:t>
            </w:r>
          </w:p>
        </w:tc>
        <w:tc>
          <w:tcPr>
            <w:tcW w:w="391" w:type="dxa"/>
          </w:tcPr>
          <w:p w14:paraId="7AAADE5E" w14:textId="1FCC2DA7" w:rsidR="0036009E" w:rsidRPr="00933447" w:rsidRDefault="00B92E45" w:rsidP="0036009E">
            <w:pPr>
              <w:spacing w:line="480" w:lineRule="auto"/>
              <w:rPr>
                <w:sz w:val="8"/>
                <w:szCs w:val="8"/>
              </w:rPr>
            </w:pPr>
            <w:r>
              <w:rPr>
                <w:sz w:val="8"/>
                <w:szCs w:val="8"/>
              </w:rPr>
              <w:t>88.19</w:t>
            </w:r>
          </w:p>
        </w:tc>
        <w:tc>
          <w:tcPr>
            <w:tcW w:w="354" w:type="dxa"/>
          </w:tcPr>
          <w:p w14:paraId="05211A12" w14:textId="49E343D4" w:rsidR="0036009E" w:rsidRPr="00933447" w:rsidRDefault="0036009E" w:rsidP="0036009E">
            <w:pPr>
              <w:spacing w:line="480" w:lineRule="auto"/>
              <w:rPr>
                <w:b/>
                <w:bCs/>
                <w:sz w:val="8"/>
                <w:szCs w:val="8"/>
              </w:rPr>
            </w:pPr>
            <w:r w:rsidRPr="00933447">
              <w:rPr>
                <w:b/>
                <w:bCs/>
                <w:sz w:val="8"/>
                <w:szCs w:val="8"/>
              </w:rPr>
              <w:t>.00</w:t>
            </w:r>
            <w:r w:rsidR="004F615F">
              <w:rPr>
                <w:b/>
                <w:bCs/>
                <w:sz w:val="8"/>
                <w:szCs w:val="8"/>
              </w:rPr>
              <w:t>2</w:t>
            </w:r>
          </w:p>
        </w:tc>
        <w:tc>
          <w:tcPr>
            <w:tcW w:w="420" w:type="dxa"/>
          </w:tcPr>
          <w:p w14:paraId="370DC93E" w14:textId="6567E99B" w:rsidR="0036009E" w:rsidRPr="00FA599B" w:rsidRDefault="0036009E" w:rsidP="0036009E">
            <w:pPr>
              <w:spacing w:line="480" w:lineRule="auto"/>
              <w:rPr>
                <w:sz w:val="8"/>
                <w:szCs w:val="8"/>
              </w:rPr>
            </w:pPr>
            <w:r w:rsidRPr="00FA599B">
              <w:rPr>
                <w:sz w:val="8"/>
                <w:szCs w:val="8"/>
              </w:rPr>
              <w:t>NA</w:t>
            </w:r>
          </w:p>
        </w:tc>
        <w:tc>
          <w:tcPr>
            <w:tcW w:w="364" w:type="dxa"/>
          </w:tcPr>
          <w:p w14:paraId="0AD252E7" w14:textId="5E79DEC3" w:rsidR="0036009E" w:rsidRPr="00FA599B" w:rsidRDefault="0036009E" w:rsidP="0036009E">
            <w:pPr>
              <w:spacing w:line="480" w:lineRule="auto"/>
              <w:rPr>
                <w:sz w:val="8"/>
                <w:szCs w:val="8"/>
              </w:rPr>
            </w:pPr>
            <w:r w:rsidRPr="00FA599B">
              <w:rPr>
                <w:sz w:val="8"/>
                <w:szCs w:val="8"/>
              </w:rPr>
              <w:t>NA</w:t>
            </w:r>
          </w:p>
        </w:tc>
        <w:tc>
          <w:tcPr>
            <w:tcW w:w="359" w:type="dxa"/>
          </w:tcPr>
          <w:p w14:paraId="4F984BD7" w14:textId="44943D3A" w:rsidR="0036009E" w:rsidRPr="00CB2203" w:rsidRDefault="00477CC7" w:rsidP="0036009E">
            <w:pPr>
              <w:spacing w:line="480" w:lineRule="auto"/>
              <w:rPr>
                <w:sz w:val="8"/>
                <w:szCs w:val="8"/>
              </w:rPr>
            </w:pPr>
            <w:r>
              <w:rPr>
                <w:sz w:val="8"/>
                <w:szCs w:val="8"/>
              </w:rPr>
              <w:t>4.64</w:t>
            </w:r>
          </w:p>
        </w:tc>
        <w:tc>
          <w:tcPr>
            <w:tcW w:w="354" w:type="dxa"/>
          </w:tcPr>
          <w:p w14:paraId="4BB7F6B7" w14:textId="7895D430" w:rsidR="0036009E" w:rsidRPr="005A6B29" w:rsidRDefault="0036009E" w:rsidP="0036009E">
            <w:pPr>
              <w:spacing w:line="480" w:lineRule="auto"/>
              <w:rPr>
                <w:b/>
                <w:bCs/>
                <w:sz w:val="8"/>
                <w:szCs w:val="8"/>
              </w:rPr>
            </w:pPr>
            <w:r w:rsidRPr="005A6B29">
              <w:rPr>
                <w:b/>
                <w:bCs/>
                <w:sz w:val="8"/>
                <w:szCs w:val="8"/>
              </w:rPr>
              <w:t>.00</w:t>
            </w:r>
            <w:r w:rsidR="003D1A62">
              <w:rPr>
                <w:b/>
                <w:bCs/>
                <w:sz w:val="8"/>
                <w:szCs w:val="8"/>
              </w:rPr>
              <w:t>7</w:t>
            </w:r>
          </w:p>
        </w:tc>
        <w:tc>
          <w:tcPr>
            <w:tcW w:w="236" w:type="dxa"/>
          </w:tcPr>
          <w:p w14:paraId="5C7BFAB1" w14:textId="71EECB48" w:rsidR="0036009E" w:rsidRPr="005A6B29" w:rsidRDefault="0036009E" w:rsidP="0036009E">
            <w:pPr>
              <w:spacing w:line="480" w:lineRule="auto"/>
              <w:rPr>
                <w:sz w:val="8"/>
                <w:szCs w:val="8"/>
              </w:rPr>
            </w:pPr>
          </w:p>
        </w:tc>
        <w:tc>
          <w:tcPr>
            <w:tcW w:w="359" w:type="dxa"/>
          </w:tcPr>
          <w:p w14:paraId="2D973F91" w14:textId="78293C6A" w:rsidR="0036009E" w:rsidRPr="005A6B29" w:rsidRDefault="007F1D17" w:rsidP="0036009E">
            <w:pPr>
              <w:spacing w:line="480" w:lineRule="auto"/>
              <w:rPr>
                <w:sz w:val="8"/>
                <w:szCs w:val="8"/>
              </w:rPr>
            </w:pPr>
            <w:r>
              <w:rPr>
                <w:color w:val="000000" w:themeColor="text1"/>
                <w:sz w:val="8"/>
                <w:szCs w:val="8"/>
              </w:rPr>
              <w:t>2.65</w:t>
            </w:r>
          </w:p>
        </w:tc>
        <w:tc>
          <w:tcPr>
            <w:tcW w:w="354" w:type="dxa"/>
          </w:tcPr>
          <w:p w14:paraId="717BE0FF" w14:textId="489F08E3" w:rsidR="0036009E" w:rsidRPr="005A6B29" w:rsidRDefault="0036009E" w:rsidP="0036009E">
            <w:pPr>
              <w:spacing w:line="480" w:lineRule="auto"/>
              <w:rPr>
                <w:sz w:val="8"/>
                <w:szCs w:val="8"/>
              </w:rPr>
            </w:pPr>
            <w:r w:rsidRPr="005A6B29">
              <w:rPr>
                <w:color w:val="000000" w:themeColor="text1"/>
                <w:sz w:val="8"/>
                <w:szCs w:val="8"/>
              </w:rPr>
              <w:t>.</w:t>
            </w:r>
            <w:r w:rsidR="007F1D17">
              <w:rPr>
                <w:color w:val="000000" w:themeColor="text1"/>
                <w:sz w:val="8"/>
                <w:szCs w:val="8"/>
              </w:rPr>
              <w:t>16</w:t>
            </w:r>
          </w:p>
        </w:tc>
        <w:tc>
          <w:tcPr>
            <w:tcW w:w="391" w:type="dxa"/>
          </w:tcPr>
          <w:p w14:paraId="29204A94" w14:textId="008B8E67" w:rsidR="0036009E" w:rsidRPr="00CD708C" w:rsidRDefault="00BC1A5F" w:rsidP="0036009E">
            <w:pPr>
              <w:spacing w:line="480" w:lineRule="auto"/>
              <w:rPr>
                <w:sz w:val="8"/>
                <w:szCs w:val="8"/>
              </w:rPr>
            </w:pPr>
            <w:r>
              <w:rPr>
                <w:sz w:val="8"/>
                <w:szCs w:val="8"/>
              </w:rPr>
              <w:t>145.05</w:t>
            </w:r>
          </w:p>
        </w:tc>
        <w:tc>
          <w:tcPr>
            <w:tcW w:w="354" w:type="dxa"/>
          </w:tcPr>
          <w:p w14:paraId="2E43854E" w14:textId="0F57423D" w:rsidR="0036009E" w:rsidRPr="00CD708C" w:rsidRDefault="0036009E" w:rsidP="0036009E">
            <w:pPr>
              <w:spacing w:line="480" w:lineRule="auto"/>
              <w:rPr>
                <w:b/>
                <w:bCs/>
                <w:sz w:val="8"/>
                <w:szCs w:val="8"/>
              </w:rPr>
            </w:pPr>
            <w:r w:rsidRPr="00CD708C">
              <w:rPr>
                <w:b/>
                <w:bCs/>
                <w:sz w:val="8"/>
                <w:szCs w:val="8"/>
              </w:rPr>
              <w:t>.00</w:t>
            </w:r>
            <w:r w:rsidR="00BC1A5F">
              <w:rPr>
                <w:b/>
                <w:bCs/>
                <w:sz w:val="8"/>
                <w:szCs w:val="8"/>
              </w:rPr>
              <w:t>2</w:t>
            </w:r>
          </w:p>
        </w:tc>
        <w:tc>
          <w:tcPr>
            <w:tcW w:w="391" w:type="dxa"/>
          </w:tcPr>
          <w:p w14:paraId="19B6B6DD" w14:textId="3813BA69" w:rsidR="0036009E" w:rsidRPr="00771DA9" w:rsidRDefault="005444C7" w:rsidP="0036009E">
            <w:pPr>
              <w:spacing w:line="480" w:lineRule="auto"/>
              <w:rPr>
                <w:sz w:val="8"/>
                <w:szCs w:val="8"/>
              </w:rPr>
            </w:pPr>
            <w:r>
              <w:rPr>
                <w:sz w:val="8"/>
                <w:szCs w:val="8"/>
              </w:rPr>
              <w:t>166.74</w:t>
            </w:r>
          </w:p>
        </w:tc>
        <w:tc>
          <w:tcPr>
            <w:tcW w:w="354" w:type="dxa"/>
          </w:tcPr>
          <w:p w14:paraId="0D51AB84" w14:textId="0A5B7E62" w:rsidR="0036009E" w:rsidRPr="00771DA9" w:rsidRDefault="005444C7" w:rsidP="0036009E">
            <w:pPr>
              <w:spacing w:line="480" w:lineRule="auto"/>
              <w:rPr>
                <w:sz w:val="8"/>
                <w:szCs w:val="8"/>
              </w:rPr>
            </w:pPr>
            <w:r>
              <w:rPr>
                <w:b/>
                <w:bCs/>
                <w:sz w:val="8"/>
                <w:szCs w:val="8"/>
              </w:rPr>
              <w:t>&lt;.001</w:t>
            </w:r>
          </w:p>
        </w:tc>
        <w:tc>
          <w:tcPr>
            <w:tcW w:w="359" w:type="dxa"/>
          </w:tcPr>
          <w:p w14:paraId="277C9C5A" w14:textId="41BC771D" w:rsidR="0036009E" w:rsidRPr="005A6B29" w:rsidRDefault="00DD4070" w:rsidP="0036009E">
            <w:pPr>
              <w:spacing w:line="480" w:lineRule="auto"/>
              <w:rPr>
                <w:sz w:val="8"/>
                <w:szCs w:val="8"/>
              </w:rPr>
            </w:pPr>
            <w:r>
              <w:rPr>
                <w:sz w:val="8"/>
                <w:szCs w:val="8"/>
              </w:rPr>
              <w:t>7.10</w:t>
            </w:r>
          </w:p>
        </w:tc>
        <w:tc>
          <w:tcPr>
            <w:tcW w:w="354" w:type="dxa"/>
          </w:tcPr>
          <w:p w14:paraId="21B80DC5" w14:textId="3B7CED02" w:rsidR="0036009E" w:rsidRPr="005A6B29" w:rsidRDefault="0036009E" w:rsidP="0036009E">
            <w:pPr>
              <w:spacing w:line="480" w:lineRule="auto"/>
              <w:rPr>
                <w:b/>
                <w:bCs/>
                <w:sz w:val="8"/>
                <w:szCs w:val="8"/>
              </w:rPr>
            </w:pPr>
            <w:r w:rsidRPr="005A6B29">
              <w:rPr>
                <w:b/>
                <w:bCs/>
                <w:sz w:val="8"/>
                <w:szCs w:val="8"/>
              </w:rPr>
              <w:t>.0</w:t>
            </w:r>
            <w:r w:rsidR="00DD4070">
              <w:rPr>
                <w:b/>
                <w:bCs/>
                <w:sz w:val="8"/>
                <w:szCs w:val="8"/>
              </w:rPr>
              <w:t>03</w:t>
            </w:r>
          </w:p>
        </w:tc>
        <w:tc>
          <w:tcPr>
            <w:tcW w:w="236" w:type="dxa"/>
          </w:tcPr>
          <w:p w14:paraId="5B5CACA8" w14:textId="77777777" w:rsidR="0036009E" w:rsidRPr="005A6B29" w:rsidRDefault="0036009E" w:rsidP="0036009E">
            <w:pPr>
              <w:spacing w:line="480" w:lineRule="auto"/>
              <w:rPr>
                <w:sz w:val="8"/>
                <w:szCs w:val="8"/>
              </w:rPr>
            </w:pPr>
          </w:p>
        </w:tc>
        <w:tc>
          <w:tcPr>
            <w:tcW w:w="359" w:type="dxa"/>
          </w:tcPr>
          <w:p w14:paraId="2F283A2E" w14:textId="2BDB7C44" w:rsidR="0036009E" w:rsidRPr="005A6B29" w:rsidRDefault="00A530D3" w:rsidP="0036009E">
            <w:pPr>
              <w:spacing w:line="480" w:lineRule="auto"/>
              <w:rPr>
                <w:sz w:val="8"/>
                <w:szCs w:val="8"/>
              </w:rPr>
            </w:pPr>
            <w:r>
              <w:rPr>
                <w:color w:val="000000" w:themeColor="text1"/>
                <w:sz w:val="8"/>
                <w:szCs w:val="8"/>
              </w:rPr>
              <w:t>3.72</w:t>
            </w:r>
          </w:p>
        </w:tc>
        <w:tc>
          <w:tcPr>
            <w:tcW w:w="354" w:type="dxa"/>
          </w:tcPr>
          <w:p w14:paraId="5F0FB1B6" w14:textId="2F1EFDE4" w:rsidR="0036009E" w:rsidRPr="009D459C" w:rsidRDefault="0036009E" w:rsidP="0036009E">
            <w:pPr>
              <w:spacing w:line="480" w:lineRule="auto"/>
              <w:rPr>
                <w:b/>
                <w:bCs/>
                <w:sz w:val="8"/>
                <w:szCs w:val="8"/>
              </w:rPr>
            </w:pPr>
            <w:r w:rsidRPr="009D459C">
              <w:rPr>
                <w:b/>
                <w:bCs/>
                <w:color w:val="000000" w:themeColor="text1"/>
                <w:sz w:val="8"/>
                <w:szCs w:val="8"/>
              </w:rPr>
              <w:t>.04</w:t>
            </w:r>
          </w:p>
        </w:tc>
        <w:tc>
          <w:tcPr>
            <w:tcW w:w="391" w:type="dxa"/>
          </w:tcPr>
          <w:p w14:paraId="5F38D4EC" w14:textId="28A98FB1" w:rsidR="0036009E" w:rsidRPr="009D459C" w:rsidRDefault="00BC1A5F" w:rsidP="0036009E">
            <w:pPr>
              <w:spacing w:line="480" w:lineRule="auto"/>
              <w:rPr>
                <w:sz w:val="8"/>
                <w:szCs w:val="8"/>
              </w:rPr>
            </w:pPr>
            <w:r>
              <w:rPr>
                <w:sz w:val="8"/>
                <w:szCs w:val="8"/>
              </w:rPr>
              <w:t>77.07</w:t>
            </w:r>
          </w:p>
        </w:tc>
        <w:tc>
          <w:tcPr>
            <w:tcW w:w="354" w:type="dxa"/>
            <w:tcBorders>
              <w:right w:val="nil"/>
            </w:tcBorders>
          </w:tcPr>
          <w:p w14:paraId="45C420DC" w14:textId="36F9992B" w:rsidR="0036009E" w:rsidRPr="006E1F0E" w:rsidRDefault="006E1F0E" w:rsidP="0036009E">
            <w:pPr>
              <w:spacing w:line="480" w:lineRule="auto"/>
              <w:rPr>
                <w:b/>
                <w:bCs/>
                <w:sz w:val="8"/>
                <w:szCs w:val="8"/>
              </w:rPr>
            </w:pPr>
            <w:r w:rsidRPr="006E1F0E">
              <w:rPr>
                <w:b/>
                <w:bCs/>
                <w:sz w:val="8"/>
                <w:szCs w:val="8"/>
              </w:rPr>
              <w:t>.003</w:t>
            </w:r>
          </w:p>
        </w:tc>
        <w:tc>
          <w:tcPr>
            <w:tcW w:w="359" w:type="dxa"/>
          </w:tcPr>
          <w:p w14:paraId="069AE80D" w14:textId="4D8A419F" w:rsidR="0036009E" w:rsidRPr="00C05109" w:rsidRDefault="005E6C02" w:rsidP="0036009E">
            <w:pPr>
              <w:spacing w:line="480" w:lineRule="auto"/>
              <w:rPr>
                <w:sz w:val="8"/>
                <w:szCs w:val="8"/>
              </w:rPr>
            </w:pPr>
            <w:r>
              <w:rPr>
                <w:sz w:val="8"/>
                <w:szCs w:val="8"/>
              </w:rPr>
              <w:t>38.16</w:t>
            </w:r>
          </w:p>
        </w:tc>
        <w:tc>
          <w:tcPr>
            <w:tcW w:w="354" w:type="dxa"/>
          </w:tcPr>
          <w:p w14:paraId="62A4A340" w14:textId="66B21FCF" w:rsidR="0036009E" w:rsidRPr="005E6C02" w:rsidRDefault="0036009E" w:rsidP="0036009E">
            <w:pPr>
              <w:spacing w:line="480" w:lineRule="auto"/>
              <w:rPr>
                <w:b/>
                <w:bCs/>
                <w:sz w:val="8"/>
                <w:szCs w:val="8"/>
              </w:rPr>
            </w:pPr>
            <w:r w:rsidRPr="005E6C02">
              <w:rPr>
                <w:b/>
                <w:bCs/>
                <w:sz w:val="8"/>
                <w:szCs w:val="8"/>
              </w:rPr>
              <w:t>.0</w:t>
            </w:r>
            <w:r w:rsidR="005E6C02" w:rsidRPr="005E6C02">
              <w:rPr>
                <w:b/>
                <w:bCs/>
                <w:sz w:val="8"/>
                <w:szCs w:val="8"/>
              </w:rPr>
              <w:t>04</w:t>
            </w:r>
          </w:p>
        </w:tc>
        <w:tc>
          <w:tcPr>
            <w:tcW w:w="359" w:type="dxa"/>
            <w:tcBorders>
              <w:right w:val="nil"/>
            </w:tcBorders>
          </w:tcPr>
          <w:p w14:paraId="55C9DC69" w14:textId="5B25B0DE" w:rsidR="0036009E" w:rsidRPr="005A6B29" w:rsidRDefault="00596038" w:rsidP="0036009E">
            <w:pPr>
              <w:spacing w:line="480" w:lineRule="auto"/>
              <w:rPr>
                <w:sz w:val="8"/>
                <w:szCs w:val="8"/>
              </w:rPr>
            </w:pPr>
            <w:r>
              <w:rPr>
                <w:sz w:val="8"/>
                <w:szCs w:val="8"/>
              </w:rPr>
              <w:t>4.55</w:t>
            </w:r>
          </w:p>
        </w:tc>
        <w:tc>
          <w:tcPr>
            <w:tcW w:w="354" w:type="dxa"/>
            <w:tcBorders>
              <w:right w:val="nil"/>
            </w:tcBorders>
          </w:tcPr>
          <w:p w14:paraId="0E539B67" w14:textId="6E44E112" w:rsidR="0036009E" w:rsidRPr="005A6B29" w:rsidRDefault="0036009E" w:rsidP="0036009E">
            <w:pPr>
              <w:spacing w:line="480" w:lineRule="auto"/>
              <w:rPr>
                <w:b/>
                <w:bCs/>
                <w:sz w:val="8"/>
                <w:szCs w:val="8"/>
              </w:rPr>
            </w:pPr>
            <w:r w:rsidRPr="005A6B29">
              <w:rPr>
                <w:b/>
                <w:bCs/>
                <w:sz w:val="8"/>
                <w:szCs w:val="8"/>
              </w:rPr>
              <w:t>.00</w:t>
            </w:r>
            <w:r w:rsidR="00596038">
              <w:rPr>
                <w:b/>
                <w:bCs/>
                <w:sz w:val="8"/>
                <w:szCs w:val="8"/>
              </w:rPr>
              <w:t>5</w:t>
            </w:r>
          </w:p>
        </w:tc>
      </w:tr>
      <w:tr w:rsidR="00D85314" w:rsidRPr="005A6B29" w14:paraId="7E38109E" w14:textId="102D8000" w:rsidTr="00627CB6">
        <w:tc>
          <w:tcPr>
            <w:tcW w:w="606" w:type="dxa"/>
            <w:tcBorders>
              <w:left w:val="nil"/>
            </w:tcBorders>
          </w:tcPr>
          <w:p w14:paraId="1C4D87AE" w14:textId="77777777" w:rsidR="0036009E" w:rsidRPr="005A6B29" w:rsidRDefault="0036009E" w:rsidP="0036009E">
            <w:pPr>
              <w:spacing w:line="480" w:lineRule="auto"/>
              <w:ind w:left="33"/>
              <w:rPr>
                <w:sz w:val="8"/>
                <w:szCs w:val="8"/>
              </w:rPr>
            </w:pPr>
            <w:r w:rsidRPr="005A6B29">
              <w:rPr>
                <w:sz w:val="8"/>
                <w:szCs w:val="8"/>
              </w:rPr>
              <w:t>Age, years</w:t>
            </w:r>
          </w:p>
        </w:tc>
        <w:tc>
          <w:tcPr>
            <w:tcW w:w="361" w:type="dxa"/>
          </w:tcPr>
          <w:p w14:paraId="655AF1FB" w14:textId="6A6F85A0" w:rsidR="0036009E" w:rsidRPr="005A6B29" w:rsidRDefault="00627CB6" w:rsidP="0036009E">
            <w:pPr>
              <w:spacing w:line="480" w:lineRule="auto"/>
              <w:rPr>
                <w:sz w:val="8"/>
                <w:szCs w:val="8"/>
              </w:rPr>
            </w:pPr>
            <w:r>
              <w:rPr>
                <w:sz w:val="8"/>
                <w:szCs w:val="8"/>
              </w:rPr>
              <w:t>1.00</w:t>
            </w:r>
          </w:p>
        </w:tc>
        <w:tc>
          <w:tcPr>
            <w:tcW w:w="356" w:type="dxa"/>
          </w:tcPr>
          <w:p w14:paraId="6D0206DE" w14:textId="26FEBB8B" w:rsidR="0036009E" w:rsidRPr="005A6B29" w:rsidRDefault="0036009E" w:rsidP="0036009E">
            <w:pPr>
              <w:spacing w:line="480" w:lineRule="auto"/>
              <w:rPr>
                <w:sz w:val="8"/>
                <w:szCs w:val="8"/>
              </w:rPr>
            </w:pPr>
            <w:r w:rsidRPr="005A6B29">
              <w:rPr>
                <w:sz w:val="8"/>
                <w:szCs w:val="8"/>
              </w:rPr>
              <w:t>.81</w:t>
            </w:r>
          </w:p>
        </w:tc>
        <w:tc>
          <w:tcPr>
            <w:tcW w:w="393" w:type="dxa"/>
          </w:tcPr>
          <w:p w14:paraId="664FDB6E" w14:textId="65A6C174" w:rsidR="0036009E" w:rsidRPr="00194E79" w:rsidRDefault="0036009E" w:rsidP="0036009E">
            <w:pPr>
              <w:spacing w:line="480" w:lineRule="auto"/>
              <w:rPr>
                <w:sz w:val="8"/>
                <w:szCs w:val="8"/>
              </w:rPr>
            </w:pPr>
            <w:r w:rsidRPr="00194E79">
              <w:rPr>
                <w:sz w:val="8"/>
                <w:szCs w:val="8"/>
              </w:rPr>
              <w:t>0.9</w:t>
            </w:r>
            <w:r w:rsidR="00B92E45">
              <w:rPr>
                <w:sz w:val="8"/>
                <w:szCs w:val="8"/>
              </w:rPr>
              <w:t>1</w:t>
            </w:r>
          </w:p>
        </w:tc>
        <w:tc>
          <w:tcPr>
            <w:tcW w:w="355" w:type="dxa"/>
          </w:tcPr>
          <w:p w14:paraId="20A1E76D" w14:textId="78D02447" w:rsidR="0036009E" w:rsidRPr="00194E79" w:rsidRDefault="00B92E45" w:rsidP="0036009E">
            <w:pPr>
              <w:spacing w:line="480" w:lineRule="auto"/>
              <w:rPr>
                <w:sz w:val="8"/>
                <w:szCs w:val="8"/>
              </w:rPr>
            </w:pPr>
            <w:r>
              <w:rPr>
                <w:sz w:val="8"/>
                <w:szCs w:val="8"/>
              </w:rPr>
              <w:t>.16</w:t>
            </w:r>
          </w:p>
        </w:tc>
        <w:tc>
          <w:tcPr>
            <w:tcW w:w="360" w:type="dxa"/>
          </w:tcPr>
          <w:p w14:paraId="6FDFEAA7" w14:textId="69B8B6DE" w:rsidR="0036009E" w:rsidRPr="00CB2203" w:rsidRDefault="0036009E" w:rsidP="0036009E">
            <w:pPr>
              <w:spacing w:line="480" w:lineRule="auto"/>
              <w:rPr>
                <w:sz w:val="8"/>
                <w:szCs w:val="8"/>
              </w:rPr>
            </w:pPr>
            <w:r w:rsidRPr="00CB2203">
              <w:rPr>
                <w:sz w:val="8"/>
                <w:szCs w:val="8"/>
              </w:rPr>
              <w:t>0.9</w:t>
            </w:r>
            <w:r w:rsidR="00A21685">
              <w:rPr>
                <w:sz w:val="8"/>
                <w:szCs w:val="8"/>
              </w:rPr>
              <w:t>4</w:t>
            </w:r>
          </w:p>
        </w:tc>
        <w:tc>
          <w:tcPr>
            <w:tcW w:w="355" w:type="dxa"/>
          </w:tcPr>
          <w:p w14:paraId="65C65133" w14:textId="6E75043F" w:rsidR="0036009E" w:rsidRPr="00CB2203" w:rsidRDefault="0036009E" w:rsidP="0036009E">
            <w:pPr>
              <w:spacing w:line="480" w:lineRule="auto"/>
              <w:rPr>
                <w:sz w:val="8"/>
                <w:szCs w:val="8"/>
              </w:rPr>
            </w:pPr>
            <w:r w:rsidRPr="00CB2203">
              <w:rPr>
                <w:sz w:val="8"/>
                <w:szCs w:val="8"/>
              </w:rPr>
              <w:t>.</w:t>
            </w:r>
            <w:r w:rsidR="00B566A2">
              <w:rPr>
                <w:sz w:val="8"/>
                <w:szCs w:val="8"/>
              </w:rPr>
              <w:t>35</w:t>
            </w:r>
          </w:p>
        </w:tc>
        <w:tc>
          <w:tcPr>
            <w:tcW w:w="360" w:type="dxa"/>
          </w:tcPr>
          <w:p w14:paraId="52C8711D" w14:textId="6FAA6194" w:rsidR="0036009E" w:rsidRPr="005A6B29" w:rsidRDefault="0036009E" w:rsidP="0036009E">
            <w:pPr>
              <w:spacing w:line="480" w:lineRule="auto"/>
              <w:rPr>
                <w:sz w:val="8"/>
                <w:szCs w:val="8"/>
              </w:rPr>
            </w:pPr>
            <w:r w:rsidRPr="005A6B29">
              <w:rPr>
                <w:sz w:val="8"/>
                <w:szCs w:val="8"/>
              </w:rPr>
              <w:t>0.9</w:t>
            </w:r>
            <w:r w:rsidR="00954BF6">
              <w:rPr>
                <w:sz w:val="8"/>
                <w:szCs w:val="8"/>
              </w:rPr>
              <w:t>3</w:t>
            </w:r>
          </w:p>
        </w:tc>
        <w:tc>
          <w:tcPr>
            <w:tcW w:w="365" w:type="dxa"/>
          </w:tcPr>
          <w:p w14:paraId="2F221911" w14:textId="0A61D894" w:rsidR="0036009E" w:rsidRPr="005A6B29" w:rsidRDefault="0036009E" w:rsidP="0036009E">
            <w:pPr>
              <w:spacing w:line="480" w:lineRule="auto"/>
              <w:rPr>
                <w:b/>
                <w:bCs/>
                <w:sz w:val="8"/>
                <w:szCs w:val="8"/>
              </w:rPr>
            </w:pPr>
            <w:r w:rsidRPr="005A6B29">
              <w:rPr>
                <w:b/>
                <w:bCs/>
                <w:sz w:val="8"/>
                <w:szCs w:val="8"/>
              </w:rPr>
              <w:t>.0</w:t>
            </w:r>
            <w:r w:rsidR="00114914">
              <w:rPr>
                <w:b/>
                <w:bCs/>
                <w:sz w:val="8"/>
                <w:szCs w:val="8"/>
              </w:rPr>
              <w:t>3</w:t>
            </w:r>
          </w:p>
        </w:tc>
        <w:tc>
          <w:tcPr>
            <w:tcW w:w="236" w:type="dxa"/>
          </w:tcPr>
          <w:p w14:paraId="0F9A6B33" w14:textId="77777777" w:rsidR="0036009E" w:rsidRPr="005A6B29" w:rsidRDefault="0036009E" w:rsidP="0036009E">
            <w:pPr>
              <w:spacing w:line="480" w:lineRule="auto"/>
              <w:rPr>
                <w:sz w:val="8"/>
                <w:szCs w:val="8"/>
              </w:rPr>
            </w:pPr>
          </w:p>
        </w:tc>
        <w:tc>
          <w:tcPr>
            <w:tcW w:w="359" w:type="dxa"/>
          </w:tcPr>
          <w:p w14:paraId="35266BFD" w14:textId="5A51C661" w:rsidR="0036009E" w:rsidRPr="005A6B29" w:rsidRDefault="0036009E" w:rsidP="0036009E">
            <w:pPr>
              <w:spacing w:line="480" w:lineRule="auto"/>
              <w:rPr>
                <w:sz w:val="8"/>
                <w:szCs w:val="8"/>
              </w:rPr>
            </w:pPr>
            <w:r w:rsidRPr="005A6B29">
              <w:rPr>
                <w:color w:val="000000" w:themeColor="text1"/>
                <w:sz w:val="8"/>
                <w:szCs w:val="8"/>
              </w:rPr>
              <w:t>0.9</w:t>
            </w:r>
            <w:r w:rsidR="00627CB6">
              <w:rPr>
                <w:color w:val="000000" w:themeColor="text1"/>
                <w:sz w:val="8"/>
                <w:szCs w:val="8"/>
              </w:rPr>
              <w:t>3</w:t>
            </w:r>
          </w:p>
        </w:tc>
        <w:tc>
          <w:tcPr>
            <w:tcW w:w="354" w:type="dxa"/>
          </w:tcPr>
          <w:p w14:paraId="183C89A7" w14:textId="68EE4563" w:rsidR="0036009E" w:rsidRPr="00933447" w:rsidRDefault="0036009E" w:rsidP="0036009E">
            <w:pPr>
              <w:spacing w:line="480" w:lineRule="auto"/>
              <w:rPr>
                <w:sz w:val="8"/>
                <w:szCs w:val="8"/>
              </w:rPr>
            </w:pPr>
            <w:r w:rsidRPr="00933447">
              <w:rPr>
                <w:color w:val="000000" w:themeColor="text1"/>
                <w:sz w:val="8"/>
                <w:szCs w:val="8"/>
              </w:rPr>
              <w:t>.</w:t>
            </w:r>
            <w:r w:rsidR="00314005">
              <w:rPr>
                <w:color w:val="000000" w:themeColor="text1"/>
                <w:sz w:val="8"/>
                <w:szCs w:val="8"/>
              </w:rPr>
              <w:t>14</w:t>
            </w:r>
          </w:p>
        </w:tc>
        <w:tc>
          <w:tcPr>
            <w:tcW w:w="391" w:type="dxa"/>
          </w:tcPr>
          <w:p w14:paraId="13182571" w14:textId="189D60C8" w:rsidR="0036009E" w:rsidRPr="00933447" w:rsidRDefault="00933447" w:rsidP="0036009E">
            <w:pPr>
              <w:spacing w:line="480" w:lineRule="auto"/>
              <w:rPr>
                <w:sz w:val="8"/>
                <w:szCs w:val="8"/>
              </w:rPr>
            </w:pPr>
            <w:r w:rsidRPr="00933447">
              <w:rPr>
                <w:sz w:val="8"/>
                <w:szCs w:val="8"/>
              </w:rPr>
              <w:t>0.</w:t>
            </w:r>
            <w:r w:rsidR="00B92E45">
              <w:rPr>
                <w:sz w:val="8"/>
                <w:szCs w:val="8"/>
              </w:rPr>
              <w:t>90</w:t>
            </w:r>
          </w:p>
        </w:tc>
        <w:tc>
          <w:tcPr>
            <w:tcW w:w="354" w:type="dxa"/>
          </w:tcPr>
          <w:p w14:paraId="1809D6D4" w14:textId="06ADD8C1" w:rsidR="0036009E" w:rsidRPr="00933447" w:rsidRDefault="0036009E" w:rsidP="0036009E">
            <w:pPr>
              <w:spacing w:line="480" w:lineRule="auto"/>
              <w:rPr>
                <w:sz w:val="8"/>
                <w:szCs w:val="8"/>
              </w:rPr>
            </w:pPr>
            <w:r w:rsidRPr="00933447">
              <w:rPr>
                <w:sz w:val="8"/>
                <w:szCs w:val="8"/>
              </w:rPr>
              <w:t>.</w:t>
            </w:r>
            <w:r w:rsidR="004F615F">
              <w:rPr>
                <w:sz w:val="8"/>
                <w:szCs w:val="8"/>
              </w:rPr>
              <w:t>10</w:t>
            </w:r>
          </w:p>
        </w:tc>
        <w:tc>
          <w:tcPr>
            <w:tcW w:w="420" w:type="dxa"/>
          </w:tcPr>
          <w:p w14:paraId="17AA7DFF" w14:textId="0629B4C9" w:rsidR="0036009E" w:rsidRPr="00FA599B" w:rsidRDefault="00E569E3" w:rsidP="0036009E">
            <w:pPr>
              <w:spacing w:line="480" w:lineRule="auto"/>
              <w:rPr>
                <w:sz w:val="8"/>
                <w:szCs w:val="8"/>
              </w:rPr>
            </w:pPr>
            <w:r>
              <w:rPr>
                <w:sz w:val="8"/>
                <w:szCs w:val="8"/>
              </w:rPr>
              <w:t>0.94</w:t>
            </w:r>
          </w:p>
        </w:tc>
        <w:tc>
          <w:tcPr>
            <w:tcW w:w="364" w:type="dxa"/>
          </w:tcPr>
          <w:p w14:paraId="7518A232" w14:textId="1AA24A2E" w:rsidR="0036009E" w:rsidRPr="00FA599B" w:rsidRDefault="0036009E" w:rsidP="0036009E">
            <w:pPr>
              <w:spacing w:line="480" w:lineRule="auto"/>
              <w:rPr>
                <w:sz w:val="8"/>
                <w:szCs w:val="8"/>
              </w:rPr>
            </w:pPr>
            <w:r w:rsidRPr="00FA599B">
              <w:rPr>
                <w:sz w:val="8"/>
                <w:szCs w:val="8"/>
              </w:rPr>
              <w:t>.</w:t>
            </w:r>
            <w:r w:rsidR="00EC329E">
              <w:rPr>
                <w:sz w:val="8"/>
                <w:szCs w:val="8"/>
              </w:rPr>
              <w:t>32</w:t>
            </w:r>
          </w:p>
        </w:tc>
        <w:tc>
          <w:tcPr>
            <w:tcW w:w="359" w:type="dxa"/>
          </w:tcPr>
          <w:p w14:paraId="54C87419" w14:textId="0B3FE9C1" w:rsidR="0036009E" w:rsidRPr="00CB2203" w:rsidRDefault="0036009E" w:rsidP="0036009E">
            <w:pPr>
              <w:spacing w:line="480" w:lineRule="auto"/>
              <w:rPr>
                <w:sz w:val="8"/>
                <w:szCs w:val="8"/>
              </w:rPr>
            </w:pPr>
            <w:r w:rsidRPr="00CB2203">
              <w:rPr>
                <w:sz w:val="8"/>
                <w:szCs w:val="8"/>
              </w:rPr>
              <w:t>0.9</w:t>
            </w:r>
            <w:r w:rsidR="000306A2" w:rsidRPr="00CB2203">
              <w:rPr>
                <w:sz w:val="8"/>
                <w:szCs w:val="8"/>
              </w:rPr>
              <w:t>2</w:t>
            </w:r>
          </w:p>
        </w:tc>
        <w:tc>
          <w:tcPr>
            <w:tcW w:w="354" w:type="dxa"/>
          </w:tcPr>
          <w:p w14:paraId="1B350997" w14:textId="68B1DD45" w:rsidR="0036009E" w:rsidRPr="005A6B29" w:rsidRDefault="0036009E" w:rsidP="0036009E">
            <w:pPr>
              <w:spacing w:line="480" w:lineRule="auto"/>
              <w:rPr>
                <w:b/>
                <w:bCs/>
                <w:sz w:val="8"/>
                <w:szCs w:val="8"/>
              </w:rPr>
            </w:pPr>
            <w:r w:rsidRPr="005A6B29">
              <w:rPr>
                <w:b/>
                <w:bCs/>
                <w:sz w:val="8"/>
                <w:szCs w:val="8"/>
              </w:rPr>
              <w:t>.0</w:t>
            </w:r>
            <w:r w:rsidR="003D1A62">
              <w:rPr>
                <w:b/>
                <w:bCs/>
                <w:sz w:val="8"/>
                <w:szCs w:val="8"/>
              </w:rPr>
              <w:t>3</w:t>
            </w:r>
          </w:p>
        </w:tc>
        <w:tc>
          <w:tcPr>
            <w:tcW w:w="236" w:type="dxa"/>
          </w:tcPr>
          <w:p w14:paraId="4B0CE582" w14:textId="02AEFC68" w:rsidR="0036009E" w:rsidRPr="005A6B29" w:rsidRDefault="0036009E" w:rsidP="0036009E">
            <w:pPr>
              <w:spacing w:line="480" w:lineRule="auto"/>
              <w:rPr>
                <w:sz w:val="8"/>
                <w:szCs w:val="8"/>
              </w:rPr>
            </w:pPr>
          </w:p>
        </w:tc>
        <w:tc>
          <w:tcPr>
            <w:tcW w:w="359" w:type="dxa"/>
          </w:tcPr>
          <w:p w14:paraId="0BC13919" w14:textId="4D848F55" w:rsidR="0036009E" w:rsidRPr="005A6B29" w:rsidRDefault="007F1D17" w:rsidP="0036009E">
            <w:pPr>
              <w:spacing w:line="480" w:lineRule="auto"/>
              <w:rPr>
                <w:sz w:val="8"/>
                <w:szCs w:val="8"/>
              </w:rPr>
            </w:pPr>
            <w:r>
              <w:rPr>
                <w:color w:val="000000" w:themeColor="text1"/>
                <w:sz w:val="8"/>
                <w:szCs w:val="8"/>
              </w:rPr>
              <w:t>0.95</w:t>
            </w:r>
          </w:p>
        </w:tc>
        <w:tc>
          <w:tcPr>
            <w:tcW w:w="354" w:type="dxa"/>
          </w:tcPr>
          <w:p w14:paraId="43CADABC" w14:textId="2DD5C312" w:rsidR="0036009E" w:rsidRPr="005A6B29" w:rsidRDefault="0036009E" w:rsidP="0036009E">
            <w:pPr>
              <w:spacing w:line="480" w:lineRule="auto"/>
              <w:rPr>
                <w:sz w:val="8"/>
                <w:szCs w:val="8"/>
              </w:rPr>
            </w:pPr>
            <w:r w:rsidRPr="005A6B29">
              <w:rPr>
                <w:color w:val="000000" w:themeColor="text1"/>
                <w:sz w:val="8"/>
                <w:szCs w:val="8"/>
              </w:rPr>
              <w:t>.</w:t>
            </w:r>
            <w:r w:rsidR="007F1D17">
              <w:rPr>
                <w:color w:val="000000" w:themeColor="text1"/>
                <w:sz w:val="8"/>
                <w:szCs w:val="8"/>
              </w:rPr>
              <w:t>30</w:t>
            </w:r>
          </w:p>
        </w:tc>
        <w:tc>
          <w:tcPr>
            <w:tcW w:w="391" w:type="dxa"/>
          </w:tcPr>
          <w:p w14:paraId="7DC774CD" w14:textId="6B2E02D1" w:rsidR="0036009E" w:rsidRPr="00CD708C" w:rsidRDefault="0036009E" w:rsidP="0036009E">
            <w:pPr>
              <w:spacing w:line="480" w:lineRule="auto"/>
              <w:rPr>
                <w:sz w:val="8"/>
                <w:szCs w:val="8"/>
              </w:rPr>
            </w:pPr>
            <w:r w:rsidRPr="00CD708C">
              <w:rPr>
                <w:sz w:val="8"/>
                <w:szCs w:val="8"/>
              </w:rPr>
              <w:t>0.</w:t>
            </w:r>
            <w:r w:rsidR="00BC1A5F">
              <w:rPr>
                <w:sz w:val="8"/>
                <w:szCs w:val="8"/>
              </w:rPr>
              <w:t>89</w:t>
            </w:r>
          </w:p>
        </w:tc>
        <w:tc>
          <w:tcPr>
            <w:tcW w:w="354" w:type="dxa"/>
          </w:tcPr>
          <w:p w14:paraId="7EA85F46" w14:textId="7ED22FE4" w:rsidR="0036009E" w:rsidRPr="00CD708C" w:rsidRDefault="0036009E" w:rsidP="0036009E">
            <w:pPr>
              <w:spacing w:line="480" w:lineRule="auto"/>
              <w:rPr>
                <w:sz w:val="8"/>
                <w:szCs w:val="8"/>
              </w:rPr>
            </w:pPr>
            <w:r w:rsidRPr="00CD708C">
              <w:rPr>
                <w:sz w:val="8"/>
                <w:szCs w:val="8"/>
              </w:rPr>
              <w:t>.</w:t>
            </w:r>
            <w:r w:rsidR="00BC1A5F">
              <w:rPr>
                <w:sz w:val="8"/>
                <w:szCs w:val="8"/>
              </w:rPr>
              <w:t>07</w:t>
            </w:r>
          </w:p>
        </w:tc>
        <w:tc>
          <w:tcPr>
            <w:tcW w:w="391" w:type="dxa"/>
          </w:tcPr>
          <w:p w14:paraId="29CB1B61" w14:textId="12000F06" w:rsidR="0036009E" w:rsidRPr="00771DA9" w:rsidRDefault="00771DA9" w:rsidP="0036009E">
            <w:pPr>
              <w:spacing w:line="480" w:lineRule="auto"/>
              <w:rPr>
                <w:sz w:val="8"/>
                <w:szCs w:val="8"/>
              </w:rPr>
            </w:pPr>
            <w:r w:rsidRPr="00771DA9">
              <w:rPr>
                <w:sz w:val="8"/>
                <w:szCs w:val="8"/>
              </w:rPr>
              <w:t>0.7</w:t>
            </w:r>
            <w:r w:rsidR="005444C7">
              <w:rPr>
                <w:sz w:val="8"/>
                <w:szCs w:val="8"/>
              </w:rPr>
              <w:t>6</w:t>
            </w:r>
          </w:p>
        </w:tc>
        <w:tc>
          <w:tcPr>
            <w:tcW w:w="354" w:type="dxa"/>
          </w:tcPr>
          <w:p w14:paraId="1D0045D8" w14:textId="342EFA56" w:rsidR="0036009E" w:rsidRPr="005444C7" w:rsidRDefault="0036009E" w:rsidP="0036009E">
            <w:pPr>
              <w:spacing w:line="480" w:lineRule="auto"/>
              <w:rPr>
                <w:b/>
                <w:bCs/>
                <w:sz w:val="8"/>
                <w:szCs w:val="8"/>
              </w:rPr>
            </w:pPr>
            <w:r w:rsidRPr="005444C7">
              <w:rPr>
                <w:b/>
                <w:bCs/>
                <w:sz w:val="8"/>
                <w:szCs w:val="8"/>
              </w:rPr>
              <w:t>.0</w:t>
            </w:r>
            <w:r w:rsidR="005444C7" w:rsidRPr="005444C7">
              <w:rPr>
                <w:b/>
                <w:bCs/>
                <w:sz w:val="8"/>
                <w:szCs w:val="8"/>
              </w:rPr>
              <w:t>1</w:t>
            </w:r>
          </w:p>
        </w:tc>
        <w:tc>
          <w:tcPr>
            <w:tcW w:w="359" w:type="dxa"/>
          </w:tcPr>
          <w:p w14:paraId="239CD53B" w14:textId="056766E6" w:rsidR="0036009E" w:rsidRPr="005A6B29" w:rsidRDefault="0036009E" w:rsidP="0036009E">
            <w:pPr>
              <w:spacing w:line="480" w:lineRule="auto"/>
              <w:rPr>
                <w:sz w:val="8"/>
                <w:szCs w:val="8"/>
              </w:rPr>
            </w:pPr>
            <w:r w:rsidRPr="005A6B29">
              <w:rPr>
                <w:sz w:val="8"/>
                <w:szCs w:val="8"/>
              </w:rPr>
              <w:t>0.9</w:t>
            </w:r>
            <w:r w:rsidR="00DD4070">
              <w:rPr>
                <w:sz w:val="8"/>
                <w:szCs w:val="8"/>
              </w:rPr>
              <w:t>2</w:t>
            </w:r>
          </w:p>
        </w:tc>
        <w:tc>
          <w:tcPr>
            <w:tcW w:w="354" w:type="dxa"/>
          </w:tcPr>
          <w:p w14:paraId="1FBF7C15" w14:textId="67C5E2C9" w:rsidR="0036009E" w:rsidRPr="005A6B29" w:rsidRDefault="0036009E" w:rsidP="0036009E">
            <w:pPr>
              <w:spacing w:line="480" w:lineRule="auto"/>
              <w:rPr>
                <w:b/>
                <w:bCs/>
                <w:sz w:val="8"/>
                <w:szCs w:val="8"/>
              </w:rPr>
            </w:pPr>
            <w:r w:rsidRPr="005A6B29">
              <w:rPr>
                <w:b/>
                <w:bCs/>
                <w:sz w:val="8"/>
                <w:szCs w:val="8"/>
              </w:rPr>
              <w:t>.0</w:t>
            </w:r>
            <w:r w:rsidR="00DC4A89">
              <w:rPr>
                <w:b/>
                <w:bCs/>
                <w:sz w:val="8"/>
                <w:szCs w:val="8"/>
              </w:rPr>
              <w:t>2</w:t>
            </w:r>
          </w:p>
        </w:tc>
        <w:tc>
          <w:tcPr>
            <w:tcW w:w="236" w:type="dxa"/>
          </w:tcPr>
          <w:p w14:paraId="1C4D40E3" w14:textId="77777777" w:rsidR="0036009E" w:rsidRPr="005A6B29" w:rsidRDefault="0036009E" w:rsidP="0036009E">
            <w:pPr>
              <w:spacing w:line="480" w:lineRule="auto"/>
              <w:rPr>
                <w:sz w:val="8"/>
                <w:szCs w:val="8"/>
              </w:rPr>
            </w:pPr>
          </w:p>
        </w:tc>
        <w:tc>
          <w:tcPr>
            <w:tcW w:w="359" w:type="dxa"/>
          </w:tcPr>
          <w:p w14:paraId="5F6DBCF2" w14:textId="1152E346" w:rsidR="0036009E" w:rsidRPr="005A6B29" w:rsidRDefault="00A530D3" w:rsidP="0036009E">
            <w:pPr>
              <w:spacing w:line="480" w:lineRule="auto"/>
              <w:rPr>
                <w:sz w:val="8"/>
                <w:szCs w:val="8"/>
              </w:rPr>
            </w:pPr>
            <w:r>
              <w:rPr>
                <w:color w:val="000000" w:themeColor="text1"/>
                <w:sz w:val="8"/>
                <w:szCs w:val="8"/>
              </w:rPr>
              <w:t>0.98</w:t>
            </w:r>
          </w:p>
        </w:tc>
        <w:tc>
          <w:tcPr>
            <w:tcW w:w="354" w:type="dxa"/>
          </w:tcPr>
          <w:p w14:paraId="3640DA76" w14:textId="5041B1A5" w:rsidR="0036009E" w:rsidRPr="009D459C" w:rsidRDefault="0036009E" w:rsidP="0036009E">
            <w:pPr>
              <w:spacing w:line="480" w:lineRule="auto"/>
              <w:rPr>
                <w:sz w:val="8"/>
                <w:szCs w:val="8"/>
              </w:rPr>
            </w:pPr>
            <w:r w:rsidRPr="009D459C">
              <w:rPr>
                <w:color w:val="000000" w:themeColor="text1"/>
                <w:sz w:val="8"/>
                <w:szCs w:val="8"/>
              </w:rPr>
              <w:t>.</w:t>
            </w:r>
            <w:r w:rsidR="00A530D3">
              <w:rPr>
                <w:color w:val="000000" w:themeColor="text1"/>
                <w:sz w:val="8"/>
                <w:szCs w:val="8"/>
              </w:rPr>
              <w:t>64</w:t>
            </w:r>
          </w:p>
        </w:tc>
        <w:tc>
          <w:tcPr>
            <w:tcW w:w="391" w:type="dxa"/>
          </w:tcPr>
          <w:p w14:paraId="09187AE3" w14:textId="4389FBD2" w:rsidR="0036009E" w:rsidRPr="009D459C" w:rsidRDefault="00BC1A5F" w:rsidP="0036009E">
            <w:pPr>
              <w:spacing w:line="480" w:lineRule="auto"/>
              <w:rPr>
                <w:sz w:val="8"/>
                <w:szCs w:val="8"/>
              </w:rPr>
            </w:pPr>
            <w:r>
              <w:rPr>
                <w:sz w:val="8"/>
                <w:szCs w:val="8"/>
              </w:rPr>
              <w:t>0.89</w:t>
            </w:r>
          </w:p>
        </w:tc>
        <w:tc>
          <w:tcPr>
            <w:tcW w:w="354" w:type="dxa"/>
            <w:tcBorders>
              <w:right w:val="nil"/>
            </w:tcBorders>
          </w:tcPr>
          <w:p w14:paraId="3C943EF1" w14:textId="79B48D04" w:rsidR="0036009E" w:rsidRPr="009D459C" w:rsidRDefault="009D459C" w:rsidP="0036009E">
            <w:pPr>
              <w:spacing w:line="480" w:lineRule="auto"/>
              <w:rPr>
                <w:sz w:val="8"/>
                <w:szCs w:val="8"/>
              </w:rPr>
            </w:pPr>
            <w:r w:rsidRPr="009D459C">
              <w:rPr>
                <w:sz w:val="8"/>
                <w:szCs w:val="8"/>
              </w:rPr>
              <w:t>.</w:t>
            </w:r>
            <w:r w:rsidR="006E1F0E">
              <w:rPr>
                <w:sz w:val="8"/>
                <w:szCs w:val="8"/>
              </w:rPr>
              <w:t>09</w:t>
            </w:r>
          </w:p>
        </w:tc>
        <w:tc>
          <w:tcPr>
            <w:tcW w:w="359" w:type="dxa"/>
          </w:tcPr>
          <w:p w14:paraId="3FD09943" w14:textId="08D3F15E" w:rsidR="0036009E" w:rsidRPr="00C05109" w:rsidRDefault="005E6C02" w:rsidP="0036009E">
            <w:pPr>
              <w:spacing w:line="480" w:lineRule="auto"/>
              <w:rPr>
                <w:sz w:val="8"/>
                <w:szCs w:val="8"/>
              </w:rPr>
            </w:pPr>
            <w:r>
              <w:rPr>
                <w:sz w:val="8"/>
                <w:szCs w:val="8"/>
              </w:rPr>
              <w:t>0.94</w:t>
            </w:r>
          </w:p>
        </w:tc>
        <w:tc>
          <w:tcPr>
            <w:tcW w:w="354" w:type="dxa"/>
          </w:tcPr>
          <w:p w14:paraId="64CBDE30" w14:textId="474EAC23" w:rsidR="0036009E" w:rsidRPr="00C05109" w:rsidRDefault="0036009E" w:rsidP="0036009E">
            <w:pPr>
              <w:spacing w:line="480" w:lineRule="auto"/>
              <w:rPr>
                <w:sz w:val="8"/>
                <w:szCs w:val="8"/>
              </w:rPr>
            </w:pPr>
            <w:r w:rsidRPr="00C05109">
              <w:rPr>
                <w:sz w:val="8"/>
                <w:szCs w:val="8"/>
              </w:rPr>
              <w:t>.</w:t>
            </w:r>
            <w:r w:rsidR="005E6C02">
              <w:rPr>
                <w:sz w:val="8"/>
                <w:szCs w:val="8"/>
              </w:rPr>
              <w:t>35</w:t>
            </w:r>
          </w:p>
        </w:tc>
        <w:tc>
          <w:tcPr>
            <w:tcW w:w="359" w:type="dxa"/>
            <w:tcBorders>
              <w:right w:val="nil"/>
            </w:tcBorders>
          </w:tcPr>
          <w:p w14:paraId="19868FCD" w14:textId="08AD4E23" w:rsidR="0036009E" w:rsidRPr="005A6B29" w:rsidRDefault="0036009E" w:rsidP="0036009E">
            <w:pPr>
              <w:spacing w:line="480" w:lineRule="auto"/>
              <w:rPr>
                <w:sz w:val="8"/>
                <w:szCs w:val="8"/>
              </w:rPr>
            </w:pPr>
            <w:r w:rsidRPr="005A6B29">
              <w:rPr>
                <w:sz w:val="8"/>
                <w:szCs w:val="8"/>
              </w:rPr>
              <w:t>0.9</w:t>
            </w:r>
            <w:r w:rsidR="00596038">
              <w:rPr>
                <w:sz w:val="8"/>
                <w:szCs w:val="8"/>
              </w:rPr>
              <w:t>3</w:t>
            </w:r>
          </w:p>
        </w:tc>
        <w:tc>
          <w:tcPr>
            <w:tcW w:w="354" w:type="dxa"/>
            <w:tcBorders>
              <w:right w:val="nil"/>
            </w:tcBorders>
          </w:tcPr>
          <w:p w14:paraId="069C6B75" w14:textId="101ECD7F" w:rsidR="0036009E" w:rsidRPr="005A6B29" w:rsidRDefault="0036009E" w:rsidP="0036009E">
            <w:pPr>
              <w:spacing w:line="480" w:lineRule="auto"/>
              <w:rPr>
                <w:b/>
                <w:bCs/>
                <w:sz w:val="8"/>
                <w:szCs w:val="8"/>
              </w:rPr>
            </w:pPr>
            <w:r w:rsidRPr="005A6B29">
              <w:rPr>
                <w:b/>
                <w:bCs/>
                <w:sz w:val="8"/>
                <w:szCs w:val="8"/>
              </w:rPr>
              <w:t>.0</w:t>
            </w:r>
            <w:r w:rsidR="00596038">
              <w:rPr>
                <w:b/>
                <w:bCs/>
                <w:sz w:val="8"/>
                <w:szCs w:val="8"/>
              </w:rPr>
              <w:t>4</w:t>
            </w:r>
          </w:p>
        </w:tc>
      </w:tr>
      <w:tr w:rsidR="00D85314" w:rsidRPr="005A6B29" w14:paraId="7A5A1876" w14:textId="1E3F6D35" w:rsidTr="00627CB6">
        <w:tc>
          <w:tcPr>
            <w:tcW w:w="606" w:type="dxa"/>
            <w:tcBorders>
              <w:left w:val="nil"/>
            </w:tcBorders>
          </w:tcPr>
          <w:p w14:paraId="47E27D4D" w14:textId="77777777" w:rsidR="0036009E" w:rsidRPr="005A6B29" w:rsidRDefault="0036009E" w:rsidP="0036009E">
            <w:pPr>
              <w:spacing w:line="480" w:lineRule="auto"/>
              <w:ind w:left="33"/>
              <w:rPr>
                <w:sz w:val="8"/>
                <w:szCs w:val="8"/>
              </w:rPr>
            </w:pPr>
            <w:r w:rsidRPr="005A6B29">
              <w:rPr>
                <w:sz w:val="8"/>
                <w:szCs w:val="8"/>
              </w:rPr>
              <w:t>Sex, M</w:t>
            </w:r>
          </w:p>
        </w:tc>
        <w:tc>
          <w:tcPr>
            <w:tcW w:w="361" w:type="dxa"/>
          </w:tcPr>
          <w:p w14:paraId="56EDCF35" w14:textId="0AA75B99" w:rsidR="0036009E" w:rsidRPr="005A6B29" w:rsidRDefault="00627CB6" w:rsidP="0036009E">
            <w:pPr>
              <w:spacing w:line="480" w:lineRule="auto"/>
              <w:rPr>
                <w:sz w:val="8"/>
                <w:szCs w:val="8"/>
              </w:rPr>
            </w:pPr>
            <w:r>
              <w:rPr>
                <w:sz w:val="8"/>
                <w:szCs w:val="8"/>
              </w:rPr>
              <w:t>1.02</w:t>
            </w:r>
          </w:p>
        </w:tc>
        <w:tc>
          <w:tcPr>
            <w:tcW w:w="356" w:type="dxa"/>
          </w:tcPr>
          <w:p w14:paraId="7C331518" w14:textId="07C0458C" w:rsidR="0036009E" w:rsidRPr="005A6B29" w:rsidRDefault="0036009E" w:rsidP="0036009E">
            <w:pPr>
              <w:spacing w:line="480" w:lineRule="auto"/>
              <w:rPr>
                <w:sz w:val="8"/>
                <w:szCs w:val="8"/>
              </w:rPr>
            </w:pPr>
            <w:r w:rsidRPr="005A6B29">
              <w:rPr>
                <w:sz w:val="8"/>
                <w:szCs w:val="8"/>
              </w:rPr>
              <w:t>.87</w:t>
            </w:r>
          </w:p>
        </w:tc>
        <w:tc>
          <w:tcPr>
            <w:tcW w:w="393" w:type="dxa"/>
          </w:tcPr>
          <w:p w14:paraId="49CEC23A" w14:textId="5D47C79E" w:rsidR="0036009E" w:rsidRPr="00194E79" w:rsidRDefault="0036009E" w:rsidP="0036009E">
            <w:pPr>
              <w:spacing w:line="480" w:lineRule="auto"/>
              <w:rPr>
                <w:sz w:val="8"/>
                <w:szCs w:val="8"/>
              </w:rPr>
            </w:pPr>
            <w:r w:rsidRPr="00194E79">
              <w:rPr>
                <w:sz w:val="8"/>
                <w:szCs w:val="8"/>
              </w:rPr>
              <w:t>0.</w:t>
            </w:r>
            <w:r w:rsidR="00B92E45">
              <w:rPr>
                <w:sz w:val="8"/>
                <w:szCs w:val="8"/>
              </w:rPr>
              <w:t>11</w:t>
            </w:r>
          </w:p>
        </w:tc>
        <w:tc>
          <w:tcPr>
            <w:tcW w:w="355" w:type="dxa"/>
          </w:tcPr>
          <w:p w14:paraId="1BFE0031" w14:textId="57829D61" w:rsidR="0036009E" w:rsidRPr="00194E79" w:rsidRDefault="0036009E" w:rsidP="0036009E">
            <w:pPr>
              <w:spacing w:line="480" w:lineRule="auto"/>
              <w:rPr>
                <w:sz w:val="8"/>
                <w:szCs w:val="8"/>
              </w:rPr>
            </w:pPr>
            <w:r w:rsidRPr="00194E79">
              <w:rPr>
                <w:sz w:val="8"/>
                <w:szCs w:val="8"/>
              </w:rPr>
              <w:t>.0</w:t>
            </w:r>
            <w:r w:rsidR="00B92E45">
              <w:rPr>
                <w:sz w:val="8"/>
                <w:szCs w:val="8"/>
              </w:rPr>
              <w:t>3</w:t>
            </w:r>
          </w:p>
        </w:tc>
        <w:tc>
          <w:tcPr>
            <w:tcW w:w="360" w:type="dxa"/>
          </w:tcPr>
          <w:p w14:paraId="56318A43" w14:textId="7A706437" w:rsidR="0036009E" w:rsidRPr="00CB2203" w:rsidRDefault="00A21685" w:rsidP="0036009E">
            <w:pPr>
              <w:spacing w:line="480" w:lineRule="auto"/>
              <w:rPr>
                <w:sz w:val="8"/>
                <w:szCs w:val="8"/>
              </w:rPr>
            </w:pPr>
            <w:r>
              <w:rPr>
                <w:sz w:val="8"/>
                <w:szCs w:val="8"/>
              </w:rPr>
              <w:t>2.68</w:t>
            </w:r>
          </w:p>
        </w:tc>
        <w:tc>
          <w:tcPr>
            <w:tcW w:w="355" w:type="dxa"/>
          </w:tcPr>
          <w:p w14:paraId="420D556B" w14:textId="2BC1185E" w:rsidR="0036009E" w:rsidRPr="00CB2203" w:rsidRDefault="0036009E" w:rsidP="0036009E">
            <w:pPr>
              <w:spacing w:line="480" w:lineRule="auto"/>
              <w:rPr>
                <w:sz w:val="8"/>
                <w:szCs w:val="8"/>
              </w:rPr>
            </w:pPr>
            <w:r w:rsidRPr="00CB2203">
              <w:rPr>
                <w:sz w:val="8"/>
                <w:szCs w:val="8"/>
              </w:rPr>
              <w:t>.</w:t>
            </w:r>
            <w:r w:rsidR="00B566A2">
              <w:rPr>
                <w:sz w:val="8"/>
                <w:szCs w:val="8"/>
              </w:rPr>
              <w:t>37</w:t>
            </w:r>
          </w:p>
        </w:tc>
        <w:tc>
          <w:tcPr>
            <w:tcW w:w="360" w:type="dxa"/>
          </w:tcPr>
          <w:p w14:paraId="72D79F65" w14:textId="71CB8845" w:rsidR="0036009E" w:rsidRPr="005A6B29" w:rsidRDefault="00954BF6" w:rsidP="0036009E">
            <w:pPr>
              <w:spacing w:line="480" w:lineRule="auto"/>
              <w:rPr>
                <w:sz w:val="8"/>
                <w:szCs w:val="8"/>
              </w:rPr>
            </w:pPr>
            <w:r>
              <w:rPr>
                <w:sz w:val="8"/>
                <w:szCs w:val="8"/>
              </w:rPr>
              <w:t>0.90</w:t>
            </w:r>
          </w:p>
        </w:tc>
        <w:tc>
          <w:tcPr>
            <w:tcW w:w="365" w:type="dxa"/>
          </w:tcPr>
          <w:p w14:paraId="34F82566" w14:textId="5CEF17F3" w:rsidR="0036009E" w:rsidRPr="005A6B29" w:rsidRDefault="0036009E" w:rsidP="0036009E">
            <w:pPr>
              <w:spacing w:line="480" w:lineRule="auto"/>
              <w:rPr>
                <w:sz w:val="8"/>
                <w:szCs w:val="8"/>
              </w:rPr>
            </w:pPr>
            <w:r w:rsidRPr="005A6B29">
              <w:rPr>
                <w:sz w:val="8"/>
                <w:szCs w:val="8"/>
              </w:rPr>
              <w:t>.</w:t>
            </w:r>
            <w:r w:rsidR="00114914">
              <w:rPr>
                <w:sz w:val="8"/>
                <w:szCs w:val="8"/>
              </w:rPr>
              <w:t>81</w:t>
            </w:r>
          </w:p>
        </w:tc>
        <w:tc>
          <w:tcPr>
            <w:tcW w:w="236" w:type="dxa"/>
          </w:tcPr>
          <w:p w14:paraId="0FB1F107" w14:textId="77777777" w:rsidR="0036009E" w:rsidRPr="005A6B29" w:rsidRDefault="0036009E" w:rsidP="0036009E">
            <w:pPr>
              <w:spacing w:line="480" w:lineRule="auto"/>
              <w:rPr>
                <w:sz w:val="8"/>
                <w:szCs w:val="8"/>
              </w:rPr>
            </w:pPr>
          </w:p>
        </w:tc>
        <w:tc>
          <w:tcPr>
            <w:tcW w:w="359" w:type="dxa"/>
          </w:tcPr>
          <w:p w14:paraId="6F96555F" w14:textId="61A1CAED" w:rsidR="0036009E" w:rsidRPr="005A6B29" w:rsidRDefault="0036009E" w:rsidP="0036009E">
            <w:pPr>
              <w:spacing w:line="480" w:lineRule="auto"/>
              <w:rPr>
                <w:sz w:val="8"/>
                <w:szCs w:val="8"/>
              </w:rPr>
            </w:pPr>
            <w:r w:rsidRPr="005A6B29">
              <w:rPr>
                <w:color w:val="000000" w:themeColor="text1"/>
                <w:sz w:val="8"/>
                <w:szCs w:val="8"/>
              </w:rPr>
              <w:t>1.</w:t>
            </w:r>
            <w:r w:rsidR="00627CB6">
              <w:rPr>
                <w:color w:val="000000" w:themeColor="text1"/>
                <w:sz w:val="8"/>
                <w:szCs w:val="8"/>
              </w:rPr>
              <w:t>74</w:t>
            </w:r>
          </w:p>
        </w:tc>
        <w:tc>
          <w:tcPr>
            <w:tcW w:w="354" w:type="dxa"/>
          </w:tcPr>
          <w:p w14:paraId="01AD9901" w14:textId="40F2DEB9" w:rsidR="0036009E" w:rsidRPr="00933447" w:rsidRDefault="0036009E" w:rsidP="0036009E">
            <w:pPr>
              <w:spacing w:line="480" w:lineRule="auto"/>
              <w:rPr>
                <w:sz w:val="8"/>
                <w:szCs w:val="8"/>
              </w:rPr>
            </w:pPr>
            <w:r w:rsidRPr="00933447">
              <w:rPr>
                <w:color w:val="000000" w:themeColor="text1"/>
                <w:sz w:val="8"/>
                <w:szCs w:val="8"/>
              </w:rPr>
              <w:t>.</w:t>
            </w:r>
            <w:r w:rsidR="00314005">
              <w:rPr>
                <w:color w:val="000000" w:themeColor="text1"/>
                <w:sz w:val="8"/>
                <w:szCs w:val="8"/>
              </w:rPr>
              <w:t>36</w:t>
            </w:r>
          </w:p>
        </w:tc>
        <w:tc>
          <w:tcPr>
            <w:tcW w:w="391" w:type="dxa"/>
          </w:tcPr>
          <w:p w14:paraId="464E1E31" w14:textId="0FDAAF46" w:rsidR="0036009E" w:rsidRPr="00933447" w:rsidRDefault="00933447" w:rsidP="0036009E">
            <w:pPr>
              <w:spacing w:line="480" w:lineRule="auto"/>
              <w:rPr>
                <w:sz w:val="8"/>
                <w:szCs w:val="8"/>
              </w:rPr>
            </w:pPr>
            <w:r w:rsidRPr="00933447">
              <w:rPr>
                <w:sz w:val="8"/>
                <w:szCs w:val="8"/>
              </w:rPr>
              <w:t>0.</w:t>
            </w:r>
            <w:r w:rsidR="00B92E45">
              <w:rPr>
                <w:sz w:val="8"/>
                <w:szCs w:val="8"/>
              </w:rPr>
              <w:t>19</w:t>
            </w:r>
          </w:p>
        </w:tc>
        <w:tc>
          <w:tcPr>
            <w:tcW w:w="354" w:type="dxa"/>
          </w:tcPr>
          <w:p w14:paraId="6324368B" w14:textId="794A8B85" w:rsidR="0036009E" w:rsidRPr="00933447" w:rsidRDefault="0036009E" w:rsidP="0036009E">
            <w:pPr>
              <w:spacing w:line="480" w:lineRule="auto"/>
              <w:rPr>
                <w:sz w:val="8"/>
                <w:szCs w:val="8"/>
              </w:rPr>
            </w:pPr>
            <w:r w:rsidRPr="00933447">
              <w:rPr>
                <w:sz w:val="8"/>
                <w:szCs w:val="8"/>
              </w:rPr>
              <w:t>.</w:t>
            </w:r>
            <w:r w:rsidR="004F615F">
              <w:rPr>
                <w:sz w:val="8"/>
                <w:szCs w:val="8"/>
              </w:rPr>
              <w:t>08</w:t>
            </w:r>
          </w:p>
        </w:tc>
        <w:tc>
          <w:tcPr>
            <w:tcW w:w="420" w:type="dxa"/>
          </w:tcPr>
          <w:p w14:paraId="448AAD83" w14:textId="5C17E771" w:rsidR="0036009E" w:rsidRPr="00FA599B" w:rsidRDefault="00E569E3" w:rsidP="0036009E">
            <w:pPr>
              <w:spacing w:line="480" w:lineRule="auto"/>
              <w:rPr>
                <w:sz w:val="8"/>
                <w:szCs w:val="8"/>
              </w:rPr>
            </w:pPr>
            <w:r>
              <w:rPr>
                <w:sz w:val="8"/>
                <w:szCs w:val="8"/>
              </w:rPr>
              <w:t>1.21</w:t>
            </w:r>
          </w:p>
        </w:tc>
        <w:tc>
          <w:tcPr>
            <w:tcW w:w="364" w:type="dxa"/>
          </w:tcPr>
          <w:p w14:paraId="7A517E8B" w14:textId="4D117066" w:rsidR="0036009E" w:rsidRPr="00FA599B" w:rsidRDefault="0036009E" w:rsidP="0036009E">
            <w:pPr>
              <w:spacing w:line="480" w:lineRule="auto"/>
              <w:rPr>
                <w:sz w:val="8"/>
                <w:szCs w:val="8"/>
              </w:rPr>
            </w:pPr>
            <w:r w:rsidRPr="00FA599B">
              <w:rPr>
                <w:sz w:val="8"/>
                <w:szCs w:val="8"/>
              </w:rPr>
              <w:t>.</w:t>
            </w:r>
            <w:r w:rsidR="00EC329E">
              <w:rPr>
                <w:sz w:val="8"/>
                <w:szCs w:val="8"/>
              </w:rPr>
              <w:t>82</w:t>
            </w:r>
          </w:p>
        </w:tc>
        <w:tc>
          <w:tcPr>
            <w:tcW w:w="359" w:type="dxa"/>
          </w:tcPr>
          <w:p w14:paraId="75D049FF" w14:textId="64ED77BB" w:rsidR="0036009E" w:rsidRPr="00CB2203" w:rsidRDefault="00477CC7" w:rsidP="0036009E">
            <w:pPr>
              <w:spacing w:line="480" w:lineRule="auto"/>
              <w:rPr>
                <w:sz w:val="8"/>
                <w:szCs w:val="8"/>
              </w:rPr>
            </w:pPr>
            <w:r>
              <w:rPr>
                <w:sz w:val="8"/>
                <w:szCs w:val="8"/>
              </w:rPr>
              <w:t>0.76</w:t>
            </w:r>
          </w:p>
        </w:tc>
        <w:tc>
          <w:tcPr>
            <w:tcW w:w="354" w:type="dxa"/>
          </w:tcPr>
          <w:p w14:paraId="492ED185" w14:textId="1C71EE83" w:rsidR="0036009E" w:rsidRPr="005A6B29" w:rsidRDefault="0036009E" w:rsidP="0036009E">
            <w:pPr>
              <w:spacing w:line="480" w:lineRule="auto"/>
              <w:rPr>
                <w:sz w:val="8"/>
                <w:szCs w:val="8"/>
              </w:rPr>
            </w:pPr>
            <w:r w:rsidRPr="005A6B29">
              <w:rPr>
                <w:sz w:val="8"/>
                <w:szCs w:val="8"/>
              </w:rPr>
              <w:t>.</w:t>
            </w:r>
            <w:r w:rsidR="00477CC7">
              <w:rPr>
                <w:sz w:val="8"/>
                <w:szCs w:val="8"/>
              </w:rPr>
              <w:t>55</w:t>
            </w:r>
          </w:p>
        </w:tc>
        <w:tc>
          <w:tcPr>
            <w:tcW w:w="236" w:type="dxa"/>
          </w:tcPr>
          <w:p w14:paraId="12FD9F98" w14:textId="69AFFF41" w:rsidR="0036009E" w:rsidRPr="005A6B29" w:rsidRDefault="0036009E" w:rsidP="0036009E">
            <w:pPr>
              <w:spacing w:line="480" w:lineRule="auto"/>
              <w:rPr>
                <w:sz w:val="8"/>
                <w:szCs w:val="8"/>
              </w:rPr>
            </w:pPr>
          </w:p>
        </w:tc>
        <w:tc>
          <w:tcPr>
            <w:tcW w:w="359" w:type="dxa"/>
          </w:tcPr>
          <w:p w14:paraId="4B7057FF" w14:textId="76061D8A" w:rsidR="0036009E" w:rsidRPr="005A6B29" w:rsidRDefault="007F1D17" w:rsidP="0036009E">
            <w:pPr>
              <w:spacing w:line="480" w:lineRule="auto"/>
              <w:rPr>
                <w:sz w:val="8"/>
                <w:szCs w:val="8"/>
              </w:rPr>
            </w:pPr>
            <w:r>
              <w:rPr>
                <w:color w:val="000000" w:themeColor="text1"/>
                <w:sz w:val="8"/>
                <w:szCs w:val="8"/>
              </w:rPr>
              <w:t>1.15</w:t>
            </w:r>
          </w:p>
        </w:tc>
        <w:tc>
          <w:tcPr>
            <w:tcW w:w="354" w:type="dxa"/>
          </w:tcPr>
          <w:p w14:paraId="323CD216" w14:textId="16397587" w:rsidR="0036009E" w:rsidRPr="005A6B29" w:rsidRDefault="0036009E" w:rsidP="0036009E">
            <w:pPr>
              <w:spacing w:line="480" w:lineRule="auto"/>
              <w:rPr>
                <w:sz w:val="8"/>
                <w:szCs w:val="8"/>
              </w:rPr>
            </w:pPr>
            <w:r w:rsidRPr="005A6B29">
              <w:rPr>
                <w:color w:val="000000" w:themeColor="text1"/>
                <w:sz w:val="8"/>
                <w:szCs w:val="8"/>
              </w:rPr>
              <w:t>.</w:t>
            </w:r>
            <w:r w:rsidR="007F1D17">
              <w:rPr>
                <w:color w:val="000000" w:themeColor="text1"/>
                <w:sz w:val="8"/>
                <w:szCs w:val="8"/>
              </w:rPr>
              <w:t>81</w:t>
            </w:r>
          </w:p>
        </w:tc>
        <w:tc>
          <w:tcPr>
            <w:tcW w:w="391" w:type="dxa"/>
          </w:tcPr>
          <w:p w14:paraId="041E1B77" w14:textId="596D0195" w:rsidR="0036009E" w:rsidRPr="00CD708C" w:rsidRDefault="0036009E" w:rsidP="0036009E">
            <w:pPr>
              <w:spacing w:line="480" w:lineRule="auto"/>
              <w:rPr>
                <w:sz w:val="8"/>
                <w:szCs w:val="8"/>
              </w:rPr>
            </w:pPr>
            <w:r w:rsidRPr="00CD708C">
              <w:rPr>
                <w:sz w:val="8"/>
                <w:szCs w:val="8"/>
              </w:rPr>
              <w:t>0.</w:t>
            </w:r>
            <w:r w:rsidR="00BC1A5F">
              <w:rPr>
                <w:sz w:val="8"/>
                <w:szCs w:val="8"/>
              </w:rPr>
              <w:t>11</w:t>
            </w:r>
          </w:p>
        </w:tc>
        <w:tc>
          <w:tcPr>
            <w:tcW w:w="354" w:type="dxa"/>
          </w:tcPr>
          <w:p w14:paraId="11BC0B27" w14:textId="772ABF71" w:rsidR="0036009E" w:rsidRPr="00BC1A5F" w:rsidRDefault="0036009E" w:rsidP="0036009E">
            <w:pPr>
              <w:spacing w:line="480" w:lineRule="auto"/>
              <w:rPr>
                <w:b/>
                <w:bCs/>
                <w:sz w:val="8"/>
                <w:szCs w:val="8"/>
              </w:rPr>
            </w:pPr>
            <w:r w:rsidRPr="00BC1A5F">
              <w:rPr>
                <w:b/>
                <w:bCs/>
                <w:sz w:val="8"/>
                <w:szCs w:val="8"/>
              </w:rPr>
              <w:t>.</w:t>
            </w:r>
            <w:r w:rsidR="00BC1A5F" w:rsidRPr="00BC1A5F">
              <w:rPr>
                <w:b/>
                <w:bCs/>
                <w:sz w:val="8"/>
                <w:szCs w:val="8"/>
              </w:rPr>
              <w:t>02</w:t>
            </w:r>
          </w:p>
        </w:tc>
        <w:tc>
          <w:tcPr>
            <w:tcW w:w="391" w:type="dxa"/>
          </w:tcPr>
          <w:p w14:paraId="6B9174B4" w14:textId="226DCBDC" w:rsidR="0036009E" w:rsidRPr="00771DA9" w:rsidRDefault="00771DA9" w:rsidP="0036009E">
            <w:pPr>
              <w:spacing w:line="480" w:lineRule="auto"/>
              <w:rPr>
                <w:sz w:val="8"/>
                <w:szCs w:val="8"/>
              </w:rPr>
            </w:pPr>
            <w:r w:rsidRPr="00771DA9">
              <w:rPr>
                <w:sz w:val="8"/>
                <w:szCs w:val="8"/>
              </w:rPr>
              <w:t>2.</w:t>
            </w:r>
            <w:r w:rsidR="005444C7">
              <w:rPr>
                <w:sz w:val="8"/>
                <w:szCs w:val="8"/>
              </w:rPr>
              <w:t>34</w:t>
            </w:r>
          </w:p>
        </w:tc>
        <w:tc>
          <w:tcPr>
            <w:tcW w:w="354" w:type="dxa"/>
          </w:tcPr>
          <w:p w14:paraId="1F122605" w14:textId="70DB0218" w:rsidR="0036009E" w:rsidRPr="00771DA9" w:rsidRDefault="0036009E" w:rsidP="0036009E">
            <w:pPr>
              <w:spacing w:line="480" w:lineRule="auto"/>
              <w:rPr>
                <w:sz w:val="8"/>
                <w:szCs w:val="8"/>
              </w:rPr>
            </w:pPr>
            <w:r w:rsidRPr="00771DA9">
              <w:rPr>
                <w:sz w:val="8"/>
                <w:szCs w:val="8"/>
              </w:rPr>
              <w:t>.4</w:t>
            </w:r>
            <w:r w:rsidR="005444C7">
              <w:rPr>
                <w:sz w:val="8"/>
                <w:szCs w:val="8"/>
              </w:rPr>
              <w:t>2</w:t>
            </w:r>
          </w:p>
        </w:tc>
        <w:tc>
          <w:tcPr>
            <w:tcW w:w="359" w:type="dxa"/>
          </w:tcPr>
          <w:p w14:paraId="3A1A73A9" w14:textId="2A54B67A" w:rsidR="0036009E" w:rsidRPr="005A6B29" w:rsidRDefault="00DC4A89" w:rsidP="0036009E">
            <w:pPr>
              <w:spacing w:line="480" w:lineRule="auto"/>
              <w:rPr>
                <w:sz w:val="8"/>
                <w:szCs w:val="8"/>
              </w:rPr>
            </w:pPr>
            <w:r>
              <w:rPr>
                <w:sz w:val="8"/>
                <w:szCs w:val="8"/>
              </w:rPr>
              <w:t>0.9</w:t>
            </w:r>
            <w:r w:rsidR="00DD4070">
              <w:rPr>
                <w:sz w:val="8"/>
                <w:szCs w:val="8"/>
              </w:rPr>
              <w:t>9</w:t>
            </w:r>
          </w:p>
        </w:tc>
        <w:tc>
          <w:tcPr>
            <w:tcW w:w="354" w:type="dxa"/>
          </w:tcPr>
          <w:p w14:paraId="720408CB" w14:textId="5EAB7D0E" w:rsidR="0036009E" w:rsidRPr="005A6B29" w:rsidRDefault="0036009E" w:rsidP="0036009E">
            <w:pPr>
              <w:spacing w:line="480" w:lineRule="auto"/>
              <w:rPr>
                <w:sz w:val="8"/>
                <w:szCs w:val="8"/>
              </w:rPr>
            </w:pPr>
            <w:r w:rsidRPr="005A6B29">
              <w:rPr>
                <w:sz w:val="8"/>
                <w:szCs w:val="8"/>
              </w:rPr>
              <w:t>.</w:t>
            </w:r>
            <w:r w:rsidR="00DD4070">
              <w:rPr>
                <w:sz w:val="8"/>
                <w:szCs w:val="8"/>
              </w:rPr>
              <w:t>98</w:t>
            </w:r>
          </w:p>
        </w:tc>
        <w:tc>
          <w:tcPr>
            <w:tcW w:w="236" w:type="dxa"/>
          </w:tcPr>
          <w:p w14:paraId="6CF5564E" w14:textId="77777777" w:rsidR="0036009E" w:rsidRPr="005A6B29" w:rsidRDefault="0036009E" w:rsidP="0036009E">
            <w:pPr>
              <w:spacing w:line="480" w:lineRule="auto"/>
              <w:rPr>
                <w:sz w:val="8"/>
                <w:szCs w:val="8"/>
              </w:rPr>
            </w:pPr>
          </w:p>
        </w:tc>
        <w:tc>
          <w:tcPr>
            <w:tcW w:w="359" w:type="dxa"/>
          </w:tcPr>
          <w:p w14:paraId="7B88DFAE" w14:textId="5587C66D" w:rsidR="0036009E" w:rsidRPr="005A6B29" w:rsidRDefault="00A530D3" w:rsidP="0036009E">
            <w:pPr>
              <w:spacing w:line="480" w:lineRule="auto"/>
              <w:rPr>
                <w:sz w:val="8"/>
                <w:szCs w:val="8"/>
              </w:rPr>
            </w:pPr>
            <w:r>
              <w:rPr>
                <w:color w:val="000000" w:themeColor="text1"/>
                <w:sz w:val="8"/>
                <w:szCs w:val="8"/>
              </w:rPr>
              <w:t>1.27</w:t>
            </w:r>
          </w:p>
        </w:tc>
        <w:tc>
          <w:tcPr>
            <w:tcW w:w="354" w:type="dxa"/>
          </w:tcPr>
          <w:p w14:paraId="1A726447" w14:textId="632C5484" w:rsidR="0036009E" w:rsidRPr="009D459C" w:rsidRDefault="0036009E" w:rsidP="0036009E">
            <w:pPr>
              <w:spacing w:line="480" w:lineRule="auto"/>
              <w:rPr>
                <w:sz w:val="8"/>
                <w:szCs w:val="8"/>
              </w:rPr>
            </w:pPr>
            <w:r w:rsidRPr="009D459C">
              <w:rPr>
                <w:color w:val="000000" w:themeColor="text1"/>
                <w:sz w:val="8"/>
                <w:szCs w:val="8"/>
              </w:rPr>
              <w:t>.</w:t>
            </w:r>
            <w:r w:rsidR="00A530D3">
              <w:rPr>
                <w:color w:val="000000" w:themeColor="text1"/>
                <w:sz w:val="8"/>
                <w:szCs w:val="8"/>
              </w:rPr>
              <w:t>68</w:t>
            </w:r>
          </w:p>
        </w:tc>
        <w:tc>
          <w:tcPr>
            <w:tcW w:w="391" w:type="dxa"/>
          </w:tcPr>
          <w:p w14:paraId="26CB3228" w14:textId="229371D7" w:rsidR="0036009E" w:rsidRPr="009D459C" w:rsidRDefault="00BC1A5F" w:rsidP="0036009E">
            <w:pPr>
              <w:spacing w:line="480" w:lineRule="auto"/>
              <w:rPr>
                <w:sz w:val="8"/>
                <w:szCs w:val="8"/>
              </w:rPr>
            </w:pPr>
            <w:r>
              <w:rPr>
                <w:sz w:val="8"/>
                <w:szCs w:val="8"/>
              </w:rPr>
              <w:t>0.16</w:t>
            </w:r>
          </w:p>
        </w:tc>
        <w:tc>
          <w:tcPr>
            <w:tcW w:w="354" w:type="dxa"/>
            <w:tcBorders>
              <w:right w:val="nil"/>
            </w:tcBorders>
          </w:tcPr>
          <w:p w14:paraId="024D52F0" w14:textId="1F8E4396" w:rsidR="0036009E" w:rsidRPr="009D459C" w:rsidRDefault="009D459C" w:rsidP="0036009E">
            <w:pPr>
              <w:spacing w:line="480" w:lineRule="auto"/>
              <w:rPr>
                <w:b/>
                <w:bCs/>
                <w:sz w:val="8"/>
                <w:szCs w:val="8"/>
              </w:rPr>
            </w:pPr>
            <w:r w:rsidRPr="009D459C">
              <w:rPr>
                <w:b/>
                <w:bCs/>
                <w:sz w:val="8"/>
                <w:szCs w:val="8"/>
              </w:rPr>
              <w:t>.</w:t>
            </w:r>
            <w:r w:rsidR="006E1F0E">
              <w:rPr>
                <w:b/>
                <w:bCs/>
                <w:sz w:val="8"/>
                <w:szCs w:val="8"/>
              </w:rPr>
              <w:t>04</w:t>
            </w:r>
          </w:p>
        </w:tc>
        <w:tc>
          <w:tcPr>
            <w:tcW w:w="359" w:type="dxa"/>
          </w:tcPr>
          <w:p w14:paraId="1A0DF5FD" w14:textId="00ACD39B" w:rsidR="0036009E" w:rsidRPr="00C05109" w:rsidRDefault="0036009E" w:rsidP="0036009E">
            <w:pPr>
              <w:spacing w:line="480" w:lineRule="auto"/>
              <w:rPr>
                <w:sz w:val="8"/>
                <w:szCs w:val="8"/>
              </w:rPr>
            </w:pPr>
            <w:r w:rsidRPr="00C05109">
              <w:rPr>
                <w:sz w:val="8"/>
                <w:szCs w:val="8"/>
              </w:rPr>
              <w:t>2.</w:t>
            </w:r>
            <w:r w:rsidR="005E6C02">
              <w:rPr>
                <w:sz w:val="8"/>
                <w:szCs w:val="8"/>
              </w:rPr>
              <w:t>62</w:t>
            </w:r>
          </w:p>
        </w:tc>
        <w:tc>
          <w:tcPr>
            <w:tcW w:w="354" w:type="dxa"/>
          </w:tcPr>
          <w:p w14:paraId="36D001BF" w14:textId="78F4159D" w:rsidR="0036009E" w:rsidRPr="00C05109" w:rsidRDefault="0036009E" w:rsidP="0036009E">
            <w:pPr>
              <w:spacing w:line="480" w:lineRule="auto"/>
              <w:rPr>
                <w:sz w:val="8"/>
                <w:szCs w:val="8"/>
              </w:rPr>
            </w:pPr>
            <w:r w:rsidRPr="00C05109">
              <w:rPr>
                <w:sz w:val="8"/>
                <w:szCs w:val="8"/>
              </w:rPr>
              <w:t>.</w:t>
            </w:r>
            <w:r w:rsidR="005E6C02">
              <w:rPr>
                <w:sz w:val="8"/>
                <w:szCs w:val="8"/>
              </w:rPr>
              <w:t>38</w:t>
            </w:r>
          </w:p>
        </w:tc>
        <w:tc>
          <w:tcPr>
            <w:tcW w:w="359" w:type="dxa"/>
            <w:tcBorders>
              <w:right w:val="nil"/>
            </w:tcBorders>
          </w:tcPr>
          <w:p w14:paraId="21CD700C" w14:textId="42458A8A" w:rsidR="0036009E" w:rsidRPr="005A6B29" w:rsidRDefault="00596038" w:rsidP="0036009E">
            <w:pPr>
              <w:spacing w:line="480" w:lineRule="auto"/>
              <w:rPr>
                <w:sz w:val="8"/>
                <w:szCs w:val="8"/>
              </w:rPr>
            </w:pPr>
            <w:r>
              <w:rPr>
                <w:sz w:val="8"/>
                <w:szCs w:val="8"/>
              </w:rPr>
              <w:t>0.77</w:t>
            </w:r>
          </w:p>
        </w:tc>
        <w:tc>
          <w:tcPr>
            <w:tcW w:w="354" w:type="dxa"/>
            <w:tcBorders>
              <w:right w:val="nil"/>
            </w:tcBorders>
          </w:tcPr>
          <w:p w14:paraId="7B1202DA" w14:textId="22C1FEF7" w:rsidR="0036009E" w:rsidRPr="005A6B29" w:rsidRDefault="0036009E" w:rsidP="0036009E">
            <w:pPr>
              <w:spacing w:line="480" w:lineRule="auto"/>
              <w:rPr>
                <w:sz w:val="8"/>
                <w:szCs w:val="8"/>
              </w:rPr>
            </w:pPr>
            <w:r w:rsidRPr="005A6B29">
              <w:rPr>
                <w:sz w:val="8"/>
                <w:szCs w:val="8"/>
              </w:rPr>
              <w:t>.</w:t>
            </w:r>
            <w:r w:rsidR="00596038">
              <w:rPr>
                <w:sz w:val="8"/>
                <w:szCs w:val="8"/>
              </w:rPr>
              <w:t>58</w:t>
            </w:r>
          </w:p>
        </w:tc>
      </w:tr>
      <w:tr w:rsidR="00D85314" w:rsidRPr="005A6B29" w14:paraId="5314FCF9" w14:textId="6B737C01" w:rsidTr="00627CB6">
        <w:trPr>
          <w:trHeight w:val="61"/>
        </w:trPr>
        <w:tc>
          <w:tcPr>
            <w:tcW w:w="606" w:type="dxa"/>
            <w:tcBorders>
              <w:left w:val="nil"/>
            </w:tcBorders>
          </w:tcPr>
          <w:p w14:paraId="6D695DB3" w14:textId="77777777" w:rsidR="0036009E" w:rsidRPr="005A6B29" w:rsidRDefault="0036009E" w:rsidP="0036009E">
            <w:pPr>
              <w:spacing w:line="480" w:lineRule="auto"/>
              <w:ind w:left="33"/>
              <w:rPr>
                <w:sz w:val="8"/>
                <w:szCs w:val="8"/>
              </w:rPr>
            </w:pPr>
            <w:r w:rsidRPr="005A6B29">
              <w:rPr>
                <w:sz w:val="8"/>
                <w:szCs w:val="8"/>
              </w:rPr>
              <w:t>Education, years</w:t>
            </w:r>
          </w:p>
        </w:tc>
        <w:tc>
          <w:tcPr>
            <w:tcW w:w="361" w:type="dxa"/>
          </w:tcPr>
          <w:p w14:paraId="7E3C9F86" w14:textId="44378066" w:rsidR="0036009E" w:rsidRPr="005A6B29" w:rsidRDefault="00627CB6" w:rsidP="0036009E">
            <w:pPr>
              <w:spacing w:line="480" w:lineRule="auto"/>
              <w:rPr>
                <w:sz w:val="8"/>
                <w:szCs w:val="8"/>
              </w:rPr>
            </w:pPr>
            <w:r>
              <w:rPr>
                <w:sz w:val="8"/>
                <w:szCs w:val="8"/>
              </w:rPr>
              <w:t>0.97</w:t>
            </w:r>
          </w:p>
        </w:tc>
        <w:tc>
          <w:tcPr>
            <w:tcW w:w="356" w:type="dxa"/>
          </w:tcPr>
          <w:p w14:paraId="76C0CF7D" w14:textId="1B0336EB" w:rsidR="0036009E" w:rsidRPr="005A6B29" w:rsidRDefault="0036009E" w:rsidP="0036009E">
            <w:pPr>
              <w:spacing w:line="480" w:lineRule="auto"/>
              <w:rPr>
                <w:sz w:val="8"/>
                <w:szCs w:val="8"/>
              </w:rPr>
            </w:pPr>
            <w:r w:rsidRPr="005A6B29">
              <w:rPr>
                <w:sz w:val="8"/>
                <w:szCs w:val="8"/>
              </w:rPr>
              <w:t>.52</w:t>
            </w:r>
          </w:p>
        </w:tc>
        <w:tc>
          <w:tcPr>
            <w:tcW w:w="393" w:type="dxa"/>
          </w:tcPr>
          <w:p w14:paraId="2F727383" w14:textId="3F1FF03B" w:rsidR="0036009E" w:rsidRPr="00194E79" w:rsidRDefault="0036009E" w:rsidP="0036009E">
            <w:pPr>
              <w:spacing w:line="480" w:lineRule="auto"/>
              <w:rPr>
                <w:sz w:val="8"/>
                <w:szCs w:val="8"/>
              </w:rPr>
            </w:pPr>
            <w:r w:rsidRPr="00194E79">
              <w:rPr>
                <w:sz w:val="8"/>
                <w:szCs w:val="8"/>
              </w:rPr>
              <w:t>0.</w:t>
            </w:r>
            <w:r w:rsidR="00B92E45">
              <w:rPr>
                <w:sz w:val="8"/>
                <w:szCs w:val="8"/>
              </w:rPr>
              <w:t>98</w:t>
            </w:r>
          </w:p>
        </w:tc>
        <w:tc>
          <w:tcPr>
            <w:tcW w:w="355" w:type="dxa"/>
          </w:tcPr>
          <w:p w14:paraId="54C63611" w14:textId="7A9B876B" w:rsidR="0036009E" w:rsidRPr="00194E79" w:rsidRDefault="0036009E" w:rsidP="0036009E">
            <w:pPr>
              <w:spacing w:line="480" w:lineRule="auto"/>
              <w:rPr>
                <w:sz w:val="8"/>
                <w:szCs w:val="8"/>
              </w:rPr>
            </w:pPr>
            <w:r w:rsidRPr="00194E79">
              <w:rPr>
                <w:sz w:val="8"/>
                <w:szCs w:val="8"/>
              </w:rPr>
              <w:t>.</w:t>
            </w:r>
            <w:r w:rsidR="00B92E45">
              <w:rPr>
                <w:sz w:val="8"/>
                <w:szCs w:val="8"/>
              </w:rPr>
              <w:t>92</w:t>
            </w:r>
          </w:p>
        </w:tc>
        <w:tc>
          <w:tcPr>
            <w:tcW w:w="360" w:type="dxa"/>
          </w:tcPr>
          <w:p w14:paraId="0FE10EEB" w14:textId="4FF6C399" w:rsidR="0036009E" w:rsidRPr="00CB2203" w:rsidRDefault="0036009E" w:rsidP="0036009E">
            <w:pPr>
              <w:spacing w:line="480" w:lineRule="auto"/>
              <w:rPr>
                <w:sz w:val="8"/>
                <w:szCs w:val="8"/>
              </w:rPr>
            </w:pPr>
            <w:r w:rsidRPr="00CB2203">
              <w:rPr>
                <w:sz w:val="8"/>
                <w:szCs w:val="8"/>
              </w:rPr>
              <w:t>1.0</w:t>
            </w:r>
            <w:r w:rsidR="00A21685">
              <w:rPr>
                <w:sz w:val="8"/>
                <w:szCs w:val="8"/>
              </w:rPr>
              <w:t>5</w:t>
            </w:r>
          </w:p>
        </w:tc>
        <w:tc>
          <w:tcPr>
            <w:tcW w:w="355" w:type="dxa"/>
          </w:tcPr>
          <w:p w14:paraId="5D25F1E4" w14:textId="403288A6" w:rsidR="0036009E" w:rsidRPr="00CB2203" w:rsidRDefault="0036009E" w:rsidP="0036009E">
            <w:pPr>
              <w:spacing w:line="480" w:lineRule="auto"/>
              <w:rPr>
                <w:sz w:val="8"/>
                <w:szCs w:val="8"/>
              </w:rPr>
            </w:pPr>
            <w:r w:rsidRPr="00CB2203">
              <w:rPr>
                <w:sz w:val="8"/>
                <w:szCs w:val="8"/>
              </w:rPr>
              <w:t>.</w:t>
            </w:r>
            <w:r w:rsidR="00B566A2">
              <w:rPr>
                <w:sz w:val="8"/>
                <w:szCs w:val="8"/>
              </w:rPr>
              <w:t>76</w:t>
            </w:r>
          </w:p>
        </w:tc>
        <w:tc>
          <w:tcPr>
            <w:tcW w:w="360" w:type="dxa"/>
          </w:tcPr>
          <w:p w14:paraId="6412A6E5" w14:textId="7AFFAAD9" w:rsidR="0036009E" w:rsidRPr="005A6B29" w:rsidRDefault="0036009E" w:rsidP="0036009E">
            <w:pPr>
              <w:spacing w:line="480" w:lineRule="auto"/>
              <w:rPr>
                <w:sz w:val="8"/>
                <w:szCs w:val="8"/>
              </w:rPr>
            </w:pPr>
            <w:r w:rsidRPr="005A6B29">
              <w:rPr>
                <w:sz w:val="8"/>
                <w:szCs w:val="8"/>
              </w:rPr>
              <w:t>1.0</w:t>
            </w:r>
            <w:r w:rsidR="00954BF6">
              <w:rPr>
                <w:sz w:val="8"/>
                <w:szCs w:val="8"/>
              </w:rPr>
              <w:t>9</w:t>
            </w:r>
          </w:p>
        </w:tc>
        <w:tc>
          <w:tcPr>
            <w:tcW w:w="365" w:type="dxa"/>
          </w:tcPr>
          <w:p w14:paraId="39A49094" w14:textId="1ADDD37C" w:rsidR="0036009E" w:rsidRPr="005A6B29" w:rsidRDefault="0036009E" w:rsidP="0036009E">
            <w:pPr>
              <w:spacing w:line="480" w:lineRule="auto"/>
              <w:rPr>
                <w:sz w:val="8"/>
                <w:szCs w:val="8"/>
              </w:rPr>
            </w:pPr>
            <w:r w:rsidRPr="005A6B29">
              <w:rPr>
                <w:sz w:val="8"/>
                <w:szCs w:val="8"/>
              </w:rPr>
              <w:t>.</w:t>
            </w:r>
            <w:r w:rsidR="00114914">
              <w:rPr>
                <w:sz w:val="8"/>
                <w:szCs w:val="8"/>
              </w:rPr>
              <w:t>36</w:t>
            </w:r>
          </w:p>
        </w:tc>
        <w:tc>
          <w:tcPr>
            <w:tcW w:w="236" w:type="dxa"/>
          </w:tcPr>
          <w:p w14:paraId="78AB7BF2" w14:textId="77777777" w:rsidR="0036009E" w:rsidRPr="005A6B29" w:rsidRDefault="0036009E" w:rsidP="0036009E">
            <w:pPr>
              <w:spacing w:line="480" w:lineRule="auto"/>
              <w:rPr>
                <w:sz w:val="8"/>
                <w:szCs w:val="8"/>
              </w:rPr>
            </w:pPr>
          </w:p>
        </w:tc>
        <w:tc>
          <w:tcPr>
            <w:tcW w:w="359" w:type="dxa"/>
          </w:tcPr>
          <w:p w14:paraId="02E4510F" w14:textId="7A8082EF" w:rsidR="0036009E" w:rsidRPr="005A6B29" w:rsidRDefault="0036009E" w:rsidP="0036009E">
            <w:pPr>
              <w:spacing w:line="480" w:lineRule="auto"/>
              <w:rPr>
                <w:sz w:val="8"/>
                <w:szCs w:val="8"/>
              </w:rPr>
            </w:pPr>
            <w:r w:rsidRPr="005A6B29">
              <w:rPr>
                <w:color w:val="000000" w:themeColor="text1"/>
                <w:sz w:val="8"/>
                <w:szCs w:val="8"/>
              </w:rPr>
              <w:t>0.9</w:t>
            </w:r>
            <w:r w:rsidR="00627CB6">
              <w:rPr>
                <w:color w:val="000000" w:themeColor="text1"/>
                <w:sz w:val="8"/>
                <w:szCs w:val="8"/>
              </w:rPr>
              <w:t>5</w:t>
            </w:r>
          </w:p>
        </w:tc>
        <w:tc>
          <w:tcPr>
            <w:tcW w:w="354" w:type="dxa"/>
          </w:tcPr>
          <w:p w14:paraId="79C5DA79" w14:textId="0C3F5D65" w:rsidR="0036009E" w:rsidRPr="00933447" w:rsidRDefault="0036009E" w:rsidP="0036009E">
            <w:pPr>
              <w:spacing w:line="480" w:lineRule="auto"/>
              <w:rPr>
                <w:sz w:val="8"/>
                <w:szCs w:val="8"/>
              </w:rPr>
            </w:pPr>
            <w:r w:rsidRPr="00933447">
              <w:rPr>
                <w:color w:val="000000" w:themeColor="text1"/>
                <w:sz w:val="8"/>
                <w:szCs w:val="8"/>
              </w:rPr>
              <w:t>.</w:t>
            </w:r>
            <w:r w:rsidR="00314005">
              <w:rPr>
                <w:color w:val="000000" w:themeColor="text1"/>
                <w:sz w:val="8"/>
                <w:szCs w:val="8"/>
              </w:rPr>
              <w:t>49</w:t>
            </w:r>
          </w:p>
        </w:tc>
        <w:tc>
          <w:tcPr>
            <w:tcW w:w="391" w:type="dxa"/>
          </w:tcPr>
          <w:p w14:paraId="3073B4D0" w14:textId="1E5BAD2F" w:rsidR="0036009E" w:rsidRPr="00933447" w:rsidRDefault="00B92E45" w:rsidP="0036009E">
            <w:pPr>
              <w:spacing w:line="480" w:lineRule="auto"/>
              <w:rPr>
                <w:sz w:val="8"/>
                <w:szCs w:val="8"/>
              </w:rPr>
            </w:pPr>
            <w:r>
              <w:rPr>
                <w:sz w:val="8"/>
                <w:szCs w:val="8"/>
              </w:rPr>
              <w:t>1.01</w:t>
            </w:r>
          </w:p>
        </w:tc>
        <w:tc>
          <w:tcPr>
            <w:tcW w:w="354" w:type="dxa"/>
          </w:tcPr>
          <w:p w14:paraId="572AE63C" w14:textId="0962115D" w:rsidR="0036009E" w:rsidRPr="00933447" w:rsidRDefault="0036009E" w:rsidP="0036009E">
            <w:pPr>
              <w:spacing w:line="480" w:lineRule="auto"/>
              <w:rPr>
                <w:sz w:val="8"/>
                <w:szCs w:val="8"/>
              </w:rPr>
            </w:pPr>
            <w:r w:rsidRPr="00933447">
              <w:rPr>
                <w:sz w:val="8"/>
                <w:szCs w:val="8"/>
              </w:rPr>
              <w:t>.</w:t>
            </w:r>
            <w:r w:rsidR="004F615F">
              <w:rPr>
                <w:sz w:val="8"/>
                <w:szCs w:val="8"/>
              </w:rPr>
              <w:t>93</w:t>
            </w:r>
          </w:p>
        </w:tc>
        <w:tc>
          <w:tcPr>
            <w:tcW w:w="420" w:type="dxa"/>
          </w:tcPr>
          <w:p w14:paraId="0FBB1223" w14:textId="06E39E3F" w:rsidR="0036009E" w:rsidRPr="00FA599B" w:rsidRDefault="0036009E" w:rsidP="0036009E">
            <w:pPr>
              <w:spacing w:line="480" w:lineRule="auto"/>
              <w:rPr>
                <w:sz w:val="8"/>
                <w:szCs w:val="8"/>
              </w:rPr>
            </w:pPr>
            <w:r w:rsidRPr="00FA599B">
              <w:rPr>
                <w:sz w:val="8"/>
                <w:szCs w:val="8"/>
              </w:rPr>
              <w:t>1.</w:t>
            </w:r>
            <w:r w:rsidR="00E569E3">
              <w:rPr>
                <w:sz w:val="8"/>
                <w:szCs w:val="8"/>
              </w:rPr>
              <w:t>12</w:t>
            </w:r>
          </w:p>
        </w:tc>
        <w:tc>
          <w:tcPr>
            <w:tcW w:w="364" w:type="dxa"/>
          </w:tcPr>
          <w:p w14:paraId="32E5AB99" w14:textId="463CD180" w:rsidR="0036009E" w:rsidRPr="00FA599B" w:rsidRDefault="0036009E" w:rsidP="0036009E">
            <w:pPr>
              <w:spacing w:line="480" w:lineRule="auto"/>
              <w:rPr>
                <w:sz w:val="8"/>
                <w:szCs w:val="8"/>
              </w:rPr>
            </w:pPr>
            <w:r w:rsidRPr="00FA599B">
              <w:rPr>
                <w:sz w:val="8"/>
                <w:szCs w:val="8"/>
              </w:rPr>
              <w:t>.</w:t>
            </w:r>
            <w:r w:rsidR="00EC329E">
              <w:rPr>
                <w:sz w:val="8"/>
                <w:szCs w:val="8"/>
              </w:rPr>
              <w:t>42</w:t>
            </w:r>
          </w:p>
        </w:tc>
        <w:tc>
          <w:tcPr>
            <w:tcW w:w="359" w:type="dxa"/>
          </w:tcPr>
          <w:p w14:paraId="2A084567" w14:textId="670E25A7" w:rsidR="0036009E" w:rsidRPr="00CB2203" w:rsidRDefault="0036009E" w:rsidP="0036009E">
            <w:pPr>
              <w:spacing w:line="480" w:lineRule="auto"/>
              <w:rPr>
                <w:sz w:val="8"/>
                <w:szCs w:val="8"/>
              </w:rPr>
            </w:pPr>
            <w:r w:rsidRPr="00CB2203">
              <w:rPr>
                <w:sz w:val="8"/>
                <w:szCs w:val="8"/>
              </w:rPr>
              <w:t>1.0</w:t>
            </w:r>
            <w:r w:rsidR="00477CC7">
              <w:rPr>
                <w:sz w:val="8"/>
                <w:szCs w:val="8"/>
              </w:rPr>
              <w:t>4</w:t>
            </w:r>
          </w:p>
        </w:tc>
        <w:tc>
          <w:tcPr>
            <w:tcW w:w="354" w:type="dxa"/>
          </w:tcPr>
          <w:p w14:paraId="01CCD59C" w14:textId="0F58A935" w:rsidR="0036009E" w:rsidRPr="005A6B29" w:rsidRDefault="0036009E" w:rsidP="0036009E">
            <w:pPr>
              <w:spacing w:line="480" w:lineRule="auto"/>
              <w:rPr>
                <w:sz w:val="8"/>
                <w:szCs w:val="8"/>
              </w:rPr>
            </w:pPr>
            <w:r w:rsidRPr="005A6B29">
              <w:rPr>
                <w:sz w:val="8"/>
                <w:szCs w:val="8"/>
              </w:rPr>
              <w:t>.</w:t>
            </w:r>
            <w:r w:rsidR="00477CC7">
              <w:rPr>
                <w:sz w:val="8"/>
                <w:szCs w:val="8"/>
              </w:rPr>
              <w:t>70</w:t>
            </w:r>
          </w:p>
        </w:tc>
        <w:tc>
          <w:tcPr>
            <w:tcW w:w="236" w:type="dxa"/>
          </w:tcPr>
          <w:p w14:paraId="098ACCF8" w14:textId="701837C4" w:rsidR="0036009E" w:rsidRPr="005A6B29" w:rsidRDefault="0036009E" w:rsidP="0036009E">
            <w:pPr>
              <w:spacing w:line="480" w:lineRule="auto"/>
              <w:rPr>
                <w:sz w:val="8"/>
                <w:szCs w:val="8"/>
              </w:rPr>
            </w:pPr>
          </w:p>
        </w:tc>
        <w:tc>
          <w:tcPr>
            <w:tcW w:w="359" w:type="dxa"/>
          </w:tcPr>
          <w:p w14:paraId="2877D698" w14:textId="1A1E6615" w:rsidR="0036009E" w:rsidRPr="005A6B29" w:rsidRDefault="007F1D17" w:rsidP="0036009E">
            <w:pPr>
              <w:spacing w:line="480" w:lineRule="auto"/>
              <w:rPr>
                <w:sz w:val="8"/>
                <w:szCs w:val="8"/>
              </w:rPr>
            </w:pPr>
            <w:r>
              <w:rPr>
                <w:color w:val="000000" w:themeColor="text1"/>
                <w:sz w:val="8"/>
                <w:szCs w:val="8"/>
              </w:rPr>
              <w:t>0.99</w:t>
            </w:r>
          </w:p>
        </w:tc>
        <w:tc>
          <w:tcPr>
            <w:tcW w:w="354" w:type="dxa"/>
          </w:tcPr>
          <w:p w14:paraId="5C952D13" w14:textId="20417D09" w:rsidR="0036009E" w:rsidRPr="005A6B29" w:rsidRDefault="0036009E" w:rsidP="0036009E">
            <w:pPr>
              <w:spacing w:line="480" w:lineRule="auto"/>
              <w:rPr>
                <w:sz w:val="8"/>
                <w:szCs w:val="8"/>
              </w:rPr>
            </w:pPr>
            <w:r w:rsidRPr="005A6B29">
              <w:rPr>
                <w:color w:val="000000" w:themeColor="text1"/>
                <w:sz w:val="8"/>
                <w:szCs w:val="8"/>
              </w:rPr>
              <w:t>.</w:t>
            </w:r>
            <w:r w:rsidR="007F1D17">
              <w:rPr>
                <w:color w:val="000000" w:themeColor="text1"/>
                <w:sz w:val="8"/>
                <w:szCs w:val="8"/>
              </w:rPr>
              <w:t>93</w:t>
            </w:r>
          </w:p>
        </w:tc>
        <w:tc>
          <w:tcPr>
            <w:tcW w:w="391" w:type="dxa"/>
          </w:tcPr>
          <w:p w14:paraId="185AA86B" w14:textId="5DE002A5" w:rsidR="0036009E" w:rsidRPr="00CD708C" w:rsidRDefault="0036009E" w:rsidP="0036009E">
            <w:pPr>
              <w:spacing w:line="480" w:lineRule="auto"/>
              <w:rPr>
                <w:sz w:val="8"/>
                <w:szCs w:val="8"/>
              </w:rPr>
            </w:pPr>
            <w:r w:rsidRPr="00CD708C">
              <w:rPr>
                <w:sz w:val="8"/>
                <w:szCs w:val="8"/>
              </w:rPr>
              <w:t>0.</w:t>
            </w:r>
            <w:r w:rsidR="00BC1A5F">
              <w:rPr>
                <w:sz w:val="8"/>
                <w:szCs w:val="8"/>
              </w:rPr>
              <w:t>91</w:t>
            </w:r>
          </w:p>
        </w:tc>
        <w:tc>
          <w:tcPr>
            <w:tcW w:w="354" w:type="dxa"/>
          </w:tcPr>
          <w:p w14:paraId="2744CDBF" w14:textId="1971F85A" w:rsidR="0036009E" w:rsidRPr="00CD708C" w:rsidRDefault="0036009E" w:rsidP="0036009E">
            <w:pPr>
              <w:spacing w:line="480" w:lineRule="auto"/>
              <w:rPr>
                <w:sz w:val="8"/>
                <w:szCs w:val="8"/>
              </w:rPr>
            </w:pPr>
            <w:r w:rsidRPr="00CD708C">
              <w:rPr>
                <w:sz w:val="8"/>
                <w:szCs w:val="8"/>
              </w:rPr>
              <w:t>.</w:t>
            </w:r>
            <w:r w:rsidR="00BC1A5F">
              <w:rPr>
                <w:sz w:val="8"/>
                <w:szCs w:val="8"/>
              </w:rPr>
              <w:t>48</w:t>
            </w:r>
          </w:p>
        </w:tc>
        <w:tc>
          <w:tcPr>
            <w:tcW w:w="391" w:type="dxa"/>
          </w:tcPr>
          <w:p w14:paraId="4A353073" w14:textId="520E0FDA" w:rsidR="0036009E" w:rsidRPr="00771DA9" w:rsidRDefault="0036009E" w:rsidP="0036009E">
            <w:pPr>
              <w:spacing w:line="480" w:lineRule="auto"/>
              <w:rPr>
                <w:sz w:val="8"/>
                <w:szCs w:val="8"/>
              </w:rPr>
            </w:pPr>
            <w:r w:rsidRPr="00771DA9">
              <w:rPr>
                <w:sz w:val="8"/>
                <w:szCs w:val="8"/>
              </w:rPr>
              <w:t>1.3</w:t>
            </w:r>
            <w:r w:rsidR="005444C7">
              <w:rPr>
                <w:sz w:val="8"/>
                <w:szCs w:val="8"/>
              </w:rPr>
              <w:t>8</w:t>
            </w:r>
          </w:p>
        </w:tc>
        <w:tc>
          <w:tcPr>
            <w:tcW w:w="354" w:type="dxa"/>
          </w:tcPr>
          <w:p w14:paraId="13942956" w14:textId="2FCBC9C7" w:rsidR="0036009E" w:rsidRPr="00771DA9" w:rsidRDefault="0036009E" w:rsidP="0036009E">
            <w:pPr>
              <w:spacing w:line="480" w:lineRule="auto"/>
              <w:rPr>
                <w:sz w:val="8"/>
                <w:szCs w:val="8"/>
              </w:rPr>
            </w:pPr>
            <w:r w:rsidRPr="00771DA9">
              <w:rPr>
                <w:sz w:val="8"/>
                <w:szCs w:val="8"/>
              </w:rPr>
              <w:t>.1</w:t>
            </w:r>
            <w:r w:rsidR="005444C7">
              <w:rPr>
                <w:sz w:val="8"/>
                <w:szCs w:val="8"/>
              </w:rPr>
              <w:t>7</w:t>
            </w:r>
          </w:p>
        </w:tc>
        <w:tc>
          <w:tcPr>
            <w:tcW w:w="359" w:type="dxa"/>
          </w:tcPr>
          <w:p w14:paraId="35496C0B" w14:textId="21F0DD5E" w:rsidR="0036009E" w:rsidRPr="005A6B29" w:rsidRDefault="0036009E" w:rsidP="0036009E">
            <w:pPr>
              <w:spacing w:line="480" w:lineRule="auto"/>
              <w:rPr>
                <w:sz w:val="8"/>
                <w:szCs w:val="8"/>
              </w:rPr>
            </w:pPr>
            <w:r w:rsidRPr="005A6B29">
              <w:rPr>
                <w:sz w:val="8"/>
                <w:szCs w:val="8"/>
              </w:rPr>
              <w:t>1.0</w:t>
            </w:r>
            <w:r w:rsidR="00DD4070">
              <w:rPr>
                <w:sz w:val="8"/>
                <w:szCs w:val="8"/>
              </w:rPr>
              <w:t>7</w:t>
            </w:r>
          </w:p>
        </w:tc>
        <w:tc>
          <w:tcPr>
            <w:tcW w:w="354" w:type="dxa"/>
          </w:tcPr>
          <w:p w14:paraId="71C70892" w14:textId="469ABEE6" w:rsidR="0036009E" w:rsidRPr="005A6B29" w:rsidRDefault="0036009E" w:rsidP="0036009E">
            <w:pPr>
              <w:spacing w:line="480" w:lineRule="auto"/>
              <w:rPr>
                <w:sz w:val="8"/>
                <w:szCs w:val="8"/>
              </w:rPr>
            </w:pPr>
            <w:r w:rsidRPr="005A6B29">
              <w:rPr>
                <w:sz w:val="8"/>
                <w:szCs w:val="8"/>
              </w:rPr>
              <w:t>.</w:t>
            </w:r>
            <w:r w:rsidR="00DD4070">
              <w:rPr>
                <w:sz w:val="8"/>
                <w:szCs w:val="8"/>
              </w:rPr>
              <w:t>45</w:t>
            </w:r>
          </w:p>
        </w:tc>
        <w:tc>
          <w:tcPr>
            <w:tcW w:w="236" w:type="dxa"/>
          </w:tcPr>
          <w:p w14:paraId="71279A9B" w14:textId="77777777" w:rsidR="0036009E" w:rsidRPr="005A6B29" w:rsidRDefault="0036009E" w:rsidP="0036009E">
            <w:pPr>
              <w:spacing w:line="480" w:lineRule="auto"/>
              <w:rPr>
                <w:sz w:val="8"/>
                <w:szCs w:val="8"/>
              </w:rPr>
            </w:pPr>
          </w:p>
        </w:tc>
        <w:tc>
          <w:tcPr>
            <w:tcW w:w="359" w:type="dxa"/>
          </w:tcPr>
          <w:p w14:paraId="2DD69950" w14:textId="68D05F7A" w:rsidR="0036009E" w:rsidRPr="005A6B29" w:rsidRDefault="0036009E" w:rsidP="0036009E">
            <w:pPr>
              <w:spacing w:line="480" w:lineRule="auto"/>
              <w:rPr>
                <w:sz w:val="8"/>
                <w:szCs w:val="8"/>
              </w:rPr>
            </w:pPr>
            <w:r w:rsidRPr="005A6B29">
              <w:rPr>
                <w:color w:val="000000" w:themeColor="text1"/>
                <w:sz w:val="8"/>
                <w:szCs w:val="8"/>
              </w:rPr>
              <w:t>0.9</w:t>
            </w:r>
            <w:r w:rsidR="00A530D3">
              <w:rPr>
                <w:color w:val="000000" w:themeColor="text1"/>
                <w:sz w:val="8"/>
                <w:szCs w:val="8"/>
              </w:rPr>
              <w:t>6</w:t>
            </w:r>
          </w:p>
        </w:tc>
        <w:tc>
          <w:tcPr>
            <w:tcW w:w="354" w:type="dxa"/>
          </w:tcPr>
          <w:p w14:paraId="3EB2B5A2" w14:textId="603A94B6" w:rsidR="0036009E" w:rsidRPr="009D459C" w:rsidRDefault="0036009E" w:rsidP="0036009E">
            <w:pPr>
              <w:spacing w:line="480" w:lineRule="auto"/>
              <w:rPr>
                <w:sz w:val="8"/>
                <w:szCs w:val="8"/>
              </w:rPr>
            </w:pPr>
            <w:r w:rsidRPr="009D459C">
              <w:rPr>
                <w:color w:val="000000" w:themeColor="text1"/>
                <w:sz w:val="8"/>
                <w:szCs w:val="8"/>
              </w:rPr>
              <w:t>.</w:t>
            </w:r>
            <w:r w:rsidR="00A530D3">
              <w:rPr>
                <w:color w:val="000000" w:themeColor="text1"/>
                <w:sz w:val="8"/>
                <w:szCs w:val="8"/>
              </w:rPr>
              <w:t>64</w:t>
            </w:r>
          </w:p>
        </w:tc>
        <w:tc>
          <w:tcPr>
            <w:tcW w:w="391" w:type="dxa"/>
          </w:tcPr>
          <w:p w14:paraId="0044B88E" w14:textId="544DFDCB" w:rsidR="0036009E" w:rsidRPr="009D459C" w:rsidRDefault="0036009E" w:rsidP="0036009E">
            <w:pPr>
              <w:spacing w:line="480" w:lineRule="auto"/>
              <w:rPr>
                <w:sz w:val="8"/>
                <w:szCs w:val="8"/>
              </w:rPr>
            </w:pPr>
            <w:r w:rsidRPr="009D459C">
              <w:rPr>
                <w:sz w:val="8"/>
                <w:szCs w:val="8"/>
              </w:rPr>
              <w:t>0.</w:t>
            </w:r>
            <w:r w:rsidR="00BC1A5F">
              <w:rPr>
                <w:sz w:val="8"/>
                <w:szCs w:val="8"/>
              </w:rPr>
              <w:t>98</w:t>
            </w:r>
          </w:p>
        </w:tc>
        <w:tc>
          <w:tcPr>
            <w:tcW w:w="354" w:type="dxa"/>
            <w:tcBorders>
              <w:right w:val="nil"/>
            </w:tcBorders>
          </w:tcPr>
          <w:p w14:paraId="486922C2" w14:textId="02D4EF5D" w:rsidR="0036009E" w:rsidRPr="009D459C" w:rsidRDefault="0036009E" w:rsidP="0036009E">
            <w:pPr>
              <w:spacing w:line="480" w:lineRule="auto"/>
              <w:rPr>
                <w:sz w:val="8"/>
                <w:szCs w:val="8"/>
              </w:rPr>
            </w:pPr>
            <w:r w:rsidRPr="009D459C">
              <w:rPr>
                <w:sz w:val="8"/>
                <w:szCs w:val="8"/>
              </w:rPr>
              <w:t>.</w:t>
            </w:r>
            <w:r w:rsidR="006E1F0E">
              <w:rPr>
                <w:sz w:val="8"/>
                <w:szCs w:val="8"/>
              </w:rPr>
              <w:t>90</w:t>
            </w:r>
          </w:p>
        </w:tc>
        <w:tc>
          <w:tcPr>
            <w:tcW w:w="359" w:type="dxa"/>
          </w:tcPr>
          <w:p w14:paraId="1237D8E0" w14:textId="4441B861" w:rsidR="0036009E" w:rsidRPr="00C05109" w:rsidRDefault="0036009E" w:rsidP="0036009E">
            <w:pPr>
              <w:spacing w:line="480" w:lineRule="auto"/>
              <w:rPr>
                <w:sz w:val="8"/>
                <w:szCs w:val="8"/>
              </w:rPr>
            </w:pPr>
            <w:r w:rsidRPr="00C05109">
              <w:rPr>
                <w:sz w:val="8"/>
                <w:szCs w:val="8"/>
              </w:rPr>
              <w:t>1.0</w:t>
            </w:r>
            <w:r w:rsidR="005E6C02">
              <w:rPr>
                <w:sz w:val="8"/>
                <w:szCs w:val="8"/>
              </w:rPr>
              <w:t>5</w:t>
            </w:r>
          </w:p>
        </w:tc>
        <w:tc>
          <w:tcPr>
            <w:tcW w:w="354" w:type="dxa"/>
          </w:tcPr>
          <w:p w14:paraId="79164D27" w14:textId="51DB67B7" w:rsidR="0036009E" w:rsidRPr="00C05109" w:rsidRDefault="0036009E" w:rsidP="0036009E">
            <w:pPr>
              <w:spacing w:line="480" w:lineRule="auto"/>
              <w:rPr>
                <w:sz w:val="8"/>
                <w:szCs w:val="8"/>
              </w:rPr>
            </w:pPr>
            <w:r w:rsidRPr="00C05109">
              <w:rPr>
                <w:sz w:val="8"/>
                <w:szCs w:val="8"/>
              </w:rPr>
              <w:t>.</w:t>
            </w:r>
            <w:r w:rsidR="005E6C02">
              <w:rPr>
                <w:sz w:val="8"/>
                <w:szCs w:val="8"/>
              </w:rPr>
              <w:t>78</w:t>
            </w:r>
          </w:p>
        </w:tc>
        <w:tc>
          <w:tcPr>
            <w:tcW w:w="359" w:type="dxa"/>
            <w:tcBorders>
              <w:right w:val="nil"/>
            </w:tcBorders>
          </w:tcPr>
          <w:p w14:paraId="2DA76AB8" w14:textId="47C2B1A9" w:rsidR="0036009E" w:rsidRPr="005A6B29" w:rsidRDefault="0036009E" w:rsidP="0036009E">
            <w:pPr>
              <w:spacing w:line="480" w:lineRule="auto"/>
              <w:rPr>
                <w:sz w:val="8"/>
                <w:szCs w:val="8"/>
              </w:rPr>
            </w:pPr>
            <w:r w:rsidRPr="005A6B29">
              <w:rPr>
                <w:sz w:val="8"/>
                <w:szCs w:val="8"/>
              </w:rPr>
              <w:t>1.0</w:t>
            </w:r>
            <w:r w:rsidR="00596038">
              <w:rPr>
                <w:sz w:val="8"/>
                <w:szCs w:val="8"/>
              </w:rPr>
              <w:t>6</w:t>
            </w:r>
          </w:p>
        </w:tc>
        <w:tc>
          <w:tcPr>
            <w:tcW w:w="354" w:type="dxa"/>
            <w:tcBorders>
              <w:right w:val="nil"/>
            </w:tcBorders>
          </w:tcPr>
          <w:p w14:paraId="0FC9479A" w14:textId="333CDA85" w:rsidR="0036009E" w:rsidRPr="005A6B29" w:rsidRDefault="0036009E" w:rsidP="0036009E">
            <w:pPr>
              <w:spacing w:line="480" w:lineRule="auto"/>
              <w:rPr>
                <w:sz w:val="8"/>
                <w:szCs w:val="8"/>
              </w:rPr>
            </w:pPr>
            <w:r w:rsidRPr="005A6B29">
              <w:rPr>
                <w:sz w:val="8"/>
                <w:szCs w:val="8"/>
              </w:rPr>
              <w:t>.</w:t>
            </w:r>
            <w:r w:rsidR="00596038">
              <w:rPr>
                <w:sz w:val="8"/>
                <w:szCs w:val="8"/>
              </w:rPr>
              <w:t>53</w:t>
            </w:r>
          </w:p>
        </w:tc>
      </w:tr>
      <w:tr w:rsidR="00D85314" w:rsidRPr="005A6B29" w14:paraId="4F1DA4DE" w14:textId="77777777" w:rsidTr="00627CB6">
        <w:trPr>
          <w:trHeight w:val="61"/>
        </w:trPr>
        <w:tc>
          <w:tcPr>
            <w:tcW w:w="606" w:type="dxa"/>
            <w:tcBorders>
              <w:left w:val="nil"/>
            </w:tcBorders>
          </w:tcPr>
          <w:p w14:paraId="17DDF9BF" w14:textId="74F79457" w:rsidR="0036009E" w:rsidRPr="005A6B29" w:rsidRDefault="0036009E" w:rsidP="0036009E">
            <w:pPr>
              <w:spacing w:line="480" w:lineRule="auto"/>
              <w:ind w:left="33"/>
              <w:rPr>
                <w:sz w:val="8"/>
                <w:szCs w:val="8"/>
              </w:rPr>
            </w:pPr>
            <w:r w:rsidRPr="005A6B29">
              <w:rPr>
                <w:sz w:val="8"/>
                <w:szCs w:val="8"/>
              </w:rPr>
              <w:t>APOE4 carrier</w:t>
            </w:r>
          </w:p>
        </w:tc>
        <w:tc>
          <w:tcPr>
            <w:tcW w:w="361" w:type="dxa"/>
          </w:tcPr>
          <w:p w14:paraId="39C2C0F8" w14:textId="2D417D70" w:rsidR="0036009E" w:rsidRPr="005A6B29" w:rsidRDefault="0036009E" w:rsidP="0036009E">
            <w:pPr>
              <w:spacing w:line="480" w:lineRule="auto"/>
              <w:rPr>
                <w:sz w:val="8"/>
                <w:szCs w:val="8"/>
              </w:rPr>
            </w:pPr>
            <w:r w:rsidRPr="005A6B29">
              <w:rPr>
                <w:sz w:val="8"/>
                <w:szCs w:val="8"/>
              </w:rPr>
              <w:t>0.5</w:t>
            </w:r>
            <w:r w:rsidR="00627CB6">
              <w:rPr>
                <w:sz w:val="8"/>
                <w:szCs w:val="8"/>
              </w:rPr>
              <w:t>7</w:t>
            </w:r>
          </w:p>
        </w:tc>
        <w:tc>
          <w:tcPr>
            <w:tcW w:w="356" w:type="dxa"/>
          </w:tcPr>
          <w:p w14:paraId="7F71C6DA" w14:textId="5B1BC474" w:rsidR="0036009E" w:rsidRPr="005A6B29" w:rsidRDefault="0036009E" w:rsidP="0036009E">
            <w:pPr>
              <w:spacing w:line="480" w:lineRule="auto"/>
              <w:rPr>
                <w:sz w:val="8"/>
                <w:szCs w:val="8"/>
              </w:rPr>
            </w:pPr>
            <w:r w:rsidRPr="005A6B29">
              <w:rPr>
                <w:sz w:val="8"/>
                <w:szCs w:val="8"/>
              </w:rPr>
              <w:t>.33</w:t>
            </w:r>
          </w:p>
        </w:tc>
        <w:tc>
          <w:tcPr>
            <w:tcW w:w="393" w:type="dxa"/>
          </w:tcPr>
          <w:p w14:paraId="0AD9F857" w14:textId="68CDBE73" w:rsidR="0036009E" w:rsidRPr="00194E79" w:rsidRDefault="00B92E45" w:rsidP="0036009E">
            <w:pPr>
              <w:spacing w:line="480" w:lineRule="auto"/>
              <w:rPr>
                <w:sz w:val="8"/>
                <w:szCs w:val="8"/>
              </w:rPr>
            </w:pPr>
            <w:r>
              <w:rPr>
                <w:sz w:val="8"/>
                <w:szCs w:val="8"/>
              </w:rPr>
              <w:t>3.48</w:t>
            </w:r>
          </w:p>
        </w:tc>
        <w:tc>
          <w:tcPr>
            <w:tcW w:w="355" w:type="dxa"/>
          </w:tcPr>
          <w:p w14:paraId="6718DF0B" w14:textId="6669BDE8" w:rsidR="0036009E" w:rsidRPr="00194E79" w:rsidRDefault="0036009E" w:rsidP="0036009E">
            <w:pPr>
              <w:spacing w:line="480" w:lineRule="auto"/>
              <w:rPr>
                <w:sz w:val="8"/>
                <w:szCs w:val="8"/>
              </w:rPr>
            </w:pPr>
            <w:r w:rsidRPr="00194E79">
              <w:rPr>
                <w:sz w:val="8"/>
                <w:szCs w:val="8"/>
              </w:rPr>
              <w:t>.</w:t>
            </w:r>
            <w:r w:rsidR="00B92E45">
              <w:rPr>
                <w:sz w:val="8"/>
                <w:szCs w:val="8"/>
              </w:rPr>
              <w:t>19</w:t>
            </w:r>
          </w:p>
        </w:tc>
        <w:tc>
          <w:tcPr>
            <w:tcW w:w="360" w:type="dxa"/>
          </w:tcPr>
          <w:p w14:paraId="2A414C29" w14:textId="2575534A" w:rsidR="0036009E" w:rsidRPr="00CB2203" w:rsidRDefault="0036009E" w:rsidP="0036009E">
            <w:pPr>
              <w:spacing w:line="480" w:lineRule="auto"/>
              <w:rPr>
                <w:sz w:val="8"/>
                <w:szCs w:val="8"/>
              </w:rPr>
            </w:pPr>
            <w:r w:rsidRPr="00CB2203">
              <w:rPr>
                <w:sz w:val="8"/>
                <w:szCs w:val="8"/>
              </w:rPr>
              <w:t>1.</w:t>
            </w:r>
            <w:r w:rsidR="00A21685">
              <w:rPr>
                <w:sz w:val="8"/>
                <w:szCs w:val="8"/>
              </w:rPr>
              <w:t>45</w:t>
            </w:r>
          </w:p>
        </w:tc>
        <w:tc>
          <w:tcPr>
            <w:tcW w:w="355" w:type="dxa"/>
          </w:tcPr>
          <w:p w14:paraId="6DCBB949" w14:textId="17095C56" w:rsidR="0036009E" w:rsidRPr="00CB2203" w:rsidRDefault="0036009E" w:rsidP="0036009E">
            <w:pPr>
              <w:spacing w:line="480" w:lineRule="auto"/>
              <w:rPr>
                <w:sz w:val="8"/>
                <w:szCs w:val="8"/>
              </w:rPr>
            </w:pPr>
            <w:r w:rsidRPr="00CB2203">
              <w:rPr>
                <w:sz w:val="8"/>
                <w:szCs w:val="8"/>
              </w:rPr>
              <w:t>.</w:t>
            </w:r>
            <w:r w:rsidR="00B566A2">
              <w:rPr>
                <w:sz w:val="8"/>
                <w:szCs w:val="8"/>
              </w:rPr>
              <w:t>67</w:t>
            </w:r>
          </w:p>
        </w:tc>
        <w:tc>
          <w:tcPr>
            <w:tcW w:w="360" w:type="dxa"/>
          </w:tcPr>
          <w:p w14:paraId="28B2CB0E" w14:textId="64156560" w:rsidR="0036009E" w:rsidRPr="005A6B29" w:rsidRDefault="00954BF6" w:rsidP="0036009E">
            <w:pPr>
              <w:spacing w:line="480" w:lineRule="auto"/>
              <w:rPr>
                <w:sz w:val="8"/>
                <w:szCs w:val="8"/>
              </w:rPr>
            </w:pPr>
            <w:r>
              <w:rPr>
                <w:sz w:val="8"/>
                <w:szCs w:val="8"/>
              </w:rPr>
              <w:t>0.91</w:t>
            </w:r>
          </w:p>
        </w:tc>
        <w:tc>
          <w:tcPr>
            <w:tcW w:w="365" w:type="dxa"/>
          </w:tcPr>
          <w:p w14:paraId="46A25AD3" w14:textId="4DDD5611" w:rsidR="0036009E" w:rsidRPr="005A6B29" w:rsidRDefault="0036009E" w:rsidP="0036009E">
            <w:pPr>
              <w:spacing w:line="480" w:lineRule="auto"/>
              <w:rPr>
                <w:sz w:val="8"/>
                <w:szCs w:val="8"/>
              </w:rPr>
            </w:pPr>
            <w:r w:rsidRPr="005A6B29">
              <w:rPr>
                <w:sz w:val="8"/>
                <w:szCs w:val="8"/>
              </w:rPr>
              <w:t>.</w:t>
            </w:r>
            <w:r w:rsidR="00114914">
              <w:rPr>
                <w:sz w:val="8"/>
                <w:szCs w:val="8"/>
              </w:rPr>
              <w:t>85</w:t>
            </w:r>
          </w:p>
        </w:tc>
        <w:tc>
          <w:tcPr>
            <w:tcW w:w="236" w:type="dxa"/>
          </w:tcPr>
          <w:p w14:paraId="4031A71A" w14:textId="77777777" w:rsidR="0036009E" w:rsidRPr="005A6B29" w:rsidRDefault="0036009E" w:rsidP="0036009E">
            <w:pPr>
              <w:spacing w:line="480" w:lineRule="auto"/>
              <w:rPr>
                <w:sz w:val="8"/>
                <w:szCs w:val="8"/>
              </w:rPr>
            </w:pPr>
          </w:p>
        </w:tc>
        <w:tc>
          <w:tcPr>
            <w:tcW w:w="359" w:type="dxa"/>
          </w:tcPr>
          <w:p w14:paraId="4BE45ED2" w14:textId="2648C285" w:rsidR="0036009E" w:rsidRPr="005A6B29" w:rsidRDefault="0036009E" w:rsidP="0036009E">
            <w:pPr>
              <w:spacing w:line="480" w:lineRule="auto"/>
              <w:rPr>
                <w:color w:val="000000" w:themeColor="text1"/>
                <w:sz w:val="8"/>
                <w:szCs w:val="8"/>
              </w:rPr>
            </w:pPr>
            <w:r w:rsidRPr="005A6B29">
              <w:rPr>
                <w:color w:val="000000" w:themeColor="text1"/>
                <w:sz w:val="8"/>
                <w:szCs w:val="8"/>
              </w:rPr>
              <w:t>0.</w:t>
            </w:r>
            <w:r w:rsidR="00627CB6">
              <w:rPr>
                <w:color w:val="000000" w:themeColor="text1"/>
                <w:sz w:val="8"/>
                <w:szCs w:val="8"/>
              </w:rPr>
              <w:t>38</w:t>
            </w:r>
          </w:p>
        </w:tc>
        <w:tc>
          <w:tcPr>
            <w:tcW w:w="354" w:type="dxa"/>
          </w:tcPr>
          <w:p w14:paraId="131677FB" w14:textId="041C139C" w:rsidR="0036009E" w:rsidRPr="00933447" w:rsidRDefault="0036009E" w:rsidP="0036009E">
            <w:pPr>
              <w:spacing w:line="480" w:lineRule="auto"/>
              <w:rPr>
                <w:color w:val="000000" w:themeColor="text1"/>
                <w:sz w:val="8"/>
                <w:szCs w:val="8"/>
              </w:rPr>
            </w:pPr>
            <w:r w:rsidRPr="00933447">
              <w:rPr>
                <w:color w:val="000000" w:themeColor="text1"/>
                <w:sz w:val="8"/>
                <w:szCs w:val="8"/>
              </w:rPr>
              <w:t>.</w:t>
            </w:r>
            <w:r w:rsidR="00314005">
              <w:rPr>
                <w:color w:val="000000" w:themeColor="text1"/>
                <w:sz w:val="8"/>
                <w:szCs w:val="8"/>
              </w:rPr>
              <w:t>08</w:t>
            </w:r>
          </w:p>
        </w:tc>
        <w:tc>
          <w:tcPr>
            <w:tcW w:w="391" w:type="dxa"/>
          </w:tcPr>
          <w:p w14:paraId="523B6800" w14:textId="4A8DDC5F" w:rsidR="0036009E" w:rsidRPr="00933447" w:rsidRDefault="00B92E45" w:rsidP="0036009E">
            <w:pPr>
              <w:spacing w:line="480" w:lineRule="auto"/>
              <w:rPr>
                <w:sz w:val="8"/>
                <w:szCs w:val="8"/>
              </w:rPr>
            </w:pPr>
            <w:r>
              <w:rPr>
                <w:sz w:val="8"/>
                <w:szCs w:val="8"/>
              </w:rPr>
              <w:t>1.69</w:t>
            </w:r>
          </w:p>
        </w:tc>
        <w:tc>
          <w:tcPr>
            <w:tcW w:w="354" w:type="dxa"/>
          </w:tcPr>
          <w:p w14:paraId="4C11BBD7" w14:textId="178594B1" w:rsidR="0036009E" w:rsidRPr="00933447" w:rsidRDefault="0036009E" w:rsidP="0036009E">
            <w:pPr>
              <w:spacing w:line="480" w:lineRule="auto"/>
              <w:rPr>
                <w:sz w:val="8"/>
                <w:szCs w:val="8"/>
              </w:rPr>
            </w:pPr>
            <w:r w:rsidRPr="00933447">
              <w:rPr>
                <w:sz w:val="8"/>
                <w:szCs w:val="8"/>
              </w:rPr>
              <w:t>.</w:t>
            </w:r>
            <w:r w:rsidR="004F615F">
              <w:rPr>
                <w:sz w:val="8"/>
                <w:szCs w:val="8"/>
              </w:rPr>
              <w:t>56</w:t>
            </w:r>
          </w:p>
        </w:tc>
        <w:tc>
          <w:tcPr>
            <w:tcW w:w="420" w:type="dxa"/>
          </w:tcPr>
          <w:p w14:paraId="7F095176" w14:textId="3A36A3ED" w:rsidR="0036009E" w:rsidRPr="00FA599B" w:rsidRDefault="00E569E3" w:rsidP="0036009E">
            <w:pPr>
              <w:spacing w:line="480" w:lineRule="auto"/>
              <w:rPr>
                <w:sz w:val="8"/>
                <w:szCs w:val="8"/>
              </w:rPr>
            </w:pPr>
            <w:r>
              <w:rPr>
                <w:sz w:val="8"/>
                <w:szCs w:val="8"/>
              </w:rPr>
              <w:t>3.48</w:t>
            </w:r>
          </w:p>
        </w:tc>
        <w:tc>
          <w:tcPr>
            <w:tcW w:w="364" w:type="dxa"/>
          </w:tcPr>
          <w:p w14:paraId="61412E84" w14:textId="7278D845" w:rsidR="0036009E" w:rsidRPr="00FA599B" w:rsidRDefault="0036009E" w:rsidP="0036009E">
            <w:pPr>
              <w:spacing w:line="480" w:lineRule="auto"/>
              <w:rPr>
                <w:sz w:val="8"/>
                <w:szCs w:val="8"/>
              </w:rPr>
            </w:pPr>
            <w:r w:rsidRPr="00FA599B">
              <w:rPr>
                <w:sz w:val="8"/>
                <w:szCs w:val="8"/>
              </w:rPr>
              <w:t>.</w:t>
            </w:r>
            <w:r w:rsidR="00EC329E">
              <w:rPr>
                <w:sz w:val="8"/>
                <w:szCs w:val="8"/>
              </w:rPr>
              <w:t>26</w:t>
            </w:r>
          </w:p>
        </w:tc>
        <w:tc>
          <w:tcPr>
            <w:tcW w:w="359" w:type="dxa"/>
          </w:tcPr>
          <w:p w14:paraId="09E644C4" w14:textId="0FF01E7C" w:rsidR="0036009E" w:rsidRPr="00CB2203" w:rsidRDefault="0036009E" w:rsidP="0036009E">
            <w:pPr>
              <w:spacing w:line="480" w:lineRule="auto"/>
              <w:rPr>
                <w:sz w:val="8"/>
                <w:szCs w:val="8"/>
              </w:rPr>
            </w:pPr>
            <w:r w:rsidRPr="00CB2203">
              <w:rPr>
                <w:sz w:val="8"/>
                <w:szCs w:val="8"/>
              </w:rPr>
              <w:t>1.</w:t>
            </w:r>
            <w:r w:rsidR="000306A2" w:rsidRPr="00CB2203">
              <w:rPr>
                <w:sz w:val="8"/>
                <w:szCs w:val="8"/>
              </w:rPr>
              <w:t>0</w:t>
            </w:r>
            <w:r w:rsidR="00477CC7">
              <w:rPr>
                <w:sz w:val="8"/>
                <w:szCs w:val="8"/>
              </w:rPr>
              <w:t>0</w:t>
            </w:r>
          </w:p>
        </w:tc>
        <w:tc>
          <w:tcPr>
            <w:tcW w:w="354" w:type="dxa"/>
          </w:tcPr>
          <w:p w14:paraId="5706A314" w14:textId="6CBB1482" w:rsidR="0036009E" w:rsidRPr="005A6B29" w:rsidRDefault="0036009E" w:rsidP="0036009E">
            <w:pPr>
              <w:spacing w:line="480" w:lineRule="auto"/>
              <w:rPr>
                <w:sz w:val="8"/>
                <w:szCs w:val="8"/>
              </w:rPr>
            </w:pPr>
            <w:r w:rsidRPr="005A6B29">
              <w:rPr>
                <w:sz w:val="8"/>
                <w:szCs w:val="8"/>
              </w:rPr>
              <w:t>.</w:t>
            </w:r>
            <w:r w:rsidR="00477CC7">
              <w:rPr>
                <w:sz w:val="8"/>
                <w:szCs w:val="8"/>
              </w:rPr>
              <w:t>99</w:t>
            </w:r>
          </w:p>
        </w:tc>
        <w:tc>
          <w:tcPr>
            <w:tcW w:w="236" w:type="dxa"/>
          </w:tcPr>
          <w:p w14:paraId="0DA9EB08" w14:textId="3FF66C98" w:rsidR="0036009E" w:rsidRPr="005A6B29" w:rsidRDefault="0036009E" w:rsidP="0036009E">
            <w:pPr>
              <w:spacing w:line="480" w:lineRule="auto"/>
              <w:rPr>
                <w:sz w:val="8"/>
                <w:szCs w:val="8"/>
              </w:rPr>
            </w:pPr>
          </w:p>
        </w:tc>
        <w:tc>
          <w:tcPr>
            <w:tcW w:w="359" w:type="dxa"/>
          </w:tcPr>
          <w:p w14:paraId="0002E1BF" w14:textId="263E0978" w:rsidR="0036009E" w:rsidRPr="005A6B29" w:rsidRDefault="007F1D17" w:rsidP="0036009E">
            <w:pPr>
              <w:spacing w:line="480" w:lineRule="auto"/>
              <w:rPr>
                <w:color w:val="000000" w:themeColor="text1"/>
                <w:sz w:val="8"/>
                <w:szCs w:val="8"/>
              </w:rPr>
            </w:pPr>
            <w:r>
              <w:rPr>
                <w:color w:val="000000" w:themeColor="text1"/>
                <w:sz w:val="8"/>
                <w:szCs w:val="8"/>
              </w:rPr>
              <w:t>0.49</w:t>
            </w:r>
          </w:p>
        </w:tc>
        <w:tc>
          <w:tcPr>
            <w:tcW w:w="354" w:type="dxa"/>
          </w:tcPr>
          <w:p w14:paraId="099B132A" w14:textId="177FFFA2" w:rsidR="0036009E" w:rsidRPr="005A6B29" w:rsidRDefault="0036009E" w:rsidP="0036009E">
            <w:pPr>
              <w:spacing w:line="480" w:lineRule="auto"/>
              <w:rPr>
                <w:color w:val="000000" w:themeColor="text1"/>
                <w:sz w:val="8"/>
                <w:szCs w:val="8"/>
              </w:rPr>
            </w:pPr>
            <w:r w:rsidRPr="005A6B29">
              <w:rPr>
                <w:color w:val="000000" w:themeColor="text1"/>
                <w:sz w:val="8"/>
                <w:szCs w:val="8"/>
              </w:rPr>
              <w:t>.</w:t>
            </w:r>
            <w:r w:rsidR="007F1D17">
              <w:rPr>
                <w:color w:val="000000" w:themeColor="text1"/>
                <w:sz w:val="8"/>
                <w:szCs w:val="8"/>
              </w:rPr>
              <w:t>18</w:t>
            </w:r>
          </w:p>
        </w:tc>
        <w:tc>
          <w:tcPr>
            <w:tcW w:w="391" w:type="dxa"/>
          </w:tcPr>
          <w:p w14:paraId="76476B6A" w14:textId="44D40F4F" w:rsidR="0036009E" w:rsidRPr="00CD708C" w:rsidRDefault="00BC1A5F" w:rsidP="0036009E">
            <w:pPr>
              <w:spacing w:line="480" w:lineRule="auto"/>
              <w:rPr>
                <w:sz w:val="8"/>
                <w:szCs w:val="8"/>
              </w:rPr>
            </w:pPr>
            <w:r>
              <w:rPr>
                <w:sz w:val="8"/>
                <w:szCs w:val="8"/>
              </w:rPr>
              <w:t>2.13</w:t>
            </w:r>
          </w:p>
        </w:tc>
        <w:tc>
          <w:tcPr>
            <w:tcW w:w="354" w:type="dxa"/>
          </w:tcPr>
          <w:p w14:paraId="2CF0AFF4" w14:textId="197AC2F9" w:rsidR="0036009E" w:rsidRPr="00CD708C" w:rsidRDefault="0036009E" w:rsidP="0036009E">
            <w:pPr>
              <w:spacing w:line="480" w:lineRule="auto"/>
              <w:rPr>
                <w:sz w:val="8"/>
                <w:szCs w:val="8"/>
              </w:rPr>
            </w:pPr>
            <w:r w:rsidRPr="00CD708C">
              <w:rPr>
                <w:sz w:val="8"/>
                <w:szCs w:val="8"/>
              </w:rPr>
              <w:t>.</w:t>
            </w:r>
            <w:r w:rsidR="00BC1A5F">
              <w:rPr>
                <w:sz w:val="8"/>
                <w:szCs w:val="8"/>
              </w:rPr>
              <w:t>39</w:t>
            </w:r>
          </w:p>
        </w:tc>
        <w:tc>
          <w:tcPr>
            <w:tcW w:w="391" w:type="dxa"/>
          </w:tcPr>
          <w:p w14:paraId="458AE2C0" w14:textId="211C196F" w:rsidR="0036009E" w:rsidRPr="00771DA9" w:rsidRDefault="0036009E" w:rsidP="0036009E">
            <w:pPr>
              <w:spacing w:line="480" w:lineRule="auto"/>
              <w:rPr>
                <w:sz w:val="8"/>
                <w:szCs w:val="8"/>
              </w:rPr>
            </w:pPr>
            <w:r w:rsidRPr="00771DA9">
              <w:rPr>
                <w:sz w:val="8"/>
                <w:szCs w:val="8"/>
              </w:rPr>
              <w:t>0.</w:t>
            </w:r>
            <w:r w:rsidR="005444C7">
              <w:rPr>
                <w:sz w:val="8"/>
                <w:szCs w:val="8"/>
              </w:rPr>
              <w:t>96</w:t>
            </w:r>
          </w:p>
        </w:tc>
        <w:tc>
          <w:tcPr>
            <w:tcW w:w="354" w:type="dxa"/>
          </w:tcPr>
          <w:p w14:paraId="17655E20" w14:textId="3ECE2A8D" w:rsidR="0036009E" w:rsidRPr="00771DA9" w:rsidRDefault="0036009E" w:rsidP="0036009E">
            <w:pPr>
              <w:spacing w:line="480" w:lineRule="auto"/>
              <w:rPr>
                <w:sz w:val="8"/>
                <w:szCs w:val="8"/>
              </w:rPr>
            </w:pPr>
            <w:r w:rsidRPr="00771DA9">
              <w:rPr>
                <w:sz w:val="8"/>
                <w:szCs w:val="8"/>
              </w:rPr>
              <w:t>.9</w:t>
            </w:r>
            <w:r w:rsidR="005444C7">
              <w:rPr>
                <w:sz w:val="8"/>
                <w:szCs w:val="8"/>
              </w:rPr>
              <w:t>7</w:t>
            </w:r>
          </w:p>
        </w:tc>
        <w:tc>
          <w:tcPr>
            <w:tcW w:w="359" w:type="dxa"/>
          </w:tcPr>
          <w:p w14:paraId="3B9D93DE" w14:textId="23720F08" w:rsidR="0036009E" w:rsidRPr="005A6B29" w:rsidRDefault="00F50869" w:rsidP="0036009E">
            <w:pPr>
              <w:spacing w:line="480" w:lineRule="auto"/>
              <w:rPr>
                <w:sz w:val="8"/>
                <w:szCs w:val="8"/>
              </w:rPr>
            </w:pPr>
            <w:r w:rsidRPr="005A6B29">
              <w:rPr>
                <w:sz w:val="8"/>
                <w:szCs w:val="8"/>
              </w:rPr>
              <w:t>0.</w:t>
            </w:r>
            <w:r w:rsidR="00DD4070">
              <w:rPr>
                <w:sz w:val="8"/>
                <w:szCs w:val="8"/>
              </w:rPr>
              <w:t>81</w:t>
            </w:r>
          </w:p>
        </w:tc>
        <w:tc>
          <w:tcPr>
            <w:tcW w:w="354" w:type="dxa"/>
          </w:tcPr>
          <w:p w14:paraId="60B61347" w14:textId="484970E8" w:rsidR="0036009E" w:rsidRPr="005A6B29" w:rsidRDefault="0036009E" w:rsidP="0036009E">
            <w:pPr>
              <w:spacing w:line="480" w:lineRule="auto"/>
              <w:rPr>
                <w:sz w:val="8"/>
                <w:szCs w:val="8"/>
              </w:rPr>
            </w:pPr>
            <w:r w:rsidRPr="005A6B29">
              <w:rPr>
                <w:sz w:val="8"/>
                <w:szCs w:val="8"/>
              </w:rPr>
              <w:t>.</w:t>
            </w:r>
            <w:r w:rsidR="00DD4070">
              <w:rPr>
                <w:sz w:val="8"/>
                <w:szCs w:val="8"/>
              </w:rPr>
              <w:t>66</w:t>
            </w:r>
          </w:p>
        </w:tc>
        <w:tc>
          <w:tcPr>
            <w:tcW w:w="236" w:type="dxa"/>
          </w:tcPr>
          <w:p w14:paraId="289AF397" w14:textId="77777777" w:rsidR="0036009E" w:rsidRPr="005A6B29" w:rsidRDefault="0036009E" w:rsidP="0036009E">
            <w:pPr>
              <w:spacing w:line="480" w:lineRule="auto"/>
              <w:rPr>
                <w:sz w:val="8"/>
                <w:szCs w:val="8"/>
              </w:rPr>
            </w:pPr>
          </w:p>
        </w:tc>
        <w:tc>
          <w:tcPr>
            <w:tcW w:w="359" w:type="dxa"/>
          </w:tcPr>
          <w:p w14:paraId="5B7FBA6D" w14:textId="19754CE3" w:rsidR="0036009E" w:rsidRPr="005A6B29" w:rsidRDefault="0036009E" w:rsidP="0036009E">
            <w:pPr>
              <w:spacing w:line="480" w:lineRule="auto"/>
              <w:rPr>
                <w:color w:val="000000" w:themeColor="text1"/>
                <w:sz w:val="8"/>
                <w:szCs w:val="8"/>
              </w:rPr>
            </w:pPr>
            <w:r w:rsidRPr="005A6B29">
              <w:rPr>
                <w:color w:val="000000" w:themeColor="text1"/>
                <w:sz w:val="8"/>
                <w:szCs w:val="8"/>
              </w:rPr>
              <w:t>0.</w:t>
            </w:r>
            <w:r w:rsidR="00A530D3">
              <w:rPr>
                <w:color w:val="000000" w:themeColor="text1"/>
                <w:sz w:val="8"/>
                <w:szCs w:val="8"/>
              </w:rPr>
              <w:t>53</w:t>
            </w:r>
          </w:p>
        </w:tc>
        <w:tc>
          <w:tcPr>
            <w:tcW w:w="354" w:type="dxa"/>
          </w:tcPr>
          <w:p w14:paraId="4E1FC7E1" w14:textId="39818F59" w:rsidR="0036009E" w:rsidRPr="009D459C" w:rsidRDefault="0036009E" w:rsidP="0036009E">
            <w:pPr>
              <w:spacing w:line="480" w:lineRule="auto"/>
              <w:rPr>
                <w:color w:val="000000" w:themeColor="text1"/>
                <w:sz w:val="8"/>
                <w:szCs w:val="8"/>
              </w:rPr>
            </w:pPr>
            <w:r w:rsidRPr="009D459C">
              <w:rPr>
                <w:color w:val="000000" w:themeColor="text1"/>
                <w:sz w:val="8"/>
                <w:szCs w:val="8"/>
              </w:rPr>
              <w:t>.</w:t>
            </w:r>
            <w:r w:rsidR="00A530D3">
              <w:rPr>
                <w:color w:val="000000" w:themeColor="text1"/>
                <w:sz w:val="8"/>
                <w:szCs w:val="8"/>
              </w:rPr>
              <w:t>25</w:t>
            </w:r>
          </w:p>
        </w:tc>
        <w:tc>
          <w:tcPr>
            <w:tcW w:w="391" w:type="dxa"/>
          </w:tcPr>
          <w:p w14:paraId="2CCAB069" w14:textId="5A05F73B" w:rsidR="0036009E" w:rsidRPr="009D459C" w:rsidRDefault="00BC1A5F" w:rsidP="0036009E">
            <w:pPr>
              <w:spacing w:line="480" w:lineRule="auto"/>
              <w:rPr>
                <w:sz w:val="8"/>
                <w:szCs w:val="8"/>
              </w:rPr>
            </w:pPr>
            <w:r>
              <w:rPr>
                <w:sz w:val="8"/>
                <w:szCs w:val="8"/>
              </w:rPr>
              <w:t>1.83</w:t>
            </w:r>
          </w:p>
        </w:tc>
        <w:tc>
          <w:tcPr>
            <w:tcW w:w="354" w:type="dxa"/>
            <w:tcBorders>
              <w:right w:val="nil"/>
            </w:tcBorders>
          </w:tcPr>
          <w:p w14:paraId="76DE7439" w14:textId="5BD40929" w:rsidR="0036009E" w:rsidRPr="009D459C" w:rsidRDefault="006E1F0E" w:rsidP="0036009E">
            <w:pPr>
              <w:spacing w:line="480" w:lineRule="auto"/>
              <w:rPr>
                <w:sz w:val="8"/>
                <w:szCs w:val="8"/>
              </w:rPr>
            </w:pPr>
            <w:r>
              <w:rPr>
                <w:sz w:val="8"/>
                <w:szCs w:val="8"/>
              </w:rPr>
              <w:t>.50</w:t>
            </w:r>
          </w:p>
        </w:tc>
        <w:tc>
          <w:tcPr>
            <w:tcW w:w="359" w:type="dxa"/>
          </w:tcPr>
          <w:p w14:paraId="0A507E44" w14:textId="23E29DAA" w:rsidR="0036009E" w:rsidRPr="00C05109" w:rsidRDefault="0036009E" w:rsidP="0036009E">
            <w:pPr>
              <w:spacing w:line="480" w:lineRule="auto"/>
              <w:rPr>
                <w:sz w:val="8"/>
                <w:szCs w:val="8"/>
              </w:rPr>
            </w:pPr>
            <w:r w:rsidRPr="00C05109">
              <w:rPr>
                <w:sz w:val="8"/>
                <w:szCs w:val="8"/>
              </w:rPr>
              <w:t>1.</w:t>
            </w:r>
            <w:r w:rsidR="005E6C02">
              <w:rPr>
                <w:sz w:val="8"/>
                <w:szCs w:val="8"/>
              </w:rPr>
              <w:t>45</w:t>
            </w:r>
          </w:p>
        </w:tc>
        <w:tc>
          <w:tcPr>
            <w:tcW w:w="354" w:type="dxa"/>
          </w:tcPr>
          <w:p w14:paraId="3B19A758" w14:textId="299DCB1B" w:rsidR="0036009E" w:rsidRPr="00C05109" w:rsidRDefault="0036009E" w:rsidP="0036009E">
            <w:pPr>
              <w:spacing w:line="480" w:lineRule="auto"/>
              <w:rPr>
                <w:sz w:val="8"/>
                <w:szCs w:val="8"/>
              </w:rPr>
            </w:pPr>
            <w:r w:rsidRPr="00C05109">
              <w:rPr>
                <w:sz w:val="8"/>
                <w:szCs w:val="8"/>
              </w:rPr>
              <w:t>.</w:t>
            </w:r>
            <w:r w:rsidR="005E6C02">
              <w:rPr>
                <w:sz w:val="8"/>
                <w:szCs w:val="8"/>
              </w:rPr>
              <w:t>67</w:t>
            </w:r>
          </w:p>
        </w:tc>
        <w:tc>
          <w:tcPr>
            <w:tcW w:w="359" w:type="dxa"/>
            <w:tcBorders>
              <w:right w:val="nil"/>
            </w:tcBorders>
          </w:tcPr>
          <w:p w14:paraId="5DE5116F" w14:textId="0A1D99D0" w:rsidR="0036009E" w:rsidRPr="005A6B29" w:rsidRDefault="00596038" w:rsidP="0036009E">
            <w:pPr>
              <w:spacing w:line="480" w:lineRule="auto"/>
              <w:rPr>
                <w:sz w:val="8"/>
                <w:szCs w:val="8"/>
              </w:rPr>
            </w:pPr>
            <w:r>
              <w:rPr>
                <w:sz w:val="8"/>
                <w:szCs w:val="8"/>
              </w:rPr>
              <w:t>0.96</w:t>
            </w:r>
          </w:p>
        </w:tc>
        <w:tc>
          <w:tcPr>
            <w:tcW w:w="354" w:type="dxa"/>
            <w:tcBorders>
              <w:right w:val="nil"/>
            </w:tcBorders>
          </w:tcPr>
          <w:p w14:paraId="49207423" w14:textId="226A3670" w:rsidR="0036009E" w:rsidRPr="005A6B29" w:rsidRDefault="0036009E" w:rsidP="0036009E">
            <w:pPr>
              <w:spacing w:line="480" w:lineRule="auto"/>
              <w:rPr>
                <w:sz w:val="8"/>
                <w:szCs w:val="8"/>
              </w:rPr>
            </w:pPr>
            <w:r w:rsidRPr="005A6B29">
              <w:rPr>
                <w:sz w:val="8"/>
                <w:szCs w:val="8"/>
              </w:rPr>
              <w:t>.</w:t>
            </w:r>
            <w:r w:rsidR="00F50869" w:rsidRPr="005A6B29">
              <w:rPr>
                <w:sz w:val="8"/>
                <w:szCs w:val="8"/>
              </w:rPr>
              <w:t>9</w:t>
            </w:r>
            <w:r w:rsidR="00596038">
              <w:rPr>
                <w:sz w:val="8"/>
                <w:szCs w:val="8"/>
              </w:rPr>
              <w:t>3</w:t>
            </w:r>
          </w:p>
        </w:tc>
      </w:tr>
    </w:tbl>
    <w:p w14:paraId="6739AB48" w14:textId="5E9E5351" w:rsidR="00D32176" w:rsidRPr="00597E85" w:rsidRDefault="00D32176" w:rsidP="00D32176">
      <w:pPr>
        <w:spacing w:line="480" w:lineRule="auto"/>
      </w:pPr>
      <w:r>
        <w:t>HR = hazard ratio; M = male</w:t>
      </w:r>
      <w:r w:rsidR="0068416E">
        <w:t>; SE = standard error</w:t>
      </w:r>
      <w:r>
        <w:t>.</w:t>
      </w:r>
    </w:p>
    <w:p w14:paraId="0098C2CD" w14:textId="735D443F" w:rsidR="00D32176" w:rsidRPr="00713087" w:rsidRDefault="00D32176" w:rsidP="00733E40">
      <w:pPr>
        <w:spacing w:line="480" w:lineRule="auto"/>
        <w:sectPr w:rsidR="00D32176" w:rsidRPr="00713087" w:rsidSect="00D32176">
          <w:pgSz w:w="15840" w:h="12240" w:orient="landscape"/>
          <w:pgMar w:top="1440" w:right="1440" w:bottom="1440" w:left="1440" w:header="708" w:footer="708" w:gutter="0"/>
          <w:cols w:space="708"/>
          <w:docGrid w:linePitch="360"/>
        </w:sectPr>
      </w:pPr>
      <w:r>
        <w:rPr>
          <w:i/>
        </w:rPr>
        <w:t xml:space="preserve">Notes: </w:t>
      </w:r>
      <w:r w:rsidR="008530E9">
        <w:rPr>
          <w:color w:val="000000" w:themeColor="text1"/>
          <w:lang w:val="en-GB"/>
        </w:rPr>
        <w:t>‘Any’ refers to any positive region out of temporal meta</w:t>
      </w:r>
      <w:r w:rsidR="005C1715">
        <w:rPr>
          <w:color w:val="000000" w:themeColor="text1"/>
          <w:lang w:val="en-GB"/>
        </w:rPr>
        <w:t>-</w:t>
      </w:r>
      <w:r w:rsidR="008530E9">
        <w:rPr>
          <w:color w:val="000000" w:themeColor="text1"/>
          <w:lang w:val="en-GB"/>
        </w:rPr>
        <w:t xml:space="preserve">ROI, entorhinal cortex and inferior temporal cortex. </w:t>
      </w:r>
      <w:r>
        <w:t xml:space="preserve">Hazard ratios for the biomarker groups are in reference to the A+T+ group. Inverted hazard ratios are reported for ease of interpretation (i.e., reflecting risk of </w:t>
      </w:r>
      <w:r w:rsidR="00A50ADB">
        <w:t>progres</w:t>
      </w:r>
      <w:r>
        <w:t>sion to MCI rather than ‘survival’ i.e., non-</w:t>
      </w:r>
      <w:r w:rsidR="00A50ADB">
        <w:t>progress</w:t>
      </w:r>
      <w:r>
        <w:t xml:space="preserve">ion). </w:t>
      </w:r>
      <w:r w:rsidR="00713087">
        <w:t xml:space="preserve">Data for HABS was censored at the last </w:t>
      </w:r>
      <w:r w:rsidR="00307B6C">
        <w:t xml:space="preserve">available </w:t>
      </w:r>
      <w:r w:rsidR="00713087">
        <w:t xml:space="preserve">time point </w:t>
      </w:r>
      <w:r w:rsidR="005A6B29">
        <w:t xml:space="preserve">   </w:t>
      </w:r>
      <w:r w:rsidR="005A6B29">
        <w:lastRenderedPageBreak/>
        <w:t>within</w:t>
      </w:r>
      <w:r w:rsidR="005A6B29">
        <w:rPr>
          <w:color w:val="000000" w:themeColor="text1"/>
          <w:lang w:val="en-GB"/>
        </w:rPr>
        <w:t xml:space="preserve"> the A+T+ group, given uneven follow-up times between the biomarker groups. Bold values represent statistical significance at </w:t>
      </w:r>
      <w:r w:rsidR="005A6B29" w:rsidRPr="002D1256">
        <w:rPr>
          <w:i/>
          <w:color w:val="000000" w:themeColor="text1"/>
          <w:lang w:val="en-GB"/>
        </w:rPr>
        <w:t>p</w:t>
      </w:r>
      <w:r w:rsidR="005A6B29">
        <w:rPr>
          <w:color w:val="000000" w:themeColor="text1"/>
          <w:lang w:val="en-GB"/>
        </w:rPr>
        <w:t xml:space="preserve"> &lt; .05.</w:t>
      </w:r>
    </w:p>
    <w:p w14:paraId="7473AA38" w14:textId="46C4299C" w:rsidR="005C088E" w:rsidRDefault="005C088E" w:rsidP="13BF6BF8">
      <w:pPr>
        <w:spacing w:line="480" w:lineRule="auto"/>
        <w:rPr>
          <w:i/>
          <w:iCs/>
        </w:rPr>
      </w:pPr>
      <w:r>
        <w:rPr>
          <w:i/>
          <w:iCs/>
          <w:noProof/>
        </w:rPr>
        <w:lastRenderedPageBreak/>
        <w:drawing>
          <wp:inline distT="0" distB="0" distL="0" distR="0" wp14:anchorId="6E7D1159" wp14:editId="482D403E">
            <wp:extent cx="5943600" cy="308927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89275"/>
                    </a:xfrm>
                    <a:prstGeom prst="rect">
                      <a:avLst/>
                    </a:prstGeom>
                  </pic:spPr>
                </pic:pic>
              </a:graphicData>
            </a:graphic>
          </wp:inline>
        </w:drawing>
      </w:r>
    </w:p>
    <w:p w14:paraId="56E4CFA9" w14:textId="47467141" w:rsidR="009E48CE" w:rsidRDefault="1D6547DD" w:rsidP="13BF6BF8">
      <w:pPr>
        <w:spacing w:line="480" w:lineRule="auto"/>
        <w:rPr>
          <w:color w:val="000000" w:themeColor="text1"/>
          <w:lang w:val="en-GB"/>
        </w:rPr>
      </w:pPr>
      <w:r w:rsidRPr="13BF6BF8">
        <w:rPr>
          <w:i/>
          <w:iCs/>
        </w:rPr>
        <w:t xml:space="preserve">Supplementary Figure </w:t>
      </w:r>
      <w:r w:rsidR="5F1FE00D" w:rsidRPr="13BF6BF8">
        <w:rPr>
          <w:i/>
          <w:iCs/>
        </w:rPr>
        <w:t>4</w:t>
      </w:r>
      <w:r w:rsidRPr="13BF6BF8">
        <w:rPr>
          <w:i/>
          <w:iCs/>
        </w:rPr>
        <w:t xml:space="preserve">. </w:t>
      </w:r>
      <w:r w:rsidRPr="13BF6BF8">
        <w:rPr>
          <w:color w:val="000000" w:themeColor="text1"/>
          <w:lang w:val="en-GB"/>
        </w:rPr>
        <w:t xml:space="preserve">Survival curves reflecting time from PET scan to MCI for the four </w:t>
      </w:r>
      <w:r w:rsidR="7E1A46FA" w:rsidRPr="13BF6BF8">
        <w:rPr>
          <w:color w:val="000000" w:themeColor="text1"/>
          <w:lang w:val="en-GB"/>
        </w:rPr>
        <w:t xml:space="preserve">PET </w:t>
      </w:r>
      <w:r w:rsidRPr="13BF6BF8">
        <w:rPr>
          <w:color w:val="000000" w:themeColor="text1"/>
          <w:lang w:val="en-GB"/>
        </w:rPr>
        <w:t>biomarker groups, across cohorts, using different regions to define tau positivity (</w:t>
      </w:r>
      <w:r w:rsidR="56AC7BE6" w:rsidRPr="13BF6BF8">
        <w:rPr>
          <w:color w:val="000000" w:themeColor="text1"/>
          <w:lang w:val="en-GB"/>
        </w:rPr>
        <w:t xml:space="preserve">A: </w:t>
      </w:r>
      <w:r w:rsidRPr="13BF6BF8">
        <w:rPr>
          <w:color w:val="000000" w:themeColor="text1"/>
          <w:lang w:val="en-GB"/>
        </w:rPr>
        <w:t xml:space="preserve">entorhinal cortex (EC); </w:t>
      </w:r>
      <w:r w:rsidR="56AC7BE6" w:rsidRPr="13BF6BF8">
        <w:rPr>
          <w:color w:val="000000" w:themeColor="text1"/>
          <w:lang w:val="en-GB"/>
        </w:rPr>
        <w:t xml:space="preserve">B: </w:t>
      </w:r>
      <w:r w:rsidRPr="13BF6BF8">
        <w:rPr>
          <w:color w:val="000000" w:themeColor="text1"/>
          <w:lang w:val="en-GB"/>
        </w:rPr>
        <w:t xml:space="preserve">inferior temporal cortex (IT); </w:t>
      </w:r>
      <w:r w:rsidR="56AC7BE6" w:rsidRPr="13BF6BF8">
        <w:rPr>
          <w:color w:val="000000" w:themeColor="text1"/>
          <w:lang w:val="en-GB"/>
        </w:rPr>
        <w:t xml:space="preserve">C: </w:t>
      </w:r>
      <w:r w:rsidRPr="13BF6BF8">
        <w:rPr>
          <w:color w:val="000000" w:themeColor="text1"/>
          <w:lang w:val="en-GB"/>
        </w:rPr>
        <w:t xml:space="preserve">any positive region out of EC, IT, and temporal meta-ROI (ANY)). MCI = mild cognitive impairment. </w:t>
      </w:r>
      <w:r w:rsidR="6A34AAD7" w:rsidRPr="13BF6BF8">
        <w:rPr>
          <w:i/>
          <w:iCs/>
          <w:color w:val="000000" w:themeColor="text1"/>
          <w:lang w:val="en-GB"/>
        </w:rPr>
        <w:t xml:space="preserve">Note: </w:t>
      </w:r>
      <w:r w:rsidR="6A34AAD7" w:rsidRPr="13BF6BF8">
        <w:rPr>
          <w:color w:val="000000" w:themeColor="text1"/>
          <w:lang w:val="en-GB"/>
        </w:rPr>
        <w:t>The A-T+ group is displayed for visualisation purposes but was not included in statistical analysis.</w:t>
      </w:r>
      <w:r w:rsidR="3B3F1888" w:rsidRPr="13BF6BF8">
        <w:rPr>
          <w:color w:val="000000" w:themeColor="text1"/>
          <w:lang w:val="en-GB"/>
        </w:rPr>
        <w:t xml:space="preserve"> </w:t>
      </w:r>
      <w:r w:rsidR="3B3F1888">
        <w:t>Data for HABS was censored at the last time available point within</w:t>
      </w:r>
      <w:r w:rsidR="3B3F1888" w:rsidRPr="13BF6BF8">
        <w:rPr>
          <w:color w:val="000000" w:themeColor="text1"/>
          <w:lang w:val="en-GB"/>
        </w:rPr>
        <w:t xml:space="preserve"> the A+T+ group, given uneven follow-up times between the biomarker groups.</w:t>
      </w:r>
    </w:p>
    <w:p w14:paraId="4D24471C" w14:textId="77777777" w:rsidR="00167265" w:rsidRDefault="00167265" w:rsidP="009E48CE">
      <w:pPr>
        <w:spacing w:line="480" w:lineRule="auto"/>
        <w:jc w:val="both"/>
        <w:rPr>
          <w:color w:val="000000" w:themeColor="text1"/>
          <w:lang w:val="en-GB"/>
        </w:rPr>
      </w:pPr>
    </w:p>
    <w:p w14:paraId="6711A006" w14:textId="77777777" w:rsidR="000B318E" w:rsidRDefault="000B318E">
      <w:pPr>
        <w:rPr>
          <w:i/>
          <w:color w:val="000000" w:themeColor="text1"/>
          <w:lang w:val="en-GB"/>
        </w:rPr>
      </w:pPr>
      <w:r>
        <w:rPr>
          <w:i/>
          <w:color w:val="000000" w:themeColor="text1"/>
          <w:lang w:val="en-GB"/>
        </w:rPr>
        <w:br w:type="page"/>
      </w:r>
    </w:p>
    <w:p w14:paraId="166D5612" w14:textId="11A81FF4" w:rsidR="00A50ADB" w:rsidRPr="00A35CCB" w:rsidRDefault="001F4F49" w:rsidP="00A50ADB">
      <w:pPr>
        <w:spacing w:line="480" w:lineRule="auto"/>
        <w:jc w:val="both"/>
        <w:rPr>
          <w:lang w:val="en-GB"/>
        </w:rPr>
      </w:pPr>
      <w:r>
        <w:rPr>
          <w:i/>
          <w:color w:val="000000" w:themeColor="text1"/>
          <w:lang w:val="en-GB"/>
        </w:rPr>
        <w:lastRenderedPageBreak/>
        <w:t>Cox models using</w:t>
      </w:r>
      <w:r w:rsidR="00C83033">
        <w:rPr>
          <w:i/>
          <w:color w:val="000000" w:themeColor="text1"/>
          <w:lang w:val="en-GB"/>
        </w:rPr>
        <w:t xml:space="preserve"> only</w:t>
      </w:r>
      <w:r>
        <w:rPr>
          <w:i/>
          <w:color w:val="000000" w:themeColor="text1"/>
          <w:lang w:val="en-GB"/>
        </w:rPr>
        <w:t xml:space="preserve"> demographic/clinical information to predict </w:t>
      </w:r>
      <w:r w:rsidR="00A50ADB">
        <w:rPr>
          <w:i/>
          <w:color w:val="000000" w:themeColor="text1"/>
          <w:lang w:val="en-GB"/>
        </w:rPr>
        <w:t>probability of clinical progression across time</w:t>
      </w:r>
    </w:p>
    <w:p w14:paraId="782B0271" w14:textId="75D904D8" w:rsidR="00045A58" w:rsidRPr="004233D7" w:rsidRDefault="00045A58" w:rsidP="00045A58">
      <w:pPr>
        <w:spacing w:line="480" w:lineRule="auto"/>
        <w:rPr>
          <w:iCs/>
          <w:color w:val="000000" w:themeColor="text1"/>
          <w:lang w:val="en-GB"/>
        </w:rPr>
        <w:sectPr w:rsidR="00045A58" w:rsidRPr="004233D7" w:rsidSect="00A22177">
          <w:headerReference w:type="default" r:id="rId19"/>
          <w:pgSz w:w="12240" w:h="15840"/>
          <w:pgMar w:top="1440" w:right="1440" w:bottom="1440" w:left="1440" w:header="708" w:footer="708" w:gutter="0"/>
          <w:cols w:space="708"/>
          <w:docGrid w:linePitch="360"/>
        </w:sectPr>
      </w:pPr>
      <w:r>
        <w:rPr>
          <w:color w:val="000000" w:themeColor="text1"/>
          <w:lang w:val="en-GB"/>
        </w:rPr>
        <w:t xml:space="preserve">Cox regression statistics </w:t>
      </w:r>
      <w:r w:rsidR="000D0A48">
        <w:rPr>
          <w:color w:val="000000" w:themeColor="text1"/>
          <w:lang w:val="en-GB"/>
        </w:rPr>
        <w:t>for models using only demographic and clinical information to predict</w:t>
      </w:r>
      <w:r>
        <w:rPr>
          <w:color w:val="000000" w:themeColor="text1"/>
          <w:lang w:val="en-GB"/>
        </w:rPr>
        <w:t xml:space="preserve"> time to MCI </w:t>
      </w:r>
      <w:r w:rsidR="001901D5">
        <w:rPr>
          <w:color w:val="000000" w:themeColor="text1"/>
          <w:lang w:val="en-GB"/>
        </w:rPr>
        <w:t>classification</w:t>
      </w:r>
      <w:r w:rsidR="000D0A48">
        <w:rPr>
          <w:color w:val="000000" w:themeColor="text1"/>
          <w:lang w:val="en-GB"/>
        </w:rPr>
        <w:t xml:space="preserve"> </w:t>
      </w:r>
      <w:r>
        <w:rPr>
          <w:color w:val="000000" w:themeColor="text1"/>
          <w:lang w:val="en-GB"/>
        </w:rPr>
        <w:t xml:space="preserve">are displayed in Supplementary Table </w:t>
      </w:r>
      <w:r w:rsidR="005A6B29">
        <w:rPr>
          <w:color w:val="000000" w:themeColor="text1"/>
          <w:lang w:val="en-GB"/>
        </w:rPr>
        <w:t>6</w:t>
      </w:r>
      <w:r w:rsidR="00ED58AB">
        <w:rPr>
          <w:color w:val="000000" w:themeColor="text1"/>
          <w:lang w:val="en-GB"/>
        </w:rPr>
        <w:t>.</w:t>
      </w:r>
    </w:p>
    <w:p w14:paraId="0C326795" w14:textId="782D99E1" w:rsidR="008578BE" w:rsidRPr="00B475A0" w:rsidRDefault="008578BE" w:rsidP="000D0A48">
      <w:pPr>
        <w:rPr>
          <w:iCs/>
          <w:color w:val="000000" w:themeColor="text1"/>
          <w:lang w:val="en-GB"/>
        </w:rPr>
      </w:pPr>
      <w:r w:rsidRPr="00E26F5E">
        <w:rPr>
          <w:b/>
        </w:rPr>
        <w:lastRenderedPageBreak/>
        <w:t xml:space="preserve">Supplementary Table </w:t>
      </w:r>
      <w:r w:rsidR="005A6B29">
        <w:rPr>
          <w:b/>
        </w:rPr>
        <w:t>6</w:t>
      </w:r>
      <w:r>
        <w:rPr>
          <w:b/>
        </w:rPr>
        <w:t xml:space="preserve"> Cox proportional hazard models predicting time to incident MCI </w:t>
      </w:r>
      <w:r w:rsidR="001901D5">
        <w:rPr>
          <w:b/>
        </w:rPr>
        <w:t>classification</w:t>
      </w:r>
      <w:r>
        <w:rPr>
          <w:b/>
        </w:rPr>
        <w:t xml:space="preserve"> using demographic/clinical information</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510"/>
        <w:gridCol w:w="846"/>
        <w:gridCol w:w="911"/>
        <w:gridCol w:w="324"/>
        <w:gridCol w:w="728"/>
        <w:gridCol w:w="861"/>
        <w:gridCol w:w="286"/>
        <w:gridCol w:w="913"/>
        <w:gridCol w:w="1182"/>
        <w:gridCol w:w="619"/>
        <w:gridCol w:w="859"/>
        <w:gridCol w:w="316"/>
      </w:tblGrid>
      <w:tr w:rsidR="00E40D52" w:rsidRPr="00115BB0" w14:paraId="7DECCA1C" w14:textId="77777777" w:rsidTr="00580928">
        <w:tc>
          <w:tcPr>
            <w:tcW w:w="807" w:type="pct"/>
            <w:tcBorders>
              <w:top w:val="single" w:sz="4" w:space="0" w:color="auto"/>
              <w:left w:val="nil"/>
            </w:tcBorders>
          </w:tcPr>
          <w:p w14:paraId="6034BCB7" w14:textId="77777777" w:rsidR="00E40D52" w:rsidRPr="00115BB0" w:rsidRDefault="00E40D52" w:rsidP="000F0AFF">
            <w:pPr>
              <w:spacing w:line="480" w:lineRule="auto"/>
              <w:jc w:val="center"/>
              <w:rPr>
                <w:sz w:val="16"/>
                <w:szCs w:val="16"/>
              </w:rPr>
            </w:pPr>
          </w:p>
        </w:tc>
        <w:tc>
          <w:tcPr>
            <w:tcW w:w="939" w:type="pct"/>
            <w:gridSpan w:val="2"/>
            <w:tcBorders>
              <w:top w:val="single" w:sz="4" w:space="0" w:color="auto"/>
              <w:left w:val="nil"/>
            </w:tcBorders>
          </w:tcPr>
          <w:p w14:paraId="623898E9" w14:textId="4D785563" w:rsidR="00E40D52" w:rsidRPr="00115BB0" w:rsidRDefault="00E40D52" w:rsidP="000F0AFF">
            <w:pPr>
              <w:spacing w:line="480" w:lineRule="auto"/>
              <w:jc w:val="center"/>
              <w:rPr>
                <w:sz w:val="16"/>
                <w:szCs w:val="16"/>
              </w:rPr>
            </w:pPr>
            <w:r w:rsidRPr="00115BB0">
              <w:rPr>
                <w:sz w:val="16"/>
                <w:szCs w:val="16"/>
              </w:rPr>
              <w:t>PREVENT-AD</w:t>
            </w:r>
            <w:r>
              <w:rPr>
                <w:sz w:val="16"/>
                <w:szCs w:val="16"/>
              </w:rPr>
              <w:t xml:space="preserve"> </w:t>
            </w:r>
          </w:p>
        </w:tc>
        <w:tc>
          <w:tcPr>
            <w:tcW w:w="173" w:type="pct"/>
            <w:tcBorders>
              <w:top w:val="single" w:sz="4" w:space="0" w:color="auto"/>
            </w:tcBorders>
          </w:tcPr>
          <w:p w14:paraId="304F1A15" w14:textId="77777777" w:rsidR="00E40D52" w:rsidRPr="00115BB0" w:rsidRDefault="00E40D52" w:rsidP="000F0AFF">
            <w:pPr>
              <w:spacing w:line="480" w:lineRule="auto"/>
              <w:jc w:val="center"/>
              <w:rPr>
                <w:sz w:val="16"/>
                <w:szCs w:val="16"/>
              </w:rPr>
            </w:pPr>
          </w:p>
        </w:tc>
        <w:tc>
          <w:tcPr>
            <w:tcW w:w="849" w:type="pct"/>
            <w:gridSpan w:val="2"/>
            <w:tcBorders>
              <w:top w:val="single" w:sz="4" w:space="0" w:color="auto"/>
              <w:right w:val="nil"/>
            </w:tcBorders>
          </w:tcPr>
          <w:p w14:paraId="0769B90D" w14:textId="1EA2F085" w:rsidR="00E40D52" w:rsidRPr="001B02D1" w:rsidRDefault="00E40D52" w:rsidP="00673003">
            <w:pPr>
              <w:spacing w:line="480" w:lineRule="auto"/>
              <w:jc w:val="center"/>
              <w:rPr>
                <w:sz w:val="16"/>
                <w:szCs w:val="16"/>
              </w:rPr>
            </w:pPr>
            <w:r w:rsidRPr="001B02D1">
              <w:rPr>
                <w:sz w:val="16"/>
                <w:szCs w:val="16"/>
              </w:rPr>
              <w:t>HABS</w:t>
            </w:r>
          </w:p>
        </w:tc>
        <w:tc>
          <w:tcPr>
            <w:tcW w:w="153" w:type="pct"/>
            <w:tcBorders>
              <w:top w:val="single" w:sz="4" w:space="0" w:color="auto"/>
            </w:tcBorders>
          </w:tcPr>
          <w:p w14:paraId="72CCF070" w14:textId="0B151EA8" w:rsidR="00E40D52" w:rsidRDefault="00E40D52" w:rsidP="13BF6BF8">
            <w:pPr>
              <w:spacing w:line="480" w:lineRule="auto"/>
              <w:jc w:val="center"/>
              <w:rPr>
                <w:sz w:val="16"/>
                <w:szCs w:val="16"/>
              </w:rPr>
            </w:pPr>
          </w:p>
        </w:tc>
        <w:tc>
          <w:tcPr>
            <w:tcW w:w="1120" w:type="pct"/>
            <w:gridSpan w:val="2"/>
            <w:tcBorders>
              <w:top w:val="single" w:sz="4" w:space="0" w:color="auto"/>
            </w:tcBorders>
          </w:tcPr>
          <w:p w14:paraId="0562A529" w14:textId="23130671" w:rsidR="00E40D52" w:rsidRPr="13BF6BF8" w:rsidRDefault="00E40D52" w:rsidP="13BF6BF8">
            <w:pPr>
              <w:spacing w:line="480" w:lineRule="auto"/>
              <w:jc w:val="center"/>
              <w:rPr>
                <w:sz w:val="16"/>
                <w:szCs w:val="16"/>
              </w:rPr>
            </w:pPr>
            <w:r>
              <w:rPr>
                <w:sz w:val="16"/>
                <w:szCs w:val="16"/>
              </w:rPr>
              <w:t>AIBL</w:t>
            </w:r>
          </w:p>
        </w:tc>
        <w:tc>
          <w:tcPr>
            <w:tcW w:w="790" w:type="pct"/>
            <w:gridSpan w:val="2"/>
            <w:tcBorders>
              <w:top w:val="single" w:sz="4" w:space="0" w:color="auto"/>
            </w:tcBorders>
          </w:tcPr>
          <w:p w14:paraId="7778F589" w14:textId="23C04FF6" w:rsidR="00E40D52" w:rsidRDefault="002542FD" w:rsidP="13BF6BF8">
            <w:pPr>
              <w:spacing w:line="480" w:lineRule="auto"/>
              <w:jc w:val="center"/>
              <w:rPr>
                <w:sz w:val="16"/>
                <w:szCs w:val="16"/>
              </w:rPr>
            </w:pPr>
            <w:r>
              <w:rPr>
                <w:sz w:val="16"/>
                <w:szCs w:val="16"/>
              </w:rPr>
              <w:t xml:space="preserve">Knight </w:t>
            </w:r>
            <w:r w:rsidR="00E40D52" w:rsidRPr="13BF6BF8">
              <w:rPr>
                <w:sz w:val="16"/>
                <w:szCs w:val="16"/>
              </w:rPr>
              <w:t>ADRC</w:t>
            </w:r>
          </w:p>
        </w:tc>
        <w:tc>
          <w:tcPr>
            <w:tcW w:w="169" w:type="pct"/>
            <w:tcBorders>
              <w:top w:val="single" w:sz="4" w:space="0" w:color="auto"/>
            </w:tcBorders>
          </w:tcPr>
          <w:p w14:paraId="53AC21E0" w14:textId="7B874BB8" w:rsidR="00E40D52" w:rsidRDefault="00E40D52" w:rsidP="13BF6BF8">
            <w:pPr>
              <w:spacing w:line="480" w:lineRule="auto"/>
              <w:jc w:val="center"/>
              <w:rPr>
                <w:sz w:val="16"/>
                <w:szCs w:val="16"/>
              </w:rPr>
            </w:pPr>
          </w:p>
        </w:tc>
      </w:tr>
      <w:tr w:rsidR="00E40D52" w:rsidRPr="00115BB0" w14:paraId="46075527" w14:textId="77777777" w:rsidTr="00580928">
        <w:tc>
          <w:tcPr>
            <w:tcW w:w="807" w:type="pct"/>
            <w:tcBorders>
              <w:top w:val="single" w:sz="4" w:space="0" w:color="auto"/>
              <w:left w:val="nil"/>
            </w:tcBorders>
          </w:tcPr>
          <w:p w14:paraId="0012A2B1" w14:textId="54E92DD4" w:rsidR="00E40D52" w:rsidRPr="00FD1259" w:rsidRDefault="00E40D52" w:rsidP="00E40D52">
            <w:pPr>
              <w:spacing w:line="480" w:lineRule="auto"/>
              <w:rPr>
                <w:i/>
                <w:iCs/>
                <w:sz w:val="16"/>
                <w:szCs w:val="16"/>
              </w:rPr>
            </w:pPr>
            <w:r w:rsidRPr="00FD1259">
              <w:rPr>
                <w:i/>
                <w:iCs/>
                <w:sz w:val="16"/>
                <w:szCs w:val="16"/>
              </w:rPr>
              <w:t>Likelihood ratio</w:t>
            </w:r>
          </w:p>
        </w:tc>
        <w:tc>
          <w:tcPr>
            <w:tcW w:w="452" w:type="pct"/>
            <w:tcBorders>
              <w:top w:val="single" w:sz="4" w:space="0" w:color="auto"/>
              <w:left w:val="nil"/>
            </w:tcBorders>
          </w:tcPr>
          <w:p w14:paraId="65F7FFFE" w14:textId="6E9158B1" w:rsidR="00E40D52" w:rsidRPr="00115BB0" w:rsidRDefault="00E40D52" w:rsidP="00E40D52">
            <w:pPr>
              <w:spacing w:line="480" w:lineRule="auto"/>
              <w:rPr>
                <w:sz w:val="16"/>
                <w:szCs w:val="16"/>
              </w:rPr>
            </w:pPr>
            <w:r>
              <w:rPr>
                <w:sz w:val="16"/>
                <w:szCs w:val="16"/>
              </w:rPr>
              <w:t>8.51</w:t>
            </w:r>
          </w:p>
        </w:tc>
        <w:tc>
          <w:tcPr>
            <w:tcW w:w="487" w:type="pct"/>
            <w:tcBorders>
              <w:top w:val="single" w:sz="4" w:space="0" w:color="auto"/>
            </w:tcBorders>
          </w:tcPr>
          <w:p w14:paraId="7624AD1B" w14:textId="0FA18C9A" w:rsidR="00E40D52" w:rsidRPr="00115BB0" w:rsidRDefault="00E40D52" w:rsidP="00E40D52">
            <w:pPr>
              <w:spacing w:line="480" w:lineRule="auto"/>
              <w:rPr>
                <w:sz w:val="16"/>
                <w:szCs w:val="16"/>
              </w:rPr>
            </w:pPr>
            <w:proofErr w:type="gramStart"/>
            <w:r w:rsidRPr="00115BB0">
              <w:rPr>
                <w:i/>
                <w:sz w:val="16"/>
                <w:szCs w:val="16"/>
              </w:rPr>
              <w:t xml:space="preserve">p </w:t>
            </w:r>
            <w:r w:rsidRPr="00115BB0">
              <w:rPr>
                <w:sz w:val="16"/>
                <w:szCs w:val="16"/>
              </w:rPr>
              <w:t xml:space="preserve"> </w:t>
            </w:r>
            <w:r>
              <w:rPr>
                <w:sz w:val="16"/>
                <w:szCs w:val="16"/>
              </w:rPr>
              <w:t>=</w:t>
            </w:r>
            <w:proofErr w:type="gramEnd"/>
            <w:r>
              <w:rPr>
                <w:sz w:val="16"/>
                <w:szCs w:val="16"/>
              </w:rPr>
              <w:t xml:space="preserve"> .10</w:t>
            </w:r>
          </w:p>
        </w:tc>
        <w:tc>
          <w:tcPr>
            <w:tcW w:w="173" w:type="pct"/>
          </w:tcPr>
          <w:p w14:paraId="7811D99E" w14:textId="77777777" w:rsidR="00E40D52" w:rsidRPr="00F94504" w:rsidRDefault="00E40D52" w:rsidP="00E40D52">
            <w:pPr>
              <w:spacing w:line="480" w:lineRule="auto"/>
              <w:rPr>
                <w:b/>
                <w:sz w:val="16"/>
                <w:szCs w:val="16"/>
              </w:rPr>
            </w:pPr>
          </w:p>
        </w:tc>
        <w:tc>
          <w:tcPr>
            <w:tcW w:w="389" w:type="pct"/>
            <w:tcBorders>
              <w:top w:val="single" w:sz="4" w:space="0" w:color="auto"/>
            </w:tcBorders>
          </w:tcPr>
          <w:p w14:paraId="446593CB" w14:textId="31F20884" w:rsidR="00E40D52" w:rsidRPr="001B02D1" w:rsidRDefault="00C62D40" w:rsidP="00E40D52">
            <w:pPr>
              <w:spacing w:line="480" w:lineRule="auto"/>
              <w:rPr>
                <w:iCs/>
                <w:sz w:val="16"/>
                <w:szCs w:val="16"/>
              </w:rPr>
            </w:pPr>
            <w:r w:rsidRPr="001B02D1">
              <w:rPr>
                <w:iCs/>
                <w:sz w:val="16"/>
                <w:szCs w:val="16"/>
              </w:rPr>
              <w:t>27.04</w:t>
            </w:r>
          </w:p>
        </w:tc>
        <w:tc>
          <w:tcPr>
            <w:tcW w:w="460" w:type="pct"/>
            <w:tcBorders>
              <w:top w:val="single" w:sz="4" w:space="0" w:color="auto"/>
              <w:right w:val="nil"/>
            </w:tcBorders>
          </w:tcPr>
          <w:p w14:paraId="07E3B79A" w14:textId="5F2A76C5" w:rsidR="00E40D52" w:rsidRPr="001B02D1" w:rsidRDefault="00E40D52" w:rsidP="00E40D52">
            <w:pPr>
              <w:spacing w:line="480" w:lineRule="auto"/>
              <w:rPr>
                <w:i/>
                <w:sz w:val="16"/>
                <w:szCs w:val="16"/>
              </w:rPr>
            </w:pPr>
            <w:r w:rsidRPr="001B02D1">
              <w:rPr>
                <w:i/>
                <w:color w:val="000000" w:themeColor="text1"/>
                <w:sz w:val="16"/>
                <w:szCs w:val="16"/>
              </w:rPr>
              <w:t xml:space="preserve">p </w:t>
            </w:r>
            <w:r w:rsidR="00F94504" w:rsidRPr="001B02D1">
              <w:rPr>
                <w:iCs/>
                <w:color w:val="000000" w:themeColor="text1"/>
                <w:sz w:val="16"/>
                <w:szCs w:val="16"/>
              </w:rPr>
              <w:t xml:space="preserve">&lt; </w:t>
            </w:r>
            <w:r w:rsidR="00F94504" w:rsidRPr="001B02D1">
              <w:rPr>
                <w:b/>
                <w:bCs/>
                <w:iCs/>
                <w:color w:val="000000" w:themeColor="text1"/>
                <w:sz w:val="16"/>
                <w:szCs w:val="16"/>
              </w:rPr>
              <w:t>.001</w:t>
            </w:r>
          </w:p>
        </w:tc>
        <w:tc>
          <w:tcPr>
            <w:tcW w:w="153" w:type="pct"/>
            <w:tcBorders>
              <w:top w:val="single" w:sz="4" w:space="0" w:color="auto"/>
              <w:right w:val="nil"/>
            </w:tcBorders>
          </w:tcPr>
          <w:p w14:paraId="1EB3C47E" w14:textId="48DCDE14" w:rsidR="00E40D52" w:rsidRDefault="00E40D52" w:rsidP="00E40D52">
            <w:pPr>
              <w:spacing w:line="480" w:lineRule="auto"/>
              <w:rPr>
                <w:i/>
                <w:iCs/>
                <w:color w:val="000000" w:themeColor="text1"/>
                <w:sz w:val="16"/>
                <w:szCs w:val="16"/>
              </w:rPr>
            </w:pPr>
          </w:p>
        </w:tc>
        <w:tc>
          <w:tcPr>
            <w:tcW w:w="488" w:type="pct"/>
            <w:tcBorders>
              <w:top w:val="single" w:sz="4" w:space="0" w:color="auto"/>
            </w:tcBorders>
          </w:tcPr>
          <w:p w14:paraId="0DFA7D75" w14:textId="09C8C586" w:rsidR="00E40D52" w:rsidRPr="13BF6BF8" w:rsidRDefault="00E40D52" w:rsidP="00E40D52">
            <w:pPr>
              <w:spacing w:line="480" w:lineRule="auto"/>
              <w:rPr>
                <w:color w:val="000000" w:themeColor="text1"/>
                <w:sz w:val="16"/>
                <w:szCs w:val="16"/>
              </w:rPr>
            </w:pPr>
            <w:r w:rsidRPr="13BF6BF8">
              <w:rPr>
                <w:color w:val="000000" w:themeColor="text1"/>
                <w:sz w:val="16"/>
                <w:szCs w:val="16"/>
              </w:rPr>
              <w:t>1</w:t>
            </w:r>
            <w:r w:rsidR="00580928">
              <w:rPr>
                <w:color w:val="000000" w:themeColor="text1"/>
                <w:sz w:val="16"/>
                <w:szCs w:val="16"/>
              </w:rPr>
              <w:t>5.01</w:t>
            </w:r>
          </w:p>
        </w:tc>
        <w:tc>
          <w:tcPr>
            <w:tcW w:w="632" w:type="pct"/>
            <w:tcBorders>
              <w:top w:val="single" w:sz="4" w:space="0" w:color="auto"/>
            </w:tcBorders>
          </w:tcPr>
          <w:p w14:paraId="277E7193" w14:textId="36ADE5FB" w:rsidR="00E40D52" w:rsidRDefault="00E40D52" w:rsidP="00E40D52">
            <w:pPr>
              <w:spacing w:line="480" w:lineRule="auto"/>
              <w:rPr>
                <w:color w:val="000000" w:themeColor="text1"/>
                <w:sz w:val="16"/>
                <w:szCs w:val="16"/>
              </w:rPr>
            </w:pPr>
            <w:r w:rsidRPr="13BF6BF8">
              <w:rPr>
                <w:i/>
                <w:iCs/>
                <w:color w:val="000000" w:themeColor="text1"/>
                <w:sz w:val="16"/>
                <w:szCs w:val="16"/>
              </w:rPr>
              <w:t xml:space="preserve">p </w:t>
            </w:r>
            <w:r w:rsidRPr="13BF6BF8">
              <w:rPr>
                <w:color w:val="000000" w:themeColor="text1"/>
                <w:sz w:val="16"/>
                <w:szCs w:val="16"/>
              </w:rPr>
              <w:t xml:space="preserve">= </w:t>
            </w:r>
            <w:r w:rsidRPr="00580928">
              <w:rPr>
                <w:b/>
                <w:bCs/>
                <w:color w:val="000000" w:themeColor="text1"/>
                <w:sz w:val="16"/>
                <w:szCs w:val="16"/>
              </w:rPr>
              <w:t>.0</w:t>
            </w:r>
            <w:r w:rsidR="00580928" w:rsidRPr="00580928">
              <w:rPr>
                <w:b/>
                <w:bCs/>
                <w:color w:val="000000" w:themeColor="text1"/>
                <w:sz w:val="16"/>
                <w:szCs w:val="16"/>
              </w:rPr>
              <w:t>1</w:t>
            </w:r>
          </w:p>
          <w:p w14:paraId="6830BD32" w14:textId="77777777" w:rsidR="00E40D52" w:rsidRPr="13BF6BF8" w:rsidRDefault="00E40D52" w:rsidP="00E40D52">
            <w:pPr>
              <w:spacing w:line="480" w:lineRule="auto"/>
              <w:rPr>
                <w:color w:val="000000" w:themeColor="text1"/>
                <w:sz w:val="16"/>
                <w:szCs w:val="16"/>
              </w:rPr>
            </w:pPr>
          </w:p>
        </w:tc>
        <w:tc>
          <w:tcPr>
            <w:tcW w:w="331" w:type="pct"/>
            <w:tcBorders>
              <w:top w:val="single" w:sz="4" w:space="0" w:color="auto"/>
              <w:right w:val="nil"/>
            </w:tcBorders>
          </w:tcPr>
          <w:p w14:paraId="27353FEB" w14:textId="2C3478D1" w:rsidR="00E40D52" w:rsidRPr="000C187D" w:rsidRDefault="00FE6D18" w:rsidP="00E40D52">
            <w:pPr>
              <w:spacing w:line="480" w:lineRule="auto"/>
              <w:rPr>
                <w:color w:val="000000" w:themeColor="text1"/>
                <w:sz w:val="16"/>
                <w:szCs w:val="16"/>
              </w:rPr>
            </w:pPr>
            <w:r>
              <w:rPr>
                <w:color w:val="000000" w:themeColor="text1"/>
                <w:sz w:val="16"/>
                <w:szCs w:val="16"/>
              </w:rPr>
              <w:t>13.81</w:t>
            </w:r>
          </w:p>
        </w:tc>
        <w:tc>
          <w:tcPr>
            <w:tcW w:w="459" w:type="pct"/>
            <w:tcBorders>
              <w:top w:val="single" w:sz="4" w:space="0" w:color="auto"/>
              <w:right w:val="nil"/>
            </w:tcBorders>
          </w:tcPr>
          <w:p w14:paraId="5A6E2F15" w14:textId="358D242F" w:rsidR="00E40D52" w:rsidRPr="000C187D" w:rsidRDefault="00E40D52" w:rsidP="00E40D52">
            <w:pPr>
              <w:spacing w:line="480" w:lineRule="auto"/>
              <w:rPr>
                <w:b/>
                <w:bCs/>
                <w:i/>
                <w:iCs/>
                <w:sz w:val="16"/>
                <w:szCs w:val="16"/>
              </w:rPr>
            </w:pPr>
            <w:r w:rsidRPr="13BF6BF8">
              <w:rPr>
                <w:i/>
                <w:iCs/>
                <w:color w:val="000000" w:themeColor="text1"/>
                <w:sz w:val="16"/>
                <w:szCs w:val="16"/>
              </w:rPr>
              <w:t xml:space="preserve">p </w:t>
            </w:r>
            <w:r w:rsidRPr="000C187D">
              <w:rPr>
                <w:color w:val="000000" w:themeColor="text1"/>
                <w:sz w:val="16"/>
                <w:szCs w:val="16"/>
              </w:rPr>
              <w:t xml:space="preserve">= </w:t>
            </w:r>
            <w:r w:rsidR="000C187D" w:rsidRPr="000C187D">
              <w:rPr>
                <w:color w:val="000000" w:themeColor="text1"/>
                <w:sz w:val="16"/>
                <w:szCs w:val="16"/>
              </w:rPr>
              <w:t>.</w:t>
            </w:r>
            <w:r w:rsidR="00FE6D18" w:rsidRPr="00FE6D18">
              <w:rPr>
                <w:b/>
                <w:bCs/>
                <w:color w:val="000000" w:themeColor="text1"/>
                <w:sz w:val="16"/>
                <w:szCs w:val="16"/>
              </w:rPr>
              <w:t>02</w:t>
            </w:r>
          </w:p>
        </w:tc>
        <w:tc>
          <w:tcPr>
            <w:tcW w:w="169" w:type="pct"/>
            <w:tcBorders>
              <w:top w:val="single" w:sz="4" w:space="0" w:color="auto"/>
              <w:right w:val="nil"/>
            </w:tcBorders>
          </w:tcPr>
          <w:p w14:paraId="0F258769" w14:textId="15475CB6" w:rsidR="00E40D52" w:rsidRDefault="00E40D52" w:rsidP="00E40D52">
            <w:pPr>
              <w:spacing w:line="480" w:lineRule="auto"/>
              <w:rPr>
                <w:i/>
                <w:iCs/>
                <w:color w:val="000000" w:themeColor="text1"/>
                <w:sz w:val="16"/>
                <w:szCs w:val="16"/>
              </w:rPr>
            </w:pPr>
          </w:p>
        </w:tc>
      </w:tr>
      <w:tr w:rsidR="00E40D52" w:rsidRPr="00115BB0" w14:paraId="0EEB13CF" w14:textId="77777777" w:rsidTr="00580928">
        <w:tc>
          <w:tcPr>
            <w:tcW w:w="807" w:type="pct"/>
            <w:tcBorders>
              <w:left w:val="nil"/>
            </w:tcBorders>
          </w:tcPr>
          <w:p w14:paraId="225A9A94" w14:textId="027C4DE8" w:rsidR="00E40D52" w:rsidRPr="00FD1259" w:rsidRDefault="00E40D52" w:rsidP="00E40D52">
            <w:pPr>
              <w:spacing w:line="480" w:lineRule="auto"/>
              <w:rPr>
                <w:i/>
                <w:iCs/>
                <w:sz w:val="16"/>
                <w:szCs w:val="16"/>
              </w:rPr>
            </w:pPr>
            <w:r w:rsidRPr="00FD1259">
              <w:rPr>
                <w:i/>
                <w:iCs/>
                <w:sz w:val="16"/>
                <w:szCs w:val="16"/>
              </w:rPr>
              <w:t>Concordance</w:t>
            </w:r>
          </w:p>
        </w:tc>
        <w:tc>
          <w:tcPr>
            <w:tcW w:w="452" w:type="pct"/>
          </w:tcPr>
          <w:p w14:paraId="08E8D857" w14:textId="316587BC" w:rsidR="00E40D52" w:rsidRPr="00115BB0" w:rsidRDefault="00E40D52" w:rsidP="00E40D52">
            <w:pPr>
              <w:spacing w:line="480" w:lineRule="auto"/>
              <w:rPr>
                <w:sz w:val="16"/>
                <w:szCs w:val="16"/>
              </w:rPr>
            </w:pPr>
            <w:r>
              <w:rPr>
                <w:sz w:val="16"/>
                <w:szCs w:val="16"/>
              </w:rPr>
              <w:t>0.72</w:t>
            </w:r>
          </w:p>
        </w:tc>
        <w:tc>
          <w:tcPr>
            <w:tcW w:w="487" w:type="pct"/>
          </w:tcPr>
          <w:p w14:paraId="67C03A66" w14:textId="06748CBB" w:rsidR="00E40D52" w:rsidRPr="00115BB0" w:rsidRDefault="00E40D52" w:rsidP="00E40D52">
            <w:pPr>
              <w:spacing w:line="480" w:lineRule="auto"/>
              <w:rPr>
                <w:sz w:val="16"/>
                <w:szCs w:val="16"/>
              </w:rPr>
            </w:pPr>
            <w:r>
              <w:rPr>
                <w:sz w:val="16"/>
                <w:szCs w:val="16"/>
              </w:rPr>
              <w:t>SE = 0.06</w:t>
            </w:r>
          </w:p>
        </w:tc>
        <w:tc>
          <w:tcPr>
            <w:tcW w:w="173" w:type="pct"/>
          </w:tcPr>
          <w:p w14:paraId="548D4F1E" w14:textId="77777777" w:rsidR="00E40D52" w:rsidRPr="00F94504" w:rsidRDefault="00E40D52" w:rsidP="00E40D52">
            <w:pPr>
              <w:spacing w:line="480" w:lineRule="auto"/>
              <w:rPr>
                <w:b/>
                <w:sz w:val="16"/>
                <w:szCs w:val="16"/>
              </w:rPr>
            </w:pPr>
          </w:p>
        </w:tc>
        <w:tc>
          <w:tcPr>
            <w:tcW w:w="389" w:type="pct"/>
          </w:tcPr>
          <w:p w14:paraId="2CDFEB69" w14:textId="6077DCD7" w:rsidR="00E40D52" w:rsidRPr="001B02D1" w:rsidRDefault="00E40D52" w:rsidP="00E40D52">
            <w:pPr>
              <w:spacing w:line="480" w:lineRule="auto"/>
              <w:rPr>
                <w:sz w:val="16"/>
                <w:szCs w:val="16"/>
              </w:rPr>
            </w:pPr>
            <w:r w:rsidRPr="001B02D1">
              <w:rPr>
                <w:sz w:val="16"/>
                <w:szCs w:val="16"/>
              </w:rPr>
              <w:t>0.</w:t>
            </w:r>
            <w:r w:rsidR="00C62D40" w:rsidRPr="001B02D1">
              <w:rPr>
                <w:sz w:val="16"/>
                <w:szCs w:val="16"/>
              </w:rPr>
              <w:t>93</w:t>
            </w:r>
          </w:p>
        </w:tc>
        <w:tc>
          <w:tcPr>
            <w:tcW w:w="460" w:type="pct"/>
            <w:tcBorders>
              <w:right w:val="nil"/>
            </w:tcBorders>
          </w:tcPr>
          <w:p w14:paraId="2556D30B" w14:textId="62D844DE" w:rsidR="00E40D52" w:rsidRPr="001B02D1" w:rsidRDefault="00E40D52" w:rsidP="00E40D52">
            <w:pPr>
              <w:spacing w:line="480" w:lineRule="auto"/>
              <w:rPr>
                <w:sz w:val="16"/>
                <w:szCs w:val="16"/>
              </w:rPr>
            </w:pPr>
            <w:r w:rsidRPr="001B02D1">
              <w:rPr>
                <w:sz w:val="16"/>
                <w:szCs w:val="16"/>
              </w:rPr>
              <w:t>SE = 0.0</w:t>
            </w:r>
            <w:r w:rsidR="00F94504" w:rsidRPr="001B02D1">
              <w:rPr>
                <w:sz w:val="16"/>
                <w:szCs w:val="16"/>
              </w:rPr>
              <w:t>2</w:t>
            </w:r>
          </w:p>
        </w:tc>
        <w:tc>
          <w:tcPr>
            <w:tcW w:w="153" w:type="pct"/>
            <w:tcBorders>
              <w:right w:val="nil"/>
            </w:tcBorders>
          </w:tcPr>
          <w:p w14:paraId="7D6A20E1" w14:textId="593A6729" w:rsidR="00E40D52" w:rsidRDefault="00E40D52" w:rsidP="00E40D52">
            <w:pPr>
              <w:spacing w:line="480" w:lineRule="auto"/>
              <w:rPr>
                <w:sz w:val="16"/>
                <w:szCs w:val="16"/>
              </w:rPr>
            </w:pPr>
          </w:p>
        </w:tc>
        <w:tc>
          <w:tcPr>
            <w:tcW w:w="488" w:type="pct"/>
          </w:tcPr>
          <w:p w14:paraId="1FB51276" w14:textId="238A582B" w:rsidR="00E40D52" w:rsidRPr="13BF6BF8" w:rsidRDefault="00E40D52" w:rsidP="00E40D52">
            <w:pPr>
              <w:spacing w:line="480" w:lineRule="auto"/>
              <w:rPr>
                <w:sz w:val="16"/>
                <w:szCs w:val="16"/>
              </w:rPr>
            </w:pPr>
            <w:r w:rsidRPr="13BF6BF8">
              <w:rPr>
                <w:sz w:val="16"/>
                <w:szCs w:val="16"/>
              </w:rPr>
              <w:t>0.8</w:t>
            </w:r>
            <w:r w:rsidR="00580928">
              <w:rPr>
                <w:sz w:val="16"/>
                <w:szCs w:val="16"/>
              </w:rPr>
              <w:t>8</w:t>
            </w:r>
          </w:p>
        </w:tc>
        <w:tc>
          <w:tcPr>
            <w:tcW w:w="632" w:type="pct"/>
          </w:tcPr>
          <w:p w14:paraId="477BA4ED" w14:textId="7C284D98" w:rsidR="00E40D52" w:rsidRPr="13BF6BF8" w:rsidRDefault="00E40D52" w:rsidP="00E40D52">
            <w:pPr>
              <w:spacing w:line="480" w:lineRule="auto"/>
              <w:rPr>
                <w:sz w:val="16"/>
                <w:szCs w:val="16"/>
              </w:rPr>
            </w:pPr>
            <w:r w:rsidRPr="13BF6BF8">
              <w:rPr>
                <w:sz w:val="16"/>
                <w:szCs w:val="16"/>
              </w:rPr>
              <w:t>SE = 0.0</w:t>
            </w:r>
            <w:r w:rsidR="00580928">
              <w:rPr>
                <w:sz w:val="16"/>
                <w:szCs w:val="16"/>
              </w:rPr>
              <w:t>4</w:t>
            </w:r>
          </w:p>
        </w:tc>
        <w:tc>
          <w:tcPr>
            <w:tcW w:w="331" w:type="pct"/>
            <w:tcBorders>
              <w:right w:val="nil"/>
            </w:tcBorders>
          </w:tcPr>
          <w:p w14:paraId="1CCBB2F5" w14:textId="0A3DE5C2" w:rsidR="00E40D52" w:rsidRDefault="00E40D52" w:rsidP="00E40D52">
            <w:pPr>
              <w:spacing w:line="480" w:lineRule="auto"/>
              <w:rPr>
                <w:sz w:val="16"/>
                <w:szCs w:val="16"/>
              </w:rPr>
            </w:pPr>
            <w:r w:rsidRPr="13BF6BF8">
              <w:rPr>
                <w:sz w:val="16"/>
                <w:szCs w:val="16"/>
              </w:rPr>
              <w:t>0.7</w:t>
            </w:r>
            <w:r w:rsidR="00FE6D18">
              <w:rPr>
                <w:sz w:val="16"/>
                <w:szCs w:val="16"/>
              </w:rPr>
              <w:t>6</w:t>
            </w:r>
          </w:p>
        </w:tc>
        <w:tc>
          <w:tcPr>
            <w:tcW w:w="459" w:type="pct"/>
            <w:tcBorders>
              <w:right w:val="nil"/>
            </w:tcBorders>
          </w:tcPr>
          <w:p w14:paraId="6F069482" w14:textId="3020B78D" w:rsidR="00E40D52" w:rsidRDefault="00E40D52" w:rsidP="00E40D52">
            <w:pPr>
              <w:spacing w:line="480" w:lineRule="auto"/>
              <w:rPr>
                <w:i/>
                <w:iCs/>
                <w:sz w:val="16"/>
                <w:szCs w:val="16"/>
              </w:rPr>
            </w:pPr>
            <w:r w:rsidRPr="13BF6BF8">
              <w:rPr>
                <w:sz w:val="16"/>
                <w:szCs w:val="16"/>
              </w:rPr>
              <w:t>SE = 0.0</w:t>
            </w:r>
            <w:r w:rsidR="000C187D">
              <w:rPr>
                <w:sz w:val="16"/>
                <w:szCs w:val="16"/>
              </w:rPr>
              <w:t>5</w:t>
            </w:r>
          </w:p>
        </w:tc>
        <w:tc>
          <w:tcPr>
            <w:tcW w:w="169" w:type="pct"/>
            <w:tcBorders>
              <w:right w:val="nil"/>
            </w:tcBorders>
          </w:tcPr>
          <w:p w14:paraId="33247927" w14:textId="0F196013" w:rsidR="00E40D52" w:rsidRDefault="00E40D52" w:rsidP="00E40D52">
            <w:pPr>
              <w:spacing w:line="480" w:lineRule="auto"/>
              <w:rPr>
                <w:sz w:val="16"/>
                <w:szCs w:val="16"/>
              </w:rPr>
            </w:pPr>
          </w:p>
        </w:tc>
      </w:tr>
      <w:tr w:rsidR="00E40D52" w:rsidRPr="00115BB0" w14:paraId="3F530345" w14:textId="77777777" w:rsidTr="00580928">
        <w:tc>
          <w:tcPr>
            <w:tcW w:w="807" w:type="pct"/>
            <w:tcBorders>
              <w:left w:val="nil"/>
            </w:tcBorders>
          </w:tcPr>
          <w:p w14:paraId="6B639243" w14:textId="77777777" w:rsidR="00E40D52" w:rsidRPr="00115BB0" w:rsidRDefault="00E40D52" w:rsidP="00E40D52">
            <w:pPr>
              <w:spacing w:line="480" w:lineRule="auto"/>
              <w:rPr>
                <w:i/>
                <w:sz w:val="16"/>
                <w:szCs w:val="16"/>
              </w:rPr>
            </w:pPr>
            <w:r w:rsidRPr="00115BB0">
              <w:rPr>
                <w:i/>
                <w:sz w:val="16"/>
                <w:szCs w:val="16"/>
              </w:rPr>
              <w:t>Variable</w:t>
            </w:r>
          </w:p>
        </w:tc>
        <w:tc>
          <w:tcPr>
            <w:tcW w:w="452" w:type="pct"/>
          </w:tcPr>
          <w:p w14:paraId="65EEF8AB" w14:textId="77777777" w:rsidR="00E40D52" w:rsidRPr="00115BB0" w:rsidRDefault="00E40D52" w:rsidP="00E40D52">
            <w:pPr>
              <w:spacing w:line="480" w:lineRule="auto"/>
              <w:rPr>
                <w:i/>
                <w:sz w:val="16"/>
                <w:szCs w:val="16"/>
              </w:rPr>
            </w:pPr>
            <w:r w:rsidRPr="00115BB0">
              <w:rPr>
                <w:i/>
                <w:sz w:val="16"/>
                <w:szCs w:val="16"/>
              </w:rPr>
              <w:t>HR</w:t>
            </w:r>
          </w:p>
        </w:tc>
        <w:tc>
          <w:tcPr>
            <w:tcW w:w="487" w:type="pct"/>
          </w:tcPr>
          <w:p w14:paraId="1BC69A5B" w14:textId="77777777" w:rsidR="00E40D52" w:rsidRPr="00115BB0" w:rsidRDefault="00E40D52" w:rsidP="00E40D52">
            <w:pPr>
              <w:spacing w:line="480" w:lineRule="auto"/>
              <w:rPr>
                <w:i/>
                <w:sz w:val="16"/>
                <w:szCs w:val="16"/>
              </w:rPr>
            </w:pPr>
            <w:r w:rsidRPr="00115BB0">
              <w:rPr>
                <w:i/>
                <w:sz w:val="16"/>
                <w:szCs w:val="16"/>
              </w:rPr>
              <w:t>P-value</w:t>
            </w:r>
          </w:p>
        </w:tc>
        <w:tc>
          <w:tcPr>
            <w:tcW w:w="173" w:type="pct"/>
          </w:tcPr>
          <w:p w14:paraId="2D1C4D8E" w14:textId="77777777" w:rsidR="00E40D52" w:rsidRPr="00F94504" w:rsidRDefault="00E40D52" w:rsidP="00E40D52">
            <w:pPr>
              <w:spacing w:line="480" w:lineRule="auto"/>
              <w:rPr>
                <w:b/>
                <w:i/>
                <w:sz w:val="16"/>
                <w:szCs w:val="16"/>
              </w:rPr>
            </w:pPr>
          </w:p>
        </w:tc>
        <w:tc>
          <w:tcPr>
            <w:tcW w:w="389" w:type="pct"/>
          </w:tcPr>
          <w:p w14:paraId="4A3B5C1D" w14:textId="77777777" w:rsidR="00E40D52" w:rsidRPr="001B02D1" w:rsidRDefault="00E40D52" w:rsidP="00E40D52">
            <w:pPr>
              <w:spacing w:line="480" w:lineRule="auto"/>
              <w:rPr>
                <w:i/>
                <w:sz w:val="16"/>
                <w:szCs w:val="16"/>
              </w:rPr>
            </w:pPr>
            <w:r w:rsidRPr="001B02D1">
              <w:rPr>
                <w:i/>
                <w:sz w:val="16"/>
                <w:szCs w:val="16"/>
              </w:rPr>
              <w:t>HR</w:t>
            </w:r>
          </w:p>
        </w:tc>
        <w:tc>
          <w:tcPr>
            <w:tcW w:w="460" w:type="pct"/>
            <w:tcBorders>
              <w:right w:val="nil"/>
            </w:tcBorders>
          </w:tcPr>
          <w:p w14:paraId="6249ABDC" w14:textId="77777777" w:rsidR="00E40D52" w:rsidRPr="001B02D1" w:rsidRDefault="00E40D52" w:rsidP="00E40D52">
            <w:pPr>
              <w:spacing w:line="480" w:lineRule="auto"/>
              <w:rPr>
                <w:i/>
                <w:sz w:val="16"/>
                <w:szCs w:val="16"/>
              </w:rPr>
            </w:pPr>
            <w:r w:rsidRPr="001B02D1">
              <w:rPr>
                <w:i/>
                <w:sz w:val="16"/>
                <w:szCs w:val="16"/>
              </w:rPr>
              <w:t>P-value</w:t>
            </w:r>
          </w:p>
        </w:tc>
        <w:tc>
          <w:tcPr>
            <w:tcW w:w="153" w:type="pct"/>
            <w:tcBorders>
              <w:right w:val="nil"/>
            </w:tcBorders>
          </w:tcPr>
          <w:p w14:paraId="45743CF8" w14:textId="375E1C25" w:rsidR="00E40D52" w:rsidRDefault="00E40D52" w:rsidP="00E40D52">
            <w:pPr>
              <w:spacing w:line="480" w:lineRule="auto"/>
              <w:rPr>
                <w:i/>
                <w:iCs/>
                <w:sz w:val="16"/>
                <w:szCs w:val="16"/>
              </w:rPr>
            </w:pPr>
          </w:p>
        </w:tc>
        <w:tc>
          <w:tcPr>
            <w:tcW w:w="488" w:type="pct"/>
          </w:tcPr>
          <w:p w14:paraId="3181A76C" w14:textId="77777777" w:rsidR="00E40D52" w:rsidRDefault="00E40D52" w:rsidP="00E40D52">
            <w:pPr>
              <w:spacing w:line="480" w:lineRule="auto"/>
              <w:rPr>
                <w:i/>
                <w:iCs/>
                <w:sz w:val="16"/>
                <w:szCs w:val="16"/>
              </w:rPr>
            </w:pPr>
            <w:r w:rsidRPr="13BF6BF8">
              <w:rPr>
                <w:i/>
                <w:iCs/>
                <w:sz w:val="16"/>
                <w:szCs w:val="16"/>
              </w:rPr>
              <w:t>HR</w:t>
            </w:r>
          </w:p>
          <w:p w14:paraId="7C7A773A" w14:textId="77777777" w:rsidR="00E40D52" w:rsidRPr="13BF6BF8" w:rsidRDefault="00E40D52" w:rsidP="00E40D52">
            <w:pPr>
              <w:spacing w:line="480" w:lineRule="auto"/>
              <w:rPr>
                <w:i/>
                <w:iCs/>
                <w:sz w:val="16"/>
                <w:szCs w:val="16"/>
              </w:rPr>
            </w:pPr>
          </w:p>
        </w:tc>
        <w:tc>
          <w:tcPr>
            <w:tcW w:w="632" w:type="pct"/>
          </w:tcPr>
          <w:p w14:paraId="5600AA42" w14:textId="77777777" w:rsidR="00E40D52" w:rsidRDefault="00E40D52" w:rsidP="00E40D52">
            <w:pPr>
              <w:spacing w:line="480" w:lineRule="auto"/>
              <w:rPr>
                <w:i/>
                <w:iCs/>
                <w:sz w:val="16"/>
                <w:szCs w:val="16"/>
              </w:rPr>
            </w:pPr>
            <w:r w:rsidRPr="13BF6BF8">
              <w:rPr>
                <w:i/>
                <w:iCs/>
                <w:sz w:val="16"/>
                <w:szCs w:val="16"/>
              </w:rPr>
              <w:t>P-value</w:t>
            </w:r>
          </w:p>
          <w:p w14:paraId="6DE0940C" w14:textId="77777777" w:rsidR="00E40D52" w:rsidRPr="13BF6BF8" w:rsidRDefault="00E40D52" w:rsidP="00E40D52">
            <w:pPr>
              <w:spacing w:line="480" w:lineRule="auto"/>
              <w:rPr>
                <w:i/>
                <w:iCs/>
                <w:sz w:val="16"/>
                <w:szCs w:val="16"/>
              </w:rPr>
            </w:pPr>
          </w:p>
        </w:tc>
        <w:tc>
          <w:tcPr>
            <w:tcW w:w="331" w:type="pct"/>
            <w:tcBorders>
              <w:right w:val="nil"/>
            </w:tcBorders>
          </w:tcPr>
          <w:p w14:paraId="2860C243" w14:textId="6D72F2FC" w:rsidR="00E40D52" w:rsidRDefault="00E40D52" w:rsidP="00E40D52">
            <w:pPr>
              <w:spacing w:line="480" w:lineRule="auto"/>
              <w:rPr>
                <w:i/>
                <w:iCs/>
                <w:sz w:val="16"/>
                <w:szCs w:val="16"/>
              </w:rPr>
            </w:pPr>
            <w:r w:rsidRPr="13BF6BF8">
              <w:rPr>
                <w:i/>
                <w:iCs/>
                <w:sz w:val="16"/>
                <w:szCs w:val="16"/>
              </w:rPr>
              <w:t>HR</w:t>
            </w:r>
          </w:p>
        </w:tc>
        <w:tc>
          <w:tcPr>
            <w:tcW w:w="459" w:type="pct"/>
            <w:tcBorders>
              <w:right w:val="nil"/>
            </w:tcBorders>
          </w:tcPr>
          <w:p w14:paraId="1A0D3283" w14:textId="3AE2AD40" w:rsidR="00E40D52" w:rsidRDefault="00E40D52" w:rsidP="00E40D52">
            <w:pPr>
              <w:spacing w:line="480" w:lineRule="auto"/>
              <w:rPr>
                <w:i/>
                <w:iCs/>
                <w:sz w:val="16"/>
                <w:szCs w:val="16"/>
              </w:rPr>
            </w:pPr>
            <w:r w:rsidRPr="13BF6BF8">
              <w:rPr>
                <w:i/>
                <w:iCs/>
                <w:sz w:val="16"/>
                <w:szCs w:val="16"/>
              </w:rPr>
              <w:t>P-value</w:t>
            </w:r>
          </w:p>
        </w:tc>
        <w:tc>
          <w:tcPr>
            <w:tcW w:w="169" w:type="pct"/>
            <w:tcBorders>
              <w:right w:val="nil"/>
            </w:tcBorders>
          </w:tcPr>
          <w:p w14:paraId="0BF5A3B4" w14:textId="7342934B" w:rsidR="00E40D52" w:rsidRDefault="00E40D52" w:rsidP="00E40D52">
            <w:pPr>
              <w:spacing w:line="480" w:lineRule="auto"/>
              <w:rPr>
                <w:i/>
                <w:iCs/>
                <w:sz w:val="16"/>
                <w:szCs w:val="16"/>
              </w:rPr>
            </w:pPr>
          </w:p>
        </w:tc>
      </w:tr>
      <w:tr w:rsidR="00E40D52" w:rsidRPr="00115BB0" w14:paraId="32366FC0" w14:textId="77777777" w:rsidTr="00580928">
        <w:tc>
          <w:tcPr>
            <w:tcW w:w="807" w:type="pct"/>
            <w:tcBorders>
              <w:left w:val="nil"/>
            </w:tcBorders>
          </w:tcPr>
          <w:p w14:paraId="1C0A33D7" w14:textId="77777777" w:rsidR="00E40D52" w:rsidRPr="00115BB0" w:rsidRDefault="00E40D52" w:rsidP="00E40D52">
            <w:pPr>
              <w:spacing w:line="480" w:lineRule="auto"/>
              <w:ind w:left="33"/>
              <w:rPr>
                <w:sz w:val="16"/>
                <w:szCs w:val="16"/>
              </w:rPr>
            </w:pPr>
            <w:r w:rsidRPr="00115BB0">
              <w:rPr>
                <w:sz w:val="16"/>
                <w:szCs w:val="16"/>
              </w:rPr>
              <w:t>Age, years</w:t>
            </w:r>
          </w:p>
        </w:tc>
        <w:tc>
          <w:tcPr>
            <w:tcW w:w="452" w:type="pct"/>
          </w:tcPr>
          <w:p w14:paraId="4E7380BE" w14:textId="3D7EF0CE" w:rsidR="00E40D52" w:rsidRPr="00115BB0" w:rsidRDefault="00E40D52" w:rsidP="00E40D52">
            <w:pPr>
              <w:spacing w:line="480" w:lineRule="auto"/>
              <w:rPr>
                <w:sz w:val="16"/>
                <w:szCs w:val="16"/>
              </w:rPr>
            </w:pPr>
            <w:r>
              <w:rPr>
                <w:sz w:val="16"/>
                <w:szCs w:val="16"/>
              </w:rPr>
              <w:t>0.95</w:t>
            </w:r>
          </w:p>
        </w:tc>
        <w:tc>
          <w:tcPr>
            <w:tcW w:w="487" w:type="pct"/>
          </w:tcPr>
          <w:p w14:paraId="401ED75C" w14:textId="67C7A6A3" w:rsidR="00E40D52" w:rsidRPr="00115BB0" w:rsidRDefault="00E40D52" w:rsidP="00E40D52">
            <w:pPr>
              <w:spacing w:line="480" w:lineRule="auto"/>
              <w:rPr>
                <w:sz w:val="16"/>
                <w:szCs w:val="16"/>
              </w:rPr>
            </w:pPr>
            <w:r w:rsidRPr="00115BB0">
              <w:rPr>
                <w:sz w:val="16"/>
                <w:szCs w:val="16"/>
              </w:rPr>
              <w:t>.</w:t>
            </w:r>
            <w:r>
              <w:rPr>
                <w:sz w:val="16"/>
                <w:szCs w:val="16"/>
              </w:rPr>
              <w:t>27</w:t>
            </w:r>
          </w:p>
        </w:tc>
        <w:tc>
          <w:tcPr>
            <w:tcW w:w="173" w:type="pct"/>
          </w:tcPr>
          <w:p w14:paraId="7A38B232" w14:textId="77777777" w:rsidR="00E40D52" w:rsidRPr="00F94504" w:rsidRDefault="00E40D52" w:rsidP="00E40D52">
            <w:pPr>
              <w:spacing w:line="480" w:lineRule="auto"/>
              <w:rPr>
                <w:i/>
                <w:sz w:val="16"/>
                <w:szCs w:val="16"/>
              </w:rPr>
            </w:pPr>
          </w:p>
        </w:tc>
        <w:tc>
          <w:tcPr>
            <w:tcW w:w="389" w:type="pct"/>
          </w:tcPr>
          <w:p w14:paraId="198DCE29" w14:textId="4D4691F5" w:rsidR="00E40D52" w:rsidRPr="001B02D1" w:rsidRDefault="00E40D52" w:rsidP="00E40D52">
            <w:pPr>
              <w:spacing w:line="480" w:lineRule="auto"/>
              <w:rPr>
                <w:sz w:val="16"/>
                <w:szCs w:val="16"/>
              </w:rPr>
            </w:pPr>
            <w:r w:rsidRPr="001B02D1">
              <w:rPr>
                <w:color w:val="000000" w:themeColor="text1"/>
                <w:sz w:val="16"/>
                <w:szCs w:val="16"/>
              </w:rPr>
              <w:t>0.</w:t>
            </w:r>
            <w:r w:rsidR="00F94504" w:rsidRPr="001B02D1">
              <w:rPr>
                <w:color w:val="000000" w:themeColor="text1"/>
                <w:sz w:val="16"/>
                <w:szCs w:val="16"/>
              </w:rPr>
              <w:t>91</w:t>
            </w:r>
          </w:p>
        </w:tc>
        <w:tc>
          <w:tcPr>
            <w:tcW w:w="460" w:type="pct"/>
            <w:tcBorders>
              <w:right w:val="nil"/>
            </w:tcBorders>
          </w:tcPr>
          <w:p w14:paraId="702ABA35" w14:textId="34E76481" w:rsidR="00E40D52" w:rsidRPr="001B02D1" w:rsidRDefault="00E40D52" w:rsidP="00E40D52">
            <w:pPr>
              <w:spacing w:line="480" w:lineRule="auto"/>
              <w:rPr>
                <w:bCs/>
                <w:sz w:val="16"/>
                <w:szCs w:val="16"/>
              </w:rPr>
            </w:pPr>
            <w:r w:rsidRPr="001B02D1">
              <w:rPr>
                <w:bCs/>
                <w:color w:val="000000" w:themeColor="text1"/>
                <w:sz w:val="16"/>
                <w:szCs w:val="16"/>
              </w:rPr>
              <w:t>.0</w:t>
            </w:r>
            <w:r w:rsidR="00F94504" w:rsidRPr="001B02D1">
              <w:rPr>
                <w:bCs/>
                <w:color w:val="000000" w:themeColor="text1"/>
                <w:sz w:val="16"/>
                <w:szCs w:val="16"/>
              </w:rPr>
              <w:t>9</w:t>
            </w:r>
          </w:p>
        </w:tc>
        <w:tc>
          <w:tcPr>
            <w:tcW w:w="153" w:type="pct"/>
            <w:tcBorders>
              <w:right w:val="nil"/>
            </w:tcBorders>
          </w:tcPr>
          <w:p w14:paraId="3B242F9B" w14:textId="4CC0026E" w:rsidR="00E40D52" w:rsidRDefault="00E40D52" w:rsidP="00E40D52">
            <w:pPr>
              <w:spacing w:line="480" w:lineRule="auto"/>
              <w:rPr>
                <w:b/>
                <w:bCs/>
                <w:color w:val="000000" w:themeColor="text1"/>
                <w:sz w:val="16"/>
                <w:szCs w:val="16"/>
              </w:rPr>
            </w:pPr>
          </w:p>
        </w:tc>
        <w:tc>
          <w:tcPr>
            <w:tcW w:w="488" w:type="pct"/>
          </w:tcPr>
          <w:p w14:paraId="19BCB115" w14:textId="29273C66" w:rsidR="00E40D52" w:rsidRPr="13BF6BF8" w:rsidRDefault="00E40D52" w:rsidP="00E40D52">
            <w:pPr>
              <w:spacing w:line="480" w:lineRule="auto"/>
              <w:rPr>
                <w:color w:val="000000" w:themeColor="text1"/>
                <w:sz w:val="16"/>
                <w:szCs w:val="16"/>
              </w:rPr>
            </w:pPr>
            <w:r w:rsidRPr="13BF6BF8">
              <w:rPr>
                <w:color w:val="000000" w:themeColor="text1"/>
                <w:sz w:val="16"/>
                <w:szCs w:val="16"/>
              </w:rPr>
              <w:t>0.</w:t>
            </w:r>
            <w:r w:rsidR="00580928">
              <w:rPr>
                <w:color w:val="000000" w:themeColor="text1"/>
                <w:sz w:val="16"/>
                <w:szCs w:val="16"/>
              </w:rPr>
              <w:t>94</w:t>
            </w:r>
          </w:p>
        </w:tc>
        <w:tc>
          <w:tcPr>
            <w:tcW w:w="632" w:type="pct"/>
          </w:tcPr>
          <w:p w14:paraId="1D6BD834" w14:textId="28B354E7" w:rsidR="00E40D52" w:rsidRPr="13BF6BF8" w:rsidRDefault="00580928" w:rsidP="00E40D52">
            <w:pPr>
              <w:spacing w:line="480" w:lineRule="auto"/>
              <w:rPr>
                <w:color w:val="000000" w:themeColor="text1"/>
                <w:sz w:val="16"/>
                <w:szCs w:val="16"/>
              </w:rPr>
            </w:pPr>
            <w:r>
              <w:rPr>
                <w:color w:val="000000" w:themeColor="text1"/>
                <w:sz w:val="16"/>
                <w:szCs w:val="16"/>
              </w:rPr>
              <w:t>.45</w:t>
            </w:r>
          </w:p>
        </w:tc>
        <w:tc>
          <w:tcPr>
            <w:tcW w:w="331" w:type="pct"/>
            <w:tcBorders>
              <w:right w:val="nil"/>
            </w:tcBorders>
          </w:tcPr>
          <w:p w14:paraId="1ED49DF0" w14:textId="5D7C6CB9" w:rsidR="00E40D52" w:rsidRDefault="00E40D52" w:rsidP="00E40D52">
            <w:pPr>
              <w:spacing w:line="480" w:lineRule="auto"/>
              <w:rPr>
                <w:color w:val="000000" w:themeColor="text1"/>
                <w:sz w:val="16"/>
                <w:szCs w:val="16"/>
              </w:rPr>
            </w:pPr>
            <w:r w:rsidRPr="13BF6BF8">
              <w:rPr>
                <w:color w:val="000000" w:themeColor="text1"/>
                <w:sz w:val="16"/>
                <w:szCs w:val="16"/>
              </w:rPr>
              <w:t>0.</w:t>
            </w:r>
            <w:r w:rsidR="00FE6D18">
              <w:rPr>
                <w:color w:val="000000" w:themeColor="text1"/>
                <w:sz w:val="16"/>
                <w:szCs w:val="16"/>
              </w:rPr>
              <w:t>89</w:t>
            </w:r>
          </w:p>
        </w:tc>
        <w:tc>
          <w:tcPr>
            <w:tcW w:w="459" w:type="pct"/>
            <w:tcBorders>
              <w:right w:val="nil"/>
            </w:tcBorders>
          </w:tcPr>
          <w:p w14:paraId="0071CABB" w14:textId="283318A3" w:rsidR="00E40D52" w:rsidRDefault="000C187D" w:rsidP="00E40D52">
            <w:pPr>
              <w:spacing w:line="480" w:lineRule="auto"/>
              <w:rPr>
                <w:b/>
                <w:bCs/>
                <w:color w:val="000000" w:themeColor="text1"/>
                <w:sz w:val="16"/>
                <w:szCs w:val="16"/>
              </w:rPr>
            </w:pPr>
            <w:r>
              <w:rPr>
                <w:b/>
                <w:bCs/>
                <w:color w:val="000000" w:themeColor="text1"/>
                <w:sz w:val="16"/>
                <w:szCs w:val="16"/>
              </w:rPr>
              <w:t>.0</w:t>
            </w:r>
            <w:r w:rsidR="00FE6D18">
              <w:rPr>
                <w:b/>
                <w:bCs/>
                <w:color w:val="000000" w:themeColor="text1"/>
                <w:sz w:val="16"/>
                <w:szCs w:val="16"/>
              </w:rPr>
              <w:t>04</w:t>
            </w:r>
          </w:p>
        </w:tc>
        <w:tc>
          <w:tcPr>
            <w:tcW w:w="169" w:type="pct"/>
            <w:tcBorders>
              <w:right w:val="nil"/>
            </w:tcBorders>
          </w:tcPr>
          <w:p w14:paraId="2F76A75E" w14:textId="397D06CA" w:rsidR="00E40D52" w:rsidRDefault="00E40D52" w:rsidP="00E40D52">
            <w:pPr>
              <w:spacing w:line="480" w:lineRule="auto"/>
              <w:rPr>
                <w:b/>
                <w:bCs/>
                <w:color w:val="000000" w:themeColor="text1"/>
                <w:sz w:val="16"/>
                <w:szCs w:val="16"/>
              </w:rPr>
            </w:pPr>
          </w:p>
        </w:tc>
      </w:tr>
      <w:tr w:rsidR="00E40D52" w:rsidRPr="00115BB0" w14:paraId="69479A10" w14:textId="77777777" w:rsidTr="00580928">
        <w:tc>
          <w:tcPr>
            <w:tcW w:w="807" w:type="pct"/>
            <w:tcBorders>
              <w:left w:val="nil"/>
            </w:tcBorders>
          </w:tcPr>
          <w:p w14:paraId="6D69F330" w14:textId="77777777" w:rsidR="00E40D52" w:rsidRPr="00115BB0" w:rsidRDefault="00E40D52" w:rsidP="00E40D52">
            <w:pPr>
              <w:spacing w:line="480" w:lineRule="auto"/>
              <w:ind w:left="33"/>
              <w:rPr>
                <w:sz w:val="16"/>
                <w:szCs w:val="16"/>
              </w:rPr>
            </w:pPr>
            <w:r w:rsidRPr="00115BB0">
              <w:rPr>
                <w:sz w:val="16"/>
                <w:szCs w:val="16"/>
              </w:rPr>
              <w:t>Sex, M</w:t>
            </w:r>
          </w:p>
        </w:tc>
        <w:tc>
          <w:tcPr>
            <w:tcW w:w="452" w:type="pct"/>
          </w:tcPr>
          <w:p w14:paraId="14A35B7F" w14:textId="4A3EB072" w:rsidR="00E40D52" w:rsidRPr="00115BB0" w:rsidRDefault="00E40D52" w:rsidP="00E40D52">
            <w:pPr>
              <w:spacing w:line="480" w:lineRule="auto"/>
              <w:rPr>
                <w:sz w:val="16"/>
                <w:szCs w:val="16"/>
              </w:rPr>
            </w:pPr>
            <w:r>
              <w:rPr>
                <w:sz w:val="16"/>
                <w:szCs w:val="16"/>
              </w:rPr>
              <w:t>1.04</w:t>
            </w:r>
          </w:p>
        </w:tc>
        <w:tc>
          <w:tcPr>
            <w:tcW w:w="487" w:type="pct"/>
          </w:tcPr>
          <w:p w14:paraId="59F9CFB5" w14:textId="56807044" w:rsidR="00E40D52" w:rsidRPr="00115BB0" w:rsidRDefault="00E40D52" w:rsidP="00E40D52">
            <w:pPr>
              <w:spacing w:line="480" w:lineRule="auto"/>
              <w:rPr>
                <w:sz w:val="16"/>
                <w:szCs w:val="16"/>
              </w:rPr>
            </w:pPr>
            <w:r w:rsidRPr="00115BB0">
              <w:rPr>
                <w:sz w:val="16"/>
                <w:szCs w:val="16"/>
              </w:rPr>
              <w:t>.</w:t>
            </w:r>
            <w:r>
              <w:rPr>
                <w:sz w:val="16"/>
                <w:szCs w:val="16"/>
              </w:rPr>
              <w:t>95</w:t>
            </w:r>
          </w:p>
        </w:tc>
        <w:tc>
          <w:tcPr>
            <w:tcW w:w="173" w:type="pct"/>
          </w:tcPr>
          <w:p w14:paraId="5FA231E9" w14:textId="77777777" w:rsidR="00E40D52" w:rsidRPr="00F94504" w:rsidRDefault="00E40D52" w:rsidP="00E40D52">
            <w:pPr>
              <w:spacing w:line="480" w:lineRule="auto"/>
              <w:rPr>
                <w:i/>
                <w:sz w:val="16"/>
                <w:szCs w:val="16"/>
              </w:rPr>
            </w:pPr>
          </w:p>
        </w:tc>
        <w:tc>
          <w:tcPr>
            <w:tcW w:w="389" w:type="pct"/>
          </w:tcPr>
          <w:p w14:paraId="7A052674" w14:textId="4FC0E998" w:rsidR="00E40D52" w:rsidRPr="001B02D1" w:rsidRDefault="00E40D52" w:rsidP="00E40D52">
            <w:pPr>
              <w:spacing w:line="480" w:lineRule="auto"/>
              <w:rPr>
                <w:sz w:val="16"/>
                <w:szCs w:val="16"/>
              </w:rPr>
            </w:pPr>
            <w:r w:rsidRPr="001B02D1">
              <w:rPr>
                <w:sz w:val="16"/>
                <w:szCs w:val="16"/>
              </w:rPr>
              <w:t>0.</w:t>
            </w:r>
            <w:r w:rsidR="00F94504" w:rsidRPr="001B02D1">
              <w:rPr>
                <w:sz w:val="16"/>
                <w:szCs w:val="16"/>
              </w:rPr>
              <w:t>27</w:t>
            </w:r>
          </w:p>
        </w:tc>
        <w:tc>
          <w:tcPr>
            <w:tcW w:w="460" w:type="pct"/>
            <w:tcBorders>
              <w:right w:val="nil"/>
            </w:tcBorders>
          </w:tcPr>
          <w:p w14:paraId="32A118F7" w14:textId="1A707F00" w:rsidR="00E40D52" w:rsidRPr="001B02D1" w:rsidRDefault="00E40D52" w:rsidP="00E40D52">
            <w:pPr>
              <w:spacing w:line="480" w:lineRule="auto"/>
              <w:rPr>
                <w:bCs/>
                <w:sz w:val="16"/>
                <w:szCs w:val="16"/>
              </w:rPr>
            </w:pPr>
            <w:r w:rsidRPr="001B02D1">
              <w:rPr>
                <w:bCs/>
                <w:color w:val="000000" w:themeColor="text1"/>
                <w:sz w:val="16"/>
                <w:szCs w:val="16"/>
              </w:rPr>
              <w:t>.</w:t>
            </w:r>
            <w:r w:rsidR="00F94504" w:rsidRPr="001B02D1">
              <w:rPr>
                <w:bCs/>
                <w:color w:val="000000" w:themeColor="text1"/>
                <w:sz w:val="16"/>
                <w:szCs w:val="16"/>
              </w:rPr>
              <w:t>10</w:t>
            </w:r>
          </w:p>
        </w:tc>
        <w:tc>
          <w:tcPr>
            <w:tcW w:w="153" w:type="pct"/>
            <w:tcBorders>
              <w:right w:val="nil"/>
            </w:tcBorders>
          </w:tcPr>
          <w:p w14:paraId="0C7C7ADF" w14:textId="171CB16A" w:rsidR="00E40D52" w:rsidRDefault="00E40D52" w:rsidP="00E40D52">
            <w:pPr>
              <w:spacing w:line="480" w:lineRule="auto"/>
              <w:rPr>
                <w:b/>
                <w:bCs/>
                <w:color w:val="000000" w:themeColor="text1"/>
                <w:sz w:val="16"/>
                <w:szCs w:val="16"/>
              </w:rPr>
            </w:pPr>
          </w:p>
        </w:tc>
        <w:tc>
          <w:tcPr>
            <w:tcW w:w="488" w:type="pct"/>
          </w:tcPr>
          <w:p w14:paraId="5ED3C059" w14:textId="18A2E577" w:rsidR="00E40D52" w:rsidRPr="13BF6BF8" w:rsidRDefault="00E40D52" w:rsidP="00E40D52">
            <w:pPr>
              <w:spacing w:line="480" w:lineRule="auto"/>
              <w:rPr>
                <w:color w:val="000000" w:themeColor="text1"/>
                <w:sz w:val="16"/>
                <w:szCs w:val="16"/>
              </w:rPr>
            </w:pPr>
            <w:r w:rsidRPr="13BF6BF8">
              <w:rPr>
                <w:color w:val="000000" w:themeColor="text1"/>
                <w:sz w:val="16"/>
                <w:szCs w:val="16"/>
              </w:rPr>
              <w:t>1.</w:t>
            </w:r>
            <w:r w:rsidR="00580928">
              <w:rPr>
                <w:color w:val="000000" w:themeColor="text1"/>
                <w:sz w:val="16"/>
                <w:szCs w:val="16"/>
              </w:rPr>
              <w:t>12</w:t>
            </w:r>
          </w:p>
        </w:tc>
        <w:tc>
          <w:tcPr>
            <w:tcW w:w="632" w:type="pct"/>
          </w:tcPr>
          <w:p w14:paraId="5F7042C5" w14:textId="1211ACF1" w:rsidR="00E40D52" w:rsidRPr="13BF6BF8" w:rsidRDefault="00E40D52" w:rsidP="00E40D52">
            <w:pPr>
              <w:spacing w:line="480" w:lineRule="auto"/>
              <w:rPr>
                <w:color w:val="000000" w:themeColor="text1"/>
                <w:sz w:val="16"/>
                <w:szCs w:val="16"/>
              </w:rPr>
            </w:pPr>
            <w:r w:rsidRPr="13BF6BF8">
              <w:rPr>
                <w:color w:val="000000" w:themeColor="text1"/>
                <w:sz w:val="16"/>
                <w:szCs w:val="16"/>
              </w:rPr>
              <w:t>.</w:t>
            </w:r>
            <w:r w:rsidR="00580928">
              <w:rPr>
                <w:color w:val="000000" w:themeColor="text1"/>
                <w:sz w:val="16"/>
                <w:szCs w:val="16"/>
              </w:rPr>
              <w:t>91</w:t>
            </w:r>
          </w:p>
        </w:tc>
        <w:tc>
          <w:tcPr>
            <w:tcW w:w="331" w:type="pct"/>
            <w:tcBorders>
              <w:right w:val="nil"/>
            </w:tcBorders>
          </w:tcPr>
          <w:p w14:paraId="797CCB5B" w14:textId="060115D3" w:rsidR="00E40D52" w:rsidRDefault="00E40D52" w:rsidP="00E40D52">
            <w:pPr>
              <w:spacing w:line="480" w:lineRule="auto"/>
              <w:rPr>
                <w:color w:val="000000" w:themeColor="text1"/>
                <w:sz w:val="16"/>
                <w:szCs w:val="16"/>
              </w:rPr>
            </w:pPr>
            <w:r w:rsidRPr="13BF6BF8">
              <w:rPr>
                <w:color w:val="000000" w:themeColor="text1"/>
                <w:sz w:val="16"/>
                <w:szCs w:val="16"/>
              </w:rPr>
              <w:t>0.</w:t>
            </w:r>
            <w:r w:rsidR="00FE6D18">
              <w:rPr>
                <w:color w:val="000000" w:themeColor="text1"/>
                <w:sz w:val="16"/>
                <w:szCs w:val="16"/>
              </w:rPr>
              <w:t>84</w:t>
            </w:r>
          </w:p>
        </w:tc>
        <w:tc>
          <w:tcPr>
            <w:tcW w:w="459" w:type="pct"/>
            <w:tcBorders>
              <w:right w:val="nil"/>
            </w:tcBorders>
          </w:tcPr>
          <w:p w14:paraId="12CBB24F" w14:textId="38B9F162" w:rsidR="00E40D52" w:rsidRDefault="00E40D52" w:rsidP="00E40D52">
            <w:pPr>
              <w:spacing w:line="480" w:lineRule="auto"/>
              <w:rPr>
                <w:color w:val="000000" w:themeColor="text1"/>
                <w:sz w:val="16"/>
                <w:szCs w:val="16"/>
              </w:rPr>
            </w:pPr>
            <w:r w:rsidRPr="13BF6BF8">
              <w:rPr>
                <w:color w:val="000000" w:themeColor="text1"/>
                <w:sz w:val="16"/>
                <w:szCs w:val="16"/>
              </w:rPr>
              <w:t>.</w:t>
            </w:r>
            <w:r w:rsidR="00FE6D18">
              <w:rPr>
                <w:color w:val="000000" w:themeColor="text1"/>
                <w:sz w:val="16"/>
                <w:szCs w:val="16"/>
              </w:rPr>
              <w:t>71</w:t>
            </w:r>
          </w:p>
        </w:tc>
        <w:tc>
          <w:tcPr>
            <w:tcW w:w="169" w:type="pct"/>
            <w:tcBorders>
              <w:right w:val="nil"/>
            </w:tcBorders>
          </w:tcPr>
          <w:p w14:paraId="05B7D962" w14:textId="706096F3" w:rsidR="00E40D52" w:rsidRDefault="00E40D52" w:rsidP="00E40D52">
            <w:pPr>
              <w:spacing w:line="480" w:lineRule="auto"/>
              <w:rPr>
                <w:color w:val="000000" w:themeColor="text1"/>
                <w:sz w:val="16"/>
                <w:szCs w:val="16"/>
              </w:rPr>
            </w:pPr>
          </w:p>
        </w:tc>
      </w:tr>
      <w:tr w:rsidR="00E40D52" w:rsidRPr="00115BB0" w14:paraId="36312406" w14:textId="77777777" w:rsidTr="00580928">
        <w:tc>
          <w:tcPr>
            <w:tcW w:w="807" w:type="pct"/>
            <w:tcBorders>
              <w:left w:val="nil"/>
            </w:tcBorders>
          </w:tcPr>
          <w:p w14:paraId="7AEE4BF3" w14:textId="77777777" w:rsidR="00E40D52" w:rsidRPr="00115BB0" w:rsidRDefault="00E40D52" w:rsidP="00E40D52">
            <w:pPr>
              <w:spacing w:line="480" w:lineRule="auto"/>
              <w:ind w:left="33"/>
              <w:rPr>
                <w:sz w:val="16"/>
                <w:szCs w:val="16"/>
              </w:rPr>
            </w:pPr>
            <w:r w:rsidRPr="00115BB0">
              <w:rPr>
                <w:sz w:val="16"/>
                <w:szCs w:val="16"/>
              </w:rPr>
              <w:t>Education, years</w:t>
            </w:r>
          </w:p>
        </w:tc>
        <w:tc>
          <w:tcPr>
            <w:tcW w:w="452" w:type="pct"/>
          </w:tcPr>
          <w:p w14:paraId="22E497F3" w14:textId="49DD8F2E" w:rsidR="00E40D52" w:rsidRPr="00115BB0" w:rsidRDefault="00E40D52" w:rsidP="00E40D52">
            <w:pPr>
              <w:spacing w:line="480" w:lineRule="auto"/>
              <w:rPr>
                <w:sz w:val="16"/>
                <w:szCs w:val="16"/>
              </w:rPr>
            </w:pPr>
            <w:r w:rsidRPr="00115BB0">
              <w:rPr>
                <w:sz w:val="16"/>
                <w:szCs w:val="16"/>
              </w:rPr>
              <w:t>0.9</w:t>
            </w:r>
            <w:r>
              <w:rPr>
                <w:sz w:val="16"/>
                <w:szCs w:val="16"/>
              </w:rPr>
              <w:t>6</w:t>
            </w:r>
          </w:p>
        </w:tc>
        <w:tc>
          <w:tcPr>
            <w:tcW w:w="487" w:type="pct"/>
          </w:tcPr>
          <w:p w14:paraId="36A603B2" w14:textId="679E3103" w:rsidR="00E40D52" w:rsidRPr="00115BB0" w:rsidRDefault="00E40D52" w:rsidP="00E40D52">
            <w:pPr>
              <w:spacing w:line="480" w:lineRule="auto"/>
              <w:rPr>
                <w:sz w:val="16"/>
                <w:szCs w:val="16"/>
              </w:rPr>
            </w:pPr>
            <w:r w:rsidRPr="00115BB0">
              <w:rPr>
                <w:sz w:val="16"/>
                <w:szCs w:val="16"/>
              </w:rPr>
              <w:t>.</w:t>
            </w:r>
            <w:r>
              <w:rPr>
                <w:sz w:val="16"/>
                <w:szCs w:val="16"/>
              </w:rPr>
              <w:t>64</w:t>
            </w:r>
          </w:p>
        </w:tc>
        <w:tc>
          <w:tcPr>
            <w:tcW w:w="173" w:type="pct"/>
          </w:tcPr>
          <w:p w14:paraId="19E882E8" w14:textId="77777777" w:rsidR="00E40D52" w:rsidRPr="00F94504" w:rsidRDefault="00E40D52" w:rsidP="00E40D52">
            <w:pPr>
              <w:spacing w:line="480" w:lineRule="auto"/>
              <w:rPr>
                <w:i/>
                <w:sz w:val="16"/>
                <w:szCs w:val="16"/>
              </w:rPr>
            </w:pPr>
          </w:p>
        </w:tc>
        <w:tc>
          <w:tcPr>
            <w:tcW w:w="389" w:type="pct"/>
          </w:tcPr>
          <w:p w14:paraId="065A9CFA" w14:textId="0A920A99" w:rsidR="00E40D52" w:rsidRPr="001B02D1" w:rsidRDefault="00E40D52" w:rsidP="00E40D52">
            <w:pPr>
              <w:spacing w:line="480" w:lineRule="auto"/>
              <w:rPr>
                <w:sz w:val="16"/>
                <w:szCs w:val="16"/>
              </w:rPr>
            </w:pPr>
            <w:r w:rsidRPr="001B02D1">
              <w:rPr>
                <w:color w:val="000000" w:themeColor="text1"/>
                <w:sz w:val="16"/>
                <w:szCs w:val="16"/>
              </w:rPr>
              <w:t>0.</w:t>
            </w:r>
            <w:r w:rsidR="00F94504" w:rsidRPr="001B02D1">
              <w:rPr>
                <w:color w:val="000000" w:themeColor="text1"/>
                <w:sz w:val="16"/>
                <w:szCs w:val="16"/>
              </w:rPr>
              <w:t>67</w:t>
            </w:r>
          </w:p>
        </w:tc>
        <w:tc>
          <w:tcPr>
            <w:tcW w:w="460" w:type="pct"/>
            <w:tcBorders>
              <w:right w:val="nil"/>
            </w:tcBorders>
          </w:tcPr>
          <w:p w14:paraId="5D44DF23" w14:textId="623C99CD" w:rsidR="00E40D52" w:rsidRPr="001B02D1" w:rsidRDefault="00E40D52" w:rsidP="00E40D52">
            <w:pPr>
              <w:spacing w:line="480" w:lineRule="auto"/>
              <w:rPr>
                <w:b/>
                <w:bCs/>
                <w:sz w:val="16"/>
                <w:szCs w:val="16"/>
              </w:rPr>
            </w:pPr>
            <w:r w:rsidRPr="001B02D1">
              <w:rPr>
                <w:b/>
                <w:bCs/>
                <w:color w:val="000000" w:themeColor="text1"/>
                <w:sz w:val="16"/>
                <w:szCs w:val="16"/>
              </w:rPr>
              <w:t>.0</w:t>
            </w:r>
            <w:r w:rsidR="00F94504" w:rsidRPr="001B02D1">
              <w:rPr>
                <w:b/>
                <w:bCs/>
                <w:color w:val="000000" w:themeColor="text1"/>
                <w:sz w:val="16"/>
                <w:szCs w:val="16"/>
              </w:rPr>
              <w:t>2</w:t>
            </w:r>
          </w:p>
        </w:tc>
        <w:tc>
          <w:tcPr>
            <w:tcW w:w="153" w:type="pct"/>
            <w:tcBorders>
              <w:right w:val="nil"/>
            </w:tcBorders>
          </w:tcPr>
          <w:p w14:paraId="051B1FE8" w14:textId="4B60B951" w:rsidR="00E40D52" w:rsidRDefault="00E40D52" w:rsidP="00E40D52">
            <w:pPr>
              <w:spacing w:line="480" w:lineRule="auto"/>
              <w:rPr>
                <w:color w:val="000000" w:themeColor="text1"/>
                <w:sz w:val="16"/>
                <w:szCs w:val="16"/>
              </w:rPr>
            </w:pPr>
          </w:p>
        </w:tc>
        <w:tc>
          <w:tcPr>
            <w:tcW w:w="488" w:type="pct"/>
          </w:tcPr>
          <w:p w14:paraId="6305B3A2" w14:textId="180E41CC" w:rsidR="00E40D52" w:rsidRPr="13BF6BF8" w:rsidRDefault="00E40D52" w:rsidP="00E40D52">
            <w:pPr>
              <w:spacing w:line="480" w:lineRule="auto"/>
              <w:rPr>
                <w:color w:val="000000" w:themeColor="text1"/>
                <w:sz w:val="16"/>
                <w:szCs w:val="16"/>
              </w:rPr>
            </w:pPr>
            <w:r w:rsidRPr="13BF6BF8">
              <w:rPr>
                <w:color w:val="000000" w:themeColor="text1"/>
                <w:sz w:val="16"/>
                <w:szCs w:val="16"/>
              </w:rPr>
              <w:t>1.</w:t>
            </w:r>
            <w:r w:rsidR="00580928">
              <w:rPr>
                <w:color w:val="000000" w:themeColor="text1"/>
                <w:sz w:val="16"/>
                <w:szCs w:val="16"/>
              </w:rPr>
              <w:t>07</w:t>
            </w:r>
          </w:p>
        </w:tc>
        <w:tc>
          <w:tcPr>
            <w:tcW w:w="632" w:type="pct"/>
          </w:tcPr>
          <w:p w14:paraId="56836262" w14:textId="421BE413" w:rsidR="00E40D52" w:rsidRPr="13BF6BF8" w:rsidRDefault="00E40D52" w:rsidP="00E40D52">
            <w:pPr>
              <w:spacing w:line="480" w:lineRule="auto"/>
              <w:rPr>
                <w:color w:val="000000" w:themeColor="text1"/>
                <w:sz w:val="16"/>
                <w:szCs w:val="16"/>
              </w:rPr>
            </w:pPr>
            <w:r w:rsidRPr="13BF6BF8">
              <w:rPr>
                <w:color w:val="000000" w:themeColor="text1"/>
                <w:sz w:val="16"/>
                <w:szCs w:val="16"/>
              </w:rPr>
              <w:t>.</w:t>
            </w:r>
            <w:r w:rsidR="00580928">
              <w:rPr>
                <w:color w:val="000000" w:themeColor="text1"/>
                <w:sz w:val="16"/>
                <w:szCs w:val="16"/>
              </w:rPr>
              <w:t>63</w:t>
            </w:r>
          </w:p>
        </w:tc>
        <w:tc>
          <w:tcPr>
            <w:tcW w:w="331" w:type="pct"/>
            <w:tcBorders>
              <w:right w:val="nil"/>
            </w:tcBorders>
          </w:tcPr>
          <w:p w14:paraId="1F34DD8B" w14:textId="0F097E3A" w:rsidR="00E40D52" w:rsidRDefault="00FE6D18" w:rsidP="00E40D52">
            <w:pPr>
              <w:spacing w:line="480" w:lineRule="auto"/>
              <w:rPr>
                <w:color w:val="000000" w:themeColor="text1"/>
                <w:sz w:val="16"/>
                <w:szCs w:val="16"/>
              </w:rPr>
            </w:pPr>
            <w:r>
              <w:rPr>
                <w:color w:val="000000" w:themeColor="text1"/>
                <w:sz w:val="16"/>
                <w:szCs w:val="16"/>
              </w:rPr>
              <w:t>0.97</w:t>
            </w:r>
          </w:p>
        </w:tc>
        <w:tc>
          <w:tcPr>
            <w:tcW w:w="459" w:type="pct"/>
            <w:tcBorders>
              <w:right w:val="nil"/>
            </w:tcBorders>
          </w:tcPr>
          <w:p w14:paraId="40AFB7AD" w14:textId="26B6A8E2" w:rsidR="00E40D52" w:rsidRDefault="00E40D52" w:rsidP="00E40D52">
            <w:pPr>
              <w:spacing w:line="480" w:lineRule="auto"/>
              <w:rPr>
                <w:color w:val="000000" w:themeColor="text1"/>
                <w:sz w:val="16"/>
                <w:szCs w:val="16"/>
              </w:rPr>
            </w:pPr>
            <w:r w:rsidRPr="13BF6BF8">
              <w:rPr>
                <w:color w:val="000000" w:themeColor="text1"/>
                <w:sz w:val="16"/>
                <w:szCs w:val="16"/>
              </w:rPr>
              <w:t>.</w:t>
            </w:r>
            <w:r w:rsidR="000C187D">
              <w:rPr>
                <w:color w:val="000000" w:themeColor="text1"/>
                <w:sz w:val="16"/>
                <w:szCs w:val="16"/>
              </w:rPr>
              <w:t>7</w:t>
            </w:r>
            <w:r w:rsidR="00FE6D18">
              <w:rPr>
                <w:color w:val="000000" w:themeColor="text1"/>
                <w:sz w:val="16"/>
                <w:szCs w:val="16"/>
              </w:rPr>
              <w:t>9</w:t>
            </w:r>
          </w:p>
        </w:tc>
        <w:tc>
          <w:tcPr>
            <w:tcW w:w="169" w:type="pct"/>
            <w:tcBorders>
              <w:right w:val="nil"/>
            </w:tcBorders>
          </w:tcPr>
          <w:p w14:paraId="7DB7CF70" w14:textId="24F11FDA" w:rsidR="00E40D52" w:rsidRDefault="00E40D52" w:rsidP="00E40D52">
            <w:pPr>
              <w:spacing w:line="480" w:lineRule="auto"/>
              <w:rPr>
                <w:color w:val="000000" w:themeColor="text1"/>
                <w:sz w:val="16"/>
                <w:szCs w:val="16"/>
              </w:rPr>
            </w:pPr>
          </w:p>
        </w:tc>
      </w:tr>
      <w:tr w:rsidR="00E40D52" w:rsidRPr="00115BB0" w14:paraId="798C57E1" w14:textId="77777777" w:rsidTr="00580928">
        <w:tc>
          <w:tcPr>
            <w:tcW w:w="807" w:type="pct"/>
            <w:tcBorders>
              <w:left w:val="nil"/>
            </w:tcBorders>
          </w:tcPr>
          <w:p w14:paraId="163FB9A6" w14:textId="77777777" w:rsidR="00E40D52" w:rsidRPr="00115BB0" w:rsidRDefault="00E40D52" w:rsidP="00E40D52">
            <w:pPr>
              <w:spacing w:line="480" w:lineRule="auto"/>
              <w:ind w:left="33"/>
              <w:rPr>
                <w:sz w:val="16"/>
                <w:szCs w:val="16"/>
              </w:rPr>
            </w:pPr>
            <w:r>
              <w:rPr>
                <w:sz w:val="16"/>
                <w:szCs w:val="16"/>
              </w:rPr>
              <w:t>APOE4 carrier</w:t>
            </w:r>
          </w:p>
        </w:tc>
        <w:tc>
          <w:tcPr>
            <w:tcW w:w="452" w:type="pct"/>
          </w:tcPr>
          <w:p w14:paraId="25C1C303" w14:textId="1CC5D1E0" w:rsidR="00E40D52" w:rsidRPr="00115BB0" w:rsidRDefault="00E40D52" w:rsidP="00E40D52">
            <w:pPr>
              <w:spacing w:line="480" w:lineRule="auto"/>
              <w:rPr>
                <w:sz w:val="16"/>
                <w:szCs w:val="16"/>
              </w:rPr>
            </w:pPr>
            <w:r>
              <w:rPr>
                <w:sz w:val="16"/>
                <w:szCs w:val="16"/>
              </w:rPr>
              <w:t>0.42</w:t>
            </w:r>
          </w:p>
        </w:tc>
        <w:tc>
          <w:tcPr>
            <w:tcW w:w="487" w:type="pct"/>
          </w:tcPr>
          <w:p w14:paraId="15631C4A" w14:textId="5EA70E93" w:rsidR="00E40D52" w:rsidRPr="00115BB0" w:rsidRDefault="00E40D52" w:rsidP="00E40D52">
            <w:pPr>
              <w:spacing w:line="480" w:lineRule="auto"/>
              <w:rPr>
                <w:sz w:val="16"/>
                <w:szCs w:val="16"/>
              </w:rPr>
            </w:pPr>
            <w:r>
              <w:rPr>
                <w:sz w:val="16"/>
                <w:szCs w:val="16"/>
              </w:rPr>
              <w:t>.08</w:t>
            </w:r>
          </w:p>
        </w:tc>
        <w:tc>
          <w:tcPr>
            <w:tcW w:w="173" w:type="pct"/>
          </w:tcPr>
          <w:p w14:paraId="16410054" w14:textId="77777777" w:rsidR="00E40D52" w:rsidRPr="00F94504" w:rsidRDefault="00E40D52" w:rsidP="00E40D52">
            <w:pPr>
              <w:spacing w:line="480" w:lineRule="auto"/>
              <w:rPr>
                <w:i/>
                <w:sz w:val="16"/>
                <w:szCs w:val="16"/>
              </w:rPr>
            </w:pPr>
          </w:p>
        </w:tc>
        <w:tc>
          <w:tcPr>
            <w:tcW w:w="389" w:type="pct"/>
          </w:tcPr>
          <w:p w14:paraId="29F0EA91" w14:textId="60C63C67" w:rsidR="00E40D52" w:rsidRPr="001B02D1" w:rsidRDefault="00E40D52" w:rsidP="00E40D52">
            <w:pPr>
              <w:spacing w:line="480" w:lineRule="auto"/>
              <w:rPr>
                <w:color w:val="000000" w:themeColor="text1"/>
                <w:sz w:val="16"/>
                <w:szCs w:val="16"/>
              </w:rPr>
            </w:pPr>
            <w:r w:rsidRPr="001B02D1">
              <w:rPr>
                <w:color w:val="000000" w:themeColor="text1"/>
                <w:sz w:val="16"/>
                <w:szCs w:val="16"/>
              </w:rPr>
              <w:t>0.</w:t>
            </w:r>
            <w:r w:rsidR="00F94504" w:rsidRPr="001B02D1">
              <w:rPr>
                <w:color w:val="000000" w:themeColor="text1"/>
                <w:sz w:val="16"/>
                <w:szCs w:val="16"/>
              </w:rPr>
              <w:t>21</w:t>
            </w:r>
          </w:p>
        </w:tc>
        <w:tc>
          <w:tcPr>
            <w:tcW w:w="460" w:type="pct"/>
            <w:tcBorders>
              <w:right w:val="nil"/>
            </w:tcBorders>
          </w:tcPr>
          <w:p w14:paraId="1A63965E" w14:textId="6EE3FD21" w:rsidR="00E40D52" w:rsidRPr="001B02D1" w:rsidRDefault="00E40D52" w:rsidP="00E40D52">
            <w:pPr>
              <w:spacing w:line="480" w:lineRule="auto"/>
              <w:rPr>
                <w:b/>
                <w:color w:val="000000" w:themeColor="text1"/>
                <w:sz w:val="16"/>
                <w:szCs w:val="16"/>
              </w:rPr>
            </w:pPr>
            <w:r w:rsidRPr="001B02D1">
              <w:rPr>
                <w:b/>
                <w:color w:val="000000" w:themeColor="text1"/>
                <w:sz w:val="16"/>
                <w:szCs w:val="16"/>
              </w:rPr>
              <w:t>.03</w:t>
            </w:r>
          </w:p>
        </w:tc>
        <w:tc>
          <w:tcPr>
            <w:tcW w:w="153" w:type="pct"/>
            <w:tcBorders>
              <w:right w:val="nil"/>
            </w:tcBorders>
          </w:tcPr>
          <w:p w14:paraId="4BE8FBFA" w14:textId="7FFA7F93" w:rsidR="00E40D52" w:rsidRDefault="00E40D52" w:rsidP="00E40D52">
            <w:pPr>
              <w:spacing w:line="480" w:lineRule="auto"/>
              <w:rPr>
                <w:b/>
                <w:bCs/>
                <w:color w:val="000000" w:themeColor="text1"/>
                <w:sz w:val="16"/>
                <w:szCs w:val="16"/>
              </w:rPr>
            </w:pPr>
          </w:p>
        </w:tc>
        <w:tc>
          <w:tcPr>
            <w:tcW w:w="488" w:type="pct"/>
          </w:tcPr>
          <w:p w14:paraId="7E5A6812" w14:textId="090C74EF" w:rsidR="00E40D52" w:rsidRPr="13BF6BF8" w:rsidRDefault="00580928" w:rsidP="00E40D52">
            <w:pPr>
              <w:spacing w:line="480" w:lineRule="auto"/>
              <w:rPr>
                <w:color w:val="000000" w:themeColor="text1"/>
                <w:sz w:val="16"/>
                <w:szCs w:val="16"/>
              </w:rPr>
            </w:pPr>
            <w:r>
              <w:rPr>
                <w:color w:val="000000" w:themeColor="text1"/>
                <w:sz w:val="16"/>
                <w:szCs w:val="16"/>
              </w:rPr>
              <w:t>0.81</w:t>
            </w:r>
          </w:p>
        </w:tc>
        <w:tc>
          <w:tcPr>
            <w:tcW w:w="632" w:type="pct"/>
          </w:tcPr>
          <w:p w14:paraId="1951C58C" w14:textId="06027500" w:rsidR="00E40D52" w:rsidRPr="13BF6BF8" w:rsidRDefault="00E40D52" w:rsidP="00E40D52">
            <w:pPr>
              <w:spacing w:line="480" w:lineRule="auto"/>
              <w:rPr>
                <w:color w:val="000000" w:themeColor="text1"/>
                <w:sz w:val="16"/>
                <w:szCs w:val="16"/>
              </w:rPr>
            </w:pPr>
            <w:r w:rsidRPr="13BF6BF8">
              <w:rPr>
                <w:color w:val="000000" w:themeColor="text1"/>
                <w:sz w:val="16"/>
                <w:szCs w:val="16"/>
              </w:rPr>
              <w:t>.</w:t>
            </w:r>
            <w:r w:rsidR="00580928">
              <w:rPr>
                <w:color w:val="000000" w:themeColor="text1"/>
                <w:sz w:val="16"/>
                <w:szCs w:val="16"/>
              </w:rPr>
              <w:t>81</w:t>
            </w:r>
          </w:p>
        </w:tc>
        <w:tc>
          <w:tcPr>
            <w:tcW w:w="331" w:type="pct"/>
            <w:tcBorders>
              <w:right w:val="nil"/>
            </w:tcBorders>
          </w:tcPr>
          <w:p w14:paraId="144CE422" w14:textId="30F304FB" w:rsidR="00E40D52" w:rsidRDefault="00E40D52" w:rsidP="00E40D52">
            <w:pPr>
              <w:spacing w:line="480" w:lineRule="auto"/>
              <w:rPr>
                <w:color w:val="000000" w:themeColor="text1"/>
                <w:sz w:val="16"/>
                <w:szCs w:val="16"/>
              </w:rPr>
            </w:pPr>
            <w:r w:rsidRPr="13BF6BF8">
              <w:rPr>
                <w:color w:val="000000" w:themeColor="text1"/>
                <w:sz w:val="16"/>
                <w:szCs w:val="16"/>
              </w:rPr>
              <w:t>0.</w:t>
            </w:r>
            <w:r w:rsidR="00FE6D18">
              <w:rPr>
                <w:color w:val="000000" w:themeColor="text1"/>
                <w:sz w:val="16"/>
                <w:szCs w:val="16"/>
              </w:rPr>
              <w:t>79</w:t>
            </w:r>
          </w:p>
        </w:tc>
        <w:tc>
          <w:tcPr>
            <w:tcW w:w="459" w:type="pct"/>
            <w:tcBorders>
              <w:right w:val="nil"/>
            </w:tcBorders>
          </w:tcPr>
          <w:p w14:paraId="3E7F4978" w14:textId="6B56841E" w:rsidR="00E40D52" w:rsidRDefault="00E40D52" w:rsidP="00E40D52">
            <w:pPr>
              <w:spacing w:line="480" w:lineRule="auto"/>
              <w:rPr>
                <w:color w:val="000000" w:themeColor="text1"/>
                <w:sz w:val="16"/>
                <w:szCs w:val="16"/>
              </w:rPr>
            </w:pPr>
            <w:r w:rsidRPr="13BF6BF8">
              <w:rPr>
                <w:color w:val="000000" w:themeColor="text1"/>
                <w:sz w:val="16"/>
                <w:szCs w:val="16"/>
              </w:rPr>
              <w:t>.</w:t>
            </w:r>
            <w:r w:rsidR="00FE6D18">
              <w:rPr>
                <w:color w:val="000000" w:themeColor="text1"/>
                <w:sz w:val="16"/>
                <w:szCs w:val="16"/>
              </w:rPr>
              <w:t>61</w:t>
            </w:r>
          </w:p>
        </w:tc>
        <w:tc>
          <w:tcPr>
            <w:tcW w:w="169" w:type="pct"/>
            <w:tcBorders>
              <w:right w:val="nil"/>
            </w:tcBorders>
          </w:tcPr>
          <w:p w14:paraId="1D022533" w14:textId="46C3AEF7" w:rsidR="00E40D52" w:rsidRDefault="00E40D52" w:rsidP="00E40D52">
            <w:pPr>
              <w:spacing w:line="480" w:lineRule="auto"/>
              <w:rPr>
                <w:color w:val="000000" w:themeColor="text1"/>
                <w:sz w:val="16"/>
                <w:szCs w:val="16"/>
              </w:rPr>
            </w:pPr>
          </w:p>
        </w:tc>
      </w:tr>
      <w:tr w:rsidR="00E40D52" w:rsidRPr="00115BB0" w14:paraId="24265A56" w14:textId="77777777" w:rsidTr="00580928">
        <w:tc>
          <w:tcPr>
            <w:tcW w:w="807" w:type="pct"/>
            <w:tcBorders>
              <w:left w:val="nil"/>
              <w:bottom w:val="single" w:sz="4" w:space="0" w:color="auto"/>
            </w:tcBorders>
          </w:tcPr>
          <w:p w14:paraId="18145ABC" w14:textId="77777777" w:rsidR="00E40D52" w:rsidRPr="00115BB0" w:rsidRDefault="00E40D52" w:rsidP="00E40D52">
            <w:pPr>
              <w:spacing w:line="480" w:lineRule="auto"/>
              <w:ind w:left="33"/>
              <w:rPr>
                <w:sz w:val="16"/>
                <w:szCs w:val="16"/>
              </w:rPr>
            </w:pPr>
            <w:r>
              <w:rPr>
                <w:sz w:val="16"/>
                <w:szCs w:val="16"/>
              </w:rPr>
              <w:t>MMSE score</w:t>
            </w:r>
          </w:p>
        </w:tc>
        <w:tc>
          <w:tcPr>
            <w:tcW w:w="452" w:type="pct"/>
            <w:tcBorders>
              <w:bottom w:val="single" w:sz="4" w:space="0" w:color="auto"/>
            </w:tcBorders>
          </w:tcPr>
          <w:p w14:paraId="5FE9ABD9" w14:textId="11DA3ADF" w:rsidR="00E40D52" w:rsidRPr="00115BB0" w:rsidRDefault="00E40D52" w:rsidP="00E40D52">
            <w:pPr>
              <w:spacing w:line="480" w:lineRule="auto"/>
              <w:rPr>
                <w:sz w:val="16"/>
                <w:szCs w:val="16"/>
              </w:rPr>
            </w:pPr>
            <w:r>
              <w:rPr>
                <w:sz w:val="16"/>
                <w:szCs w:val="16"/>
              </w:rPr>
              <w:t>1.37</w:t>
            </w:r>
          </w:p>
        </w:tc>
        <w:tc>
          <w:tcPr>
            <w:tcW w:w="487" w:type="pct"/>
            <w:tcBorders>
              <w:bottom w:val="single" w:sz="4" w:space="0" w:color="auto"/>
            </w:tcBorders>
          </w:tcPr>
          <w:p w14:paraId="22727D99" w14:textId="2BFDFB05" w:rsidR="00E40D52" w:rsidRPr="00115BB0" w:rsidRDefault="00E40D52" w:rsidP="00E40D52">
            <w:pPr>
              <w:spacing w:line="480" w:lineRule="auto"/>
              <w:rPr>
                <w:sz w:val="16"/>
                <w:szCs w:val="16"/>
              </w:rPr>
            </w:pPr>
            <w:r>
              <w:rPr>
                <w:sz w:val="16"/>
                <w:szCs w:val="16"/>
              </w:rPr>
              <w:t>.12</w:t>
            </w:r>
          </w:p>
        </w:tc>
        <w:tc>
          <w:tcPr>
            <w:tcW w:w="173" w:type="pct"/>
            <w:tcBorders>
              <w:bottom w:val="single" w:sz="4" w:space="0" w:color="auto"/>
            </w:tcBorders>
          </w:tcPr>
          <w:p w14:paraId="1D49214A" w14:textId="77777777" w:rsidR="00E40D52" w:rsidRPr="00F94504" w:rsidRDefault="00E40D52" w:rsidP="00E40D52">
            <w:pPr>
              <w:spacing w:line="480" w:lineRule="auto"/>
              <w:rPr>
                <w:i/>
                <w:sz w:val="16"/>
                <w:szCs w:val="16"/>
              </w:rPr>
            </w:pPr>
          </w:p>
        </w:tc>
        <w:tc>
          <w:tcPr>
            <w:tcW w:w="389" w:type="pct"/>
            <w:tcBorders>
              <w:bottom w:val="single" w:sz="4" w:space="0" w:color="auto"/>
            </w:tcBorders>
          </w:tcPr>
          <w:p w14:paraId="160FBFC2" w14:textId="0850F143" w:rsidR="00E40D52" w:rsidRPr="001B02D1" w:rsidRDefault="00F94504" w:rsidP="00E40D52">
            <w:pPr>
              <w:spacing w:line="480" w:lineRule="auto"/>
              <w:rPr>
                <w:color w:val="000000" w:themeColor="text1"/>
                <w:sz w:val="16"/>
                <w:szCs w:val="16"/>
              </w:rPr>
            </w:pPr>
            <w:r w:rsidRPr="001B02D1">
              <w:rPr>
                <w:color w:val="000000" w:themeColor="text1"/>
                <w:sz w:val="16"/>
                <w:szCs w:val="16"/>
              </w:rPr>
              <w:t>2.43</w:t>
            </w:r>
          </w:p>
        </w:tc>
        <w:tc>
          <w:tcPr>
            <w:tcW w:w="460" w:type="pct"/>
            <w:tcBorders>
              <w:bottom w:val="single" w:sz="4" w:space="0" w:color="auto"/>
              <w:right w:val="nil"/>
            </w:tcBorders>
          </w:tcPr>
          <w:p w14:paraId="753C44BF" w14:textId="3F9177F1" w:rsidR="00E40D52" w:rsidRPr="001B02D1" w:rsidRDefault="00E40D52" w:rsidP="00E40D52">
            <w:pPr>
              <w:spacing w:line="480" w:lineRule="auto"/>
              <w:rPr>
                <w:b/>
                <w:bCs/>
                <w:color w:val="000000" w:themeColor="text1"/>
                <w:sz w:val="16"/>
                <w:szCs w:val="16"/>
              </w:rPr>
            </w:pPr>
            <w:r w:rsidRPr="001B02D1">
              <w:rPr>
                <w:b/>
                <w:bCs/>
                <w:color w:val="000000" w:themeColor="text1"/>
                <w:sz w:val="16"/>
                <w:szCs w:val="16"/>
              </w:rPr>
              <w:t>.</w:t>
            </w:r>
            <w:r w:rsidR="00F94504" w:rsidRPr="001B02D1">
              <w:rPr>
                <w:b/>
                <w:bCs/>
                <w:color w:val="000000" w:themeColor="text1"/>
                <w:sz w:val="16"/>
                <w:szCs w:val="16"/>
              </w:rPr>
              <w:t>003</w:t>
            </w:r>
          </w:p>
        </w:tc>
        <w:tc>
          <w:tcPr>
            <w:tcW w:w="153" w:type="pct"/>
            <w:tcBorders>
              <w:bottom w:val="single" w:sz="4" w:space="0" w:color="auto"/>
              <w:right w:val="nil"/>
            </w:tcBorders>
          </w:tcPr>
          <w:p w14:paraId="5DD71DCA" w14:textId="59D60187" w:rsidR="00E40D52" w:rsidRDefault="00E40D52" w:rsidP="00E40D52">
            <w:pPr>
              <w:spacing w:line="480" w:lineRule="auto"/>
              <w:rPr>
                <w:color w:val="000000" w:themeColor="text1"/>
                <w:sz w:val="16"/>
                <w:szCs w:val="16"/>
              </w:rPr>
            </w:pPr>
          </w:p>
        </w:tc>
        <w:tc>
          <w:tcPr>
            <w:tcW w:w="488" w:type="pct"/>
            <w:tcBorders>
              <w:bottom w:val="single" w:sz="4" w:space="0" w:color="auto"/>
            </w:tcBorders>
          </w:tcPr>
          <w:p w14:paraId="4E07340C" w14:textId="56F954E1" w:rsidR="00E40D52" w:rsidRPr="13BF6BF8" w:rsidRDefault="00580928" w:rsidP="00E40D52">
            <w:pPr>
              <w:spacing w:line="480" w:lineRule="auto"/>
              <w:rPr>
                <w:color w:val="000000" w:themeColor="text1"/>
                <w:sz w:val="16"/>
                <w:szCs w:val="16"/>
              </w:rPr>
            </w:pPr>
            <w:r>
              <w:rPr>
                <w:color w:val="000000" w:themeColor="text1"/>
                <w:sz w:val="16"/>
                <w:szCs w:val="16"/>
              </w:rPr>
              <w:t>1.73</w:t>
            </w:r>
          </w:p>
        </w:tc>
        <w:tc>
          <w:tcPr>
            <w:tcW w:w="632" w:type="pct"/>
            <w:tcBorders>
              <w:bottom w:val="single" w:sz="4" w:space="0" w:color="auto"/>
            </w:tcBorders>
          </w:tcPr>
          <w:p w14:paraId="3294C37B" w14:textId="11CA2B26" w:rsidR="00E40D52" w:rsidRPr="00580928" w:rsidRDefault="00E40D52" w:rsidP="00E40D52">
            <w:pPr>
              <w:spacing w:line="480" w:lineRule="auto"/>
              <w:rPr>
                <w:b/>
                <w:bCs/>
                <w:color w:val="000000" w:themeColor="text1"/>
                <w:sz w:val="16"/>
                <w:szCs w:val="16"/>
              </w:rPr>
            </w:pPr>
            <w:r w:rsidRPr="00580928">
              <w:rPr>
                <w:b/>
                <w:bCs/>
                <w:color w:val="000000" w:themeColor="text1"/>
                <w:sz w:val="16"/>
                <w:szCs w:val="16"/>
              </w:rPr>
              <w:t>.</w:t>
            </w:r>
            <w:r w:rsidR="00580928" w:rsidRPr="00580928">
              <w:rPr>
                <w:b/>
                <w:bCs/>
                <w:color w:val="000000" w:themeColor="text1"/>
                <w:sz w:val="16"/>
                <w:szCs w:val="16"/>
              </w:rPr>
              <w:t>02</w:t>
            </w:r>
          </w:p>
        </w:tc>
        <w:tc>
          <w:tcPr>
            <w:tcW w:w="331" w:type="pct"/>
            <w:tcBorders>
              <w:bottom w:val="single" w:sz="4" w:space="0" w:color="auto"/>
              <w:right w:val="nil"/>
            </w:tcBorders>
          </w:tcPr>
          <w:p w14:paraId="046F0EF7" w14:textId="05201C1F" w:rsidR="00E40D52" w:rsidRDefault="00E40D52" w:rsidP="00E40D52">
            <w:pPr>
              <w:spacing w:line="480" w:lineRule="auto"/>
              <w:rPr>
                <w:color w:val="000000" w:themeColor="text1"/>
                <w:sz w:val="16"/>
                <w:szCs w:val="16"/>
              </w:rPr>
            </w:pPr>
            <w:r w:rsidRPr="13BF6BF8">
              <w:rPr>
                <w:color w:val="000000" w:themeColor="text1"/>
                <w:sz w:val="16"/>
                <w:szCs w:val="16"/>
              </w:rPr>
              <w:t>1.</w:t>
            </w:r>
            <w:r w:rsidR="00FE6D18">
              <w:rPr>
                <w:color w:val="000000" w:themeColor="text1"/>
                <w:sz w:val="16"/>
                <w:szCs w:val="16"/>
              </w:rPr>
              <w:t>57</w:t>
            </w:r>
          </w:p>
        </w:tc>
        <w:tc>
          <w:tcPr>
            <w:tcW w:w="459" w:type="pct"/>
            <w:tcBorders>
              <w:bottom w:val="single" w:sz="4" w:space="0" w:color="auto"/>
              <w:right w:val="nil"/>
            </w:tcBorders>
          </w:tcPr>
          <w:p w14:paraId="07FC2848" w14:textId="6CFAE0C4" w:rsidR="00E40D52" w:rsidRPr="00A93182" w:rsidRDefault="000C187D" w:rsidP="00E40D52">
            <w:pPr>
              <w:spacing w:line="480" w:lineRule="auto"/>
              <w:rPr>
                <w:b/>
                <w:bCs/>
                <w:color w:val="000000" w:themeColor="text1"/>
                <w:sz w:val="16"/>
                <w:szCs w:val="16"/>
              </w:rPr>
            </w:pPr>
            <w:r w:rsidRPr="00A93182">
              <w:rPr>
                <w:b/>
                <w:bCs/>
                <w:color w:val="000000" w:themeColor="text1"/>
                <w:sz w:val="16"/>
                <w:szCs w:val="16"/>
              </w:rPr>
              <w:t>.</w:t>
            </w:r>
            <w:r w:rsidR="00FE6D18" w:rsidRPr="00A93182">
              <w:rPr>
                <w:b/>
                <w:bCs/>
                <w:color w:val="000000" w:themeColor="text1"/>
                <w:sz w:val="16"/>
                <w:szCs w:val="16"/>
              </w:rPr>
              <w:t>01</w:t>
            </w:r>
          </w:p>
        </w:tc>
        <w:tc>
          <w:tcPr>
            <w:tcW w:w="169" w:type="pct"/>
            <w:tcBorders>
              <w:bottom w:val="single" w:sz="4" w:space="0" w:color="auto"/>
              <w:right w:val="nil"/>
            </w:tcBorders>
          </w:tcPr>
          <w:p w14:paraId="724F70AD" w14:textId="181A9C10" w:rsidR="00E40D52" w:rsidRDefault="00E40D52" w:rsidP="00E40D52">
            <w:pPr>
              <w:spacing w:line="480" w:lineRule="auto"/>
              <w:rPr>
                <w:b/>
                <w:bCs/>
                <w:color w:val="000000" w:themeColor="text1"/>
                <w:sz w:val="16"/>
                <w:szCs w:val="16"/>
              </w:rPr>
            </w:pPr>
          </w:p>
        </w:tc>
      </w:tr>
    </w:tbl>
    <w:p w14:paraId="47B0848F" w14:textId="77777777" w:rsidR="00361197" w:rsidRPr="00597E85" w:rsidRDefault="00361197" w:rsidP="00361197">
      <w:pPr>
        <w:spacing w:line="480" w:lineRule="auto"/>
      </w:pPr>
      <w:r>
        <w:t>HR = hazard ratio; M = male; SE = standard error.</w:t>
      </w:r>
    </w:p>
    <w:p w14:paraId="67444CBB" w14:textId="35DA7B2B" w:rsidR="00035004" w:rsidRDefault="008578BE" w:rsidP="008578BE">
      <w:pPr>
        <w:spacing w:line="480" w:lineRule="auto"/>
        <w:rPr>
          <w:color w:val="000000" w:themeColor="text1"/>
          <w:lang w:val="en-GB"/>
        </w:rPr>
      </w:pPr>
      <w:r>
        <w:rPr>
          <w:i/>
        </w:rPr>
        <w:t xml:space="preserve">Notes: </w:t>
      </w:r>
      <w:r w:rsidR="00570236">
        <w:rPr>
          <w:lang w:val="en-GB"/>
        </w:rPr>
        <w:t>MMSE score is</w:t>
      </w:r>
      <w:r w:rsidR="00570236" w:rsidRPr="00725069">
        <w:rPr>
          <w:lang w:val="en-GB"/>
        </w:rPr>
        <w:t xml:space="preserve"> calculated at the time of tau PET</w:t>
      </w:r>
      <w:r w:rsidR="00570236">
        <w:rPr>
          <w:lang w:val="en-GB"/>
        </w:rPr>
        <w:t xml:space="preserve">. </w:t>
      </w:r>
      <w:r w:rsidR="00EA4951">
        <w:t xml:space="preserve">Inverted hazard ratios are reported for ease of interpretation (i.e., reflecting risk of </w:t>
      </w:r>
      <w:r w:rsidR="00A50ADB">
        <w:t>progressi</w:t>
      </w:r>
      <w:r w:rsidR="00EA4951">
        <w:t>on to MCI rather than ‘survival’ i.e., non-</w:t>
      </w:r>
      <w:r w:rsidR="00A50ADB">
        <w:t>progres</w:t>
      </w:r>
      <w:r w:rsidR="00EA4951">
        <w:t xml:space="preserve">sion). </w:t>
      </w:r>
      <w:r w:rsidR="00673003">
        <w:t>Data for HABS was censored at the last available time point within</w:t>
      </w:r>
      <w:r w:rsidR="00673003">
        <w:rPr>
          <w:color w:val="000000" w:themeColor="text1"/>
          <w:lang w:val="en-GB"/>
        </w:rPr>
        <w:t xml:space="preserve"> the A+T+ group, given uneven follow-up times between the biomarker groups. </w:t>
      </w:r>
      <w:r>
        <w:rPr>
          <w:color w:val="000000" w:themeColor="text1"/>
          <w:lang w:val="en-GB"/>
        </w:rPr>
        <w:t xml:space="preserve">Bold values represent statistical significance at </w:t>
      </w:r>
      <w:r w:rsidRPr="002D1256">
        <w:rPr>
          <w:i/>
          <w:color w:val="000000" w:themeColor="text1"/>
          <w:lang w:val="en-GB"/>
        </w:rPr>
        <w:t>p</w:t>
      </w:r>
      <w:r>
        <w:rPr>
          <w:color w:val="000000" w:themeColor="text1"/>
          <w:lang w:val="en-GB"/>
        </w:rPr>
        <w:t xml:space="preserve"> &lt; .05.</w:t>
      </w:r>
    </w:p>
    <w:p w14:paraId="4EC1B780" w14:textId="78A99060" w:rsidR="00D442BF" w:rsidRDefault="00D442BF" w:rsidP="008578BE">
      <w:pPr>
        <w:spacing w:line="480" w:lineRule="auto"/>
        <w:rPr>
          <w:color w:val="000000" w:themeColor="text1"/>
          <w:lang w:val="en-GB"/>
        </w:rPr>
      </w:pPr>
    </w:p>
    <w:p w14:paraId="1C149BC7" w14:textId="77777777" w:rsidR="00D442BF" w:rsidRDefault="00D442BF" w:rsidP="008578BE">
      <w:pPr>
        <w:spacing w:line="480" w:lineRule="auto"/>
        <w:rPr>
          <w:color w:val="000000" w:themeColor="text1"/>
          <w:lang w:val="en-GB"/>
        </w:rPr>
      </w:pPr>
    </w:p>
    <w:p w14:paraId="5D391894" w14:textId="77777777" w:rsidR="00035004" w:rsidRDefault="00035004">
      <w:pPr>
        <w:rPr>
          <w:color w:val="000000" w:themeColor="text1"/>
          <w:lang w:val="en-GB"/>
        </w:rPr>
      </w:pPr>
      <w:r>
        <w:rPr>
          <w:color w:val="000000" w:themeColor="text1"/>
          <w:lang w:val="en-GB"/>
        </w:rPr>
        <w:br w:type="page"/>
      </w:r>
    </w:p>
    <w:p w14:paraId="2CBE7B05" w14:textId="1FE36063" w:rsidR="00A50ADB" w:rsidRPr="00A35CCB" w:rsidRDefault="00035004" w:rsidP="00A50ADB">
      <w:pPr>
        <w:spacing w:line="480" w:lineRule="auto"/>
        <w:jc w:val="both"/>
        <w:rPr>
          <w:lang w:val="en-GB"/>
        </w:rPr>
      </w:pPr>
      <w:r>
        <w:rPr>
          <w:i/>
          <w:color w:val="000000" w:themeColor="text1"/>
          <w:lang w:val="en-GB"/>
        </w:rPr>
        <w:lastRenderedPageBreak/>
        <w:t>Cox models including neurodegenerative measure</w:t>
      </w:r>
      <w:r w:rsidR="00A50ADB">
        <w:rPr>
          <w:i/>
          <w:color w:val="000000" w:themeColor="text1"/>
          <w:lang w:val="en-GB"/>
        </w:rPr>
        <w:t>s to predict probability of clinical progression across time</w:t>
      </w:r>
    </w:p>
    <w:p w14:paraId="6BD7DEF1" w14:textId="385385CC" w:rsidR="00035004" w:rsidRPr="004233D7" w:rsidRDefault="00035004" w:rsidP="00035004">
      <w:pPr>
        <w:spacing w:line="480" w:lineRule="auto"/>
        <w:rPr>
          <w:iCs/>
          <w:color w:val="000000" w:themeColor="text1"/>
          <w:lang w:val="en-GB"/>
        </w:rPr>
        <w:sectPr w:rsidR="00035004" w:rsidRPr="004233D7" w:rsidSect="00A22177">
          <w:headerReference w:type="default" r:id="rId20"/>
          <w:pgSz w:w="12240" w:h="15840"/>
          <w:pgMar w:top="1440" w:right="1440" w:bottom="1440" w:left="1440" w:header="708" w:footer="708" w:gutter="0"/>
          <w:cols w:space="708"/>
          <w:docGrid w:linePitch="360"/>
        </w:sectPr>
      </w:pPr>
      <w:r>
        <w:rPr>
          <w:color w:val="000000" w:themeColor="text1"/>
          <w:lang w:val="en-GB"/>
        </w:rPr>
        <w:t>Cox regression statistics for models incorporati</w:t>
      </w:r>
      <w:r w:rsidR="001423EE">
        <w:rPr>
          <w:color w:val="000000" w:themeColor="text1"/>
          <w:lang w:val="en-GB"/>
        </w:rPr>
        <w:t>ng</w:t>
      </w:r>
      <w:r>
        <w:rPr>
          <w:color w:val="000000" w:themeColor="text1"/>
          <w:lang w:val="en-GB"/>
        </w:rPr>
        <w:t xml:space="preserve"> </w:t>
      </w:r>
      <w:r w:rsidR="00F81452">
        <w:rPr>
          <w:color w:val="000000" w:themeColor="text1"/>
          <w:lang w:val="en-GB"/>
        </w:rPr>
        <w:t xml:space="preserve">continuous </w:t>
      </w:r>
      <w:r>
        <w:rPr>
          <w:color w:val="000000" w:themeColor="text1"/>
          <w:lang w:val="en-GB"/>
        </w:rPr>
        <w:t xml:space="preserve">measures of neurodegeneration, in addition to PET biomarker group and demographic/clinical information, to predict time to MCI </w:t>
      </w:r>
      <w:r w:rsidR="001901D5">
        <w:rPr>
          <w:color w:val="000000" w:themeColor="text1"/>
          <w:lang w:val="en-GB"/>
        </w:rPr>
        <w:t>classification</w:t>
      </w:r>
      <w:r>
        <w:rPr>
          <w:color w:val="000000" w:themeColor="text1"/>
          <w:lang w:val="en-GB"/>
        </w:rPr>
        <w:t xml:space="preserve"> are displayed in Supplementary Table </w:t>
      </w:r>
      <w:r w:rsidR="00A30A99">
        <w:rPr>
          <w:color w:val="000000" w:themeColor="text1"/>
          <w:lang w:val="en-GB"/>
        </w:rPr>
        <w:t>7</w:t>
      </w:r>
      <w:r w:rsidR="00577F07">
        <w:rPr>
          <w:color w:val="000000" w:themeColor="text1"/>
          <w:lang w:val="en-GB"/>
        </w:rPr>
        <w:t>.</w:t>
      </w:r>
    </w:p>
    <w:p w14:paraId="7C4DA6CC" w14:textId="351051FD" w:rsidR="0048129F" w:rsidRDefault="00035004" w:rsidP="00035004">
      <w:pPr>
        <w:rPr>
          <w:b/>
        </w:rPr>
      </w:pPr>
      <w:r w:rsidRPr="00E26F5E">
        <w:rPr>
          <w:b/>
        </w:rPr>
        <w:lastRenderedPageBreak/>
        <w:t xml:space="preserve">Supplementary Table </w:t>
      </w:r>
      <w:r w:rsidR="00A30A99">
        <w:rPr>
          <w:b/>
        </w:rPr>
        <w:t>7</w:t>
      </w:r>
      <w:r>
        <w:rPr>
          <w:b/>
        </w:rPr>
        <w:t xml:space="preserve"> Cox proportional hazard models predicting time to incident MCI </w:t>
      </w:r>
      <w:r w:rsidR="001901D5">
        <w:rPr>
          <w:b/>
        </w:rPr>
        <w:t xml:space="preserve">classification </w:t>
      </w:r>
      <w:r>
        <w:rPr>
          <w:b/>
        </w:rPr>
        <w:t xml:space="preserve">incorporating </w:t>
      </w:r>
      <w:r w:rsidR="00361197">
        <w:rPr>
          <w:b/>
        </w:rPr>
        <w:t xml:space="preserve">continuous measures of </w:t>
      </w:r>
      <w:r>
        <w:rPr>
          <w:b/>
        </w:rPr>
        <w:t>neurodegenerat</w:t>
      </w:r>
      <w:r w:rsidR="00361197">
        <w:rPr>
          <w:b/>
        </w:rPr>
        <w:t>ion</w:t>
      </w:r>
    </w:p>
    <w:p w14:paraId="4E26194C" w14:textId="77777777" w:rsidR="0048129F" w:rsidRDefault="0048129F" w:rsidP="00035004">
      <w:pPr>
        <w:rPr>
          <w:b/>
        </w:rPr>
      </w:pPr>
    </w:p>
    <w:tbl>
      <w:tblPr>
        <w:tblStyle w:val="TableGrid"/>
        <w:tblW w:w="12744" w:type="dxa"/>
        <w:tblBorders>
          <w:insideH w:val="none" w:sz="0" w:space="0" w:color="auto"/>
          <w:insideV w:val="none" w:sz="0" w:space="0" w:color="auto"/>
        </w:tblBorders>
        <w:tblLook w:val="04A0" w:firstRow="1" w:lastRow="0" w:firstColumn="1" w:lastColumn="0" w:noHBand="0" w:noVBand="1"/>
      </w:tblPr>
      <w:tblGrid>
        <w:gridCol w:w="1477"/>
        <w:gridCol w:w="981"/>
        <w:gridCol w:w="884"/>
        <w:gridCol w:w="736"/>
        <w:gridCol w:w="568"/>
        <w:gridCol w:w="896"/>
        <w:gridCol w:w="570"/>
        <w:gridCol w:w="659"/>
        <w:gridCol w:w="588"/>
        <w:gridCol w:w="412"/>
        <w:gridCol w:w="576"/>
        <w:gridCol w:w="563"/>
        <w:gridCol w:w="736"/>
        <w:gridCol w:w="563"/>
        <w:gridCol w:w="728"/>
        <w:gridCol w:w="563"/>
        <w:gridCol w:w="656"/>
        <w:gridCol w:w="588"/>
      </w:tblGrid>
      <w:tr w:rsidR="00DC446B" w:rsidRPr="00115BB0" w14:paraId="42CBD707" w14:textId="77777777" w:rsidTr="00E76B77">
        <w:tc>
          <w:tcPr>
            <w:tcW w:w="1477" w:type="dxa"/>
            <w:tcBorders>
              <w:top w:val="single" w:sz="4" w:space="0" w:color="auto"/>
              <w:left w:val="nil"/>
            </w:tcBorders>
          </w:tcPr>
          <w:p w14:paraId="25C77437" w14:textId="77777777" w:rsidR="00DC446B" w:rsidRDefault="00DC446B" w:rsidP="008508FB">
            <w:pPr>
              <w:spacing w:line="480" w:lineRule="auto"/>
              <w:jc w:val="center"/>
              <w:rPr>
                <w:b/>
                <w:bCs/>
                <w:sz w:val="16"/>
                <w:szCs w:val="16"/>
              </w:rPr>
            </w:pPr>
          </w:p>
        </w:tc>
        <w:tc>
          <w:tcPr>
            <w:tcW w:w="5882" w:type="dxa"/>
            <w:gridSpan w:val="8"/>
            <w:tcBorders>
              <w:top w:val="single" w:sz="4" w:space="0" w:color="auto"/>
              <w:left w:val="nil"/>
            </w:tcBorders>
          </w:tcPr>
          <w:p w14:paraId="577CD845" w14:textId="595FC1CB" w:rsidR="00DC446B" w:rsidRDefault="00DC446B" w:rsidP="008508FB">
            <w:pPr>
              <w:spacing w:line="480" w:lineRule="auto"/>
              <w:jc w:val="center"/>
              <w:rPr>
                <w:b/>
                <w:bCs/>
                <w:sz w:val="16"/>
                <w:szCs w:val="16"/>
              </w:rPr>
            </w:pPr>
            <w:r>
              <w:rPr>
                <w:b/>
                <w:bCs/>
                <w:sz w:val="16"/>
                <w:szCs w:val="16"/>
              </w:rPr>
              <w:t>Temporal cortical thickness</w:t>
            </w:r>
          </w:p>
        </w:tc>
        <w:tc>
          <w:tcPr>
            <w:tcW w:w="412" w:type="dxa"/>
            <w:tcBorders>
              <w:top w:val="single" w:sz="4" w:space="0" w:color="auto"/>
              <w:left w:val="nil"/>
              <w:right w:val="nil"/>
            </w:tcBorders>
          </w:tcPr>
          <w:p w14:paraId="53FCF543" w14:textId="395A47AF" w:rsidR="00DC446B" w:rsidRDefault="00DC446B" w:rsidP="008508FB">
            <w:pPr>
              <w:spacing w:line="480" w:lineRule="auto"/>
              <w:jc w:val="center"/>
              <w:rPr>
                <w:b/>
                <w:bCs/>
                <w:sz w:val="16"/>
                <w:szCs w:val="16"/>
              </w:rPr>
            </w:pPr>
          </w:p>
        </w:tc>
        <w:tc>
          <w:tcPr>
            <w:tcW w:w="4973" w:type="dxa"/>
            <w:gridSpan w:val="8"/>
            <w:tcBorders>
              <w:top w:val="single" w:sz="4" w:space="0" w:color="auto"/>
              <w:left w:val="nil"/>
              <w:right w:val="nil"/>
            </w:tcBorders>
          </w:tcPr>
          <w:p w14:paraId="053F654E" w14:textId="3E9778AA" w:rsidR="00DC446B" w:rsidRPr="00115BB0" w:rsidRDefault="00DC446B" w:rsidP="008508FB">
            <w:pPr>
              <w:spacing w:line="480" w:lineRule="auto"/>
              <w:jc w:val="center"/>
              <w:rPr>
                <w:sz w:val="16"/>
                <w:szCs w:val="16"/>
              </w:rPr>
            </w:pPr>
            <w:r>
              <w:rPr>
                <w:b/>
                <w:bCs/>
                <w:sz w:val="16"/>
                <w:szCs w:val="16"/>
              </w:rPr>
              <w:t>Hippocampal volume</w:t>
            </w:r>
          </w:p>
        </w:tc>
      </w:tr>
      <w:tr w:rsidR="00DC446B" w:rsidRPr="00115BB0" w14:paraId="016AB02B" w14:textId="77777777" w:rsidTr="00E76B77">
        <w:tc>
          <w:tcPr>
            <w:tcW w:w="1477" w:type="dxa"/>
            <w:tcBorders>
              <w:top w:val="single" w:sz="4" w:space="0" w:color="auto"/>
              <w:left w:val="nil"/>
            </w:tcBorders>
          </w:tcPr>
          <w:p w14:paraId="2105117F" w14:textId="77777777" w:rsidR="00DC446B" w:rsidRPr="00115BB0" w:rsidRDefault="00DC446B" w:rsidP="00DC446B">
            <w:pPr>
              <w:spacing w:line="480" w:lineRule="auto"/>
              <w:jc w:val="center"/>
              <w:rPr>
                <w:sz w:val="16"/>
                <w:szCs w:val="16"/>
              </w:rPr>
            </w:pPr>
          </w:p>
        </w:tc>
        <w:tc>
          <w:tcPr>
            <w:tcW w:w="1865" w:type="dxa"/>
            <w:gridSpan w:val="2"/>
            <w:tcBorders>
              <w:top w:val="single" w:sz="4" w:space="0" w:color="auto"/>
              <w:left w:val="nil"/>
            </w:tcBorders>
          </w:tcPr>
          <w:p w14:paraId="5B5BD48C" w14:textId="23FF1DE5" w:rsidR="00DC446B" w:rsidRPr="00115BB0" w:rsidRDefault="00DC446B" w:rsidP="00DC446B">
            <w:pPr>
              <w:spacing w:line="480" w:lineRule="auto"/>
              <w:jc w:val="center"/>
              <w:rPr>
                <w:sz w:val="16"/>
                <w:szCs w:val="16"/>
              </w:rPr>
            </w:pPr>
            <w:r w:rsidRPr="00115BB0">
              <w:rPr>
                <w:sz w:val="16"/>
                <w:szCs w:val="16"/>
              </w:rPr>
              <w:t>PREVENT-AD</w:t>
            </w:r>
          </w:p>
        </w:tc>
        <w:tc>
          <w:tcPr>
            <w:tcW w:w="1304" w:type="dxa"/>
            <w:gridSpan w:val="2"/>
            <w:tcBorders>
              <w:top w:val="single" w:sz="4" w:space="0" w:color="auto"/>
              <w:left w:val="nil"/>
            </w:tcBorders>
          </w:tcPr>
          <w:p w14:paraId="052AEA17" w14:textId="1E5A5F6E" w:rsidR="00DC446B" w:rsidRPr="00115BB0" w:rsidRDefault="00DC446B" w:rsidP="00DC446B">
            <w:pPr>
              <w:spacing w:line="480" w:lineRule="auto"/>
              <w:jc w:val="center"/>
              <w:rPr>
                <w:sz w:val="16"/>
                <w:szCs w:val="16"/>
              </w:rPr>
            </w:pPr>
            <w:r w:rsidRPr="00115BB0">
              <w:rPr>
                <w:sz w:val="16"/>
                <w:szCs w:val="16"/>
              </w:rPr>
              <w:t>HABS</w:t>
            </w:r>
          </w:p>
        </w:tc>
        <w:tc>
          <w:tcPr>
            <w:tcW w:w="1466" w:type="dxa"/>
            <w:gridSpan w:val="2"/>
            <w:tcBorders>
              <w:top w:val="single" w:sz="4" w:space="0" w:color="auto"/>
              <w:left w:val="nil"/>
            </w:tcBorders>
          </w:tcPr>
          <w:p w14:paraId="1C8BF616" w14:textId="7479630F" w:rsidR="00DC446B" w:rsidRPr="00115BB0" w:rsidRDefault="00DC446B" w:rsidP="00DC446B">
            <w:pPr>
              <w:spacing w:line="480" w:lineRule="auto"/>
              <w:jc w:val="center"/>
              <w:rPr>
                <w:sz w:val="16"/>
                <w:szCs w:val="16"/>
              </w:rPr>
            </w:pPr>
            <w:r w:rsidRPr="13BF6BF8">
              <w:rPr>
                <w:sz w:val="16"/>
                <w:szCs w:val="16"/>
              </w:rPr>
              <w:t>AIBL</w:t>
            </w:r>
          </w:p>
        </w:tc>
        <w:tc>
          <w:tcPr>
            <w:tcW w:w="1247" w:type="dxa"/>
            <w:gridSpan w:val="2"/>
            <w:tcBorders>
              <w:top w:val="single" w:sz="4" w:space="0" w:color="auto"/>
              <w:left w:val="nil"/>
            </w:tcBorders>
          </w:tcPr>
          <w:p w14:paraId="679B8510" w14:textId="076A6A73" w:rsidR="00DC446B" w:rsidRPr="00115BB0" w:rsidRDefault="002542FD" w:rsidP="00DC446B">
            <w:pPr>
              <w:spacing w:line="480" w:lineRule="auto"/>
              <w:jc w:val="center"/>
              <w:rPr>
                <w:sz w:val="16"/>
                <w:szCs w:val="16"/>
              </w:rPr>
            </w:pPr>
            <w:r>
              <w:rPr>
                <w:sz w:val="16"/>
                <w:szCs w:val="16"/>
              </w:rPr>
              <w:t xml:space="preserve">Knight </w:t>
            </w:r>
            <w:r w:rsidR="00DC446B" w:rsidRPr="13BF6BF8">
              <w:rPr>
                <w:sz w:val="16"/>
                <w:szCs w:val="16"/>
              </w:rPr>
              <w:t>ADRC</w:t>
            </w:r>
          </w:p>
        </w:tc>
        <w:tc>
          <w:tcPr>
            <w:tcW w:w="412" w:type="dxa"/>
            <w:tcBorders>
              <w:top w:val="single" w:sz="4" w:space="0" w:color="auto"/>
              <w:left w:val="nil"/>
              <w:right w:val="nil"/>
            </w:tcBorders>
          </w:tcPr>
          <w:p w14:paraId="56FBD8E6" w14:textId="6B81A4C8" w:rsidR="00DC446B" w:rsidRPr="00115BB0" w:rsidRDefault="00DC446B" w:rsidP="00DC446B">
            <w:pPr>
              <w:spacing w:line="480" w:lineRule="auto"/>
              <w:jc w:val="center"/>
              <w:rPr>
                <w:sz w:val="16"/>
                <w:szCs w:val="16"/>
              </w:rPr>
            </w:pPr>
          </w:p>
        </w:tc>
        <w:tc>
          <w:tcPr>
            <w:tcW w:w="1139" w:type="dxa"/>
            <w:gridSpan w:val="2"/>
            <w:tcBorders>
              <w:top w:val="single" w:sz="4" w:space="0" w:color="auto"/>
              <w:left w:val="nil"/>
            </w:tcBorders>
          </w:tcPr>
          <w:p w14:paraId="5A7CF978" w14:textId="2A59ED93" w:rsidR="00DC446B" w:rsidRPr="00115BB0" w:rsidRDefault="00DC446B" w:rsidP="00DC446B">
            <w:pPr>
              <w:spacing w:line="480" w:lineRule="auto"/>
              <w:jc w:val="center"/>
              <w:rPr>
                <w:sz w:val="16"/>
                <w:szCs w:val="16"/>
              </w:rPr>
            </w:pPr>
            <w:r w:rsidRPr="00115BB0">
              <w:rPr>
                <w:sz w:val="16"/>
                <w:szCs w:val="16"/>
              </w:rPr>
              <w:t>PREVENT-AD</w:t>
            </w:r>
          </w:p>
        </w:tc>
        <w:tc>
          <w:tcPr>
            <w:tcW w:w="1299" w:type="dxa"/>
            <w:gridSpan w:val="2"/>
            <w:tcBorders>
              <w:top w:val="single" w:sz="4" w:space="0" w:color="auto"/>
            </w:tcBorders>
          </w:tcPr>
          <w:p w14:paraId="077B639D" w14:textId="77777777" w:rsidR="00DC446B" w:rsidRPr="00115BB0" w:rsidRDefault="00DC446B" w:rsidP="00DC446B">
            <w:pPr>
              <w:spacing w:line="480" w:lineRule="auto"/>
              <w:jc w:val="center"/>
              <w:rPr>
                <w:sz w:val="16"/>
                <w:szCs w:val="16"/>
              </w:rPr>
            </w:pPr>
            <w:r w:rsidRPr="00115BB0">
              <w:rPr>
                <w:sz w:val="16"/>
                <w:szCs w:val="16"/>
              </w:rPr>
              <w:t>HABS</w:t>
            </w:r>
          </w:p>
        </w:tc>
        <w:tc>
          <w:tcPr>
            <w:tcW w:w="1291" w:type="dxa"/>
            <w:gridSpan w:val="2"/>
            <w:tcBorders>
              <w:top w:val="single" w:sz="4" w:space="0" w:color="auto"/>
            </w:tcBorders>
          </w:tcPr>
          <w:p w14:paraId="087DE47A" w14:textId="22B9465C" w:rsidR="00DC446B" w:rsidRPr="13BF6BF8" w:rsidRDefault="00DC446B" w:rsidP="00DC446B">
            <w:pPr>
              <w:spacing w:line="480" w:lineRule="auto"/>
              <w:jc w:val="center"/>
              <w:rPr>
                <w:sz w:val="16"/>
                <w:szCs w:val="16"/>
              </w:rPr>
            </w:pPr>
            <w:r w:rsidRPr="13BF6BF8">
              <w:rPr>
                <w:sz w:val="16"/>
                <w:szCs w:val="16"/>
              </w:rPr>
              <w:t>AIBL</w:t>
            </w:r>
          </w:p>
        </w:tc>
        <w:tc>
          <w:tcPr>
            <w:tcW w:w="1244" w:type="dxa"/>
            <w:gridSpan w:val="2"/>
            <w:tcBorders>
              <w:top w:val="single" w:sz="4" w:space="0" w:color="auto"/>
              <w:right w:val="nil"/>
            </w:tcBorders>
          </w:tcPr>
          <w:p w14:paraId="3E3F1166" w14:textId="179DC87F" w:rsidR="00DC446B" w:rsidRDefault="002542FD" w:rsidP="00DC446B">
            <w:pPr>
              <w:spacing w:line="480" w:lineRule="auto"/>
              <w:jc w:val="center"/>
              <w:rPr>
                <w:sz w:val="16"/>
                <w:szCs w:val="16"/>
              </w:rPr>
            </w:pPr>
            <w:r>
              <w:rPr>
                <w:sz w:val="16"/>
                <w:szCs w:val="16"/>
              </w:rPr>
              <w:t xml:space="preserve">Knight </w:t>
            </w:r>
            <w:r w:rsidR="00DC446B" w:rsidRPr="13BF6BF8">
              <w:rPr>
                <w:sz w:val="16"/>
                <w:szCs w:val="16"/>
              </w:rPr>
              <w:t>ADRC</w:t>
            </w:r>
          </w:p>
        </w:tc>
      </w:tr>
      <w:tr w:rsidR="00E76B77" w:rsidRPr="00115BB0" w14:paraId="33F07AA5" w14:textId="77777777" w:rsidTr="00E76B77">
        <w:tc>
          <w:tcPr>
            <w:tcW w:w="1477" w:type="dxa"/>
            <w:tcBorders>
              <w:top w:val="single" w:sz="4" w:space="0" w:color="auto"/>
              <w:left w:val="nil"/>
            </w:tcBorders>
          </w:tcPr>
          <w:p w14:paraId="74F522CE" w14:textId="77777777" w:rsidR="00E76B77" w:rsidRPr="000F7879" w:rsidRDefault="00E76B77" w:rsidP="00E76B77">
            <w:pPr>
              <w:spacing w:line="480" w:lineRule="auto"/>
              <w:rPr>
                <w:i/>
                <w:iCs/>
                <w:sz w:val="16"/>
                <w:szCs w:val="16"/>
              </w:rPr>
            </w:pPr>
            <w:r>
              <w:rPr>
                <w:i/>
                <w:iCs/>
                <w:sz w:val="16"/>
                <w:szCs w:val="16"/>
              </w:rPr>
              <w:t>Likelihood ratio</w:t>
            </w:r>
          </w:p>
        </w:tc>
        <w:tc>
          <w:tcPr>
            <w:tcW w:w="981" w:type="dxa"/>
            <w:tcBorders>
              <w:top w:val="single" w:sz="4" w:space="0" w:color="auto"/>
              <w:left w:val="nil"/>
              <w:right w:val="nil"/>
            </w:tcBorders>
          </w:tcPr>
          <w:p w14:paraId="0637EBF8" w14:textId="0482F291" w:rsidR="00E76B77" w:rsidRDefault="0055162B" w:rsidP="00E76B77">
            <w:pPr>
              <w:spacing w:line="480" w:lineRule="auto"/>
              <w:rPr>
                <w:sz w:val="16"/>
                <w:szCs w:val="16"/>
              </w:rPr>
            </w:pPr>
            <w:r>
              <w:rPr>
                <w:sz w:val="16"/>
                <w:szCs w:val="16"/>
              </w:rPr>
              <w:t>19.61</w:t>
            </w:r>
          </w:p>
        </w:tc>
        <w:tc>
          <w:tcPr>
            <w:tcW w:w="884" w:type="dxa"/>
            <w:tcBorders>
              <w:top w:val="single" w:sz="4" w:space="0" w:color="auto"/>
              <w:left w:val="nil"/>
            </w:tcBorders>
          </w:tcPr>
          <w:p w14:paraId="2E985BED" w14:textId="332A25B9" w:rsidR="00E76B77" w:rsidRPr="00B00EF0" w:rsidRDefault="00E76B77" w:rsidP="00E76B77">
            <w:pPr>
              <w:spacing w:line="480" w:lineRule="auto"/>
              <w:rPr>
                <w:sz w:val="16"/>
                <w:szCs w:val="16"/>
              </w:rPr>
            </w:pPr>
            <w:r w:rsidRPr="00B00EF0">
              <w:rPr>
                <w:i/>
                <w:color w:val="000000" w:themeColor="text1"/>
                <w:sz w:val="16"/>
                <w:szCs w:val="16"/>
              </w:rPr>
              <w:t xml:space="preserve">p </w:t>
            </w:r>
            <w:r w:rsidRPr="00B00EF0">
              <w:rPr>
                <w:color w:val="000000" w:themeColor="text1"/>
                <w:sz w:val="16"/>
                <w:szCs w:val="16"/>
              </w:rPr>
              <w:t xml:space="preserve">= </w:t>
            </w:r>
            <w:r w:rsidRPr="00B00EF0">
              <w:rPr>
                <w:b/>
                <w:color w:val="000000" w:themeColor="text1"/>
                <w:sz w:val="16"/>
                <w:szCs w:val="16"/>
              </w:rPr>
              <w:t>.0</w:t>
            </w:r>
            <w:r w:rsidR="0055162B">
              <w:rPr>
                <w:b/>
                <w:color w:val="000000" w:themeColor="text1"/>
                <w:sz w:val="16"/>
                <w:szCs w:val="16"/>
              </w:rPr>
              <w:t>06</w:t>
            </w:r>
          </w:p>
        </w:tc>
        <w:tc>
          <w:tcPr>
            <w:tcW w:w="736" w:type="dxa"/>
            <w:tcBorders>
              <w:top w:val="single" w:sz="4" w:space="0" w:color="auto"/>
              <w:left w:val="nil"/>
              <w:right w:val="nil"/>
            </w:tcBorders>
          </w:tcPr>
          <w:p w14:paraId="5D5AA3DF" w14:textId="57D102E6" w:rsidR="00E76B77" w:rsidRPr="00B00EF0" w:rsidRDefault="00E76B77" w:rsidP="00E76B77">
            <w:pPr>
              <w:spacing w:line="480" w:lineRule="auto"/>
              <w:rPr>
                <w:sz w:val="16"/>
                <w:szCs w:val="16"/>
              </w:rPr>
            </w:pPr>
            <w:r w:rsidRPr="00B00EF0">
              <w:rPr>
                <w:iCs/>
                <w:sz w:val="16"/>
                <w:szCs w:val="16"/>
              </w:rPr>
              <w:t>4</w:t>
            </w:r>
            <w:r w:rsidR="0048129F">
              <w:rPr>
                <w:iCs/>
                <w:sz w:val="16"/>
                <w:szCs w:val="16"/>
              </w:rPr>
              <w:t>0.09</w:t>
            </w:r>
          </w:p>
        </w:tc>
        <w:tc>
          <w:tcPr>
            <w:tcW w:w="568" w:type="dxa"/>
            <w:tcBorders>
              <w:top w:val="single" w:sz="4" w:space="0" w:color="auto"/>
              <w:left w:val="nil"/>
            </w:tcBorders>
          </w:tcPr>
          <w:p w14:paraId="2971C2C0" w14:textId="7FC48383" w:rsidR="00E76B77" w:rsidRPr="00B00EF0" w:rsidRDefault="00E76B77" w:rsidP="00E76B77">
            <w:pPr>
              <w:spacing w:line="480" w:lineRule="auto"/>
              <w:rPr>
                <w:sz w:val="16"/>
                <w:szCs w:val="16"/>
              </w:rPr>
            </w:pPr>
            <w:r w:rsidRPr="00B00EF0">
              <w:rPr>
                <w:i/>
                <w:sz w:val="16"/>
                <w:szCs w:val="16"/>
              </w:rPr>
              <w:t xml:space="preserve">p </w:t>
            </w:r>
            <w:r w:rsidRPr="00B00EF0">
              <w:rPr>
                <w:sz w:val="16"/>
                <w:szCs w:val="16"/>
              </w:rPr>
              <w:t xml:space="preserve">&lt; </w:t>
            </w:r>
            <w:r w:rsidRPr="00B00EF0">
              <w:rPr>
                <w:b/>
                <w:sz w:val="16"/>
                <w:szCs w:val="16"/>
              </w:rPr>
              <w:t>.001</w:t>
            </w:r>
          </w:p>
        </w:tc>
        <w:tc>
          <w:tcPr>
            <w:tcW w:w="896" w:type="dxa"/>
            <w:tcBorders>
              <w:top w:val="single" w:sz="4" w:space="0" w:color="auto"/>
              <w:left w:val="nil"/>
              <w:right w:val="nil"/>
            </w:tcBorders>
          </w:tcPr>
          <w:p w14:paraId="3DEBF8D0" w14:textId="3EF03B94" w:rsidR="00E76B77" w:rsidRDefault="00E76B77" w:rsidP="00E76B77">
            <w:pPr>
              <w:spacing w:line="480" w:lineRule="auto"/>
              <w:rPr>
                <w:sz w:val="16"/>
                <w:szCs w:val="16"/>
              </w:rPr>
            </w:pPr>
            <w:r w:rsidRPr="13BF6BF8">
              <w:rPr>
                <w:sz w:val="16"/>
                <w:szCs w:val="16"/>
              </w:rPr>
              <w:t>29.</w:t>
            </w:r>
            <w:r w:rsidR="00E04512">
              <w:rPr>
                <w:sz w:val="16"/>
                <w:szCs w:val="16"/>
              </w:rPr>
              <w:t>41</w:t>
            </w:r>
          </w:p>
        </w:tc>
        <w:tc>
          <w:tcPr>
            <w:tcW w:w="570" w:type="dxa"/>
            <w:tcBorders>
              <w:top w:val="single" w:sz="4" w:space="0" w:color="auto"/>
              <w:left w:val="nil"/>
            </w:tcBorders>
          </w:tcPr>
          <w:p w14:paraId="71385221" w14:textId="77777777" w:rsidR="00E76B77" w:rsidRDefault="00E76B77" w:rsidP="00E76B77">
            <w:pPr>
              <w:spacing w:line="480" w:lineRule="auto"/>
              <w:rPr>
                <w:i/>
                <w:iCs/>
                <w:sz w:val="16"/>
                <w:szCs w:val="16"/>
              </w:rPr>
            </w:pPr>
            <w:r w:rsidRPr="13BF6BF8">
              <w:rPr>
                <w:i/>
                <w:iCs/>
                <w:sz w:val="16"/>
                <w:szCs w:val="16"/>
              </w:rPr>
              <w:t xml:space="preserve">p </w:t>
            </w:r>
            <w:r w:rsidRPr="13BF6BF8">
              <w:rPr>
                <w:sz w:val="16"/>
                <w:szCs w:val="16"/>
              </w:rPr>
              <w:t xml:space="preserve">&lt; </w:t>
            </w:r>
            <w:r w:rsidRPr="13BF6BF8">
              <w:rPr>
                <w:b/>
                <w:bCs/>
                <w:sz w:val="16"/>
                <w:szCs w:val="16"/>
              </w:rPr>
              <w:t>.001</w:t>
            </w:r>
          </w:p>
          <w:p w14:paraId="192DAC0D" w14:textId="17449A9B" w:rsidR="00E76B77" w:rsidRDefault="00E76B77" w:rsidP="00E76B77">
            <w:pPr>
              <w:spacing w:line="480" w:lineRule="auto"/>
              <w:rPr>
                <w:sz w:val="16"/>
                <w:szCs w:val="16"/>
              </w:rPr>
            </w:pPr>
          </w:p>
        </w:tc>
        <w:tc>
          <w:tcPr>
            <w:tcW w:w="659" w:type="dxa"/>
            <w:tcBorders>
              <w:top w:val="single" w:sz="4" w:space="0" w:color="auto"/>
              <w:left w:val="nil"/>
              <w:right w:val="nil"/>
            </w:tcBorders>
          </w:tcPr>
          <w:p w14:paraId="65A014D1" w14:textId="2FEECA12" w:rsidR="00E76B77" w:rsidRDefault="00E76B77" w:rsidP="00E76B77">
            <w:pPr>
              <w:spacing w:line="480" w:lineRule="auto"/>
              <w:rPr>
                <w:sz w:val="16"/>
                <w:szCs w:val="16"/>
              </w:rPr>
            </w:pPr>
            <w:r>
              <w:rPr>
                <w:sz w:val="16"/>
                <w:szCs w:val="16"/>
              </w:rPr>
              <w:t>2</w:t>
            </w:r>
            <w:r w:rsidR="00D9625B">
              <w:rPr>
                <w:sz w:val="16"/>
                <w:szCs w:val="16"/>
              </w:rPr>
              <w:t>4.72</w:t>
            </w:r>
          </w:p>
        </w:tc>
        <w:tc>
          <w:tcPr>
            <w:tcW w:w="588" w:type="dxa"/>
            <w:tcBorders>
              <w:top w:val="single" w:sz="4" w:space="0" w:color="auto"/>
              <w:left w:val="nil"/>
            </w:tcBorders>
          </w:tcPr>
          <w:p w14:paraId="76E64EE4" w14:textId="5CDD1FCA" w:rsidR="00E76B77" w:rsidRPr="00CC47F6" w:rsidRDefault="00E76B77" w:rsidP="00E76B77">
            <w:pPr>
              <w:spacing w:line="480" w:lineRule="auto"/>
              <w:rPr>
                <w:b/>
                <w:bCs/>
                <w:sz w:val="16"/>
                <w:szCs w:val="16"/>
              </w:rPr>
            </w:pPr>
            <w:r w:rsidRPr="13BF6BF8">
              <w:rPr>
                <w:i/>
                <w:iCs/>
                <w:sz w:val="16"/>
                <w:szCs w:val="16"/>
              </w:rPr>
              <w:t xml:space="preserve">p </w:t>
            </w:r>
            <w:r>
              <w:rPr>
                <w:sz w:val="16"/>
                <w:szCs w:val="16"/>
              </w:rPr>
              <w:t xml:space="preserve">&lt; </w:t>
            </w:r>
            <w:r w:rsidRPr="009C55ED">
              <w:rPr>
                <w:b/>
                <w:bCs/>
                <w:sz w:val="16"/>
                <w:szCs w:val="16"/>
              </w:rPr>
              <w:t>.001</w:t>
            </w:r>
          </w:p>
          <w:p w14:paraId="1D806CDA" w14:textId="771E6F48" w:rsidR="00E76B77" w:rsidRDefault="00E76B77" w:rsidP="00E76B77">
            <w:pPr>
              <w:spacing w:line="480" w:lineRule="auto"/>
              <w:rPr>
                <w:sz w:val="16"/>
                <w:szCs w:val="16"/>
              </w:rPr>
            </w:pPr>
          </w:p>
        </w:tc>
        <w:tc>
          <w:tcPr>
            <w:tcW w:w="412" w:type="dxa"/>
            <w:tcBorders>
              <w:top w:val="single" w:sz="4" w:space="0" w:color="auto"/>
              <w:left w:val="nil"/>
              <w:right w:val="nil"/>
            </w:tcBorders>
          </w:tcPr>
          <w:p w14:paraId="6347BC35" w14:textId="544CB31E" w:rsidR="00E76B77" w:rsidRDefault="00E76B77" w:rsidP="00E76B77">
            <w:pPr>
              <w:spacing w:line="480" w:lineRule="auto"/>
              <w:rPr>
                <w:sz w:val="16"/>
                <w:szCs w:val="16"/>
              </w:rPr>
            </w:pPr>
          </w:p>
        </w:tc>
        <w:tc>
          <w:tcPr>
            <w:tcW w:w="576" w:type="dxa"/>
            <w:tcBorders>
              <w:top w:val="single" w:sz="4" w:space="0" w:color="auto"/>
              <w:left w:val="nil"/>
            </w:tcBorders>
          </w:tcPr>
          <w:p w14:paraId="7B453A16" w14:textId="1B7A61B8" w:rsidR="00E76B77" w:rsidRPr="00115BB0" w:rsidRDefault="0048129F" w:rsidP="00E76B77">
            <w:pPr>
              <w:spacing w:line="480" w:lineRule="auto"/>
              <w:rPr>
                <w:sz w:val="16"/>
                <w:szCs w:val="16"/>
              </w:rPr>
            </w:pPr>
            <w:r>
              <w:rPr>
                <w:sz w:val="16"/>
                <w:szCs w:val="16"/>
              </w:rPr>
              <w:t>19.71</w:t>
            </w:r>
          </w:p>
        </w:tc>
        <w:tc>
          <w:tcPr>
            <w:tcW w:w="563" w:type="dxa"/>
            <w:tcBorders>
              <w:top w:val="single" w:sz="4" w:space="0" w:color="auto"/>
            </w:tcBorders>
          </w:tcPr>
          <w:p w14:paraId="29D2501C" w14:textId="3E8CB591" w:rsidR="00E76B77" w:rsidRPr="00115BB0" w:rsidRDefault="00E76B77" w:rsidP="00E76B77">
            <w:pPr>
              <w:spacing w:line="480" w:lineRule="auto"/>
              <w:rPr>
                <w:sz w:val="16"/>
                <w:szCs w:val="16"/>
              </w:rPr>
            </w:pPr>
            <w:r w:rsidRPr="00115BB0">
              <w:rPr>
                <w:i/>
                <w:sz w:val="16"/>
                <w:szCs w:val="16"/>
              </w:rPr>
              <w:t xml:space="preserve">p </w:t>
            </w:r>
            <w:r w:rsidRPr="00115BB0">
              <w:rPr>
                <w:sz w:val="16"/>
                <w:szCs w:val="16"/>
              </w:rPr>
              <w:t xml:space="preserve">= </w:t>
            </w:r>
            <w:r w:rsidRPr="00853D90">
              <w:rPr>
                <w:b/>
                <w:sz w:val="16"/>
                <w:szCs w:val="16"/>
              </w:rPr>
              <w:t>.00</w:t>
            </w:r>
            <w:r w:rsidR="0048129F">
              <w:rPr>
                <w:b/>
                <w:sz w:val="16"/>
                <w:szCs w:val="16"/>
              </w:rPr>
              <w:t>6</w:t>
            </w:r>
          </w:p>
        </w:tc>
        <w:tc>
          <w:tcPr>
            <w:tcW w:w="736" w:type="dxa"/>
            <w:tcBorders>
              <w:top w:val="single" w:sz="4" w:space="0" w:color="auto"/>
            </w:tcBorders>
          </w:tcPr>
          <w:p w14:paraId="04580E3A" w14:textId="5E18F862" w:rsidR="00E76B77" w:rsidRPr="00756B4F" w:rsidRDefault="00893431" w:rsidP="00E76B77">
            <w:pPr>
              <w:spacing w:line="480" w:lineRule="auto"/>
              <w:rPr>
                <w:iCs/>
                <w:sz w:val="16"/>
                <w:szCs w:val="16"/>
                <w:highlight w:val="yellow"/>
              </w:rPr>
            </w:pPr>
            <w:r w:rsidRPr="00893431">
              <w:rPr>
                <w:iCs/>
                <w:sz w:val="16"/>
                <w:szCs w:val="16"/>
              </w:rPr>
              <w:t>35.87</w:t>
            </w:r>
          </w:p>
        </w:tc>
        <w:tc>
          <w:tcPr>
            <w:tcW w:w="563" w:type="dxa"/>
            <w:tcBorders>
              <w:top w:val="single" w:sz="4" w:space="0" w:color="auto"/>
            </w:tcBorders>
          </w:tcPr>
          <w:p w14:paraId="4126888F" w14:textId="3CDC2AC4" w:rsidR="00E76B77" w:rsidRPr="00756B4F" w:rsidRDefault="00E76B77" w:rsidP="00E76B77">
            <w:pPr>
              <w:spacing w:line="480" w:lineRule="auto"/>
              <w:rPr>
                <w:sz w:val="16"/>
                <w:szCs w:val="16"/>
                <w:highlight w:val="yellow"/>
              </w:rPr>
            </w:pPr>
            <w:r w:rsidRPr="00B00EF0">
              <w:rPr>
                <w:i/>
                <w:sz w:val="16"/>
                <w:szCs w:val="16"/>
              </w:rPr>
              <w:t xml:space="preserve">p </w:t>
            </w:r>
            <w:r w:rsidRPr="00B00EF0">
              <w:rPr>
                <w:sz w:val="16"/>
                <w:szCs w:val="16"/>
              </w:rPr>
              <w:t xml:space="preserve">&lt; </w:t>
            </w:r>
            <w:r w:rsidRPr="00B00EF0">
              <w:rPr>
                <w:b/>
                <w:sz w:val="16"/>
                <w:szCs w:val="16"/>
              </w:rPr>
              <w:t>.001</w:t>
            </w:r>
          </w:p>
        </w:tc>
        <w:tc>
          <w:tcPr>
            <w:tcW w:w="728" w:type="dxa"/>
            <w:tcBorders>
              <w:top w:val="single" w:sz="4" w:space="0" w:color="auto"/>
            </w:tcBorders>
          </w:tcPr>
          <w:p w14:paraId="5CC99426" w14:textId="3E3E0EAC" w:rsidR="00E76B77" w:rsidRPr="13BF6BF8" w:rsidRDefault="00410DC1" w:rsidP="00E76B77">
            <w:pPr>
              <w:spacing w:line="480" w:lineRule="auto"/>
              <w:rPr>
                <w:sz w:val="16"/>
                <w:szCs w:val="16"/>
              </w:rPr>
            </w:pPr>
            <w:r>
              <w:rPr>
                <w:sz w:val="16"/>
                <w:szCs w:val="16"/>
              </w:rPr>
              <w:t>22.02</w:t>
            </w:r>
          </w:p>
        </w:tc>
        <w:tc>
          <w:tcPr>
            <w:tcW w:w="563" w:type="dxa"/>
            <w:tcBorders>
              <w:top w:val="single" w:sz="4" w:space="0" w:color="auto"/>
            </w:tcBorders>
          </w:tcPr>
          <w:p w14:paraId="7712CBB1" w14:textId="55C23662" w:rsidR="00E76B77" w:rsidRDefault="00E76B77" w:rsidP="00E76B77">
            <w:pPr>
              <w:spacing w:line="480" w:lineRule="auto"/>
              <w:rPr>
                <w:sz w:val="16"/>
                <w:szCs w:val="16"/>
              </w:rPr>
            </w:pPr>
            <w:r w:rsidRPr="13BF6BF8">
              <w:rPr>
                <w:i/>
                <w:iCs/>
                <w:sz w:val="16"/>
                <w:szCs w:val="16"/>
              </w:rPr>
              <w:t xml:space="preserve">p </w:t>
            </w:r>
            <w:r w:rsidRPr="13BF6BF8">
              <w:rPr>
                <w:sz w:val="16"/>
                <w:szCs w:val="16"/>
              </w:rPr>
              <w:t>=</w:t>
            </w:r>
            <w:r w:rsidRPr="13BF6BF8">
              <w:rPr>
                <w:i/>
                <w:iCs/>
                <w:sz w:val="16"/>
                <w:szCs w:val="16"/>
              </w:rPr>
              <w:t xml:space="preserve"> </w:t>
            </w:r>
            <w:r w:rsidRPr="13BF6BF8">
              <w:rPr>
                <w:b/>
                <w:bCs/>
                <w:sz w:val="16"/>
                <w:szCs w:val="16"/>
              </w:rPr>
              <w:t>.00</w:t>
            </w:r>
            <w:r w:rsidR="00410DC1">
              <w:rPr>
                <w:b/>
                <w:bCs/>
                <w:sz w:val="16"/>
                <w:szCs w:val="16"/>
              </w:rPr>
              <w:t>3</w:t>
            </w:r>
          </w:p>
          <w:p w14:paraId="44457487" w14:textId="77777777" w:rsidR="00E76B77" w:rsidRPr="13BF6BF8" w:rsidRDefault="00E76B77" w:rsidP="00E76B77">
            <w:pPr>
              <w:spacing w:line="480" w:lineRule="auto"/>
              <w:rPr>
                <w:sz w:val="16"/>
                <w:szCs w:val="16"/>
              </w:rPr>
            </w:pPr>
          </w:p>
        </w:tc>
        <w:tc>
          <w:tcPr>
            <w:tcW w:w="656" w:type="dxa"/>
            <w:tcBorders>
              <w:top w:val="single" w:sz="4" w:space="0" w:color="auto"/>
            </w:tcBorders>
          </w:tcPr>
          <w:p w14:paraId="6826E147" w14:textId="1E422701" w:rsidR="00E76B77" w:rsidRDefault="00E76B77" w:rsidP="00E76B77">
            <w:pPr>
              <w:spacing w:line="480" w:lineRule="auto"/>
              <w:rPr>
                <w:sz w:val="16"/>
                <w:szCs w:val="16"/>
              </w:rPr>
            </w:pPr>
            <w:r>
              <w:rPr>
                <w:sz w:val="16"/>
                <w:szCs w:val="16"/>
              </w:rPr>
              <w:t>2</w:t>
            </w:r>
            <w:r w:rsidR="00E632A6">
              <w:rPr>
                <w:sz w:val="16"/>
                <w:szCs w:val="16"/>
              </w:rPr>
              <w:t>3.24</w:t>
            </w:r>
          </w:p>
        </w:tc>
        <w:tc>
          <w:tcPr>
            <w:tcW w:w="588" w:type="dxa"/>
            <w:tcBorders>
              <w:top w:val="single" w:sz="4" w:space="0" w:color="auto"/>
              <w:right w:val="nil"/>
            </w:tcBorders>
          </w:tcPr>
          <w:p w14:paraId="19078316" w14:textId="5356408B" w:rsidR="00E76B77" w:rsidRPr="00E632A6" w:rsidRDefault="00E76B77" w:rsidP="00E76B77">
            <w:pPr>
              <w:spacing w:line="480" w:lineRule="auto"/>
              <w:rPr>
                <w:sz w:val="16"/>
                <w:szCs w:val="16"/>
              </w:rPr>
            </w:pPr>
            <w:r w:rsidRPr="13BF6BF8">
              <w:rPr>
                <w:i/>
                <w:iCs/>
                <w:sz w:val="16"/>
                <w:szCs w:val="16"/>
              </w:rPr>
              <w:t xml:space="preserve">p </w:t>
            </w:r>
            <w:r w:rsidR="00E632A6">
              <w:rPr>
                <w:sz w:val="16"/>
                <w:szCs w:val="16"/>
              </w:rPr>
              <w:t>= .002</w:t>
            </w:r>
          </w:p>
        </w:tc>
      </w:tr>
      <w:tr w:rsidR="00E76B77" w:rsidRPr="00115BB0" w14:paraId="103B40EB" w14:textId="77777777" w:rsidTr="00E76B77">
        <w:tc>
          <w:tcPr>
            <w:tcW w:w="1477" w:type="dxa"/>
            <w:tcBorders>
              <w:left w:val="nil"/>
            </w:tcBorders>
          </w:tcPr>
          <w:p w14:paraId="2B9DE25F" w14:textId="77777777" w:rsidR="00E76B77" w:rsidRPr="00115BB0" w:rsidRDefault="00E76B77" w:rsidP="00E76B77">
            <w:pPr>
              <w:spacing w:line="480" w:lineRule="auto"/>
              <w:rPr>
                <w:sz w:val="16"/>
                <w:szCs w:val="16"/>
              </w:rPr>
            </w:pPr>
          </w:p>
        </w:tc>
        <w:tc>
          <w:tcPr>
            <w:tcW w:w="981" w:type="dxa"/>
          </w:tcPr>
          <w:p w14:paraId="65237FCD" w14:textId="77777777" w:rsidR="00E76B77" w:rsidRPr="00115BB0" w:rsidRDefault="00E76B77" w:rsidP="00E76B77">
            <w:pPr>
              <w:spacing w:line="480" w:lineRule="auto"/>
              <w:rPr>
                <w:sz w:val="16"/>
                <w:szCs w:val="16"/>
              </w:rPr>
            </w:pPr>
          </w:p>
        </w:tc>
        <w:tc>
          <w:tcPr>
            <w:tcW w:w="884" w:type="dxa"/>
          </w:tcPr>
          <w:p w14:paraId="1B993051" w14:textId="2A644E7B" w:rsidR="00E76B77" w:rsidRPr="00B00EF0" w:rsidRDefault="00E76B77" w:rsidP="00E76B77">
            <w:pPr>
              <w:spacing w:line="480" w:lineRule="auto"/>
              <w:rPr>
                <w:sz w:val="16"/>
                <w:szCs w:val="16"/>
              </w:rPr>
            </w:pPr>
          </w:p>
        </w:tc>
        <w:tc>
          <w:tcPr>
            <w:tcW w:w="736" w:type="dxa"/>
          </w:tcPr>
          <w:p w14:paraId="2EC5B2A6" w14:textId="260B53C3" w:rsidR="00E76B77" w:rsidRPr="00B00EF0" w:rsidRDefault="00E76B77" w:rsidP="00E76B77">
            <w:pPr>
              <w:spacing w:line="480" w:lineRule="auto"/>
              <w:rPr>
                <w:sz w:val="16"/>
                <w:szCs w:val="16"/>
              </w:rPr>
            </w:pPr>
          </w:p>
        </w:tc>
        <w:tc>
          <w:tcPr>
            <w:tcW w:w="568" w:type="dxa"/>
          </w:tcPr>
          <w:p w14:paraId="69034312" w14:textId="794D8A75" w:rsidR="00E76B77" w:rsidRPr="00B00EF0" w:rsidRDefault="00E76B77" w:rsidP="00E76B77">
            <w:pPr>
              <w:spacing w:line="480" w:lineRule="auto"/>
              <w:rPr>
                <w:sz w:val="16"/>
                <w:szCs w:val="16"/>
              </w:rPr>
            </w:pPr>
          </w:p>
        </w:tc>
        <w:tc>
          <w:tcPr>
            <w:tcW w:w="896" w:type="dxa"/>
          </w:tcPr>
          <w:p w14:paraId="5DCD0A48" w14:textId="0C4909A2" w:rsidR="00E76B77" w:rsidRPr="00115BB0" w:rsidRDefault="00E76B77" w:rsidP="00E76B77">
            <w:pPr>
              <w:spacing w:line="480" w:lineRule="auto"/>
              <w:rPr>
                <w:sz w:val="16"/>
                <w:szCs w:val="16"/>
              </w:rPr>
            </w:pPr>
          </w:p>
        </w:tc>
        <w:tc>
          <w:tcPr>
            <w:tcW w:w="570" w:type="dxa"/>
          </w:tcPr>
          <w:p w14:paraId="6FC58EF6" w14:textId="20B51400" w:rsidR="00E76B77" w:rsidRPr="00115BB0" w:rsidRDefault="00E76B77" w:rsidP="00E76B77">
            <w:pPr>
              <w:spacing w:line="480" w:lineRule="auto"/>
              <w:rPr>
                <w:sz w:val="16"/>
                <w:szCs w:val="16"/>
              </w:rPr>
            </w:pPr>
          </w:p>
        </w:tc>
        <w:tc>
          <w:tcPr>
            <w:tcW w:w="659" w:type="dxa"/>
          </w:tcPr>
          <w:p w14:paraId="6E843E71" w14:textId="082E3575" w:rsidR="00E76B77" w:rsidRPr="00115BB0" w:rsidRDefault="00E76B77" w:rsidP="00E76B77">
            <w:pPr>
              <w:spacing w:line="480" w:lineRule="auto"/>
              <w:rPr>
                <w:sz w:val="16"/>
                <w:szCs w:val="16"/>
              </w:rPr>
            </w:pPr>
          </w:p>
        </w:tc>
        <w:tc>
          <w:tcPr>
            <w:tcW w:w="588" w:type="dxa"/>
          </w:tcPr>
          <w:p w14:paraId="4773A422" w14:textId="494B72E9" w:rsidR="00E76B77" w:rsidRPr="00115BB0" w:rsidRDefault="00E76B77" w:rsidP="00E76B77">
            <w:pPr>
              <w:spacing w:line="480" w:lineRule="auto"/>
              <w:rPr>
                <w:sz w:val="16"/>
                <w:szCs w:val="16"/>
              </w:rPr>
            </w:pPr>
          </w:p>
        </w:tc>
        <w:tc>
          <w:tcPr>
            <w:tcW w:w="412" w:type="dxa"/>
          </w:tcPr>
          <w:p w14:paraId="36E42E1D" w14:textId="62DCB0B3" w:rsidR="00E76B77" w:rsidRPr="00115BB0" w:rsidRDefault="00E76B77" w:rsidP="00E76B77">
            <w:pPr>
              <w:spacing w:line="480" w:lineRule="auto"/>
              <w:rPr>
                <w:sz w:val="16"/>
                <w:szCs w:val="16"/>
              </w:rPr>
            </w:pPr>
          </w:p>
        </w:tc>
        <w:tc>
          <w:tcPr>
            <w:tcW w:w="576" w:type="dxa"/>
          </w:tcPr>
          <w:p w14:paraId="63023136" w14:textId="520C2494" w:rsidR="00E76B77" w:rsidRPr="00115BB0" w:rsidRDefault="00E76B77" w:rsidP="00E76B77">
            <w:pPr>
              <w:spacing w:line="480" w:lineRule="auto"/>
              <w:rPr>
                <w:sz w:val="16"/>
                <w:szCs w:val="16"/>
              </w:rPr>
            </w:pPr>
          </w:p>
        </w:tc>
        <w:tc>
          <w:tcPr>
            <w:tcW w:w="563" w:type="dxa"/>
          </w:tcPr>
          <w:p w14:paraId="6626CCE1" w14:textId="77777777" w:rsidR="00E76B77" w:rsidRPr="00115BB0" w:rsidRDefault="00E76B77" w:rsidP="00E76B77">
            <w:pPr>
              <w:spacing w:line="480" w:lineRule="auto"/>
              <w:rPr>
                <w:sz w:val="16"/>
                <w:szCs w:val="16"/>
              </w:rPr>
            </w:pPr>
          </w:p>
        </w:tc>
        <w:tc>
          <w:tcPr>
            <w:tcW w:w="736" w:type="dxa"/>
          </w:tcPr>
          <w:p w14:paraId="798EB73D" w14:textId="77777777" w:rsidR="00E76B77" w:rsidRPr="00756B4F" w:rsidRDefault="00E76B77" w:rsidP="00E76B77">
            <w:pPr>
              <w:spacing w:line="480" w:lineRule="auto"/>
              <w:rPr>
                <w:sz w:val="16"/>
                <w:szCs w:val="16"/>
                <w:highlight w:val="yellow"/>
              </w:rPr>
            </w:pPr>
          </w:p>
        </w:tc>
        <w:tc>
          <w:tcPr>
            <w:tcW w:w="563" w:type="dxa"/>
          </w:tcPr>
          <w:p w14:paraId="7318A7C0" w14:textId="77777777" w:rsidR="00E76B77" w:rsidRPr="00756B4F" w:rsidRDefault="00E76B77" w:rsidP="00E76B77">
            <w:pPr>
              <w:spacing w:line="480" w:lineRule="auto"/>
              <w:rPr>
                <w:sz w:val="16"/>
                <w:szCs w:val="16"/>
                <w:highlight w:val="yellow"/>
              </w:rPr>
            </w:pPr>
          </w:p>
        </w:tc>
        <w:tc>
          <w:tcPr>
            <w:tcW w:w="728" w:type="dxa"/>
          </w:tcPr>
          <w:p w14:paraId="4D79F72B" w14:textId="77777777" w:rsidR="00E76B77" w:rsidRDefault="00E76B77" w:rsidP="00E76B77">
            <w:pPr>
              <w:spacing w:line="480" w:lineRule="auto"/>
              <w:rPr>
                <w:sz w:val="16"/>
                <w:szCs w:val="16"/>
              </w:rPr>
            </w:pPr>
          </w:p>
        </w:tc>
        <w:tc>
          <w:tcPr>
            <w:tcW w:w="563" w:type="dxa"/>
          </w:tcPr>
          <w:p w14:paraId="4A969BF3" w14:textId="77777777" w:rsidR="00E76B77" w:rsidRDefault="00E76B77" w:rsidP="00E76B77">
            <w:pPr>
              <w:spacing w:line="480" w:lineRule="auto"/>
              <w:rPr>
                <w:sz w:val="16"/>
                <w:szCs w:val="16"/>
              </w:rPr>
            </w:pPr>
          </w:p>
        </w:tc>
        <w:tc>
          <w:tcPr>
            <w:tcW w:w="656" w:type="dxa"/>
          </w:tcPr>
          <w:p w14:paraId="56E43735" w14:textId="37942D32" w:rsidR="00E76B77" w:rsidRDefault="00E76B77" w:rsidP="00E76B77">
            <w:pPr>
              <w:spacing w:line="480" w:lineRule="auto"/>
              <w:rPr>
                <w:sz w:val="16"/>
                <w:szCs w:val="16"/>
              </w:rPr>
            </w:pPr>
          </w:p>
        </w:tc>
        <w:tc>
          <w:tcPr>
            <w:tcW w:w="588" w:type="dxa"/>
            <w:tcBorders>
              <w:right w:val="nil"/>
            </w:tcBorders>
          </w:tcPr>
          <w:p w14:paraId="552D1DA5" w14:textId="0CF540E5" w:rsidR="00E76B77" w:rsidRDefault="00E76B77" w:rsidP="00E76B77">
            <w:pPr>
              <w:spacing w:line="480" w:lineRule="auto"/>
              <w:rPr>
                <w:sz w:val="16"/>
                <w:szCs w:val="16"/>
              </w:rPr>
            </w:pPr>
          </w:p>
        </w:tc>
      </w:tr>
      <w:tr w:rsidR="00E76B77" w:rsidRPr="00115BB0" w14:paraId="7E2CBDDE" w14:textId="77777777" w:rsidTr="00E76B77">
        <w:tc>
          <w:tcPr>
            <w:tcW w:w="1477" w:type="dxa"/>
            <w:tcBorders>
              <w:left w:val="nil"/>
            </w:tcBorders>
          </w:tcPr>
          <w:p w14:paraId="4C363E41" w14:textId="77777777" w:rsidR="00E76B77" w:rsidRPr="00115BB0" w:rsidRDefault="00E76B77" w:rsidP="00E76B77">
            <w:pPr>
              <w:spacing w:line="480" w:lineRule="auto"/>
              <w:rPr>
                <w:i/>
                <w:sz w:val="16"/>
                <w:szCs w:val="16"/>
              </w:rPr>
            </w:pPr>
            <w:r>
              <w:rPr>
                <w:i/>
                <w:sz w:val="16"/>
                <w:szCs w:val="16"/>
              </w:rPr>
              <w:t>Concordance</w:t>
            </w:r>
          </w:p>
        </w:tc>
        <w:tc>
          <w:tcPr>
            <w:tcW w:w="981" w:type="dxa"/>
          </w:tcPr>
          <w:p w14:paraId="52095AE9" w14:textId="6073CFA5" w:rsidR="00E76B77" w:rsidRDefault="00E76B77" w:rsidP="00E76B77">
            <w:pPr>
              <w:spacing w:line="480" w:lineRule="auto"/>
              <w:rPr>
                <w:iCs/>
                <w:sz w:val="16"/>
                <w:szCs w:val="16"/>
              </w:rPr>
            </w:pPr>
            <w:r>
              <w:rPr>
                <w:iCs/>
                <w:sz w:val="16"/>
                <w:szCs w:val="16"/>
              </w:rPr>
              <w:t>0.7</w:t>
            </w:r>
            <w:r w:rsidR="0055162B">
              <w:rPr>
                <w:iCs/>
                <w:sz w:val="16"/>
                <w:szCs w:val="16"/>
              </w:rPr>
              <w:t>5</w:t>
            </w:r>
          </w:p>
        </w:tc>
        <w:tc>
          <w:tcPr>
            <w:tcW w:w="884" w:type="dxa"/>
          </w:tcPr>
          <w:p w14:paraId="37289829" w14:textId="3EB27EBA" w:rsidR="00E76B77" w:rsidRPr="00B00EF0" w:rsidRDefault="00E76B77" w:rsidP="00E76B77">
            <w:pPr>
              <w:spacing w:line="480" w:lineRule="auto"/>
              <w:rPr>
                <w:iCs/>
                <w:sz w:val="16"/>
                <w:szCs w:val="16"/>
              </w:rPr>
            </w:pPr>
            <w:r w:rsidRPr="00B00EF0">
              <w:rPr>
                <w:iCs/>
                <w:sz w:val="16"/>
                <w:szCs w:val="16"/>
              </w:rPr>
              <w:t>SE = 0.07</w:t>
            </w:r>
          </w:p>
        </w:tc>
        <w:tc>
          <w:tcPr>
            <w:tcW w:w="736" w:type="dxa"/>
          </w:tcPr>
          <w:p w14:paraId="0D44EE46" w14:textId="43A173F0" w:rsidR="00E76B77" w:rsidRPr="00B00EF0" w:rsidRDefault="00E76B77" w:rsidP="00E76B77">
            <w:pPr>
              <w:spacing w:line="480" w:lineRule="auto"/>
              <w:rPr>
                <w:iCs/>
                <w:sz w:val="16"/>
                <w:szCs w:val="16"/>
              </w:rPr>
            </w:pPr>
            <w:r w:rsidRPr="00B00EF0">
              <w:rPr>
                <w:iCs/>
                <w:sz w:val="16"/>
                <w:szCs w:val="16"/>
              </w:rPr>
              <w:t>0.9</w:t>
            </w:r>
            <w:r w:rsidR="0048129F">
              <w:rPr>
                <w:iCs/>
                <w:sz w:val="16"/>
                <w:szCs w:val="16"/>
              </w:rPr>
              <w:t>5</w:t>
            </w:r>
          </w:p>
        </w:tc>
        <w:tc>
          <w:tcPr>
            <w:tcW w:w="568" w:type="dxa"/>
          </w:tcPr>
          <w:p w14:paraId="1C8EF85D" w14:textId="09013FE1" w:rsidR="00E76B77" w:rsidRPr="00B00EF0" w:rsidRDefault="00E76B77" w:rsidP="00E76B77">
            <w:pPr>
              <w:spacing w:line="480" w:lineRule="auto"/>
              <w:rPr>
                <w:iCs/>
                <w:sz w:val="16"/>
                <w:szCs w:val="16"/>
              </w:rPr>
            </w:pPr>
            <w:r w:rsidRPr="00B00EF0">
              <w:rPr>
                <w:iCs/>
                <w:sz w:val="16"/>
                <w:szCs w:val="16"/>
              </w:rPr>
              <w:t>SE = 0.02</w:t>
            </w:r>
          </w:p>
        </w:tc>
        <w:tc>
          <w:tcPr>
            <w:tcW w:w="896" w:type="dxa"/>
          </w:tcPr>
          <w:p w14:paraId="7387C037" w14:textId="7642BC66" w:rsidR="00E76B77" w:rsidRDefault="00E76B77" w:rsidP="00E76B77">
            <w:pPr>
              <w:spacing w:line="480" w:lineRule="auto"/>
              <w:rPr>
                <w:iCs/>
                <w:sz w:val="16"/>
                <w:szCs w:val="16"/>
              </w:rPr>
            </w:pPr>
            <w:r w:rsidRPr="13BF6BF8">
              <w:rPr>
                <w:sz w:val="16"/>
                <w:szCs w:val="16"/>
              </w:rPr>
              <w:t>0.9</w:t>
            </w:r>
            <w:r w:rsidR="00E04512">
              <w:rPr>
                <w:sz w:val="16"/>
                <w:szCs w:val="16"/>
              </w:rPr>
              <w:t>6</w:t>
            </w:r>
          </w:p>
        </w:tc>
        <w:tc>
          <w:tcPr>
            <w:tcW w:w="570" w:type="dxa"/>
          </w:tcPr>
          <w:p w14:paraId="6D7142DB" w14:textId="5CD5CB36" w:rsidR="00E76B77" w:rsidRDefault="00E76B77" w:rsidP="00E76B77">
            <w:pPr>
              <w:spacing w:line="480" w:lineRule="auto"/>
              <w:rPr>
                <w:iCs/>
                <w:sz w:val="16"/>
                <w:szCs w:val="16"/>
              </w:rPr>
            </w:pPr>
            <w:r w:rsidRPr="13BF6BF8">
              <w:rPr>
                <w:sz w:val="16"/>
                <w:szCs w:val="16"/>
              </w:rPr>
              <w:t>SE = 0.03</w:t>
            </w:r>
          </w:p>
        </w:tc>
        <w:tc>
          <w:tcPr>
            <w:tcW w:w="659" w:type="dxa"/>
          </w:tcPr>
          <w:p w14:paraId="0D08B306" w14:textId="5F5091A1" w:rsidR="00E76B77" w:rsidRDefault="00E76B77" w:rsidP="00E76B77">
            <w:pPr>
              <w:spacing w:line="480" w:lineRule="auto"/>
              <w:rPr>
                <w:iCs/>
                <w:sz w:val="16"/>
                <w:szCs w:val="16"/>
              </w:rPr>
            </w:pPr>
            <w:r w:rsidRPr="13BF6BF8">
              <w:rPr>
                <w:sz w:val="16"/>
                <w:szCs w:val="16"/>
              </w:rPr>
              <w:t>0.8</w:t>
            </w:r>
            <w:r w:rsidR="00D9625B">
              <w:rPr>
                <w:sz w:val="16"/>
                <w:szCs w:val="16"/>
              </w:rPr>
              <w:t>3</w:t>
            </w:r>
          </w:p>
        </w:tc>
        <w:tc>
          <w:tcPr>
            <w:tcW w:w="588" w:type="dxa"/>
          </w:tcPr>
          <w:p w14:paraId="72BABC92" w14:textId="75EA4810" w:rsidR="00E76B77" w:rsidRDefault="00E76B77" w:rsidP="00E76B77">
            <w:pPr>
              <w:spacing w:line="480" w:lineRule="auto"/>
              <w:rPr>
                <w:iCs/>
                <w:sz w:val="16"/>
                <w:szCs w:val="16"/>
              </w:rPr>
            </w:pPr>
            <w:r w:rsidRPr="13BF6BF8">
              <w:rPr>
                <w:sz w:val="16"/>
                <w:szCs w:val="16"/>
              </w:rPr>
              <w:t>SE = 0.0</w:t>
            </w:r>
            <w:r w:rsidR="00D9625B">
              <w:rPr>
                <w:sz w:val="16"/>
                <w:szCs w:val="16"/>
              </w:rPr>
              <w:t>4</w:t>
            </w:r>
          </w:p>
        </w:tc>
        <w:tc>
          <w:tcPr>
            <w:tcW w:w="412" w:type="dxa"/>
          </w:tcPr>
          <w:p w14:paraId="5CE4D391" w14:textId="3A6C95C7" w:rsidR="00E76B77" w:rsidRDefault="00E76B77" w:rsidP="00E76B77">
            <w:pPr>
              <w:spacing w:line="480" w:lineRule="auto"/>
              <w:rPr>
                <w:iCs/>
                <w:sz w:val="16"/>
                <w:szCs w:val="16"/>
              </w:rPr>
            </w:pPr>
          </w:p>
        </w:tc>
        <w:tc>
          <w:tcPr>
            <w:tcW w:w="576" w:type="dxa"/>
          </w:tcPr>
          <w:p w14:paraId="57FF2282" w14:textId="1F455756" w:rsidR="00E76B77" w:rsidRPr="000F7879" w:rsidRDefault="00E76B77" w:rsidP="00E76B77">
            <w:pPr>
              <w:spacing w:line="480" w:lineRule="auto"/>
              <w:rPr>
                <w:iCs/>
                <w:sz w:val="16"/>
                <w:szCs w:val="16"/>
              </w:rPr>
            </w:pPr>
            <w:r>
              <w:rPr>
                <w:iCs/>
                <w:sz w:val="16"/>
                <w:szCs w:val="16"/>
              </w:rPr>
              <w:t>0.7</w:t>
            </w:r>
            <w:r w:rsidR="0048129F">
              <w:rPr>
                <w:iCs/>
                <w:sz w:val="16"/>
                <w:szCs w:val="16"/>
              </w:rPr>
              <w:t>7</w:t>
            </w:r>
          </w:p>
        </w:tc>
        <w:tc>
          <w:tcPr>
            <w:tcW w:w="563" w:type="dxa"/>
          </w:tcPr>
          <w:p w14:paraId="71DBC41E" w14:textId="6C327A29" w:rsidR="00E76B77" w:rsidRPr="0068416E" w:rsidRDefault="00E76B77" w:rsidP="00E76B77">
            <w:pPr>
              <w:spacing w:line="480" w:lineRule="auto"/>
              <w:rPr>
                <w:sz w:val="16"/>
                <w:szCs w:val="16"/>
              </w:rPr>
            </w:pPr>
            <w:r>
              <w:rPr>
                <w:sz w:val="16"/>
                <w:szCs w:val="16"/>
              </w:rPr>
              <w:t>SE = 0.0</w:t>
            </w:r>
            <w:r w:rsidR="0048129F">
              <w:rPr>
                <w:sz w:val="16"/>
                <w:szCs w:val="16"/>
              </w:rPr>
              <w:t>6</w:t>
            </w:r>
          </w:p>
        </w:tc>
        <w:tc>
          <w:tcPr>
            <w:tcW w:w="736" w:type="dxa"/>
          </w:tcPr>
          <w:p w14:paraId="16FFAC83" w14:textId="64F04928" w:rsidR="00E76B77" w:rsidRPr="00756B4F" w:rsidRDefault="00E76B77" w:rsidP="00E76B77">
            <w:pPr>
              <w:spacing w:line="480" w:lineRule="auto"/>
              <w:rPr>
                <w:iCs/>
                <w:sz w:val="16"/>
                <w:szCs w:val="16"/>
                <w:highlight w:val="yellow"/>
              </w:rPr>
            </w:pPr>
            <w:r w:rsidRPr="00B00EF0">
              <w:rPr>
                <w:iCs/>
                <w:sz w:val="16"/>
                <w:szCs w:val="16"/>
              </w:rPr>
              <w:t>0.9</w:t>
            </w:r>
            <w:r w:rsidR="00893431">
              <w:rPr>
                <w:iCs/>
                <w:sz w:val="16"/>
                <w:szCs w:val="16"/>
              </w:rPr>
              <w:t>4</w:t>
            </w:r>
          </w:p>
        </w:tc>
        <w:tc>
          <w:tcPr>
            <w:tcW w:w="563" w:type="dxa"/>
          </w:tcPr>
          <w:p w14:paraId="6989C992" w14:textId="5FCD5AEB" w:rsidR="00E76B77" w:rsidRPr="00756B4F" w:rsidRDefault="00E76B77" w:rsidP="00E76B77">
            <w:pPr>
              <w:spacing w:line="480" w:lineRule="auto"/>
              <w:rPr>
                <w:iCs/>
                <w:sz w:val="16"/>
                <w:szCs w:val="16"/>
                <w:highlight w:val="yellow"/>
              </w:rPr>
            </w:pPr>
            <w:r w:rsidRPr="00B00EF0">
              <w:rPr>
                <w:iCs/>
                <w:sz w:val="16"/>
                <w:szCs w:val="16"/>
              </w:rPr>
              <w:t>SE = 0.0</w:t>
            </w:r>
            <w:r w:rsidR="00893431">
              <w:rPr>
                <w:iCs/>
                <w:sz w:val="16"/>
                <w:szCs w:val="16"/>
              </w:rPr>
              <w:t>3</w:t>
            </w:r>
          </w:p>
        </w:tc>
        <w:tc>
          <w:tcPr>
            <w:tcW w:w="728" w:type="dxa"/>
          </w:tcPr>
          <w:p w14:paraId="78AB3FAA" w14:textId="271D4E32" w:rsidR="00E76B77" w:rsidRPr="13BF6BF8" w:rsidRDefault="00E76B77" w:rsidP="00E76B77">
            <w:pPr>
              <w:spacing w:line="480" w:lineRule="auto"/>
              <w:rPr>
                <w:sz w:val="16"/>
                <w:szCs w:val="16"/>
              </w:rPr>
            </w:pPr>
            <w:r w:rsidRPr="13BF6BF8">
              <w:rPr>
                <w:sz w:val="16"/>
                <w:szCs w:val="16"/>
              </w:rPr>
              <w:t>0.91</w:t>
            </w:r>
          </w:p>
        </w:tc>
        <w:tc>
          <w:tcPr>
            <w:tcW w:w="563" w:type="dxa"/>
          </w:tcPr>
          <w:p w14:paraId="30480862" w14:textId="0CA961E6" w:rsidR="00E76B77" w:rsidRPr="13BF6BF8" w:rsidRDefault="00E76B77" w:rsidP="00E76B77">
            <w:pPr>
              <w:spacing w:line="480" w:lineRule="auto"/>
              <w:rPr>
                <w:sz w:val="16"/>
                <w:szCs w:val="16"/>
              </w:rPr>
            </w:pPr>
            <w:r w:rsidRPr="13BF6BF8">
              <w:rPr>
                <w:sz w:val="16"/>
                <w:szCs w:val="16"/>
              </w:rPr>
              <w:t>SE = 0.0</w:t>
            </w:r>
            <w:r w:rsidR="00410DC1">
              <w:rPr>
                <w:sz w:val="16"/>
                <w:szCs w:val="16"/>
              </w:rPr>
              <w:t>3</w:t>
            </w:r>
          </w:p>
        </w:tc>
        <w:tc>
          <w:tcPr>
            <w:tcW w:w="656" w:type="dxa"/>
          </w:tcPr>
          <w:p w14:paraId="6B810EB8" w14:textId="482C5C46" w:rsidR="00E76B77" w:rsidRDefault="00E76B77" w:rsidP="00E76B77">
            <w:pPr>
              <w:spacing w:line="480" w:lineRule="auto"/>
              <w:rPr>
                <w:sz w:val="16"/>
                <w:szCs w:val="16"/>
              </w:rPr>
            </w:pPr>
            <w:r w:rsidRPr="13BF6BF8">
              <w:rPr>
                <w:sz w:val="16"/>
                <w:szCs w:val="16"/>
              </w:rPr>
              <w:t>0.</w:t>
            </w:r>
            <w:r w:rsidR="00C60965">
              <w:rPr>
                <w:sz w:val="16"/>
                <w:szCs w:val="16"/>
              </w:rPr>
              <w:t>78</w:t>
            </w:r>
          </w:p>
        </w:tc>
        <w:tc>
          <w:tcPr>
            <w:tcW w:w="588" w:type="dxa"/>
            <w:tcBorders>
              <w:right w:val="nil"/>
            </w:tcBorders>
          </w:tcPr>
          <w:p w14:paraId="5D14F81D" w14:textId="0FF7020E" w:rsidR="00E76B77" w:rsidRDefault="00E76B77" w:rsidP="00E76B77">
            <w:pPr>
              <w:spacing w:line="480" w:lineRule="auto"/>
              <w:rPr>
                <w:sz w:val="16"/>
                <w:szCs w:val="16"/>
              </w:rPr>
            </w:pPr>
            <w:r w:rsidRPr="13BF6BF8">
              <w:rPr>
                <w:sz w:val="16"/>
                <w:szCs w:val="16"/>
              </w:rPr>
              <w:t>SE = 0.0</w:t>
            </w:r>
            <w:r>
              <w:rPr>
                <w:sz w:val="16"/>
                <w:szCs w:val="16"/>
              </w:rPr>
              <w:t>4</w:t>
            </w:r>
          </w:p>
        </w:tc>
      </w:tr>
      <w:tr w:rsidR="00E76B77" w:rsidRPr="00115BB0" w14:paraId="5171ACBA" w14:textId="77777777" w:rsidTr="00E76B77">
        <w:tc>
          <w:tcPr>
            <w:tcW w:w="1477" w:type="dxa"/>
            <w:tcBorders>
              <w:left w:val="nil"/>
            </w:tcBorders>
          </w:tcPr>
          <w:p w14:paraId="157CF007" w14:textId="77777777" w:rsidR="00E76B77" w:rsidRPr="00115BB0" w:rsidRDefault="00E76B77" w:rsidP="00E76B77">
            <w:pPr>
              <w:spacing w:line="480" w:lineRule="auto"/>
              <w:rPr>
                <w:i/>
                <w:sz w:val="16"/>
                <w:szCs w:val="16"/>
              </w:rPr>
            </w:pPr>
            <w:r w:rsidRPr="00115BB0">
              <w:rPr>
                <w:i/>
                <w:sz w:val="16"/>
                <w:szCs w:val="16"/>
              </w:rPr>
              <w:t>Variable</w:t>
            </w:r>
          </w:p>
        </w:tc>
        <w:tc>
          <w:tcPr>
            <w:tcW w:w="981" w:type="dxa"/>
          </w:tcPr>
          <w:p w14:paraId="0D57B6D0" w14:textId="10E1C7C3" w:rsidR="00E76B77" w:rsidRPr="00115BB0" w:rsidRDefault="00E76B77" w:rsidP="00E76B77">
            <w:pPr>
              <w:spacing w:line="480" w:lineRule="auto"/>
              <w:rPr>
                <w:i/>
                <w:sz w:val="16"/>
                <w:szCs w:val="16"/>
              </w:rPr>
            </w:pPr>
            <w:r w:rsidRPr="00115BB0">
              <w:rPr>
                <w:i/>
                <w:sz w:val="16"/>
                <w:szCs w:val="16"/>
              </w:rPr>
              <w:t>HR</w:t>
            </w:r>
          </w:p>
        </w:tc>
        <w:tc>
          <w:tcPr>
            <w:tcW w:w="884" w:type="dxa"/>
          </w:tcPr>
          <w:p w14:paraId="6ED83EA0" w14:textId="40B941F5" w:rsidR="00E76B77" w:rsidRPr="00B00EF0" w:rsidRDefault="00E76B77" w:rsidP="00E76B77">
            <w:pPr>
              <w:spacing w:line="480" w:lineRule="auto"/>
              <w:rPr>
                <w:i/>
                <w:sz w:val="16"/>
                <w:szCs w:val="16"/>
              </w:rPr>
            </w:pPr>
            <w:r w:rsidRPr="00B00EF0">
              <w:rPr>
                <w:i/>
                <w:sz w:val="16"/>
                <w:szCs w:val="16"/>
              </w:rPr>
              <w:t>P-value</w:t>
            </w:r>
          </w:p>
        </w:tc>
        <w:tc>
          <w:tcPr>
            <w:tcW w:w="736" w:type="dxa"/>
          </w:tcPr>
          <w:p w14:paraId="4268FCC9" w14:textId="1E241DBC" w:rsidR="00E76B77" w:rsidRPr="00B00EF0" w:rsidRDefault="00E76B77" w:rsidP="00E76B77">
            <w:pPr>
              <w:spacing w:line="480" w:lineRule="auto"/>
              <w:rPr>
                <w:i/>
                <w:sz w:val="16"/>
                <w:szCs w:val="16"/>
              </w:rPr>
            </w:pPr>
            <w:r w:rsidRPr="00B00EF0">
              <w:rPr>
                <w:i/>
                <w:sz w:val="16"/>
                <w:szCs w:val="16"/>
              </w:rPr>
              <w:t>HR</w:t>
            </w:r>
          </w:p>
        </w:tc>
        <w:tc>
          <w:tcPr>
            <w:tcW w:w="568" w:type="dxa"/>
          </w:tcPr>
          <w:p w14:paraId="6A5FDEB9" w14:textId="6A9584F2" w:rsidR="00E76B77" w:rsidRPr="00B00EF0" w:rsidRDefault="00E76B77" w:rsidP="00E76B77">
            <w:pPr>
              <w:spacing w:line="480" w:lineRule="auto"/>
              <w:rPr>
                <w:i/>
                <w:sz w:val="16"/>
                <w:szCs w:val="16"/>
              </w:rPr>
            </w:pPr>
            <w:r w:rsidRPr="00B00EF0">
              <w:rPr>
                <w:i/>
                <w:sz w:val="16"/>
                <w:szCs w:val="16"/>
              </w:rPr>
              <w:t>P-value</w:t>
            </w:r>
          </w:p>
        </w:tc>
        <w:tc>
          <w:tcPr>
            <w:tcW w:w="896" w:type="dxa"/>
          </w:tcPr>
          <w:p w14:paraId="051A14FB" w14:textId="77777777" w:rsidR="00E76B77" w:rsidRDefault="00E76B77" w:rsidP="00E76B77">
            <w:pPr>
              <w:spacing w:line="480" w:lineRule="auto"/>
              <w:rPr>
                <w:i/>
                <w:iCs/>
                <w:sz w:val="16"/>
                <w:szCs w:val="16"/>
              </w:rPr>
            </w:pPr>
            <w:r w:rsidRPr="13BF6BF8">
              <w:rPr>
                <w:i/>
                <w:iCs/>
                <w:sz w:val="16"/>
                <w:szCs w:val="16"/>
              </w:rPr>
              <w:t>HR</w:t>
            </w:r>
          </w:p>
          <w:p w14:paraId="482F98FE" w14:textId="33DAC261" w:rsidR="00E76B77" w:rsidRPr="00115BB0" w:rsidRDefault="00E76B77" w:rsidP="00E76B77">
            <w:pPr>
              <w:spacing w:line="480" w:lineRule="auto"/>
              <w:rPr>
                <w:i/>
                <w:sz w:val="16"/>
                <w:szCs w:val="16"/>
              </w:rPr>
            </w:pPr>
          </w:p>
        </w:tc>
        <w:tc>
          <w:tcPr>
            <w:tcW w:w="570" w:type="dxa"/>
          </w:tcPr>
          <w:p w14:paraId="54A38539" w14:textId="77777777" w:rsidR="00E76B77" w:rsidRDefault="00E76B77" w:rsidP="00E76B77">
            <w:pPr>
              <w:spacing w:line="480" w:lineRule="auto"/>
              <w:rPr>
                <w:i/>
                <w:iCs/>
                <w:sz w:val="16"/>
                <w:szCs w:val="16"/>
              </w:rPr>
            </w:pPr>
            <w:r w:rsidRPr="13BF6BF8">
              <w:rPr>
                <w:i/>
                <w:iCs/>
                <w:sz w:val="16"/>
                <w:szCs w:val="16"/>
              </w:rPr>
              <w:t>P-value</w:t>
            </w:r>
          </w:p>
          <w:p w14:paraId="0E0F111C" w14:textId="39E603E1" w:rsidR="00E76B77" w:rsidRPr="00115BB0" w:rsidRDefault="00E76B77" w:rsidP="00E76B77">
            <w:pPr>
              <w:spacing w:line="480" w:lineRule="auto"/>
              <w:rPr>
                <w:i/>
                <w:sz w:val="16"/>
                <w:szCs w:val="16"/>
              </w:rPr>
            </w:pPr>
          </w:p>
        </w:tc>
        <w:tc>
          <w:tcPr>
            <w:tcW w:w="659" w:type="dxa"/>
          </w:tcPr>
          <w:p w14:paraId="7A1E81DF" w14:textId="77777777" w:rsidR="00E76B77" w:rsidRDefault="00E76B77" w:rsidP="00E76B77">
            <w:pPr>
              <w:spacing w:line="480" w:lineRule="auto"/>
              <w:rPr>
                <w:i/>
                <w:iCs/>
                <w:sz w:val="16"/>
                <w:szCs w:val="16"/>
              </w:rPr>
            </w:pPr>
            <w:r w:rsidRPr="13BF6BF8">
              <w:rPr>
                <w:i/>
                <w:iCs/>
                <w:sz w:val="16"/>
                <w:szCs w:val="16"/>
              </w:rPr>
              <w:t>HR</w:t>
            </w:r>
          </w:p>
          <w:p w14:paraId="288BC16C" w14:textId="2D1EB4E9" w:rsidR="00E76B77" w:rsidRPr="00115BB0" w:rsidRDefault="00E76B77" w:rsidP="00E76B77">
            <w:pPr>
              <w:spacing w:line="480" w:lineRule="auto"/>
              <w:rPr>
                <w:i/>
                <w:sz w:val="16"/>
                <w:szCs w:val="16"/>
              </w:rPr>
            </w:pPr>
          </w:p>
        </w:tc>
        <w:tc>
          <w:tcPr>
            <w:tcW w:w="588" w:type="dxa"/>
          </w:tcPr>
          <w:p w14:paraId="7F694789" w14:textId="77777777" w:rsidR="00E76B77" w:rsidRPr="00115BB0" w:rsidRDefault="00E76B77" w:rsidP="00E76B77">
            <w:pPr>
              <w:spacing w:line="480" w:lineRule="auto"/>
              <w:rPr>
                <w:i/>
                <w:iCs/>
                <w:sz w:val="16"/>
                <w:szCs w:val="16"/>
              </w:rPr>
            </w:pPr>
            <w:r w:rsidRPr="13BF6BF8">
              <w:rPr>
                <w:i/>
                <w:iCs/>
                <w:sz w:val="16"/>
                <w:szCs w:val="16"/>
              </w:rPr>
              <w:t>P-value</w:t>
            </w:r>
          </w:p>
          <w:p w14:paraId="57864CCE" w14:textId="21C89F16" w:rsidR="00E76B77" w:rsidRPr="00115BB0" w:rsidRDefault="00E76B77" w:rsidP="00E76B77">
            <w:pPr>
              <w:spacing w:line="480" w:lineRule="auto"/>
              <w:rPr>
                <w:i/>
                <w:sz w:val="16"/>
                <w:szCs w:val="16"/>
              </w:rPr>
            </w:pPr>
          </w:p>
        </w:tc>
        <w:tc>
          <w:tcPr>
            <w:tcW w:w="412" w:type="dxa"/>
          </w:tcPr>
          <w:p w14:paraId="65BA0161" w14:textId="00E11F9C" w:rsidR="00E76B77" w:rsidRPr="00115BB0" w:rsidRDefault="00E76B77" w:rsidP="00E76B77">
            <w:pPr>
              <w:spacing w:line="480" w:lineRule="auto"/>
              <w:rPr>
                <w:i/>
                <w:sz w:val="16"/>
                <w:szCs w:val="16"/>
              </w:rPr>
            </w:pPr>
          </w:p>
        </w:tc>
        <w:tc>
          <w:tcPr>
            <w:tcW w:w="576" w:type="dxa"/>
          </w:tcPr>
          <w:p w14:paraId="7510F21D" w14:textId="51953FB6" w:rsidR="00E76B77" w:rsidRPr="00115BB0" w:rsidRDefault="00E76B77" w:rsidP="00E76B77">
            <w:pPr>
              <w:spacing w:line="480" w:lineRule="auto"/>
              <w:rPr>
                <w:i/>
                <w:sz w:val="16"/>
                <w:szCs w:val="16"/>
              </w:rPr>
            </w:pPr>
            <w:r w:rsidRPr="00115BB0">
              <w:rPr>
                <w:i/>
                <w:sz w:val="16"/>
                <w:szCs w:val="16"/>
              </w:rPr>
              <w:t>HR</w:t>
            </w:r>
          </w:p>
        </w:tc>
        <w:tc>
          <w:tcPr>
            <w:tcW w:w="563" w:type="dxa"/>
          </w:tcPr>
          <w:p w14:paraId="26253DDE" w14:textId="77777777" w:rsidR="00E76B77" w:rsidRPr="00E76B77" w:rsidRDefault="00E76B77" w:rsidP="00E76B77">
            <w:pPr>
              <w:spacing w:line="480" w:lineRule="auto"/>
              <w:rPr>
                <w:i/>
                <w:sz w:val="16"/>
                <w:szCs w:val="16"/>
              </w:rPr>
            </w:pPr>
            <w:r w:rsidRPr="00E76B77">
              <w:rPr>
                <w:i/>
                <w:sz w:val="16"/>
                <w:szCs w:val="16"/>
              </w:rPr>
              <w:t>P-value</w:t>
            </w:r>
          </w:p>
        </w:tc>
        <w:tc>
          <w:tcPr>
            <w:tcW w:w="736" w:type="dxa"/>
          </w:tcPr>
          <w:p w14:paraId="7DC346E2" w14:textId="77777777" w:rsidR="00E76B77" w:rsidRPr="00E76B77" w:rsidRDefault="00E76B77" w:rsidP="00E76B77">
            <w:pPr>
              <w:spacing w:line="480" w:lineRule="auto"/>
              <w:rPr>
                <w:i/>
                <w:sz w:val="16"/>
                <w:szCs w:val="16"/>
              </w:rPr>
            </w:pPr>
            <w:r w:rsidRPr="00E76B77">
              <w:rPr>
                <w:i/>
                <w:sz w:val="16"/>
                <w:szCs w:val="16"/>
              </w:rPr>
              <w:t>HR</w:t>
            </w:r>
          </w:p>
        </w:tc>
        <w:tc>
          <w:tcPr>
            <w:tcW w:w="563" w:type="dxa"/>
          </w:tcPr>
          <w:p w14:paraId="4783591E" w14:textId="77777777" w:rsidR="00E76B77" w:rsidRPr="00E76B77" w:rsidRDefault="00E76B77" w:rsidP="00E76B77">
            <w:pPr>
              <w:spacing w:line="480" w:lineRule="auto"/>
              <w:rPr>
                <w:i/>
                <w:sz w:val="16"/>
                <w:szCs w:val="16"/>
              </w:rPr>
            </w:pPr>
            <w:r w:rsidRPr="00E76B77">
              <w:rPr>
                <w:i/>
                <w:sz w:val="16"/>
                <w:szCs w:val="16"/>
              </w:rPr>
              <w:t>P-value</w:t>
            </w:r>
          </w:p>
        </w:tc>
        <w:tc>
          <w:tcPr>
            <w:tcW w:w="728" w:type="dxa"/>
          </w:tcPr>
          <w:p w14:paraId="004A375A" w14:textId="77777777" w:rsidR="00E76B77" w:rsidRDefault="00E76B77" w:rsidP="00E76B77">
            <w:pPr>
              <w:spacing w:line="480" w:lineRule="auto"/>
              <w:rPr>
                <w:i/>
                <w:iCs/>
                <w:sz w:val="16"/>
                <w:szCs w:val="16"/>
              </w:rPr>
            </w:pPr>
            <w:r w:rsidRPr="13BF6BF8">
              <w:rPr>
                <w:i/>
                <w:iCs/>
                <w:sz w:val="16"/>
                <w:szCs w:val="16"/>
              </w:rPr>
              <w:t>HR</w:t>
            </w:r>
          </w:p>
          <w:p w14:paraId="58FF9339" w14:textId="77777777" w:rsidR="00E76B77" w:rsidRPr="13BF6BF8" w:rsidRDefault="00E76B77" w:rsidP="00E76B77">
            <w:pPr>
              <w:spacing w:line="480" w:lineRule="auto"/>
              <w:rPr>
                <w:i/>
                <w:iCs/>
                <w:sz w:val="16"/>
                <w:szCs w:val="16"/>
              </w:rPr>
            </w:pPr>
          </w:p>
        </w:tc>
        <w:tc>
          <w:tcPr>
            <w:tcW w:w="563" w:type="dxa"/>
          </w:tcPr>
          <w:p w14:paraId="18A5D0D4" w14:textId="3A3A2088" w:rsidR="00E76B77" w:rsidRPr="13BF6BF8" w:rsidRDefault="00E76B77" w:rsidP="00E76B77">
            <w:pPr>
              <w:spacing w:line="480" w:lineRule="auto"/>
              <w:rPr>
                <w:i/>
                <w:iCs/>
                <w:sz w:val="16"/>
                <w:szCs w:val="16"/>
              </w:rPr>
            </w:pPr>
            <w:r w:rsidRPr="13BF6BF8">
              <w:rPr>
                <w:i/>
                <w:iCs/>
                <w:sz w:val="16"/>
                <w:szCs w:val="16"/>
              </w:rPr>
              <w:t>P-value</w:t>
            </w:r>
          </w:p>
        </w:tc>
        <w:tc>
          <w:tcPr>
            <w:tcW w:w="656" w:type="dxa"/>
          </w:tcPr>
          <w:p w14:paraId="2ABA9FA6" w14:textId="56766FA4" w:rsidR="00E76B77" w:rsidRDefault="00E76B77" w:rsidP="00E76B77">
            <w:pPr>
              <w:spacing w:line="480" w:lineRule="auto"/>
              <w:rPr>
                <w:i/>
                <w:iCs/>
                <w:sz w:val="16"/>
                <w:szCs w:val="16"/>
              </w:rPr>
            </w:pPr>
            <w:r w:rsidRPr="13BF6BF8">
              <w:rPr>
                <w:i/>
                <w:iCs/>
                <w:sz w:val="16"/>
                <w:szCs w:val="16"/>
              </w:rPr>
              <w:t>HR</w:t>
            </w:r>
          </w:p>
          <w:p w14:paraId="2BDC5D16" w14:textId="656EC24D" w:rsidR="00E76B77" w:rsidRDefault="00E76B77" w:rsidP="00E76B77">
            <w:pPr>
              <w:spacing w:line="480" w:lineRule="auto"/>
              <w:rPr>
                <w:i/>
                <w:iCs/>
                <w:sz w:val="16"/>
                <w:szCs w:val="16"/>
              </w:rPr>
            </w:pPr>
          </w:p>
        </w:tc>
        <w:tc>
          <w:tcPr>
            <w:tcW w:w="588" w:type="dxa"/>
            <w:tcBorders>
              <w:right w:val="nil"/>
            </w:tcBorders>
          </w:tcPr>
          <w:p w14:paraId="18FF3A7F" w14:textId="77777777" w:rsidR="00E76B77" w:rsidRDefault="00E76B77" w:rsidP="00E76B77">
            <w:pPr>
              <w:spacing w:line="480" w:lineRule="auto"/>
              <w:rPr>
                <w:i/>
                <w:iCs/>
                <w:sz w:val="16"/>
                <w:szCs w:val="16"/>
              </w:rPr>
            </w:pPr>
            <w:r w:rsidRPr="13BF6BF8">
              <w:rPr>
                <w:i/>
                <w:iCs/>
                <w:sz w:val="16"/>
                <w:szCs w:val="16"/>
              </w:rPr>
              <w:t>P-value</w:t>
            </w:r>
          </w:p>
          <w:p w14:paraId="74B7D314" w14:textId="3037EE70" w:rsidR="00E76B77" w:rsidRDefault="00E76B77" w:rsidP="00E76B77">
            <w:pPr>
              <w:spacing w:line="480" w:lineRule="auto"/>
              <w:rPr>
                <w:i/>
                <w:iCs/>
                <w:sz w:val="16"/>
                <w:szCs w:val="16"/>
              </w:rPr>
            </w:pPr>
          </w:p>
        </w:tc>
      </w:tr>
      <w:tr w:rsidR="00E76B77" w:rsidRPr="00115BB0" w14:paraId="462B887F" w14:textId="77777777" w:rsidTr="00E76B77">
        <w:tc>
          <w:tcPr>
            <w:tcW w:w="1477" w:type="dxa"/>
            <w:tcBorders>
              <w:left w:val="nil"/>
            </w:tcBorders>
          </w:tcPr>
          <w:p w14:paraId="10FC4DB0" w14:textId="77777777" w:rsidR="00E76B77" w:rsidRPr="00115BB0" w:rsidRDefault="00E76B77" w:rsidP="00E76B77">
            <w:pPr>
              <w:spacing w:line="480" w:lineRule="auto"/>
              <w:rPr>
                <w:sz w:val="16"/>
                <w:szCs w:val="16"/>
              </w:rPr>
            </w:pPr>
            <w:r w:rsidRPr="00115BB0">
              <w:rPr>
                <w:sz w:val="16"/>
                <w:szCs w:val="16"/>
              </w:rPr>
              <w:t>Biomarker group</w:t>
            </w:r>
          </w:p>
        </w:tc>
        <w:tc>
          <w:tcPr>
            <w:tcW w:w="981" w:type="dxa"/>
          </w:tcPr>
          <w:p w14:paraId="017CA402" w14:textId="77777777" w:rsidR="00E76B77" w:rsidRPr="00115BB0" w:rsidRDefault="00E76B77" w:rsidP="00E76B77">
            <w:pPr>
              <w:spacing w:line="480" w:lineRule="auto"/>
              <w:rPr>
                <w:i/>
                <w:sz w:val="16"/>
                <w:szCs w:val="16"/>
              </w:rPr>
            </w:pPr>
          </w:p>
        </w:tc>
        <w:tc>
          <w:tcPr>
            <w:tcW w:w="884" w:type="dxa"/>
          </w:tcPr>
          <w:p w14:paraId="62EB3701" w14:textId="790CF76A" w:rsidR="00E76B77" w:rsidRPr="00115BB0" w:rsidRDefault="00E76B77" w:rsidP="00E76B77">
            <w:pPr>
              <w:spacing w:line="480" w:lineRule="auto"/>
              <w:rPr>
                <w:i/>
                <w:sz w:val="16"/>
                <w:szCs w:val="16"/>
              </w:rPr>
            </w:pPr>
          </w:p>
        </w:tc>
        <w:tc>
          <w:tcPr>
            <w:tcW w:w="736" w:type="dxa"/>
          </w:tcPr>
          <w:p w14:paraId="02DA9734" w14:textId="78E777C8" w:rsidR="00E76B77" w:rsidRPr="00756B4F" w:rsidRDefault="00E76B77" w:rsidP="00E76B77">
            <w:pPr>
              <w:spacing w:line="480" w:lineRule="auto"/>
              <w:rPr>
                <w:i/>
                <w:sz w:val="16"/>
                <w:szCs w:val="16"/>
                <w:highlight w:val="yellow"/>
              </w:rPr>
            </w:pPr>
          </w:p>
        </w:tc>
        <w:tc>
          <w:tcPr>
            <w:tcW w:w="568" w:type="dxa"/>
          </w:tcPr>
          <w:p w14:paraId="7149FF2B" w14:textId="50B67606" w:rsidR="00E76B77" w:rsidRPr="00756B4F" w:rsidRDefault="00E76B77" w:rsidP="00E76B77">
            <w:pPr>
              <w:spacing w:line="480" w:lineRule="auto"/>
              <w:rPr>
                <w:i/>
                <w:sz w:val="16"/>
                <w:szCs w:val="16"/>
                <w:highlight w:val="yellow"/>
              </w:rPr>
            </w:pPr>
          </w:p>
        </w:tc>
        <w:tc>
          <w:tcPr>
            <w:tcW w:w="896" w:type="dxa"/>
          </w:tcPr>
          <w:p w14:paraId="43EB23D2" w14:textId="7AF05717" w:rsidR="00E76B77" w:rsidRPr="00115BB0" w:rsidRDefault="00E76B77" w:rsidP="00E76B77">
            <w:pPr>
              <w:spacing w:line="480" w:lineRule="auto"/>
              <w:rPr>
                <w:i/>
                <w:sz w:val="16"/>
                <w:szCs w:val="16"/>
              </w:rPr>
            </w:pPr>
          </w:p>
        </w:tc>
        <w:tc>
          <w:tcPr>
            <w:tcW w:w="570" w:type="dxa"/>
          </w:tcPr>
          <w:p w14:paraId="4B51D459" w14:textId="650D2256" w:rsidR="00E76B77" w:rsidRPr="00115BB0" w:rsidRDefault="00E76B77" w:rsidP="00E76B77">
            <w:pPr>
              <w:spacing w:line="480" w:lineRule="auto"/>
              <w:rPr>
                <w:i/>
                <w:sz w:val="16"/>
                <w:szCs w:val="16"/>
              </w:rPr>
            </w:pPr>
          </w:p>
        </w:tc>
        <w:tc>
          <w:tcPr>
            <w:tcW w:w="659" w:type="dxa"/>
          </w:tcPr>
          <w:p w14:paraId="41D10AA0" w14:textId="73101711" w:rsidR="00E76B77" w:rsidRPr="00115BB0" w:rsidRDefault="00E76B77" w:rsidP="00E76B77">
            <w:pPr>
              <w:spacing w:line="480" w:lineRule="auto"/>
              <w:rPr>
                <w:i/>
                <w:sz w:val="16"/>
                <w:szCs w:val="16"/>
              </w:rPr>
            </w:pPr>
          </w:p>
        </w:tc>
        <w:tc>
          <w:tcPr>
            <w:tcW w:w="588" w:type="dxa"/>
          </w:tcPr>
          <w:p w14:paraId="0E0AFE44" w14:textId="14880914" w:rsidR="00E76B77" w:rsidRPr="00115BB0" w:rsidRDefault="00E76B77" w:rsidP="00E76B77">
            <w:pPr>
              <w:spacing w:line="480" w:lineRule="auto"/>
              <w:rPr>
                <w:i/>
                <w:sz w:val="16"/>
                <w:szCs w:val="16"/>
              </w:rPr>
            </w:pPr>
          </w:p>
        </w:tc>
        <w:tc>
          <w:tcPr>
            <w:tcW w:w="412" w:type="dxa"/>
          </w:tcPr>
          <w:p w14:paraId="7B141088" w14:textId="563D7053" w:rsidR="00E76B77" w:rsidRPr="00115BB0" w:rsidRDefault="00E76B77" w:rsidP="00E76B77">
            <w:pPr>
              <w:spacing w:line="480" w:lineRule="auto"/>
              <w:rPr>
                <w:i/>
                <w:sz w:val="16"/>
                <w:szCs w:val="16"/>
              </w:rPr>
            </w:pPr>
          </w:p>
        </w:tc>
        <w:tc>
          <w:tcPr>
            <w:tcW w:w="576" w:type="dxa"/>
          </w:tcPr>
          <w:p w14:paraId="3A3D24EA" w14:textId="2BD3E565" w:rsidR="00E76B77" w:rsidRPr="00115BB0" w:rsidRDefault="00E76B77" w:rsidP="00E76B77">
            <w:pPr>
              <w:spacing w:line="480" w:lineRule="auto"/>
              <w:rPr>
                <w:i/>
                <w:sz w:val="16"/>
                <w:szCs w:val="16"/>
              </w:rPr>
            </w:pPr>
          </w:p>
        </w:tc>
        <w:tc>
          <w:tcPr>
            <w:tcW w:w="563" w:type="dxa"/>
          </w:tcPr>
          <w:p w14:paraId="56BE05E4" w14:textId="77777777" w:rsidR="00E76B77" w:rsidRPr="00E76B77" w:rsidRDefault="00E76B77" w:rsidP="00E76B77">
            <w:pPr>
              <w:spacing w:line="480" w:lineRule="auto"/>
              <w:rPr>
                <w:i/>
                <w:sz w:val="16"/>
                <w:szCs w:val="16"/>
              </w:rPr>
            </w:pPr>
          </w:p>
        </w:tc>
        <w:tc>
          <w:tcPr>
            <w:tcW w:w="736" w:type="dxa"/>
          </w:tcPr>
          <w:p w14:paraId="52F4D059" w14:textId="77777777" w:rsidR="00E76B77" w:rsidRPr="00E76B77" w:rsidRDefault="00E76B77" w:rsidP="00E76B77">
            <w:pPr>
              <w:spacing w:line="480" w:lineRule="auto"/>
              <w:rPr>
                <w:i/>
                <w:sz w:val="16"/>
                <w:szCs w:val="16"/>
              </w:rPr>
            </w:pPr>
          </w:p>
        </w:tc>
        <w:tc>
          <w:tcPr>
            <w:tcW w:w="563" w:type="dxa"/>
          </w:tcPr>
          <w:p w14:paraId="14E9BBFA" w14:textId="77777777" w:rsidR="00E76B77" w:rsidRPr="00E76B77" w:rsidRDefault="00E76B77" w:rsidP="00E76B77">
            <w:pPr>
              <w:spacing w:line="480" w:lineRule="auto"/>
              <w:rPr>
                <w:i/>
                <w:sz w:val="16"/>
                <w:szCs w:val="16"/>
              </w:rPr>
            </w:pPr>
          </w:p>
        </w:tc>
        <w:tc>
          <w:tcPr>
            <w:tcW w:w="728" w:type="dxa"/>
          </w:tcPr>
          <w:p w14:paraId="5C60A67C" w14:textId="77777777" w:rsidR="00E76B77" w:rsidRDefault="00E76B77" w:rsidP="00E76B77">
            <w:pPr>
              <w:spacing w:line="480" w:lineRule="auto"/>
              <w:rPr>
                <w:i/>
                <w:iCs/>
                <w:sz w:val="16"/>
                <w:szCs w:val="16"/>
              </w:rPr>
            </w:pPr>
          </w:p>
        </w:tc>
        <w:tc>
          <w:tcPr>
            <w:tcW w:w="563" w:type="dxa"/>
          </w:tcPr>
          <w:p w14:paraId="0C1935F2" w14:textId="77777777" w:rsidR="00E76B77" w:rsidRDefault="00E76B77" w:rsidP="00E76B77">
            <w:pPr>
              <w:spacing w:line="480" w:lineRule="auto"/>
              <w:rPr>
                <w:i/>
                <w:iCs/>
                <w:sz w:val="16"/>
                <w:szCs w:val="16"/>
              </w:rPr>
            </w:pPr>
          </w:p>
        </w:tc>
        <w:tc>
          <w:tcPr>
            <w:tcW w:w="656" w:type="dxa"/>
          </w:tcPr>
          <w:p w14:paraId="34523DA8" w14:textId="2C491E39" w:rsidR="00E76B77" w:rsidRDefault="00E76B77" w:rsidP="00E76B77">
            <w:pPr>
              <w:spacing w:line="480" w:lineRule="auto"/>
              <w:rPr>
                <w:i/>
                <w:iCs/>
                <w:sz w:val="16"/>
                <w:szCs w:val="16"/>
              </w:rPr>
            </w:pPr>
          </w:p>
        </w:tc>
        <w:tc>
          <w:tcPr>
            <w:tcW w:w="588" w:type="dxa"/>
            <w:tcBorders>
              <w:right w:val="nil"/>
            </w:tcBorders>
          </w:tcPr>
          <w:p w14:paraId="295E893A" w14:textId="19E96820" w:rsidR="00E76B77" w:rsidRDefault="00E76B77" w:rsidP="00E76B77">
            <w:pPr>
              <w:spacing w:line="480" w:lineRule="auto"/>
              <w:rPr>
                <w:i/>
                <w:iCs/>
                <w:sz w:val="16"/>
                <w:szCs w:val="16"/>
              </w:rPr>
            </w:pPr>
          </w:p>
        </w:tc>
      </w:tr>
      <w:tr w:rsidR="00E76B77" w:rsidRPr="00115BB0" w14:paraId="1DB358D2" w14:textId="77777777" w:rsidTr="00E76B77">
        <w:tc>
          <w:tcPr>
            <w:tcW w:w="1477" w:type="dxa"/>
            <w:tcBorders>
              <w:left w:val="nil"/>
            </w:tcBorders>
          </w:tcPr>
          <w:p w14:paraId="0F204FE6" w14:textId="77777777" w:rsidR="00E76B77" w:rsidRPr="00115BB0" w:rsidRDefault="00E76B77" w:rsidP="00E76B77">
            <w:pPr>
              <w:spacing w:line="480" w:lineRule="auto"/>
              <w:ind w:left="307"/>
              <w:rPr>
                <w:sz w:val="16"/>
                <w:szCs w:val="16"/>
              </w:rPr>
            </w:pPr>
            <w:r w:rsidRPr="00115BB0">
              <w:rPr>
                <w:sz w:val="16"/>
                <w:szCs w:val="16"/>
              </w:rPr>
              <w:t>A+T-</w:t>
            </w:r>
          </w:p>
        </w:tc>
        <w:tc>
          <w:tcPr>
            <w:tcW w:w="981" w:type="dxa"/>
          </w:tcPr>
          <w:p w14:paraId="69035D75" w14:textId="1D9A8A28" w:rsidR="00E76B77" w:rsidRDefault="0055162B" w:rsidP="00E76B77">
            <w:pPr>
              <w:spacing w:line="480" w:lineRule="auto"/>
              <w:rPr>
                <w:sz w:val="16"/>
                <w:szCs w:val="16"/>
              </w:rPr>
            </w:pPr>
            <w:r>
              <w:rPr>
                <w:sz w:val="16"/>
                <w:szCs w:val="16"/>
              </w:rPr>
              <w:t>20.62</w:t>
            </w:r>
          </w:p>
        </w:tc>
        <w:tc>
          <w:tcPr>
            <w:tcW w:w="884" w:type="dxa"/>
          </w:tcPr>
          <w:p w14:paraId="3A7DEFE3" w14:textId="0972D518" w:rsidR="00E76B77" w:rsidRDefault="00E76B77" w:rsidP="00E76B77">
            <w:pPr>
              <w:spacing w:line="480" w:lineRule="auto"/>
              <w:rPr>
                <w:sz w:val="16"/>
                <w:szCs w:val="16"/>
              </w:rPr>
            </w:pPr>
            <w:r w:rsidRPr="002D1256">
              <w:rPr>
                <w:b/>
                <w:color w:val="000000" w:themeColor="text1"/>
                <w:sz w:val="16"/>
                <w:szCs w:val="16"/>
              </w:rPr>
              <w:t>.00</w:t>
            </w:r>
            <w:r>
              <w:rPr>
                <w:b/>
                <w:color w:val="000000" w:themeColor="text1"/>
                <w:sz w:val="16"/>
                <w:szCs w:val="16"/>
              </w:rPr>
              <w:t>9</w:t>
            </w:r>
          </w:p>
        </w:tc>
        <w:tc>
          <w:tcPr>
            <w:tcW w:w="736" w:type="dxa"/>
          </w:tcPr>
          <w:p w14:paraId="45D7ABC0" w14:textId="37E6F485" w:rsidR="00E76B77" w:rsidRPr="00E76B77" w:rsidRDefault="0048129F" w:rsidP="00E76B77">
            <w:pPr>
              <w:spacing w:line="480" w:lineRule="auto"/>
              <w:rPr>
                <w:sz w:val="16"/>
                <w:szCs w:val="16"/>
              </w:rPr>
            </w:pPr>
            <w:r>
              <w:rPr>
                <w:sz w:val="16"/>
                <w:szCs w:val="16"/>
              </w:rPr>
              <w:t>9.96</w:t>
            </w:r>
          </w:p>
        </w:tc>
        <w:tc>
          <w:tcPr>
            <w:tcW w:w="568" w:type="dxa"/>
          </w:tcPr>
          <w:p w14:paraId="28E03A17" w14:textId="5A4E2B81" w:rsidR="00E76B77" w:rsidRPr="0048129F" w:rsidRDefault="00E76B77" w:rsidP="00E76B77">
            <w:pPr>
              <w:spacing w:line="480" w:lineRule="auto"/>
              <w:rPr>
                <w:b/>
                <w:sz w:val="16"/>
                <w:szCs w:val="16"/>
              </w:rPr>
            </w:pPr>
            <w:r w:rsidRPr="0048129F">
              <w:rPr>
                <w:b/>
                <w:sz w:val="16"/>
                <w:szCs w:val="16"/>
              </w:rPr>
              <w:t>.</w:t>
            </w:r>
            <w:r w:rsidR="0048129F" w:rsidRPr="0048129F">
              <w:rPr>
                <w:b/>
                <w:sz w:val="16"/>
                <w:szCs w:val="16"/>
              </w:rPr>
              <w:t>04</w:t>
            </w:r>
          </w:p>
        </w:tc>
        <w:tc>
          <w:tcPr>
            <w:tcW w:w="896" w:type="dxa"/>
          </w:tcPr>
          <w:p w14:paraId="15E17EC7" w14:textId="2901D9BE" w:rsidR="00E76B77" w:rsidRDefault="00E04512" w:rsidP="00E76B77">
            <w:pPr>
              <w:spacing w:line="480" w:lineRule="auto"/>
              <w:rPr>
                <w:sz w:val="16"/>
                <w:szCs w:val="16"/>
              </w:rPr>
            </w:pPr>
            <w:r>
              <w:rPr>
                <w:sz w:val="16"/>
                <w:szCs w:val="16"/>
              </w:rPr>
              <w:t>98.44</w:t>
            </w:r>
          </w:p>
        </w:tc>
        <w:tc>
          <w:tcPr>
            <w:tcW w:w="570" w:type="dxa"/>
          </w:tcPr>
          <w:p w14:paraId="0D7AA4AE" w14:textId="2C59FDBB" w:rsidR="00E76B77" w:rsidRDefault="00E76B77" w:rsidP="00E76B77">
            <w:pPr>
              <w:spacing w:line="480" w:lineRule="auto"/>
              <w:rPr>
                <w:sz w:val="16"/>
                <w:szCs w:val="16"/>
              </w:rPr>
            </w:pPr>
            <w:r w:rsidRPr="13BF6BF8">
              <w:rPr>
                <w:sz w:val="16"/>
                <w:szCs w:val="16"/>
              </w:rPr>
              <w:t>.0</w:t>
            </w:r>
            <w:r w:rsidR="00E04512">
              <w:rPr>
                <w:sz w:val="16"/>
                <w:szCs w:val="16"/>
              </w:rPr>
              <w:t>5</w:t>
            </w:r>
          </w:p>
        </w:tc>
        <w:tc>
          <w:tcPr>
            <w:tcW w:w="659" w:type="dxa"/>
          </w:tcPr>
          <w:p w14:paraId="63E09380" w14:textId="7799A4D2" w:rsidR="00E76B77" w:rsidRDefault="003D0110" w:rsidP="00E76B77">
            <w:pPr>
              <w:spacing w:line="480" w:lineRule="auto"/>
              <w:rPr>
                <w:sz w:val="16"/>
                <w:szCs w:val="16"/>
              </w:rPr>
            </w:pPr>
            <w:r>
              <w:rPr>
                <w:sz w:val="16"/>
                <w:szCs w:val="16"/>
              </w:rPr>
              <w:t>8.66</w:t>
            </w:r>
          </w:p>
        </w:tc>
        <w:tc>
          <w:tcPr>
            <w:tcW w:w="588" w:type="dxa"/>
          </w:tcPr>
          <w:p w14:paraId="7F32EF11" w14:textId="79C9A6BD" w:rsidR="00E76B77" w:rsidRDefault="00E76B77" w:rsidP="00E76B77">
            <w:pPr>
              <w:spacing w:line="480" w:lineRule="auto"/>
              <w:rPr>
                <w:sz w:val="16"/>
                <w:szCs w:val="16"/>
              </w:rPr>
            </w:pPr>
            <w:r w:rsidRPr="13BF6BF8">
              <w:rPr>
                <w:b/>
                <w:bCs/>
                <w:sz w:val="16"/>
                <w:szCs w:val="16"/>
              </w:rPr>
              <w:t>.00</w:t>
            </w:r>
            <w:r w:rsidR="003D0110">
              <w:rPr>
                <w:b/>
                <w:bCs/>
                <w:sz w:val="16"/>
                <w:szCs w:val="16"/>
              </w:rPr>
              <w:t>5</w:t>
            </w:r>
          </w:p>
        </w:tc>
        <w:tc>
          <w:tcPr>
            <w:tcW w:w="412" w:type="dxa"/>
          </w:tcPr>
          <w:p w14:paraId="4A4FA10B" w14:textId="56C92F93" w:rsidR="00E76B77" w:rsidRDefault="00E76B77" w:rsidP="00E76B77">
            <w:pPr>
              <w:spacing w:line="480" w:lineRule="auto"/>
              <w:rPr>
                <w:sz w:val="16"/>
                <w:szCs w:val="16"/>
              </w:rPr>
            </w:pPr>
          </w:p>
        </w:tc>
        <w:tc>
          <w:tcPr>
            <w:tcW w:w="576" w:type="dxa"/>
          </w:tcPr>
          <w:p w14:paraId="65A5E346" w14:textId="56419808" w:rsidR="00E76B77" w:rsidRPr="00115BB0" w:rsidRDefault="0048129F" w:rsidP="00E76B77">
            <w:pPr>
              <w:spacing w:line="480" w:lineRule="auto"/>
              <w:rPr>
                <w:sz w:val="16"/>
                <w:szCs w:val="16"/>
              </w:rPr>
            </w:pPr>
            <w:r>
              <w:rPr>
                <w:sz w:val="16"/>
                <w:szCs w:val="16"/>
              </w:rPr>
              <w:t>19.51</w:t>
            </w:r>
          </w:p>
        </w:tc>
        <w:tc>
          <w:tcPr>
            <w:tcW w:w="563" w:type="dxa"/>
          </w:tcPr>
          <w:p w14:paraId="280CE187" w14:textId="7FB1D498" w:rsidR="00E76B77" w:rsidRPr="00E76B77" w:rsidRDefault="00E76B77" w:rsidP="00E76B77">
            <w:pPr>
              <w:spacing w:line="480" w:lineRule="auto"/>
              <w:rPr>
                <w:b/>
                <w:sz w:val="16"/>
                <w:szCs w:val="16"/>
              </w:rPr>
            </w:pPr>
            <w:r w:rsidRPr="00E76B77">
              <w:rPr>
                <w:b/>
                <w:sz w:val="16"/>
                <w:szCs w:val="16"/>
              </w:rPr>
              <w:t>.0</w:t>
            </w:r>
            <w:r w:rsidR="0048129F">
              <w:rPr>
                <w:b/>
                <w:sz w:val="16"/>
                <w:szCs w:val="16"/>
              </w:rPr>
              <w:t>09</w:t>
            </w:r>
          </w:p>
        </w:tc>
        <w:tc>
          <w:tcPr>
            <w:tcW w:w="736" w:type="dxa"/>
          </w:tcPr>
          <w:p w14:paraId="1134BD81" w14:textId="4135C8AA" w:rsidR="00E76B77" w:rsidRPr="00E76B77" w:rsidRDefault="00893431" w:rsidP="00E76B77">
            <w:pPr>
              <w:spacing w:line="480" w:lineRule="auto"/>
              <w:rPr>
                <w:sz w:val="16"/>
                <w:szCs w:val="16"/>
              </w:rPr>
            </w:pPr>
            <w:r>
              <w:rPr>
                <w:sz w:val="16"/>
                <w:szCs w:val="16"/>
              </w:rPr>
              <w:t>17.31</w:t>
            </w:r>
          </w:p>
        </w:tc>
        <w:tc>
          <w:tcPr>
            <w:tcW w:w="563" w:type="dxa"/>
          </w:tcPr>
          <w:p w14:paraId="2F56BFF4" w14:textId="02ACE25D" w:rsidR="00E76B77" w:rsidRPr="00893431" w:rsidRDefault="00E76B77" w:rsidP="00E76B77">
            <w:pPr>
              <w:spacing w:line="480" w:lineRule="auto"/>
              <w:rPr>
                <w:b/>
                <w:sz w:val="16"/>
                <w:szCs w:val="16"/>
              </w:rPr>
            </w:pPr>
            <w:r w:rsidRPr="00893431">
              <w:rPr>
                <w:b/>
                <w:sz w:val="16"/>
                <w:szCs w:val="16"/>
              </w:rPr>
              <w:t>.</w:t>
            </w:r>
            <w:r w:rsidR="00893431" w:rsidRPr="00893431">
              <w:rPr>
                <w:b/>
                <w:sz w:val="16"/>
                <w:szCs w:val="16"/>
              </w:rPr>
              <w:t>01</w:t>
            </w:r>
          </w:p>
        </w:tc>
        <w:tc>
          <w:tcPr>
            <w:tcW w:w="728" w:type="dxa"/>
          </w:tcPr>
          <w:p w14:paraId="60F5CD3E" w14:textId="694DF3BC" w:rsidR="00E76B77" w:rsidRPr="13BF6BF8" w:rsidRDefault="00410DC1" w:rsidP="00E76B77">
            <w:pPr>
              <w:spacing w:line="480" w:lineRule="auto"/>
              <w:rPr>
                <w:sz w:val="16"/>
                <w:szCs w:val="16"/>
              </w:rPr>
            </w:pPr>
            <w:r>
              <w:rPr>
                <w:sz w:val="16"/>
                <w:szCs w:val="16"/>
              </w:rPr>
              <w:t>14.73</w:t>
            </w:r>
          </w:p>
        </w:tc>
        <w:tc>
          <w:tcPr>
            <w:tcW w:w="563" w:type="dxa"/>
          </w:tcPr>
          <w:p w14:paraId="6689B0DC" w14:textId="62E0FBF6" w:rsidR="00E76B77" w:rsidRPr="00410DC1" w:rsidRDefault="00E76B77" w:rsidP="00E76B77">
            <w:pPr>
              <w:spacing w:line="480" w:lineRule="auto"/>
              <w:rPr>
                <w:b/>
                <w:bCs/>
                <w:sz w:val="16"/>
                <w:szCs w:val="16"/>
              </w:rPr>
            </w:pPr>
            <w:r w:rsidRPr="00410DC1">
              <w:rPr>
                <w:b/>
                <w:bCs/>
                <w:sz w:val="16"/>
                <w:szCs w:val="16"/>
              </w:rPr>
              <w:t>.</w:t>
            </w:r>
            <w:r w:rsidR="00410DC1" w:rsidRPr="00410DC1">
              <w:rPr>
                <w:b/>
                <w:bCs/>
                <w:sz w:val="16"/>
                <w:szCs w:val="16"/>
              </w:rPr>
              <w:t>04</w:t>
            </w:r>
          </w:p>
        </w:tc>
        <w:tc>
          <w:tcPr>
            <w:tcW w:w="656" w:type="dxa"/>
          </w:tcPr>
          <w:p w14:paraId="10C15A29" w14:textId="4492249A" w:rsidR="00E76B77" w:rsidRPr="006F1002" w:rsidRDefault="000545F7" w:rsidP="00E76B77">
            <w:pPr>
              <w:spacing w:line="480" w:lineRule="auto"/>
              <w:rPr>
                <w:sz w:val="16"/>
                <w:szCs w:val="16"/>
              </w:rPr>
            </w:pPr>
            <w:r>
              <w:rPr>
                <w:sz w:val="16"/>
                <w:szCs w:val="16"/>
              </w:rPr>
              <w:t>8.16</w:t>
            </w:r>
          </w:p>
        </w:tc>
        <w:tc>
          <w:tcPr>
            <w:tcW w:w="588" w:type="dxa"/>
            <w:tcBorders>
              <w:right w:val="nil"/>
            </w:tcBorders>
          </w:tcPr>
          <w:p w14:paraId="6A98993E" w14:textId="32F70F32" w:rsidR="00E76B77" w:rsidRDefault="00E76B77" w:rsidP="00E76B77">
            <w:pPr>
              <w:spacing w:line="480" w:lineRule="auto"/>
              <w:rPr>
                <w:b/>
                <w:bCs/>
                <w:sz w:val="16"/>
                <w:szCs w:val="16"/>
              </w:rPr>
            </w:pPr>
            <w:r>
              <w:rPr>
                <w:b/>
                <w:bCs/>
                <w:sz w:val="16"/>
                <w:szCs w:val="16"/>
              </w:rPr>
              <w:t>.00</w:t>
            </w:r>
            <w:r w:rsidR="000545F7">
              <w:rPr>
                <w:b/>
                <w:bCs/>
                <w:sz w:val="16"/>
                <w:szCs w:val="16"/>
              </w:rPr>
              <w:t>7</w:t>
            </w:r>
          </w:p>
        </w:tc>
      </w:tr>
      <w:tr w:rsidR="00E76B77" w:rsidRPr="00115BB0" w14:paraId="0BC1F4F2" w14:textId="77777777" w:rsidTr="00E76B77">
        <w:tc>
          <w:tcPr>
            <w:tcW w:w="1477" w:type="dxa"/>
            <w:tcBorders>
              <w:left w:val="nil"/>
            </w:tcBorders>
          </w:tcPr>
          <w:p w14:paraId="04631FDF" w14:textId="77777777" w:rsidR="00E76B77" w:rsidRPr="00115BB0" w:rsidRDefault="00E76B77" w:rsidP="00E76B77">
            <w:pPr>
              <w:spacing w:line="480" w:lineRule="auto"/>
              <w:ind w:left="307"/>
              <w:rPr>
                <w:sz w:val="16"/>
                <w:szCs w:val="16"/>
              </w:rPr>
            </w:pPr>
            <w:r w:rsidRPr="00115BB0">
              <w:rPr>
                <w:sz w:val="16"/>
                <w:szCs w:val="16"/>
              </w:rPr>
              <w:t>A-T-</w:t>
            </w:r>
          </w:p>
        </w:tc>
        <w:tc>
          <w:tcPr>
            <w:tcW w:w="981" w:type="dxa"/>
          </w:tcPr>
          <w:p w14:paraId="4E1181AB" w14:textId="07CFE216" w:rsidR="00E76B77" w:rsidRDefault="0055162B" w:rsidP="00E76B77">
            <w:pPr>
              <w:spacing w:line="480" w:lineRule="auto"/>
              <w:rPr>
                <w:sz w:val="16"/>
                <w:szCs w:val="16"/>
              </w:rPr>
            </w:pPr>
            <w:r>
              <w:rPr>
                <w:sz w:val="16"/>
                <w:szCs w:val="16"/>
              </w:rPr>
              <w:t>5.92</w:t>
            </w:r>
          </w:p>
        </w:tc>
        <w:tc>
          <w:tcPr>
            <w:tcW w:w="884" w:type="dxa"/>
          </w:tcPr>
          <w:p w14:paraId="2766CF02" w14:textId="3959F05C" w:rsidR="00E76B77" w:rsidRDefault="00E76B77" w:rsidP="00E76B77">
            <w:pPr>
              <w:spacing w:line="480" w:lineRule="auto"/>
              <w:rPr>
                <w:sz w:val="16"/>
                <w:szCs w:val="16"/>
              </w:rPr>
            </w:pPr>
            <w:r w:rsidRPr="002D1256">
              <w:rPr>
                <w:b/>
                <w:color w:val="000000" w:themeColor="text1"/>
                <w:sz w:val="16"/>
                <w:szCs w:val="16"/>
              </w:rPr>
              <w:t>.0</w:t>
            </w:r>
            <w:r>
              <w:rPr>
                <w:b/>
                <w:color w:val="000000" w:themeColor="text1"/>
                <w:sz w:val="16"/>
                <w:szCs w:val="16"/>
              </w:rPr>
              <w:t>06</w:t>
            </w:r>
          </w:p>
        </w:tc>
        <w:tc>
          <w:tcPr>
            <w:tcW w:w="736" w:type="dxa"/>
          </w:tcPr>
          <w:p w14:paraId="4DC93D7F" w14:textId="3032A3CB" w:rsidR="00E76B77" w:rsidRPr="00E76B77" w:rsidRDefault="0048129F" w:rsidP="00E76B77">
            <w:pPr>
              <w:spacing w:line="480" w:lineRule="auto"/>
              <w:rPr>
                <w:sz w:val="16"/>
                <w:szCs w:val="16"/>
              </w:rPr>
            </w:pPr>
            <w:r>
              <w:rPr>
                <w:sz w:val="16"/>
                <w:szCs w:val="16"/>
              </w:rPr>
              <w:t>396.92</w:t>
            </w:r>
          </w:p>
        </w:tc>
        <w:tc>
          <w:tcPr>
            <w:tcW w:w="568" w:type="dxa"/>
          </w:tcPr>
          <w:p w14:paraId="438F1CB1" w14:textId="7CC1D03D" w:rsidR="00E76B77" w:rsidRPr="00E76B77" w:rsidRDefault="00E76B77" w:rsidP="00E76B77">
            <w:pPr>
              <w:spacing w:line="480" w:lineRule="auto"/>
              <w:rPr>
                <w:sz w:val="16"/>
                <w:szCs w:val="16"/>
              </w:rPr>
            </w:pPr>
            <w:r w:rsidRPr="00E76B77">
              <w:rPr>
                <w:b/>
                <w:sz w:val="16"/>
                <w:szCs w:val="16"/>
              </w:rPr>
              <w:t>.0</w:t>
            </w:r>
            <w:r w:rsidR="0048129F">
              <w:rPr>
                <w:b/>
                <w:sz w:val="16"/>
                <w:szCs w:val="16"/>
              </w:rPr>
              <w:t>04</w:t>
            </w:r>
          </w:p>
        </w:tc>
        <w:tc>
          <w:tcPr>
            <w:tcW w:w="896" w:type="dxa"/>
          </w:tcPr>
          <w:p w14:paraId="757A9E92" w14:textId="1685A753" w:rsidR="00E76B77" w:rsidRDefault="00E04512" w:rsidP="00E76B77">
            <w:pPr>
              <w:spacing w:line="480" w:lineRule="auto"/>
              <w:rPr>
                <w:sz w:val="16"/>
                <w:szCs w:val="16"/>
              </w:rPr>
            </w:pPr>
            <w:r>
              <w:rPr>
                <w:sz w:val="16"/>
                <w:szCs w:val="16"/>
              </w:rPr>
              <w:t>56109.28</w:t>
            </w:r>
          </w:p>
        </w:tc>
        <w:tc>
          <w:tcPr>
            <w:tcW w:w="570" w:type="dxa"/>
          </w:tcPr>
          <w:p w14:paraId="36A0DC5E" w14:textId="0FC1E347" w:rsidR="00E76B77" w:rsidRDefault="00E76B77" w:rsidP="00E76B77">
            <w:pPr>
              <w:spacing w:line="480" w:lineRule="auto"/>
              <w:rPr>
                <w:sz w:val="16"/>
                <w:szCs w:val="16"/>
              </w:rPr>
            </w:pPr>
            <w:r w:rsidRPr="13BF6BF8">
              <w:rPr>
                <w:sz w:val="16"/>
                <w:szCs w:val="16"/>
              </w:rPr>
              <w:t>.0</w:t>
            </w:r>
            <w:r w:rsidR="00E04512">
              <w:rPr>
                <w:sz w:val="16"/>
                <w:szCs w:val="16"/>
              </w:rPr>
              <w:t>6</w:t>
            </w:r>
          </w:p>
        </w:tc>
        <w:tc>
          <w:tcPr>
            <w:tcW w:w="659" w:type="dxa"/>
          </w:tcPr>
          <w:p w14:paraId="1CB003CE" w14:textId="6D4FD8B0" w:rsidR="00E76B77" w:rsidRDefault="003D0110" w:rsidP="00E76B77">
            <w:pPr>
              <w:spacing w:line="480" w:lineRule="auto"/>
              <w:rPr>
                <w:sz w:val="16"/>
                <w:szCs w:val="16"/>
              </w:rPr>
            </w:pPr>
            <w:r>
              <w:rPr>
                <w:sz w:val="16"/>
                <w:szCs w:val="16"/>
              </w:rPr>
              <w:t>7.45</w:t>
            </w:r>
          </w:p>
        </w:tc>
        <w:tc>
          <w:tcPr>
            <w:tcW w:w="588" w:type="dxa"/>
          </w:tcPr>
          <w:p w14:paraId="0A6F8D2D" w14:textId="04EDDC94" w:rsidR="00E76B77" w:rsidRDefault="00E76B77" w:rsidP="00E76B77">
            <w:pPr>
              <w:spacing w:line="480" w:lineRule="auto"/>
              <w:rPr>
                <w:sz w:val="16"/>
                <w:szCs w:val="16"/>
              </w:rPr>
            </w:pPr>
            <w:r w:rsidRPr="13BF6BF8">
              <w:rPr>
                <w:b/>
                <w:bCs/>
                <w:sz w:val="16"/>
                <w:szCs w:val="16"/>
              </w:rPr>
              <w:t>&lt;.001</w:t>
            </w:r>
          </w:p>
        </w:tc>
        <w:tc>
          <w:tcPr>
            <w:tcW w:w="412" w:type="dxa"/>
          </w:tcPr>
          <w:p w14:paraId="584008D1" w14:textId="600A691E" w:rsidR="00E76B77" w:rsidRDefault="00E76B77" w:rsidP="00E76B77">
            <w:pPr>
              <w:spacing w:line="480" w:lineRule="auto"/>
              <w:rPr>
                <w:sz w:val="16"/>
                <w:szCs w:val="16"/>
              </w:rPr>
            </w:pPr>
          </w:p>
        </w:tc>
        <w:tc>
          <w:tcPr>
            <w:tcW w:w="576" w:type="dxa"/>
          </w:tcPr>
          <w:p w14:paraId="69CA6E99" w14:textId="07807A4D" w:rsidR="00E76B77" w:rsidRPr="00115BB0" w:rsidRDefault="00E76B77" w:rsidP="00E76B77">
            <w:pPr>
              <w:spacing w:line="480" w:lineRule="auto"/>
              <w:rPr>
                <w:sz w:val="16"/>
                <w:szCs w:val="16"/>
              </w:rPr>
            </w:pPr>
            <w:r>
              <w:rPr>
                <w:sz w:val="16"/>
                <w:szCs w:val="16"/>
              </w:rPr>
              <w:t>5.</w:t>
            </w:r>
            <w:r w:rsidR="0048129F">
              <w:rPr>
                <w:sz w:val="16"/>
                <w:szCs w:val="16"/>
              </w:rPr>
              <w:t>40</w:t>
            </w:r>
          </w:p>
        </w:tc>
        <w:tc>
          <w:tcPr>
            <w:tcW w:w="563" w:type="dxa"/>
          </w:tcPr>
          <w:p w14:paraId="1601D374" w14:textId="6B36CC41" w:rsidR="00E76B77" w:rsidRPr="00E76B77" w:rsidRDefault="00E76B77" w:rsidP="00E76B77">
            <w:pPr>
              <w:spacing w:line="480" w:lineRule="auto"/>
              <w:rPr>
                <w:b/>
                <w:sz w:val="16"/>
                <w:szCs w:val="16"/>
              </w:rPr>
            </w:pPr>
            <w:r w:rsidRPr="00E76B77">
              <w:rPr>
                <w:b/>
                <w:sz w:val="16"/>
                <w:szCs w:val="16"/>
              </w:rPr>
              <w:t>.0</w:t>
            </w:r>
            <w:r w:rsidR="0048129F">
              <w:rPr>
                <w:b/>
                <w:sz w:val="16"/>
                <w:szCs w:val="16"/>
              </w:rPr>
              <w:t>09</w:t>
            </w:r>
          </w:p>
        </w:tc>
        <w:tc>
          <w:tcPr>
            <w:tcW w:w="736" w:type="dxa"/>
          </w:tcPr>
          <w:p w14:paraId="5F19C3E2" w14:textId="73F9DC98" w:rsidR="00E76B77" w:rsidRPr="00E76B77" w:rsidRDefault="00893431" w:rsidP="00E76B77">
            <w:pPr>
              <w:spacing w:line="480" w:lineRule="auto"/>
              <w:rPr>
                <w:sz w:val="16"/>
                <w:szCs w:val="16"/>
              </w:rPr>
            </w:pPr>
            <w:r>
              <w:rPr>
                <w:sz w:val="16"/>
                <w:szCs w:val="16"/>
              </w:rPr>
              <w:t>400.76</w:t>
            </w:r>
          </w:p>
        </w:tc>
        <w:tc>
          <w:tcPr>
            <w:tcW w:w="563" w:type="dxa"/>
          </w:tcPr>
          <w:p w14:paraId="7A7C9E86" w14:textId="43A73857" w:rsidR="00E76B77" w:rsidRPr="00E76B77" w:rsidRDefault="00E76B77" w:rsidP="00E76B77">
            <w:pPr>
              <w:spacing w:line="480" w:lineRule="auto"/>
              <w:rPr>
                <w:b/>
                <w:sz w:val="16"/>
                <w:szCs w:val="16"/>
              </w:rPr>
            </w:pPr>
            <w:r w:rsidRPr="00E76B77">
              <w:rPr>
                <w:b/>
                <w:sz w:val="16"/>
                <w:szCs w:val="16"/>
              </w:rPr>
              <w:t>.00</w:t>
            </w:r>
            <w:r w:rsidR="00893431">
              <w:rPr>
                <w:b/>
                <w:sz w:val="16"/>
                <w:szCs w:val="16"/>
              </w:rPr>
              <w:t>1</w:t>
            </w:r>
          </w:p>
        </w:tc>
        <w:tc>
          <w:tcPr>
            <w:tcW w:w="728" w:type="dxa"/>
          </w:tcPr>
          <w:p w14:paraId="48227DF8" w14:textId="7BF2C192" w:rsidR="00E76B77" w:rsidRPr="13BF6BF8" w:rsidRDefault="00410DC1" w:rsidP="00E76B77">
            <w:pPr>
              <w:spacing w:line="480" w:lineRule="auto"/>
              <w:rPr>
                <w:sz w:val="16"/>
                <w:szCs w:val="16"/>
              </w:rPr>
            </w:pPr>
            <w:r>
              <w:rPr>
                <w:sz w:val="16"/>
                <w:szCs w:val="16"/>
              </w:rPr>
              <w:t>93.09</w:t>
            </w:r>
          </w:p>
        </w:tc>
        <w:tc>
          <w:tcPr>
            <w:tcW w:w="563" w:type="dxa"/>
          </w:tcPr>
          <w:p w14:paraId="46B12485" w14:textId="6086F6CD" w:rsidR="00E76B77" w:rsidRPr="00410DC1" w:rsidRDefault="00E76B77" w:rsidP="00E76B77">
            <w:pPr>
              <w:spacing w:line="480" w:lineRule="auto"/>
              <w:rPr>
                <w:b/>
                <w:bCs/>
                <w:sz w:val="16"/>
                <w:szCs w:val="16"/>
              </w:rPr>
            </w:pPr>
            <w:r w:rsidRPr="00410DC1">
              <w:rPr>
                <w:b/>
                <w:bCs/>
                <w:sz w:val="16"/>
                <w:szCs w:val="16"/>
              </w:rPr>
              <w:t>.0</w:t>
            </w:r>
            <w:r w:rsidR="00410DC1" w:rsidRPr="00410DC1">
              <w:rPr>
                <w:b/>
                <w:bCs/>
                <w:sz w:val="16"/>
                <w:szCs w:val="16"/>
              </w:rPr>
              <w:t>1</w:t>
            </w:r>
          </w:p>
        </w:tc>
        <w:tc>
          <w:tcPr>
            <w:tcW w:w="656" w:type="dxa"/>
          </w:tcPr>
          <w:p w14:paraId="606B489E" w14:textId="32D2F0AA" w:rsidR="00E76B77" w:rsidRDefault="000545F7" w:rsidP="00E76B77">
            <w:pPr>
              <w:spacing w:line="480" w:lineRule="auto"/>
              <w:rPr>
                <w:sz w:val="16"/>
                <w:szCs w:val="16"/>
              </w:rPr>
            </w:pPr>
            <w:r>
              <w:rPr>
                <w:sz w:val="16"/>
                <w:szCs w:val="16"/>
              </w:rPr>
              <w:t>6.76</w:t>
            </w:r>
          </w:p>
        </w:tc>
        <w:tc>
          <w:tcPr>
            <w:tcW w:w="588" w:type="dxa"/>
            <w:tcBorders>
              <w:right w:val="nil"/>
            </w:tcBorders>
          </w:tcPr>
          <w:p w14:paraId="10109C07" w14:textId="5AE77287" w:rsidR="00E76B77" w:rsidRDefault="000545F7" w:rsidP="00E76B77">
            <w:pPr>
              <w:spacing w:line="480" w:lineRule="auto"/>
              <w:rPr>
                <w:b/>
                <w:bCs/>
                <w:sz w:val="16"/>
                <w:szCs w:val="16"/>
              </w:rPr>
            </w:pPr>
            <w:r>
              <w:rPr>
                <w:b/>
                <w:bCs/>
                <w:sz w:val="16"/>
                <w:szCs w:val="16"/>
              </w:rPr>
              <w:t>.002</w:t>
            </w:r>
          </w:p>
        </w:tc>
      </w:tr>
      <w:tr w:rsidR="00E76B77" w:rsidRPr="00115BB0" w14:paraId="733E0079" w14:textId="77777777" w:rsidTr="00E76B77">
        <w:tc>
          <w:tcPr>
            <w:tcW w:w="1477" w:type="dxa"/>
            <w:tcBorders>
              <w:left w:val="nil"/>
            </w:tcBorders>
          </w:tcPr>
          <w:p w14:paraId="2ADEAD13" w14:textId="77777777" w:rsidR="00E76B77" w:rsidRPr="00115BB0" w:rsidRDefault="00E76B77" w:rsidP="00E76B77">
            <w:pPr>
              <w:spacing w:line="480" w:lineRule="auto"/>
              <w:ind w:left="33"/>
              <w:rPr>
                <w:sz w:val="16"/>
                <w:szCs w:val="16"/>
              </w:rPr>
            </w:pPr>
            <w:r w:rsidRPr="00115BB0">
              <w:rPr>
                <w:sz w:val="16"/>
                <w:szCs w:val="16"/>
              </w:rPr>
              <w:t>Age, years</w:t>
            </w:r>
          </w:p>
        </w:tc>
        <w:tc>
          <w:tcPr>
            <w:tcW w:w="981" w:type="dxa"/>
          </w:tcPr>
          <w:p w14:paraId="254AEAF9" w14:textId="1322D05C" w:rsidR="00E76B77" w:rsidRPr="00115BB0" w:rsidRDefault="00E76B77" w:rsidP="00E76B77">
            <w:pPr>
              <w:spacing w:line="480" w:lineRule="auto"/>
              <w:rPr>
                <w:sz w:val="16"/>
                <w:szCs w:val="16"/>
              </w:rPr>
            </w:pPr>
            <w:r>
              <w:rPr>
                <w:sz w:val="16"/>
                <w:szCs w:val="16"/>
              </w:rPr>
              <w:t>1.02</w:t>
            </w:r>
          </w:p>
        </w:tc>
        <w:tc>
          <w:tcPr>
            <w:tcW w:w="884" w:type="dxa"/>
          </w:tcPr>
          <w:p w14:paraId="2A07A220" w14:textId="39A00D7F" w:rsidR="00E76B77" w:rsidRPr="00115BB0" w:rsidRDefault="00E76B77" w:rsidP="00E76B77">
            <w:pPr>
              <w:spacing w:line="480" w:lineRule="auto"/>
              <w:rPr>
                <w:sz w:val="16"/>
                <w:szCs w:val="16"/>
              </w:rPr>
            </w:pPr>
            <w:r w:rsidRPr="00115BB0">
              <w:rPr>
                <w:color w:val="000000" w:themeColor="text1"/>
                <w:sz w:val="16"/>
                <w:szCs w:val="16"/>
              </w:rPr>
              <w:t>.</w:t>
            </w:r>
            <w:r>
              <w:rPr>
                <w:color w:val="000000" w:themeColor="text1"/>
                <w:sz w:val="16"/>
                <w:szCs w:val="16"/>
              </w:rPr>
              <w:t>74</w:t>
            </w:r>
          </w:p>
        </w:tc>
        <w:tc>
          <w:tcPr>
            <w:tcW w:w="736" w:type="dxa"/>
          </w:tcPr>
          <w:p w14:paraId="5C5046CC" w14:textId="3A133C1E" w:rsidR="00E76B77" w:rsidRPr="00E76B77" w:rsidRDefault="00E76B77" w:rsidP="00E76B77">
            <w:pPr>
              <w:spacing w:line="480" w:lineRule="auto"/>
              <w:rPr>
                <w:sz w:val="16"/>
                <w:szCs w:val="16"/>
              </w:rPr>
            </w:pPr>
            <w:r w:rsidRPr="00E76B77">
              <w:rPr>
                <w:sz w:val="16"/>
                <w:szCs w:val="16"/>
              </w:rPr>
              <w:t>0.9</w:t>
            </w:r>
            <w:r w:rsidR="0048129F">
              <w:rPr>
                <w:sz w:val="16"/>
                <w:szCs w:val="16"/>
              </w:rPr>
              <w:t>5</w:t>
            </w:r>
          </w:p>
        </w:tc>
        <w:tc>
          <w:tcPr>
            <w:tcW w:w="568" w:type="dxa"/>
          </w:tcPr>
          <w:p w14:paraId="65D487D4" w14:textId="1BB4B981" w:rsidR="00E76B77" w:rsidRPr="00E76B77" w:rsidRDefault="00E76B77" w:rsidP="00E76B77">
            <w:pPr>
              <w:spacing w:line="480" w:lineRule="auto"/>
              <w:rPr>
                <w:sz w:val="16"/>
                <w:szCs w:val="16"/>
              </w:rPr>
            </w:pPr>
            <w:r w:rsidRPr="00E76B77">
              <w:rPr>
                <w:sz w:val="16"/>
                <w:szCs w:val="16"/>
              </w:rPr>
              <w:t>.</w:t>
            </w:r>
            <w:r w:rsidR="0048129F">
              <w:rPr>
                <w:sz w:val="16"/>
                <w:szCs w:val="16"/>
              </w:rPr>
              <w:t>40</w:t>
            </w:r>
          </w:p>
        </w:tc>
        <w:tc>
          <w:tcPr>
            <w:tcW w:w="896" w:type="dxa"/>
          </w:tcPr>
          <w:p w14:paraId="4639F38E" w14:textId="23660025" w:rsidR="00E76B77" w:rsidRPr="00115BB0" w:rsidRDefault="00E76B77" w:rsidP="00E76B77">
            <w:pPr>
              <w:spacing w:line="480" w:lineRule="auto"/>
              <w:rPr>
                <w:sz w:val="16"/>
                <w:szCs w:val="16"/>
              </w:rPr>
            </w:pPr>
            <w:r w:rsidRPr="13BF6BF8">
              <w:rPr>
                <w:sz w:val="16"/>
                <w:szCs w:val="16"/>
              </w:rPr>
              <w:t>1.</w:t>
            </w:r>
            <w:r>
              <w:rPr>
                <w:sz w:val="16"/>
                <w:szCs w:val="16"/>
              </w:rPr>
              <w:t>4</w:t>
            </w:r>
            <w:r w:rsidR="00E04512">
              <w:rPr>
                <w:sz w:val="16"/>
                <w:szCs w:val="16"/>
              </w:rPr>
              <w:t>8</w:t>
            </w:r>
          </w:p>
        </w:tc>
        <w:tc>
          <w:tcPr>
            <w:tcW w:w="570" w:type="dxa"/>
          </w:tcPr>
          <w:p w14:paraId="3E060C65" w14:textId="4A9E7B1E" w:rsidR="00E76B77" w:rsidRPr="00115BB0" w:rsidRDefault="00E76B77" w:rsidP="00E76B77">
            <w:pPr>
              <w:spacing w:line="480" w:lineRule="auto"/>
              <w:rPr>
                <w:sz w:val="16"/>
                <w:szCs w:val="16"/>
              </w:rPr>
            </w:pPr>
            <w:r w:rsidRPr="13BF6BF8">
              <w:rPr>
                <w:sz w:val="16"/>
                <w:szCs w:val="16"/>
              </w:rPr>
              <w:t>.2</w:t>
            </w:r>
            <w:r w:rsidR="00E04512">
              <w:rPr>
                <w:sz w:val="16"/>
                <w:szCs w:val="16"/>
              </w:rPr>
              <w:t>2</w:t>
            </w:r>
          </w:p>
        </w:tc>
        <w:tc>
          <w:tcPr>
            <w:tcW w:w="659" w:type="dxa"/>
          </w:tcPr>
          <w:p w14:paraId="28A8C0BA" w14:textId="3CBD865D" w:rsidR="00E76B77" w:rsidRPr="00115BB0" w:rsidRDefault="00E76B77" w:rsidP="00E76B77">
            <w:pPr>
              <w:spacing w:line="480" w:lineRule="auto"/>
              <w:rPr>
                <w:sz w:val="16"/>
                <w:szCs w:val="16"/>
              </w:rPr>
            </w:pPr>
            <w:r>
              <w:rPr>
                <w:sz w:val="16"/>
                <w:szCs w:val="16"/>
              </w:rPr>
              <w:t>0.9</w:t>
            </w:r>
            <w:r w:rsidR="003D0110">
              <w:rPr>
                <w:sz w:val="16"/>
                <w:szCs w:val="16"/>
              </w:rPr>
              <w:t>4</w:t>
            </w:r>
          </w:p>
        </w:tc>
        <w:tc>
          <w:tcPr>
            <w:tcW w:w="588" w:type="dxa"/>
          </w:tcPr>
          <w:p w14:paraId="14DF04BF" w14:textId="72215C83" w:rsidR="00E76B77" w:rsidRPr="003D0110" w:rsidRDefault="003D0110" w:rsidP="00E76B77">
            <w:pPr>
              <w:spacing w:line="480" w:lineRule="auto"/>
              <w:rPr>
                <w:sz w:val="16"/>
                <w:szCs w:val="16"/>
              </w:rPr>
            </w:pPr>
            <w:r>
              <w:rPr>
                <w:sz w:val="16"/>
                <w:szCs w:val="16"/>
              </w:rPr>
              <w:t>.09</w:t>
            </w:r>
          </w:p>
        </w:tc>
        <w:tc>
          <w:tcPr>
            <w:tcW w:w="412" w:type="dxa"/>
          </w:tcPr>
          <w:p w14:paraId="13B735FF" w14:textId="7487B2B0" w:rsidR="00E76B77" w:rsidRPr="00115BB0" w:rsidRDefault="00E76B77" w:rsidP="00E76B77">
            <w:pPr>
              <w:spacing w:line="480" w:lineRule="auto"/>
              <w:rPr>
                <w:sz w:val="16"/>
                <w:szCs w:val="16"/>
              </w:rPr>
            </w:pPr>
          </w:p>
        </w:tc>
        <w:tc>
          <w:tcPr>
            <w:tcW w:w="576" w:type="dxa"/>
          </w:tcPr>
          <w:p w14:paraId="3BA27E7B" w14:textId="51E5E9B0" w:rsidR="00E76B77" w:rsidRPr="00115BB0" w:rsidRDefault="00E76B77" w:rsidP="00E76B77">
            <w:pPr>
              <w:spacing w:line="480" w:lineRule="auto"/>
              <w:rPr>
                <w:sz w:val="16"/>
                <w:szCs w:val="16"/>
              </w:rPr>
            </w:pPr>
            <w:r w:rsidRPr="00115BB0">
              <w:rPr>
                <w:sz w:val="16"/>
                <w:szCs w:val="16"/>
              </w:rPr>
              <w:t>1.0</w:t>
            </w:r>
            <w:r w:rsidR="0048129F">
              <w:rPr>
                <w:sz w:val="16"/>
                <w:szCs w:val="16"/>
              </w:rPr>
              <w:t>1</w:t>
            </w:r>
          </w:p>
        </w:tc>
        <w:tc>
          <w:tcPr>
            <w:tcW w:w="563" w:type="dxa"/>
          </w:tcPr>
          <w:p w14:paraId="63DB0096" w14:textId="3DB7A282" w:rsidR="00E76B77" w:rsidRPr="00E76B77" w:rsidRDefault="00E76B77" w:rsidP="00E76B77">
            <w:pPr>
              <w:spacing w:line="480" w:lineRule="auto"/>
              <w:rPr>
                <w:sz w:val="16"/>
                <w:szCs w:val="16"/>
              </w:rPr>
            </w:pPr>
            <w:r w:rsidRPr="00E76B77">
              <w:rPr>
                <w:sz w:val="16"/>
                <w:szCs w:val="16"/>
              </w:rPr>
              <w:t>.</w:t>
            </w:r>
            <w:r w:rsidR="0048129F">
              <w:rPr>
                <w:sz w:val="16"/>
                <w:szCs w:val="16"/>
              </w:rPr>
              <w:t>83</w:t>
            </w:r>
          </w:p>
        </w:tc>
        <w:tc>
          <w:tcPr>
            <w:tcW w:w="736" w:type="dxa"/>
          </w:tcPr>
          <w:p w14:paraId="63B25467" w14:textId="1EFB3275" w:rsidR="00E76B77" w:rsidRPr="00E76B77" w:rsidRDefault="00893431" w:rsidP="00E76B77">
            <w:pPr>
              <w:spacing w:line="480" w:lineRule="auto"/>
              <w:rPr>
                <w:sz w:val="16"/>
                <w:szCs w:val="16"/>
              </w:rPr>
            </w:pPr>
            <w:r>
              <w:rPr>
                <w:sz w:val="16"/>
                <w:szCs w:val="16"/>
              </w:rPr>
              <w:t>0.94</w:t>
            </w:r>
          </w:p>
        </w:tc>
        <w:tc>
          <w:tcPr>
            <w:tcW w:w="563" w:type="dxa"/>
          </w:tcPr>
          <w:p w14:paraId="4B5CF26C" w14:textId="0223580E" w:rsidR="00E76B77" w:rsidRPr="00E76B77" w:rsidRDefault="00E76B77" w:rsidP="00E76B77">
            <w:pPr>
              <w:spacing w:line="480" w:lineRule="auto"/>
              <w:rPr>
                <w:sz w:val="16"/>
                <w:szCs w:val="16"/>
              </w:rPr>
            </w:pPr>
            <w:r w:rsidRPr="00E76B77">
              <w:rPr>
                <w:sz w:val="16"/>
                <w:szCs w:val="16"/>
              </w:rPr>
              <w:t>.39</w:t>
            </w:r>
          </w:p>
        </w:tc>
        <w:tc>
          <w:tcPr>
            <w:tcW w:w="728" w:type="dxa"/>
          </w:tcPr>
          <w:p w14:paraId="44506853" w14:textId="5506447E" w:rsidR="00E76B77" w:rsidRPr="13BF6BF8" w:rsidRDefault="00410DC1" w:rsidP="00E76B77">
            <w:pPr>
              <w:spacing w:line="480" w:lineRule="auto"/>
              <w:rPr>
                <w:sz w:val="16"/>
                <w:szCs w:val="16"/>
              </w:rPr>
            </w:pPr>
            <w:r>
              <w:rPr>
                <w:sz w:val="16"/>
                <w:szCs w:val="16"/>
              </w:rPr>
              <w:t>0.95</w:t>
            </w:r>
          </w:p>
        </w:tc>
        <w:tc>
          <w:tcPr>
            <w:tcW w:w="563" w:type="dxa"/>
          </w:tcPr>
          <w:p w14:paraId="7A4EA570" w14:textId="72F8471C" w:rsidR="00E76B77" w:rsidRPr="13BF6BF8" w:rsidRDefault="00E76B77" w:rsidP="00E76B77">
            <w:pPr>
              <w:spacing w:line="480" w:lineRule="auto"/>
              <w:rPr>
                <w:sz w:val="16"/>
                <w:szCs w:val="16"/>
              </w:rPr>
            </w:pPr>
            <w:r w:rsidRPr="13BF6BF8">
              <w:rPr>
                <w:sz w:val="16"/>
                <w:szCs w:val="16"/>
              </w:rPr>
              <w:t>.</w:t>
            </w:r>
            <w:r w:rsidR="00410DC1">
              <w:rPr>
                <w:sz w:val="16"/>
                <w:szCs w:val="16"/>
              </w:rPr>
              <w:t>43</w:t>
            </w:r>
          </w:p>
        </w:tc>
        <w:tc>
          <w:tcPr>
            <w:tcW w:w="656" w:type="dxa"/>
          </w:tcPr>
          <w:p w14:paraId="22C8CDB5" w14:textId="5B3EB59B" w:rsidR="00E76B77" w:rsidRDefault="00E76B77" w:rsidP="00E76B77">
            <w:pPr>
              <w:spacing w:line="480" w:lineRule="auto"/>
              <w:rPr>
                <w:sz w:val="16"/>
                <w:szCs w:val="16"/>
              </w:rPr>
            </w:pPr>
            <w:r w:rsidRPr="13BF6BF8">
              <w:rPr>
                <w:sz w:val="16"/>
                <w:szCs w:val="16"/>
              </w:rPr>
              <w:t>0.</w:t>
            </w:r>
            <w:r>
              <w:rPr>
                <w:sz w:val="16"/>
                <w:szCs w:val="16"/>
              </w:rPr>
              <w:t>9</w:t>
            </w:r>
            <w:r w:rsidR="000545F7">
              <w:rPr>
                <w:sz w:val="16"/>
                <w:szCs w:val="16"/>
              </w:rPr>
              <w:t>6</w:t>
            </w:r>
          </w:p>
        </w:tc>
        <w:tc>
          <w:tcPr>
            <w:tcW w:w="588" w:type="dxa"/>
            <w:tcBorders>
              <w:right w:val="nil"/>
            </w:tcBorders>
          </w:tcPr>
          <w:p w14:paraId="527B200C" w14:textId="69688A9F" w:rsidR="00E76B77" w:rsidRPr="006F1002" w:rsidRDefault="00E76B77" w:rsidP="00E76B77">
            <w:pPr>
              <w:spacing w:line="480" w:lineRule="auto"/>
              <w:rPr>
                <w:sz w:val="16"/>
                <w:szCs w:val="16"/>
              </w:rPr>
            </w:pPr>
            <w:r>
              <w:rPr>
                <w:sz w:val="16"/>
                <w:szCs w:val="16"/>
              </w:rPr>
              <w:t>.</w:t>
            </w:r>
            <w:r w:rsidR="000545F7">
              <w:rPr>
                <w:sz w:val="16"/>
                <w:szCs w:val="16"/>
              </w:rPr>
              <w:t>33</w:t>
            </w:r>
          </w:p>
        </w:tc>
      </w:tr>
      <w:tr w:rsidR="00E76B77" w:rsidRPr="00115BB0" w14:paraId="2F34F2E6" w14:textId="77777777" w:rsidTr="00E76B77">
        <w:tc>
          <w:tcPr>
            <w:tcW w:w="1477" w:type="dxa"/>
            <w:tcBorders>
              <w:left w:val="nil"/>
            </w:tcBorders>
          </w:tcPr>
          <w:p w14:paraId="2CA505B0" w14:textId="77777777" w:rsidR="00E76B77" w:rsidRPr="00115BB0" w:rsidRDefault="00E76B77" w:rsidP="00E76B77">
            <w:pPr>
              <w:spacing w:line="480" w:lineRule="auto"/>
              <w:ind w:left="33"/>
              <w:rPr>
                <w:sz w:val="16"/>
                <w:szCs w:val="16"/>
              </w:rPr>
            </w:pPr>
            <w:r w:rsidRPr="00115BB0">
              <w:rPr>
                <w:sz w:val="16"/>
                <w:szCs w:val="16"/>
              </w:rPr>
              <w:t>Sex, M</w:t>
            </w:r>
          </w:p>
        </w:tc>
        <w:tc>
          <w:tcPr>
            <w:tcW w:w="981" w:type="dxa"/>
          </w:tcPr>
          <w:p w14:paraId="16EE21A7" w14:textId="2D86E530" w:rsidR="00E76B77" w:rsidRDefault="00E76B77" w:rsidP="00E76B77">
            <w:pPr>
              <w:spacing w:line="480" w:lineRule="auto"/>
              <w:rPr>
                <w:sz w:val="16"/>
                <w:szCs w:val="16"/>
              </w:rPr>
            </w:pPr>
            <w:r>
              <w:rPr>
                <w:sz w:val="16"/>
                <w:szCs w:val="16"/>
              </w:rPr>
              <w:t>0.87</w:t>
            </w:r>
          </w:p>
        </w:tc>
        <w:tc>
          <w:tcPr>
            <w:tcW w:w="884" w:type="dxa"/>
          </w:tcPr>
          <w:p w14:paraId="0D816238" w14:textId="2B132BF2" w:rsidR="00E76B77" w:rsidRDefault="00E76B77" w:rsidP="00E76B77">
            <w:pPr>
              <w:spacing w:line="480" w:lineRule="auto"/>
              <w:rPr>
                <w:sz w:val="16"/>
                <w:szCs w:val="16"/>
              </w:rPr>
            </w:pPr>
            <w:r w:rsidRPr="00115BB0">
              <w:rPr>
                <w:color w:val="000000" w:themeColor="text1"/>
                <w:sz w:val="16"/>
                <w:szCs w:val="16"/>
              </w:rPr>
              <w:t>.</w:t>
            </w:r>
            <w:r>
              <w:rPr>
                <w:color w:val="000000" w:themeColor="text1"/>
                <w:sz w:val="16"/>
                <w:szCs w:val="16"/>
              </w:rPr>
              <w:t>82</w:t>
            </w:r>
          </w:p>
        </w:tc>
        <w:tc>
          <w:tcPr>
            <w:tcW w:w="736" w:type="dxa"/>
          </w:tcPr>
          <w:p w14:paraId="66823A72" w14:textId="1311C22A" w:rsidR="00E76B77" w:rsidRPr="00E76B77" w:rsidRDefault="00E76B77" w:rsidP="00E76B77">
            <w:pPr>
              <w:spacing w:line="480" w:lineRule="auto"/>
              <w:rPr>
                <w:sz w:val="16"/>
                <w:szCs w:val="16"/>
              </w:rPr>
            </w:pPr>
            <w:r w:rsidRPr="00E76B77">
              <w:rPr>
                <w:sz w:val="16"/>
                <w:szCs w:val="16"/>
              </w:rPr>
              <w:t>0.1</w:t>
            </w:r>
            <w:r w:rsidR="0048129F">
              <w:rPr>
                <w:sz w:val="16"/>
                <w:szCs w:val="16"/>
              </w:rPr>
              <w:t>7</w:t>
            </w:r>
          </w:p>
        </w:tc>
        <w:tc>
          <w:tcPr>
            <w:tcW w:w="568" w:type="dxa"/>
          </w:tcPr>
          <w:p w14:paraId="313D0741" w14:textId="496084B7" w:rsidR="00E76B77" w:rsidRPr="00E76B77" w:rsidRDefault="00E76B77" w:rsidP="00E76B77">
            <w:pPr>
              <w:spacing w:line="480" w:lineRule="auto"/>
              <w:rPr>
                <w:sz w:val="16"/>
                <w:szCs w:val="16"/>
              </w:rPr>
            </w:pPr>
            <w:r w:rsidRPr="00E76B77">
              <w:rPr>
                <w:sz w:val="16"/>
                <w:szCs w:val="16"/>
              </w:rPr>
              <w:t>.</w:t>
            </w:r>
            <w:r w:rsidR="0048129F">
              <w:rPr>
                <w:sz w:val="16"/>
                <w:szCs w:val="16"/>
              </w:rPr>
              <w:t>08</w:t>
            </w:r>
          </w:p>
        </w:tc>
        <w:tc>
          <w:tcPr>
            <w:tcW w:w="896" w:type="dxa"/>
          </w:tcPr>
          <w:p w14:paraId="3F5E7A22" w14:textId="381241FE" w:rsidR="00E76B77" w:rsidRDefault="00E04512" w:rsidP="00E76B77">
            <w:pPr>
              <w:spacing w:line="480" w:lineRule="auto"/>
              <w:rPr>
                <w:sz w:val="16"/>
                <w:szCs w:val="16"/>
              </w:rPr>
            </w:pPr>
            <w:r>
              <w:rPr>
                <w:sz w:val="16"/>
                <w:szCs w:val="16"/>
              </w:rPr>
              <w:t>9.00</w:t>
            </w:r>
          </w:p>
        </w:tc>
        <w:tc>
          <w:tcPr>
            <w:tcW w:w="570" w:type="dxa"/>
          </w:tcPr>
          <w:p w14:paraId="3663CCB4" w14:textId="5FA6F0A0" w:rsidR="00E76B77" w:rsidRDefault="00E76B77" w:rsidP="00E76B77">
            <w:pPr>
              <w:spacing w:line="480" w:lineRule="auto"/>
              <w:rPr>
                <w:sz w:val="16"/>
                <w:szCs w:val="16"/>
              </w:rPr>
            </w:pPr>
            <w:r w:rsidRPr="13BF6BF8">
              <w:rPr>
                <w:sz w:val="16"/>
                <w:szCs w:val="16"/>
              </w:rPr>
              <w:t>.3</w:t>
            </w:r>
            <w:r w:rsidR="00E04512">
              <w:rPr>
                <w:sz w:val="16"/>
                <w:szCs w:val="16"/>
              </w:rPr>
              <w:t>7</w:t>
            </w:r>
          </w:p>
        </w:tc>
        <w:tc>
          <w:tcPr>
            <w:tcW w:w="659" w:type="dxa"/>
          </w:tcPr>
          <w:p w14:paraId="41FF17F8" w14:textId="72E972D3" w:rsidR="00E76B77" w:rsidRDefault="003D0110" w:rsidP="00E76B77">
            <w:pPr>
              <w:spacing w:line="480" w:lineRule="auto"/>
              <w:rPr>
                <w:sz w:val="16"/>
                <w:szCs w:val="16"/>
              </w:rPr>
            </w:pPr>
            <w:r>
              <w:rPr>
                <w:sz w:val="16"/>
                <w:szCs w:val="16"/>
              </w:rPr>
              <w:t>1.09</w:t>
            </w:r>
          </w:p>
        </w:tc>
        <w:tc>
          <w:tcPr>
            <w:tcW w:w="588" w:type="dxa"/>
          </w:tcPr>
          <w:p w14:paraId="24812EE2" w14:textId="11613FFD" w:rsidR="00E76B77" w:rsidRDefault="00E76B77" w:rsidP="00E76B77">
            <w:pPr>
              <w:spacing w:line="480" w:lineRule="auto"/>
              <w:rPr>
                <w:sz w:val="16"/>
                <w:szCs w:val="16"/>
              </w:rPr>
            </w:pPr>
            <w:r w:rsidRPr="13BF6BF8">
              <w:rPr>
                <w:sz w:val="16"/>
                <w:szCs w:val="16"/>
              </w:rPr>
              <w:t>.</w:t>
            </w:r>
            <w:r w:rsidR="003D0110">
              <w:rPr>
                <w:sz w:val="16"/>
                <w:szCs w:val="16"/>
              </w:rPr>
              <w:t>85</w:t>
            </w:r>
          </w:p>
        </w:tc>
        <w:tc>
          <w:tcPr>
            <w:tcW w:w="412" w:type="dxa"/>
          </w:tcPr>
          <w:p w14:paraId="525FD38D" w14:textId="4AC5E223" w:rsidR="00E76B77" w:rsidRDefault="00E76B77" w:rsidP="00E76B77">
            <w:pPr>
              <w:spacing w:line="480" w:lineRule="auto"/>
              <w:rPr>
                <w:sz w:val="16"/>
                <w:szCs w:val="16"/>
              </w:rPr>
            </w:pPr>
          </w:p>
        </w:tc>
        <w:tc>
          <w:tcPr>
            <w:tcW w:w="576" w:type="dxa"/>
          </w:tcPr>
          <w:p w14:paraId="51D801C9" w14:textId="7E113600" w:rsidR="00E76B77" w:rsidRPr="00115BB0" w:rsidRDefault="00E76B77" w:rsidP="00E76B77">
            <w:pPr>
              <w:spacing w:line="480" w:lineRule="auto"/>
              <w:rPr>
                <w:sz w:val="16"/>
                <w:szCs w:val="16"/>
              </w:rPr>
            </w:pPr>
            <w:r>
              <w:rPr>
                <w:sz w:val="16"/>
                <w:szCs w:val="16"/>
              </w:rPr>
              <w:t>1.</w:t>
            </w:r>
            <w:r w:rsidR="0048129F">
              <w:rPr>
                <w:sz w:val="16"/>
                <w:szCs w:val="16"/>
              </w:rPr>
              <w:t>24</w:t>
            </w:r>
          </w:p>
        </w:tc>
        <w:tc>
          <w:tcPr>
            <w:tcW w:w="563" w:type="dxa"/>
          </w:tcPr>
          <w:p w14:paraId="66C9557B" w14:textId="6C99DC55" w:rsidR="00E76B77" w:rsidRPr="00E76B77" w:rsidRDefault="00E76B77" w:rsidP="00E76B77">
            <w:pPr>
              <w:spacing w:line="480" w:lineRule="auto"/>
              <w:rPr>
                <w:sz w:val="16"/>
                <w:szCs w:val="16"/>
              </w:rPr>
            </w:pPr>
            <w:r w:rsidRPr="00E76B77">
              <w:rPr>
                <w:sz w:val="16"/>
                <w:szCs w:val="16"/>
              </w:rPr>
              <w:t>.</w:t>
            </w:r>
            <w:r w:rsidR="0048129F">
              <w:rPr>
                <w:sz w:val="16"/>
                <w:szCs w:val="16"/>
              </w:rPr>
              <w:t>75</w:t>
            </w:r>
          </w:p>
        </w:tc>
        <w:tc>
          <w:tcPr>
            <w:tcW w:w="736" w:type="dxa"/>
          </w:tcPr>
          <w:p w14:paraId="54E14B3D" w14:textId="0944A6A4" w:rsidR="00E76B77" w:rsidRPr="00E76B77" w:rsidRDefault="00E76B77" w:rsidP="00E76B77">
            <w:pPr>
              <w:spacing w:line="480" w:lineRule="auto"/>
              <w:rPr>
                <w:sz w:val="16"/>
                <w:szCs w:val="16"/>
              </w:rPr>
            </w:pPr>
            <w:r w:rsidRPr="00E76B77">
              <w:rPr>
                <w:sz w:val="16"/>
                <w:szCs w:val="16"/>
              </w:rPr>
              <w:t>0.1</w:t>
            </w:r>
            <w:r w:rsidR="00893431">
              <w:rPr>
                <w:sz w:val="16"/>
                <w:szCs w:val="16"/>
              </w:rPr>
              <w:t>0</w:t>
            </w:r>
          </w:p>
        </w:tc>
        <w:tc>
          <w:tcPr>
            <w:tcW w:w="563" w:type="dxa"/>
          </w:tcPr>
          <w:p w14:paraId="62105127" w14:textId="26337214" w:rsidR="00E76B77" w:rsidRPr="00893431" w:rsidRDefault="00E76B77" w:rsidP="00E76B77">
            <w:pPr>
              <w:spacing w:line="480" w:lineRule="auto"/>
              <w:rPr>
                <w:b/>
                <w:bCs/>
                <w:sz w:val="16"/>
                <w:szCs w:val="16"/>
              </w:rPr>
            </w:pPr>
            <w:r w:rsidRPr="00893431">
              <w:rPr>
                <w:b/>
                <w:bCs/>
                <w:sz w:val="16"/>
                <w:szCs w:val="16"/>
              </w:rPr>
              <w:t>.0</w:t>
            </w:r>
            <w:r w:rsidR="00893431" w:rsidRPr="00893431">
              <w:rPr>
                <w:b/>
                <w:bCs/>
                <w:sz w:val="16"/>
                <w:szCs w:val="16"/>
              </w:rPr>
              <w:t>3</w:t>
            </w:r>
          </w:p>
        </w:tc>
        <w:tc>
          <w:tcPr>
            <w:tcW w:w="728" w:type="dxa"/>
          </w:tcPr>
          <w:p w14:paraId="4D080499" w14:textId="05D365B4" w:rsidR="00E76B77" w:rsidRPr="13BF6BF8" w:rsidRDefault="00410DC1" w:rsidP="00E76B77">
            <w:pPr>
              <w:spacing w:line="480" w:lineRule="auto"/>
              <w:rPr>
                <w:sz w:val="16"/>
                <w:szCs w:val="16"/>
              </w:rPr>
            </w:pPr>
            <w:r>
              <w:rPr>
                <w:sz w:val="16"/>
                <w:szCs w:val="16"/>
              </w:rPr>
              <w:t>1.57</w:t>
            </w:r>
          </w:p>
        </w:tc>
        <w:tc>
          <w:tcPr>
            <w:tcW w:w="563" w:type="dxa"/>
          </w:tcPr>
          <w:p w14:paraId="13B9EC25" w14:textId="7C44F608" w:rsidR="00E76B77" w:rsidRPr="13BF6BF8" w:rsidRDefault="00E76B77" w:rsidP="00E76B77">
            <w:pPr>
              <w:spacing w:line="480" w:lineRule="auto"/>
              <w:rPr>
                <w:sz w:val="16"/>
                <w:szCs w:val="16"/>
              </w:rPr>
            </w:pPr>
            <w:r w:rsidRPr="13BF6BF8">
              <w:rPr>
                <w:sz w:val="16"/>
                <w:szCs w:val="16"/>
              </w:rPr>
              <w:t>.</w:t>
            </w:r>
            <w:r w:rsidR="00410DC1">
              <w:rPr>
                <w:sz w:val="16"/>
                <w:szCs w:val="16"/>
              </w:rPr>
              <w:t>72</w:t>
            </w:r>
          </w:p>
        </w:tc>
        <w:tc>
          <w:tcPr>
            <w:tcW w:w="656" w:type="dxa"/>
          </w:tcPr>
          <w:p w14:paraId="30D45E38" w14:textId="526D4CA1" w:rsidR="00E76B77" w:rsidRDefault="000545F7" w:rsidP="00E76B77">
            <w:pPr>
              <w:spacing w:line="480" w:lineRule="auto"/>
              <w:rPr>
                <w:sz w:val="16"/>
                <w:szCs w:val="16"/>
              </w:rPr>
            </w:pPr>
            <w:r>
              <w:rPr>
                <w:sz w:val="16"/>
                <w:szCs w:val="16"/>
              </w:rPr>
              <w:t>1.18</w:t>
            </w:r>
          </w:p>
        </w:tc>
        <w:tc>
          <w:tcPr>
            <w:tcW w:w="588" w:type="dxa"/>
            <w:tcBorders>
              <w:right w:val="nil"/>
            </w:tcBorders>
          </w:tcPr>
          <w:p w14:paraId="3881DC8A" w14:textId="22B4B052" w:rsidR="00E76B77" w:rsidRDefault="00E76B77" w:rsidP="00E76B77">
            <w:pPr>
              <w:spacing w:line="480" w:lineRule="auto"/>
              <w:rPr>
                <w:sz w:val="16"/>
                <w:szCs w:val="16"/>
              </w:rPr>
            </w:pPr>
            <w:r>
              <w:rPr>
                <w:sz w:val="16"/>
                <w:szCs w:val="16"/>
              </w:rPr>
              <w:t>.</w:t>
            </w:r>
            <w:r w:rsidR="000545F7">
              <w:rPr>
                <w:sz w:val="16"/>
                <w:szCs w:val="16"/>
              </w:rPr>
              <w:t>73</w:t>
            </w:r>
          </w:p>
        </w:tc>
      </w:tr>
      <w:tr w:rsidR="00E76B77" w:rsidRPr="00115BB0" w14:paraId="7276F726" w14:textId="77777777" w:rsidTr="00E76B77">
        <w:tc>
          <w:tcPr>
            <w:tcW w:w="1477" w:type="dxa"/>
            <w:tcBorders>
              <w:left w:val="nil"/>
            </w:tcBorders>
          </w:tcPr>
          <w:p w14:paraId="1D573CD2" w14:textId="77777777" w:rsidR="00E76B77" w:rsidRPr="00115BB0" w:rsidRDefault="00E76B77" w:rsidP="00E76B77">
            <w:pPr>
              <w:spacing w:line="480" w:lineRule="auto"/>
              <w:ind w:left="33"/>
              <w:rPr>
                <w:sz w:val="16"/>
                <w:szCs w:val="16"/>
              </w:rPr>
            </w:pPr>
            <w:r w:rsidRPr="00115BB0">
              <w:rPr>
                <w:sz w:val="16"/>
                <w:szCs w:val="16"/>
              </w:rPr>
              <w:t>Education, years</w:t>
            </w:r>
          </w:p>
        </w:tc>
        <w:tc>
          <w:tcPr>
            <w:tcW w:w="981" w:type="dxa"/>
          </w:tcPr>
          <w:p w14:paraId="00A94D41" w14:textId="369BED22" w:rsidR="00E76B77" w:rsidRPr="00115BB0" w:rsidRDefault="00E76B77" w:rsidP="00E76B77">
            <w:pPr>
              <w:spacing w:line="480" w:lineRule="auto"/>
              <w:rPr>
                <w:sz w:val="16"/>
                <w:szCs w:val="16"/>
              </w:rPr>
            </w:pPr>
            <w:r w:rsidRPr="00115BB0">
              <w:rPr>
                <w:color w:val="000000" w:themeColor="text1"/>
                <w:sz w:val="16"/>
                <w:szCs w:val="16"/>
              </w:rPr>
              <w:t>0.9</w:t>
            </w:r>
            <w:r>
              <w:rPr>
                <w:color w:val="000000" w:themeColor="text1"/>
                <w:sz w:val="16"/>
                <w:szCs w:val="16"/>
              </w:rPr>
              <w:t>5</w:t>
            </w:r>
          </w:p>
        </w:tc>
        <w:tc>
          <w:tcPr>
            <w:tcW w:w="884" w:type="dxa"/>
          </w:tcPr>
          <w:p w14:paraId="523DE1CE" w14:textId="16E4F983" w:rsidR="00E76B77" w:rsidRPr="00115BB0" w:rsidRDefault="00E76B77" w:rsidP="00E76B77">
            <w:pPr>
              <w:spacing w:line="480" w:lineRule="auto"/>
              <w:rPr>
                <w:sz w:val="16"/>
                <w:szCs w:val="16"/>
              </w:rPr>
            </w:pPr>
            <w:r w:rsidRPr="00115BB0">
              <w:rPr>
                <w:color w:val="000000" w:themeColor="text1"/>
                <w:sz w:val="16"/>
                <w:szCs w:val="16"/>
              </w:rPr>
              <w:t>.</w:t>
            </w:r>
            <w:r>
              <w:rPr>
                <w:color w:val="000000" w:themeColor="text1"/>
                <w:sz w:val="16"/>
                <w:szCs w:val="16"/>
              </w:rPr>
              <w:t>53</w:t>
            </w:r>
          </w:p>
        </w:tc>
        <w:tc>
          <w:tcPr>
            <w:tcW w:w="736" w:type="dxa"/>
          </w:tcPr>
          <w:p w14:paraId="4F36D8A1" w14:textId="220332B9" w:rsidR="00E76B77" w:rsidRPr="00E76B77" w:rsidRDefault="0048129F" w:rsidP="00E76B77">
            <w:pPr>
              <w:spacing w:line="480" w:lineRule="auto"/>
              <w:rPr>
                <w:sz w:val="16"/>
                <w:szCs w:val="16"/>
              </w:rPr>
            </w:pPr>
            <w:r>
              <w:rPr>
                <w:sz w:val="16"/>
                <w:szCs w:val="16"/>
              </w:rPr>
              <w:t>0.99</w:t>
            </w:r>
          </w:p>
        </w:tc>
        <w:tc>
          <w:tcPr>
            <w:tcW w:w="568" w:type="dxa"/>
          </w:tcPr>
          <w:p w14:paraId="3A7F8895" w14:textId="121D9210" w:rsidR="00E76B77" w:rsidRPr="00E76B77" w:rsidRDefault="00E76B77" w:rsidP="00E76B77">
            <w:pPr>
              <w:spacing w:line="480" w:lineRule="auto"/>
              <w:rPr>
                <w:sz w:val="16"/>
                <w:szCs w:val="16"/>
              </w:rPr>
            </w:pPr>
            <w:r w:rsidRPr="00E76B77">
              <w:rPr>
                <w:sz w:val="16"/>
                <w:szCs w:val="16"/>
              </w:rPr>
              <w:t>.</w:t>
            </w:r>
            <w:r w:rsidR="0048129F">
              <w:rPr>
                <w:sz w:val="16"/>
                <w:szCs w:val="16"/>
              </w:rPr>
              <w:t>97</w:t>
            </w:r>
          </w:p>
        </w:tc>
        <w:tc>
          <w:tcPr>
            <w:tcW w:w="896" w:type="dxa"/>
          </w:tcPr>
          <w:p w14:paraId="21D61CB3" w14:textId="0BDD46DB" w:rsidR="00E76B77" w:rsidRPr="00115BB0" w:rsidRDefault="00E76B77" w:rsidP="00E76B77">
            <w:pPr>
              <w:spacing w:line="480" w:lineRule="auto"/>
              <w:rPr>
                <w:sz w:val="16"/>
                <w:szCs w:val="16"/>
              </w:rPr>
            </w:pPr>
            <w:r w:rsidRPr="13BF6BF8">
              <w:rPr>
                <w:sz w:val="16"/>
                <w:szCs w:val="16"/>
              </w:rPr>
              <w:t>0.6</w:t>
            </w:r>
            <w:r w:rsidR="00E04512">
              <w:rPr>
                <w:sz w:val="16"/>
                <w:szCs w:val="16"/>
              </w:rPr>
              <w:t>9</w:t>
            </w:r>
          </w:p>
        </w:tc>
        <w:tc>
          <w:tcPr>
            <w:tcW w:w="570" w:type="dxa"/>
          </w:tcPr>
          <w:p w14:paraId="775DC189" w14:textId="17774DEA" w:rsidR="00E76B77" w:rsidRPr="00115BB0" w:rsidRDefault="00E76B77" w:rsidP="00E76B77">
            <w:pPr>
              <w:spacing w:line="480" w:lineRule="auto"/>
              <w:rPr>
                <w:sz w:val="16"/>
                <w:szCs w:val="16"/>
              </w:rPr>
            </w:pPr>
            <w:r w:rsidRPr="13BF6BF8">
              <w:rPr>
                <w:sz w:val="16"/>
                <w:szCs w:val="16"/>
              </w:rPr>
              <w:t>.</w:t>
            </w:r>
            <w:r w:rsidR="00E04512">
              <w:rPr>
                <w:sz w:val="16"/>
                <w:szCs w:val="16"/>
              </w:rPr>
              <w:t>22</w:t>
            </w:r>
          </w:p>
        </w:tc>
        <w:tc>
          <w:tcPr>
            <w:tcW w:w="659" w:type="dxa"/>
          </w:tcPr>
          <w:p w14:paraId="37E0BF2F" w14:textId="36BF342C" w:rsidR="00E76B77" w:rsidRPr="00115BB0" w:rsidRDefault="00E76B77" w:rsidP="00E76B77">
            <w:pPr>
              <w:spacing w:line="480" w:lineRule="auto"/>
              <w:rPr>
                <w:sz w:val="16"/>
                <w:szCs w:val="16"/>
              </w:rPr>
            </w:pPr>
            <w:r w:rsidRPr="13BF6BF8">
              <w:rPr>
                <w:sz w:val="16"/>
                <w:szCs w:val="16"/>
              </w:rPr>
              <w:t>1.0</w:t>
            </w:r>
            <w:r w:rsidR="003D0110">
              <w:rPr>
                <w:sz w:val="16"/>
                <w:szCs w:val="16"/>
              </w:rPr>
              <w:t>9</w:t>
            </w:r>
          </w:p>
        </w:tc>
        <w:tc>
          <w:tcPr>
            <w:tcW w:w="588" w:type="dxa"/>
          </w:tcPr>
          <w:p w14:paraId="440FCFB9" w14:textId="1951DF4A" w:rsidR="00E76B77" w:rsidRPr="00115BB0" w:rsidRDefault="00E76B77" w:rsidP="00E76B77">
            <w:pPr>
              <w:spacing w:line="480" w:lineRule="auto"/>
              <w:rPr>
                <w:sz w:val="16"/>
                <w:szCs w:val="16"/>
              </w:rPr>
            </w:pPr>
            <w:r w:rsidRPr="13BF6BF8">
              <w:rPr>
                <w:sz w:val="16"/>
                <w:szCs w:val="16"/>
              </w:rPr>
              <w:t>.</w:t>
            </w:r>
            <w:r w:rsidR="003D0110">
              <w:rPr>
                <w:sz w:val="16"/>
                <w:szCs w:val="16"/>
              </w:rPr>
              <w:t>37</w:t>
            </w:r>
          </w:p>
        </w:tc>
        <w:tc>
          <w:tcPr>
            <w:tcW w:w="412" w:type="dxa"/>
          </w:tcPr>
          <w:p w14:paraId="5E0B6AAF" w14:textId="0AF06999" w:rsidR="00E76B77" w:rsidRPr="00115BB0" w:rsidRDefault="00E76B77" w:rsidP="00E76B77">
            <w:pPr>
              <w:spacing w:line="480" w:lineRule="auto"/>
              <w:rPr>
                <w:sz w:val="16"/>
                <w:szCs w:val="16"/>
              </w:rPr>
            </w:pPr>
          </w:p>
        </w:tc>
        <w:tc>
          <w:tcPr>
            <w:tcW w:w="576" w:type="dxa"/>
          </w:tcPr>
          <w:p w14:paraId="36C500E8" w14:textId="55ED111F" w:rsidR="00E76B77" w:rsidRPr="00115BB0" w:rsidRDefault="00E76B77" w:rsidP="00E76B77">
            <w:pPr>
              <w:spacing w:line="480" w:lineRule="auto"/>
              <w:rPr>
                <w:sz w:val="16"/>
                <w:szCs w:val="16"/>
              </w:rPr>
            </w:pPr>
            <w:r w:rsidRPr="00115BB0">
              <w:rPr>
                <w:sz w:val="16"/>
                <w:szCs w:val="16"/>
              </w:rPr>
              <w:t>0.9</w:t>
            </w:r>
            <w:r w:rsidR="0048129F">
              <w:rPr>
                <w:sz w:val="16"/>
                <w:szCs w:val="16"/>
              </w:rPr>
              <w:t>8</w:t>
            </w:r>
          </w:p>
        </w:tc>
        <w:tc>
          <w:tcPr>
            <w:tcW w:w="563" w:type="dxa"/>
          </w:tcPr>
          <w:p w14:paraId="3EC09C19" w14:textId="57F7F4BE" w:rsidR="00E76B77" w:rsidRPr="00E76B77" w:rsidRDefault="00E76B77" w:rsidP="00E76B77">
            <w:pPr>
              <w:spacing w:line="480" w:lineRule="auto"/>
              <w:rPr>
                <w:sz w:val="16"/>
                <w:szCs w:val="16"/>
              </w:rPr>
            </w:pPr>
            <w:r w:rsidRPr="00E76B77">
              <w:rPr>
                <w:sz w:val="16"/>
                <w:szCs w:val="16"/>
              </w:rPr>
              <w:t>.</w:t>
            </w:r>
            <w:r w:rsidR="0048129F">
              <w:rPr>
                <w:sz w:val="16"/>
                <w:szCs w:val="16"/>
              </w:rPr>
              <w:t>77</w:t>
            </w:r>
          </w:p>
        </w:tc>
        <w:tc>
          <w:tcPr>
            <w:tcW w:w="736" w:type="dxa"/>
          </w:tcPr>
          <w:p w14:paraId="7E31406C" w14:textId="7E0D3798" w:rsidR="00E76B77" w:rsidRPr="00E76B77" w:rsidRDefault="00893431" w:rsidP="00E76B77">
            <w:pPr>
              <w:spacing w:line="480" w:lineRule="auto"/>
              <w:rPr>
                <w:sz w:val="16"/>
                <w:szCs w:val="16"/>
              </w:rPr>
            </w:pPr>
            <w:r>
              <w:rPr>
                <w:sz w:val="16"/>
                <w:szCs w:val="16"/>
              </w:rPr>
              <w:t>1.00</w:t>
            </w:r>
          </w:p>
        </w:tc>
        <w:tc>
          <w:tcPr>
            <w:tcW w:w="563" w:type="dxa"/>
          </w:tcPr>
          <w:p w14:paraId="42816B2A" w14:textId="06B100C4" w:rsidR="00E76B77" w:rsidRPr="00E76B77" w:rsidRDefault="00893431" w:rsidP="00E76B77">
            <w:pPr>
              <w:spacing w:line="480" w:lineRule="auto"/>
              <w:rPr>
                <w:sz w:val="16"/>
                <w:szCs w:val="16"/>
              </w:rPr>
            </w:pPr>
            <w:r>
              <w:rPr>
                <w:sz w:val="16"/>
                <w:szCs w:val="16"/>
              </w:rPr>
              <w:t>1.00</w:t>
            </w:r>
          </w:p>
        </w:tc>
        <w:tc>
          <w:tcPr>
            <w:tcW w:w="728" w:type="dxa"/>
          </w:tcPr>
          <w:p w14:paraId="2B2A15C9" w14:textId="20709DD7" w:rsidR="00E76B77" w:rsidRPr="13BF6BF8" w:rsidRDefault="00410DC1" w:rsidP="00E76B77">
            <w:pPr>
              <w:spacing w:line="480" w:lineRule="auto"/>
              <w:rPr>
                <w:sz w:val="16"/>
                <w:szCs w:val="16"/>
              </w:rPr>
            </w:pPr>
            <w:r>
              <w:rPr>
                <w:sz w:val="16"/>
                <w:szCs w:val="16"/>
              </w:rPr>
              <w:t>0.91</w:t>
            </w:r>
          </w:p>
        </w:tc>
        <w:tc>
          <w:tcPr>
            <w:tcW w:w="563" w:type="dxa"/>
          </w:tcPr>
          <w:p w14:paraId="7E038F75" w14:textId="4AEE584C" w:rsidR="00E76B77" w:rsidRPr="13BF6BF8" w:rsidRDefault="00E76B77" w:rsidP="00E76B77">
            <w:pPr>
              <w:spacing w:line="480" w:lineRule="auto"/>
              <w:rPr>
                <w:sz w:val="16"/>
                <w:szCs w:val="16"/>
              </w:rPr>
            </w:pPr>
            <w:r w:rsidRPr="13BF6BF8">
              <w:rPr>
                <w:sz w:val="16"/>
                <w:szCs w:val="16"/>
              </w:rPr>
              <w:t>.</w:t>
            </w:r>
            <w:r w:rsidR="00410DC1">
              <w:rPr>
                <w:sz w:val="16"/>
                <w:szCs w:val="16"/>
              </w:rPr>
              <w:t>64</w:t>
            </w:r>
          </w:p>
        </w:tc>
        <w:tc>
          <w:tcPr>
            <w:tcW w:w="656" w:type="dxa"/>
          </w:tcPr>
          <w:p w14:paraId="34354837" w14:textId="13FDCA42" w:rsidR="00E76B77" w:rsidRDefault="00E76B77" w:rsidP="00E76B77">
            <w:pPr>
              <w:spacing w:line="480" w:lineRule="auto"/>
              <w:rPr>
                <w:sz w:val="16"/>
                <w:szCs w:val="16"/>
              </w:rPr>
            </w:pPr>
            <w:r w:rsidRPr="13BF6BF8">
              <w:rPr>
                <w:sz w:val="16"/>
                <w:szCs w:val="16"/>
              </w:rPr>
              <w:t>1.0</w:t>
            </w:r>
            <w:r w:rsidR="000545F7">
              <w:rPr>
                <w:sz w:val="16"/>
                <w:szCs w:val="16"/>
              </w:rPr>
              <w:t>9</w:t>
            </w:r>
          </w:p>
        </w:tc>
        <w:tc>
          <w:tcPr>
            <w:tcW w:w="588" w:type="dxa"/>
            <w:tcBorders>
              <w:right w:val="nil"/>
            </w:tcBorders>
          </w:tcPr>
          <w:p w14:paraId="510A3822" w14:textId="2C8F626D" w:rsidR="00E76B77" w:rsidRDefault="00E76B77" w:rsidP="00E76B77">
            <w:pPr>
              <w:spacing w:line="480" w:lineRule="auto"/>
              <w:rPr>
                <w:sz w:val="16"/>
                <w:szCs w:val="16"/>
              </w:rPr>
            </w:pPr>
            <w:r>
              <w:rPr>
                <w:sz w:val="16"/>
                <w:szCs w:val="16"/>
              </w:rPr>
              <w:t>.</w:t>
            </w:r>
            <w:r w:rsidR="000545F7">
              <w:rPr>
                <w:sz w:val="16"/>
                <w:szCs w:val="16"/>
              </w:rPr>
              <w:t>34</w:t>
            </w:r>
          </w:p>
        </w:tc>
      </w:tr>
      <w:tr w:rsidR="00E76B77" w:rsidRPr="00115BB0" w14:paraId="59F70080" w14:textId="77777777" w:rsidTr="00E76B77">
        <w:tc>
          <w:tcPr>
            <w:tcW w:w="1477" w:type="dxa"/>
            <w:tcBorders>
              <w:left w:val="nil"/>
            </w:tcBorders>
          </w:tcPr>
          <w:p w14:paraId="58F463A4" w14:textId="77777777" w:rsidR="00E76B77" w:rsidRPr="00115BB0" w:rsidRDefault="00E76B77" w:rsidP="00E76B77">
            <w:pPr>
              <w:spacing w:line="480" w:lineRule="auto"/>
              <w:ind w:left="33"/>
              <w:rPr>
                <w:sz w:val="16"/>
                <w:szCs w:val="16"/>
              </w:rPr>
            </w:pPr>
            <w:r>
              <w:rPr>
                <w:sz w:val="16"/>
                <w:szCs w:val="16"/>
              </w:rPr>
              <w:t>APOE4 carrier</w:t>
            </w:r>
          </w:p>
        </w:tc>
        <w:tc>
          <w:tcPr>
            <w:tcW w:w="981" w:type="dxa"/>
          </w:tcPr>
          <w:p w14:paraId="3C90085B" w14:textId="11A79F73" w:rsidR="00E76B77" w:rsidRDefault="00E76B77" w:rsidP="00E76B77">
            <w:pPr>
              <w:spacing w:line="480" w:lineRule="auto"/>
              <w:rPr>
                <w:sz w:val="16"/>
                <w:szCs w:val="16"/>
              </w:rPr>
            </w:pPr>
            <w:r>
              <w:rPr>
                <w:color w:val="000000" w:themeColor="text1"/>
                <w:sz w:val="16"/>
                <w:szCs w:val="16"/>
              </w:rPr>
              <w:t>0.58</w:t>
            </w:r>
          </w:p>
        </w:tc>
        <w:tc>
          <w:tcPr>
            <w:tcW w:w="884" w:type="dxa"/>
          </w:tcPr>
          <w:p w14:paraId="1BCE3433" w14:textId="669CCBBA" w:rsidR="00E76B77" w:rsidRDefault="00E76B77" w:rsidP="00E76B77">
            <w:pPr>
              <w:spacing w:line="480" w:lineRule="auto"/>
              <w:rPr>
                <w:sz w:val="16"/>
                <w:szCs w:val="16"/>
              </w:rPr>
            </w:pPr>
            <w:r>
              <w:rPr>
                <w:color w:val="000000" w:themeColor="text1"/>
                <w:sz w:val="16"/>
                <w:szCs w:val="16"/>
              </w:rPr>
              <w:t>.32</w:t>
            </w:r>
          </w:p>
        </w:tc>
        <w:tc>
          <w:tcPr>
            <w:tcW w:w="736" w:type="dxa"/>
          </w:tcPr>
          <w:p w14:paraId="4A37A8B1" w14:textId="76C2ABA7" w:rsidR="00E76B77" w:rsidRPr="00E76B77" w:rsidRDefault="0048129F" w:rsidP="00E76B77">
            <w:pPr>
              <w:spacing w:line="480" w:lineRule="auto"/>
              <w:rPr>
                <w:sz w:val="16"/>
                <w:szCs w:val="16"/>
              </w:rPr>
            </w:pPr>
            <w:r>
              <w:rPr>
                <w:sz w:val="16"/>
                <w:szCs w:val="16"/>
              </w:rPr>
              <w:t>2.36</w:t>
            </w:r>
          </w:p>
        </w:tc>
        <w:tc>
          <w:tcPr>
            <w:tcW w:w="568" w:type="dxa"/>
          </w:tcPr>
          <w:p w14:paraId="3E7BADE5" w14:textId="0AB615FC" w:rsidR="00E76B77" w:rsidRPr="00E76B77" w:rsidRDefault="00E76B77" w:rsidP="00E76B77">
            <w:pPr>
              <w:spacing w:line="480" w:lineRule="auto"/>
              <w:rPr>
                <w:sz w:val="16"/>
                <w:szCs w:val="16"/>
              </w:rPr>
            </w:pPr>
            <w:r w:rsidRPr="00E76B77">
              <w:rPr>
                <w:sz w:val="16"/>
                <w:szCs w:val="16"/>
              </w:rPr>
              <w:t>.</w:t>
            </w:r>
            <w:r w:rsidR="0048129F">
              <w:rPr>
                <w:sz w:val="16"/>
                <w:szCs w:val="16"/>
              </w:rPr>
              <w:t>37</w:t>
            </w:r>
          </w:p>
        </w:tc>
        <w:tc>
          <w:tcPr>
            <w:tcW w:w="896" w:type="dxa"/>
          </w:tcPr>
          <w:p w14:paraId="6021B9C6" w14:textId="241E4DAD" w:rsidR="00E76B77" w:rsidRDefault="00E76B77" w:rsidP="00E76B77">
            <w:pPr>
              <w:spacing w:line="480" w:lineRule="auto"/>
              <w:rPr>
                <w:sz w:val="16"/>
                <w:szCs w:val="16"/>
              </w:rPr>
            </w:pPr>
            <w:r w:rsidRPr="13BF6BF8">
              <w:rPr>
                <w:sz w:val="16"/>
                <w:szCs w:val="16"/>
              </w:rPr>
              <w:t>0.0</w:t>
            </w:r>
            <w:r w:rsidR="00E04512">
              <w:rPr>
                <w:sz w:val="16"/>
                <w:szCs w:val="16"/>
              </w:rPr>
              <w:t>6</w:t>
            </w:r>
          </w:p>
        </w:tc>
        <w:tc>
          <w:tcPr>
            <w:tcW w:w="570" w:type="dxa"/>
          </w:tcPr>
          <w:p w14:paraId="5CA3D74F" w14:textId="50515735" w:rsidR="00E76B77" w:rsidRDefault="00E76B77" w:rsidP="00E76B77">
            <w:pPr>
              <w:spacing w:line="480" w:lineRule="auto"/>
              <w:rPr>
                <w:sz w:val="16"/>
                <w:szCs w:val="16"/>
              </w:rPr>
            </w:pPr>
            <w:r w:rsidRPr="13BF6BF8">
              <w:rPr>
                <w:sz w:val="16"/>
                <w:szCs w:val="16"/>
              </w:rPr>
              <w:t>.</w:t>
            </w:r>
            <w:r w:rsidR="00E04512">
              <w:rPr>
                <w:sz w:val="16"/>
                <w:szCs w:val="16"/>
              </w:rPr>
              <w:t>15</w:t>
            </w:r>
          </w:p>
        </w:tc>
        <w:tc>
          <w:tcPr>
            <w:tcW w:w="659" w:type="dxa"/>
          </w:tcPr>
          <w:p w14:paraId="34361C9C" w14:textId="5F41C6E0" w:rsidR="00E76B77" w:rsidRDefault="003D0110" w:rsidP="00E76B77">
            <w:pPr>
              <w:spacing w:line="480" w:lineRule="auto"/>
              <w:rPr>
                <w:sz w:val="16"/>
                <w:szCs w:val="16"/>
              </w:rPr>
            </w:pPr>
            <w:r>
              <w:rPr>
                <w:sz w:val="16"/>
                <w:szCs w:val="16"/>
              </w:rPr>
              <w:t>0.89</w:t>
            </w:r>
          </w:p>
        </w:tc>
        <w:tc>
          <w:tcPr>
            <w:tcW w:w="588" w:type="dxa"/>
          </w:tcPr>
          <w:p w14:paraId="0D1C7D8D" w14:textId="5F42EBA1" w:rsidR="00E76B77" w:rsidRDefault="00E76B77" w:rsidP="00E76B77">
            <w:pPr>
              <w:spacing w:line="480" w:lineRule="auto"/>
              <w:rPr>
                <w:sz w:val="16"/>
                <w:szCs w:val="16"/>
              </w:rPr>
            </w:pPr>
            <w:r w:rsidRPr="13BF6BF8">
              <w:rPr>
                <w:sz w:val="16"/>
                <w:szCs w:val="16"/>
              </w:rPr>
              <w:t>.</w:t>
            </w:r>
            <w:r w:rsidR="003D0110">
              <w:rPr>
                <w:sz w:val="16"/>
                <w:szCs w:val="16"/>
              </w:rPr>
              <w:t>81</w:t>
            </w:r>
          </w:p>
        </w:tc>
        <w:tc>
          <w:tcPr>
            <w:tcW w:w="412" w:type="dxa"/>
          </w:tcPr>
          <w:p w14:paraId="23B9E2BF" w14:textId="2DA0CE71" w:rsidR="00E76B77" w:rsidRDefault="00E76B77" w:rsidP="00E76B77">
            <w:pPr>
              <w:spacing w:line="480" w:lineRule="auto"/>
              <w:rPr>
                <w:sz w:val="16"/>
                <w:szCs w:val="16"/>
              </w:rPr>
            </w:pPr>
          </w:p>
        </w:tc>
        <w:tc>
          <w:tcPr>
            <w:tcW w:w="576" w:type="dxa"/>
          </w:tcPr>
          <w:p w14:paraId="329F67B7" w14:textId="7708B2A2" w:rsidR="00E76B77" w:rsidRPr="00115BB0" w:rsidRDefault="00E76B77" w:rsidP="00E76B77">
            <w:pPr>
              <w:spacing w:line="480" w:lineRule="auto"/>
              <w:rPr>
                <w:sz w:val="16"/>
                <w:szCs w:val="16"/>
              </w:rPr>
            </w:pPr>
            <w:r>
              <w:rPr>
                <w:sz w:val="16"/>
                <w:szCs w:val="16"/>
              </w:rPr>
              <w:t>0.57</w:t>
            </w:r>
          </w:p>
        </w:tc>
        <w:tc>
          <w:tcPr>
            <w:tcW w:w="563" w:type="dxa"/>
          </w:tcPr>
          <w:p w14:paraId="285AA8DB" w14:textId="0E2E8FE4" w:rsidR="00E76B77" w:rsidRPr="00E76B77" w:rsidRDefault="00E76B77" w:rsidP="00E76B77">
            <w:pPr>
              <w:spacing w:line="480" w:lineRule="auto"/>
              <w:rPr>
                <w:sz w:val="16"/>
                <w:szCs w:val="16"/>
              </w:rPr>
            </w:pPr>
            <w:r w:rsidRPr="00E76B77">
              <w:rPr>
                <w:sz w:val="16"/>
                <w:szCs w:val="16"/>
              </w:rPr>
              <w:t>.</w:t>
            </w:r>
            <w:r w:rsidR="0048129F">
              <w:rPr>
                <w:sz w:val="16"/>
                <w:szCs w:val="16"/>
              </w:rPr>
              <w:t>30</w:t>
            </w:r>
          </w:p>
        </w:tc>
        <w:tc>
          <w:tcPr>
            <w:tcW w:w="736" w:type="dxa"/>
          </w:tcPr>
          <w:p w14:paraId="390C9713" w14:textId="1D3B1EB9" w:rsidR="00E76B77" w:rsidRPr="00E76B77" w:rsidRDefault="00893431" w:rsidP="00E76B77">
            <w:pPr>
              <w:spacing w:line="480" w:lineRule="auto"/>
              <w:rPr>
                <w:sz w:val="16"/>
                <w:szCs w:val="16"/>
              </w:rPr>
            </w:pPr>
            <w:r>
              <w:rPr>
                <w:sz w:val="16"/>
                <w:szCs w:val="16"/>
              </w:rPr>
              <w:t>3.12</w:t>
            </w:r>
          </w:p>
        </w:tc>
        <w:tc>
          <w:tcPr>
            <w:tcW w:w="563" w:type="dxa"/>
          </w:tcPr>
          <w:p w14:paraId="330C929D" w14:textId="71152141" w:rsidR="00E76B77" w:rsidRPr="00E76B77" w:rsidRDefault="00E76B77" w:rsidP="00E76B77">
            <w:pPr>
              <w:spacing w:line="480" w:lineRule="auto"/>
              <w:rPr>
                <w:sz w:val="16"/>
                <w:szCs w:val="16"/>
              </w:rPr>
            </w:pPr>
            <w:r w:rsidRPr="00E76B77">
              <w:rPr>
                <w:sz w:val="16"/>
                <w:szCs w:val="16"/>
              </w:rPr>
              <w:t>.</w:t>
            </w:r>
            <w:r w:rsidR="00893431">
              <w:rPr>
                <w:sz w:val="16"/>
                <w:szCs w:val="16"/>
              </w:rPr>
              <w:t>22</w:t>
            </w:r>
          </w:p>
        </w:tc>
        <w:tc>
          <w:tcPr>
            <w:tcW w:w="728" w:type="dxa"/>
          </w:tcPr>
          <w:p w14:paraId="770F0DAA" w14:textId="710E7CDD" w:rsidR="00E76B77" w:rsidRPr="13BF6BF8" w:rsidRDefault="00E76B77" w:rsidP="00E76B77">
            <w:pPr>
              <w:spacing w:line="480" w:lineRule="auto"/>
              <w:rPr>
                <w:sz w:val="16"/>
                <w:szCs w:val="16"/>
              </w:rPr>
            </w:pPr>
            <w:r w:rsidRPr="13BF6BF8">
              <w:rPr>
                <w:sz w:val="16"/>
                <w:szCs w:val="16"/>
              </w:rPr>
              <w:t>1.</w:t>
            </w:r>
            <w:r w:rsidR="00410DC1">
              <w:rPr>
                <w:sz w:val="16"/>
                <w:szCs w:val="16"/>
              </w:rPr>
              <w:t>81</w:t>
            </w:r>
          </w:p>
        </w:tc>
        <w:tc>
          <w:tcPr>
            <w:tcW w:w="563" w:type="dxa"/>
          </w:tcPr>
          <w:p w14:paraId="3E944EAC" w14:textId="0792EFEC" w:rsidR="00E76B77" w:rsidRPr="13BF6BF8" w:rsidRDefault="00E76B77" w:rsidP="00E76B77">
            <w:pPr>
              <w:spacing w:line="480" w:lineRule="auto"/>
              <w:rPr>
                <w:sz w:val="16"/>
                <w:szCs w:val="16"/>
              </w:rPr>
            </w:pPr>
            <w:r w:rsidRPr="13BF6BF8">
              <w:rPr>
                <w:sz w:val="16"/>
                <w:szCs w:val="16"/>
              </w:rPr>
              <w:t>.</w:t>
            </w:r>
            <w:r w:rsidR="00410DC1">
              <w:rPr>
                <w:sz w:val="16"/>
                <w:szCs w:val="16"/>
              </w:rPr>
              <w:t>52</w:t>
            </w:r>
          </w:p>
        </w:tc>
        <w:tc>
          <w:tcPr>
            <w:tcW w:w="656" w:type="dxa"/>
          </w:tcPr>
          <w:p w14:paraId="524F01F3" w14:textId="07D72275" w:rsidR="00E76B77" w:rsidRDefault="000545F7" w:rsidP="00E76B77">
            <w:pPr>
              <w:spacing w:line="480" w:lineRule="auto"/>
              <w:rPr>
                <w:sz w:val="16"/>
                <w:szCs w:val="16"/>
              </w:rPr>
            </w:pPr>
            <w:r>
              <w:rPr>
                <w:sz w:val="16"/>
                <w:szCs w:val="16"/>
              </w:rPr>
              <w:t>0.87</w:t>
            </w:r>
          </w:p>
        </w:tc>
        <w:tc>
          <w:tcPr>
            <w:tcW w:w="588" w:type="dxa"/>
            <w:tcBorders>
              <w:right w:val="nil"/>
            </w:tcBorders>
          </w:tcPr>
          <w:p w14:paraId="79BD36BE" w14:textId="0E4D3625" w:rsidR="00E76B77" w:rsidRDefault="00E76B77" w:rsidP="00E76B77">
            <w:pPr>
              <w:spacing w:line="480" w:lineRule="auto"/>
              <w:rPr>
                <w:sz w:val="16"/>
                <w:szCs w:val="16"/>
              </w:rPr>
            </w:pPr>
            <w:r>
              <w:rPr>
                <w:sz w:val="16"/>
                <w:szCs w:val="16"/>
              </w:rPr>
              <w:t>.</w:t>
            </w:r>
            <w:r w:rsidR="000545F7">
              <w:rPr>
                <w:sz w:val="16"/>
                <w:szCs w:val="16"/>
              </w:rPr>
              <w:t>77</w:t>
            </w:r>
          </w:p>
        </w:tc>
      </w:tr>
      <w:tr w:rsidR="00E76B77" w:rsidRPr="00115BB0" w14:paraId="2D965300" w14:textId="77777777" w:rsidTr="00E76B77">
        <w:tc>
          <w:tcPr>
            <w:tcW w:w="1477" w:type="dxa"/>
            <w:tcBorders>
              <w:left w:val="nil"/>
              <w:bottom w:val="single" w:sz="4" w:space="0" w:color="auto"/>
            </w:tcBorders>
          </w:tcPr>
          <w:p w14:paraId="55F4698E" w14:textId="7B0CFF22" w:rsidR="00E76B77" w:rsidRDefault="00E76B77" w:rsidP="00E76B77">
            <w:pPr>
              <w:spacing w:line="480" w:lineRule="auto"/>
              <w:ind w:left="33"/>
              <w:rPr>
                <w:sz w:val="16"/>
                <w:szCs w:val="16"/>
              </w:rPr>
            </w:pPr>
            <w:r>
              <w:rPr>
                <w:sz w:val="16"/>
                <w:szCs w:val="16"/>
              </w:rPr>
              <w:t>Neurodegeneration</w:t>
            </w:r>
          </w:p>
        </w:tc>
        <w:tc>
          <w:tcPr>
            <w:tcW w:w="981" w:type="dxa"/>
            <w:tcBorders>
              <w:bottom w:val="single" w:sz="4" w:space="0" w:color="auto"/>
            </w:tcBorders>
          </w:tcPr>
          <w:p w14:paraId="25A19B36" w14:textId="57AE599E" w:rsidR="00E76B77" w:rsidRDefault="00E76B77" w:rsidP="00E76B77">
            <w:pPr>
              <w:spacing w:line="480" w:lineRule="auto"/>
              <w:rPr>
                <w:sz w:val="16"/>
                <w:szCs w:val="16"/>
              </w:rPr>
            </w:pPr>
            <w:r>
              <w:rPr>
                <w:color w:val="000000" w:themeColor="text1"/>
                <w:sz w:val="16"/>
                <w:szCs w:val="16"/>
              </w:rPr>
              <w:t>2.27</w:t>
            </w:r>
          </w:p>
        </w:tc>
        <w:tc>
          <w:tcPr>
            <w:tcW w:w="884" w:type="dxa"/>
            <w:tcBorders>
              <w:bottom w:val="single" w:sz="4" w:space="0" w:color="auto"/>
            </w:tcBorders>
          </w:tcPr>
          <w:p w14:paraId="04B77FD4" w14:textId="56B0D50B" w:rsidR="00E76B77" w:rsidRDefault="00E76B77" w:rsidP="00E76B77">
            <w:pPr>
              <w:spacing w:line="480" w:lineRule="auto"/>
              <w:rPr>
                <w:sz w:val="16"/>
                <w:szCs w:val="16"/>
              </w:rPr>
            </w:pPr>
            <w:r>
              <w:rPr>
                <w:color w:val="000000" w:themeColor="text1"/>
                <w:sz w:val="16"/>
                <w:szCs w:val="16"/>
              </w:rPr>
              <w:t>.75</w:t>
            </w:r>
          </w:p>
        </w:tc>
        <w:tc>
          <w:tcPr>
            <w:tcW w:w="736" w:type="dxa"/>
            <w:tcBorders>
              <w:bottom w:val="single" w:sz="4" w:space="0" w:color="auto"/>
            </w:tcBorders>
          </w:tcPr>
          <w:p w14:paraId="6DDF030C" w14:textId="459B65A5" w:rsidR="00E76B77" w:rsidRPr="00E76B77" w:rsidRDefault="0048129F" w:rsidP="00E76B77">
            <w:pPr>
              <w:spacing w:line="480" w:lineRule="auto"/>
              <w:rPr>
                <w:sz w:val="16"/>
                <w:szCs w:val="16"/>
              </w:rPr>
            </w:pPr>
            <w:r>
              <w:rPr>
                <w:sz w:val="16"/>
                <w:szCs w:val="16"/>
              </w:rPr>
              <w:t>122.00</w:t>
            </w:r>
          </w:p>
        </w:tc>
        <w:tc>
          <w:tcPr>
            <w:tcW w:w="568" w:type="dxa"/>
            <w:tcBorders>
              <w:bottom w:val="single" w:sz="4" w:space="0" w:color="auto"/>
            </w:tcBorders>
          </w:tcPr>
          <w:p w14:paraId="0C23F9D8" w14:textId="3B66F191" w:rsidR="00E76B77" w:rsidRPr="00E76B77" w:rsidRDefault="00E76B77" w:rsidP="00E76B77">
            <w:pPr>
              <w:spacing w:line="480" w:lineRule="auto"/>
              <w:rPr>
                <w:b/>
                <w:bCs/>
                <w:sz w:val="16"/>
                <w:szCs w:val="16"/>
              </w:rPr>
            </w:pPr>
            <w:r w:rsidRPr="00E76B77">
              <w:rPr>
                <w:b/>
                <w:bCs/>
                <w:sz w:val="16"/>
                <w:szCs w:val="16"/>
              </w:rPr>
              <w:t>.03</w:t>
            </w:r>
          </w:p>
        </w:tc>
        <w:tc>
          <w:tcPr>
            <w:tcW w:w="896" w:type="dxa"/>
            <w:tcBorders>
              <w:bottom w:val="single" w:sz="4" w:space="0" w:color="auto"/>
            </w:tcBorders>
          </w:tcPr>
          <w:p w14:paraId="4B5EF1F7" w14:textId="17A0D46A" w:rsidR="00E76B77" w:rsidRDefault="00E76B77" w:rsidP="00E76B77">
            <w:pPr>
              <w:spacing w:line="480" w:lineRule="auto"/>
              <w:rPr>
                <w:sz w:val="16"/>
                <w:szCs w:val="16"/>
              </w:rPr>
            </w:pPr>
            <w:r>
              <w:rPr>
                <w:sz w:val="16"/>
                <w:szCs w:val="16"/>
              </w:rPr>
              <w:t>2.</w:t>
            </w:r>
            <w:r w:rsidR="00E04512">
              <w:rPr>
                <w:sz w:val="16"/>
                <w:szCs w:val="16"/>
              </w:rPr>
              <w:t>23e15</w:t>
            </w:r>
          </w:p>
        </w:tc>
        <w:tc>
          <w:tcPr>
            <w:tcW w:w="570" w:type="dxa"/>
            <w:tcBorders>
              <w:bottom w:val="single" w:sz="4" w:space="0" w:color="auto"/>
            </w:tcBorders>
          </w:tcPr>
          <w:p w14:paraId="79D57AD7" w14:textId="7E497533" w:rsidR="00E76B77" w:rsidRDefault="00E76B77" w:rsidP="00E76B77">
            <w:pPr>
              <w:spacing w:line="480" w:lineRule="auto"/>
              <w:rPr>
                <w:sz w:val="16"/>
                <w:szCs w:val="16"/>
              </w:rPr>
            </w:pPr>
            <w:r w:rsidRPr="13BF6BF8">
              <w:rPr>
                <w:sz w:val="16"/>
                <w:szCs w:val="16"/>
              </w:rPr>
              <w:t>.</w:t>
            </w:r>
            <w:r w:rsidR="00E04512">
              <w:rPr>
                <w:sz w:val="16"/>
                <w:szCs w:val="16"/>
              </w:rPr>
              <w:t>11</w:t>
            </w:r>
          </w:p>
        </w:tc>
        <w:tc>
          <w:tcPr>
            <w:tcW w:w="659" w:type="dxa"/>
            <w:tcBorders>
              <w:bottom w:val="single" w:sz="4" w:space="0" w:color="auto"/>
            </w:tcBorders>
          </w:tcPr>
          <w:p w14:paraId="2BCBE04A" w14:textId="27D28D95" w:rsidR="00E76B77" w:rsidRDefault="003D0110" w:rsidP="00E76B77">
            <w:pPr>
              <w:spacing w:line="480" w:lineRule="auto"/>
              <w:rPr>
                <w:sz w:val="16"/>
                <w:szCs w:val="16"/>
              </w:rPr>
            </w:pPr>
            <w:r>
              <w:rPr>
                <w:sz w:val="16"/>
                <w:szCs w:val="16"/>
              </w:rPr>
              <w:t>21.91</w:t>
            </w:r>
          </w:p>
        </w:tc>
        <w:tc>
          <w:tcPr>
            <w:tcW w:w="588" w:type="dxa"/>
            <w:tcBorders>
              <w:bottom w:val="single" w:sz="4" w:space="0" w:color="auto"/>
            </w:tcBorders>
          </w:tcPr>
          <w:p w14:paraId="018963A4" w14:textId="19769DF3" w:rsidR="00E76B77" w:rsidRPr="003D0110" w:rsidRDefault="00E76B77" w:rsidP="00E76B77">
            <w:pPr>
              <w:spacing w:line="480" w:lineRule="auto"/>
              <w:rPr>
                <w:b/>
                <w:bCs/>
                <w:sz w:val="16"/>
                <w:szCs w:val="16"/>
              </w:rPr>
            </w:pPr>
            <w:r w:rsidRPr="003D0110">
              <w:rPr>
                <w:b/>
                <w:bCs/>
                <w:sz w:val="16"/>
                <w:szCs w:val="16"/>
              </w:rPr>
              <w:t>.</w:t>
            </w:r>
            <w:r w:rsidR="003D0110" w:rsidRPr="003D0110">
              <w:rPr>
                <w:b/>
                <w:bCs/>
                <w:sz w:val="16"/>
                <w:szCs w:val="16"/>
              </w:rPr>
              <w:t>04</w:t>
            </w:r>
          </w:p>
        </w:tc>
        <w:tc>
          <w:tcPr>
            <w:tcW w:w="412" w:type="dxa"/>
            <w:tcBorders>
              <w:bottom w:val="single" w:sz="4" w:space="0" w:color="auto"/>
            </w:tcBorders>
          </w:tcPr>
          <w:p w14:paraId="21DE0DA7" w14:textId="5E230BD2" w:rsidR="00E76B77" w:rsidRDefault="00E76B77" w:rsidP="00E76B77">
            <w:pPr>
              <w:spacing w:line="480" w:lineRule="auto"/>
              <w:rPr>
                <w:sz w:val="16"/>
                <w:szCs w:val="16"/>
              </w:rPr>
            </w:pPr>
          </w:p>
        </w:tc>
        <w:tc>
          <w:tcPr>
            <w:tcW w:w="576" w:type="dxa"/>
            <w:tcBorders>
              <w:bottom w:val="single" w:sz="4" w:space="0" w:color="auto"/>
            </w:tcBorders>
          </w:tcPr>
          <w:p w14:paraId="1C8244DB" w14:textId="13A13BC3" w:rsidR="00E76B77" w:rsidRDefault="0048129F" w:rsidP="00E76B77">
            <w:pPr>
              <w:spacing w:line="480" w:lineRule="auto"/>
              <w:rPr>
                <w:sz w:val="16"/>
                <w:szCs w:val="16"/>
              </w:rPr>
            </w:pPr>
            <w:r>
              <w:rPr>
                <w:sz w:val="16"/>
                <w:szCs w:val="16"/>
              </w:rPr>
              <w:t>24.74</w:t>
            </w:r>
          </w:p>
        </w:tc>
        <w:tc>
          <w:tcPr>
            <w:tcW w:w="563" w:type="dxa"/>
            <w:tcBorders>
              <w:bottom w:val="single" w:sz="4" w:space="0" w:color="auto"/>
            </w:tcBorders>
          </w:tcPr>
          <w:p w14:paraId="4C984EFD" w14:textId="36E3739E" w:rsidR="00E76B77" w:rsidRPr="00E76B77" w:rsidRDefault="00E76B77" w:rsidP="00E76B77">
            <w:pPr>
              <w:spacing w:line="480" w:lineRule="auto"/>
              <w:rPr>
                <w:sz w:val="16"/>
                <w:szCs w:val="16"/>
              </w:rPr>
            </w:pPr>
            <w:r w:rsidRPr="00E76B77">
              <w:rPr>
                <w:sz w:val="16"/>
                <w:szCs w:val="16"/>
              </w:rPr>
              <w:t>.</w:t>
            </w:r>
            <w:r w:rsidR="0048129F">
              <w:rPr>
                <w:sz w:val="16"/>
                <w:szCs w:val="16"/>
              </w:rPr>
              <w:t>56</w:t>
            </w:r>
          </w:p>
        </w:tc>
        <w:tc>
          <w:tcPr>
            <w:tcW w:w="736" w:type="dxa"/>
            <w:tcBorders>
              <w:bottom w:val="single" w:sz="4" w:space="0" w:color="auto"/>
            </w:tcBorders>
          </w:tcPr>
          <w:p w14:paraId="0A1B1A0D" w14:textId="74299353" w:rsidR="00E76B77" w:rsidRPr="00E76B77" w:rsidRDefault="00893431" w:rsidP="00E76B77">
            <w:pPr>
              <w:spacing w:line="480" w:lineRule="auto"/>
              <w:rPr>
                <w:sz w:val="16"/>
                <w:szCs w:val="16"/>
              </w:rPr>
            </w:pPr>
            <w:r>
              <w:rPr>
                <w:sz w:val="16"/>
                <w:szCs w:val="16"/>
              </w:rPr>
              <w:t>1058.15</w:t>
            </w:r>
          </w:p>
        </w:tc>
        <w:tc>
          <w:tcPr>
            <w:tcW w:w="563" w:type="dxa"/>
            <w:tcBorders>
              <w:bottom w:val="single" w:sz="4" w:space="0" w:color="auto"/>
            </w:tcBorders>
          </w:tcPr>
          <w:p w14:paraId="4CC32BE7" w14:textId="48BE6CA4" w:rsidR="00E76B77" w:rsidRPr="00E76B77" w:rsidRDefault="00E76B77" w:rsidP="00E76B77">
            <w:pPr>
              <w:spacing w:line="480" w:lineRule="auto"/>
              <w:rPr>
                <w:sz w:val="16"/>
                <w:szCs w:val="16"/>
              </w:rPr>
            </w:pPr>
            <w:r w:rsidRPr="00E76B77">
              <w:rPr>
                <w:sz w:val="16"/>
                <w:szCs w:val="16"/>
              </w:rPr>
              <w:t>.</w:t>
            </w:r>
            <w:r w:rsidR="00893431">
              <w:rPr>
                <w:sz w:val="16"/>
                <w:szCs w:val="16"/>
              </w:rPr>
              <w:t>38</w:t>
            </w:r>
          </w:p>
        </w:tc>
        <w:tc>
          <w:tcPr>
            <w:tcW w:w="728" w:type="dxa"/>
            <w:tcBorders>
              <w:bottom w:val="single" w:sz="4" w:space="0" w:color="auto"/>
            </w:tcBorders>
          </w:tcPr>
          <w:p w14:paraId="62793D9F" w14:textId="003F1F81" w:rsidR="00E76B77" w:rsidRPr="13BF6BF8" w:rsidRDefault="00410DC1" w:rsidP="00E76B77">
            <w:pPr>
              <w:spacing w:line="480" w:lineRule="auto"/>
              <w:rPr>
                <w:sz w:val="16"/>
                <w:szCs w:val="16"/>
              </w:rPr>
            </w:pPr>
            <w:r>
              <w:rPr>
                <w:sz w:val="16"/>
                <w:szCs w:val="16"/>
              </w:rPr>
              <w:t>1.67e11</w:t>
            </w:r>
          </w:p>
        </w:tc>
        <w:tc>
          <w:tcPr>
            <w:tcW w:w="563" w:type="dxa"/>
            <w:tcBorders>
              <w:bottom w:val="single" w:sz="4" w:space="0" w:color="auto"/>
            </w:tcBorders>
          </w:tcPr>
          <w:p w14:paraId="7C4B9981" w14:textId="5BFB4024" w:rsidR="00E76B77" w:rsidRPr="13BF6BF8" w:rsidRDefault="00E76B77" w:rsidP="00E76B77">
            <w:pPr>
              <w:spacing w:line="480" w:lineRule="auto"/>
              <w:rPr>
                <w:sz w:val="16"/>
                <w:szCs w:val="16"/>
              </w:rPr>
            </w:pPr>
            <w:r w:rsidRPr="13BF6BF8">
              <w:rPr>
                <w:sz w:val="16"/>
                <w:szCs w:val="16"/>
              </w:rPr>
              <w:t>.1</w:t>
            </w:r>
            <w:r w:rsidR="00410DC1">
              <w:rPr>
                <w:sz w:val="16"/>
                <w:szCs w:val="16"/>
              </w:rPr>
              <w:t>7</w:t>
            </w:r>
          </w:p>
        </w:tc>
        <w:tc>
          <w:tcPr>
            <w:tcW w:w="656" w:type="dxa"/>
            <w:tcBorders>
              <w:bottom w:val="single" w:sz="4" w:space="0" w:color="auto"/>
            </w:tcBorders>
          </w:tcPr>
          <w:p w14:paraId="0B2A4061" w14:textId="3354A6FF" w:rsidR="00E76B77" w:rsidRDefault="000545F7" w:rsidP="00E76B77">
            <w:pPr>
              <w:spacing w:line="480" w:lineRule="auto"/>
              <w:rPr>
                <w:sz w:val="16"/>
                <w:szCs w:val="16"/>
              </w:rPr>
            </w:pPr>
            <w:r>
              <w:rPr>
                <w:sz w:val="16"/>
                <w:szCs w:val="16"/>
              </w:rPr>
              <w:t>421.87</w:t>
            </w:r>
          </w:p>
        </w:tc>
        <w:tc>
          <w:tcPr>
            <w:tcW w:w="588" w:type="dxa"/>
            <w:tcBorders>
              <w:bottom w:val="single" w:sz="4" w:space="0" w:color="auto"/>
              <w:right w:val="nil"/>
            </w:tcBorders>
          </w:tcPr>
          <w:p w14:paraId="71CB0DBA" w14:textId="3B43174A" w:rsidR="00E76B77" w:rsidRDefault="00E76B77" w:rsidP="00E76B77">
            <w:pPr>
              <w:spacing w:line="480" w:lineRule="auto"/>
              <w:rPr>
                <w:sz w:val="16"/>
                <w:szCs w:val="16"/>
              </w:rPr>
            </w:pPr>
            <w:r w:rsidRPr="13BF6BF8">
              <w:rPr>
                <w:sz w:val="16"/>
                <w:szCs w:val="16"/>
              </w:rPr>
              <w:t>.</w:t>
            </w:r>
            <w:r w:rsidR="000545F7">
              <w:rPr>
                <w:sz w:val="16"/>
                <w:szCs w:val="16"/>
              </w:rPr>
              <w:t>09</w:t>
            </w:r>
          </w:p>
        </w:tc>
      </w:tr>
    </w:tbl>
    <w:p w14:paraId="567CC1B1" w14:textId="77777777" w:rsidR="001423EE" w:rsidRPr="00B475A0" w:rsidRDefault="001423EE" w:rsidP="00035004">
      <w:pPr>
        <w:rPr>
          <w:iCs/>
          <w:color w:val="000000" w:themeColor="text1"/>
          <w:lang w:val="en-GB"/>
        </w:rPr>
      </w:pPr>
    </w:p>
    <w:p w14:paraId="5A761D29" w14:textId="2BDD9FC3" w:rsidR="00512705" w:rsidRDefault="00035004" w:rsidP="00035004">
      <w:pPr>
        <w:spacing w:line="480" w:lineRule="auto"/>
        <w:rPr>
          <w:color w:val="000000" w:themeColor="text1"/>
          <w:lang w:val="en-GB"/>
        </w:rPr>
        <w:sectPr w:rsidR="00512705" w:rsidSect="00A30A99">
          <w:headerReference w:type="default" r:id="rId21"/>
          <w:pgSz w:w="15840" w:h="12240" w:orient="landscape"/>
          <w:pgMar w:top="1440" w:right="1440" w:bottom="1440" w:left="1440" w:header="708" w:footer="708" w:gutter="0"/>
          <w:cols w:space="708"/>
          <w:docGrid w:linePitch="360"/>
        </w:sectPr>
      </w:pPr>
      <w:r>
        <w:rPr>
          <w:i/>
        </w:rPr>
        <w:lastRenderedPageBreak/>
        <w:t>Notes:</w:t>
      </w:r>
      <w:r w:rsidR="00EA4951" w:rsidRPr="00EA4951">
        <w:t xml:space="preserve"> </w:t>
      </w:r>
      <w:r w:rsidR="00EA4951">
        <w:t xml:space="preserve">Inverted hazard ratios are reported for ease of interpretation (i.e., reflecting risk of </w:t>
      </w:r>
      <w:r w:rsidR="00A50ADB">
        <w:t>progres</w:t>
      </w:r>
      <w:r w:rsidR="00EA4951">
        <w:t>sion to MCI rather than ‘survival’ i.e., non-</w:t>
      </w:r>
      <w:r w:rsidR="00A50ADB">
        <w:t>progres</w:t>
      </w:r>
      <w:r w:rsidR="00EA4951">
        <w:t>sion).</w:t>
      </w:r>
      <w:r>
        <w:rPr>
          <w:i/>
        </w:rPr>
        <w:t xml:space="preserve"> </w:t>
      </w:r>
      <w:r>
        <w:t>Data for HABS was censored at the last available time point within</w:t>
      </w:r>
      <w:r>
        <w:rPr>
          <w:color w:val="000000" w:themeColor="text1"/>
          <w:lang w:val="en-GB"/>
        </w:rPr>
        <w:t xml:space="preserve"> the A+T+ group, given uneven follow-up times between the biomarker groups. Bold values represent statistical significance at </w:t>
      </w:r>
      <w:r w:rsidRPr="002D1256">
        <w:rPr>
          <w:i/>
          <w:color w:val="000000" w:themeColor="text1"/>
          <w:lang w:val="en-GB"/>
        </w:rPr>
        <w:t>p</w:t>
      </w:r>
      <w:r>
        <w:rPr>
          <w:color w:val="000000" w:themeColor="text1"/>
          <w:lang w:val="en-GB"/>
        </w:rPr>
        <w:t xml:space="preserve"> &lt; .05</w:t>
      </w:r>
      <w:r w:rsidR="00512705">
        <w:rPr>
          <w:color w:val="000000" w:themeColor="text1"/>
          <w:lang w:val="en-GB"/>
        </w:rPr>
        <w:t>.</w:t>
      </w:r>
    </w:p>
    <w:p w14:paraId="2B6AB946" w14:textId="77777777" w:rsidR="0016621D" w:rsidRDefault="0016621D" w:rsidP="0016621D">
      <w:pPr>
        <w:spacing w:line="480" w:lineRule="auto"/>
        <w:rPr>
          <w:i/>
        </w:rPr>
      </w:pPr>
      <w:r w:rsidRPr="00733E40">
        <w:rPr>
          <w:i/>
        </w:rPr>
        <w:lastRenderedPageBreak/>
        <w:t xml:space="preserve">Longitudinal cognition </w:t>
      </w:r>
      <w:r>
        <w:rPr>
          <w:i/>
        </w:rPr>
        <w:t>rates across biomarker groups using different regions to define tau positivity</w:t>
      </w:r>
    </w:p>
    <w:p w14:paraId="167D8AFE" w14:textId="3B3D4296" w:rsidR="00283FAB" w:rsidRPr="00283FAB" w:rsidRDefault="03A0EF03" w:rsidP="00283FAB">
      <w:pPr>
        <w:spacing w:line="480" w:lineRule="auto"/>
        <w:rPr>
          <w:color w:val="000000" w:themeColor="text1"/>
        </w:rPr>
      </w:pPr>
      <w:r>
        <w:t xml:space="preserve">In </w:t>
      </w:r>
      <w:r w:rsidR="00781C3B">
        <w:t>all</w:t>
      </w:r>
      <w:r>
        <w:t xml:space="preserve"> cohorts, A+T+ participants </w:t>
      </w:r>
      <w:r w:rsidRPr="58B06679">
        <w:rPr>
          <w:color w:val="000000" w:themeColor="text1"/>
          <w:lang w:val="en-GB"/>
        </w:rPr>
        <w:t xml:space="preserve">experienced greater longitudinal cognitive decline compared with the other groups </w:t>
      </w:r>
      <w:r w:rsidRPr="00283FAB">
        <w:rPr>
          <w:color w:val="000000" w:themeColor="text1"/>
          <w:lang w:val="en-GB"/>
        </w:rPr>
        <w:t>regardless of the region used to define tau positivity</w:t>
      </w:r>
      <w:r w:rsidRPr="58B06679">
        <w:rPr>
          <w:color w:val="000000" w:themeColor="text1"/>
          <w:lang w:val="en-GB"/>
        </w:rPr>
        <w:t xml:space="preserve"> </w:t>
      </w:r>
      <w:r w:rsidRPr="58B06679">
        <w:rPr>
          <w:color w:val="000000" w:themeColor="text1"/>
        </w:rPr>
        <w:t>(</w:t>
      </w:r>
      <w:r w:rsidRPr="58B06679">
        <w:rPr>
          <w:i/>
          <w:iCs/>
          <w:color w:val="000000" w:themeColor="text1"/>
        </w:rPr>
        <w:t>temporal meta</w:t>
      </w:r>
      <w:r w:rsidR="005C1715">
        <w:rPr>
          <w:i/>
          <w:iCs/>
          <w:color w:val="000000" w:themeColor="text1"/>
        </w:rPr>
        <w:t>-</w:t>
      </w:r>
      <w:r w:rsidRPr="58B06679">
        <w:rPr>
          <w:i/>
          <w:iCs/>
          <w:color w:val="000000" w:themeColor="text1"/>
        </w:rPr>
        <w:t>ROI</w:t>
      </w:r>
      <w:r w:rsidRPr="58B06679">
        <w:rPr>
          <w:color w:val="000000" w:themeColor="text1"/>
        </w:rPr>
        <w:t>:</w:t>
      </w:r>
      <w:r w:rsidR="58B06679" w:rsidRPr="58B06679">
        <w:rPr>
          <w:color w:val="000000" w:themeColor="text1"/>
        </w:rPr>
        <w:t xml:space="preserve"> PREVENT-AD: β [SE], 0.21 [0.04]; p &lt; 0.001 for A+T-; 0.20 [0.04]; p &lt; 0.001 for A-T-; HABS: β [SE], 0.13 [0.04]; p &lt; 0.001 for A+T-; 0.21 [0.04]; p &lt; 0.001 for A-T-; AIBL: β [SE], 0.37 [0.05]; p &lt; 0.001 for A+T-; 0.40 [0.05]; p &lt; 0.001 for A-T-;</w:t>
      </w:r>
      <w:r w:rsidR="002542FD">
        <w:rPr>
          <w:color w:val="000000" w:themeColor="text1"/>
        </w:rPr>
        <w:t xml:space="preserve"> Knight </w:t>
      </w:r>
      <w:r w:rsidR="58B06679" w:rsidRPr="58B06679">
        <w:rPr>
          <w:color w:val="000000" w:themeColor="text1"/>
        </w:rPr>
        <w:t>ADRC: β [SE], 0.04 [0.02]; p = 0.02 for A+T-; 0.04 [0.02]; p = 0.03 for A-T-</w:t>
      </w:r>
      <w:r w:rsidR="00283FAB">
        <w:rPr>
          <w:color w:val="000000" w:themeColor="text1"/>
        </w:rPr>
        <w:t>;</w:t>
      </w:r>
      <w:r w:rsidR="58B06679" w:rsidRPr="58B06679">
        <w:rPr>
          <w:color w:val="000000" w:themeColor="text1"/>
        </w:rPr>
        <w:t xml:space="preserve"> Figure 4A-D</w:t>
      </w:r>
      <w:r w:rsidR="00283FAB">
        <w:rPr>
          <w:color w:val="000000" w:themeColor="text1"/>
        </w:rPr>
        <w:t xml:space="preserve">; </w:t>
      </w:r>
      <w:r w:rsidRPr="58B06679">
        <w:rPr>
          <w:i/>
          <w:iCs/>
          <w:color w:val="000000" w:themeColor="text1"/>
        </w:rPr>
        <w:t xml:space="preserve">entorhinal cortex: </w:t>
      </w:r>
      <w:r w:rsidRPr="58B06679">
        <w:rPr>
          <w:color w:val="000000" w:themeColor="text1"/>
        </w:rPr>
        <w:t>PREVENT-AD: β [SE], 0.16 [0.04]; p &lt; 0.001 for A+T-; 0.17 [0.04]; p &lt; 0.001 for A-T-; HABS: β [SE], 0.12 [0.04]; p &lt; 0.001 for A+T-; 0.19 [0.03]; p &lt; 0.001 for A-T-</w:t>
      </w:r>
      <w:r w:rsidR="00283FAB">
        <w:rPr>
          <w:color w:val="000000" w:themeColor="text1"/>
        </w:rPr>
        <w:t>;</w:t>
      </w:r>
      <w:r w:rsidRPr="58B06679">
        <w:rPr>
          <w:color w:val="000000" w:themeColor="text1"/>
        </w:rPr>
        <w:t xml:space="preserve"> AIBL: statistics not performed due to only 1 subject in A+T+ group</w:t>
      </w:r>
      <w:r w:rsidR="00283FAB">
        <w:rPr>
          <w:color w:val="000000" w:themeColor="text1"/>
        </w:rPr>
        <w:t>;</w:t>
      </w:r>
      <w:r w:rsidR="0080179D">
        <w:rPr>
          <w:color w:val="000000" w:themeColor="text1"/>
        </w:rPr>
        <w:t xml:space="preserve"> </w:t>
      </w:r>
      <w:r w:rsidR="002542FD">
        <w:rPr>
          <w:color w:val="000000" w:themeColor="text1"/>
        </w:rPr>
        <w:t xml:space="preserve">Knight </w:t>
      </w:r>
      <w:r w:rsidR="0080179D">
        <w:rPr>
          <w:color w:val="000000" w:themeColor="text1"/>
        </w:rPr>
        <w:t xml:space="preserve">ADRC: </w:t>
      </w:r>
      <w:r w:rsidR="0080179D" w:rsidRPr="58B06679">
        <w:rPr>
          <w:color w:val="000000" w:themeColor="text1"/>
        </w:rPr>
        <w:t>β [SE], 0.04 [0.02]; p = 0.0</w:t>
      </w:r>
      <w:r w:rsidR="0080179D">
        <w:rPr>
          <w:color w:val="000000" w:themeColor="text1"/>
        </w:rPr>
        <w:t>09</w:t>
      </w:r>
      <w:r w:rsidR="0080179D" w:rsidRPr="58B06679">
        <w:rPr>
          <w:color w:val="000000" w:themeColor="text1"/>
        </w:rPr>
        <w:t xml:space="preserve"> for A+T-; 0.0</w:t>
      </w:r>
      <w:r w:rsidR="0080179D">
        <w:rPr>
          <w:color w:val="000000" w:themeColor="text1"/>
        </w:rPr>
        <w:t xml:space="preserve">3 </w:t>
      </w:r>
      <w:r w:rsidR="0080179D" w:rsidRPr="58B06679">
        <w:rPr>
          <w:color w:val="000000" w:themeColor="text1"/>
        </w:rPr>
        <w:t>[0.0</w:t>
      </w:r>
      <w:r w:rsidR="0080179D">
        <w:rPr>
          <w:color w:val="000000" w:themeColor="text1"/>
        </w:rPr>
        <w:t>1</w:t>
      </w:r>
      <w:r w:rsidR="0080179D" w:rsidRPr="58B06679">
        <w:rPr>
          <w:color w:val="000000" w:themeColor="text1"/>
        </w:rPr>
        <w:t>]; p = 0.03 for A-T-</w:t>
      </w:r>
      <w:r w:rsidR="00283FAB">
        <w:rPr>
          <w:color w:val="000000" w:themeColor="text1"/>
        </w:rPr>
        <w:t xml:space="preserve">; </w:t>
      </w:r>
      <w:r w:rsidR="00283FAB" w:rsidRPr="58B06679">
        <w:rPr>
          <w:i/>
          <w:iCs/>
          <w:color w:val="000000" w:themeColor="text1"/>
        </w:rPr>
        <w:t xml:space="preserve">inferior temporal cortex: </w:t>
      </w:r>
      <w:r w:rsidR="00283FAB" w:rsidRPr="58B06679">
        <w:rPr>
          <w:color w:val="000000" w:themeColor="text1"/>
        </w:rPr>
        <w:t>PREVENT-AD: β [SE], 0.15 [0.05]; p = 0.002 for A+T-; 0.17 [0.04]; p &lt; 0.001 for A-T-; HABS: β [SE], 0.10 [0.04]; p = 0.01 for A+T-; 0.18 [0.04]; p &lt; 0.001 for A-T-</w:t>
      </w:r>
      <w:r w:rsidR="00283FAB">
        <w:rPr>
          <w:color w:val="000000" w:themeColor="text1"/>
        </w:rPr>
        <w:t>;</w:t>
      </w:r>
      <w:r w:rsidR="00283FAB" w:rsidRPr="58B06679">
        <w:rPr>
          <w:color w:val="000000" w:themeColor="text1"/>
        </w:rPr>
        <w:t xml:space="preserve"> AIBL: β [SE], 0.40 [0.07]; p &lt; 0.001 for A+T-; 0.46 [0.06]; p &lt; 0.001 for A-T-</w:t>
      </w:r>
      <w:r w:rsidR="00283FAB">
        <w:rPr>
          <w:color w:val="000000" w:themeColor="text1"/>
        </w:rPr>
        <w:t xml:space="preserve">; </w:t>
      </w:r>
      <w:r w:rsidR="002542FD">
        <w:rPr>
          <w:color w:val="000000" w:themeColor="text1"/>
        </w:rPr>
        <w:t xml:space="preserve">Knight </w:t>
      </w:r>
      <w:r w:rsidR="00283FAB">
        <w:rPr>
          <w:color w:val="000000" w:themeColor="text1"/>
        </w:rPr>
        <w:t>ADRC:</w:t>
      </w:r>
      <w:r w:rsidR="00283FAB" w:rsidRPr="58B06679">
        <w:rPr>
          <w:color w:val="000000" w:themeColor="text1"/>
        </w:rPr>
        <w:t xml:space="preserve"> β [SE], 0.0</w:t>
      </w:r>
      <w:r w:rsidR="00283FAB">
        <w:rPr>
          <w:color w:val="000000" w:themeColor="text1"/>
        </w:rPr>
        <w:t>6</w:t>
      </w:r>
      <w:r w:rsidR="00283FAB" w:rsidRPr="58B06679">
        <w:rPr>
          <w:color w:val="000000" w:themeColor="text1"/>
        </w:rPr>
        <w:t xml:space="preserve"> [0.02]; p = 0.0</w:t>
      </w:r>
      <w:r w:rsidR="00283FAB">
        <w:rPr>
          <w:color w:val="000000" w:themeColor="text1"/>
        </w:rPr>
        <w:t>04</w:t>
      </w:r>
      <w:r w:rsidR="00283FAB" w:rsidRPr="58B06679">
        <w:rPr>
          <w:color w:val="000000" w:themeColor="text1"/>
        </w:rPr>
        <w:t xml:space="preserve"> for A+T-; 0.0</w:t>
      </w:r>
      <w:r w:rsidR="00283FAB">
        <w:rPr>
          <w:color w:val="000000" w:themeColor="text1"/>
        </w:rPr>
        <w:t>6</w:t>
      </w:r>
      <w:r w:rsidR="00283FAB" w:rsidRPr="58B06679">
        <w:rPr>
          <w:color w:val="000000" w:themeColor="text1"/>
        </w:rPr>
        <w:t xml:space="preserve"> [0.02]; p = 0.0</w:t>
      </w:r>
      <w:r w:rsidR="00283FAB">
        <w:rPr>
          <w:color w:val="000000" w:themeColor="text1"/>
        </w:rPr>
        <w:t>05</w:t>
      </w:r>
      <w:r w:rsidR="00283FAB" w:rsidRPr="58B06679">
        <w:rPr>
          <w:color w:val="000000" w:themeColor="text1"/>
        </w:rPr>
        <w:t xml:space="preserve"> for A-T-</w:t>
      </w:r>
      <w:r w:rsidR="00283FAB">
        <w:rPr>
          <w:color w:val="000000" w:themeColor="text1"/>
        </w:rPr>
        <w:t xml:space="preserve">; </w:t>
      </w:r>
      <w:r w:rsidR="00283FAB" w:rsidRPr="58B06679">
        <w:rPr>
          <w:i/>
          <w:iCs/>
          <w:color w:val="000000" w:themeColor="text1"/>
        </w:rPr>
        <w:t xml:space="preserve">any: </w:t>
      </w:r>
      <w:r w:rsidR="00283FAB" w:rsidRPr="58B06679">
        <w:rPr>
          <w:color w:val="000000" w:themeColor="text1"/>
        </w:rPr>
        <w:t>PREVENT-AD: β [SE], 0.15 [0.04]; p &lt; 0.001 for A+T-; 0.15 [0.04]; p &lt; 0.001 for A-T-; HABS: β [SE], 0.13 [0.03]; p &lt; 0.001 for A+T-; 0.20 [0.03]; p &lt; 0.001 for A-T-</w:t>
      </w:r>
      <w:r w:rsidR="00283FAB">
        <w:rPr>
          <w:color w:val="000000" w:themeColor="text1"/>
        </w:rPr>
        <w:t xml:space="preserve">; </w:t>
      </w:r>
      <w:r w:rsidR="00283FAB" w:rsidRPr="58B06679">
        <w:rPr>
          <w:color w:val="000000" w:themeColor="text1"/>
        </w:rPr>
        <w:t>AIBL: β [SE], 0.37 [0.05]; p &lt; 0.001 for A+T-; 0.40 [0.05]; p &lt; 0.001 for A-T-</w:t>
      </w:r>
      <w:r w:rsidR="00283FAB">
        <w:rPr>
          <w:color w:val="000000" w:themeColor="text1"/>
        </w:rPr>
        <w:t xml:space="preserve">; </w:t>
      </w:r>
      <w:r w:rsidR="002542FD">
        <w:rPr>
          <w:color w:val="000000" w:themeColor="text1"/>
        </w:rPr>
        <w:t xml:space="preserve">Knight </w:t>
      </w:r>
      <w:r w:rsidR="00283FAB">
        <w:rPr>
          <w:color w:val="000000" w:themeColor="text1"/>
        </w:rPr>
        <w:t xml:space="preserve">ADRC: </w:t>
      </w:r>
      <w:r w:rsidR="00283FAB" w:rsidRPr="58B06679">
        <w:rPr>
          <w:color w:val="000000" w:themeColor="text1"/>
        </w:rPr>
        <w:t>β [SE], 0.04 [0.02]; p = 0.02 for A+T-; 0.0</w:t>
      </w:r>
      <w:r w:rsidR="00283FAB">
        <w:rPr>
          <w:color w:val="000000" w:themeColor="text1"/>
        </w:rPr>
        <w:t>3</w:t>
      </w:r>
      <w:r w:rsidR="00283FAB" w:rsidRPr="58B06679">
        <w:rPr>
          <w:color w:val="000000" w:themeColor="text1"/>
        </w:rPr>
        <w:t xml:space="preserve"> [0.</w:t>
      </w:r>
      <w:r w:rsidR="00283FAB">
        <w:rPr>
          <w:color w:val="000000" w:themeColor="text1"/>
        </w:rPr>
        <w:t>01</w:t>
      </w:r>
      <w:r w:rsidR="00283FAB" w:rsidRPr="58B06679">
        <w:rPr>
          <w:color w:val="000000" w:themeColor="text1"/>
        </w:rPr>
        <w:t>]; p = 0.0</w:t>
      </w:r>
      <w:r w:rsidR="00283FAB">
        <w:rPr>
          <w:color w:val="000000" w:themeColor="text1"/>
        </w:rPr>
        <w:t>4</w:t>
      </w:r>
      <w:r w:rsidR="00283FAB" w:rsidRPr="58B06679">
        <w:rPr>
          <w:color w:val="000000" w:themeColor="text1"/>
        </w:rPr>
        <w:t xml:space="preserve"> for A-T-</w:t>
      </w:r>
      <w:r w:rsidR="00283FAB">
        <w:rPr>
          <w:color w:val="000000" w:themeColor="text1"/>
        </w:rPr>
        <w:t xml:space="preserve">). Supplementary Figures 5-8 display </w:t>
      </w:r>
      <w:r w:rsidR="00283FAB">
        <w:rPr>
          <w:color w:val="000000" w:themeColor="text1"/>
          <w:lang w:val="en-GB"/>
        </w:rPr>
        <w:t xml:space="preserve">longitudinal cognitive performance for each </w:t>
      </w:r>
      <w:r w:rsidR="001901D5">
        <w:rPr>
          <w:color w:val="000000" w:themeColor="text1"/>
          <w:lang w:val="en-GB"/>
        </w:rPr>
        <w:t>AT</w:t>
      </w:r>
      <w:r w:rsidR="00283FAB">
        <w:rPr>
          <w:color w:val="000000" w:themeColor="text1"/>
          <w:lang w:val="en-GB"/>
        </w:rPr>
        <w:t xml:space="preserve"> group (defined using the different tau regions), stratified by MCI </w:t>
      </w:r>
      <w:r w:rsidR="00A50ADB">
        <w:rPr>
          <w:color w:val="000000" w:themeColor="text1"/>
          <w:lang w:val="en-GB"/>
        </w:rPr>
        <w:t>progres</w:t>
      </w:r>
      <w:r w:rsidR="00283FAB">
        <w:rPr>
          <w:color w:val="000000" w:themeColor="text1"/>
          <w:lang w:val="en-GB"/>
        </w:rPr>
        <w:t>sion status for visualisation purposes.</w:t>
      </w:r>
      <w:r w:rsidR="00AD0647">
        <w:rPr>
          <w:color w:val="000000" w:themeColor="text1"/>
          <w:lang w:val="en-GB"/>
        </w:rPr>
        <w:t xml:space="preserve"> Statistical comparisons were not performed between MCI progressors versus non-progressors due to small sample sizes.</w:t>
      </w:r>
    </w:p>
    <w:p w14:paraId="13E634D6" w14:textId="694A019F" w:rsidR="0016621D" w:rsidRPr="00283FAB" w:rsidRDefault="0016621D" w:rsidP="58B06679">
      <w:pPr>
        <w:spacing w:line="480" w:lineRule="auto"/>
        <w:rPr>
          <w:color w:val="000000" w:themeColor="text1"/>
        </w:rPr>
      </w:pPr>
    </w:p>
    <w:p w14:paraId="2235796E" w14:textId="53962A68" w:rsidR="0016621D" w:rsidRPr="005B0AE6" w:rsidRDefault="0016621D" w:rsidP="58B06679">
      <w:pPr>
        <w:spacing w:line="480" w:lineRule="auto"/>
        <w:rPr>
          <w:i/>
          <w:iCs/>
          <w:color w:val="000000" w:themeColor="text1"/>
        </w:rPr>
      </w:pPr>
    </w:p>
    <w:p w14:paraId="0FEC5C3C" w14:textId="77E84889" w:rsidR="00283FAB" w:rsidRDefault="00E135BB" w:rsidP="00283FAB">
      <w:pPr>
        <w:spacing w:line="480" w:lineRule="auto"/>
        <w:jc w:val="both"/>
        <w:rPr>
          <w:i/>
          <w:iCs/>
          <w:color w:val="000000" w:themeColor="text1"/>
          <w:lang w:val="en-GB"/>
        </w:rPr>
      </w:pPr>
      <w:r>
        <w:rPr>
          <w:i/>
          <w:iCs/>
          <w:noProof/>
          <w:color w:val="000000" w:themeColor="text1"/>
          <w:lang w:val="en-GB"/>
        </w:rPr>
        <w:drawing>
          <wp:inline distT="0" distB="0" distL="0" distR="0" wp14:anchorId="2533B3DF" wp14:editId="53152907">
            <wp:extent cx="5943600" cy="622808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228080"/>
                    </a:xfrm>
                    <a:prstGeom prst="rect">
                      <a:avLst/>
                    </a:prstGeom>
                  </pic:spPr>
                </pic:pic>
              </a:graphicData>
            </a:graphic>
          </wp:inline>
        </w:drawing>
      </w:r>
    </w:p>
    <w:p w14:paraId="799B13C1" w14:textId="77777777" w:rsidR="00283FAB" w:rsidRDefault="00283FAB" w:rsidP="00283FAB">
      <w:pPr>
        <w:spacing w:line="480" w:lineRule="auto"/>
        <w:jc w:val="both"/>
        <w:rPr>
          <w:i/>
          <w:iCs/>
          <w:color w:val="000000" w:themeColor="text1"/>
          <w:lang w:val="en-GB"/>
        </w:rPr>
      </w:pPr>
    </w:p>
    <w:p w14:paraId="4D51C887" w14:textId="71748039" w:rsidR="00283FAB" w:rsidRPr="008B3D1B" w:rsidRDefault="00283FAB" w:rsidP="00283FAB">
      <w:pPr>
        <w:spacing w:line="480" w:lineRule="auto"/>
        <w:jc w:val="both"/>
        <w:rPr>
          <w:iCs/>
          <w:lang w:val="en-GB"/>
        </w:rPr>
      </w:pPr>
      <w:r>
        <w:rPr>
          <w:i/>
          <w:iCs/>
          <w:color w:val="000000" w:themeColor="text1"/>
          <w:lang w:val="en-GB"/>
        </w:rPr>
        <w:t xml:space="preserve">Supplementary Figure 5. </w:t>
      </w:r>
      <w:r>
        <w:rPr>
          <w:color w:val="000000" w:themeColor="text1"/>
          <w:lang w:val="en-GB"/>
        </w:rPr>
        <w:t xml:space="preserve">Group mean and individual longitudinal cognitive slopes for participants who </w:t>
      </w:r>
      <w:r w:rsidR="00A50ADB">
        <w:rPr>
          <w:color w:val="000000" w:themeColor="text1"/>
          <w:lang w:val="en-GB"/>
        </w:rPr>
        <w:t>progress</w:t>
      </w:r>
      <w:r>
        <w:rPr>
          <w:color w:val="000000" w:themeColor="text1"/>
          <w:lang w:val="en-GB"/>
        </w:rPr>
        <w:t>ed to MCI after PET (red) and those who remained cognitively unimpaired (blue) across each biomarker group across cohorts, using temporal meta</w:t>
      </w:r>
      <w:r w:rsidR="005C1715">
        <w:rPr>
          <w:color w:val="000000" w:themeColor="text1"/>
          <w:lang w:val="en-GB"/>
        </w:rPr>
        <w:t>-</w:t>
      </w:r>
      <w:r>
        <w:rPr>
          <w:color w:val="000000" w:themeColor="text1"/>
          <w:lang w:val="en-GB"/>
        </w:rPr>
        <w:t xml:space="preserve">ROI to define tau positivity. </w:t>
      </w:r>
      <w:r w:rsidR="0021330B" w:rsidRPr="3D1E09AF">
        <w:rPr>
          <w:color w:val="000000" w:themeColor="text1"/>
          <w:lang w:val="en-GB"/>
        </w:rPr>
        <w:lastRenderedPageBreak/>
        <w:t>Models included random slopes and intercepts for each subject and covariates of age, sex, and years of education</w:t>
      </w:r>
      <w:r>
        <w:rPr>
          <w:i/>
          <w:color w:val="000000" w:themeColor="text1"/>
          <w:lang w:val="en-GB"/>
        </w:rPr>
        <w:t xml:space="preserve">. </w:t>
      </w:r>
      <w:r w:rsidRPr="00E135BB">
        <w:rPr>
          <w:iCs/>
          <w:lang w:val="en-GB"/>
        </w:rPr>
        <w:t>CU = Cognitively unimpaired at time of PET, remaining cognitively unimpaired during follow-up; MCI = Cognitively unimpaired at time of PET,</w:t>
      </w:r>
      <w:r>
        <w:rPr>
          <w:iCs/>
          <w:lang w:val="en-GB"/>
        </w:rPr>
        <w:t xml:space="preserve"> </w:t>
      </w:r>
      <w:r w:rsidR="00A50ADB">
        <w:rPr>
          <w:iCs/>
          <w:lang w:val="en-GB"/>
        </w:rPr>
        <w:t>progress</w:t>
      </w:r>
      <w:r>
        <w:rPr>
          <w:iCs/>
          <w:lang w:val="en-GB"/>
        </w:rPr>
        <w:t xml:space="preserve">ing to mild cognitive impairment during follow-up. </w:t>
      </w:r>
      <w:r>
        <w:rPr>
          <w:i/>
          <w:color w:val="000000" w:themeColor="text1"/>
          <w:lang w:val="en-GB"/>
        </w:rPr>
        <w:t xml:space="preserve">Notes: </w:t>
      </w:r>
      <w:r w:rsidRPr="00F70CD5">
        <w:rPr>
          <w:color w:val="000000" w:themeColor="text1"/>
          <w:lang w:val="en-GB"/>
        </w:rPr>
        <w:t xml:space="preserve">For </w:t>
      </w:r>
      <w:r w:rsidR="0021330B">
        <w:rPr>
          <w:color w:val="000000" w:themeColor="text1"/>
          <w:lang w:val="en-GB"/>
        </w:rPr>
        <w:t xml:space="preserve">all </w:t>
      </w:r>
      <w:r w:rsidRPr="00F70CD5">
        <w:rPr>
          <w:color w:val="000000" w:themeColor="text1"/>
          <w:lang w:val="en-GB"/>
        </w:rPr>
        <w:t>cohorts PET was added mid-</w:t>
      </w:r>
      <w:proofErr w:type="gramStart"/>
      <w:r w:rsidRPr="00F70CD5">
        <w:rPr>
          <w:color w:val="000000" w:themeColor="text1"/>
          <w:lang w:val="en-GB"/>
        </w:rPr>
        <w:t>study, and</w:t>
      </w:r>
      <w:proofErr w:type="gramEnd"/>
      <w:r w:rsidRPr="00F70CD5">
        <w:rPr>
          <w:color w:val="000000" w:themeColor="text1"/>
          <w:lang w:val="en-GB"/>
        </w:rPr>
        <w:t xml:space="preserve"> was therefore performed at different cognitive follow-up visits for each participant. </w:t>
      </w:r>
      <w:r w:rsidR="0021330B" w:rsidRPr="3D1E09AF">
        <w:rPr>
          <w:color w:val="000000" w:themeColor="text1"/>
          <w:lang w:val="en-GB"/>
        </w:rPr>
        <w:t>Longitudinal cognition analyses included time points both prior to and after PET scanning</w:t>
      </w:r>
      <w:r>
        <w:rPr>
          <w:color w:val="000000" w:themeColor="text1"/>
          <w:lang w:val="en-GB"/>
        </w:rPr>
        <w:t>. The A-T+ group is displayed for visualisation purposes but was not included in statistical analysis due to the small sample size.</w:t>
      </w:r>
      <w:r w:rsidRPr="00CB65CF">
        <w:rPr>
          <w:color w:val="000000" w:themeColor="text1"/>
          <w:lang w:val="en-GB"/>
        </w:rPr>
        <w:t xml:space="preserve"> </w:t>
      </w:r>
    </w:p>
    <w:p w14:paraId="0729A1A9" w14:textId="7177E9AA" w:rsidR="0016621D" w:rsidRPr="005B0AE6" w:rsidRDefault="0016621D" w:rsidP="58B06679">
      <w:pPr>
        <w:spacing w:line="480" w:lineRule="auto"/>
        <w:rPr>
          <w:color w:val="000000" w:themeColor="text1"/>
        </w:rPr>
      </w:pPr>
    </w:p>
    <w:p w14:paraId="401AD39C" w14:textId="1DB1B434" w:rsidR="005971BC" w:rsidRDefault="005971BC">
      <w:r>
        <w:br w:type="page"/>
      </w:r>
    </w:p>
    <w:p w14:paraId="455AF27A" w14:textId="70CC4C78" w:rsidR="004245AF" w:rsidRDefault="00E135BB" w:rsidP="00B65A42">
      <w:pPr>
        <w:spacing w:line="480" w:lineRule="auto"/>
      </w:pPr>
      <w:r>
        <w:rPr>
          <w:noProof/>
        </w:rPr>
        <w:lastRenderedPageBreak/>
        <w:drawing>
          <wp:inline distT="0" distB="0" distL="0" distR="0" wp14:anchorId="689E97CB" wp14:editId="7407DE12">
            <wp:extent cx="5943600" cy="5980430"/>
            <wp:effectExtent l="0" t="0" r="0" b="127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980430"/>
                    </a:xfrm>
                    <a:prstGeom prst="rect">
                      <a:avLst/>
                    </a:prstGeom>
                  </pic:spPr>
                </pic:pic>
              </a:graphicData>
            </a:graphic>
          </wp:inline>
        </w:drawing>
      </w:r>
    </w:p>
    <w:p w14:paraId="27F3F0A2" w14:textId="2408A028" w:rsidR="0021330B" w:rsidRPr="008B3D1B" w:rsidRDefault="0021330B" w:rsidP="0021330B">
      <w:pPr>
        <w:spacing w:line="480" w:lineRule="auto"/>
        <w:jc w:val="both"/>
        <w:rPr>
          <w:iCs/>
          <w:lang w:val="en-GB"/>
        </w:rPr>
      </w:pPr>
      <w:r>
        <w:rPr>
          <w:i/>
          <w:iCs/>
          <w:color w:val="000000" w:themeColor="text1"/>
          <w:lang w:val="en-GB"/>
        </w:rPr>
        <w:t xml:space="preserve">Supplementary Figure 6. </w:t>
      </w:r>
      <w:r>
        <w:rPr>
          <w:color w:val="000000" w:themeColor="text1"/>
          <w:lang w:val="en-GB"/>
        </w:rPr>
        <w:t xml:space="preserve">Group mean and individual longitudinal cognitive slopes for participants who </w:t>
      </w:r>
      <w:r w:rsidR="00A50ADB">
        <w:rPr>
          <w:color w:val="000000" w:themeColor="text1"/>
          <w:lang w:val="en-GB"/>
        </w:rPr>
        <w:t>progressed</w:t>
      </w:r>
      <w:r>
        <w:rPr>
          <w:color w:val="000000" w:themeColor="text1"/>
          <w:lang w:val="en-GB"/>
        </w:rPr>
        <w:t xml:space="preserve"> to MCI after PET (red) and those who remained cognitively unimpaired (blue) across each biomarker group across cohorts, using entorhinal cortex to define tau positivity. </w:t>
      </w:r>
      <w:r w:rsidRPr="3D1E09AF">
        <w:rPr>
          <w:color w:val="000000" w:themeColor="text1"/>
          <w:lang w:val="en-GB"/>
        </w:rPr>
        <w:t>Models included random slopes and intercepts for each subject and covariates of age, sex, and years of education</w:t>
      </w:r>
      <w:r>
        <w:rPr>
          <w:i/>
          <w:color w:val="000000" w:themeColor="text1"/>
          <w:lang w:val="en-GB"/>
        </w:rPr>
        <w:t xml:space="preserve">. </w:t>
      </w:r>
      <w:r>
        <w:rPr>
          <w:iCs/>
          <w:lang w:val="en-GB"/>
        </w:rPr>
        <w:t xml:space="preserve">CU = Cognitively unimpaired at time of PET, remaining cognitively unimpaired during follow-up; MCI = Cognitively unimpaired at time of PET, </w:t>
      </w:r>
      <w:r w:rsidR="00A50ADB">
        <w:rPr>
          <w:iCs/>
          <w:lang w:val="en-GB"/>
        </w:rPr>
        <w:t>progressing</w:t>
      </w:r>
      <w:r>
        <w:rPr>
          <w:iCs/>
          <w:lang w:val="en-GB"/>
        </w:rPr>
        <w:t xml:space="preserve"> to mild </w:t>
      </w:r>
      <w:r>
        <w:rPr>
          <w:iCs/>
          <w:lang w:val="en-GB"/>
        </w:rPr>
        <w:lastRenderedPageBreak/>
        <w:t xml:space="preserve">cognitive impairment during follow-up. </w:t>
      </w:r>
      <w:r>
        <w:rPr>
          <w:i/>
          <w:color w:val="000000" w:themeColor="text1"/>
          <w:lang w:val="en-GB"/>
        </w:rPr>
        <w:t xml:space="preserve">Notes: </w:t>
      </w:r>
      <w:r w:rsidRPr="00F70CD5">
        <w:rPr>
          <w:color w:val="000000" w:themeColor="text1"/>
          <w:lang w:val="en-GB"/>
        </w:rPr>
        <w:t xml:space="preserve">For </w:t>
      </w:r>
      <w:r>
        <w:rPr>
          <w:color w:val="000000" w:themeColor="text1"/>
          <w:lang w:val="en-GB"/>
        </w:rPr>
        <w:t xml:space="preserve">all </w:t>
      </w:r>
      <w:r w:rsidRPr="00F70CD5">
        <w:rPr>
          <w:color w:val="000000" w:themeColor="text1"/>
          <w:lang w:val="en-GB"/>
        </w:rPr>
        <w:t>cohorts PET was added mid-</w:t>
      </w:r>
      <w:proofErr w:type="gramStart"/>
      <w:r w:rsidRPr="00F70CD5">
        <w:rPr>
          <w:color w:val="000000" w:themeColor="text1"/>
          <w:lang w:val="en-GB"/>
        </w:rPr>
        <w:t>study, and</w:t>
      </w:r>
      <w:proofErr w:type="gramEnd"/>
      <w:r w:rsidRPr="00F70CD5">
        <w:rPr>
          <w:color w:val="000000" w:themeColor="text1"/>
          <w:lang w:val="en-GB"/>
        </w:rPr>
        <w:t xml:space="preserve"> was therefore performed at different cognitive follow-up visits for each participant. </w:t>
      </w:r>
      <w:r w:rsidRPr="3D1E09AF">
        <w:rPr>
          <w:color w:val="000000" w:themeColor="text1"/>
          <w:lang w:val="en-GB"/>
        </w:rPr>
        <w:t>Longitudinal cognition analyses included time points both prior to and after PET scanning</w:t>
      </w:r>
      <w:r>
        <w:rPr>
          <w:color w:val="000000" w:themeColor="text1"/>
          <w:lang w:val="en-GB"/>
        </w:rPr>
        <w:t>. The A-T+ group is displayed for visualisation purposes but was not included in statistical analysis due to the small sample size.</w:t>
      </w:r>
      <w:r w:rsidRPr="00CB65CF">
        <w:rPr>
          <w:color w:val="000000" w:themeColor="text1"/>
          <w:lang w:val="en-GB"/>
        </w:rPr>
        <w:t xml:space="preserve"> </w:t>
      </w:r>
    </w:p>
    <w:p w14:paraId="2A718263" w14:textId="5FA3E2FC" w:rsidR="00F84F30" w:rsidRDefault="00F84F30" w:rsidP="004245AF">
      <w:pPr>
        <w:spacing w:line="480" w:lineRule="auto"/>
        <w:jc w:val="both"/>
        <w:rPr>
          <w:color w:val="000000" w:themeColor="text1"/>
          <w:lang w:val="en-GB"/>
        </w:rPr>
      </w:pPr>
    </w:p>
    <w:p w14:paraId="1F03340B" w14:textId="3B735EE5" w:rsidR="00A5056D" w:rsidRDefault="00BE50CE" w:rsidP="00F84F30">
      <w:pPr>
        <w:spacing w:line="480" w:lineRule="auto"/>
        <w:jc w:val="both"/>
        <w:rPr>
          <w:i/>
          <w:iCs/>
          <w:color w:val="000000" w:themeColor="text1"/>
          <w:lang w:val="en-GB"/>
        </w:rPr>
      </w:pPr>
      <w:r>
        <w:rPr>
          <w:i/>
          <w:iCs/>
          <w:noProof/>
          <w:color w:val="000000" w:themeColor="text1"/>
          <w:lang w:val="en-GB"/>
        </w:rPr>
        <w:lastRenderedPageBreak/>
        <w:drawing>
          <wp:inline distT="0" distB="0" distL="0" distR="0" wp14:anchorId="540C469D" wp14:editId="60BB5958">
            <wp:extent cx="5943600" cy="6276975"/>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276975"/>
                    </a:xfrm>
                    <a:prstGeom prst="rect">
                      <a:avLst/>
                    </a:prstGeom>
                  </pic:spPr>
                </pic:pic>
              </a:graphicData>
            </a:graphic>
          </wp:inline>
        </w:drawing>
      </w:r>
    </w:p>
    <w:p w14:paraId="07C6982F" w14:textId="4F69403E" w:rsidR="00512705" w:rsidRPr="008B3D1B" w:rsidRDefault="00F84F30" w:rsidP="00512705">
      <w:pPr>
        <w:spacing w:line="480" w:lineRule="auto"/>
        <w:jc w:val="both"/>
        <w:rPr>
          <w:iCs/>
          <w:lang w:val="en-GB"/>
        </w:rPr>
      </w:pPr>
      <w:r>
        <w:rPr>
          <w:i/>
          <w:iCs/>
          <w:color w:val="000000" w:themeColor="text1"/>
          <w:lang w:val="en-GB"/>
        </w:rPr>
        <w:t xml:space="preserve">Supplementary Figure </w:t>
      </w:r>
      <w:r w:rsidR="00784BF1">
        <w:rPr>
          <w:i/>
          <w:iCs/>
          <w:color w:val="000000" w:themeColor="text1"/>
          <w:lang w:val="en-GB"/>
        </w:rPr>
        <w:t>7</w:t>
      </w:r>
      <w:r>
        <w:rPr>
          <w:i/>
          <w:iCs/>
          <w:color w:val="000000" w:themeColor="text1"/>
          <w:lang w:val="en-GB"/>
        </w:rPr>
        <w:t xml:space="preserve">. </w:t>
      </w:r>
      <w:r w:rsidR="00512705">
        <w:rPr>
          <w:color w:val="000000" w:themeColor="text1"/>
          <w:lang w:val="en-GB"/>
        </w:rPr>
        <w:t xml:space="preserve">Group mean and individual longitudinal cognitive slopes for participants who </w:t>
      </w:r>
      <w:r w:rsidR="00A50ADB">
        <w:rPr>
          <w:color w:val="000000" w:themeColor="text1"/>
          <w:lang w:val="en-GB"/>
        </w:rPr>
        <w:t>progress</w:t>
      </w:r>
      <w:r w:rsidR="00512705">
        <w:rPr>
          <w:color w:val="000000" w:themeColor="text1"/>
          <w:lang w:val="en-GB"/>
        </w:rPr>
        <w:t xml:space="preserve">ed to MCI after PET (red) and those who remained cognitively unimpaired (blue) across each biomarker group across cohorts, using inferior temporal cortex to define tau positivity. </w:t>
      </w:r>
      <w:r w:rsidR="00512705" w:rsidRPr="3D1E09AF">
        <w:rPr>
          <w:color w:val="000000" w:themeColor="text1"/>
          <w:lang w:val="en-GB"/>
        </w:rPr>
        <w:t>Models included random slopes and intercepts for each subject and covariates of age, sex, and years of education</w:t>
      </w:r>
      <w:r w:rsidR="00512705">
        <w:rPr>
          <w:i/>
          <w:color w:val="000000" w:themeColor="text1"/>
          <w:lang w:val="en-GB"/>
        </w:rPr>
        <w:t xml:space="preserve">. </w:t>
      </w:r>
      <w:r w:rsidR="00512705">
        <w:rPr>
          <w:iCs/>
          <w:lang w:val="en-GB"/>
        </w:rPr>
        <w:t xml:space="preserve">CU = Cognitively unimpaired at time of PET, remaining cognitively </w:t>
      </w:r>
      <w:r w:rsidR="00512705">
        <w:rPr>
          <w:iCs/>
          <w:lang w:val="en-GB"/>
        </w:rPr>
        <w:lastRenderedPageBreak/>
        <w:t xml:space="preserve">unimpaired during follow-up; MCI = Cognitively unimpaired at time of PET, </w:t>
      </w:r>
      <w:r w:rsidR="00A50ADB">
        <w:rPr>
          <w:iCs/>
          <w:lang w:val="en-GB"/>
        </w:rPr>
        <w:t>progress</w:t>
      </w:r>
      <w:r w:rsidR="00512705">
        <w:rPr>
          <w:iCs/>
          <w:lang w:val="en-GB"/>
        </w:rPr>
        <w:t xml:space="preserve">ing to mild cognitive impairment during follow-up. </w:t>
      </w:r>
      <w:r w:rsidR="00512705">
        <w:rPr>
          <w:i/>
          <w:color w:val="000000" w:themeColor="text1"/>
          <w:lang w:val="en-GB"/>
        </w:rPr>
        <w:t xml:space="preserve">Notes: </w:t>
      </w:r>
      <w:r w:rsidR="00512705" w:rsidRPr="00F70CD5">
        <w:rPr>
          <w:color w:val="000000" w:themeColor="text1"/>
          <w:lang w:val="en-GB"/>
        </w:rPr>
        <w:t xml:space="preserve">For </w:t>
      </w:r>
      <w:r w:rsidR="00512705">
        <w:rPr>
          <w:color w:val="000000" w:themeColor="text1"/>
          <w:lang w:val="en-GB"/>
        </w:rPr>
        <w:t xml:space="preserve">all </w:t>
      </w:r>
      <w:r w:rsidR="00512705" w:rsidRPr="00F70CD5">
        <w:rPr>
          <w:color w:val="000000" w:themeColor="text1"/>
          <w:lang w:val="en-GB"/>
        </w:rPr>
        <w:t>cohorts PET was added mid-</w:t>
      </w:r>
      <w:proofErr w:type="gramStart"/>
      <w:r w:rsidR="00512705" w:rsidRPr="00F70CD5">
        <w:rPr>
          <w:color w:val="000000" w:themeColor="text1"/>
          <w:lang w:val="en-GB"/>
        </w:rPr>
        <w:t>study, and</w:t>
      </w:r>
      <w:proofErr w:type="gramEnd"/>
      <w:r w:rsidR="00512705" w:rsidRPr="00F70CD5">
        <w:rPr>
          <w:color w:val="000000" w:themeColor="text1"/>
          <w:lang w:val="en-GB"/>
        </w:rPr>
        <w:t xml:space="preserve"> was therefore performed at different cognitive follow-up visits for each participant. </w:t>
      </w:r>
      <w:r w:rsidR="00512705" w:rsidRPr="3D1E09AF">
        <w:rPr>
          <w:color w:val="000000" w:themeColor="text1"/>
          <w:lang w:val="en-GB"/>
        </w:rPr>
        <w:t>Longitudinal cognition analyses included time points both prior to and after PET scanning</w:t>
      </w:r>
      <w:r w:rsidR="00512705">
        <w:rPr>
          <w:color w:val="000000" w:themeColor="text1"/>
          <w:lang w:val="en-GB"/>
        </w:rPr>
        <w:t>. The A-T+ group is displayed for visualisation purposes but was not included in statistical analysis due to the small sample size.</w:t>
      </w:r>
      <w:r w:rsidR="00512705" w:rsidRPr="00CB65CF">
        <w:rPr>
          <w:color w:val="000000" w:themeColor="text1"/>
          <w:lang w:val="en-GB"/>
        </w:rPr>
        <w:t xml:space="preserve"> </w:t>
      </w:r>
    </w:p>
    <w:p w14:paraId="73B33A2B" w14:textId="68C90562" w:rsidR="00F84F30" w:rsidRDefault="00F84F30" w:rsidP="00F84F30">
      <w:pPr>
        <w:spacing w:line="480" w:lineRule="auto"/>
        <w:jc w:val="both"/>
        <w:rPr>
          <w:color w:val="000000" w:themeColor="text1"/>
          <w:lang w:val="en-GB"/>
        </w:rPr>
      </w:pPr>
    </w:p>
    <w:p w14:paraId="4AA4B87B" w14:textId="2C461D4D" w:rsidR="00AA64E5" w:rsidRDefault="00AA64E5" w:rsidP="00F84F30">
      <w:pPr>
        <w:spacing w:line="480" w:lineRule="auto"/>
        <w:jc w:val="both"/>
        <w:rPr>
          <w:iCs/>
          <w:lang w:val="en-GB"/>
        </w:rPr>
      </w:pPr>
    </w:p>
    <w:p w14:paraId="50FE5A94" w14:textId="1D2B44AB" w:rsidR="00AA64E5" w:rsidRDefault="00BE50CE" w:rsidP="00AA64E5">
      <w:pPr>
        <w:spacing w:line="480" w:lineRule="auto"/>
        <w:jc w:val="both"/>
        <w:rPr>
          <w:i/>
          <w:iCs/>
          <w:color w:val="000000" w:themeColor="text1"/>
          <w:lang w:val="en-GB"/>
        </w:rPr>
      </w:pPr>
      <w:r>
        <w:rPr>
          <w:i/>
          <w:iCs/>
          <w:noProof/>
          <w:color w:val="000000" w:themeColor="text1"/>
          <w:lang w:val="en-GB"/>
        </w:rPr>
        <w:lastRenderedPageBreak/>
        <w:drawing>
          <wp:inline distT="0" distB="0" distL="0" distR="0" wp14:anchorId="1FF61EC1" wp14:editId="00C3A297">
            <wp:extent cx="5943600" cy="6215380"/>
            <wp:effectExtent l="0" t="0" r="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6215380"/>
                    </a:xfrm>
                    <a:prstGeom prst="rect">
                      <a:avLst/>
                    </a:prstGeom>
                  </pic:spPr>
                </pic:pic>
              </a:graphicData>
            </a:graphic>
          </wp:inline>
        </w:drawing>
      </w:r>
    </w:p>
    <w:p w14:paraId="477D0747" w14:textId="1D67F435" w:rsidR="00512705" w:rsidRPr="008B3D1B" w:rsidRDefault="00512705" w:rsidP="00512705">
      <w:pPr>
        <w:spacing w:line="480" w:lineRule="auto"/>
        <w:jc w:val="both"/>
        <w:rPr>
          <w:iCs/>
          <w:lang w:val="en-GB"/>
        </w:rPr>
      </w:pPr>
      <w:r>
        <w:rPr>
          <w:i/>
          <w:iCs/>
          <w:color w:val="000000" w:themeColor="text1"/>
          <w:lang w:val="en-GB"/>
        </w:rPr>
        <w:t xml:space="preserve">Supplementary Figure 8. </w:t>
      </w:r>
      <w:r>
        <w:rPr>
          <w:color w:val="000000" w:themeColor="text1"/>
          <w:lang w:val="en-GB"/>
        </w:rPr>
        <w:t xml:space="preserve">Group mean and individual longitudinal cognitive slopes for participants who </w:t>
      </w:r>
      <w:r w:rsidR="00A50ADB">
        <w:rPr>
          <w:color w:val="000000" w:themeColor="text1"/>
          <w:lang w:val="en-GB"/>
        </w:rPr>
        <w:t>progress</w:t>
      </w:r>
      <w:r>
        <w:rPr>
          <w:color w:val="000000" w:themeColor="text1"/>
          <w:lang w:val="en-GB"/>
        </w:rPr>
        <w:t>ed to MCI after PET (red) and those who remained cognitively unimpaired (blue) across each biomarker group across cohorts, using any of temporal meta</w:t>
      </w:r>
      <w:r w:rsidR="005C1715">
        <w:rPr>
          <w:color w:val="000000" w:themeColor="text1"/>
          <w:lang w:val="en-GB"/>
        </w:rPr>
        <w:t>-</w:t>
      </w:r>
      <w:r>
        <w:rPr>
          <w:color w:val="000000" w:themeColor="text1"/>
          <w:lang w:val="en-GB"/>
        </w:rPr>
        <w:t xml:space="preserve">ROI, entorhinal cortex, and inferior temporal cortex to define tau positivity. </w:t>
      </w:r>
      <w:r w:rsidRPr="3D1E09AF">
        <w:rPr>
          <w:color w:val="000000" w:themeColor="text1"/>
          <w:lang w:val="en-GB"/>
        </w:rPr>
        <w:t>Models included random slopes and intercepts for each subject and covariates of age, sex, and years of education</w:t>
      </w:r>
      <w:r w:rsidRPr="3D1E09AF">
        <w:rPr>
          <w:i/>
          <w:iCs/>
          <w:color w:val="000000" w:themeColor="text1"/>
          <w:lang w:val="en-GB"/>
        </w:rPr>
        <w:t>.</w:t>
      </w:r>
      <w:r>
        <w:rPr>
          <w:i/>
          <w:color w:val="000000" w:themeColor="text1"/>
          <w:lang w:val="en-GB"/>
        </w:rPr>
        <w:t xml:space="preserve"> </w:t>
      </w:r>
      <w:r>
        <w:rPr>
          <w:iCs/>
          <w:lang w:val="en-GB"/>
        </w:rPr>
        <w:t xml:space="preserve">CU = Cognitively unimpaired </w:t>
      </w:r>
      <w:r>
        <w:rPr>
          <w:iCs/>
          <w:lang w:val="en-GB"/>
        </w:rPr>
        <w:lastRenderedPageBreak/>
        <w:t xml:space="preserve">at time of PET, remaining cognitively unimpaired during follow-up; MCI = Cognitively unimpaired at time of PET, </w:t>
      </w:r>
      <w:r w:rsidR="00A50ADB">
        <w:rPr>
          <w:iCs/>
          <w:lang w:val="en-GB"/>
        </w:rPr>
        <w:t>progressi</w:t>
      </w:r>
      <w:r>
        <w:rPr>
          <w:iCs/>
          <w:lang w:val="en-GB"/>
        </w:rPr>
        <w:t xml:space="preserve">ng to mild cognitive impairment during follow-up. </w:t>
      </w:r>
      <w:r>
        <w:rPr>
          <w:i/>
          <w:color w:val="000000" w:themeColor="text1"/>
          <w:lang w:val="en-GB"/>
        </w:rPr>
        <w:t xml:space="preserve">Notes: </w:t>
      </w:r>
      <w:r w:rsidRPr="00F70CD5">
        <w:rPr>
          <w:color w:val="000000" w:themeColor="text1"/>
          <w:lang w:val="en-GB"/>
        </w:rPr>
        <w:t xml:space="preserve">For </w:t>
      </w:r>
      <w:r>
        <w:rPr>
          <w:color w:val="000000" w:themeColor="text1"/>
          <w:lang w:val="en-GB"/>
        </w:rPr>
        <w:t xml:space="preserve">all </w:t>
      </w:r>
      <w:r w:rsidRPr="00F70CD5">
        <w:rPr>
          <w:color w:val="000000" w:themeColor="text1"/>
          <w:lang w:val="en-GB"/>
        </w:rPr>
        <w:t>cohorts PET was added mid-</w:t>
      </w:r>
      <w:proofErr w:type="gramStart"/>
      <w:r w:rsidRPr="00F70CD5">
        <w:rPr>
          <w:color w:val="000000" w:themeColor="text1"/>
          <w:lang w:val="en-GB"/>
        </w:rPr>
        <w:t>study, and</w:t>
      </w:r>
      <w:proofErr w:type="gramEnd"/>
      <w:r w:rsidRPr="00F70CD5">
        <w:rPr>
          <w:color w:val="000000" w:themeColor="text1"/>
          <w:lang w:val="en-GB"/>
        </w:rPr>
        <w:t xml:space="preserve"> was therefore performed at different cognitive follow-up visits for each participant. </w:t>
      </w:r>
      <w:r w:rsidRPr="3D1E09AF">
        <w:rPr>
          <w:color w:val="000000" w:themeColor="text1"/>
          <w:lang w:val="en-GB"/>
        </w:rPr>
        <w:t>Longitudinal cognition analyses included time points both prior to and after PET scanning</w:t>
      </w:r>
      <w:r>
        <w:rPr>
          <w:color w:val="000000" w:themeColor="text1"/>
          <w:lang w:val="en-GB"/>
        </w:rPr>
        <w:t>. The A-T+ group is displayed for visualisation purposes but was not included in statistical analysis due to the small sample size.</w:t>
      </w:r>
      <w:r w:rsidRPr="00CB65CF">
        <w:rPr>
          <w:color w:val="000000" w:themeColor="text1"/>
          <w:lang w:val="en-GB"/>
        </w:rPr>
        <w:t xml:space="preserve"> </w:t>
      </w:r>
    </w:p>
    <w:p w14:paraId="18DEEBEA" w14:textId="77777777" w:rsidR="00AA64E5" w:rsidRPr="00AA64E5" w:rsidRDefault="00AA64E5" w:rsidP="00F84F30">
      <w:pPr>
        <w:spacing w:line="480" w:lineRule="auto"/>
        <w:jc w:val="both"/>
        <w:rPr>
          <w:iCs/>
          <w:lang w:val="en-GB"/>
        </w:rPr>
      </w:pPr>
    </w:p>
    <w:p w14:paraId="2D47C147" w14:textId="77777777" w:rsidR="00F84F30" w:rsidRDefault="00F84F30" w:rsidP="004245AF">
      <w:pPr>
        <w:spacing w:line="480" w:lineRule="auto"/>
        <w:jc w:val="both"/>
        <w:rPr>
          <w:color w:val="000000" w:themeColor="text1"/>
          <w:lang w:val="en-GB"/>
        </w:rPr>
      </w:pPr>
    </w:p>
    <w:p w14:paraId="66FE78CC" w14:textId="77777777" w:rsidR="004245AF" w:rsidRPr="002844CA" w:rsidRDefault="004245AF" w:rsidP="00B65A42">
      <w:pPr>
        <w:spacing w:line="480" w:lineRule="auto"/>
      </w:pPr>
    </w:p>
    <w:p w14:paraId="7B91FDC4" w14:textId="77777777" w:rsidR="00512705" w:rsidRDefault="00512705">
      <w:pPr>
        <w:rPr>
          <w:i/>
        </w:rPr>
      </w:pPr>
      <w:r>
        <w:rPr>
          <w:i/>
        </w:rPr>
        <w:br w:type="page"/>
      </w:r>
    </w:p>
    <w:p w14:paraId="397A938E" w14:textId="14AAE7F9" w:rsidR="00733E40" w:rsidRDefault="00733E40" w:rsidP="00D7485D">
      <w:pPr>
        <w:spacing w:line="480" w:lineRule="auto"/>
        <w:rPr>
          <w:i/>
        </w:rPr>
      </w:pPr>
      <w:r w:rsidRPr="00733E40">
        <w:rPr>
          <w:i/>
        </w:rPr>
        <w:lastRenderedPageBreak/>
        <w:t xml:space="preserve">Longitudinal cognition for specific cognitive domains </w:t>
      </w:r>
      <w:r w:rsidR="00283FAB">
        <w:rPr>
          <w:i/>
        </w:rPr>
        <w:t>in PREVENT-AD</w:t>
      </w:r>
    </w:p>
    <w:p w14:paraId="15384C02" w14:textId="5E381FD3" w:rsidR="00211AE6" w:rsidRDefault="00BE0CE2" w:rsidP="00211AE6">
      <w:pPr>
        <w:spacing w:line="480" w:lineRule="auto"/>
        <w:rPr>
          <w:color w:val="000000" w:themeColor="text1"/>
        </w:rPr>
      </w:pPr>
      <w:r>
        <w:rPr>
          <w:color w:val="000000" w:themeColor="text1"/>
          <w:lang w:val="en-GB"/>
        </w:rPr>
        <w:t xml:space="preserve">Supplementary Figure </w:t>
      </w:r>
      <w:r w:rsidR="00DE1FB2">
        <w:rPr>
          <w:color w:val="000000" w:themeColor="text1"/>
          <w:lang w:val="en-GB"/>
        </w:rPr>
        <w:t>9</w:t>
      </w:r>
      <w:r>
        <w:rPr>
          <w:color w:val="000000" w:themeColor="text1"/>
          <w:lang w:val="en-GB"/>
        </w:rPr>
        <w:t xml:space="preserve"> displays longitudinal cognitive performance </w:t>
      </w:r>
      <w:r w:rsidR="00F774F2">
        <w:rPr>
          <w:color w:val="000000" w:themeColor="text1"/>
          <w:lang w:val="en-GB"/>
        </w:rPr>
        <w:t>on</w:t>
      </w:r>
      <w:r>
        <w:rPr>
          <w:color w:val="000000" w:themeColor="text1"/>
          <w:lang w:val="en-GB"/>
        </w:rPr>
        <w:t xml:space="preserve"> each of the </w:t>
      </w:r>
      <w:r w:rsidR="00F774F2">
        <w:rPr>
          <w:color w:val="000000" w:themeColor="text1"/>
          <w:lang w:val="en-GB"/>
        </w:rPr>
        <w:t>five RBANS cognitive index scores in PREVENT-AD,</w:t>
      </w:r>
      <w:r>
        <w:rPr>
          <w:color w:val="000000" w:themeColor="text1"/>
          <w:lang w:val="en-GB"/>
        </w:rPr>
        <w:t xml:space="preserve"> for each PET-biomarker group, stratified by MCI </w:t>
      </w:r>
      <w:r w:rsidR="00A50ADB">
        <w:rPr>
          <w:color w:val="000000" w:themeColor="text1"/>
          <w:lang w:val="en-GB"/>
        </w:rPr>
        <w:t>progress</w:t>
      </w:r>
      <w:r>
        <w:rPr>
          <w:color w:val="000000" w:themeColor="text1"/>
          <w:lang w:val="en-GB"/>
        </w:rPr>
        <w:t xml:space="preserve">ion status for visualisation purposes. </w:t>
      </w:r>
      <w:r w:rsidR="000E3B78">
        <w:rPr>
          <w:color w:val="000000" w:themeColor="text1"/>
          <w:lang w:val="en-GB"/>
        </w:rPr>
        <w:t xml:space="preserve">In PREVENT-AD, A+T+ participants experienced greater longitudinal cognitive decline compared with the other </w:t>
      </w:r>
      <w:r w:rsidR="000E3B78" w:rsidRPr="00910FA3">
        <w:rPr>
          <w:color w:val="000000" w:themeColor="text1"/>
          <w:lang w:val="en-GB"/>
        </w:rPr>
        <w:t>groups</w:t>
      </w:r>
      <w:r w:rsidR="000E3B78">
        <w:rPr>
          <w:color w:val="000000" w:themeColor="text1"/>
          <w:lang w:val="en-GB"/>
        </w:rPr>
        <w:t xml:space="preserve"> in </w:t>
      </w:r>
      <w:r w:rsidR="007C09C3">
        <w:rPr>
          <w:color w:val="000000" w:themeColor="text1"/>
          <w:lang w:val="en-GB"/>
        </w:rPr>
        <w:t xml:space="preserve">immediate </w:t>
      </w:r>
      <w:r w:rsidR="007C09C3" w:rsidRPr="00910FA3">
        <w:rPr>
          <w:color w:val="000000" w:themeColor="text1"/>
        </w:rPr>
        <w:t>(</w:t>
      </w:r>
      <w:r w:rsidR="007C09C3" w:rsidRPr="000D7A24">
        <w:rPr>
          <w:color w:val="000000" w:themeColor="text1"/>
        </w:rPr>
        <w:t>β [SE], 0.</w:t>
      </w:r>
      <w:r w:rsidR="007C09C3">
        <w:rPr>
          <w:color w:val="000000" w:themeColor="text1"/>
        </w:rPr>
        <w:t>31</w:t>
      </w:r>
      <w:r w:rsidR="007C09C3" w:rsidRPr="000D7A24">
        <w:rPr>
          <w:color w:val="000000" w:themeColor="text1"/>
        </w:rPr>
        <w:t xml:space="preserve"> [0.0</w:t>
      </w:r>
      <w:r w:rsidR="007C09C3">
        <w:rPr>
          <w:color w:val="000000" w:themeColor="text1"/>
        </w:rPr>
        <w:t>5</w:t>
      </w:r>
      <w:r w:rsidR="007C09C3" w:rsidRPr="000D7A24">
        <w:rPr>
          <w:color w:val="000000" w:themeColor="text1"/>
        </w:rPr>
        <w:t>]; p &lt; 0.001 for A+T-; 0.2</w:t>
      </w:r>
      <w:r w:rsidR="007C09C3">
        <w:rPr>
          <w:color w:val="000000" w:themeColor="text1"/>
        </w:rPr>
        <w:t>8</w:t>
      </w:r>
      <w:r w:rsidR="007C09C3" w:rsidRPr="000D7A24">
        <w:rPr>
          <w:color w:val="000000" w:themeColor="text1"/>
        </w:rPr>
        <w:t xml:space="preserve"> [0.0</w:t>
      </w:r>
      <w:r w:rsidR="007C09C3">
        <w:rPr>
          <w:color w:val="000000" w:themeColor="text1"/>
        </w:rPr>
        <w:t>5</w:t>
      </w:r>
      <w:r w:rsidR="007C09C3" w:rsidRPr="000D7A24">
        <w:rPr>
          <w:color w:val="000000" w:themeColor="text1"/>
        </w:rPr>
        <w:t>]; p &lt; 0.001 for A-T-</w:t>
      </w:r>
      <w:r w:rsidR="007C09C3">
        <w:rPr>
          <w:color w:val="000000" w:themeColor="text1"/>
        </w:rPr>
        <w:t xml:space="preserve">) and </w:t>
      </w:r>
      <w:r w:rsidR="000E3B78">
        <w:rPr>
          <w:color w:val="000000" w:themeColor="text1"/>
          <w:lang w:val="en-GB"/>
        </w:rPr>
        <w:t>delayed memory</w:t>
      </w:r>
      <w:r w:rsidR="000E3B78" w:rsidRPr="00910FA3">
        <w:rPr>
          <w:color w:val="000000" w:themeColor="text1"/>
          <w:lang w:val="en-GB"/>
        </w:rPr>
        <w:t xml:space="preserve"> </w:t>
      </w:r>
      <w:r w:rsidR="000E3B78" w:rsidRPr="00910FA3">
        <w:rPr>
          <w:color w:val="000000" w:themeColor="text1"/>
        </w:rPr>
        <w:t>(</w:t>
      </w:r>
      <w:r w:rsidR="000E3B78" w:rsidRPr="000D7A24">
        <w:rPr>
          <w:color w:val="000000" w:themeColor="text1"/>
        </w:rPr>
        <w:t>β [SE], 0.</w:t>
      </w:r>
      <w:r w:rsidR="000E3B78">
        <w:rPr>
          <w:color w:val="000000" w:themeColor="text1"/>
        </w:rPr>
        <w:t>27</w:t>
      </w:r>
      <w:r w:rsidR="000E3B78" w:rsidRPr="000D7A24">
        <w:rPr>
          <w:color w:val="000000" w:themeColor="text1"/>
        </w:rPr>
        <w:t xml:space="preserve"> [0.0</w:t>
      </w:r>
      <w:r w:rsidR="000E3B78">
        <w:rPr>
          <w:color w:val="000000" w:themeColor="text1"/>
        </w:rPr>
        <w:t>5</w:t>
      </w:r>
      <w:r w:rsidR="000E3B78" w:rsidRPr="000D7A24">
        <w:rPr>
          <w:color w:val="000000" w:themeColor="text1"/>
        </w:rPr>
        <w:t>]; p &lt; 0.001 for A+T-; 0.2</w:t>
      </w:r>
      <w:r w:rsidR="000E3B78">
        <w:rPr>
          <w:color w:val="000000" w:themeColor="text1"/>
        </w:rPr>
        <w:t>2</w:t>
      </w:r>
      <w:r w:rsidR="000E3B78" w:rsidRPr="000D7A24">
        <w:rPr>
          <w:color w:val="000000" w:themeColor="text1"/>
        </w:rPr>
        <w:t xml:space="preserve"> [0.0</w:t>
      </w:r>
      <w:r w:rsidR="000E3B78">
        <w:rPr>
          <w:color w:val="000000" w:themeColor="text1"/>
        </w:rPr>
        <w:t>5</w:t>
      </w:r>
      <w:r w:rsidR="000E3B78" w:rsidRPr="000D7A24">
        <w:rPr>
          <w:color w:val="000000" w:themeColor="text1"/>
        </w:rPr>
        <w:t>]; p &lt; 0.001 for A-T-</w:t>
      </w:r>
      <w:r w:rsidR="000E3B78">
        <w:rPr>
          <w:color w:val="000000" w:themeColor="text1"/>
        </w:rPr>
        <w:t>)</w:t>
      </w:r>
      <w:r w:rsidR="007C09C3">
        <w:rPr>
          <w:color w:val="000000" w:themeColor="text1"/>
        </w:rPr>
        <w:t xml:space="preserve">. For attention and language, greater longitudinal cognitive decline was apparent for the A+T+ compared with A-T- group (attention: </w:t>
      </w:r>
      <w:r w:rsidR="007C09C3" w:rsidRPr="000D7A24">
        <w:rPr>
          <w:color w:val="000000" w:themeColor="text1"/>
        </w:rPr>
        <w:t>β [SE], 0.</w:t>
      </w:r>
      <w:r w:rsidR="007C09C3">
        <w:rPr>
          <w:color w:val="000000" w:themeColor="text1"/>
        </w:rPr>
        <w:t>09</w:t>
      </w:r>
      <w:r w:rsidR="007C09C3" w:rsidRPr="000D7A24">
        <w:rPr>
          <w:color w:val="000000" w:themeColor="text1"/>
        </w:rPr>
        <w:t xml:space="preserve"> [0.0</w:t>
      </w:r>
      <w:r w:rsidR="007C09C3">
        <w:rPr>
          <w:color w:val="000000" w:themeColor="text1"/>
        </w:rPr>
        <w:t>4</w:t>
      </w:r>
      <w:r w:rsidR="007C09C3" w:rsidRPr="000D7A24">
        <w:rPr>
          <w:color w:val="000000" w:themeColor="text1"/>
        </w:rPr>
        <w:t xml:space="preserve">]; p </w:t>
      </w:r>
      <w:r w:rsidR="007C09C3">
        <w:rPr>
          <w:color w:val="000000" w:themeColor="text1"/>
        </w:rPr>
        <w:t xml:space="preserve">= </w:t>
      </w:r>
      <w:r w:rsidR="007C09C3" w:rsidRPr="000D7A24">
        <w:rPr>
          <w:color w:val="000000" w:themeColor="text1"/>
        </w:rPr>
        <w:t>0.0</w:t>
      </w:r>
      <w:r w:rsidR="007C09C3">
        <w:rPr>
          <w:color w:val="000000" w:themeColor="text1"/>
        </w:rPr>
        <w:t xml:space="preserve">3, language: </w:t>
      </w:r>
      <w:r w:rsidR="007C09C3" w:rsidRPr="000D7A24">
        <w:rPr>
          <w:color w:val="000000" w:themeColor="text1"/>
        </w:rPr>
        <w:t>0.</w:t>
      </w:r>
      <w:r w:rsidR="007C09C3">
        <w:rPr>
          <w:color w:val="000000" w:themeColor="text1"/>
        </w:rPr>
        <w:t>11</w:t>
      </w:r>
      <w:r w:rsidR="007C09C3" w:rsidRPr="000D7A24">
        <w:rPr>
          <w:color w:val="000000" w:themeColor="text1"/>
        </w:rPr>
        <w:t xml:space="preserve"> [0.0</w:t>
      </w:r>
      <w:r w:rsidR="007C09C3">
        <w:rPr>
          <w:color w:val="000000" w:themeColor="text1"/>
        </w:rPr>
        <w:t>5</w:t>
      </w:r>
      <w:r w:rsidR="007C09C3" w:rsidRPr="000D7A24">
        <w:rPr>
          <w:color w:val="000000" w:themeColor="text1"/>
        </w:rPr>
        <w:t xml:space="preserve">]; p </w:t>
      </w:r>
      <w:r w:rsidR="007C09C3">
        <w:rPr>
          <w:color w:val="000000" w:themeColor="text1"/>
        </w:rPr>
        <w:t xml:space="preserve">= </w:t>
      </w:r>
      <w:r w:rsidR="007C09C3" w:rsidRPr="000D7A24">
        <w:rPr>
          <w:color w:val="000000" w:themeColor="text1"/>
        </w:rPr>
        <w:t>0.0</w:t>
      </w:r>
      <w:r w:rsidR="007C09C3">
        <w:rPr>
          <w:color w:val="000000" w:themeColor="text1"/>
        </w:rPr>
        <w:t xml:space="preserve">3) but not the A+T- group (attention: </w:t>
      </w:r>
      <w:r w:rsidR="007C09C3" w:rsidRPr="000D7A24">
        <w:rPr>
          <w:color w:val="000000" w:themeColor="text1"/>
        </w:rPr>
        <w:t>β [SE],</w:t>
      </w:r>
      <w:r w:rsidR="007C09C3">
        <w:rPr>
          <w:color w:val="000000" w:themeColor="text1"/>
        </w:rPr>
        <w:t xml:space="preserve"> </w:t>
      </w:r>
      <w:r w:rsidR="007C09C3" w:rsidRPr="000D7A24">
        <w:rPr>
          <w:color w:val="000000" w:themeColor="text1"/>
        </w:rPr>
        <w:t>0.</w:t>
      </w:r>
      <w:r w:rsidR="007C09C3">
        <w:rPr>
          <w:color w:val="000000" w:themeColor="text1"/>
        </w:rPr>
        <w:t>07</w:t>
      </w:r>
      <w:r w:rsidR="007C09C3" w:rsidRPr="000D7A24">
        <w:rPr>
          <w:color w:val="000000" w:themeColor="text1"/>
        </w:rPr>
        <w:t xml:space="preserve"> [0.0</w:t>
      </w:r>
      <w:r w:rsidR="007C09C3">
        <w:rPr>
          <w:color w:val="000000" w:themeColor="text1"/>
        </w:rPr>
        <w:t>5</w:t>
      </w:r>
      <w:r w:rsidR="007C09C3" w:rsidRPr="000D7A24">
        <w:rPr>
          <w:color w:val="000000" w:themeColor="text1"/>
        </w:rPr>
        <w:t xml:space="preserve">]; p </w:t>
      </w:r>
      <w:r w:rsidR="007C09C3">
        <w:rPr>
          <w:color w:val="000000" w:themeColor="text1"/>
        </w:rPr>
        <w:t xml:space="preserve">= .13; language: </w:t>
      </w:r>
      <w:r w:rsidR="007C09C3" w:rsidRPr="000D7A24">
        <w:rPr>
          <w:color w:val="000000" w:themeColor="text1"/>
        </w:rPr>
        <w:t>0.</w:t>
      </w:r>
      <w:r w:rsidR="007C09C3">
        <w:rPr>
          <w:color w:val="000000" w:themeColor="text1"/>
        </w:rPr>
        <w:t>10</w:t>
      </w:r>
      <w:r w:rsidR="007C09C3" w:rsidRPr="000D7A24">
        <w:rPr>
          <w:color w:val="000000" w:themeColor="text1"/>
        </w:rPr>
        <w:t xml:space="preserve"> [0.0</w:t>
      </w:r>
      <w:r w:rsidR="007C09C3">
        <w:rPr>
          <w:color w:val="000000" w:themeColor="text1"/>
        </w:rPr>
        <w:t>6</w:t>
      </w:r>
      <w:r w:rsidR="007C09C3" w:rsidRPr="000D7A24">
        <w:rPr>
          <w:color w:val="000000" w:themeColor="text1"/>
        </w:rPr>
        <w:t xml:space="preserve">]; p </w:t>
      </w:r>
      <w:r w:rsidR="007C09C3">
        <w:rPr>
          <w:color w:val="000000" w:themeColor="text1"/>
        </w:rPr>
        <w:t xml:space="preserve">= .09). No significant difference was apparent between the A+T+ group and the other groups for visuospatial </w:t>
      </w:r>
      <w:r w:rsidR="006A5476">
        <w:rPr>
          <w:color w:val="000000" w:themeColor="text1"/>
        </w:rPr>
        <w:t xml:space="preserve">function </w:t>
      </w:r>
      <w:r w:rsidR="00211AE6" w:rsidRPr="00910FA3">
        <w:rPr>
          <w:color w:val="000000" w:themeColor="text1"/>
        </w:rPr>
        <w:t>(</w:t>
      </w:r>
      <w:r w:rsidR="00211AE6" w:rsidRPr="000D7A24">
        <w:rPr>
          <w:color w:val="000000" w:themeColor="text1"/>
        </w:rPr>
        <w:t>β [SE], 0.</w:t>
      </w:r>
      <w:r w:rsidR="00211AE6">
        <w:rPr>
          <w:color w:val="000000" w:themeColor="text1"/>
        </w:rPr>
        <w:t>05</w:t>
      </w:r>
      <w:r w:rsidR="00211AE6" w:rsidRPr="000D7A24">
        <w:rPr>
          <w:color w:val="000000" w:themeColor="text1"/>
        </w:rPr>
        <w:t xml:space="preserve"> [0.0</w:t>
      </w:r>
      <w:r w:rsidR="00211AE6">
        <w:rPr>
          <w:color w:val="000000" w:themeColor="text1"/>
        </w:rPr>
        <w:t>5</w:t>
      </w:r>
      <w:r w:rsidR="00211AE6" w:rsidRPr="000D7A24">
        <w:rPr>
          <w:color w:val="000000" w:themeColor="text1"/>
        </w:rPr>
        <w:t xml:space="preserve">]; p </w:t>
      </w:r>
      <w:r w:rsidR="00211AE6">
        <w:rPr>
          <w:color w:val="000000" w:themeColor="text1"/>
        </w:rPr>
        <w:t>= .36</w:t>
      </w:r>
      <w:r w:rsidR="00211AE6" w:rsidRPr="000D7A24">
        <w:rPr>
          <w:color w:val="000000" w:themeColor="text1"/>
        </w:rPr>
        <w:t xml:space="preserve"> for A+T-; 0.</w:t>
      </w:r>
      <w:r w:rsidR="00211AE6">
        <w:rPr>
          <w:color w:val="000000" w:themeColor="text1"/>
        </w:rPr>
        <w:t>04</w:t>
      </w:r>
      <w:r w:rsidR="00211AE6" w:rsidRPr="000D7A24">
        <w:rPr>
          <w:color w:val="000000" w:themeColor="text1"/>
        </w:rPr>
        <w:t xml:space="preserve"> [0.0</w:t>
      </w:r>
      <w:r w:rsidR="00211AE6">
        <w:rPr>
          <w:color w:val="000000" w:themeColor="text1"/>
        </w:rPr>
        <w:t>5</w:t>
      </w:r>
      <w:r w:rsidR="00211AE6" w:rsidRPr="000D7A24">
        <w:rPr>
          <w:color w:val="000000" w:themeColor="text1"/>
        </w:rPr>
        <w:t xml:space="preserve">]; p </w:t>
      </w:r>
      <w:r w:rsidR="00211AE6">
        <w:rPr>
          <w:color w:val="000000" w:themeColor="text1"/>
        </w:rPr>
        <w:t xml:space="preserve">= </w:t>
      </w:r>
      <w:r w:rsidR="00211AE6" w:rsidRPr="000D7A24">
        <w:rPr>
          <w:color w:val="000000" w:themeColor="text1"/>
        </w:rPr>
        <w:t>0.</w:t>
      </w:r>
      <w:r w:rsidR="00211AE6">
        <w:rPr>
          <w:color w:val="000000" w:themeColor="text1"/>
        </w:rPr>
        <w:t>34</w:t>
      </w:r>
      <w:r w:rsidR="00211AE6" w:rsidRPr="000D7A24">
        <w:rPr>
          <w:color w:val="000000" w:themeColor="text1"/>
        </w:rPr>
        <w:t xml:space="preserve"> for A-T-</w:t>
      </w:r>
      <w:r w:rsidR="006A5476">
        <w:rPr>
          <w:color w:val="000000" w:themeColor="text1"/>
        </w:rPr>
        <w:t>).</w:t>
      </w:r>
    </w:p>
    <w:p w14:paraId="28D726D8" w14:textId="1683C6EF" w:rsidR="006F53A6" w:rsidRDefault="00591AD5" w:rsidP="00211AE6">
      <w:pPr>
        <w:spacing w:line="480" w:lineRule="auto"/>
        <w:rPr>
          <w:color w:val="000000" w:themeColor="text1"/>
        </w:rPr>
      </w:pPr>
      <w:r w:rsidRPr="00A42A7A">
        <w:rPr>
          <w:noProof/>
          <w:color w:val="000000" w:themeColor="text1"/>
        </w:rPr>
        <w:lastRenderedPageBreak/>
        <mc:AlternateContent>
          <mc:Choice Requires="wps">
            <w:drawing>
              <wp:anchor distT="0" distB="0" distL="114300" distR="114300" simplePos="0" relativeHeight="251685888" behindDoc="0" locked="0" layoutInCell="1" allowOverlap="1" wp14:anchorId="37CD5D0C" wp14:editId="0039A32B">
                <wp:simplePos x="0" y="0"/>
                <wp:positionH relativeFrom="column">
                  <wp:posOffset>-229917</wp:posOffset>
                </wp:positionH>
                <wp:positionV relativeFrom="paragraph">
                  <wp:posOffset>5898515</wp:posOffset>
                </wp:positionV>
                <wp:extent cx="315595" cy="290195"/>
                <wp:effectExtent l="0" t="0" r="1905" b="1905"/>
                <wp:wrapNone/>
                <wp:docPr id="37" name="Text Box 37"/>
                <wp:cNvGraphicFramePr/>
                <a:graphic xmlns:a="http://schemas.openxmlformats.org/drawingml/2006/main">
                  <a:graphicData uri="http://schemas.microsoft.com/office/word/2010/wordprocessingShape">
                    <wps:wsp>
                      <wps:cNvSpPr txBox="1"/>
                      <wps:spPr>
                        <a:xfrm>
                          <a:off x="0" y="0"/>
                          <a:ext cx="315595" cy="290195"/>
                        </a:xfrm>
                        <a:prstGeom prst="rect">
                          <a:avLst/>
                        </a:prstGeom>
                        <a:solidFill>
                          <a:schemeClr val="lt1"/>
                        </a:solidFill>
                        <a:ln w="6350">
                          <a:noFill/>
                        </a:ln>
                      </wps:spPr>
                      <wps:txbx>
                        <w:txbxContent>
                          <w:p w14:paraId="208F971D" w14:textId="0662976B" w:rsidR="008508FB" w:rsidRPr="002C4AF9" w:rsidRDefault="008508FB" w:rsidP="00591AD5">
                            <w:pPr>
                              <w:rPr>
                                <w:b/>
                                <w:bCs/>
                                <w:lang w:val="en-AU"/>
                              </w:rPr>
                            </w:pPr>
                            <w:r>
                              <w:rPr>
                                <w:b/>
                                <w:bCs/>
                                <w:color w:val="000000" w:themeColor="text1"/>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D5D0C" id="_x0000_t202" coordsize="21600,21600" o:spt="202" path="m,l,21600r21600,l21600,xe">
                <v:stroke joinstyle="miter"/>
                <v:path gradientshapeok="t" o:connecttype="rect"/>
              </v:shapetype>
              <v:shape id="Text Box 37" o:spid="_x0000_s1026" type="#_x0000_t202" style="position:absolute;margin-left:-18.1pt;margin-top:464.45pt;width:24.85pt;height:2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" fillcolor="white [3201]" stroked="f" strokeweight=".5pt">
                <v:textbox>
                  <w:txbxContent>
                    <w:p w14:paraId="208F971D" w14:textId="0662976B" w:rsidR="008508FB" w:rsidRPr="002C4AF9" w:rsidRDefault="008508FB" w:rsidP="00591AD5">
                      <w:pPr>
                        <w:rPr>
                          <w:b/>
                          <w:bCs/>
                          <w:lang w:val="en-AU"/>
                        </w:rPr>
                      </w:pPr>
                      <w:r>
                        <w:rPr>
                          <w:b/>
                          <w:bCs/>
                          <w:color w:val="000000" w:themeColor="text1"/>
                          <w:lang w:val="en-GB"/>
                        </w:rPr>
                        <w:t>E</w:t>
                      </w:r>
                    </w:p>
                  </w:txbxContent>
                </v:textbox>
              </v:shape>
            </w:pict>
          </mc:Fallback>
        </mc:AlternateContent>
      </w:r>
      <w:r w:rsidRPr="00A42A7A">
        <w:rPr>
          <w:noProof/>
          <w:color w:val="000000" w:themeColor="text1"/>
        </w:rPr>
        <mc:AlternateContent>
          <mc:Choice Requires="wps">
            <w:drawing>
              <wp:anchor distT="0" distB="0" distL="114300" distR="114300" simplePos="0" relativeHeight="251683840" behindDoc="0" locked="0" layoutInCell="1" allowOverlap="1" wp14:anchorId="438A503D" wp14:editId="468FEAE5">
                <wp:simplePos x="0" y="0"/>
                <wp:positionH relativeFrom="column">
                  <wp:posOffset>-227330</wp:posOffset>
                </wp:positionH>
                <wp:positionV relativeFrom="paragraph">
                  <wp:posOffset>4433570</wp:posOffset>
                </wp:positionV>
                <wp:extent cx="315595" cy="290195"/>
                <wp:effectExtent l="0" t="0" r="1905" b="1905"/>
                <wp:wrapNone/>
                <wp:docPr id="36" name="Text Box 36"/>
                <wp:cNvGraphicFramePr/>
                <a:graphic xmlns:a="http://schemas.openxmlformats.org/drawingml/2006/main">
                  <a:graphicData uri="http://schemas.microsoft.com/office/word/2010/wordprocessingShape">
                    <wps:wsp>
                      <wps:cNvSpPr txBox="1"/>
                      <wps:spPr>
                        <a:xfrm>
                          <a:off x="0" y="0"/>
                          <a:ext cx="315595" cy="290195"/>
                        </a:xfrm>
                        <a:prstGeom prst="rect">
                          <a:avLst/>
                        </a:prstGeom>
                        <a:solidFill>
                          <a:schemeClr val="lt1"/>
                        </a:solidFill>
                        <a:ln w="6350">
                          <a:noFill/>
                        </a:ln>
                      </wps:spPr>
                      <wps:txbx>
                        <w:txbxContent>
                          <w:p w14:paraId="1CA22101" w14:textId="628D62A0" w:rsidR="008508FB" w:rsidRPr="002C4AF9" w:rsidRDefault="008508FB" w:rsidP="00A42A7A">
                            <w:pPr>
                              <w:rPr>
                                <w:b/>
                                <w:bCs/>
                                <w:lang w:val="en-AU"/>
                              </w:rPr>
                            </w:pPr>
                            <w:r>
                              <w:rPr>
                                <w:b/>
                                <w:bCs/>
                                <w:color w:val="000000" w:themeColor="text1"/>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A503D" id="Text Box 36" o:spid="_x0000_s1027" type="#_x0000_t202" style="position:absolute;margin-left:-17.9pt;margin-top:349.1pt;width:24.85pt;height:2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" fillcolor="white [3201]" stroked="f" strokeweight=".5pt">
                <v:textbox>
                  <w:txbxContent>
                    <w:p w14:paraId="1CA22101" w14:textId="628D62A0" w:rsidR="008508FB" w:rsidRPr="002C4AF9" w:rsidRDefault="008508FB" w:rsidP="00A42A7A">
                      <w:pPr>
                        <w:rPr>
                          <w:b/>
                          <w:bCs/>
                          <w:lang w:val="en-AU"/>
                        </w:rPr>
                      </w:pPr>
                      <w:r>
                        <w:rPr>
                          <w:b/>
                          <w:bCs/>
                          <w:color w:val="000000" w:themeColor="text1"/>
                          <w:lang w:val="en-GB"/>
                        </w:rPr>
                        <w:t>D</w:t>
                      </w:r>
                    </w:p>
                  </w:txbxContent>
                </v:textbox>
              </v:shape>
            </w:pict>
          </mc:Fallback>
        </mc:AlternateContent>
      </w:r>
      <w:r w:rsidRPr="00A42A7A">
        <w:rPr>
          <w:noProof/>
          <w:color w:val="000000" w:themeColor="text1"/>
        </w:rPr>
        <mc:AlternateContent>
          <mc:Choice Requires="wps">
            <w:drawing>
              <wp:anchor distT="0" distB="0" distL="114300" distR="114300" simplePos="0" relativeHeight="251681792" behindDoc="0" locked="0" layoutInCell="1" allowOverlap="1" wp14:anchorId="56CCFE3B" wp14:editId="4E606931">
                <wp:simplePos x="0" y="0"/>
                <wp:positionH relativeFrom="column">
                  <wp:posOffset>-246086</wp:posOffset>
                </wp:positionH>
                <wp:positionV relativeFrom="paragraph">
                  <wp:posOffset>2931795</wp:posOffset>
                </wp:positionV>
                <wp:extent cx="315595" cy="290195"/>
                <wp:effectExtent l="0" t="0" r="1905" b="1905"/>
                <wp:wrapNone/>
                <wp:docPr id="35" name="Text Box 35"/>
                <wp:cNvGraphicFramePr/>
                <a:graphic xmlns:a="http://schemas.openxmlformats.org/drawingml/2006/main">
                  <a:graphicData uri="http://schemas.microsoft.com/office/word/2010/wordprocessingShape">
                    <wps:wsp>
                      <wps:cNvSpPr txBox="1"/>
                      <wps:spPr>
                        <a:xfrm>
                          <a:off x="0" y="0"/>
                          <a:ext cx="315595" cy="290195"/>
                        </a:xfrm>
                        <a:prstGeom prst="rect">
                          <a:avLst/>
                        </a:prstGeom>
                        <a:solidFill>
                          <a:schemeClr val="lt1"/>
                        </a:solidFill>
                        <a:ln w="6350">
                          <a:noFill/>
                        </a:ln>
                      </wps:spPr>
                      <wps:txbx>
                        <w:txbxContent>
                          <w:p w14:paraId="0C974FF3" w14:textId="2492ED3C" w:rsidR="008508FB" w:rsidRPr="002C4AF9" w:rsidRDefault="008508FB" w:rsidP="00A42A7A">
                            <w:pPr>
                              <w:rPr>
                                <w:b/>
                                <w:bCs/>
                                <w:lang w:val="en-AU"/>
                              </w:rPr>
                            </w:pPr>
                            <w:r>
                              <w:rPr>
                                <w:b/>
                                <w:bCs/>
                                <w:color w:val="000000" w:themeColor="text1"/>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CFE3B" id="Text Box 35" o:spid="_x0000_s1028" type="#_x0000_t202" style="position:absolute;margin-left:-19.4pt;margin-top:230.85pt;width:24.85pt;height:2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" fillcolor="white [3201]" stroked="f" strokeweight=".5pt">
                <v:textbox>
                  <w:txbxContent>
                    <w:p w14:paraId="0C974FF3" w14:textId="2492ED3C" w:rsidR="008508FB" w:rsidRPr="002C4AF9" w:rsidRDefault="008508FB" w:rsidP="00A42A7A">
                      <w:pPr>
                        <w:rPr>
                          <w:b/>
                          <w:bCs/>
                          <w:lang w:val="en-AU"/>
                        </w:rPr>
                      </w:pPr>
                      <w:r>
                        <w:rPr>
                          <w:b/>
                          <w:bCs/>
                          <w:color w:val="000000" w:themeColor="text1"/>
                          <w:lang w:val="en-GB"/>
                        </w:rPr>
                        <w:t>C</w:t>
                      </w:r>
                    </w:p>
                  </w:txbxContent>
                </v:textbox>
              </v:shape>
            </w:pict>
          </mc:Fallback>
        </mc:AlternateContent>
      </w:r>
      <w:r w:rsidRPr="00A42A7A">
        <w:rPr>
          <w:noProof/>
          <w:color w:val="000000" w:themeColor="text1"/>
        </w:rPr>
        <mc:AlternateContent>
          <mc:Choice Requires="wps">
            <w:drawing>
              <wp:anchor distT="0" distB="0" distL="114300" distR="114300" simplePos="0" relativeHeight="251679744" behindDoc="0" locked="0" layoutInCell="1" allowOverlap="1" wp14:anchorId="1C635B17" wp14:editId="7A312375">
                <wp:simplePos x="0" y="0"/>
                <wp:positionH relativeFrom="column">
                  <wp:posOffset>-245823</wp:posOffset>
                </wp:positionH>
                <wp:positionV relativeFrom="paragraph">
                  <wp:posOffset>1495425</wp:posOffset>
                </wp:positionV>
                <wp:extent cx="315595" cy="290195"/>
                <wp:effectExtent l="0" t="0" r="1905" b="1905"/>
                <wp:wrapNone/>
                <wp:docPr id="34" name="Text Box 34"/>
                <wp:cNvGraphicFramePr/>
                <a:graphic xmlns:a="http://schemas.openxmlformats.org/drawingml/2006/main">
                  <a:graphicData uri="http://schemas.microsoft.com/office/word/2010/wordprocessingShape">
                    <wps:wsp>
                      <wps:cNvSpPr txBox="1"/>
                      <wps:spPr>
                        <a:xfrm>
                          <a:off x="0" y="0"/>
                          <a:ext cx="315595" cy="290195"/>
                        </a:xfrm>
                        <a:prstGeom prst="rect">
                          <a:avLst/>
                        </a:prstGeom>
                        <a:solidFill>
                          <a:schemeClr val="lt1"/>
                        </a:solidFill>
                        <a:ln w="6350">
                          <a:noFill/>
                        </a:ln>
                      </wps:spPr>
                      <wps:txbx>
                        <w:txbxContent>
                          <w:p w14:paraId="5412ED62" w14:textId="77777777" w:rsidR="008508FB" w:rsidRPr="002C4AF9" w:rsidRDefault="008508FB" w:rsidP="00A42A7A">
                            <w:pPr>
                              <w:rPr>
                                <w:b/>
                                <w:bCs/>
                                <w:lang w:val="en-AU"/>
                              </w:rPr>
                            </w:pPr>
                            <w:r>
                              <w:rPr>
                                <w:b/>
                                <w:bCs/>
                                <w:color w:val="000000" w:themeColor="text1"/>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5B17" id="Text Box 34" o:spid="_x0000_s1029" type="#_x0000_t202" style="position:absolute;margin-left:-19.35pt;margin-top:117.75pt;width:24.85pt;height:2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" fillcolor="white [3201]" stroked="f" strokeweight=".5pt">
                <v:textbox>
                  <w:txbxContent>
                    <w:p w14:paraId="5412ED62" w14:textId="77777777" w:rsidR="008508FB" w:rsidRPr="002C4AF9" w:rsidRDefault="008508FB" w:rsidP="00A42A7A">
                      <w:pPr>
                        <w:rPr>
                          <w:b/>
                          <w:bCs/>
                          <w:lang w:val="en-AU"/>
                        </w:rPr>
                      </w:pPr>
                      <w:r>
                        <w:rPr>
                          <w:b/>
                          <w:bCs/>
                          <w:color w:val="000000" w:themeColor="text1"/>
                          <w:lang w:val="en-GB"/>
                        </w:rPr>
                        <w:t>B</w:t>
                      </w:r>
                    </w:p>
                  </w:txbxContent>
                </v:textbox>
              </v:shape>
            </w:pict>
          </mc:Fallback>
        </mc:AlternateContent>
      </w:r>
      <w:r w:rsidR="00A42A7A" w:rsidRPr="00A42A7A">
        <w:rPr>
          <w:noProof/>
          <w:color w:val="000000" w:themeColor="text1"/>
        </w:rPr>
        <mc:AlternateContent>
          <mc:Choice Requires="wps">
            <w:drawing>
              <wp:anchor distT="0" distB="0" distL="114300" distR="114300" simplePos="0" relativeHeight="251678720" behindDoc="0" locked="0" layoutInCell="1" allowOverlap="1" wp14:anchorId="5C93D4D4" wp14:editId="35214D4D">
                <wp:simplePos x="0" y="0"/>
                <wp:positionH relativeFrom="column">
                  <wp:posOffset>-242445</wp:posOffset>
                </wp:positionH>
                <wp:positionV relativeFrom="paragraph">
                  <wp:posOffset>0</wp:posOffset>
                </wp:positionV>
                <wp:extent cx="315595" cy="290195"/>
                <wp:effectExtent l="0" t="0" r="1905" b="1905"/>
                <wp:wrapNone/>
                <wp:docPr id="33" name="Text Box 33"/>
                <wp:cNvGraphicFramePr/>
                <a:graphic xmlns:a="http://schemas.openxmlformats.org/drawingml/2006/main">
                  <a:graphicData uri="http://schemas.microsoft.com/office/word/2010/wordprocessingShape">
                    <wps:wsp>
                      <wps:cNvSpPr txBox="1"/>
                      <wps:spPr>
                        <a:xfrm>
                          <a:off x="0" y="0"/>
                          <a:ext cx="315595" cy="290195"/>
                        </a:xfrm>
                        <a:prstGeom prst="rect">
                          <a:avLst/>
                        </a:prstGeom>
                        <a:solidFill>
                          <a:schemeClr val="lt1"/>
                        </a:solidFill>
                        <a:ln w="6350">
                          <a:noFill/>
                        </a:ln>
                      </wps:spPr>
                      <wps:txbx>
                        <w:txbxContent>
                          <w:p w14:paraId="47B70A4C" w14:textId="77777777" w:rsidR="008508FB" w:rsidRPr="002C4AF9" w:rsidRDefault="008508FB" w:rsidP="00A42A7A">
                            <w:pPr>
                              <w:rPr>
                                <w:b/>
                                <w:bCs/>
                                <w:lang w:val="en-AU"/>
                              </w:rPr>
                            </w:pPr>
                            <w:r w:rsidRPr="002C4AF9">
                              <w:rPr>
                                <w:b/>
                                <w:bCs/>
                                <w:color w:val="000000" w:themeColor="text1"/>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3D4D4" id="Text Box 33" o:spid="_x0000_s1030" type="#_x0000_t202" style="position:absolute;margin-left:-19.1pt;margin-top:0;width:24.85pt;height:2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" fillcolor="white [3201]" stroked="f" strokeweight=".5pt">
                <v:textbox>
                  <w:txbxContent>
                    <w:p w14:paraId="47B70A4C" w14:textId="77777777" w:rsidR="008508FB" w:rsidRPr="002C4AF9" w:rsidRDefault="008508FB" w:rsidP="00A42A7A">
                      <w:pPr>
                        <w:rPr>
                          <w:b/>
                          <w:bCs/>
                          <w:lang w:val="en-AU"/>
                        </w:rPr>
                      </w:pPr>
                      <w:r w:rsidRPr="002C4AF9">
                        <w:rPr>
                          <w:b/>
                          <w:bCs/>
                          <w:color w:val="000000" w:themeColor="text1"/>
                          <w:lang w:val="en-GB"/>
                        </w:rPr>
                        <w:t>A</w:t>
                      </w:r>
                    </w:p>
                  </w:txbxContent>
                </v:textbox>
              </v:shape>
            </w:pict>
          </mc:Fallback>
        </mc:AlternateContent>
      </w:r>
      <w:r w:rsidR="001F379D">
        <w:rPr>
          <w:noProof/>
          <w:color w:val="000000" w:themeColor="text1"/>
        </w:rPr>
        <w:drawing>
          <wp:inline distT="0" distB="0" distL="0" distR="0" wp14:anchorId="58737CA4" wp14:editId="33285715">
            <wp:extent cx="5943600" cy="7428865"/>
            <wp:effectExtent l="0" t="0" r="0" b="635"/>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428865"/>
                    </a:xfrm>
                    <a:prstGeom prst="rect">
                      <a:avLst/>
                    </a:prstGeom>
                  </pic:spPr>
                </pic:pic>
              </a:graphicData>
            </a:graphic>
          </wp:inline>
        </w:drawing>
      </w:r>
    </w:p>
    <w:p w14:paraId="1CCDFDB1" w14:textId="38106581" w:rsidR="006F53A6" w:rsidRDefault="006F53A6" w:rsidP="006F53A6">
      <w:pPr>
        <w:spacing w:line="480" w:lineRule="auto"/>
        <w:jc w:val="both"/>
        <w:rPr>
          <w:color w:val="000000" w:themeColor="text1"/>
          <w:lang w:val="en-GB"/>
        </w:rPr>
      </w:pPr>
      <w:r w:rsidRPr="00C0025C">
        <w:rPr>
          <w:i/>
          <w:iCs/>
          <w:color w:val="000000" w:themeColor="text1"/>
          <w:lang w:val="en-GB"/>
        </w:rPr>
        <w:t>Supplementary Figure</w:t>
      </w:r>
      <w:r>
        <w:rPr>
          <w:i/>
          <w:iCs/>
          <w:color w:val="000000" w:themeColor="text1"/>
          <w:lang w:val="en-GB"/>
        </w:rPr>
        <w:t xml:space="preserve"> </w:t>
      </w:r>
      <w:r w:rsidR="00B632F9">
        <w:rPr>
          <w:i/>
          <w:iCs/>
          <w:color w:val="000000" w:themeColor="text1"/>
          <w:lang w:val="en-GB"/>
        </w:rPr>
        <w:t>9</w:t>
      </w:r>
      <w:r>
        <w:rPr>
          <w:i/>
          <w:iCs/>
          <w:color w:val="000000" w:themeColor="text1"/>
          <w:lang w:val="en-GB"/>
        </w:rPr>
        <w:t xml:space="preserve">. </w:t>
      </w:r>
      <w:r>
        <w:rPr>
          <w:color w:val="000000" w:themeColor="text1"/>
          <w:lang w:val="en-GB"/>
        </w:rPr>
        <w:t>Group mean and individual longitudinal cognitive slopes</w:t>
      </w:r>
      <w:r w:rsidR="004D2721">
        <w:rPr>
          <w:color w:val="000000" w:themeColor="text1"/>
          <w:lang w:val="en-GB"/>
        </w:rPr>
        <w:t xml:space="preserve"> for each of the RBANS index scores</w:t>
      </w:r>
      <w:r w:rsidR="005E1EE7">
        <w:rPr>
          <w:color w:val="000000" w:themeColor="text1"/>
          <w:lang w:val="en-GB"/>
        </w:rPr>
        <w:t xml:space="preserve"> (A: immediate memory; B: delayed memory; C: attention; D: language; E: </w:t>
      </w:r>
      <w:r w:rsidR="005E1EE7">
        <w:rPr>
          <w:color w:val="000000" w:themeColor="text1"/>
          <w:lang w:val="en-GB"/>
        </w:rPr>
        <w:lastRenderedPageBreak/>
        <w:t>visuospatial/constructional)</w:t>
      </w:r>
      <w:r>
        <w:rPr>
          <w:color w:val="000000" w:themeColor="text1"/>
          <w:lang w:val="en-GB"/>
        </w:rPr>
        <w:t xml:space="preserve"> for participants who </w:t>
      </w:r>
      <w:r w:rsidR="00A50ADB">
        <w:rPr>
          <w:color w:val="000000" w:themeColor="text1"/>
          <w:lang w:val="en-GB"/>
        </w:rPr>
        <w:t>progresse</w:t>
      </w:r>
      <w:r>
        <w:rPr>
          <w:color w:val="000000" w:themeColor="text1"/>
          <w:lang w:val="en-GB"/>
        </w:rPr>
        <w:t xml:space="preserve">d to MCI after PET (red) and those who remained cognitively unimpaired (blue) across each biomarker group </w:t>
      </w:r>
      <w:r w:rsidR="004D2721">
        <w:rPr>
          <w:color w:val="000000" w:themeColor="text1"/>
          <w:lang w:val="en-GB"/>
        </w:rPr>
        <w:t>in</w:t>
      </w:r>
      <w:r>
        <w:rPr>
          <w:color w:val="000000" w:themeColor="text1"/>
          <w:lang w:val="en-GB"/>
        </w:rPr>
        <w:t xml:space="preserve"> Prevent-AD</w:t>
      </w:r>
      <w:r w:rsidR="00512705">
        <w:rPr>
          <w:color w:val="000000" w:themeColor="text1"/>
          <w:lang w:val="en-GB"/>
        </w:rPr>
        <w:t>,</w:t>
      </w:r>
      <w:r>
        <w:rPr>
          <w:color w:val="000000" w:themeColor="text1"/>
          <w:lang w:val="en-GB"/>
        </w:rPr>
        <w:t xml:space="preserve"> using temporal meta</w:t>
      </w:r>
      <w:r w:rsidR="005C1715">
        <w:rPr>
          <w:color w:val="000000" w:themeColor="text1"/>
          <w:lang w:val="en-GB"/>
        </w:rPr>
        <w:t>-</w:t>
      </w:r>
      <w:r>
        <w:rPr>
          <w:color w:val="000000" w:themeColor="text1"/>
          <w:lang w:val="en-GB"/>
        </w:rPr>
        <w:t>ROI</w:t>
      </w:r>
      <w:r w:rsidR="004D2721">
        <w:rPr>
          <w:color w:val="000000" w:themeColor="text1"/>
          <w:lang w:val="en-GB"/>
        </w:rPr>
        <w:t xml:space="preserve"> </w:t>
      </w:r>
      <w:r>
        <w:rPr>
          <w:color w:val="000000" w:themeColor="text1"/>
          <w:lang w:val="en-GB"/>
        </w:rPr>
        <w:t xml:space="preserve">to define tau positivity. </w:t>
      </w:r>
      <w:r w:rsidR="00512705" w:rsidRPr="3D1E09AF">
        <w:rPr>
          <w:color w:val="000000" w:themeColor="text1"/>
          <w:lang w:val="en-GB"/>
        </w:rPr>
        <w:t>Models included random slopes and intercepts for each subject and covariates of age, sex, and years of education</w:t>
      </w:r>
      <w:r w:rsidR="00512705" w:rsidRPr="3D1E09AF">
        <w:rPr>
          <w:i/>
          <w:iCs/>
          <w:color w:val="000000" w:themeColor="text1"/>
          <w:lang w:val="en-GB"/>
        </w:rPr>
        <w:t>.</w:t>
      </w:r>
      <w:r>
        <w:rPr>
          <w:i/>
          <w:color w:val="000000" w:themeColor="text1"/>
          <w:lang w:val="en-GB"/>
        </w:rPr>
        <w:t xml:space="preserve"> </w:t>
      </w:r>
      <w:r>
        <w:rPr>
          <w:iCs/>
          <w:lang w:val="en-GB"/>
        </w:rPr>
        <w:t xml:space="preserve">CU = Cognitively unimpaired at time of PET, remaining cognitively unimpaired during follow-up; MCI = Cognitively unimpaired at time of PET, </w:t>
      </w:r>
      <w:r w:rsidR="00A50ADB">
        <w:rPr>
          <w:iCs/>
          <w:lang w:val="en-GB"/>
        </w:rPr>
        <w:t>progress</w:t>
      </w:r>
      <w:r>
        <w:rPr>
          <w:iCs/>
          <w:lang w:val="en-GB"/>
        </w:rPr>
        <w:t xml:space="preserve">ing to mild cognitive impairment during follow-up. </w:t>
      </w:r>
      <w:r>
        <w:rPr>
          <w:i/>
          <w:color w:val="000000" w:themeColor="text1"/>
          <w:lang w:val="en-GB"/>
        </w:rPr>
        <w:t>Notes</w:t>
      </w:r>
      <w:r w:rsidR="00512705">
        <w:rPr>
          <w:i/>
          <w:color w:val="000000" w:themeColor="text1"/>
          <w:lang w:val="en-GB"/>
        </w:rPr>
        <w:t>:</w:t>
      </w:r>
      <w:r>
        <w:rPr>
          <w:color w:val="000000" w:themeColor="text1"/>
          <w:lang w:val="en-GB"/>
        </w:rPr>
        <w:t xml:space="preserve"> PET was added mid-</w:t>
      </w:r>
      <w:proofErr w:type="gramStart"/>
      <w:r>
        <w:rPr>
          <w:color w:val="000000" w:themeColor="text1"/>
          <w:lang w:val="en-GB"/>
        </w:rPr>
        <w:t>study, and</w:t>
      </w:r>
      <w:proofErr w:type="gramEnd"/>
      <w:r>
        <w:rPr>
          <w:color w:val="000000" w:themeColor="text1"/>
          <w:lang w:val="en-GB"/>
        </w:rPr>
        <w:t xml:space="preserve"> was therefore performed at different cognitive follow-up visits for each participant</w:t>
      </w:r>
      <w:r w:rsidR="00512705">
        <w:rPr>
          <w:color w:val="000000" w:themeColor="text1"/>
          <w:lang w:val="en-GB"/>
        </w:rPr>
        <w:t xml:space="preserve">. </w:t>
      </w:r>
      <w:r w:rsidR="00512705" w:rsidRPr="3D1E09AF">
        <w:rPr>
          <w:color w:val="000000" w:themeColor="text1"/>
          <w:lang w:val="en-GB"/>
        </w:rPr>
        <w:t>Longitudinal cognition analyses included time points both prior to and after PET scanning</w:t>
      </w:r>
      <w:r w:rsidR="00512705">
        <w:rPr>
          <w:color w:val="000000" w:themeColor="text1"/>
          <w:lang w:val="en-GB"/>
        </w:rPr>
        <w:t xml:space="preserve">. </w:t>
      </w:r>
      <w:r>
        <w:rPr>
          <w:color w:val="000000" w:themeColor="text1"/>
          <w:lang w:val="en-GB"/>
        </w:rPr>
        <w:t>The A-T+ group is displayed for visualisation purposes but was not included in statistical analysis.</w:t>
      </w:r>
    </w:p>
    <w:p w14:paraId="1B7E072E" w14:textId="4CE62C54" w:rsidR="00512705" w:rsidRDefault="00512705" w:rsidP="006F53A6">
      <w:pPr>
        <w:spacing w:line="480" w:lineRule="auto"/>
        <w:jc w:val="both"/>
        <w:rPr>
          <w:color w:val="000000" w:themeColor="text1"/>
          <w:lang w:val="en-GB"/>
        </w:rPr>
      </w:pPr>
    </w:p>
    <w:p w14:paraId="353F6A55" w14:textId="77777777" w:rsidR="00512705" w:rsidRPr="00AA64E5" w:rsidRDefault="00512705" w:rsidP="006F53A6">
      <w:pPr>
        <w:spacing w:line="480" w:lineRule="auto"/>
        <w:jc w:val="both"/>
        <w:rPr>
          <w:iCs/>
          <w:lang w:val="en-GB"/>
        </w:rPr>
      </w:pPr>
    </w:p>
    <w:p w14:paraId="721BBE84" w14:textId="77777777" w:rsidR="006F53A6" w:rsidRPr="006A5476" w:rsidRDefault="006F53A6" w:rsidP="00211AE6">
      <w:pPr>
        <w:spacing w:line="480" w:lineRule="auto"/>
        <w:rPr>
          <w:color w:val="000000" w:themeColor="text1"/>
        </w:rPr>
      </w:pPr>
    </w:p>
    <w:p w14:paraId="73D51498" w14:textId="77777777" w:rsidR="00D81AEE" w:rsidRDefault="00D81AEE">
      <w:pPr>
        <w:rPr>
          <w:i/>
        </w:rPr>
      </w:pPr>
      <w:r>
        <w:rPr>
          <w:i/>
        </w:rPr>
        <w:br w:type="page"/>
      </w:r>
    </w:p>
    <w:p w14:paraId="4D85D78B" w14:textId="7D0F3B22" w:rsidR="00FB524A" w:rsidRPr="00D81AEE" w:rsidRDefault="00FB524A" w:rsidP="00FB524A">
      <w:pPr>
        <w:rPr>
          <w:i/>
        </w:rPr>
      </w:pPr>
      <w:r w:rsidRPr="00D81AEE">
        <w:rPr>
          <w:i/>
          <w:color w:val="000000" w:themeColor="text1"/>
        </w:rPr>
        <w:lastRenderedPageBreak/>
        <w:t xml:space="preserve">Cognitive decline status of </w:t>
      </w:r>
      <w:r w:rsidR="00AC694C">
        <w:rPr>
          <w:i/>
          <w:color w:val="000000" w:themeColor="text1"/>
        </w:rPr>
        <w:t>non-progressors</w:t>
      </w:r>
      <w:r w:rsidRPr="00D81AEE">
        <w:rPr>
          <w:i/>
          <w:color w:val="000000" w:themeColor="text1"/>
        </w:rPr>
        <w:t xml:space="preserve"> across biomarker groups </w:t>
      </w:r>
      <w:r w:rsidRPr="00D81AEE">
        <w:rPr>
          <w:i/>
        </w:rPr>
        <w:t>using different regions to define tau positivity</w:t>
      </w:r>
    </w:p>
    <w:p w14:paraId="4D9C1674" w14:textId="6812CDF1" w:rsidR="008D3DC5" w:rsidRDefault="00D81AEE" w:rsidP="0035148D">
      <w:pPr>
        <w:spacing w:line="480" w:lineRule="auto"/>
        <w:rPr>
          <w:color w:val="000000" w:themeColor="text1"/>
        </w:rPr>
      </w:pPr>
      <w:r w:rsidRPr="00F01030">
        <w:rPr>
          <w:color w:val="000000" w:themeColor="text1"/>
        </w:rPr>
        <w:t>Cognitive status (declining versus stable) for non-</w:t>
      </w:r>
      <w:r w:rsidR="00A50ADB">
        <w:rPr>
          <w:color w:val="000000" w:themeColor="text1"/>
        </w:rPr>
        <w:t>progressors</w:t>
      </w:r>
      <w:r w:rsidRPr="00F01030">
        <w:rPr>
          <w:color w:val="000000" w:themeColor="text1"/>
        </w:rPr>
        <w:t xml:space="preserve"> by </w:t>
      </w:r>
      <w:r w:rsidR="001901D5">
        <w:rPr>
          <w:color w:val="000000" w:themeColor="text1"/>
        </w:rPr>
        <w:t>AT</w:t>
      </w:r>
      <w:r w:rsidR="00F01030" w:rsidRPr="00F01030">
        <w:rPr>
          <w:color w:val="000000" w:themeColor="text1"/>
        </w:rPr>
        <w:t xml:space="preserve"> </w:t>
      </w:r>
      <w:r w:rsidRPr="00F01030">
        <w:rPr>
          <w:color w:val="000000" w:themeColor="text1"/>
        </w:rPr>
        <w:t>biomarker group</w:t>
      </w:r>
      <w:r w:rsidR="00D7239D" w:rsidRPr="00F01030">
        <w:rPr>
          <w:color w:val="000000" w:themeColor="text1"/>
        </w:rPr>
        <w:t>, using different regions to define tau positivity,</w:t>
      </w:r>
      <w:r w:rsidRPr="00F01030">
        <w:rPr>
          <w:color w:val="000000" w:themeColor="text1"/>
        </w:rPr>
        <w:t xml:space="preserve"> is displayed in </w:t>
      </w:r>
      <w:r w:rsidR="00D7239D" w:rsidRPr="00F01030">
        <w:rPr>
          <w:color w:val="000000" w:themeColor="text1"/>
        </w:rPr>
        <w:t xml:space="preserve">Supplementary </w:t>
      </w:r>
      <w:r w:rsidRPr="00F01030">
        <w:rPr>
          <w:color w:val="000000" w:themeColor="text1"/>
        </w:rPr>
        <w:t xml:space="preserve">Figure </w:t>
      </w:r>
      <w:r w:rsidR="00D7239D" w:rsidRPr="00F01030">
        <w:rPr>
          <w:color w:val="000000" w:themeColor="text1"/>
        </w:rPr>
        <w:t xml:space="preserve">10 and Supplementary Table </w:t>
      </w:r>
      <w:r w:rsidR="00831252">
        <w:rPr>
          <w:color w:val="000000" w:themeColor="text1"/>
        </w:rPr>
        <w:t>8</w:t>
      </w:r>
      <w:r w:rsidRPr="00F01030">
        <w:rPr>
          <w:color w:val="000000" w:themeColor="text1"/>
        </w:rPr>
        <w:t>.</w:t>
      </w:r>
      <w:r w:rsidR="00D7239D" w:rsidRPr="00F01030">
        <w:rPr>
          <w:color w:val="000000" w:themeColor="text1"/>
        </w:rPr>
        <w:t xml:space="preserve"> </w:t>
      </w:r>
      <w:r w:rsidR="00F01030" w:rsidRPr="00F01030">
        <w:rPr>
          <w:color w:val="000000" w:themeColor="text1"/>
        </w:rPr>
        <w:t>Regardless of the region used to define tau positivity, a greater proportion of A+T+ participants were classified as cognitive decliners, compared with the other biomarker groups</w:t>
      </w:r>
      <w:r w:rsidR="002431BA">
        <w:rPr>
          <w:color w:val="000000" w:themeColor="text1"/>
        </w:rPr>
        <w:t>, though these difference</w:t>
      </w:r>
      <w:r w:rsidR="00831252">
        <w:rPr>
          <w:color w:val="000000" w:themeColor="text1"/>
        </w:rPr>
        <w:t>s</w:t>
      </w:r>
      <w:r w:rsidR="002431BA">
        <w:rPr>
          <w:color w:val="000000" w:themeColor="text1"/>
        </w:rPr>
        <w:t xml:space="preserve"> only reached statistical significance in the PREVENT-AD and </w:t>
      </w:r>
      <w:r w:rsidR="002542FD">
        <w:rPr>
          <w:color w:val="000000" w:themeColor="text1"/>
        </w:rPr>
        <w:t xml:space="preserve">Knight </w:t>
      </w:r>
      <w:r w:rsidR="002431BA">
        <w:rPr>
          <w:color w:val="000000" w:themeColor="text1"/>
        </w:rPr>
        <w:t xml:space="preserve">ADRC cohorts. </w:t>
      </w:r>
      <w:r w:rsidR="003624DD">
        <w:rPr>
          <w:color w:val="000000" w:themeColor="text1"/>
        </w:rPr>
        <w:t>The highest proportion of decliners was detected using the</w:t>
      </w:r>
      <w:r w:rsidR="008D3DC5">
        <w:rPr>
          <w:color w:val="000000" w:themeColor="text1"/>
        </w:rPr>
        <w:t xml:space="preserve"> inferior temporal cortex to classify tau positivity </w:t>
      </w:r>
      <w:r w:rsidR="003624DD">
        <w:rPr>
          <w:color w:val="000000" w:themeColor="text1"/>
        </w:rPr>
        <w:t xml:space="preserve">in </w:t>
      </w:r>
      <w:r w:rsidR="008D3DC5">
        <w:rPr>
          <w:color w:val="000000" w:themeColor="text1"/>
        </w:rPr>
        <w:t>PREVENT-AD</w:t>
      </w:r>
      <w:r w:rsidR="003624DD">
        <w:rPr>
          <w:color w:val="000000" w:themeColor="text1"/>
        </w:rPr>
        <w:t xml:space="preserve"> and </w:t>
      </w:r>
      <w:r w:rsidR="002542FD">
        <w:rPr>
          <w:color w:val="000000" w:themeColor="text1"/>
        </w:rPr>
        <w:t xml:space="preserve">Knight </w:t>
      </w:r>
      <w:r w:rsidR="003624DD">
        <w:rPr>
          <w:color w:val="000000" w:themeColor="text1"/>
        </w:rPr>
        <w:t>ADRC</w:t>
      </w:r>
      <w:r w:rsidR="008D3DC5">
        <w:rPr>
          <w:color w:val="000000" w:themeColor="text1"/>
        </w:rPr>
        <w:t xml:space="preserve">, using ‘any’ </w:t>
      </w:r>
      <w:r w:rsidR="003624DD">
        <w:rPr>
          <w:color w:val="000000" w:themeColor="text1"/>
        </w:rPr>
        <w:t>region in HABS, and using the temporal meta</w:t>
      </w:r>
      <w:r w:rsidR="005C1715">
        <w:rPr>
          <w:color w:val="000000" w:themeColor="text1"/>
        </w:rPr>
        <w:t>-</w:t>
      </w:r>
      <w:r w:rsidR="003624DD">
        <w:rPr>
          <w:color w:val="000000" w:themeColor="text1"/>
        </w:rPr>
        <w:t>ROI in AIBL.</w:t>
      </w:r>
    </w:p>
    <w:p w14:paraId="08B26720" w14:textId="77777777" w:rsidR="008D3DC5" w:rsidRDefault="008D3DC5" w:rsidP="0035148D">
      <w:pPr>
        <w:spacing w:line="480" w:lineRule="auto"/>
        <w:rPr>
          <w:color w:val="000000" w:themeColor="text1"/>
        </w:rPr>
      </w:pPr>
    </w:p>
    <w:p w14:paraId="0EDB8697" w14:textId="77777777" w:rsidR="00F01030" w:rsidRDefault="00F01030" w:rsidP="0035148D">
      <w:pPr>
        <w:spacing w:line="480" w:lineRule="auto"/>
        <w:rPr>
          <w:color w:val="000000" w:themeColor="text1"/>
        </w:rPr>
      </w:pPr>
    </w:p>
    <w:p w14:paraId="163CE375" w14:textId="38EEBCDF" w:rsidR="00D7239D" w:rsidRDefault="00D7239D" w:rsidP="00D7485D">
      <w:pPr>
        <w:spacing w:line="480" w:lineRule="auto"/>
        <w:rPr>
          <w:u w:val="single"/>
        </w:rPr>
      </w:pPr>
    </w:p>
    <w:p w14:paraId="23EC2182" w14:textId="77777777" w:rsidR="00D91191" w:rsidRDefault="00D91191">
      <w:pPr>
        <w:rPr>
          <w:b/>
          <w:lang w:val="en-GB"/>
        </w:rPr>
      </w:pPr>
      <w:r>
        <w:rPr>
          <w:b/>
          <w:lang w:val="en-GB"/>
        </w:rPr>
        <w:br w:type="page"/>
      </w:r>
    </w:p>
    <w:p w14:paraId="0FF5FC85" w14:textId="2EE0E349" w:rsidR="00D7239D" w:rsidRPr="00C75A5B" w:rsidRDefault="00D7239D" w:rsidP="00D7239D">
      <w:pPr>
        <w:spacing w:line="480" w:lineRule="auto"/>
        <w:rPr>
          <w:b/>
          <w:lang w:val="en-GB"/>
        </w:rPr>
      </w:pPr>
      <w:r>
        <w:rPr>
          <w:b/>
          <w:lang w:val="en-GB"/>
        </w:rPr>
        <w:lastRenderedPageBreak/>
        <w:t xml:space="preserve">Supplementary </w:t>
      </w:r>
      <w:r w:rsidRPr="00C75A5B">
        <w:rPr>
          <w:b/>
          <w:lang w:val="en-GB"/>
        </w:rPr>
        <w:t xml:space="preserve">Table </w:t>
      </w:r>
      <w:r w:rsidR="00512705">
        <w:rPr>
          <w:b/>
          <w:lang w:val="en-GB"/>
        </w:rPr>
        <w:t>8</w:t>
      </w:r>
      <w:r>
        <w:rPr>
          <w:b/>
          <w:lang w:val="en-GB"/>
        </w:rPr>
        <w:t xml:space="preserve"> </w:t>
      </w:r>
      <w:r w:rsidR="00DF6EA3">
        <w:rPr>
          <w:b/>
          <w:lang w:val="en-GB"/>
        </w:rPr>
        <w:t>Cognitive decline status</w:t>
      </w:r>
      <w:r>
        <w:rPr>
          <w:b/>
          <w:lang w:val="en-GB"/>
        </w:rPr>
        <w:t xml:space="preserve"> </w:t>
      </w:r>
      <w:r w:rsidR="00DF6EA3">
        <w:rPr>
          <w:b/>
          <w:lang w:val="en-GB"/>
        </w:rPr>
        <w:t xml:space="preserve">amongst </w:t>
      </w:r>
      <w:proofErr w:type="spellStart"/>
      <w:r w:rsidR="00AC694C">
        <w:rPr>
          <w:b/>
          <w:lang w:val="en-GB"/>
        </w:rPr>
        <w:t>nonprogressors</w:t>
      </w:r>
      <w:proofErr w:type="spellEnd"/>
      <w:r w:rsidR="00DF6EA3">
        <w:rPr>
          <w:b/>
          <w:lang w:val="en-GB"/>
        </w:rPr>
        <w:t xml:space="preserve"> participants </w:t>
      </w:r>
      <w:r>
        <w:rPr>
          <w:b/>
          <w:lang w:val="en-GB"/>
        </w:rPr>
        <w:t xml:space="preserve">within </w:t>
      </w:r>
      <w:r w:rsidR="00DF6EA3">
        <w:rPr>
          <w:b/>
          <w:lang w:val="en-GB"/>
        </w:rPr>
        <w:t>each PET-</w:t>
      </w:r>
      <w:r>
        <w:rPr>
          <w:b/>
          <w:lang w:val="en-GB"/>
        </w:rPr>
        <w:t>biomarker group across cohorts</w:t>
      </w:r>
      <w:r w:rsidR="00DF6EA3">
        <w:rPr>
          <w:b/>
          <w:lang w:val="en-GB"/>
        </w:rPr>
        <w:t xml:space="preserve"> and tau positivity regions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892"/>
        <w:gridCol w:w="619"/>
        <w:gridCol w:w="671"/>
        <w:gridCol w:w="459"/>
        <w:gridCol w:w="520"/>
        <w:gridCol w:w="619"/>
        <w:gridCol w:w="482"/>
        <w:gridCol w:w="459"/>
        <w:gridCol w:w="448"/>
        <w:gridCol w:w="619"/>
        <w:gridCol w:w="482"/>
        <w:gridCol w:w="482"/>
        <w:gridCol w:w="520"/>
        <w:gridCol w:w="619"/>
        <w:gridCol w:w="485"/>
        <w:gridCol w:w="459"/>
        <w:gridCol w:w="520"/>
      </w:tblGrid>
      <w:tr w:rsidR="002542FD" w:rsidRPr="00512705" w14:paraId="019EC49C" w14:textId="38F8E81E" w:rsidTr="00512705">
        <w:tc>
          <w:tcPr>
            <w:tcW w:w="489" w:type="pct"/>
            <w:tcBorders>
              <w:top w:val="single" w:sz="4" w:space="0" w:color="auto"/>
              <w:left w:val="nil"/>
              <w:bottom w:val="single" w:sz="4" w:space="0" w:color="auto"/>
            </w:tcBorders>
          </w:tcPr>
          <w:p w14:paraId="6AE52D44" w14:textId="77777777" w:rsidR="000F4AB0" w:rsidRPr="00512705" w:rsidRDefault="000F4AB0" w:rsidP="00C92519">
            <w:pPr>
              <w:contextualSpacing/>
              <w:jc w:val="center"/>
              <w:rPr>
                <w:sz w:val="13"/>
                <w:szCs w:val="13"/>
                <w:lang w:val="en-GB"/>
              </w:rPr>
            </w:pPr>
          </w:p>
        </w:tc>
        <w:tc>
          <w:tcPr>
            <w:tcW w:w="1173" w:type="pct"/>
            <w:gridSpan w:val="4"/>
            <w:tcBorders>
              <w:top w:val="single" w:sz="4" w:space="0" w:color="auto"/>
              <w:bottom w:val="single" w:sz="4" w:space="0" w:color="auto"/>
            </w:tcBorders>
          </w:tcPr>
          <w:p w14:paraId="19F6B8A6" w14:textId="34738CB7" w:rsidR="000F4AB0" w:rsidRPr="00512705" w:rsidRDefault="000F4AB0" w:rsidP="58B06679">
            <w:pPr>
              <w:jc w:val="center"/>
              <w:rPr>
                <w:b/>
                <w:bCs/>
                <w:sz w:val="13"/>
                <w:szCs w:val="13"/>
                <w:lang w:val="en-GB"/>
              </w:rPr>
            </w:pPr>
            <w:r w:rsidRPr="00512705">
              <w:rPr>
                <w:b/>
                <w:sz w:val="13"/>
                <w:szCs w:val="13"/>
                <w:lang w:val="en-GB"/>
              </w:rPr>
              <w:t>Temporal meta</w:t>
            </w:r>
            <w:r w:rsidR="005C1715">
              <w:rPr>
                <w:b/>
                <w:sz w:val="13"/>
                <w:szCs w:val="13"/>
                <w:lang w:val="en-GB"/>
              </w:rPr>
              <w:t>-</w:t>
            </w:r>
            <w:r w:rsidRPr="00512705">
              <w:rPr>
                <w:b/>
                <w:sz w:val="13"/>
                <w:szCs w:val="13"/>
                <w:lang w:val="en-GB"/>
              </w:rPr>
              <w:t>ROI</w:t>
            </w:r>
          </w:p>
        </w:tc>
        <w:tc>
          <w:tcPr>
            <w:tcW w:w="1135" w:type="pct"/>
            <w:gridSpan w:val="4"/>
            <w:tcBorders>
              <w:top w:val="single" w:sz="4" w:space="0" w:color="auto"/>
              <w:bottom w:val="single" w:sz="4" w:space="0" w:color="auto"/>
            </w:tcBorders>
          </w:tcPr>
          <w:p w14:paraId="5328D155" w14:textId="417CE9E3" w:rsidR="000F4AB0" w:rsidRPr="00512705" w:rsidRDefault="000F4AB0" w:rsidP="00C92519">
            <w:pPr>
              <w:contextualSpacing/>
              <w:jc w:val="center"/>
              <w:rPr>
                <w:b/>
                <w:sz w:val="13"/>
                <w:szCs w:val="13"/>
                <w:lang w:val="en-GB"/>
              </w:rPr>
            </w:pPr>
            <w:r w:rsidRPr="00512705">
              <w:rPr>
                <w:b/>
                <w:sz w:val="13"/>
                <w:szCs w:val="13"/>
                <w:lang w:val="en-GB"/>
              </w:rPr>
              <w:t>Entorhinal cortex</w:t>
            </w:r>
          </w:p>
        </w:tc>
        <w:tc>
          <w:tcPr>
            <w:tcW w:w="1151" w:type="pct"/>
            <w:gridSpan w:val="4"/>
            <w:tcBorders>
              <w:top w:val="single" w:sz="4" w:space="0" w:color="auto"/>
              <w:bottom w:val="single" w:sz="4" w:space="0" w:color="auto"/>
            </w:tcBorders>
          </w:tcPr>
          <w:p w14:paraId="4DD82E6D" w14:textId="2D308411" w:rsidR="000F4AB0" w:rsidRPr="00512705" w:rsidRDefault="000F4AB0" w:rsidP="00C92519">
            <w:pPr>
              <w:contextualSpacing/>
              <w:jc w:val="center"/>
              <w:rPr>
                <w:b/>
                <w:sz w:val="13"/>
                <w:szCs w:val="13"/>
                <w:lang w:val="en-GB"/>
              </w:rPr>
            </w:pPr>
            <w:r w:rsidRPr="00512705">
              <w:rPr>
                <w:b/>
                <w:sz w:val="13"/>
                <w:szCs w:val="13"/>
                <w:lang w:val="en-GB"/>
              </w:rPr>
              <w:t>Inferior temporal cortex</w:t>
            </w:r>
          </w:p>
        </w:tc>
        <w:tc>
          <w:tcPr>
            <w:tcW w:w="1051" w:type="pct"/>
            <w:gridSpan w:val="4"/>
            <w:tcBorders>
              <w:top w:val="single" w:sz="4" w:space="0" w:color="auto"/>
              <w:bottom w:val="single" w:sz="4" w:space="0" w:color="auto"/>
            </w:tcBorders>
          </w:tcPr>
          <w:p w14:paraId="3FED97BF" w14:textId="7298CD54" w:rsidR="000F4AB0" w:rsidRPr="00512705" w:rsidRDefault="000F4AB0" w:rsidP="58B06679">
            <w:pPr>
              <w:jc w:val="center"/>
              <w:rPr>
                <w:b/>
                <w:bCs/>
                <w:sz w:val="13"/>
                <w:szCs w:val="13"/>
                <w:lang w:val="en-GB"/>
              </w:rPr>
            </w:pPr>
            <w:r w:rsidRPr="00512705">
              <w:rPr>
                <w:b/>
                <w:sz w:val="13"/>
                <w:szCs w:val="13"/>
                <w:lang w:val="en-GB"/>
              </w:rPr>
              <w:t>Any</w:t>
            </w:r>
          </w:p>
        </w:tc>
      </w:tr>
      <w:tr w:rsidR="002542FD" w:rsidRPr="00512705" w14:paraId="4993D25C" w14:textId="18E353DB" w:rsidTr="00512705">
        <w:tc>
          <w:tcPr>
            <w:tcW w:w="489" w:type="pct"/>
            <w:tcBorders>
              <w:top w:val="single" w:sz="4" w:space="0" w:color="auto"/>
              <w:left w:val="nil"/>
              <w:bottom w:val="single" w:sz="4" w:space="0" w:color="auto"/>
            </w:tcBorders>
          </w:tcPr>
          <w:p w14:paraId="42E953B0" w14:textId="77777777" w:rsidR="000F4AB0" w:rsidRPr="00512705" w:rsidRDefault="000F4AB0" w:rsidP="00C92519">
            <w:pPr>
              <w:contextualSpacing/>
              <w:rPr>
                <w:sz w:val="13"/>
                <w:szCs w:val="13"/>
                <w:lang w:val="en-GB"/>
              </w:rPr>
            </w:pPr>
          </w:p>
        </w:tc>
        <w:tc>
          <w:tcPr>
            <w:tcW w:w="336" w:type="pct"/>
            <w:tcBorders>
              <w:top w:val="single" w:sz="4" w:space="0" w:color="auto"/>
              <w:bottom w:val="single" w:sz="4" w:space="0" w:color="auto"/>
            </w:tcBorders>
          </w:tcPr>
          <w:p w14:paraId="2F1225C1" w14:textId="064E363F" w:rsidR="000F4AB0" w:rsidRPr="00512705" w:rsidRDefault="000F4AB0" w:rsidP="00C92519">
            <w:pPr>
              <w:contextualSpacing/>
              <w:rPr>
                <w:sz w:val="13"/>
                <w:szCs w:val="13"/>
                <w:lang w:val="en-GB"/>
              </w:rPr>
            </w:pPr>
            <w:r w:rsidRPr="00512705">
              <w:rPr>
                <w:sz w:val="13"/>
                <w:szCs w:val="13"/>
                <w:lang w:val="en-GB"/>
              </w:rPr>
              <w:t>PREVENT-AD</w:t>
            </w:r>
          </w:p>
        </w:tc>
        <w:tc>
          <w:tcPr>
            <w:tcW w:w="371" w:type="pct"/>
            <w:tcBorders>
              <w:top w:val="single" w:sz="4" w:space="0" w:color="auto"/>
              <w:bottom w:val="single" w:sz="4" w:space="0" w:color="auto"/>
            </w:tcBorders>
          </w:tcPr>
          <w:p w14:paraId="25505CAC" w14:textId="0513ED22" w:rsidR="000F4AB0" w:rsidRPr="00512705" w:rsidRDefault="000F4AB0" w:rsidP="00C92519">
            <w:pPr>
              <w:contextualSpacing/>
              <w:rPr>
                <w:sz w:val="13"/>
                <w:szCs w:val="13"/>
                <w:lang w:val="en-GB"/>
              </w:rPr>
            </w:pPr>
            <w:r w:rsidRPr="00512705">
              <w:rPr>
                <w:sz w:val="13"/>
                <w:szCs w:val="13"/>
                <w:lang w:val="en-GB"/>
              </w:rPr>
              <w:t>HABS</w:t>
            </w:r>
          </w:p>
        </w:tc>
        <w:tc>
          <w:tcPr>
            <w:tcW w:w="232" w:type="pct"/>
            <w:tcBorders>
              <w:top w:val="single" w:sz="4" w:space="0" w:color="auto"/>
              <w:bottom w:val="single" w:sz="4" w:space="0" w:color="auto"/>
            </w:tcBorders>
          </w:tcPr>
          <w:p w14:paraId="013CF1EA" w14:textId="7872D563" w:rsidR="000F4AB0" w:rsidRPr="00512705" w:rsidRDefault="000F4AB0" w:rsidP="58B06679">
            <w:pPr>
              <w:rPr>
                <w:sz w:val="13"/>
                <w:szCs w:val="13"/>
                <w:lang w:val="en-GB"/>
              </w:rPr>
            </w:pPr>
            <w:r w:rsidRPr="00512705">
              <w:rPr>
                <w:sz w:val="13"/>
                <w:szCs w:val="13"/>
                <w:lang w:val="en-GB"/>
              </w:rPr>
              <w:t>AIBL</w:t>
            </w:r>
          </w:p>
        </w:tc>
        <w:tc>
          <w:tcPr>
            <w:tcW w:w="235" w:type="pct"/>
            <w:tcBorders>
              <w:top w:val="single" w:sz="4" w:space="0" w:color="auto"/>
              <w:bottom w:val="single" w:sz="4" w:space="0" w:color="auto"/>
            </w:tcBorders>
          </w:tcPr>
          <w:p w14:paraId="07637A21" w14:textId="5D58663B" w:rsidR="000F4AB0" w:rsidRPr="00512705" w:rsidRDefault="002542FD" w:rsidP="58B06679">
            <w:pPr>
              <w:rPr>
                <w:sz w:val="13"/>
                <w:szCs w:val="13"/>
                <w:lang w:val="en-GB"/>
              </w:rPr>
            </w:pPr>
            <w:r>
              <w:rPr>
                <w:sz w:val="13"/>
                <w:szCs w:val="13"/>
                <w:lang w:val="en-GB"/>
              </w:rPr>
              <w:t xml:space="preserve">Knight </w:t>
            </w:r>
            <w:r w:rsidR="000F4AB0" w:rsidRPr="00512705">
              <w:rPr>
                <w:sz w:val="13"/>
                <w:szCs w:val="13"/>
                <w:lang w:val="en-GB"/>
              </w:rPr>
              <w:t>ADRC</w:t>
            </w:r>
          </w:p>
        </w:tc>
        <w:tc>
          <w:tcPr>
            <w:tcW w:w="336" w:type="pct"/>
            <w:tcBorders>
              <w:top w:val="single" w:sz="4" w:space="0" w:color="auto"/>
              <w:bottom w:val="single" w:sz="4" w:space="0" w:color="auto"/>
              <w:right w:val="nil"/>
            </w:tcBorders>
          </w:tcPr>
          <w:p w14:paraId="0C3C5791" w14:textId="56AC2691" w:rsidR="000F4AB0" w:rsidRPr="00512705" w:rsidRDefault="000F4AB0" w:rsidP="00C92519">
            <w:pPr>
              <w:contextualSpacing/>
              <w:rPr>
                <w:sz w:val="13"/>
                <w:szCs w:val="13"/>
                <w:lang w:val="en-GB"/>
              </w:rPr>
            </w:pPr>
            <w:r w:rsidRPr="00512705">
              <w:rPr>
                <w:sz w:val="13"/>
                <w:szCs w:val="13"/>
                <w:lang w:val="en-GB"/>
              </w:rPr>
              <w:t>PREVENT-AD</w:t>
            </w:r>
          </w:p>
          <w:p w14:paraId="01F7FF57" w14:textId="77777777" w:rsidR="000F4AB0" w:rsidRPr="00512705" w:rsidRDefault="000F4AB0" w:rsidP="00C92519">
            <w:pPr>
              <w:contextualSpacing/>
              <w:rPr>
                <w:sz w:val="13"/>
                <w:szCs w:val="13"/>
                <w:lang w:val="en-GB"/>
              </w:rPr>
            </w:pPr>
          </w:p>
        </w:tc>
        <w:tc>
          <w:tcPr>
            <w:tcW w:w="232" w:type="pct"/>
            <w:tcBorders>
              <w:top w:val="single" w:sz="4" w:space="0" w:color="auto"/>
              <w:bottom w:val="single" w:sz="4" w:space="0" w:color="auto"/>
            </w:tcBorders>
          </w:tcPr>
          <w:p w14:paraId="220B5FC9" w14:textId="77777777" w:rsidR="000F4AB0" w:rsidRPr="00512705" w:rsidRDefault="000F4AB0" w:rsidP="00C92519">
            <w:pPr>
              <w:contextualSpacing/>
              <w:rPr>
                <w:sz w:val="13"/>
                <w:szCs w:val="13"/>
                <w:lang w:val="en-GB"/>
              </w:rPr>
            </w:pPr>
            <w:r w:rsidRPr="00512705">
              <w:rPr>
                <w:sz w:val="13"/>
                <w:szCs w:val="13"/>
                <w:lang w:val="en-GB"/>
              </w:rPr>
              <w:t>HABS</w:t>
            </w:r>
          </w:p>
          <w:p w14:paraId="296657D2" w14:textId="77777777" w:rsidR="000F4AB0" w:rsidRPr="00512705" w:rsidRDefault="000F4AB0" w:rsidP="00C92519">
            <w:pPr>
              <w:contextualSpacing/>
              <w:rPr>
                <w:sz w:val="13"/>
                <w:szCs w:val="13"/>
                <w:lang w:val="en-GB"/>
              </w:rPr>
            </w:pPr>
          </w:p>
        </w:tc>
        <w:tc>
          <w:tcPr>
            <w:tcW w:w="232" w:type="pct"/>
            <w:tcBorders>
              <w:top w:val="single" w:sz="4" w:space="0" w:color="auto"/>
              <w:bottom w:val="single" w:sz="4" w:space="0" w:color="auto"/>
            </w:tcBorders>
          </w:tcPr>
          <w:p w14:paraId="0230EC79" w14:textId="37CB3635" w:rsidR="000F4AB0" w:rsidRPr="00512705" w:rsidRDefault="000F4AB0" w:rsidP="58B06679">
            <w:pPr>
              <w:rPr>
                <w:sz w:val="13"/>
                <w:szCs w:val="13"/>
                <w:lang w:val="en-GB"/>
              </w:rPr>
            </w:pPr>
            <w:r w:rsidRPr="00512705">
              <w:rPr>
                <w:sz w:val="13"/>
                <w:szCs w:val="13"/>
                <w:lang w:val="en-GB"/>
              </w:rPr>
              <w:t>AIBL</w:t>
            </w:r>
          </w:p>
        </w:tc>
        <w:tc>
          <w:tcPr>
            <w:tcW w:w="335" w:type="pct"/>
            <w:tcBorders>
              <w:top w:val="single" w:sz="4" w:space="0" w:color="auto"/>
              <w:bottom w:val="single" w:sz="4" w:space="0" w:color="auto"/>
            </w:tcBorders>
          </w:tcPr>
          <w:p w14:paraId="1A702E45" w14:textId="07271BF4" w:rsidR="000F4AB0" w:rsidRPr="00512705" w:rsidRDefault="002542FD" w:rsidP="00C92519">
            <w:pPr>
              <w:contextualSpacing/>
              <w:rPr>
                <w:sz w:val="13"/>
                <w:szCs w:val="13"/>
                <w:lang w:val="en-GB"/>
              </w:rPr>
            </w:pPr>
            <w:r>
              <w:rPr>
                <w:sz w:val="13"/>
                <w:szCs w:val="13"/>
                <w:lang w:val="en-GB"/>
              </w:rPr>
              <w:t xml:space="preserve">Knight </w:t>
            </w:r>
            <w:r w:rsidR="000F4AB0" w:rsidRPr="00512705">
              <w:rPr>
                <w:sz w:val="13"/>
                <w:szCs w:val="13"/>
                <w:lang w:val="en-GB"/>
              </w:rPr>
              <w:t>ADRC</w:t>
            </w:r>
          </w:p>
        </w:tc>
        <w:tc>
          <w:tcPr>
            <w:tcW w:w="336" w:type="pct"/>
            <w:tcBorders>
              <w:top w:val="single" w:sz="4" w:space="0" w:color="auto"/>
              <w:bottom w:val="single" w:sz="4" w:space="0" w:color="auto"/>
              <w:right w:val="nil"/>
            </w:tcBorders>
          </w:tcPr>
          <w:p w14:paraId="5643EDCD" w14:textId="5FF378DA" w:rsidR="000F4AB0" w:rsidRPr="00512705" w:rsidRDefault="000F4AB0" w:rsidP="00C92519">
            <w:pPr>
              <w:contextualSpacing/>
              <w:rPr>
                <w:sz w:val="13"/>
                <w:szCs w:val="13"/>
                <w:lang w:val="en-GB"/>
              </w:rPr>
            </w:pPr>
            <w:r w:rsidRPr="00512705">
              <w:rPr>
                <w:sz w:val="13"/>
                <w:szCs w:val="13"/>
                <w:lang w:val="en-GB"/>
              </w:rPr>
              <w:t>PREVENT-AD</w:t>
            </w:r>
          </w:p>
          <w:p w14:paraId="0706BB80" w14:textId="77777777" w:rsidR="000F4AB0" w:rsidRPr="00512705" w:rsidRDefault="000F4AB0" w:rsidP="00C92519">
            <w:pPr>
              <w:contextualSpacing/>
              <w:rPr>
                <w:sz w:val="13"/>
                <w:szCs w:val="13"/>
                <w:lang w:val="en-GB"/>
              </w:rPr>
            </w:pPr>
          </w:p>
        </w:tc>
        <w:tc>
          <w:tcPr>
            <w:tcW w:w="247" w:type="pct"/>
            <w:tcBorders>
              <w:top w:val="single" w:sz="4" w:space="0" w:color="auto"/>
              <w:bottom w:val="single" w:sz="4" w:space="0" w:color="auto"/>
            </w:tcBorders>
          </w:tcPr>
          <w:p w14:paraId="2853D1CD" w14:textId="77777777" w:rsidR="000F4AB0" w:rsidRPr="00512705" w:rsidRDefault="000F4AB0" w:rsidP="00C92519">
            <w:pPr>
              <w:contextualSpacing/>
              <w:rPr>
                <w:sz w:val="13"/>
                <w:szCs w:val="13"/>
                <w:lang w:val="en-GB"/>
              </w:rPr>
            </w:pPr>
            <w:r w:rsidRPr="00512705">
              <w:rPr>
                <w:sz w:val="13"/>
                <w:szCs w:val="13"/>
                <w:lang w:val="en-GB"/>
              </w:rPr>
              <w:t>HABS</w:t>
            </w:r>
          </w:p>
          <w:p w14:paraId="32A47712" w14:textId="77777777" w:rsidR="000F4AB0" w:rsidRPr="00512705" w:rsidRDefault="000F4AB0" w:rsidP="00C92519">
            <w:pPr>
              <w:contextualSpacing/>
              <w:rPr>
                <w:sz w:val="13"/>
                <w:szCs w:val="13"/>
                <w:lang w:val="en-GB"/>
              </w:rPr>
            </w:pPr>
          </w:p>
        </w:tc>
        <w:tc>
          <w:tcPr>
            <w:tcW w:w="232" w:type="pct"/>
            <w:tcBorders>
              <w:top w:val="single" w:sz="4" w:space="0" w:color="auto"/>
              <w:bottom w:val="single" w:sz="4" w:space="0" w:color="auto"/>
            </w:tcBorders>
          </w:tcPr>
          <w:p w14:paraId="5D2E953C" w14:textId="57DF7371" w:rsidR="000F4AB0" w:rsidRPr="00512705" w:rsidRDefault="000F4AB0" w:rsidP="58B06679">
            <w:pPr>
              <w:rPr>
                <w:sz w:val="13"/>
                <w:szCs w:val="13"/>
                <w:lang w:val="en-GB"/>
              </w:rPr>
            </w:pPr>
            <w:r w:rsidRPr="00512705">
              <w:rPr>
                <w:sz w:val="13"/>
                <w:szCs w:val="13"/>
                <w:lang w:val="en-GB"/>
              </w:rPr>
              <w:t>AIBL</w:t>
            </w:r>
          </w:p>
        </w:tc>
        <w:tc>
          <w:tcPr>
            <w:tcW w:w="336" w:type="pct"/>
            <w:tcBorders>
              <w:top w:val="single" w:sz="4" w:space="0" w:color="auto"/>
              <w:bottom w:val="single" w:sz="4" w:space="0" w:color="auto"/>
            </w:tcBorders>
          </w:tcPr>
          <w:p w14:paraId="5477EA74" w14:textId="245925D6" w:rsidR="000F4AB0" w:rsidRPr="00512705" w:rsidRDefault="002542FD" w:rsidP="00C92519">
            <w:pPr>
              <w:contextualSpacing/>
              <w:rPr>
                <w:sz w:val="13"/>
                <w:szCs w:val="13"/>
                <w:lang w:val="en-GB"/>
              </w:rPr>
            </w:pPr>
            <w:r>
              <w:rPr>
                <w:sz w:val="13"/>
                <w:szCs w:val="13"/>
                <w:lang w:val="en-GB"/>
              </w:rPr>
              <w:t xml:space="preserve">Knight </w:t>
            </w:r>
            <w:r w:rsidR="000F4AB0" w:rsidRPr="00512705">
              <w:rPr>
                <w:sz w:val="13"/>
                <w:szCs w:val="13"/>
                <w:lang w:val="en-GB"/>
              </w:rPr>
              <w:t>ADRC</w:t>
            </w:r>
          </w:p>
        </w:tc>
        <w:tc>
          <w:tcPr>
            <w:tcW w:w="336" w:type="pct"/>
            <w:tcBorders>
              <w:top w:val="single" w:sz="4" w:space="0" w:color="auto"/>
              <w:bottom w:val="single" w:sz="4" w:space="0" w:color="auto"/>
            </w:tcBorders>
          </w:tcPr>
          <w:p w14:paraId="6A78BFF5" w14:textId="7979E5F5" w:rsidR="000F4AB0" w:rsidRPr="00512705" w:rsidRDefault="000F4AB0" w:rsidP="00C92519">
            <w:pPr>
              <w:contextualSpacing/>
              <w:rPr>
                <w:sz w:val="13"/>
                <w:szCs w:val="13"/>
                <w:lang w:val="en-GB"/>
              </w:rPr>
            </w:pPr>
            <w:r w:rsidRPr="00512705">
              <w:rPr>
                <w:sz w:val="13"/>
                <w:szCs w:val="13"/>
                <w:lang w:val="en-GB"/>
              </w:rPr>
              <w:t>PREVENT-AD</w:t>
            </w:r>
          </w:p>
          <w:p w14:paraId="356912B7" w14:textId="77777777" w:rsidR="000F4AB0" w:rsidRPr="00512705" w:rsidRDefault="000F4AB0" w:rsidP="00C92519">
            <w:pPr>
              <w:contextualSpacing/>
              <w:rPr>
                <w:sz w:val="13"/>
                <w:szCs w:val="13"/>
                <w:lang w:val="en-GB"/>
              </w:rPr>
            </w:pPr>
          </w:p>
        </w:tc>
        <w:tc>
          <w:tcPr>
            <w:tcW w:w="249" w:type="pct"/>
            <w:tcBorders>
              <w:top w:val="single" w:sz="4" w:space="0" w:color="auto"/>
              <w:bottom w:val="single" w:sz="4" w:space="0" w:color="auto"/>
              <w:right w:val="nil"/>
            </w:tcBorders>
          </w:tcPr>
          <w:p w14:paraId="1AFFC1DC" w14:textId="77777777" w:rsidR="000F4AB0" w:rsidRPr="00512705" w:rsidRDefault="000F4AB0" w:rsidP="00C92519">
            <w:pPr>
              <w:contextualSpacing/>
              <w:rPr>
                <w:sz w:val="13"/>
                <w:szCs w:val="13"/>
                <w:lang w:val="en-GB"/>
              </w:rPr>
            </w:pPr>
            <w:r w:rsidRPr="00512705">
              <w:rPr>
                <w:sz w:val="13"/>
                <w:szCs w:val="13"/>
                <w:lang w:val="en-GB"/>
              </w:rPr>
              <w:t>HABS</w:t>
            </w:r>
          </w:p>
          <w:p w14:paraId="60BCE46B" w14:textId="77777777" w:rsidR="000F4AB0" w:rsidRPr="00512705" w:rsidRDefault="000F4AB0" w:rsidP="00C92519">
            <w:pPr>
              <w:contextualSpacing/>
              <w:rPr>
                <w:sz w:val="13"/>
                <w:szCs w:val="13"/>
                <w:lang w:val="en-GB"/>
              </w:rPr>
            </w:pPr>
          </w:p>
        </w:tc>
        <w:tc>
          <w:tcPr>
            <w:tcW w:w="232" w:type="pct"/>
            <w:tcBorders>
              <w:top w:val="single" w:sz="4" w:space="0" w:color="auto"/>
              <w:bottom w:val="single" w:sz="4" w:space="0" w:color="auto"/>
              <w:right w:val="nil"/>
            </w:tcBorders>
          </w:tcPr>
          <w:p w14:paraId="08831151" w14:textId="02503755" w:rsidR="000F4AB0" w:rsidRPr="00512705" w:rsidRDefault="000F4AB0" w:rsidP="58B06679">
            <w:pPr>
              <w:rPr>
                <w:sz w:val="13"/>
                <w:szCs w:val="13"/>
                <w:lang w:val="en-GB"/>
              </w:rPr>
            </w:pPr>
            <w:r w:rsidRPr="00512705">
              <w:rPr>
                <w:sz w:val="13"/>
                <w:szCs w:val="13"/>
                <w:lang w:val="en-GB"/>
              </w:rPr>
              <w:t>AIBL</w:t>
            </w:r>
          </w:p>
        </w:tc>
        <w:tc>
          <w:tcPr>
            <w:tcW w:w="235" w:type="pct"/>
            <w:tcBorders>
              <w:top w:val="single" w:sz="4" w:space="0" w:color="auto"/>
              <w:bottom w:val="single" w:sz="4" w:space="0" w:color="auto"/>
              <w:right w:val="nil"/>
            </w:tcBorders>
          </w:tcPr>
          <w:p w14:paraId="6414A763" w14:textId="5CDF1B62" w:rsidR="000F4AB0" w:rsidRPr="00512705" w:rsidRDefault="002542FD" w:rsidP="58B06679">
            <w:pPr>
              <w:rPr>
                <w:sz w:val="13"/>
                <w:szCs w:val="13"/>
                <w:lang w:val="en-GB"/>
              </w:rPr>
            </w:pPr>
            <w:r>
              <w:rPr>
                <w:sz w:val="13"/>
                <w:szCs w:val="13"/>
                <w:lang w:val="en-GB"/>
              </w:rPr>
              <w:t xml:space="preserve">Knight </w:t>
            </w:r>
            <w:r w:rsidR="000F4AB0" w:rsidRPr="00512705">
              <w:rPr>
                <w:sz w:val="13"/>
                <w:szCs w:val="13"/>
                <w:lang w:val="en-GB"/>
              </w:rPr>
              <w:t>ADRC</w:t>
            </w:r>
          </w:p>
        </w:tc>
      </w:tr>
      <w:tr w:rsidR="002542FD" w:rsidRPr="00512705" w14:paraId="09E84FA8" w14:textId="07666EF7" w:rsidTr="00512705">
        <w:tc>
          <w:tcPr>
            <w:tcW w:w="489" w:type="pct"/>
            <w:tcBorders>
              <w:top w:val="single" w:sz="4" w:space="0" w:color="auto"/>
              <w:left w:val="nil"/>
            </w:tcBorders>
          </w:tcPr>
          <w:p w14:paraId="46F9E611" w14:textId="77777777" w:rsidR="000F4AB0" w:rsidRPr="00512705" w:rsidRDefault="000F4AB0" w:rsidP="00C92519">
            <w:pPr>
              <w:contextualSpacing/>
              <w:rPr>
                <w:b/>
                <w:sz w:val="13"/>
                <w:szCs w:val="13"/>
                <w:lang w:val="en-GB"/>
              </w:rPr>
            </w:pPr>
            <w:r w:rsidRPr="00512705">
              <w:rPr>
                <w:b/>
                <w:sz w:val="13"/>
                <w:szCs w:val="13"/>
                <w:lang w:val="en-GB"/>
              </w:rPr>
              <w:t>A+T+</w:t>
            </w:r>
          </w:p>
        </w:tc>
        <w:tc>
          <w:tcPr>
            <w:tcW w:w="336" w:type="pct"/>
            <w:tcBorders>
              <w:top w:val="single" w:sz="4" w:space="0" w:color="auto"/>
            </w:tcBorders>
          </w:tcPr>
          <w:p w14:paraId="214BCA67" w14:textId="77777777" w:rsidR="000F4AB0" w:rsidRPr="00512705" w:rsidRDefault="000F4AB0" w:rsidP="00C92519">
            <w:pPr>
              <w:contextualSpacing/>
              <w:rPr>
                <w:b/>
                <w:sz w:val="13"/>
                <w:szCs w:val="13"/>
                <w:lang w:val="en-GB"/>
              </w:rPr>
            </w:pPr>
          </w:p>
        </w:tc>
        <w:tc>
          <w:tcPr>
            <w:tcW w:w="371" w:type="pct"/>
            <w:tcBorders>
              <w:top w:val="single" w:sz="4" w:space="0" w:color="auto"/>
            </w:tcBorders>
          </w:tcPr>
          <w:p w14:paraId="75B5170A" w14:textId="663F311B" w:rsidR="000F4AB0" w:rsidRPr="00512705" w:rsidRDefault="000F4AB0" w:rsidP="00C92519">
            <w:pPr>
              <w:contextualSpacing/>
              <w:rPr>
                <w:b/>
                <w:sz w:val="13"/>
                <w:szCs w:val="13"/>
                <w:lang w:val="en-GB"/>
              </w:rPr>
            </w:pPr>
          </w:p>
        </w:tc>
        <w:tc>
          <w:tcPr>
            <w:tcW w:w="232" w:type="pct"/>
            <w:tcBorders>
              <w:top w:val="single" w:sz="4" w:space="0" w:color="auto"/>
            </w:tcBorders>
          </w:tcPr>
          <w:p w14:paraId="0980DC88" w14:textId="5BE1DF3B" w:rsidR="000F4AB0" w:rsidRPr="00512705" w:rsidRDefault="000F4AB0" w:rsidP="58B06679">
            <w:pPr>
              <w:rPr>
                <w:b/>
                <w:bCs/>
                <w:sz w:val="13"/>
                <w:szCs w:val="13"/>
                <w:lang w:val="en-GB"/>
              </w:rPr>
            </w:pPr>
          </w:p>
        </w:tc>
        <w:tc>
          <w:tcPr>
            <w:tcW w:w="235" w:type="pct"/>
            <w:tcBorders>
              <w:top w:val="single" w:sz="4" w:space="0" w:color="auto"/>
            </w:tcBorders>
          </w:tcPr>
          <w:p w14:paraId="397BC5A1" w14:textId="2C1FAE39" w:rsidR="000F4AB0" w:rsidRPr="00512705" w:rsidRDefault="000F4AB0" w:rsidP="58B06679">
            <w:pPr>
              <w:rPr>
                <w:b/>
                <w:bCs/>
                <w:sz w:val="13"/>
                <w:szCs w:val="13"/>
                <w:lang w:val="en-GB"/>
              </w:rPr>
            </w:pPr>
          </w:p>
        </w:tc>
        <w:tc>
          <w:tcPr>
            <w:tcW w:w="336" w:type="pct"/>
            <w:tcBorders>
              <w:top w:val="single" w:sz="4" w:space="0" w:color="auto"/>
              <w:right w:val="nil"/>
            </w:tcBorders>
          </w:tcPr>
          <w:p w14:paraId="7BFC016C" w14:textId="16FFFDB7" w:rsidR="000F4AB0" w:rsidRPr="00512705" w:rsidRDefault="000F4AB0" w:rsidP="00C92519">
            <w:pPr>
              <w:contextualSpacing/>
              <w:rPr>
                <w:b/>
                <w:sz w:val="13"/>
                <w:szCs w:val="13"/>
                <w:lang w:val="en-GB"/>
              </w:rPr>
            </w:pPr>
          </w:p>
        </w:tc>
        <w:tc>
          <w:tcPr>
            <w:tcW w:w="232" w:type="pct"/>
            <w:tcBorders>
              <w:top w:val="single" w:sz="4" w:space="0" w:color="auto"/>
            </w:tcBorders>
          </w:tcPr>
          <w:p w14:paraId="0DCF97FB" w14:textId="77777777" w:rsidR="000F4AB0" w:rsidRPr="00512705" w:rsidRDefault="000F4AB0" w:rsidP="00C92519">
            <w:pPr>
              <w:contextualSpacing/>
              <w:rPr>
                <w:b/>
                <w:sz w:val="13"/>
                <w:szCs w:val="13"/>
                <w:lang w:val="en-GB"/>
              </w:rPr>
            </w:pPr>
          </w:p>
        </w:tc>
        <w:tc>
          <w:tcPr>
            <w:tcW w:w="232" w:type="pct"/>
            <w:tcBorders>
              <w:top w:val="single" w:sz="4" w:space="0" w:color="auto"/>
            </w:tcBorders>
          </w:tcPr>
          <w:p w14:paraId="11778EB0" w14:textId="053E0034" w:rsidR="000F4AB0" w:rsidRPr="00512705" w:rsidRDefault="000F4AB0" w:rsidP="58B06679">
            <w:pPr>
              <w:rPr>
                <w:b/>
                <w:bCs/>
                <w:sz w:val="13"/>
                <w:szCs w:val="13"/>
                <w:lang w:val="en-GB"/>
              </w:rPr>
            </w:pPr>
          </w:p>
        </w:tc>
        <w:tc>
          <w:tcPr>
            <w:tcW w:w="335" w:type="pct"/>
            <w:tcBorders>
              <w:top w:val="single" w:sz="4" w:space="0" w:color="auto"/>
            </w:tcBorders>
          </w:tcPr>
          <w:p w14:paraId="474520CB" w14:textId="77777777" w:rsidR="000F4AB0" w:rsidRPr="00512705" w:rsidRDefault="000F4AB0" w:rsidP="00C92519">
            <w:pPr>
              <w:contextualSpacing/>
              <w:rPr>
                <w:b/>
                <w:sz w:val="13"/>
                <w:szCs w:val="13"/>
                <w:lang w:val="en-GB"/>
              </w:rPr>
            </w:pPr>
          </w:p>
        </w:tc>
        <w:tc>
          <w:tcPr>
            <w:tcW w:w="336" w:type="pct"/>
            <w:tcBorders>
              <w:top w:val="single" w:sz="4" w:space="0" w:color="auto"/>
              <w:right w:val="nil"/>
            </w:tcBorders>
          </w:tcPr>
          <w:p w14:paraId="70062284" w14:textId="5CABD632" w:rsidR="000F4AB0" w:rsidRPr="00512705" w:rsidRDefault="000F4AB0" w:rsidP="00C92519">
            <w:pPr>
              <w:contextualSpacing/>
              <w:rPr>
                <w:b/>
                <w:sz w:val="13"/>
                <w:szCs w:val="13"/>
                <w:lang w:val="en-GB"/>
              </w:rPr>
            </w:pPr>
          </w:p>
        </w:tc>
        <w:tc>
          <w:tcPr>
            <w:tcW w:w="247" w:type="pct"/>
            <w:tcBorders>
              <w:top w:val="single" w:sz="4" w:space="0" w:color="auto"/>
            </w:tcBorders>
          </w:tcPr>
          <w:p w14:paraId="366713D8" w14:textId="77777777" w:rsidR="000F4AB0" w:rsidRPr="00512705" w:rsidRDefault="000F4AB0" w:rsidP="00C92519">
            <w:pPr>
              <w:contextualSpacing/>
              <w:rPr>
                <w:b/>
                <w:sz w:val="13"/>
                <w:szCs w:val="13"/>
                <w:lang w:val="en-GB"/>
              </w:rPr>
            </w:pPr>
          </w:p>
        </w:tc>
        <w:tc>
          <w:tcPr>
            <w:tcW w:w="232" w:type="pct"/>
            <w:tcBorders>
              <w:top w:val="single" w:sz="4" w:space="0" w:color="auto"/>
            </w:tcBorders>
          </w:tcPr>
          <w:p w14:paraId="585F0236" w14:textId="4AE59AD3" w:rsidR="000F4AB0" w:rsidRPr="00512705" w:rsidRDefault="000F4AB0" w:rsidP="58B06679">
            <w:pPr>
              <w:rPr>
                <w:b/>
                <w:bCs/>
                <w:sz w:val="13"/>
                <w:szCs w:val="13"/>
                <w:lang w:val="en-GB"/>
              </w:rPr>
            </w:pPr>
          </w:p>
        </w:tc>
        <w:tc>
          <w:tcPr>
            <w:tcW w:w="336" w:type="pct"/>
            <w:tcBorders>
              <w:top w:val="single" w:sz="4" w:space="0" w:color="auto"/>
            </w:tcBorders>
          </w:tcPr>
          <w:p w14:paraId="63374813" w14:textId="77777777" w:rsidR="000F4AB0" w:rsidRPr="00512705" w:rsidRDefault="000F4AB0" w:rsidP="00C92519">
            <w:pPr>
              <w:contextualSpacing/>
              <w:rPr>
                <w:b/>
                <w:sz w:val="13"/>
                <w:szCs w:val="13"/>
                <w:lang w:val="en-GB"/>
              </w:rPr>
            </w:pPr>
          </w:p>
        </w:tc>
        <w:tc>
          <w:tcPr>
            <w:tcW w:w="336" w:type="pct"/>
            <w:tcBorders>
              <w:top w:val="single" w:sz="4" w:space="0" w:color="auto"/>
            </w:tcBorders>
          </w:tcPr>
          <w:p w14:paraId="2B7122E8" w14:textId="176A4720" w:rsidR="000F4AB0" w:rsidRPr="00512705" w:rsidRDefault="000F4AB0" w:rsidP="00C92519">
            <w:pPr>
              <w:contextualSpacing/>
              <w:rPr>
                <w:b/>
                <w:sz w:val="13"/>
                <w:szCs w:val="13"/>
                <w:lang w:val="en-GB"/>
              </w:rPr>
            </w:pPr>
          </w:p>
        </w:tc>
        <w:tc>
          <w:tcPr>
            <w:tcW w:w="249" w:type="pct"/>
            <w:tcBorders>
              <w:top w:val="single" w:sz="4" w:space="0" w:color="auto"/>
              <w:right w:val="nil"/>
            </w:tcBorders>
          </w:tcPr>
          <w:p w14:paraId="2E54E52A" w14:textId="77777777" w:rsidR="000F4AB0" w:rsidRPr="00512705" w:rsidRDefault="000F4AB0" w:rsidP="00C92519">
            <w:pPr>
              <w:contextualSpacing/>
              <w:rPr>
                <w:b/>
                <w:sz w:val="13"/>
                <w:szCs w:val="13"/>
                <w:lang w:val="en-GB"/>
              </w:rPr>
            </w:pPr>
          </w:p>
        </w:tc>
        <w:tc>
          <w:tcPr>
            <w:tcW w:w="232" w:type="pct"/>
            <w:tcBorders>
              <w:top w:val="single" w:sz="4" w:space="0" w:color="auto"/>
              <w:right w:val="nil"/>
            </w:tcBorders>
          </w:tcPr>
          <w:p w14:paraId="6D60F53B" w14:textId="2A210D27" w:rsidR="000F4AB0" w:rsidRPr="00512705" w:rsidRDefault="000F4AB0" w:rsidP="58B06679">
            <w:pPr>
              <w:rPr>
                <w:b/>
                <w:bCs/>
                <w:sz w:val="13"/>
                <w:szCs w:val="13"/>
                <w:lang w:val="en-GB"/>
              </w:rPr>
            </w:pPr>
          </w:p>
        </w:tc>
        <w:tc>
          <w:tcPr>
            <w:tcW w:w="235" w:type="pct"/>
            <w:tcBorders>
              <w:top w:val="single" w:sz="4" w:space="0" w:color="auto"/>
              <w:right w:val="nil"/>
            </w:tcBorders>
          </w:tcPr>
          <w:p w14:paraId="7FBB9FB7" w14:textId="77777777" w:rsidR="000F4AB0" w:rsidRPr="00512705" w:rsidRDefault="000F4AB0" w:rsidP="58B06679">
            <w:pPr>
              <w:rPr>
                <w:b/>
                <w:bCs/>
                <w:sz w:val="13"/>
                <w:szCs w:val="13"/>
                <w:lang w:val="en-GB"/>
              </w:rPr>
            </w:pPr>
          </w:p>
        </w:tc>
      </w:tr>
      <w:tr w:rsidR="002542FD" w:rsidRPr="00512705" w14:paraId="7849CF88" w14:textId="5BEB3334" w:rsidTr="00512705">
        <w:tc>
          <w:tcPr>
            <w:tcW w:w="489" w:type="pct"/>
            <w:tcBorders>
              <w:left w:val="nil"/>
            </w:tcBorders>
          </w:tcPr>
          <w:p w14:paraId="304499E1" w14:textId="570AAED4" w:rsidR="000F4AB0" w:rsidRPr="00512705" w:rsidRDefault="000F4AB0" w:rsidP="00C92519">
            <w:pPr>
              <w:ind w:left="315" w:firstLine="11"/>
              <w:contextualSpacing/>
              <w:rPr>
                <w:sz w:val="13"/>
                <w:szCs w:val="13"/>
                <w:lang w:val="en-GB"/>
              </w:rPr>
            </w:pPr>
            <w:proofErr w:type="spellStart"/>
            <w:r w:rsidRPr="00512705">
              <w:rPr>
                <w:sz w:val="13"/>
                <w:szCs w:val="13"/>
                <w:lang w:val="en-GB"/>
              </w:rPr>
              <w:t>CU_Decliner</w:t>
            </w:r>
            <w:proofErr w:type="spellEnd"/>
            <w:r w:rsidRPr="00512705">
              <w:rPr>
                <w:sz w:val="13"/>
                <w:szCs w:val="13"/>
                <w:lang w:val="en-GB"/>
              </w:rPr>
              <w:t xml:space="preserve">: </w:t>
            </w:r>
            <w:proofErr w:type="spellStart"/>
            <w:r w:rsidRPr="00512705">
              <w:rPr>
                <w:sz w:val="13"/>
                <w:szCs w:val="13"/>
                <w:lang w:val="en-GB"/>
              </w:rPr>
              <w:t>CU_Stable</w:t>
            </w:r>
            <w:proofErr w:type="spellEnd"/>
            <w:r w:rsidRPr="00512705">
              <w:rPr>
                <w:sz w:val="13"/>
                <w:szCs w:val="13"/>
                <w:lang w:val="en-GB"/>
              </w:rPr>
              <w:t xml:space="preserve"> (% Decliner)</w:t>
            </w:r>
          </w:p>
        </w:tc>
        <w:tc>
          <w:tcPr>
            <w:tcW w:w="336" w:type="pct"/>
          </w:tcPr>
          <w:p w14:paraId="0AD27745" w14:textId="278B2A57" w:rsidR="000F4AB0" w:rsidRPr="00512705" w:rsidRDefault="000F4AB0" w:rsidP="00DF6EA3">
            <w:pPr>
              <w:tabs>
                <w:tab w:val="left" w:pos="707"/>
              </w:tabs>
              <w:rPr>
                <w:sz w:val="13"/>
                <w:szCs w:val="13"/>
                <w:vertAlign w:val="superscript"/>
                <w:lang w:val="en-GB"/>
              </w:rPr>
            </w:pPr>
            <w:r w:rsidRPr="00512705">
              <w:rPr>
                <w:sz w:val="13"/>
                <w:szCs w:val="13"/>
                <w:lang w:val="en-GB"/>
              </w:rPr>
              <w:t>4:1 (80</w:t>
            </w:r>
            <w:proofErr w:type="gramStart"/>
            <w:r w:rsidRPr="00512705">
              <w:rPr>
                <w:sz w:val="13"/>
                <w:szCs w:val="13"/>
                <w:lang w:val="en-GB"/>
              </w:rPr>
              <w:t>)</w:t>
            </w:r>
            <w:proofErr w:type="spellStart"/>
            <w:r w:rsidRPr="00512705">
              <w:rPr>
                <w:sz w:val="13"/>
                <w:szCs w:val="13"/>
                <w:vertAlign w:val="superscript"/>
                <w:lang w:val="en-GB"/>
              </w:rPr>
              <w:t>a,b</w:t>
            </w:r>
            <w:proofErr w:type="spellEnd"/>
            <w:proofErr w:type="gramEnd"/>
          </w:p>
        </w:tc>
        <w:tc>
          <w:tcPr>
            <w:tcW w:w="371" w:type="pct"/>
          </w:tcPr>
          <w:p w14:paraId="5C1639D5" w14:textId="5529439B" w:rsidR="000F4AB0" w:rsidRPr="00512705" w:rsidRDefault="000F4AB0" w:rsidP="00C92519">
            <w:pPr>
              <w:contextualSpacing/>
              <w:rPr>
                <w:sz w:val="13"/>
                <w:szCs w:val="13"/>
                <w:lang w:val="en-GB"/>
              </w:rPr>
            </w:pPr>
            <w:r w:rsidRPr="00512705">
              <w:rPr>
                <w:sz w:val="13"/>
                <w:szCs w:val="13"/>
                <w:lang w:val="en-GB"/>
              </w:rPr>
              <w:t>3:3 (50)</w:t>
            </w:r>
          </w:p>
        </w:tc>
        <w:tc>
          <w:tcPr>
            <w:tcW w:w="232" w:type="pct"/>
          </w:tcPr>
          <w:p w14:paraId="7116CFB8" w14:textId="28924DB3" w:rsidR="000F4AB0" w:rsidRPr="00512705" w:rsidRDefault="000F4AB0" w:rsidP="58B06679">
            <w:pPr>
              <w:rPr>
                <w:sz w:val="13"/>
                <w:szCs w:val="13"/>
                <w:lang w:val="en-GB"/>
              </w:rPr>
            </w:pPr>
            <w:r w:rsidRPr="00512705">
              <w:rPr>
                <w:sz w:val="13"/>
                <w:szCs w:val="13"/>
                <w:lang w:val="en-GB"/>
              </w:rPr>
              <w:t>1:0 (100)</w:t>
            </w:r>
          </w:p>
        </w:tc>
        <w:tc>
          <w:tcPr>
            <w:tcW w:w="235" w:type="pct"/>
          </w:tcPr>
          <w:p w14:paraId="135CFFE7" w14:textId="70A5584E" w:rsidR="000F4AB0" w:rsidRPr="00512705" w:rsidRDefault="000F4AB0" w:rsidP="58B06679">
            <w:pPr>
              <w:rPr>
                <w:sz w:val="13"/>
                <w:szCs w:val="13"/>
                <w:vertAlign w:val="superscript"/>
                <w:lang w:val="en-GB"/>
              </w:rPr>
            </w:pPr>
            <w:r w:rsidRPr="00512705">
              <w:rPr>
                <w:sz w:val="13"/>
                <w:szCs w:val="13"/>
                <w:lang w:val="en-GB"/>
              </w:rPr>
              <w:t>4:9 (</w:t>
            </w:r>
            <w:proofErr w:type="gramStart"/>
            <w:r w:rsidRPr="00512705">
              <w:rPr>
                <w:sz w:val="13"/>
                <w:szCs w:val="13"/>
                <w:lang w:val="en-GB"/>
              </w:rPr>
              <w:t>30.77)</w:t>
            </w:r>
            <w:proofErr w:type="spellStart"/>
            <w:r w:rsidR="00F71CBC" w:rsidRPr="00512705">
              <w:rPr>
                <w:sz w:val="13"/>
                <w:szCs w:val="13"/>
                <w:vertAlign w:val="superscript"/>
                <w:lang w:val="en-GB"/>
              </w:rPr>
              <w:t>a</w:t>
            </w:r>
            <w:proofErr w:type="gramEnd"/>
            <w:r w:rsidR="00F71CBC" w:rsidRPr="00512705">
              <w:rPr>
                <w:sz w:val="13"/>
                <w:szCs w:val="13"/>
                <w:vertAlign w:val="superscript"/>
                <w:lang w:val="en-GB"/>
              </w:rPr>
              <w:t>,b</w:t>
            </w:r>
            <w:proofErr w:type="spellEnd"/>
          </w:p>
        </w:tc>
        <w:tc>
          <w:tcPr>
            <w:tcW w:w="336" w:type="pct"/>
            <w:tcBorders>
              <w:right w:val="nil"/>
            </w:tcBorders>
          </w:tcPr>
          <w:p w14:paraId="52D008E8" w14:textId="3EC97AF4" w:rsidR="000F4AB0" w:rsidRPr="00512705" w:rsidRDefault="000F4AB0" w:rsidP="00C92519">
            <w:pPr>
              <w:contextualSpacing/>
              <w:rPr>
                <w:sz w:val="13"/>
                <w:szCs w:val="13"/>
                <w:vertAlign w:val="superscript"/>
                <w:lang w:val="en-GB"/>
              </w:rPr>
            </w:pPr>
            <w:r w:rsidRPr="00512705">
              <w:rPr>
                <w:sz w:val="13"/>
                <w:szCs w:val="13"/>
                <w:lang w:val="en-GB"/>
              </w:rPr>
              <w:t>6:2 (75</w:t>
            </w:r>
            <w:proofErr w:type="gramStart"/>
            <w:r w:rsidRPr="00512705">
              <w:rPr>
                <w:sz w:val="13"/>
                <w:szCs w:val="13"/>
                <w:lang w:val="en-GB"/>
              </w:rPr>
              <w:t>)</w:t>
            </w:r>
            <w:proofErr w:type="spellStart"/>
            <w:r w:rsidRPr="00512705">
              <w:rPr>
                <w:sz w:val="13"/>
                <w:szCs w:val="13"/>
                <w:vertAlign w:val="superscript"/>
                <w:lang w:val="en-GB"/>
              </w:rPr>
              <w:t>a,b</w:t>
            </w:r>
            <w:proofErr w:type="spellEnd"/>
            <w:proofErr w:type="gramEnd"/>
          </w:p>
        </w:tc>
        <w:tc>
          <w:tcPr>
            <w:tcW w:w="232" w:type="pct"/>
          </w:tcPr>
          <w:p w14:paraId="11F280A7" w14:textId="515CF6A0" w:rsidR="000F4AB0" w:rsidRPr="00512705" w:rsidRDefault="000F4AB0" w:rsidP="00C92519">
            <w:pPr>
              <w:contextualSpacing/>
              <w:rPr>
                <w:sz w:val="13"/>
                <w:szCs w:val="13"/>
                <w:vertAlign w:val="superscript"/>
                <w:lang w:val="en-GB"/>
              </w:rPr>
            </w:pPr>
            <w:r w:rsidRPr="00512705">
              <w:rPr>
                <w:sz w:val="13"/>
                <w:szCs w:val="13"/>
                <w:lang w:val="en-GB"/>
              </w:rPr>
              <w:t>4:4 (50)</w:t>
            </w:r>
            <w:r w:rsidRPr="00512705">
              <w:rPr>
                <w:sz w:val="13"/>
                <w:szCs w:val="13"/>
                <w:vertAlign w:val="superscript"/>
                <w:lang w:val="en-GB"/>
              </w:rPr>
              <w:t>b</w:t>
            </w:r>
          </w:p>
        </w:tc>
        <w:tc>
          <w:tcPr>
            <w:tcW w:w="232" w:type="pct"/>
          </w:tcPr>
          <w:p w14:paraId="477D704C" w14:textId="00733F28" w:rsidR="000F4AB0" w:rsidRPr="00512705" w:rsidRDefault="000F4AB0" w:rsidP="58B06679">
            <w:pPr>
              <w:rPr>
                <w:sz w:val="13"/>
                <w:szCs w:val="13"/>
                <w:lang w:val="en-GB"/>
              </w:rPr>
            </w:pPr>
            <w:r w:rsidRPr="00512705">
              <w:rPr>
                <w:sz w:val="13"/>
                <w:szCs w:val="13"/>
                <w:lang w:val="en-GB"/>
              </w:rPr>
              <w:t>0:0 (0)</w:t>
            </w:r>
          </w:p>
        </w:tc>
        <w:tc>
          <w:tcPr>
            <w:tcW w:w="335" w:type="pct"/>
          </w:tcPr>
          <w:p w14:paraId="43AC20EA" w14:textId="60BC47A2" w:rsidR="000F4AB0" w:rsidRPr="00512705" w:rsidRDefault="000F4AB0" w:rsidP="00C92519">
            <w:pPr>
              <w:contextualSpacing/>
              <w:rPr>
                <w:sz w:val="13"/>
                <w:szCs w:val="13"/>
                <w:vertAlign w:val="superscript"/>
                <w:lang w:val="en-GB"/>
              </w:rPr>
            </w:pPr>
            <w:r w:rsidRPr="00512705">
              <w:rPr>
                <w:sz w:val="13"/>
                <w:szCs w:val="13"/>
                <w:lang w:val="en-GB"/>
              </w:rPr>
              <w:t>6:9 (40</w:t>
            </w:r>
            <w:proofErr w:type="gramStart"/>
            <w:r w:rsidRPr="00512705">
              <w:rPr>
                <w:sz w:val="13"/>
                <w:szCs w:val="13"/>
                <w:lang w:val="en-GB"/>
              </w:rPr>
              <w:t>)</w:t>
            </w:r>
            <w:proofErr w:type="spellStart"/>
            <w:r w:rsidR="00F71CBC" w:rsidRPr="00512705">
              <w:rPr>
                <w:sz w:val="13"/>
                <w:szCs w:val="13"/>
                <w:vertAlign w:val="superscript"/>
                <w:lang w:val="en-GB"/>
              </w:rPr>
              <w:t>a,b</w:t>
            </w:r>
            <w:proofErr w:type="spellEnd"/>
            <w:proofErr w:type="gramEnd"/>
          </w:p>
        </w:tc>
        <w:tc>
          <w:tcPr>
            <w:tcW w:w="336" w:type="pct"/>
            <w:tcBorders>
              <w:right w:val="nil"/>
            </w:tcBorders>
          </w:tcPr>
          <w:p w14:paraId="1F3E4E60" w14:textId="4207E36A" w:rsidR="000F4AB0" w:rsidRPr="00512705" w:rsidRDefault="000F4AB0" w:rsidP="00C92519">
            <w:pPr>
              <w:contextualSpacing/>
              <w:rPr>
                <w:sz w:val="13"/>
                <w:szCs w:val="13"/>
                <w:vertAlign w:val="superscript"/>
                <w:lang w:val="en-GB"/>
              </w:rPr>
            </w:pPr>
            <w:r w:rsidRPr="00512705">
              <w:rPr>
                <w:sz w:val="13"/>
                <w:szCs w:val="13"/>
                <w:lang w:val="en-GB"/>
              </w:rPr>
              <w:t>5:1 (</w:t>
            </w:r>
            <w:proofErr w:type="gramStart"/>
            <w:r w:rsidRPr="00512705">
              <w:rPr>
                <w:sz w:val="13"/>
                <w:szCs w:val="13"/>
                <w:lang w:val="en-GB"/>
              </w:rPr>
              <w:t>83.33)</w:t>
            </w:r>
            <w:proofErr w:type="spellStart"/>
            <w:r w:rsidRPr="00512705">
              <w:rPr>
                <w:sz w:val="13"/>
                <w:szCs w:val="13"/>
                <w:vertAlign w:val="superscript"/>
                <w:lang w:val="en-GB"/>
              </w:rPr>
              <w:t>a</w:t>
            </w:r>
            <w:proofErr w:type="gramEnd"/>
            <w:r w:rsidRPr="00512705">
              <w:rPr>
                <w:sz w:val="13"/>
                <w:szCs w:val="13"/>
                <w:vertAlign w:val="superscript"/>
                <w:lang w:val="en-GB"/>
              </w:rPr>
              <w:t>,b</w:t>
            </w:r>
            <w:proofErr w:type="spellEnd"/>
          </w:p>
        </w:tc>
        <w:tc>
          <w:tcPr>
            <w:tcW w:w="247" w:type="pct"/>
          </w:tcPr>
          <w:p w14:paraId="34518C32" w14:textId="00DBB13B" w:rsidR="000F4AB0" w:rsidRPr="00512705" w:rsidRDefault="000F4AB0" w:rsidP="00C92519">
            <w:pPr>
              <w:contextualSpacing/>
              <w:rPr>
                <w:sz w:val="13"/>
                <w:szCs w:val="13"/>
                <w:lang w:val="en-GB"/>
              </w:rPr>
            </w:pPr>
            <w:r w:rsidRPr="00512705">
              <w:rPr>
                <w:sz w:val="13"/>
                <w:szCs w:val="13"/>
                <w:lang w:val="en-GB"/>
              </w:rPr>
              <w:t>3:3 (50)</w:t>
            </w:r>
          </w:p>
        </w:tc>
        <w:tc>
          <w:tcPr>
            <w:tcW w:w="232" w:type="pct"/>
          </w:tcPr>
          <w:p w14:paraId="6248702F" w14:textId="7EF8F968" w:rsidR="000F4AB0" w:rsidRPr="00512705" w:rsidRDefault="000F4AB0" w:rsidP="58B06679">
            <w:pPr>
              <w:rPr>
                <w:sz w:val="13"/>
                <w:szCs w:val="13"/>
                <w:lang w:val="en-GB"/>
              </w:rPr>
            </w:pPr>
            <w:r w:rsidRPr="00512705">
              <w:rPr>
                <w:sz w:val="13"/>
                <w:szCs w:val="13"/>
                <w:lang w:val="en-GB"/>
              </w:rPr>
              <w:t>0:0 (0)</w:t>
            </w:r>
          </w:p>
        </w:tc>
        <w:tc>
          <w:tcPr>
            <w:tcW w:w="336" w:type="pct"/>
          </w:tcPr>
          <w:p w14:paraId="37EBC23E" w14:textId="3F0BE616" w:rsidR="000F4AB0" w:rsidRPr="00512705" w:rsidRDefault="000F4AB0" w:rsidP="00C92519">
            <w:pPr>
              <w:contextualSpacing/>
              <w:rPr>
                <w:sz w:val="13"/>
                <w:szCs w:val="13"/>
                <w:vertAlign w:val="superscript"/>
                <w:lang w:val="en-GB"/>
              </w:rPr>
            </w:pPr>
            <w:r w:rsidRPr="00512705">
              <w:rPr>
                <w:sz w:val="13"/>
                <w:szCs w:val="13"/>
                <w:lang w:val="en-GB"/>
              </w:rPr>
              <w:t>3:4 (</w:t>
            </w:r>
            <w:proofErr w:type="gramStart"/>
            <w:r w:rsidRPr="00512705">
              <w:rPr>
                <w:sz w:val="13"/>
                <w:szCs w:val="13"/>
                <w:lang w:val="en-GB"/>
              </w:rPr>
              <w:t>42.86)</w:t>
            </w:r>
            <w:proofErr w:type="spellStart"/>
            <w:r w:rsidR="004A16E1" w:rsidRPr="00512705">
              <w:rPr>
                <w:sz w:val="13"/>
                <w:szCs w:val="13"/>
                <w:vertAlign w:val="superscript"/>
                <w:lang w:val="en-GB"/>
              </w:rPr>
              <w:t>a</w:t>
            </w:r>
            <w:proofErr w:type="gramEnd"/>
            <w:r w:rsidR="004A16E1" w:rsidRPr="00512705">
              <w:rPr>
                <w:sz w:val="13"/>
                <w:szCs w:val="13"/>
                <w:vertAlign w:val="superscript"/>
                <w:lang w:val="en-GB"/>
              </w:rPr>
              <w:t>,b</w:t>
            </w:r>
            <w:proofErr w:type="spellEnd"/>
          </w:p>
        </w:tc>
        <w:tc>
          <w:tcPr>
            <w:tcW w:w="336" w:type="pct"/>
          </w:tcPr>
          <w:p w14:paraId="377C3368" w14:textId="5AD4FC9C" w:rsidR="000F4AB0" w:rsidRPr="00512705" w:rsidRDefault="000F4AB0" w:rsidP="00C92519">
            <w:pPr>
              <w:contextualSpacing/>
              <w:rPr>
                <w:sz w:val="13"/>
                <w:szCs w:val="13"/>
                <w:vertAlign w:val="superscript"/>
                <w:lang w:val="en-GB"/>
              </w:rPr>
            </w:pPr>
            <w:r w:rsidRPr="00512705">
              <w:rPr>
                <w:sz w:val="13"/>
                <w:szCs w:val="13"/>
                <w:lang w:val="en-GB"/>
              </w:rPr>
              <w:t>6:3 (</w:t>
            </w:r>
            <w:proofErr w:type="gramStart"/>
            <w:r w:rsidRPr="00512705">
              <w:rPr>
                <w:sz w:val="13"/>
                <w:szCs w:val="13"/>
                <w:lang w:val="en-GB"/>
              </w:rPr>
              <w:t>66.67)</w:t>
            </w:r>
            <w:proofErr w:type="spellStart"/>
            <w:r w:rsidRPr="00512705">
              <w:rPr>
                <w:sz w:val="13"/>
                <w:szCs w:val="13"/>
                <w:vertAlign w:val="superscript"/>
                <w:lang w:val="en-GB"/>
              </w:rPr>
              <w:t>a</w:t>
            </w:r>
            <w:proofErr w:type="gramEnd"/>
            <w:r w:rsidRPr="00512705">
              <w:rPr>
                <w:sz w:val="13"/>
                <w:szCs w:val="13"/>
                <w:vertAlign w:val="superscript"/>
                <w:lang w:val="en-GB"/>
              </w:rPr>
              <w:t>,b</w:t>
            </w:r>
            <w:proofErr w:type="spellEnd"/>
          </w:p>
        </w:tc>
        <w:tc>
          <w:tcPr>
            <w:tcW w:w="249" w:type="pct"/>
            <w:tcBorders>
              <w:right w:val="nil"/>
            </w:tcBorders>
          </w:tcPr>
          <w:p w14:paraId="32CCDD12" w14:textId="7C68A36F" w:rsidR="000F4AB0" w:rsidRPr="00512705" w:rsidRDefault="000F4AB0" w:rsidP="00C92519">
            <w:pPr>
              <w:contextualSpacing/>
              <w:rPr>
                <w:sz w:val="13"/>
                <w:szCs w:val="13"/>
                <w:vertAlign w:val="superscript"/>
                <w:lang w:val="en-GB"/>
              </w:rPr>
            </w:pPr>
            <w:r w:rsidRPr="00512705">
              <w:rPr>
                <w:sz w:val="13"/>
                <w:szCs w:val="13"/>
                <w:lang w:val="en-GB"/>
              </w:rPr>
              <w:t>5:4 (</w:t>
            </w:r>
            <w:proofErr w:type="gramStart"/>
            <w:r w:rsidRPr="00512705">
              <w:rPr>
                <w:sz w:val="13"/>
                <w:szCs w:val="13"/>
                <w:lang w:val="en-GB"/>
              </w:rPr>
              <w:t>55.56)</w:t>
            </w:r>
            <w:r w:rsidRPr="00512705">
              <w:rPr>
                <w:sz w:val="13"/>
                <w:szCs w:val="13"/>
                <w:vertAlign w:val="superscript"/>
                <w:lang w:val="en-GB"/>
              </w:rPr>
              <w:t>b</w:t>
            </w:r>
            <w:proofErr w:type="gramEnd"/>
          </w:p>
        </w:tc>
        <w:tc>
          <w:tcPr>
            <w:tcW w:w="232" w:type="pct"/>
            <w:tcBorders>
              <w:right w:val="nil"/>
            </w:tcBorders>
          </w:tcPr>
          <w:p w14:paraId="256918B9" w14:textId="3056965A" w:rsidR="000F4AB0" w:rsidRPr="00512705" w:rsidRDefault="000F4AB0" w:rsidP="58B06679">
            <w:pPr>
              <w:rPr>
                <w:sz w:val="13"/>
                <w:szCs w:val="13"/>
                <w:lang w:val="en-GB"/>
              </w:rPr>
            </w:pPr>
            <w:r w:rsidRPr="00512705">
              <w:rPr>
                <w:sz w:val="13"/>
                <w:szCs w:val="13"/>
                <w:lang w:val="en-GB"/>
              </w:rPr>
              <w:t>1:0 (100)</w:t>
            </w:r>
          </w:p>
        </w:tc>
        <w:tc>
          <w:tcPr>
            <w:tcW w:w="235" w:type="pct"/>
            <w:tcBorders>
              <w:right w:val="nil"/>
            </w:tcBorders>
          </w:tcPr>
          <w:p w14:paraId="69183851" w14:textId="77B17106" w:rsidR="000F4AB0" w:rsidRPr="00512705" w:rsidRDefault="000F4AB0" w:rsidP="58B06679">
            <w:pPr>
              <w:rPr>
                <w:sz w:val="13"/>
                <w:szCs w:val="13"/>
                <w:vertAlign w:val="superscript"/>
                <w:lang w:val="en-GB"/>
              </w:rPr>
            </w:pPr>
            <w:r w:rsidRPr="00512705">
              <w:rPr>
                <w:sz w:val="13"/>
                <w:szCs w:val="13"/>
                <w:lang w:val="en-GB"/>
              </w:rPr>
              <w:t>6:12 (</w:t>
            </w:r>
            <w:proofErr w:type="gramStart"/>
            <w:r w:rsidRPr="00512705">
              <w:rPr>
                <w:sz w:val="13"/>
                <w:szCs w:val="13"/>
                <w:lang w:val="en-GB"/>
              </w:rPr>
              <w:t>33.33)</w:t>
            </w:r>
            <w:proofErr w:type="spellStart"/>
            <w:r w:rsidR="004A16E1" w:rsidRPr="00512705">
              <w:rPr>
                <w:sz w:val="13"/>
                <w:szCs w:val="13"/>
                <w:vertAlign w:val="superscript"/>
                <w:lang w:val="en-GB"/>
              </w:rPr>
              <w:t>a</w:t>
            </w:r>
            <w:proofErr w:type="gramEnd"/>
            <w:r w:rsidR="004A16E1" w:rsidRPr="00512705">
              <w:rPr>
                <w:sz w:val="13"/>
                <w:szCs w:val="13"/>
                <w:vertAlign w:val="superscript"/>
                <w:lang w:val="en-GB"/>
              </w:rPr>
              <w:t>,b</w:t>
            </w:r>
            <w:proofErr w:type="spellEnd"/>
          </w:p>
        </w:tc>
      </w:tr>
      <w:tr w:rsidR="002542FD" w:rsidRPr="00512705" w14:paraId="61EECA32" w14:textId="613560E1" w:rsidTr="00512705">
        <w:tc>
          <w:tcPr>
            <w:tcW w:w="489" w:type="pct"/>
            <w:tcBorders>
              <w:left w:val="nil"/>
            </w:tcBorders>
          </w:tcPr>
          <w:p w14:paraId="42AB85FF" w14:textId="77777777" w:rsidR="000F4AB0" w:rsidRPr="00512705" w:rsidRDefault="000F4AB0" w:rsidP="00C92519">
            <w:pPr>
              <w:contextualSpacing/>
              <w:rPr>
                <w:b/>
                <w:sz w:val="13"/>
                <w:szCs w:val="13"/>
                <w:lang w:val="en-GB"/>
              </w:rPr>
            </w:pPr>
            <w:r w:rsidRPr="00512705">
              <w:rPr>
                <w:b/>
                <w:sz w:val="13"/>
                <w:szCs w:val="13"/>
                <w:lang w:val="en-GB"/>
              </w:rPr>
              <w:t>A+T-</w:t>
            </w:r>
          </w:p>
        </w:tc>
        <w:tc>
          <w:tcPr>
            <w:tcW w:w="336" w:type="pct"/>
          </w:tcPr>
          <w:p w14:paraId="30F26203" w14:textId="77777777" w:rsidR="000F4AB0" w:rsidRPr="00512705" w:rsidRDefault="000F4AB0" w:rsidP="00C92519">
            <w:pPr>
              <w:contextualSpacing/>
              <w:rPr>
                <w:b/>
                <w:sz w:val="13"/>
                <w:szCs w:val="13"/>
                <w:lang w:val="en-GB"/>
              </w:rPr>
            </w:pPr>
          </w:p>
        </w:tc>
        <w:tc>
          <w:tcPr>
            <w:tcW w:w="371" w:type="pct"/>
          </w:tcPr>
          <w:p w14:paraId="5B862EDE" w14:textId="3C8AB945" w:rsidR="000F4AB0" w:rsidRPr="00512705" w:rsidRDefault="000F4AB0" w:rsidP="00C92519">
            <w:pPr>
              <w:contextualSpacing/>
              <w:rPr>
                <w:b/>
                <w:sz w:val="13"/>
                <w:szCs w:val="13"/>
                <w:lang w:val="en-GB"/>
              </w:rPr>
            </w:pPr>
          </w:p>
        </w:tc>
        <w:tc>
          <w:tcPr>
            <w:tcW w:w="232" w:type="pct"/>
          </w:tcPr>
          <w:p w14:paraId="654863D6" w14:textId="4D2BE722" w:rsidR="000F4AB0" w:rsidRPr="00512705" w:rsidRDefault="000F4AB0" w:rsidP="58B06679">
            <w:pPr>
              <w:rPr>
                <w:b/>
                <w:bCs/>
                <w:sz w:val="13"/>
                <w:szCs w:val="13"/>
                <w:lang w:val="en-GB"/>
              </w:rPr>
            </w:pPr>
          </w:p>
        </w:tc>
        <w:tc>
          <w:tcPr>
            <w:tcW w:w="235" w:type="pct"/>
          </w:tcPr>
          <w:p w14:paraId="06F2FC1C" w14:textId="0728B025" w:rsidR="000F4AB0" w:rsidRPr="00512705" w:rsidRDefault="000F4AB0" w:rsidP="58B06679">
            <w:pPr>
              <w:rPr>
                <w:b/>
                <w:bCs/>
                <w:sz w:val="13"/>
                <w:szCs w:val="13"/>
                <w:lang w:val="en-GB"/>
              </w:rPr>
            </w:pPr>
          </w:p>
        </w:tc>
        <w:tc>
          <w:tcPr>
            <w:tcW w:w="336" w:type="pct"/>
            <w:tcBorders>
              <w:right w:val="nil"/>
            </w:tcBorders>
          </w:tcPr>
          <w:p w14:paraId="49406F90" w14:textId="5BB5763F" w:rsidR="000F4AB0" w:rsidRPr="00512705" w:rsidRDefault="000F4AB0" w:rsidP="00C92519">
            <w:pPr>
              <w:contextualSpacing/>
              <w:rPr>
                <w:b/>
                <w:sz w:val="13"/>
                <w:szCs w:val="13"/>
                <w:lang w:val="en-GB"/>
              </w:rPr>
            </w:pPr>
          </w:p>
        </w:tc>
        <w:tc>
          <w:tcPr>
            <w:tcW w:w="232" w:type="pct"/>
          </w:tcPr>
          <w:p w14:paraId="4804BEAE" w14:textId="77777777" w:rsidR="000F4AB0" w:rsidRPr="00512705" w:rsidRDefault="000F4AB0" w:rsidP="00C92519">
            <w:pPr>
              <w:contextualSpacing/>
              <w:rPr>
                <w:b/>
                <w:sz w:val="13"/>
                <w:szCs w:val="13"/>
                <w:lang w:val="en-GB"/>
              </w:rPr>
            </w:pPr>
          </w:p>
        </w:tc>
        <w:tc>
          <w:tcPr>
            <w:tcW w:w="232" w:type="pct"/>
          </w:tcPr>
          <w:p w14:paraId="4963E981" w14:textId="371C78F1" w:rsidR="000F4AB0" w:rsidRPr="00512705" w:rsidRDefault="000F4AB0" w:rsidP="58B06679">
            <w:pPr>
              <w:rPr>
                <w:b/>
                <w:bCs/>
                <w:sz w:val="13"/>
                <w:szCs w:val="13"/>
                <w:lang w:val="en-GB"/>
              </w:rPr>
            </w:pPr>
          </w:p>
        </w:tc>
        <w:tc>
          <w:tcPr>
            <w:tcW w:w="335" w:type="pct"/>
          </w:tcPr>
          <w:p w14:paraId="2EAED1A7" w14:textId="77777777" w:rsidR="000F4AB0" w:rsidRPr="00512705" w:rsidRDefault="000F4AB0" w:rsidP="00C92519">
            <w:pPr>
              <w:contextualSpacing/>
              <w:rPr>
                <w:b/>
                <w:sz w:val="13"/>
                <w:szCs w:val="13"/>
                <w:lang w:val="en-GB"/>
              </w:rPr>
            </w:pPr>
          </w:p>
        </w:tc>
        <w:tc>
          <w:tcPr>
            <w:tcW w:w="336" w:type="pct"/>
            <w:tcBorders>
              <w:right w:val="nil"/>
            </w:tcBorders>
          </w:tcPr>
          <w:p w14:paraId="7913EB1B" w14:textId="3D778ED2" w:rsidR="000F4AB0" w:rsidRPr="00512705" w:rsidRDefault="000F4AB0" w:rsidP="00C92519">
            <w:pPr>
              <w:contextualSpacing/>
              <w:rPr>
                <w:b/>
                <w:sz w:val="13"/>
                <w:szCs w:val="13"/>
                <w:lang w:val="en-GB"/>
              </w:rPr>
            </w:pPr>
          </w:p>
        </w:tc>
        <w:tc>
          <w:tcPr>
            <w:tcW w:w="247" w:type="pct"/>
          </w:tcPr>
          <w:p w14:paraId="0C2F591B" w14:textId="77777777" w:rsidR="000F4AB0" w:rsidRPr="00512705" w:rsidRDefault="000F4AB0" w:rsidP="00C92519">
            <w:pPr>
              <w:contextualSpacing/>
              <w:rPr>
                <w:b/>
                <w:sz w:val="13"/>
                <w:szCs w:val="13"/>
                <w:lang w:val="en-GB"/>
              </w:rPr>
            </w:pPr>
          </w:p>
        </w:tc>
        <w:tc>
          <w:tcPr>
            <w:tcW w:w="232" w:type="pct"/>
          </w:tcPr>
          <w:p w14:paraId="25B755AD" w14:textId="1AC0CA09" w:rsidR="000F4AB0" w:rsidRPr="00512705" w:rsidRDefault="000F4AB0" w:rsidP="58B06679">
            <w:pPr>
              <w:rPr>
                <w:b/>
                <w:bCs/>
                <w:sz w:val="13"/>
                <w:szCs w:val="13"/>
                <w:lang w:val="en-GB"/>
              </w:rPr>
            </w:pPr>
          </w:p>
        </w:tc>
        <w:tc>
          <w:tcPr>
            <w:tcW w:w="336" w:type="pct"/>
          </w:tcPr>
          <w:p w14:paraId="6C918CF6" w14:textId="77777777" w:rsidR="000F4AB0" w:rsidRPr="00512705" w:rsidRDefault="000F4AB0" w:rsidP="00C92519">
            <w:pPr>
              <w:contextualSpacing/>
              <w:rPr>
                <w:b/>
                <w:sz w:val="13"/>
                <w:szCs w:val="13"/>
                <w:lang w:val="en-GB"/>
              </w:rPr>
            </w:pPr>
          </w:p>
        </w:tc>
        <w:tc>
          <w:tcPr>
            <w:tcW w:w="336" w:type="pct"/>
          </w:tcPr>
          <w:p w14:paraId="0F7A22AD" w14:textId="6A8788A2" w:rsidR="000F4AB0" w:rsidRPr="00512705" w:rsidRDefault="000F4AB0" w:rsidP="00C92519">
            <w:pPr>
              <w:contextualSpacing/>
              <w:rPr>
                <w:b/>
                <w:sz w:val="13"/>
                <w:szCs w:val="13"/>
                <w:lang w:val="en-GB"/>
              </w:rPr>
            </w:pPr>
          </w:p>
        </w:tc>
        <w:tc>
          <w:tcPr>
            <w:tcW w:w="249" w:type="pct"/>
            <w:tcBorders>
              <w:right w:val="nil"/>
            </w:tcBorders>
          </w:tcPr>
          <w:p w14:paraId="5B90ED5C" w14:textId="77777777" w:rsidR="000F4AB0" w:rsidRPr="00512705" w:rsidRDefault="000F4AB0" w:rsidP="00C92519">
            <w:pPr>
              <w:contextualSpacing/>
              <w:rPr>
                <w:b/>
                <w:sz w:val="13"/>
                <w:szCs w:val="13"/>
                <w:lang w:val="en-GB"/>
              </w:rPr>
            </w:pPr>
          </w:p>
        </w:tc>
        <w:tc>
          <w:tcPr>
            <w:tcW w:w="232" w:type="pct"/>
            <w:tcBorders>
              <w:right w:val="nil"/>
            </w:tcBorders>
          </w:tcPr>
          <w:p w14:paraId="6E059805" w14:textId="2EF95C0F" w:rsidR="000F4AB0" w:rsidRPr="00512705" w:rsidRDefault="000F4AB0" w:rsidP="58B06679">
            <w:pPr>
              <w:rPr>
                <w:b/>
                <w:bCs/>
                <w:sz w:val="13"/>
                <w:szCs w:val="13"/>
                <w:lang w:val="en-GB"/>
              </w:rPr>
            </w:pPr>
          </w:p>
        </w:tc>
        <w:tc>
          <w:tcPr>
            <w:tcW w:w="235" w:type="pct"/>
            <w:tcBorders>
              <w:right w:val="nil"/>
            </w:tcBorders>
          </w:tcPr>
          <w:p w14:paraId="57D26F54" w14:textId="77777777" w:rsidR="000F4AB0" w:rsidRPr="00512705" w:rsidRDefault="000F4AB0" w:rsidP="58B06679">
            <w:pPr>
              <w:rPr>
                <w:b/>
                <w:bCs/>
                <w:sz w:val="13"/>
                <w:szCs w:val="13"/>
                <w:lang w:val="en-GB"/>
              </w:rPr>
            </w:pPr>
          </w:p>
        </w:tc>
      </w:tr>
      <w:tr w:rsidR="002542FD" w:rsidRPr="00512705" w14:paraId="3B1DF929" w14:textId="3F05D051" w:rsidTr="00512705">
        <w:tc>
          <w:tcPr>
            <w:tcW w:w="489" w:type="pct"/>
            <w:tcBorders>
              <w:left w:val="nil"/>
            </w:tcBorders>
          </w:tcPr>
          <w:p w14:paraId="20CFCFF6" w14:textId="22F4218F" w:rsidR="000F4AB0" w:rsidRPr="00512705" w:rsidRDefault="000F4AB0" w:rsidP="00C92519">
            <w:pPr>
              <w:ind w:left="326"/>
              <w:contextualSpacing/>
              <w:rPr>
                <w:sz w:val="13"/>
                <w:szCs w:val="13"/>
                <w:lang w:val="en-GB"/>
              </w:rPr>
            </w:pPr>
            <w:proofErr w:type="spellStart"/>
            <w:r w:rsidRPr="00512705">
              <w:rPr>
                <w:sz w:val="13"/>
                <w:szCs w:val="13"/>
                <w:lang w:val="en-GB"/>
              </w:rPr>
              <w:t>CU_Decliner</w:t>
            </w:r>
            <w:proofErr w:type="spellEnd"/>
            <w:r w:rsidRPr="00512705">
              <w:rPr>
                <w:sz w:val="13"/>
                <w:szCs w:val="13"/>
                <w:lang w:val="en-GB"/>
              </w:rPr>
              <w:t xml:space="preserve">: </w:t>
            </w:r>
            <w:proofErr w:type="spellStart"/>
            <w:r w:rsidRPr="00512705">
              <w:rPr>
                <w:sz w:val="13"/>
                <w:szCs w:val="13"/>
                <w:lang w:val="en-GB"/>
              </w:rPr>
              <w:t>CU_Stable</w:t>
            </w:r>
            <w:proofErr w:type="spellEnd"/>
            <w:r w:rsidRPr="00512705">
              <w:rPr>
                <w:sz w:val="13"/>
                <w:szCs w:val="13"/>
                <w:lang w:val="en-GB"/>
              </w:rPr>
              <w:t xml:space="preserve"> (% Decliner)</w:t>
            </w:r>
          </w:p>
        </w:tc>
        <w:tc>
          <w:tcPr>
            <w:tcW w:w="336" w:type="pct"/>
          </w:tcPr>
          <w:p w14:paraId="632D55B7" w14:textId="3BDA1A95" w:rsidR="000F4AB0" w:rsidRPr="00512705" w:rsidRDefault="000F4AB0" w:rsidP="00C92519">
            <w:pPr>
              <w:contextualSpacing/>
              <w:rPr>
                <w:bCs/>
                <w:sz w:val="13"/>
                <w:szCs w:val="13"/>
                <w:lang w:val="en-GB"/>
              </w:rPr>
            </w:pPr>
            <w:r w:rsidRPr="00512705">
              <w:rPr>
                <w:bCs/>
                <w:sz w:val="13"/>
                <w:szCs w:val="13"/>
                <w:lang w:val="en-GB"/>
              </w:rPr>
              <w:t>3:27 (10)</w:t>
            </w:r>
          </w:p>
        </w:tc>
        <w:tc>
          <w:tcPr>
            <w:tcW w:w="371" w:type="pct"/>
          </w:tcPr>
          <w:p w14:paraId="158FC3F3" w14:textId="162B5BA5" w:rsidR="000F4AB0" w:rsidRPr="00512705" w:rsidRDefault="000F4AB0" w:rsidP="00C92519">
            <w:pPr>
              <w:contextualSpacing/>
              <w:rPr>
                <w:bCs/>
                <w:sz w:val="13"/>
                <w:szCs w:val="13"/>
                <w:vertAlign w:val="superscript"/>
                <w:lang w:val="en-GB"/>
              </w:rPr>
            </w:pPr>
            <w:r w:rsidRPr="00512705">
              <w:rPr>
                <w:bCs/>
                <w:sz w:val="13"/>
                <w:szCs w:val="13"/>
                <w:lang w:val="en-GB"/>
              </w:rPr>
              <w:t>11:22(</w:t>
            </w:r>
            <w:proofErr w:type="gramStart"/>
            <w:r w:rsidRPr="00512705">
              <w:rPr>
                <w:bCs/>
                <w:sz w:val="13"/>
                <w:szCs w:val="13"/>
                <w:lang w:val="en-GB"/>
              </w:rPr>
              <w:t>33.33)</w:t>
            </w:r>
            <w:r w:rsidRPr="00512705">
              <w:rPr>
                <w:bCs/>
                <w:sz w:val="13"/>
                <w:szCs w:val="13"/>
                <w:vertAlign w:val="superscript"/>
                <w:lang w:val="en-GB"/>
              </w:rPr>
              <w:t>c</w:t>
            </w:r>
            <w:proofErr w:type="gramEnd"/>
          </w:p>
        </w:tc>
        <w:tc>
          <w:tcPr>
            <w:tcW w:w="232" w:type="pct"/>
          </w:tcPr>
          <w:p w14:paraId="686104ED" w14:textId="6E977BBA" w:rsidR="000F4AB0" w:rsidRPr="00512705" w:rsidRDefault="000F4AB0" w:rsidP="58B06679">
            <w:pPr>
              <w:rPr>
                <w:sz w:val="13"/>
                <w:szCs w:val="13"/>
                <w:lang w:val="en-GB"/>
              </w:rPr>
            </w:pPr>
            <w:r w:rsidRPr="00512705">
              <w:rPr>
                <w:sz w:val="13"/>
                <w:szCs w:val="13"/>
                <w:lang w:val="en-GB"/>
              </w:rPr>
              <w:t>3:5 (37.5)</w:t>
            </w:r>
          </w:p>
        </w:tc>
        <w:tc>
          <w:tcPr>
            <w:tcW w:w="235" w:type="pct"/>
          </w:tcPr>
          <w:p w14:paraId="777A684C" w14:textId="0CD828B6" w:rsidR="000F4AB0" w:rsidRPr="00512705" w:rsidRDefault="000F4AB0" w:rsidP="58B06679">
            <w:pPr>
              <w:rPr>
                <w:sz w:val="13"/>
                <w:szCs w:val="13"/>
                <w:lang w:val="en-GB"/>
              </w:rPr>
            </w:pPr>
            <w:r w:rsidRPr="00512705">
              <w:rPr>
                <w:sz w:val="13"/>
                <w:szCs w:val="13"/>
                <w:lang w:val="en-GB"/>
              </w:rPr>
              <w:t>3:51 (5.56)</w:t>
            </w:r>
          </w:p>
        </w:tc>
        <w:tc>
          <w:tcPr>
            <w:tcW w:w="336" w:type="pct"/>
            <w:tcBorders>
              <w:right w:val="nil"/>
            </w:tcBorders>
          </w:tcPr>
          <w:p w14:paraId="5F69C424" w14:textId="27718227" w:rsidR="000F4AB0" w:rsidRPr="00512705" w:rsidRDefault="000F4AB0" w:rsidP="00C92519">
            <w:pPr>
              <w:contextualSpacing/>
              <w:rPr>
                <w:bCs/>
                <w:sz w:val="13"/>
                <w:szCs w:val="13"/>
                <w:lang w:val="en-GB"/>
              </w:rPr>
            </w:pPr>
            <w:r w:rsidRPr="00512705">
              <w:rPr>
                <w:bCs/>
                <w:sz w:val="13"/>
                <w:szCs w:val="13"/>
                <w:lang w:val="en-GB"/>
              </w:rPr>
              <w:t>1:26 (3.70)</w:t>
            </w:r>
          </w:p>
        </w:tc>
        <w:tc>
          <w:tcPr>
            <w:tcW w:w="232" w:type="pct"/>
          </w:tcPr>
          <w:p w14:paraId="7796869F" w14:textId="0494B7DC" w:rsidR="000F4AB0" w:rsidRPr="00512705" w:rsidRDefault="000F4AB0" w:rsidP="00C92519">
            <w:pPr>
              <w:contextualSpacing/>
              <w:rPr>
                <w:bCs/>
                <w:sz w:val="13"/>
                <w:szCs w:val="13"/>
                <w:vertAlign w:val="superscript"/>
                <w:lang w:val="en-GB"/>
              </w:rPr>
            </w:pPr>
            <w:r w:rsidRPr="00512705">
              <w:rPr>
                <w:bCs/>
                <w:sz w:val="13"/>
                <w:szCs w:val="13"/>
                <w:lang w:val="en-GB"/>
              </w:rPr>
              <w:t>10:20 (</w:t>
            </w:r>
            <w:proofErr w:type="gramStart"/>
            <w:r w:rsidRPr="00512705">
              <w:rPr>
                <w:bCs/>
                <w:sz w:val="13"/>
                <w:szCs w:val="13"/>
                <w:lang w:val="en-GB"/>
              </w:rPr>
              <w:t>33.33)</w:t>
            </w:r>
            <w:r w:rsidR="00702931" w:rsidRPr="00512705">
              <w:rPr>
                <w:bCs/>
                <w:sz w:val="13"/>
                <w:szCs w:val="13"/>
                <w:vertAlign w:val="superscript"/>
                <w:lang w:val="en-GB"/>
              </w:rPr>
              <w:t>c</w:t>
            </w:r>
            <w:proofErr w:type="gramEnd"/>
          </w:p>
        </w:tc>
        <w:tc>
          <w:tcPr>
            <w:tcW w:w="232" w:type="pct"/>
          </w:tcPr>
          <w:p w14:paraId="2C64BF91" w14:textId="044F2A17" w:rsidR="000F4AB0" w:rsidRPr="00512705" w:rsidRDefault="000F4AB0" w:rsidP="58B06679">
            <w:pPr>
              <w:rPr>
                <w:sz w:val="13"/>
                <w:szCs w:val="13"/>
                <w:lang w:val="en-GB"/>
              </w:rPr>
            </w:pPr>
            <w:r w:rsidRPr="00512705">
              <w:rPr>
                <w:sz w:val="13"/>
                <w:szCs w:val="13"/>
                <w:lang w:val="en-GB"/>
              </w:rPr>
              <w:t>4:5 (44.44)</w:t>
            </w:r>
          </w:p>
        </w:tc>
        <w:tc>
          <w:tcPr>
            <w:tcW w:w="335" w:type="pct"/>
          </w:tcPr>
          <w:p w14:paraId="39A41496" w14:textId="52A51A9D" w:rsidR="000F4AB0" w:rsidRPr="00512705" w:rsidRDefault="000F4AB0" w:rsidP="00C92519">
            <w:pPr>
              <w:contextualSpacing/>
              <w:rPr>
                <w:bCs/>
                <w:sz w:val="13"/>
                <w:szCs w:val="13"/>
                <w:lang w:val="en-GB"/>
              </w:rPr>
            </w:pPr>
            <w:r w:rsidRPr="00512705">
              <w:rPr>
                <w:bCs/>
                <w:sz w:val="13"/>
                <w:szCs w:val="13"/>
                <w:lang w:val="en-GB"/>
              </w:rPr>
              <w:t>1:51 (1.92)</w:t>
            </w:r>
          </w:p>
        </w:tc>
        <w:tc>
          <w:tcPr>
            <w:tcW w:w="336" w:type="pct"/>
            <w:tcBorders>
              <w:right w:val="nil"/>
            </w:tcBorders>
          </w:tcPr>
          <w:p w14:paraId="64B77107" w14:textId="03ADB276" w:rsidR="000F4AB0" w:rsidRPr="00512705" w:rsidRDefault="000F4AB0" w:rsidP="00C92519">
            <w:pPr>
              <w:contextualSpacing/>
              <w:rPr>
                <w:bCs/>
                <w:sz w:val="13"/>
                <w:szCs w:val="13"/>
                <w:lang w:val="en-GB"/>
              </w:rPr>
            </w:pPr>
            <w:r w:rsidRPr="00512705">
              <w:rPr>
                <w:bCs/>
                <w:sz w:val="13"/>
                <w:szCs w:val="13"/>
                <w:lang w:val="en-GB"/>
              </w:rPr>
              <w:t>2:27 (6.90)</w:t>
            </w:r>
          </w:p>
        </w:tc>
        <w:tc>
          <w:tcPr>
            <w:tcW w:w="247" w:type="pct"/>
          </w:tcPr>
          <w:p w14:paraId="6C780FB4" w14:textId="766E315D" w:rsidR="000F4AB0" w:rsidRPr="00512705" w:rsidRDefault="000F4AB0" w:rsidP="00C92519">
            <w:pPr>
              <w:contextualSpacing/>
              <w:rPr>
                <w:bCs/>
                <w:sz w:val="13"/>
                <w:szCs w:val="13"/>
                <w:vertAlign w:val="superscript"/>
                <w:lang w:val="en-GB"/>
              </w:rPr>
            </w:pPr>
            <w:r w:rsidRPr="00512705">
              <w:rPr>
                <w:bCs/>
                <w:sz w:val="13"/>
                <w:szCs w:val="13"/>
                <w:lang w:val="en-GB"/>
              </w:rPr>
              <w:t>11:21 (</w:t>
            </w:r>
            <w:proofErr w:type="gramStart"/>
            <w:r w:rsidRPr="00512705">
              <w:rPr>
                <w:bCs/>
                <w:sz w:val="13"/>
                <w:szCs w:val="13"/>
                <w:lang w:val="en-GB"/>
              </w:rPr>
              <w:t>34.38)</w:t>
            </w:r>
            <w:r w:rsidRPr="00512705">
              <w:rPr>
                <w:bCs/>
                <w:sz w:val="13"/>
                <w:szCs w:val="13"/>
                <w:vertAlign w:val="superscript"/>
                <w:lang w:val="en-GB"/>
              </w:rPr>
              <w:t>c</w:t>
            </w:r>
            <w:proofErr w:type="gramEnd"/>
          </w:p>
        </w:tc>
        <w:tc>
          <w:tcPr>
            <w:tcW w:w="232" w:type="pct"/>
          </w:tcPr>
          <w:p w14:paraId="35EBF7BA" w14:textId="1F369B36" w:rsidR="000F4AB0" w:rsidRPr="00512705" w:rsidRDefault="000F4AB0" w:rsidP="58B06679">
            <w:pPr>
              <w:rPr>
                <w:sz w:val="13"/>
                <w:szCs w:val="13"/>
                <w:vertAlign w:val="superscript"/>
                <w:lang w:val="en-GB"/>
              </w:rPr>
            </w:pPr>
            <w:r w:rsidRPr="00512705">
              <w:rPr>
                <w:sz w:val="13"/>
                <w:szCs w:val="13"/>
                <w:lang w:val="en-GB"/>
              </w:rPr>
              <w:t>4:5 (</w:t>
            </w:r>
            <w:proofErr w:type="gramStart"/>
            <w:r w:rsidRPr="00512705">
              <w:rPr>
                <w:sz w:val="13"/>
                <w:szCs w:val="13"/>
                <w:lang w:val="en-GB"/>
              </w:rPr>
              <w:t>44.44)</w:t>
            </w:r>
            <w:r w:rsidR="00F71CBC" w:rsidRPr="00512705">
              <w:rPr>
                <w:sz w:val="13"/>
                <w:szCs w:val="13"/>
                <w:vertAlign w:val="superscript"/>
                <w:lang w:val="en-GB"/>
              </w:rPr>
              <w:t>c</w:t>
            </w:r>
            <w:proofErr w:type="gramEnd"/>
          </w:p>
        </w:tc>
        <w:tc>
          <w:tcPr>
            <w:tcW w:w="336" w:type="pct"/>
          </w:tcPr>
          <w:p w14:paraId="04C020B1" w14:textId="2D965DB8" w:rsidR="000F4AB0" w:rsidRPr="00512705" w:rsidRDefault="000F4AB0" w:rsidP="00C92519">
            <w:pPr>
              <w:contextualSpacing/>
              <w:rPr>
                <w:bCs/>
                <w:sz w:val="13"/>
                <w:szCs w:val="13"/>
                <w:lang w:val="en-GB"/>
              </w:rPr>
            </w:pPr>
            <w:r w:rsidRPr="00512705">
              <w:rPr>
                <w:bCs/>
                <w:sz w:val="13"/>
                <w:szCs w:val="13"/>
                <w:lang w:val="en-GB"/>
              </w:rPr>
              <w:t>4:56 (6.67)</w:t>
            </w:r>
          </w:p>
        </w:tc>
        <w:tc>
          <w:tcPr>
            <w:tcW w:w="336" w:type="pct"/>
          </w:tcPr>
          <w:p w14:paraId="54FF5763" w14:textId="26D9989A" w:rsidR="000F4AB0" w:rsidRPr="00512705" w:rsidRDefault="000F4AB0" w:rsidP="00C92519">
            <w:pPr>
              <w:contextualSpacing/>
              <w:rPr>
                <w:bCs/>
                <w:sz w:val="13"/>
                <w:szCs w:val="13"/>
                <w:lang w:val="en-GB"/>
              </w:rPr>
            </w:pPr>
            <w:r w:rsidRPr="00512705">
              <w:rPr>
                <w:bCs/>
                <w:sz w:val="13"/>
                <w:szCs w:val="13"/>
                <w:lang w:val="en-GB"/>
              </w:rPr>
              <w:t>1:25 (3.85)</w:t>
            </w:r>
          </w:p>
        </w:tc>
        <w:tc>
          <w:tcPr>
            <w:tcW w:w="249" w:type="pct"/>
            <w:tcBorders>
              <w:right w:val="nil"/>
            </w:tcBorders>
          </w:tcPr>
          <w:p w14:paraId="62C8597D" w14:textId="7911A087" w:rsidR="000F4AB0" w:rsidRPr="00512705" w:rsidRDefault="000F4AB0" w:rsidP="00C92519">
            <w:pPr>
              <w:contextualSpacing/>
              <w:rPr>
                <w:bCs/>
                <w:sz w:val="13"/>
                <w:szCs w:val="13"/>
                <w:lang w:val="en-GB"/>
              </w:rPr>
            </w:pPr>
            <w:r w:rsidRPr="00512705">
              <w:rPr>
                <w:bCs/>
                <w:sz w:val="13"/>
                <w:szCs w:val="13"/>
                <w:lang w:val="en-GB"/>
              </w:rPr>
              <w:t>9:20 (31.03)</w:t>
            </w:r>
          </w:p>
        </w:tc>
        <w:tc>
          <w:tcPr>
            <w:tcW w:w="232" w:type="pct"/>
            <w:tcBorders>
              <w:right w:val="nil"/>
            </w:tcBorders>
          </w:tcPr>
          <w:p w14:paraId="0C170782" w14:textId="41A9AE46" w:rsidR="000F4AB0" w:rsidRPr="00512705" w:rsidRDefault="000F4AB0" w:rsidP="58B06679">
            <w:pPr>
              <w:rPr>
                <w:sz w:val="13"/>
                <w:szCs w:val="13"/>
                <w:lang w:val="en-GB"/>
              </w:rPr>
            </w:pPr>
            <w:r w:rsidRPr="00512705">
              <w:rPr>
                <w:sz w:val="13"/>
                <w:szCs w:val="13"/>
                <w:lang w:val="en-GB"/>
              </w:rPr>
              <w:t>3:5 (37.5)</w:t>
            </w:r>
          </w:p>
        </w:tc>
        <w:tc>
          <w:tcPr>
            <w:tcW w:w="235" w:type="pct"/>
            <w:tcBorders>
              <w:right w:val="nil"/>
            </w:tcBorders>
          </w:tcPr>
          <w:p w14:paraId="5D15955B" w14:textId="392BE50B" w:rsidR="000F4AB0" w:rsidRPr="00512705" w:rsidRDefault="000F4AB0" w:rsidP="58B06679">
            <w:pPr>
              <w:rPr>
                <w:sz w:val="13"/>
                <w:szCs w:val="13"/>
                <w:lang w:val="en-GB"/>
              </w:rPr>
            </w:pPr>
            <w:r w:rsidRPr="00512705">
              <w:rPr>
                <w:sz w:val="13"/>
                <w:szCs w:val="13"/>
                <w:lang w:val="en-GB"/>
              </w:rPr>
              <w:t>1:48 (2.04)</w:t>
            </w:r>
          </w:p>
        </w:tc>
      </w:tr>
      <w:tr w:rsidR="002542FD" w:rsidRPr="00512705" w14:paraId="6ED6C2BC" w14:textId="200FAD69" w:rsidTr="00512705">
        <w:tc>
          <w:tcPr>
            <w:tcW w:w="489" w:type="pct"/>
            <w:tcBorders>
              <w:left w:val="nil"/>
            </w:tcBorders>
          </w:tcPr>
          <w:p w14:paraId="07EC7131" w14:textId="77777777" w:rsidR="000F4AB0" w:rsidRPr="00512705" w:rsidRDefault="000F4AB0" w:rsidP="00C92519">
            <w:pPr>
              <w:contextualSpacing/>
              <w:rPr>
                <w:b/>
                <w:sz w:val="13"/>
                <w:szCs w:val="13"/>
                <w:lang w:val="en-GB"/>
              </w:rPr>
            </w:pPr>
            <w:r w:rsidRPr="00512705">
              <w:rPr>
                <w:b/>
                <w:sz w:val="13"/>
                <w:szCs w:val="13"/>
                <w:lang w:val="en-GB"/>
              </w:rPr>
              <w:t>A-T+</w:t>
            </w:r>
          </w:p>
        </w:tc>
        <w:tc>
          <w:tcPr>
            <w:tcW w:w="336" w:type="pct"/>
          </w:tcPr>
          <w:p w14:paraId="358E19EB" w14:textId="77777777" w:rsidR="000F4AB0" w:rsidRPr="00512705" w:rsidRDefault="000F4AB0" w:rsidP="00C92519">
            <w:pPr>
              <w:contextualSpacing/>
              <w:rPr>
                <w:b/>
                <w:sz w:val="13"/>
                <w:szCs w:val="13"/>
                <w:lang w:val="en-GB"/>
              </w:rPr>
            </w:pPr>
          </w:p>
        </w:tc>
        <w:tc>
          <w:tcPr>
            <w:tcW w:w="371" w:type="pct"/>
          </w:tcPr>
          <w:p w14:paraId="570360CE" w14:textId="5D3E2E96" w:rsidR="000F4AB0" w:rsidRPr="00512705" w:rsidRDefault="000F4AB0" w:rsidP="00C92519">
            <w:pPr>
              <w:contextualSpacing/>
              <w:rPr>
                <w:b/>
                <w:sz w:val="13"/>
                <w:szCs w:val="13"/>
                <w:lang w:val="en-GB"/>
              </w:rPr>
            </w:pPr>
          </w:p>
        </w:tc>
        <w:tc>
          <w:tcPr>
            <w:tcW w:w="232" w:type="pct"/>
          </w:tcPr>
          <w:p w14:paraId="5E94A503" w14:textId="37152F8E" w:rsidR="000F4AB0" w:rsidRPr="00512705" w:rsidRDefault="000F4AB0" w:rsidP="58B06679">
            <w:pPr>
              <w:rPr>
                <w:b/>
                <w:bCs/>
                <w:sz w:val="13"/>
                <w:szCs w:val="13"/>
                <w:lang w:val="en-GB"/>
              </w:rPr>
            </w:pPr>
          </w:p>
        </w:tc>
        <w:tc>
          <w:tcPr>
            <w:tcW w:w="235" w:type="pct"/>
          </w:tcPr>
          <w:p w14:paraId="16E95A57" w14:textId="7D93426D" w:rsidR="000F4AB0" w:rsidRPr="00512705" w:rsidRDefault="000F4AB0" w:rsidP="58B06679">
            <w:pPr>
              <w:rPr>
                <w:b/>
                <w:bCs/>
                <w:sz w:val="13"/>
                <w:szCs w:val="13"/>
                <w:lang w:val="en-GB"/>
              </w:rPr>
            </w:pPr>
          </w:p>
        </w:tc>
        <w:tc>
          <w:tcPr>
            <w:tcW w:w="336" w:type="pct"/>
            <w:tcBorders>
              <w:right w:val="nil"/>
            </w:tcBorders>
          </w:tcPr>
          <w:p w14:paraId="14BF095E" w14:textId="475D07DC" w:rsidR="000F4AB0" w:rsidRPr="00512705" w:rsidRDefault="000F4AB0" w:rsidP="00C92519">
            <w:pPr>
              <w:contextualSpacing/>
              <w:rPr>
                <w:b/>
                <w:sz w:val="13"/>
                <w:szCs w:val="13"/>
                <w:lang w:val="en-GB"/>
              </w:rPr>
            </w:pPr>
          </w:p>
        </w:tc>
        <w:tc>
          <w:tcPr>
            <w:tcW w:w="232" w:type="pct"/>
          </w:tcPr>
          <w:p w14:paraId="7FD72732" w14:textId="77777777" w:rsidR="000F4AB0" w:rsidRPr="00512705" w:rsidRDefault="000F4AB0" w:rsidP="00C92519">
            <w:pPr>
              <w:contextualSpacing/>
              <w:rPr>
                <w:b/>
                <w:sz w:val="13"/>
                <w:szCs w:val="13"/>
                <w:lang w:val="en-GB"/>
              </w:rPr>
            </w:pPr>
          </w:p>
        </w:tc>
        <w:tc>
          <w:tcPr>
            <w:tcW w:w="232" w:type="pct"/>
          </w:tcPr>
          <w:p w14:paraId="23589B37" w14:textId="14D5608C" w:rsidR="000F4AB0" w:rsidRPr="00512705" w:rsidRDefault="000F4AB0" w:rsidP="58B06679">
            <w:pPr>
              <w:rPr>
                <w:b/>
                <w:bCs/>
                <w:sz w:val="13"/>
                <w:szCs w:val="13"/>
                <w:lang w:val="en-GB"/>
              </w:rPr>
            </w:pPr>
          </w:p>
        </w:tc>
        <w:tc>
          <w:tcPr>
            <w:tcW w:w="335" w:type="pct"/>
          </w:tcPr>
          <w:p w14:paraId="04A8B5F2" w14:textId="77777777" w:rsidR="000F4AB0" w:rsidRPr="00512705" w:rsidRDefault="000F4AB0" w:rsidP="00C92519">
            <w:pPr>
              <w:contextualSpacing/>
              <w:rPr>
                <w:b/>
                <w:sz w:val="13"/>
                <w:szCs w:val="13"/>
                <w:lang w:val="en-GB"/>
              </w:rPr>
            </w:pPr>
          </w:p>
        </w:tc>
        <w:tc>
          <w:tcPr>
            <w:tcW w:w="336" w:type="pct"/>
            <w:tcBorders>
              <w:right w:val="nil"/>
            </w:tcBorders>
          </w:tcPr>
          <w:p w14:paraId="7C07B760" w14:textId="66B68F6A" w:rsidR="000F4AB0" w:rsidRPr="00512705" w:rsidRDefault="000F4AB0" w:rsidP="00C92519">
            <w:pPr>
              <w:contextualSpacing/>
              <w:rPr>
                <w:b/>
                <w:sz w:val="13"/>
                <w:szCs w:val="13"/>
                <w:lang w:val="en-GB"/>
              </w:rPr>
            </w:pPr>
          </w:p>
        </w:tc>
        <w:tc>
          <w:tcPr>
            <w:tcW w:w="247" w:type="pct"/>
          </w:tcPr>
          <w:p w14:paraId="4F12D4C9" w14:textId="77777777" w:rsidR="000F4AB0" w:rsidRPr="00512705" w:rsidRDefault="000F4AB0" w:rsidP="00C92519">
            <w:pPr>
              <w:contextualSpacing/>
              <w:rPr>
                <w:b/>
                <w:sz w:val="13"/>
                <w:szCs w:val="13"/>
                <w:lang w:val="en-GB"/>
              </w:rPr>
            </w:pPr>
          </w:p>
        </w:tc>
        <w:tc>
          <w:tcPr>
            <w:tcW w:w="232" w:type="pct"/>
          </w:tcPr>
          <w:p w14:paraId="625D4D4A" w14:textId="106FD77A" w:rsidR="000F4AB0" w:rsidRPr="00512705" w:rsidRDefault="000F4AB0" w:rsidP="58B06679">
            <w:pPr>
              <w:rPr>
                <w:b/>
                <w:bCs/>
                <w:sz w:val="13"/>
                <w:szCs w:val="13"/>
                <w:lang w:val="en-GB"/>
              </w:rPr>
            </w:pPr>
          </w:p>
        </w:tc>
        <w:tc>
          <w:tcPr>
            <w:tcW w:w="336" w:type="pct"/>
          </w:tcPr>
          <w:p w14:paraId="3FDA7C20" w14:textId="77777777" w:rsidR="000F4AB0" w:rsidRPr="00512705" w:rsidRDefault="000F4AB0" w:rsidP="00C92519">
            <w:pPr>
              <w:contextualSpacing/>
              <w:rPr>
                <w:b/>
                <w:sz w:val="13"/>
                <w:szCs w:val="13"/>
                <w:lang w:val="en-GB"/>
              </w:rPr>
            </w:pPr>
          </w:p>
        </w:tc>
        <w:tc>
          <w:tcPr>
            <w:tcW w:w="336" w:type="pct"/>
          </w:tcPr>
          <w:p w14:paraId="207A070D" w14:textId="59B2EA7C" w:rsidR="000F4AB0" w:rsidRPr="00512705" w:rsidRDefault="000F4AB0" w:rsidP="00C92519">
            <w:pPr>
              <w:contextualSpacing/>
              <w:rPr>
                <w:b/>
                <w:sz w:val="13"/>
                <w:szCs w:val="13"/>
                <w:lang w:val="en-GB"/>
              </w:rPr>
            </w:pPr>
          </w:p>
        </w:tc>
        <w:tc>
          <w:tcPr>
            <w:tcW w:w="249" w:type="pct"/>
            <w:tcBorders>
              <w:right w:val="nil"/>
            </w:tcBorders>
          </w:tcPr>
          <w:p w14:paraId="046D4402" w14:textId="77777777" w:rsidR="000F4AB0" w:rsidRPr="00512705" w:rsidRDefault="000F4AB0" w:rsidP="00C92519">
            <w:pPr>
              <w:contextualSpacing/>
              <w:rPr>
                <w:b/>
                <w:sz w:val="13"/>
                <w:szCs w:val="13"/>
                <w:lang w:val="en-GB"/>
              </w:rPr>
            </w:pPr>
          </w:p>
        </w:tc>
        <w:tc>
          <w:tcPr>
            <w:tcW w:w="232" w:type="pct"/>
            <w:tcBorders>
              <w:right w:val="nil"/>
            </w:tcBorders>
          </w:tcPr>
          <w:p w14:paraId="1475FA39" w14:textId="2F514C76" w:rsidR="000F4AB0" w:rsidRPr="00512705" w:rsidRDefault="000F4AB0" w:rsidP="58B06679">
            <w:pPr>
              <w:rPr>
                <w:b/>
                <w:bCs/>
                <w:sz w:val="13"/>
                <w:szCs w:val="13"/>
                <w:lang w:val="en-GB"/>
              </w:rPr>
            </w:pPr>
          </w:p>
        </w:tc>
        <w:tc>
          <w:tcPr>
            <w:tcW w:w="235" w:type="pct"/>
            <w:tcBorders>
              <w:right w:val="nil"/>
            </w:tcBorders>
          </w:tcPr>
          <w:p w14:paraId="147C5776" w14:textId="77777777" w:rsidR="000F4AB0" w:rsidRPr="00512705" w:rsidRDefault="000F4AB0" w:rsidP="58B06679">
            <w:pPr>
              <w:rPr>
                <w:b/>
                <w:bCs/>
                <w:sz w:val="13"/>
                <w:szCs w:val="13"/>
                <w:lang w:val="en-GB"/>
              </w:rPr>
            </w:pPr>
          </w:p>
        </w:tc>
      </w:tr>
      <w:tr w:rsidR="002542FD" w:rsidRPr="00512705" w14:paraId="33981DE8" w14:textId="0133F3D5" w:rsidTr="00512705">
        <w:tc>
          <w:tcPr>
            <w:tcW w:w="489" w:type="pct"/>
            <w:tcBorders>
              <w:left w:val="nil"/>
            </w:tcBorders>
          </w:tcPr>
          <w:p w14:paraId="3FF9A779" w14:textId="551DA5A3" w:rsidR="000F4AB0" w:rsidRPr="00512705" w:rsidRDefault="000F4AB0" w:rsidP="00C92519">
            <w:pPr>
              <w:ind w:left="323"/>
              <w:contextualSpacing/>
              <w:rPr>
                <w:sz w:val="13"/>
                <w:szCs w:val="13"/>
                <w:lang w:val="en-GB"/>
              </w:rPr>
            </w:pPr>
            <w:proofErr w:type="spellStart"/>
            <w:r w:rsidRPr="00512705">
              <w:rPr>
                <w:sz w:val="13"/>
                <w:szCs w:val="13"/>
                <w:lang w:val="en-GB"/>
              </w:rPr>
              <w:t>CU_Decliner</w:t>
            </w:r>
            <w:proofErr w:type="spellEnd"/>
            <w:r w:rsidRPr="00512705">
              <w:rPr>
                <w:sz w:val="13"/>
                <w:szCs w:val="13"/>
                <w:lang w:val="en-GB"/>
              </w:rPr>
              <w:t xml:space="preserve">: </w:t>
            </w:r>
            <w:proofErr w:type="spellStart"/>
            <w:r w:rsidRPr="00512705">
              <w:rPr>
                <w:sz w:val="13"/>
                <w:szCs w:val="13"/>
                <w:lang w:val="en-GB"/>
              </w:rPr>
              <w:t>CU_Stable</w:t>
            </w:r>
            <w:proofErr w:type="spellEnd"/>
            <w:r w:rsidRPr="00512705">
              <w:rPr>
                <w:sz w:val="13"/>
                <w:szCs w:val="13"/>
                <w:lang w:val="en-GB"/>
              </w:rPr>
              <w:t xml:space="preserve"> (% Decliner)</w:t>
            </w:r>
          </w:p>
        </w:tc>
        <w:tc>
          <w:tcPr>
            <w:tcW w:w="336" w:type="pct"/>
          </w:tcPr>
          <w:p w14:paraId="379C73DF" w14:textId="28811B5F" w:rsidR="000F4AB0" w:rsidRPr="00512705" w:rsidRDefault="000F4AB0" w:rsidP="00C92519">
            <w:pPr>
              <w:contextualSpacing/>
              <w:rPr>
                <w:bCs/>
                <w:sz w:val="13"/>
                <w:szCs w:val="13"/>
                <w:lang w:val="en-GB"/>
              </w:rPr>
            </w:pPr>
            <w:r w:rsidRPr="00512705">
              <w:rPr>
                <w:bCs/>
                <w:sz w:val="13"/>
                <w:szCs w:val="13"/>
                <w:lang w:val="en-GB"/>
              </w:rPr>
              <w:t>0:1 (0)</w:t>
            </w:r>
          </w:p>
        </w:tc>
        <w:tc>
          <w:tcPr>
            <w:tcW w:w="371" w:type="pct"/>
          </w:tcPr>
          <w:p w14:paraId="6A4BAF13" w14:textId="68733F57" w:rsidR="000F4AB0" w:rsidRPr="00512705" w:rsidRDefault="000F4AB0" w:rsidP="00C92519">
            <w:pPr>
              <w:contextualSpacing/>
              <w:rPr>
                <w:bCs/>
                <w:sz w:val="13"/>
                <w:szCs w:val="13"/>
                <w:lang w:val="en-GB"/>
              </w:rPr>
            </w:pPr>
            <w:r w:rsidRPr="00512705">
              <w:rPr>
                <w:bCs/>
                <w:sz w:val="13"/>
                <w:szCs w:val="13"/>
                <w:lang w:val="en-GB"/>
              </w:rPr>
              <w:t>1:3 (25)</w:t>
            </w:r>
          </w:p>
        </w:tc>
        <w:tc>
          <w:tcPr>
            <w:tcW w:w="232" w:type="pct"/>
          </w:tcPr>
          <w:p w14:paraId="24CAF4C7" w14:textId="1CF72A09" w:rsidR="000F4AB0" w:rsidRPr="00512705" w:rsidRDefault="000F4AB0" w:rsidP="58B06679">
            <w:pPr>
              <w:rPr>
                <w:sz w:val="13"/>
                <w:szCs w:val="13"/>
                <w:lang w:val="en-GB"/>
              </w:rPr>
            </w:pPr>
            <w:r w:rsidRPr="00512705">
              <w:rPr>
                <w:sz w:val="13"/>
                <w:szCs w:val="13"/>
                <w:lang w:val="en-GB"/>
              </w:rPr>
              <w:t>1:0 (100)</w:t>
            </w:r>
          </w:p>
        </w:tc>
        <w:tc>
          <w:tcPr>
            <w:tcW w:w="235" w:type="pct"/>
          </w:tcPr>
          <w:p w14:paraId="129C7301" w14:textId="42803EC7" w:rsidR="000F4AB0" w:rsidRPr="00512705" w:rsidRDefault="000F4AB0" w:rsidP="58B06679">
            <w:pPr>
              <w:rPr>
                <w:sz w:val="13"/>
                <w:szCs w:val="13"/>
                <w:lang w:val="en-GB"/>
              </w:rPr>
            </w:pPr>
            <w:r w:rsidRPr="00512705">
              <w:rPr>
                <w:sz w:val="13"/>
                <w:szCs w:val="13"/>
                <w:lang w:val="en-GB"/>
              </w:rPr>
              <w:t>0:4 (0)</w:t>
            </w:r>
          </w:p>
        </w:tc>
        <w:tc>
          <w:tcPr>
            <w:tcW w:w="336" w:type="pct"/>
            <w:tcBorders>
              <w:right w:val="nil"/>
            </w:tcBorders>
          </w:tcPr>
          <w:p w14:paraId="679AAC7D" w14:textId="4A0B2FB8" w:rsidR="000F4AB0" w:rsidRPr="00512705" w:rsidRDefault="000F4AB0" w:rsidP="00C92519">
            <w:pPr>
              <w:contextualSpacing/>
              <w:rPr>
                <w:bCs/>
                <w:sz w:val="13"/>
                <w:szCs w:val="13"/>
                <w:lang w:val="en-GB"/>
              </w:rPr>
            </w:pPr>
            <w:r w:rsidRPr="00512705">
              <w:rPr>
                <w:bCs/>
                <w:sz w:val="13"/>
                <w:szCs w:val="13"/>
                <w:lang w:val="en-GB"/>
              </w:rPr>
              <w:t>0:1 (0)</w:t>
            </w:r>
          </w:p>
        </w:tc>
        <w:tc>
          <w:tcPr>
            <w:tcW w:w="232" w:type="pct"/>
          </w:tcPr>
          <w:p w14:paraId="33D827F4" w14:textId="620AB5B0" w:rsidR="000F4AB0" w:rsidRPr="00512705" w:rsidRDefault="000F4AB0" w:rsidP="00C92519">
            <w:pPr>
              <w:contextualSpacing/>
              <w:rPr>
                <w:bCs/>
                <w:sz w:val="13"/>
                <w:szCs w:val="13"/>
                <w:lang w:val="en-GB"/>
              </w:rPr>
            </w:pPr>
            <w:r w:rsidRPr="00512705">
              <w:rPr>
                <w:bCs/>
                <w:sz w:val="13"/>
                <w:szCs w:val="13"/>
                <w:lang w:val="en-GB"/>
              </w:rPr>
              <w:t>1:1 (50)</w:t>
            </w:r>
          </w:p>
        </w:tc>
        <w:tc>
          <w:tcPr>
            <w:tcW w:w="232" w:type="pct"/>
          </w:tcPr>
          <w:p w14:paraId="5E087557" w14:textId="3817748F" w:rsidR="000F4AB0" w:rsidRPr="00512705" w:rsidRDefault="000F4AB0" w:rsidP="58B06679">
            <w:pPr>
              <w:rPr>
                <w:sz w:val="13"/>
                <w:szCs w:val="13"/>
                <w:lang w:val="en-GB"/>
              </w:rPr>
            </w:pPr>
            <w:r w:rsidRPr="00512705">
              <w:rPr>
                <w:sz w:val="13"/>
                <w:szCs w:val="13"/>
                <w:lang w:val="en-GB"/>
              </w:rPr>
              <w:t>0:1 (0)</w:t>
            </w:r>
          </w:p>
        </w:tc>
        <w:tc>
          <w:tcPr>
            <w:tcW w:w="335" w:type="pct"/>
          </w:tcPr>
          <w:p w14:paraId="00565523" w14:textId="62EC13A3" w:rsidR="000F4AB0" w:rsidRPr="00512705" w:rsidRDefault="000F4AB0" w:rsidP="00C92519">
            <w:pPr>
              <w:contextualSpacing/>
              <w:rPr>
                <w:bCs/>
                <w:sz w:val="13"/>
                <w:szCs w:val="13"/>
                <w:lang w:val="en-GB"/>
              </w:rPr>
            </w:pPr>
            <w:r w:rsidRPr="00512705">
              <w:rPr>
                <w:bCs/>
                <w:sz w:val="13"/>
                <w:szCs w:val="13"/>
                <w:lang w:val="en-GB"/>
              </w:rPr>
              <w:t>0:6 (0)</w:t>
            </w:r>
          </w:p>
        </w:tc>
        <w:tc>
          <w:tcPr>
            <w:tcW w:w="336" w:type="pct"/>
            <w:tcBorders>
              <w:right w:val="nil"/>
            </w:tcBorders>
          </w:tcPr>
          <w:p w14:paraId="06818EBD" w14:textId="5758AF9F" w:rsidR="000F4AB0" w:rsidRPr="00512705" w:rsidRDefault="000F4AB0" w:rsidP="00C92519">
            <w:pPr>
              <w:contextualSpacing/>
              <w:rPr>
                <w:bCs/>
                <w:sz w:val="13"/>
                <w:szCs w:val="13"/>
                <w:lang w:val="en-GB"/>
              </w:rPr>
            </w:pPr>
            <w:r w:rsidRPr="00512705">
              <w:rPr>
                <w:bCs/>
                <w:sz w:val="13"/>
                <w:szCs w:val="13"/>
                <w:lang w:val="en-GB"/>
              </w:rPr>
              <w:t>0:1 (0)</w:t>
            </w:r>
          </w:p>
        </w:tc>
        <w:tc>
          <w:tcPr>
            <w:tcW w:w="247" w:type="pct"/>
          </w:tcPr>
          <w:p w14:paraId="334DACFF" w14:textId="17F16C91" w:rsidR="000F4AB0" w:rsidRPr="00512705" w:rsidRDefault="000F4AB0" w:rsidP="00C92519">
            <w:pPr>
              <w:contextualSpacing/>
              <w:rPr>
                <w:bCs/>
                <w:sz w:val="13"/>
                <w:szCs w:val="13"/>
                <w:lang w:val="en-GB"/>
              </w:rPr>
            </w:pPr>
            <w:r w:rsidRPr="00512705">
              <w:rPr>
                <w:bCs/>
                <w:sz w:val="13"/>
                <w:szCs w:val="13"/>
                <w:lang w:val="en-GB"/>
              </w:rPr>
              <w:t>1:1 (50)</w:t>
            </w:r>
          </w:p>
        </w:tc>
        <w:tc>
          <w:tcPr>
            <w:tcW w:w="232" w:type="pct"/>
          </w:tcPr>
          <w:p w14:paraId="0CFAC4BB" w14:textId="499530A4" w:rsidR="000F4AB0" w:rsidRPr="00512705" w:rsidRDefault="000F4AB0" w:rsidP="58B06679">
            <w:pPr>
              <w:rPr>
                <w:sz w:val="13"/>
                <w:szCs w:val="13"/>
                <w:lang w:val="en-GB"/>
              </w:rPr>
            </w:pPr>
            <w:r w:rsidRPr="00512705">
              <w:rPr>
                <w:sz w:val="13"/>
                <w:szCs w:val="13"/>
                <w:lang w:val="en-GB"/>
              </w:rPr>
              <w:t>2:0 (100)</w:t>
            </w:r>
          </w:p>
        </w:tc>
        <w:tc>
          <w:tcPr>
            <w:tcW w:w="336" w:type="pct"/>
          </w:tcPr>
          <w:p w14:paraId="034DD1B5" w14:textId="6C7F7C40" w:rsidR="000F4AB0" w:rsidRPr="00512705" w:rsidRDefault="000F4AB0" w:rsidP="00C92519">
            <w:pPr>
              <w:contextualSpacing/>
              <w:rPr>
                <w:bCs/>
                <w:sz w:val="13"/>
                <w:szCs w:val="13"/>
                <w:lang w:val="en-GB"/>
              </w:rPr>
            </w:pPr>
            <w:r w:rsidRPr="00512705">
              <w:rPr>
                <w:bCs/>
                <w:sz w:val="13"/>
                <w:szCs w:val="13"/>
                <w:lang w:val="en-GB"/>
              </w:rPr>
              <w:t>0:2 (0)</w:t>
            </w:r>
          </w:p>
        </w:tc>
        <w:tc>
          <w:tcPr>
            <w:tcW w:w="336" w:type="pct"/>
          </w:tcPr>
          <w:p w14:paraId="45F27F4A" w14:textId="3BD8B2BD" w:rsidR="000F4AB0" w:rsidRPr="00512705" w:rsidRDefault="000F4AB0" w:rsidP="00C92519">
            <w:pPr>
              <w:contextualSpacing/>
              <w:rPr>
                <w:bCs/>
                <w:sz w:val="13"/>
                <w:szCs w:val="13"/>
                <w:lang w:val="en-GB"/>
              </w:rPr>
            </w:pPr>
            <w:r w:rsidRPr="00512705">
              <w:rPr>
                <w:bCs/>
                <w:sz w:val="13"/>
                <w:szCs w:val="13"/>
                <w:lang w:val="en-GB"/>
              </w:rPr>
              <w:t>0:2 (0)</w:t>
            </w:r>
          </w:p>
        </w:tc>
        <w:tc>
          <w:tcPr>
            <w:tcW w:w="249" w:type="pct"/>
            <w:tcBorders>
              <w:right w:val="nil"/>
            </w:tcBorders>
          </w:tcPr>
          <w:p w14:paraId="030A0CC2" w14:textId="2251D24D" w:rsidR="000F4AB0" w:rsidRPr="00512705" w:rsidRDefault="000F4AB0" w:rsidP="00C92519">
            <w:pPr>
              <w:contextualSpacing/>
              <w:rPr>
                <w:bCs/>
                <w:sz w:val="13"/>
                <w:szCs w:val="13"/>
                <w:lang w:val="en-GB"/>
              </w:rPr>
            </w:pPr>
            <w:r w:rsidRPr="00512705">
              <w:rPr>
                <w:bCs/>
                <w:sz w:val="13"/>
                <w:szCs w:val="13"/>
                <w:lang w:val="en-GB"/>
              </w:rPr>
              <w:t>2:3 (40)</w:t>
            </w:r>
          </w:p>
        </w:tc>
        <w:tc>
          <w:tcPr>
            <w:tcW w:w="232" w:type="pct"/>
            <w:tcBorders>
              <w:right w:val="nil"/>
            </w:tcBorders>
          </w:tcPr>
          <w:p w14:paraId="070659AD" w14:textId="7C4FE4BF" w:rsidR="000F4AB0" w:rsidRPr="00512705" w:rsidRDefault="000F4AB0" w:rsidP="58B06679">
            <w:pPr>
              <w:rPr>
                <w:sz w:val="13"/>
                <w:szCs w:val="13"/>
                <w:lang w:val="en-GB"/>
              </w:rPr>
            </w:pPr>
            <w:r w:rsidRPr="00512705">
              <w:rPr>
                <w:sz w:val="13"/>
                <w:szCs w:val="13"/>
                <w:lang w:val="en-GB"/>
              </w:rPr>
              <w:t>2:1 (66.67)</w:t>
            </w:r>
          </w:p>
        </w:tc>
        <w:tc>
          <w:tcPr>
            <w:tcW w:w="235" w:type="pct"/>
            <w:tcBorders>
              <w:right w:val="nil"/>
            </w:tcBorders>
          </w:tcPr>
          <w:p w14:paraId="411DDB11" w14:textId="7C662EEE" w:rsidR="000F4AB0" w:rsidRPr="00512705" w:rsidRDefault="000F4AB0" w:rsidP="58B06679">
            <w:pPr>
              <w:rPr>
                <w:sz w:val="13"/>
                <w:szCs w:val="13"/>
                <w:lang w:val="en-GB"/>
              </w:rPr>
            </w:pPr>
            <w:r w:rsidRPr="00512705">
              <w:rPr>
                <w:sz w:val="13"/>
                <w:szCs w:val="13"/>
                <w:lang w:val="en-GB"/>
              </w:rPr>
              <w:t>0:9 (0)</w:t>
            </w:r>
          </w:p>
        </w:tc>
      </w:tr>
      <w:tr w:rsidR="002542FD" w:rsidRPr="00512705" w14:paraId="283B6257" w14:textId="3169E6DB" w:rsidTr="00512705">
        <w:tc>
          <w:tcPr>
            <w:tcW w:w="489" w:type="pct"/>
            <w:tcBorders>
              <w:left w:val="nil"/>
            </w:tcBorders>
          </w:tcPr>
          <w:p w14:paraId="6DC0264C" w14:textId="77777777" w:rsidR="000F4AB0" w:rsidRPr="00512705" w:rsidRDefault="000F4AB0" w:rsidP="00C92519">
            <w:pPr>
              <w:contextualSpacing/>
              <w:rPr>
                <w:b/>
                <w:bCs/>
                <w:sz w:val="13"/>
                <w:szCs w:val="13"/>
                <w:lang w:val="en-GB"/>
              </w:rPr>
            </w:pPr>
            <w:r w:rsidRPr="00512705">
              <w:rPr>
                <w:b/>
                <w:bCs/>
                <w:sz w:val="13"/>
                <w:szCs w:val="13"/>
                <w:lang w:val="en-GB"/>
              </w:rPr>
              <w:t>A-T-</w:t>
            </w:r>
          </w:p>
        </w:tc>
        <w:tc>
          <w:tcPr>
            <w:tcW w:w="336" w:type="pct"/>
          </w:tcPr>
          <w:p w14:paraId="4F41EDD8" w14:textId="77777777" w:rsidR="000F4AB0" w:rsidRPr="00512705" w:rsidRDefault="000F4AB0" w:rsidP="00C92519">
            <w:pPr>
              <w:contextualSpacing/>
              <w:rPr>
                <w:bCs/>
                <w:sz w:val="13"/>
                <w:szCs w:val="13"/>
                <w:lang w:val="en-GB"/>
              </w:rPr>
            </w:pPr>
          </w:p>
        </w:tc>
        <w:tc>
          <w:tcPr>
            <w:tcW w:w="371" w:type="pct"/>
          </w:tcPr>
          <w:p w14:paraId="2C32ECD3" w14:textId="08160170" w:rsidR="000F4AB0" w:rsidRPr="00512705" w:rsidRDefault="000F4AB0" w:rsidP="00C92519">
            <w:pPr>
              <w:contextualSpacing/>
              <w:rPr>
                <w:bCs/>
                <w:sz w:val="13"/>
                <w:szCs w:val="13"/>
                <w:lang w:val="en-GB"/>
              </w:rPr>
            </w:pPr>
          </w:p>
        </w:tc>
        <w:tc>
          <w:tcPr>
            <w:tcW w:w="232" w:type="pct"/>
          </w:tcPr>
          <w:p w14:paraId="7380D39C" w14:textId="79DB0AAE" w:rsidR="000F4AB0" w:rsidRPr="00512705" w:rsidRDefault="000F4AB0" w:rsidP="58B06679">
            <w:pPr>
              <w:rPr>
                <w:sz w:val="13"/>
                <w:szCs w:val="13"/>
                <w:lang w:val="en-GB"/>
              </w:rPr>
            </w:pPr>
          </w:p>
        </w:tc>
        <w:tc>
          <w:tcPr>
            <w:tcW w:w="235" w:type="pct"/>
          </w:tcPr>
          <w:p w14:paraId="47838BDA" w14:textId="55D93C50" w:rsidR="000F4AB0" w:rsidRPr="00512705" w:rsidRDefault="000F4AB0" w:rsidP="58B06679">
            <w:pPr>
              <w:rPr>
                <w:sz w:val="13"/>
                <w:szCs w:val="13"/>
                <w:lang w:val="en-GB"/>
              </w:rPr>
            </w:pPr>
          </w:p>
        </w:tc>
        <w:tc>
          <w:tcPr>
            <w:tcW w:w="336" w:type="pct"/>
            <w:tcBorders>
              <w:right w:val="nil"/>
            </w:tcBorders>
          </w:tcPr>
          <w:p w14:paraId="7F8A1A5B" w14:textId="74884E5B" w:rsidR="000F4AB0" w:rsidRPr="00512705" w:rsidRDefault="000F4AB0" w:rsidP="00C92519">
            <w:pPr>
              <w:contextualSpacing/>
              <w:rPr>
                <w:bCs/>
                <w:sz w:val="13"/>
                <w:szCs w:val="13"/>
                <w:lang w:val="en-GB"/>
              </w:rPr>
            </w:pPr>
          </w:p>
        </w:tc>
        <w:tc>
          <w:tcPr>
            <w:tcW w:w="232" w:type="pct"/>
          </w:tcPr>
          <w:p w14:paraId="702212DC" w14:textId="77777777" w:rsidR="000F4AB0" w:rsidRPr="00512705" w:rsidRDefault="000F4AB0" w:rsidP="00C92519">
            <w:pPr>
              <w:contextualSpacing/>
              <w:rPr>
                <w:bCs/>
                <w:sz w:val="13"/>
                <w:szCs w:val="13"/>
                <w:lang w:val="en-GB"/>
              </w:rPr>
            </w:pPr>
          </w:p>
        </w:tc>
        <w:tc>
          <w:tcPr>
            <w:tcW w:w="232" w:type="pct"/>
          </w:tcPr>
          <w:p w14:paraId="1825C5A2" w14:textId="739775E7" w:rsidR="000F4AB0" w:rsidRPr="00512705" w:rsidRDefault="000F4AB0" w:rsidP="58B06679">
            <w:pPr>
              <w:rPr>
                <w:sz w:val="13"/>
                <w:szCs w:val="13"/>
                <w:lang w:val="en-GB"/>
              </w:rPr>
            </w:pPr>
          </w:p>
        </w:tc>
        <w:tc>
          <w:tcPr>
            <w:tcW w:w="335" w:type="pct"/>
          </w:tcPr>
          <w:p w14:paraId="03824DD6" w14:textId="77777777" w:rsidR="000F4AB0" w:rsidRPr="00512705" w:rsidRDefault="000F4AB0" w:rsidP="00C92519">
            <w:pPr>
              <w:contextualSpacing/>
              <w:rPr>
                <w:bCs/>
                <w:sz w:val="13"/>
                <w:szCs w:val="13"/>
                <w:lang w:val="en-GB"/>
              </w:rPr>
            </w:pPr>
          </w:p>
        </w:tc>
        <w:tc>
          <w:tcPr>
            <w:tcW w:w="336" w:type="pct"/>
            <w:tcBorders>
              <w:right w:val="nil"/>
            </w:tcBorders>
          </w:tcPr>
          <w:p w14:paraId="663A8139" w14:textId="0B0CC22F" w:rsidR="000F4AB0" w:rsidRPr="00512705" w:rsidRDefault="000F4AB0" w:rsidP="00C92519">
            <w:pPr>
              <w:contextualSpacing/>
              <w:rPr>
                <w:bCs/>
                <w:sz w:val="13"/>
                <w:szCs w:val="13"/>
                <w:lang w:val="en-GB"/>
              </w:rPr>
            </w:pPr>
          </w:p>
        </w:tc>
        <w:tc>
          <w:tcPr>
            <w:tcW w:w="247" w:type="pct"/>
          </w:tcPr>
          <w:p w14:paraId="6D7C58EC" w14:textId="77777777" w:rsidR="000F4AB0" w:rsidRPr="00512705" w:rsidRDefault="000F4AB0" w:rsidP="00C92519">
            <w:pPr>
              <w:contextualSpacing/>
              <w:rPr>
                <w:bCs/>
                <w:sz w:val="13"/>
                <w:szCs w:val="13"/>
                <w:lang w:val="en-GB"/>
              </w:rPr>
            </w:pPr>
          </w:p>
        </w:tc>
        <w:tc>
          <w:tcPr>
            <w:tcW w:w="232" w:type="pct"/>
          </w:tcPr>
          <w:p w14:paraId="37AF1416" w14:textId="1AD82A21" w:rsidR="000F4AB0" w:rsidRPr="00512705" w:rsidRDefault="000F4AB0" w:rsidP="58B06679">
            <w:pPr>
              <w:rPr>
                <w:sz w:val="13"/>
                <w:szCs w:val="13"/>
                <w:lang w:val="en-GB"/>
              </w:rPr>
            </w:pPr>
          </w:p>
        </w:tc>
        <w:tc>
          <w:tcPr>
            <w:tcW w:w="336" w:type="pct"/>
          </w:tcPr>
          <w:p w14:paraId="5D33FE5F" w14:textId="77777777" w:rsidR="000F4AB0" w:rsidRPr="00512705" w:rsidRDefault="000F4AB0" w:rsidP="00C92519">
            <w:pPr>
              <w:contextualSpacing/>
              <w:rPr>
                <w:bCs/>
                <w:sz w:val="13"/>
                <w:szCs w:val="13"/>
                <w:lang w:val="en-GB"/>
              </w:rPr>
            </w:pPr>
          </w:p>
        </w:tc>
        <w:tc>
          <w:tcPr>
            <w:tcW w:w="336" w:type="pct"/>
          </w:tcPr>
          <w:p w14:paraId="566C412E" w14:textId="5B72C673" w:rsidR="000F4AB0" w:rsidRPr="00512705" w:rsidRDefault="000F4AB0" w:rsidP="00C92519">
            <w:pPr>
              <w:contextualSpacing/>
              <w:rPr>
                <w:bCs/>
                <w:sz w:val="13"/>
                <w:szCs w:val="13"/>
                <w:lang w:val="en-GB"/>
              </w:rPr>
            </w:pPr>
          </w:p>
        </w:tc>
        <w:tc>
          <w:tcPr>
            <w:tcW w:w="249" w:type="pct"/>
            <w:tcBorders>
              <w:right w:val="nil"/>
            </w:tcBorders>
          </w:tcPr>
          <w:p w14:paraId="120D6DD6" w14:textId="77777777" w:rsidR="000F4AB0" w:rsidRPr="00512705" w:rsidRDefault="000F4AB0" w:rsidP="00C92519">
            <w:pPr>
              <w:contextualSpacing/>
              <w:rPr>
                <w:bCs/>
                <w:sz w:val="13"/>
                <w:szCs w:val="13"/>
                <w:lang w:val="en-GB"/>
              </w:rPr>
            </w:pPr>
          </w:p>
        </w:tc>
        <w:tc>
          <w:tcPr>
            <w:tcW w:w="232" w:type="pct"/>
            <w:tcBorders>
              <w:right w:val="nil"/>
            </w:tcBorders>
          </w:tcPr>
          <w:p w14:paraId="04BB9237" w14:textId="433DE9D2" w:rsidR="000F4AB0" w:rsidRPr="00512705" w:rsidRDefault="000F4AB0" w:rsidP="58B06679">
            <w:pPr>
              <w:rPr>
                <w:sz w:val="13"/>
                <w:szCs w:val="13"/>
                <w:lang w:val="en-GB"/>
              </w:rPr>
            </w:pPr>
          </w:p>
        </w:tc>
        <w:tc>
          <w:tcPr>
            <w:tcW w:w="235" w:type="pct"/>
            <w:tcBorders>
              <w:right w:val="nil"/>
            </w:tcBorders>
          </w:tcPr>
          <w:p w14:paraId="46CA3008" w14:textId="77777777" w:rsidR="000F4AB0" w:rsidRPr="00512705" w:rsidRDefault="000F4AB0" w:rsidP="58B06679">
            <w:pPr>
              <w:rPr>
                <w:sz w:val="13"/>
                <w:szCs w:val="13"/>
                <w:lang w:val="en-GB"/>
              </w:rPr>
            </w:pPr>
          </w:p>
        </w:tc>
      </w:tr>
      <w:tr w:rsidR="002542FD" w:rsidRPr="00512705" w14:paraId="0D2CAED3" w14:textId="55A17FE4" w:rsidTr="00512705">
        <w:tc>
          <w:tcPr>
            <w:tcW w:w="489" w:type="pct"/>
            <w:tcBorders>
              <w:left w:val="nil"/>
            </w:tcBorders>
          </w:tcPr>
          <w:p w14:paraId="093874E8" w14:textId="55F877B1" w:rsidR="000F4AB0" w:rsidRPr="00512705" w:rsidRDefault="000F4AB0" w:rsidP="00C92519">
            <w:pPr>
              <w:ind w:left="323" w:firstLine="3"/>
              <w:contextualSpacing/>
              <w:rPr>
                <w:sz w:val="13"/>
                <w:szCs w:val="13"/>
                <w:lang w:val="en-GB"/>
              </w:rPr>
            </w:pPr>
            <w:proofErr w:type="spellStart"/>
            <w:r w:rsidRPr="00512705">
              <w:rPr>
                <w:sz w:val="13"/>
                <w:szCs w:val="13"/>
                <w:lang w:val="en-GB"/>
              </w:rPr>
              <w:t>CU_Decliner</w:t>
            </w:r>
            <w:proofErr w:type="spellEnd"/>
            <w:r w:rsidRPr="00512705">
              <w:rPr>
                <w:sz w:val="13"/>
                <w:szCs w:val="13"/>
                <w:lang w:val="en-GB"/>
              </w:rPr>
              <w:t xml:space="preserve">: </w:t>
            </w:r>
            <w:proofErr w:type="spellStart"/>
            <w:r w:rsidRPr="00512705">
              <w:rPr>
                <w:sz w:val="13"/>
                <w:szCs w:val="13"/>
                <w:lang w:val="en-GB"/>
              </w:rPr>
              <w:t>CU_Stable</w:t>
            </w:r>
            <w:proofErr w:type="spellEnd"/>
            <w:r w:rsidRPr="00512705">
              <w:rPr>
                <w:sz w:val="13"/>
                <w:szCs w:val="13"/>
                <w:lang w:val="en-GB"/>
              </w:rPr>
              <w:t xml:space="preserve"> (% Decliner)</w:t>
            </w:r>
          </w:p>
        </w:tc>
        <w:tc>
          <w:tcPr>
            <w:tcW w:w="336" w:type="pct"/>
          </w:tcPr>
          <w:p w14:paraId="6A1C3AAC" w14:textId="51FBCB0F" w:rsidR="000F4AB0" w:rsidRPr="00512705" w:rsidRDefault="000F4AB0" w:rsidP="00C92519">
            <w:pPr>
              <w:contextualSpacing/>
              <w:rPr>
                <w:bCs/>
                <w:sz w:val="13"/>
                <w:szCs w:val="13"/>
                <w:lang w:val="en-GB"/>
              </w:rPr>
            </w:pPr>
            <w:r w:rsidRPr="00512705">
              <w:rPr>
                <w:bCs/>
                <w:sz w:val="13"/>
                <w:szCs w:val="13"/>
                <w:lang w:val="en-GB"/>
              </w:rPr>
              <w:t>12:63 (16)</w:t>
            </w:r>
          </w:p>
        </w:tc>
        <w:tc>
          <w:tcPr>
            <w:tcW w:w="371" w:type="pct"/>
          </w:tcPr>
          <w:p w14:paraId="7237EF7F" w14:textId="2025C01B" w:rsidR="000F4AB0" w:rsidRPr="00512705" w:rsidRDefault="000F4AB0" w:rsidP="00C92519">
            <w:pPr>
              <w:contextualSpacing/>
              <w:rPr>
                <w:bCs/>
                <w:sz w:val="13"/>
                <w:szCs w:val="13"/>
                <w:lang w:val="en-GB"/>
              </w:rPr>
            </w:pPr>
            <w:r w:rsidRPr="00512705">
              <w:rPr>
                <w:bCs/>
                <w:sz w:val="13"/>
                <w:szCs w:val="13"/>
                <w:lang w:val="en-GB"/>
              </w:rPr>
              <w:t>15:86 (14.85)</w:t>
            </w:r>
          </w:p>
        </w:tc>
        <w:tc>
          <w:tcPr>
            <w:tcW w:w="232" w:type="pct"/>
          </w:tcPr>
          <w:p w14:paraId="7D04194E" w14:textId="4A0152D4" w:rsidR="000F4AB0" w:rsidRPr="00512705" w:rsidRDefault="000F4AB0" w:rsidP="58B06679">
            <w:pPr>
              <w:rPr>
                <w:sz w:val="13"/>
                <w:szCs w:val="13"/>
                <w:lang w:val="en-GB"/>
              </w:rPr>
            </w:pPr>
            <w:r w:rsidRPr="00512705">
              <w:rPr>
                <w:sz w:val="13"/>
                <w:szCs w:val="13"/>
                <w:lang w:val="en-GB"/>
              </w:rPr>
              <w:t>4:26 (13.33)</w:t>
            </w:r>
          </w:p>
        </w:tc>
        <w:tc>
          <w:tcPr>
            <w:tcW w:w="235" w:type="pct"/>
          </w:tcPr>
          <w:p w14:paraId="71033AE7" w14:textId="3FC74F98" w:rsidR="000F4AB0" w:rsidRPr="00512705" w:rsidRDefault="000F4AB0" w:rsidP="58B06679">
            <w:pPr>
              <w:rPr>
                <w:sz w:val="13"/>
                <w:szCs w:val="13"/>
                <w:lang w:val="en-GB"/>
              </w:rPr>
            </w:pPr>
            <w:r w:rsidRPr="00512705">
              <w:rPr>
                <w:sz w:val="13"/>
                <w:szCs w:val="13"/>
                <w:lang w:val="en-GB"/>
              </w:rPr>
              <w:t>15:143 (9.49)</w:t>
            </w:r>
          </w:p>
        </w:tc>
        <w:tc>
          <w:tcPr>
            <w:tcW w:w="336" w:type="pct"/>
            <w:tcBorders>
              <w:right w:val="nil"/>
            </w:tcBorders>
          </w:tcPr>
          <w:p w14:paraId="55E99ED4" w14:textId="6CCF6887" w:rsidR="000F4AB0" w:rsidRPr="00512705" w:rsidRDefault="000F4AB0" w:rsidP="00C92519">
            <w:pPr>
              <w:contextualSpacing/>
              <w:rPr>
                <w:bCs/>
                <w:sz w:val="13"/>
                <w:szCs w:val="13"/>
                <w:lang w:val="en-GB"/>
              </w:rPr>
            </w:pPr>
            <w:r w:rsidRPr="00512705">
              <w:rPr>
                <w:sz w:val="13"/>
                <w:szCs w:val="13"/>
                <w:lang w:val="en-GB"/>
              </w:rPr>
              <w:t xml:space="preserve"> 12:63 (16)</w:t>
            </w:r>
          </w:p>
        </w:tc>
        <w:tc>
          <w:tcPr>
            <w:tcW w:w="232" w:type="pct"/>
          </w:tcPr>
          <w:p w14:paraId="37CCB742" w14:textId="3E10D85C" w:rsidR="000F4AB0" w:rsidRPr="00512705" w:rsidRDefault="000F4AB0" w:rsidP="009D25B6">
            <w:pPr>
              <w:rPr>
                <w:sz w:val="13"/>
                <w:szCs w:val="13"/>
                <w:lang w:val="en-GB"/>
              </w:rPr>
            </w:pPr>
            <w:r w:rsidRPr="00512705">
              <w:rPr>
                <w:sz w:val="13"/>
                <w:szCs w:val="13"/>
                <w:lang w:val="en-GB"/>
              </w:rPr>
              <w:t>15:88 (14.56)</w:t>
            </w:r>
          </w:p>
        </w:tc>
        <w:tc>
          <w:tcPr>
            <w:tcW w:w="232" w:type="pct"/>
          </w:tcPr>
          <w:p w14:paraId="0A81EA93" w14:textId="0800BC6D" w:rsidR="000F4AB0" w:rsidRPr="00512705" w:rsidRDefault="000F4AB0" w:rsidP="58B06679">
            <w:pPr>
              <w:rPr>
                <w:sz w:val="13"/>
                <w:szCs w:val="13"/>
                <w:lang w:val="en-GB"/>
              </w:rPr>
            </w:pPr>
            <w:r w:rsidRPr="00512705">
              <w:rPr>
                <w:sz w:val="13"/>
                <w:szCs w:val="13"/>
                <w:lang w:val="en-GB"/>
              </w:rPr>
              <w:t>5:25 (16.67)</w:t>
            </w:r>
          </w:p>
        </w:tc>
        <w:tc>
          <w:tcPr>
            <w:tcW w:w="335" w:type="pct"/>
          </w:tcPr>
          <w:p w14:paraId="054B10B8" w14:textId="7060B4D9" w:rsidR="000F4AB0" w:rsidRPr="00512705" w:rsidRDefault="000F4AB0" w:rsidP="00C92519">
            <w:pPr>
              <w:contextualSpacing/>
              <w:rPr>
                <w:bCs/>
                <w:sz w:val="13"/>
                <w:szCs w:val="13"/>
                <w:lang w:val="en-GB"/>
              </w:rPr>
            </w:pPr>
            <w:r w:rsidRPr="00512705">
              <w:rPr>
                <w:bCs/>
                <w:sz w:val="13"/>
                <w:szCs w:val="13"/>
                <w:lang w:val="en-GB"/>
              </w:rPr>
              <w:t>15:141 (9.62)</w:t>
            </w:r>
          </w:p>
        </w:tc>
        <w:tc>
          <w:tcPr>
            <w:tcW w:w="336" w:type="pct"/>
            <w:tcBorders>
              <w:right w:val="nil"/>
            </w:tcBorders>
          </w:tcPr>
          <w:p w14:paraId="6B4307B6" w14:textId="38F0B48B" w:rsidR="000F4AB0" w:rsidRPr="00512705" w:rsidRDefault="000F4AB0" w:rsidP="00C92519">
            <w:pPr>
              <w:contextualSpacing/>
              <w:rPr>
                <w:bCs/>
                <w:sz w:val="13"/>
                <w:szCs w:val="13"/>
                <w:lang w:val="en-GB"/>
              </w:rPr>
            </w:pPr>
            <w:r w:rsidRPr="00512705">
              <w:rPr>
                <w:bCs/>
                <w:sz w:val="13"/>
                <w:szCs w:val="13"/>
                <w:lang w:val="en-GB"/>
              </w:rPr>
              <w:t>12:63 (16)</w:t>
            </w:r>
          </w:p>
        </w:tc>
        <w:tc>
          <w:tcPr>
            <w:tcW w:w="247" w:type="pct"/>
          </w:tcPr>
          <w:p w14:paraId="058BAEDB" w14:textId="7F262614" w:rsidR="000F4AB0" w:rsidRPr="00512705" w:rsidRDefault="000F4AB0" w:rsidP="00C92519">
            <w:pPr>
              <w:contextualSpacing/>
              <w:rPr>
                <w:bCs/>
                <w:sz w:val="13"/>
                <w:szCs w:val="13"/>
                <w:lang w:val="en-GB"/>
              </w:rPr>
            </w:pPr>
            <w:r w:rsidRPr="00512705">
              <w:rPr>
                <w:bCs/>
                <w:sz w:val="13"/>
                <w:szCs w:val="13"/>
                <w:lang w:val="en-GB"/>
              </w:rPr>
              <w:t>15:88 (14.56)</w:t>
            </w:r>
          </w:p>
        </w:tc>
        <w:tc>
          <w:tcPr>
            <w:tcW w:w="232" w:type="pct"/>
          </w:tcPr>
          <w:p w14:paraId="6EB46C34" w14:textId="7297F58D" w:rsidR="000F4AB0" w:rsidRPr="00512705" w:rsidRDefault="000F4AB0" w:rsidP="58B06679">
            <w:pPr>
              <w:rPr>
                <w:sz w:val="13"/>
                <w:szCs w:val="13"/>
                <w:lang w:val="en-GB"/>
              </w:rPr>
            </w:pPr>
            <w:r w:rsidRPr="00512705">
              <w:rPr>
                <w:sz w:val="13"/>
                <w:szCs w:val="13"/>
                <w:lang w:val="en-GB"/>
              </w:rPr>
              <w:t>3:26 (10.34)</w:t>
            </w:r>
          </w:p>
        </w:tc>
        <w:tc>
          <w:tcPr>
            <w:tcW w:w="336" w:type="pct"/>
          </w:tcPr>
          <w:p w14:paraId="0F6A8DE2" w14:textId="6C86F190" w:rsidR="000F4AB0" w:rsidRPr="00512705" w:rsidRDefault="000F4AB0" w:rsidP="00C92519">
            <w:pPr>
              <w:contextualSpacing/>
              <w:rPr>
                <w:bCs/>
                <w:sz w:val="13"/>
                <w:szCs w:val="13"/>
                <w:lang w:val="en-GB"/>
              </w:rPr>
            </w:pPr>
            <w:r w:rsidRPr="00512705">
              <w:rPr>
                <w:bCs/>
                <w:sz w:val="13"/>
                <w:szCs w:val="13"/>
                <w:lang w:val="en-GB"/>
              </w:rPr>
              <w:t>15:145 (9.38)</w:t>
            </w:r>
          </w:p>
        </w:tc>
        <w:tc>
          <w:tcPr>
            <w:tcW w:w="336" w:type="pct"/>
          </w:tcPr>
          <w:p w14:paraId="5ABFC406" w14:textId="2EB27621" w:rsidR="000F4AB0" w:rsidRPr="00512705" w:rsidRDefault="000F4AB0" w:rsidP="00C92519">
            <w:pPr>
              <w:contextualSpacing/>
              <w:rPr>
                <w:bCs/>
                <w:sz w:val="13"/>
                <w:szCs w:val="13"/>
                <w:lang w:val="en-GB"/>
              </w:rPr>
            </w:pPr>
            <w:r w:rsidRPr="00512705">
              <w:rPr>
                <w:bCs/>
                <w:sz w:val="13"/>
                <w:szCs w:val="13"/>
                <w:lang w:val="en-GB"/>
              </w:rPr>
              <w:t>12:62 (16.22)</w:t>
            </w:r>
          </w:p>
        </w:tc>
        <w:tc>
          <w:tcPr>
            <w:tcW w:w="249" w:type="pct"/>
            <w:tcBorders>
              <w:right w:val="nil"/>
            </w:tcBorders>
          </w:tcPr>
          <w:p w14:paraId="09D00A6D" w14:textId="7F99737E" w:rsidR="000F4AB0" w:rsidRPr="00512705" w:rsidRDefault="000F4AB0" w:rsidP="00C92519">
            <w:pPr>
              <w:contextualSpacing/>
              <w:rPr>
                <w:bCs/>
                <w:sz w:val="13"/>
                <w:szCs w:val="13"/>
                <w:lang w:val="en-GB"/>
              </w:rPr>
            </w:pPr>
            <w:r w:rsidRPr="00512705">
              <w:rPr>
                <w:bCs/>
                <w:sz w:val="13"/>
                <w:szCs w:val="13"/>
                <w:lang w:val="en-GB"/>
              </w:rPr>
              <w:t>14:86 (14)</w:t>
            </w:r>
          </w:p>
        </w:tc>
        <w:tc>
          <w:tcPr>
            <w:tcW w:w="232" w:type="pct"/>
            <w:tcBorders>
              <w:right w:val="nil"/>
            </w:tcBorders>
          </w:tcPr>
          <w:p w14:paraId="611756B5" w14:textId="5F0C1BF1" w:rsidR="000F4AB0" w:rsidRPr="00512705" w:rsidRDefault="000F4AB0" w:rsidP="58B06679">
            <w:pPr>
              <w:rPr>
                <w:sz w:val="13"/>
                <w:szCs w:val="13"/>
                <w:lang w:val="en-GB"/>
              </w:rPr>
            </w:pPr>
            <w:r w:rsidRPr="00512705">
              <w:rPr>
                <w:sz w:val="13"/>
                <w:szCs w:val="13"/>
                <w:lang w:val="en-GB"/>
              </w:rPr>
              <w:t>3:25 (10.71)</w:t>
            </w:r>
          </w:p>
        </w:tc>
        <w:tc>
          <w:tcPr>
            <w:tcW w:w="235" w:type="pct"/>
            <w:tcBorders>
              <w:right w:val="nil"/>
            </w:tcBorders>
          </w:tcPr>
          <w:p w14:paraId="2FB437A1" w14:textId="348F9976" w:rsidR="000F4AB0" w:rsidRPr="00512705" w:rsidRDefault="000F4AB0" w:rsidP="58B06679">
            <w:pPr>
              <w:rPr>
                <w:sz w:val="13"/>
                <w:szCs w:val="13"/>
                <w:lang w:val="en-GB"/>
              </w:rPr>
            </w:pPr>
            <w:r w:rsidRPr="00512705">
              <w:rPr>
                <w:sz w:val="13"/>
                <w:szCs w:val="13"/>
                <w:lang w:val="en-GB"/>
              </w:rPr>
              <w:t>15:138 (9.80)</w:t>
            </w:r>
          </w:p>
        </w:tc>
      </w:tr>
    </w:tbl>
    <w:p w14:paraId="6DD93682" w14:textId="692B3A3E" w:rsidR="00315565" w:rsidRDefault="511366C9" w:rsidP="58B06679">
      <w:pPr>
        <w:spacing w:line="480" w:lineRule="auto"/>
        <w:rPr>
          <w:highlight w:val="yellow"/>
          <w:lang w:val="en-GB"/>
        </w:rPr>
      </w:pPr>
      <w:proofErr w:type="spellStart"/>
      <w:r w:rsidRPr="58B06679">
        <w:rPr>
          <w:color w:val="000000" w:themeColor="text1"/>
          <w:lang w:val="en-GB"/>
        </w:rPr>
        <w:t>CU_Decliner</w:t>
      </w:r>
      <w:proofErr w:type="spellEnd"/>
      <w:r w:rsidR="4D993723" w:rsidRPr="58B06679">
        <w:rPr>
          <w:color w:val="000000" w:themeColor="text1"/>
          <w:lang w:val="en-GB"/>
        </w:rPr>
        <w:t xml:space="preserve"> = Cognitively unimpaired participants who did not </w:t>
      </w:r>
      <w:r w:rsidR="00A50ADB">
        <w:rPr>
          <w:color w:val="000000" w:themeColor="text1"/>
          <w:lang w:val="en-GB"/>
        </w:rPr>
        <w:t>progress</w:t>
      </w:r>
      <w:r w:rsidR="4D993723" w:rsidRPr="58B06679">
        <w:rPr>
          <w:color w:val="000000" w:themeColor="text1"/>
          <w:lang w:val="en-GB"/>
        </w:rPr>
        <w:t xml:space="preserve"> to MCI, but who showed longitudinal cognitive decline; </w:t>
      </w:r>
      <w:proofErr w:type="spellStart"/>
      <w:r w:rsidR="4D993723" w:rsidRPr="58B06679">
        <w:rPr>
          <w:color w:val="000000" w:themeColor="text1"/>
          <w:lang w:val="en-GB"/>
        </w:rPr>
        <w:t>CU_Stable</w:t>
      </w:r>
      <w:proofErr w:type="spellEnd"/>
      <w:r w:rsidR="4D993723" w:rsidRPr="58B06679">
        <w:rPr>
          <w:color w:val="000000" w:themeColor="text1"/>
          <w:lang w:val="en-GB"/>
        </w:rPr>
        <w:t xml:space="preserve"> = Cognitively unimpaired participants who did not </w:t>
      </w:r>
      <w:r w:rsidR="00A50ADB">
        <w:rPr>
          <w:color w:val="000000" w:themeColor="text1"/>
          <w:lang w:val="en-GB"/>
        </w:rPr>
        <w:t>progress</w:t>
      </w:r>
      <w:r w:rsidR="4D993723" w:rsidRPr="58B06679">
        <w:rPr>
          <w:color w:val="000000" w:themeColor="text1"/>
          <w:lang w:val="en-GB"/>
        </w:rPr>
        <w:t xml:space="preserve"> to MCI and remained cognitively stable.</w:t>
      </w:r>
    </w:p>
    <w:p w14:paraId="7F732E4B" w14:textId="4FEA0D1D" w:rsidR="00512705" w:rsidRDefault="00D7239D" w:rsidP="002F00DD">
      <w:pPr>
        <w:spacing w:line="480" w:lineRule="auto"/>
        <w:jc w:val="both"/>
        <w:rPr>
          <w:color w:val="000000" w:themeColor="text1"/>
          <w:lang w:val="en-GB"/>
        </w:rPr>
        <w:sectPr w:rsidR="00512705" w:rsidSect="00512705">
          <w:pgSz w:w="12240" w:h="15840"/>
          <w:pgMar w:top="1440" w:right="1440" w:bottom="1440" w:left="1440" w:header="708" w:footer="708" w:gutter="0"/>
          <w:cols w:space="708"/>
          <w:docGrid w:linePitch="360"/>
        </w:sectPr>
      </w:pPr>
      <w:r w:rsidRPr="00265055">
        <w:rPr>
          <w:i/>
          <w:lang w:val="en-GB"/>
        </w:rPr>
        <w:t xml:space="preserve">Notes: </w:t>
      </w:r>
      <w:r w:rsidR="004A5BC7">
        <w:rPr>
          <w:color w:val="000000" w:themeColor="text1"/>
          <w:lang w:val="en-GB"/>
        </w:rPr>
        <w:t>Cognitive decline was characterised by a longitudinal cognitive slope value &lt; 1 SD from the mean of the A-T-</w:t>
      </w:r>
      <w:r w:rsidR="00A50ADB">
        <w:rPr>
          <w:color w:val="000000" w:themeColor="text1"/>
          <w:lang w:val="en-GB"/>
        </w:rPr>
        <w:t xml:space="preserve"> </w:t>
      </w:r>
      <w:r w:rsidR="004A5BC7">
        <w:rPr>
          <w:color w:val="000000" w:themeColor="text1"/>
          <w:lang w:val="en-GB"/>
        </w:rPr>
        <w:t>non-</w:t>
      </w:r>
      <w:r w:rsidR="00A50ADB">
        <w:rPr>
          <w:color w:val="000000" w:themeColor="text1"/>
          <w:lang w:val="en-GB"/>
        </w:rPr>
        <w:t>progressor</w:t>
      </w:r>
      <w:r w:rsidR="004A5BC7">
        <w:rPr>
          <w:color w:val="000000" w:themeColor="text1"/>
          <w:lang w:val="en-GB"/>
        </w:rPr>
        <w:t xml:space="preserve">s in each cohort. </w:t>
      </w:r>
      <w:r w:rsidRPr="00265055">
        <w:rPr>
          <w:color w:val="000000" w:themeColor="text1"/>
          <w:lang w:val="en-GB"/>
        </w:rPr>
        <w:t>‘Any’ refers to any positive region out of temporal meta</w:t>
      </w:r>
      <w:r w:rsidR="005C1715">
        <w:rPr>
          <w:color w:val="000000" w:themeColor="text1"/>
          <w:lang w:val="en-GB"/>
        </w:rPr>
        <w:t>-</w:t>
      </w:r>
      <w:r w:rsidRPr="00265055">
        <w:rPr>
          <w:color w:val="000000" w:themeColor="text1"/>
          <w:lang w:val="en-GB"/>
        </w:rPr>
        <w:t xml:space="preserve">ROI, entorhinal cortex, and inferior temporal cortex. </w:t>
      </w:r>
      <w:r w:rsidRPr="00265055">
        <w:rPr>
          <w:color w:val="000000" w:themeColor="text1"/>
          <w:vertAlign w:val="superscript"/>
          <w:lang w:val="en-GB"/>
        </w:rPr>
        <w:t xml:space="preserve">a </w:t>
      </w:r>
      <w:r w:rsidRPr="00265055">
        <w:rPr>
          <w:color w:val="000000" w:themeColor="text1"/>
          <w:lang w:val="en-GB"/>
        </w:rPr>
        <w:t xml:space="preserve">= significant difference between A+T+ and A+T-, </w:t>
      </w:r>
      <w:r w:rsidRPr="00265055">
        <w:rPr>
          <w:color w:val="000000" w:themeColor="text1"/>
          <w:vertAlign w:val="superscript"/>
          <w:lang w:val="en-GB"/>
        </w:rPr>
        <w:t xml:space="preserve">b </w:t>
      </w:r>
      <w:r w:rsidRPr="00265055">
        <w:rPr>
          <w:color w:val="000000" w:themeColor="text1"/>
          <w:lang w:val="en-GB"/>
        </w:rPr>
        <w:t xml:space="preserve">= significant difference between A+T+ and A-T-, </w:t>
      </w:r>
      <w:r w:rsidRPr="00265055">
        <w:rPr>
          <w:color w:val="000000" w:themeColor="text1"/>
          <w:vertAlign w:val="superscript"/>
          <w:lang w:val="en-GB"/>
        </w:rPr>
        <w:t xml:space="preserve">c </w:t>
      </w:r>
      <w:r w:rsidRPr="00265055">
        <w:rPr>
          <w:color w:val="000000" w:themeColor="text1"/>
          <w:lang w:val="en-GB"/>
        </w:rPr>
        <w:t xml:space="preserve">= significant difference between A+T- and A-T- at </w:t>
      </w:r>
      <w:r w:rsidRPr="00265055">
        <w:rPr>
          <w:i/>
          <w:color w:val="000000" w:themeColor="text1"/>
          <w:lang w:val="en-GB"/>
        </w:rPr>
        <w:t xml:space="preserve">p </w:t>
      </w:r>
      <w:r w:rsidRPr="00265055">
        <w:rPr>
          <w:color w:val="000000" w:themeColor="text1"/>
          <w:lang w:val="en-GB"/>
        </w:rPr>
        <w:t xml:space="preserve">&lt; .05. The A-T+ group is </w:t>
      </w:r>
      <w:r w:rsidR="00265055">
        <w:rPr>
          <w:color w:val="000000" w:themeColor="text1"/>
          <w:lang w:val="en-GB"/>
        </w:rPr>
        <w:t>included</w:t>
      </w:r>
      <w:r w:rsidRPr="00265055">
        <w:rPr>
          <w:color w:val="000000" w:themeColor="text1"/>
          <w:lang w:val="en-GB"/>
        </w:rPr>
        <w:t xml:space="preserve"> for </w:t>
      </w:r>
      <w:r w:rsidR="00265055">
        <w:rPr>
          <w:color w:val="000000" w:themeColor="text1"/>
          <w:lang w:val="en-GB"/>
        </w:rPr>
        <w:t>completion</w:t>
      </w:r>
      <w:r w:rsidRPr="00265055">
        <w:rPr>
          <w:color w:val="000000" w:themeColor="text1"/>
          <w:lang w:val="en-GB"/>
        </w:rPr>
        <w:t xml:space="preserve"> but was not included in statistical analysis</w:t>
      </w:r>
      <w:r w:rsidR="00781C3B">
        <w:rPr>
          <w:color w:val="000000" w:themeColor="text1"/>
          <w:lang w:val="en-GB"/>
        </w:rPr>
        <w:t>.</w:t>
      </w:r>
    </w:p>
    <w:p w14:paraId="6A179EB4" w14:textId="471611B3" w:rsidR="0004058A" w:rsidRDefault="0004058A" w:rsidP="00D7239D">
      <w:pPr>
        <w:spacing w:line="480" w:lineRule="auto"/>
        <w:rPr>
          <w:iCs/>
          <w:lang w:val="en-GB"/>
        </w:rPr>
      </w:pPr>
    </w:p>
    <w:p w14:paraId="34B1D479" w14:textId="64ED6B2C" w:rsidR="001E1B76" w:rsidRDefault="58B06679" w:rsidP="58B06679">
      <w:pPr>
        <w:spacing w:line="480" w:lineRule="auto"/>
        <w:rPr>
          <w:lang w:val="en-GB"/>
        </w:rPr>
      </w:pPr>
      <w:r>
        <w:rPr>
          <w:noProof/>
        </w:rPr>
        <w:drawing>
          <wp:inline distT="0" distB="0" distL="0" distR="0" wp14:anchorId="3BA4ABEB" wp14:editId="7315C0F8">
            <wp:extent cx="5834849" cy="5769429"/>
            <wp:effectExtent l="0" t="0" r="0" b="0"/>
            <wp:docPr id="1696285907" name="Picture 169628590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b="32845"/>
                    <a:stretch/>
                  </pic:blipFill>
                  <pic:spPr bwMode="auto">
                    <a:xfrm>
                      <a:off x="0" y="0"/>
                      <a:ext cx="5835094" cy="5769671"/>
                    </a:xfrm>
                    <a:prstGeom prst="rect">
                      <a:avLst/>
                    </a:prstGeom>
                    <a:ln>
                      <a:noFill/>
                    </a:ln>
                    <a:extLst>
                      <a:ext uri="{53640926-AAD7-44D8-BBD7-CCE9431645EC}">
                        <a14:shadowObscured xmlns:a14="http://schemas.microsoft.com/office/drawing/2010/main"/>
                      </a:ext>
                    </a:extLst>
                  </pic:spPr>
                </pic:pic>
              </a:graphicData>
            </a:graphic>
          </wp:inline>
        </w:drawing>
      </w:r>
    </w:p>
    <w:p w14:paraId="154AE66F" w14:textId="6E9D8F2A" w:rsidR="003675A1" w:rsidRDefault="003675A1" w:rsidP="00916846">
      <w:pPr>
        <w:spacing w:line="480" w:lineRule="auto"/>
        <w:jc w:val="both"/>
        <w:rPr>
          <w:i/>
          <w:iCs/>
          <w:color w:val="000000" w:themeColor="text1"/>
          <w:lang w:val="en-GB"/>
        </w:rPr>
      </w:pPr>
      <w:r>
        <w:rPr>
          <w:i/>
          <w:iCs/>
          <w:noProof/>
          <w:color w:val="000000" w:themeColor="text1"/>
          <w:lang w:val="en-GB"/>
        </w:rPr>
        <w:lastRenderedPageBreak/>
        <w:drawing>
          <wp:inline distT="0" distB="0" distL="0" distR="0" wp14:anchorId="2D8A40B6" wp14:editId="0F7C3334">
            <wp:extent cx="5943600" cy="5930265"/>
            <wp:effectExtent l="0" t="0" r="0" b="635"/>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5930265"/>
                    </a:xfrm>
                    <a:prstGeom prst="rect">
                      <a:avLst/>
                    </a:prstGeom>
                  </pic:spPr>
                </pic:pic>
              </a:graphicData>
            </a:graphic>
          </wp:inline>
        </w:drawing>
      </w:r>
    </w:p>
    <w:p w14:paraId="091A708A" w14:textId="4CC94DD1" w:rsidR="004D39B3" w:rsidRDefault="3EC634E5" w:rsidP="00916846">
      <w:pPr>
        <w:spacing w:line="480" w:lineRule="auto"/>
        <w:jc w:val="both"/>
        <w:rPr>
          <w:color w:val="000000" w:themeColor="text1"/>
          <w:lang w:val="en-GB"/>
        </w:rPr>
      </w:pPr>
      <w:r w:rsidRPr="58B06679">
        <w:rPr>
          <w:i/>
          <w:iCs/>
          <w:color w:val="000000" w:themeColor="text1"/>
          <w:lang w:val="en-GB"/>
        </w:rPr>
        <w:t xml:space="preserve">Supplementary Figure </w:t>
      </w:r>
      <w:r w:rsidR="614D3D40" w:rsidRPr="58B06679">
        <w:rPr>
          <w:i/>
          <w:iCs/>
          <w:color w:val="000000" w:themeColor="text1"/>
          <w:lang w:val="en-GB"/>
        </w:rPr>
        <w:t>10</w:t>
      </w:r>
      <w:r w:rsidRPr="58B06679">
        <w:rPr>
          <w:i/>
          <w:iCs/>
          <w:color w:val="000000" w:themeColor="text1"/>
          <w:lang w:val="en-GB"/>
        </w:rPr>
        <w:t xml:space="preserve">. </w:t>
      </w:r>
      <w:r w:rsidR="7F9A55B4" w:rsidRPr="58B06679">
        <w:rPr>
          <w:color w:val="000000" w:themeColor="text1"/>
          <w:lang w:val="en-GB"/>
        </w:rPr>
        <w:t>Percentage</w:t>
      </w:r>
      <w:r w:rsidRPr="58B06679">
        <w:rPr>
          <w:color w:val="000000" w:themeColor="text1"/>
          <w:lang w:val="en-GB"/>
        </w:rPr>
        <w:t xml:space="preserve"> of cognitively unimpaired participants (CU), who did not </w:t>
      </w:r>
      <w:r w:rsidR="00A50ADB">
        <w:rPr>
          <w:color w:val="000000" w:themeColor="text1"/>
          <w:lang w:val="en-GB"/>
        </w:rPr>
        <w:t>progress</w:t>
      </w:r>
      <w:r w:rsidRPr="58B06679">
        <w:rPr>
          <w:color w:val="000000" w:themeColor="text1"/>
          <w:lang w:val="en-GB"/>
        </w:rPr>
        <w:t xml:space="preserve"> to MCI, but who showed longitudinal cognitive decline (</w:t>
      </w:r>
      <w:proofErr w:type="spellStart"/>
      <w:r w:rsidRPr="58B06679">
        <w:rPr>
          <w:color w:val="000000" w:themeColor="text1"/>
          <w:lang w:val="en-GB"/>
        </w:rPr>
        <w:t>CU_Decliner</w:t>
      </w:r>
      <w:proofErr w:type="spellEnd"/>
      <w:r w:rsidRPr="58B06679">
        <w:rPr>
          <w:color w:val="000000" w:themeColor="text1"/>
          <w:lang w:val="en-GB"/>
        </w:rPr>
        <w:t>) versus those who remained cognitively stable (</w:t>
      </w:r>
      <w:proofErr w:type="spellStart"/>
      <w:r w:rsidRPr="58B06679">
        <w:rPr>
          <w:color w:val="000000" w:themeColor="text1"/>
          <w:lang w:val="en-GB"/>
        </w:rPr>
        <w:t>CU_Stable</w:t>
      </w:r>
      <w:proofErr w:type="spellEnd"/>
      <w:r w:rsidRPr="58B06679">
        <w:rPr>
          <w:color w:val="000000" w:themeColor="text1"/>
          <w:lang w:val="en-GB"/>
        </w:rPr>
        <w:t xml:space="preserve">) in each </w:t>
      </w:r>
      <w:r w:rsidR="001901D5">
        <w:rPr>
          <w:color w:val="000000" w:themeColor="text1"/>
          <w:lang w:val="en-GB"/>
        </w:rPr>
        <w:t>AT biomarker</w:t>
      </w:r>
      <w:r w:rsidRPr="58B06679">
        <w:rPr>
          <w:color w:val="000000" w:themeColor="text1"/>
          <w:lang w:val="en-GB"/>
        </w:rPr>
        <w:t xml:space="preserve"> group, </w:t>
      </w:r>
      <w:r w:rsidR="78662414" w:rsidRPr="58B06679">
        <w:rPr>
          <w:color w:val="000000" w:themeColor="text1"/>
          <w:lang w:val="en-GB"/>
        </w:rPr>
        <w:t>using different regions to define tau positivity, across cohorts</w:t>
      </w:r>
      <w:r w:rsidRPr="58B06679">
        <w:rPr>
          <w:color w:val="000000" w:themeColor="text1"/>
          <w:lang w:val="en-GB"/>
        </w:rPr>
        <w:t>.</w:t>
      </w:r>
      <w:r w:rsidR="76435542" w:rsidRPr="58B06679">
        <w:rPr>
          <w:color w:val="000000" w:themeColor="text1"/>
          <w:lang w:val="en-GB"/>
        </w:rPr>
        <w:t xml:space="preserve"> </w:t>
      </w:r>
      <w:r w:rsidR="12BDA9E4" w:rsidRPr="58B06679">
        <w:rPr>
          <w:color w:val="000000" w:themeColor="text1"/>
          <w:lang w:val="en-GB"/>
        </w:rPr>
        <w:t>Any = any positive region out of temporal meta</w:t>
      </w:r>
      <w:r w:rsidR="005C1715">
        <w:rPr>
          <w:color w:val="000000" w:themeColor="text1"/>
          <w:lang w:val="en-GB"/>
        </w:rPr>
        <w:t>-</w:t>
      </w:r>
      <w:r w:rsidR="12BDA9E4" w:rsidRPr="58B06679">
        <w:rPr>
          <w:color w:val="000000" w:themeColor="text1"/>
          <w:lang w:val="en-GB"/>
        </w:rPr>
        <w:t xml:space="preserve">ROI, entorhinal cortex, and inferior temporal cortex; EC = entorhinal cortex; IT = inferior temporal </w:t>
      </w:r>
      <w:r w:rsidR="12BDA9E4" w:rsidRPr="58B06679">
        <w:rPr>
          <w:color w:val="000000" w:themeColor="text1"/>
          <w:lang w:val="en-GB"/>
        </w:rPr>
        <w:lastRenderedPageBreak/>
        <w:t>cortex, meta</w:t>
      </w:r>
      <w:r w:rsidR="005C1715">
        <w:rPr>
          <w:color w:val="000000" w:themeColor="text1"/>
          <w:lang w:val="en-GB"/>
        </w:rPr>
        <w:t>-</w:t>
      </w:r>
      <w:r w:rsidR="12BDA9E4" w:rsidRPr="58B06679">
        <w:rPr>
          <w:color w:val="000000" w:themeColor="text1"/>
          <w:lang w:val="en-GB"/>
        </w:rPr>
        <w:t>ROI = temporal meta</w:t>
      </w:r>
      <w:r w:rsidR="005C1715">
        <w:rPr>
          <w:color w:val="000000" w:themeColor="text1"/>
          <w:lang w:val="en-GB"/>
        </w:rPr>
        <w:t>-</w:t>
      </w:r>
      <w:r w:rsidR="12BDA9E4" w:rsidRPr="58B06679">
        <w:rPr>
          <w:color w:val="000000" w:themeColor="text1"/>
          <w:lang w:val="en-GB"/>
        </w:rPr>
        <w:t>ROI</w:t>
      </w:r>
      <w:r w:rsidR="44DAB3B3" w:rsidRPr="58B06679">
        <w:rPr>
          <w:color w:val="000000" w:themeColor="text1"/>
          <w:lang w:val="en-GB"/>
        </w:rPr>
        <w:t>.</w:t>
      </w:r>
      <w:r w:rsidR="12BDA9E4" w:rsidRPr="58B06679">
        <w:rPr>
          <w:color w:val="000000" w:themeColor="text1"/>
          <w:lang w:val="en-GB"/>
        </w:rPr>
        <w:t xml:space="preserve"> </w:t>
      </w:r>
      <w:r w:rsidRPr="58B06679">
        <w:rPr>
          <w:i/>
          <w:iCs/>
          <w:color w:val="000000" w:themeColor="text1"/>
          <w:lang w:val="en-GB"/>
        </w:rPr>
        <w:t xml:space="preserve">Note: </w:t>
      </w:r>
      <w:r w:rsidRPr="58B06679">
        <w:rPr>
          <w:color w:val="000000" w:themeColor="text1"/>
          <w:lang w:val="en-GB"/>
        </w:rPr>
        <w:t>The A-T+ group is displayed for visualisation purposes but was not included in statistical analysis.</w:t>
      </w:r>
      <w:r w:rsidR="78662414" w:rsidRPr="58B06679">
        <w:rPr>
          <w:color w:val="000000" w:themeColor="text1"/>
          <w:lang w:val="en-GB"/>
        </w:rPr>
        <w:t xml:space="preserve"> </w:t>
      </w:r>
    </w:p>
    <w:p w14:paraId="3011F52D" w14:textId="77777777" w:rsidR="004D39B3" w:rsidRDefault="004D39B3">
      <w:pPr>
        <w:rPr>
          <w:color w:val="000000" w:themeColor="text1"/>
          <w:lang w:val="en-GB"/>
        </w:rPr>
      </w:pPr>
      <w:r>
        <w:rPr>
          <w:color w:val="000000" w:themeColor="text1"/>
          <w:lang w:val="en-GB"/>
        </w:rPr>
        <w:br w:type="page"/>
      </w:r>
    </w:p>
    <w:p w14:paraId="27444684" w14:textId="6C2C27B0" w:rsidR="004D39B3" w:rsidRPr="004D39B3" w:rsidRDefault="004D39B3" w:rsidP="00916846">
      <w:pPr>
        <w:spacing w:line="480" w:lineRule="auto"/>
        <w:jc w:val="both"/>
        <w:rPr>
          <w:b/>
          <w:bCs/>
          <w:color w:val="000000" w:themeColor="text1"/>
          <w:sz w:val="28"/>
          <w:szCs w:val="28"/>
          <w:lang w:val="en-GB"/>
        </w:rPr>
      </w:pPr>
      <w:r w:rsidRPr="004D39B3">
        <w:rPr>
          <w:b/>
          <w:bCs/>
          <w:color w:val="000000" w:themeColor="text1"/>
          <w:sz w:val="28"/>
          <w:szCs w:val="28"/>
          <w:lang w:val="en-GB"/>
        </w:rPr>
        <w:lastRenderedPageBreak/>
        <w:t>References</w:t>
      </w:r>
    </w:p>
    <w:p w14:paraId="2AE0A255" w14:textId="765CF228" w:rsidR="005C1715" w:rsidRPr="005C1715" w:rsidRDefault="004D39B3" w:rsidP="005C1715">
      <w:pPr>
        <w:pStyle w:val="EndNoteBibliography"/>
        <w:rPr>
          <w:noProof/>
        </w:rPr>
      </w:pPr>
      <w:r>
        <w:rPr>
          <w:iCs/>
          <w:lang w:val="en-GB"/>
        </w:rPr>
        <w:fldChar w:fldCharType="begin"/>
      </w:r>
      <w:r>
        <w:rPr>
          <w:iCs/>
          <w:lang w:val="en-GB"/>
        </w:rPr>
        <w:instrText xml:space="preserve"> ADDIN EN.REFLIST </w:instrText>
      </w:r>
      <w:r>
        <w:rPr>
          <w:iCs/>
          <w:lang w:val="en-GB"/>
        </w:rPr>
        <w:fldChar w:fldCharType="separate"/>
      </w:r>
      <w:r w:rsidR="005C1715" w:rsidRPr="005C1715">
        <w:rPr>
          <w:noProof/>
        </w:rPr>
        <w:t>1.</w:t>
      </w:r>
      <w:r w:rsidR="005C1715" w:rsidRPr="005C1715">
        <w:rPr>
          <w:noProof/>
        </w:rPr>
        <w:tab/>
        <w:t xml:space="preserve">Tremblay-Mercier J, Madjar C, Das S, et al. Open science datasets from PREVENT-AD, a longitudinal cohort of pre-symptomatic Alzheimer’s disease. </w:t>
      </w:r>
      <w:r w:rsidR="005C1715" w:rsidRPr="005C1715">
        <w:rPr>
          <w:i/>
          <w:noProof/>
        </w:rPr>
        <w:t>NeuroImage: Clinical</w:t>
      </w:r>
      <w:r w:rsidR="005C1715" w:rsidRPr="005C1715">
        <w:rPr>
          <w:noProof/>
        </w:rPr>
        <w:t>. 2021/01/01/ 2021;31:102733. doi:</w:t>
      </w:r>
      <w:hyperlink r:id="rId29" w:history="1">
        <w:r w:rsidR="005C1715" w:rsidRPr="005C1715">
          <w:rPr>
            <w:rStyle w:val="Hyperlink"/>
            <w:noProof/>
          </w:rPr>
          <w:t>https://doi.org/10.1016/j.nicl.2021.102733</w:t>
        </w:r>
      </w:hyperlink>
    </w:p>
    <w:p w14:paraId="3319EEC4" w14:textId="77777777" w:rsidR="005C1715" w:rsidRPr="005C1715" w:rsidRDefault="005C1715" w:rsidP="005C1715">
      <w:pPr>
        <w:pStyle w:val="EndNoteBibliography"/>
        <w:rPr>
          <w:noProof/>
        </w:rPr>
      </w:pPr>
      <w:r w:rsidRPr="005C1715">
        <w:rPr>
          <w:noProof/>
        </w:rPr>
        <w:t>2.</w:t>
      </w:r>
      <w:r w:rsidRPr="005C1715">
        <w:rPr>
          <w:noProof/>
        </w:rPr>
        <w:tab/>
        <w:t xml:space="preserve">Breitner J, Poirier J, Etienne P, Leoutsakos J. Rationale and Structure for a New Center for Studies on Prevention of Alzheimer's Disease (StoP-AD). </w:t>
      </w:r>
      <w:r w:rsidRPr="005C1715">
        <w:rPr>
          <w:i/>
          <w:noProof/>
        </w:rPr>
        <w:t>The journal of prevention of Alzheimer's disease</w:t>
      </w:r>
      <w:r w:rsidRPr="005C1715">
        <w:rPr>
          <w:noProof/>
        </w:rPr>
        <w:t xml:space="preserve">. 2016;3(4):236-242. </w:t>
      </w:r>
    </w:p>
    <w:p w14:paraId="70CD4DA2" w14:textId="6E2FE84B" w:rsidR="005C1715" w:rsidRPr="005C1715" w:rsidRDefault="005C1715" w:rsidP="005C1715">
      <w:pPr>
        <w:pStyle w:val="EndNoteBibliography"/>
        <w:rPr>
          <w:noProof/>
        </w:rPr>
      </w:pPr>
      <w:r w:rsidRPr="005C1715">
        <w:rPr>
          <w:noProof/>
        </w:rPr>
        <w:t>3.</w:t>
      </w:r>
      <w:r w:rsidRPr="005C1715">
        <w:rPr>
          <w:noProof/>
        </w:rPr>
        <w:tab/>
        <w:t xml:space="preserve">Dagley A, LaPoint M, Huijbers W, et al. Harvard Aging Brain Study: Dataset and accessibility. </w:t>
      </w:r>
      <w:r w:rsidRPr="005C1715">
        <w:rPr>
          <w:i/>
          <w:noProof/>
        </w:rPr>
        <w:t>NeuroImage</w:t>
      </w:r>
      <w:r w:rsidRPr="005C1715">
        <w:rPr>
          <w:noProof/>
        </w:rPr>
        <w:t>. 2017/01/01/ 2017;144:255-258. doi:</w:t>
      </w:r>
      <w:hyperlink r:id="rId30" w:history="1">
        <w:r w:rsidRPr="005C1715">
          <w:rPr>
            <w:rStyle w:val="Hyperlink"/>
            <w:noProof/>
          </w:rPr>
          <w:t>https://doi.org/10.1016/j.neuroimage.2015.03.069</w:t>
        </w:r>
      </w:hyperlink>
    </w:p>
    <w:p w14:paraId="00220B66" w14:textId="77777777" w:rsidR="005C1715" w:rsidRPr="005C1715" w:rsidRDefault="005C1715" w:rsidP="005C1715">
      <w:pPr>
        <w:pStyle w:val="EndNoteBibliography"/>
        <w:rPr>
          <w:noProof/>
        </w:rPr>
      </w:pPr>
      <w:r w:rsidRPr="005C1715">
        <w:rPr>
          <w:noProof/>
        </w:rPr>
        <w:t>4.</w:t>
      </w:r>
      <w:r w:rsidRPr="005C1715">
        <w:rPr>
          <w:noProof/>
        </w:rPr>
        <w:tab/>
        <w:t xml:space="preserve">Fowler C, Rainey-Smith SR, Bird S, et al. Fifteen Years of the Australian Imaging, Biomarkers and Lifestyle (AIBL) Study: Progress and Observations from 2,359 Older Adults Spanning the Spectrum from Cognitive Normality to Alzheimer’s Disease. </w:t>
      </w:r>
      <w:r w:rsidRPr="005C1715">
        <w:rPr>
          <w:i/>
          <w:noProof/>
        </w:rPr>
        <w:t>Journal of Alzheimer's Disease Reports</w:t>
      </w:r>
      <w:r w:rsidRPr="005C1715">
        <w:rPr>
          <w:noProof/>
        </w:rPr>
        <w:t>. 2021;5:443-468. doi:10.3233/ADR-210005</w:t>
      </w:r>
    </w:p>
    <w:p w14:paraId="77545CA5" w14:textId="77777777" w:rsidR="005C1715" w:rsidRPr="005C1715" w:rsidRDefault="005C1715" w:rsidP="005C1715">
      <w:pPr>
        <w:pStyle w:val="EndNoteBibliography"/>
        <w:rPr>
          <w:noProof/>
        </w:rPr>
      </w:pPr>
      <w:r w:rsidRPr="005C1715">
        <w:rPr>
          <w:noProof/>
        </w:rPr>
        <w:t>5.</w:t>
      </w:r>
      <w:r w:rsidRPr="005C1715">
        <w:rPr>
          <w:noProof/>
        </w:rPr>
        <w:tab/>
        <w:t xml:space="preserve">Duff K, Humphreys Clark JD, O'Bryant SE, Mold JW, Schiffer RB, Sutker PB. Utility of the RBANS in detecting cognitive impairment associated with Alzheimer's disease: sensitivity, specificity, and positive and negative predictive powers. </w:t>
      </w:r>
      <w:r w:rsidRPr="005C1715">
        <w:rPr>
          <w:i/>
          <w:noProof/>
        </w:rPr>
        <w:t>Arch Clin Neuropsychol</w:t>
      </w:r>
      <w:r w:rsidRPr="005C1715">
        <w:rPr>
          <w:noProof/>
        </w:rPr>
        <w:t>. 2008;23(5):603-612. doi:10.1016/j.acn.2008.06.004</w:t>
      </w:r>
    </w:p>
    <w:p w14:paraId="14B58BAE" w14:textId="6FF27D0E" w:rsidR="005C1715" w:rsidRPr="005C1715" w:rsidRDefault="005C1715" w:rsidP="005C1715">
      <w:pPr>
        <w:pStyle w:val="EndNoteBibliography"/>
        <w:rPr>
          <w:noProof/>
        </w:rPr>
      </w:pPr>
      <w:r w:rsidRPr="005C1715">
        <w:rPr>
          <w:noProof/>
        </w:rPr>
        <w:t>6.</w:t>
      </w:r>
      <w:r w:rsidRPr="005C1715">
        <w:rPr>
          <w:noProof/>
        </w:rPr>
        <w:tab/>
        <w:t xml:space="preserve">Papp KV, Rentz DM, Orlovsky I, Sperling RA, Mormino EC. Optimizing the preclinical Alzheimer's cognitive composite with semantic processing: The PACC5. </w:t>
      </w:r>
      <w:r w:rsidRPr="005C1715">
        <w:rPr>
          <w:i/>
          <w:noProof/>
        </w:rPr>
        <w:t>Alzheimer's &amp; Dementia: Translational Research &amp; Clinical Interventions</w:t>
      </w:r>
      <w:r w:rsidRPr="005C1715">
        <w:rPr>
          <w:noProof/>
        </w:rPr>
        <w:t>. 2017;3(4):668-677. doi:</w:t>
      </w:r>
      <w:hyperlink r:id="rId31" w:history="1">
        <w:r w:rsidRPr="005C1715">
          <w:rPr>
            <w:rStyle w:val="Hyperlink"/>
            <w:noProof/>
          </w:rPr>
          <w:t>https://doi.org/10.1016/j.trci.2017.10.004</w:t>
        </w:r>
      </w:hyperlink>
    </w:p>
    <w:p w14:paraId="39515C88" w14:textId="77777777" w:rsidR="005C1715" w:rsidRPr="005C1715" w:rsidRDefault="005C1715" w:rsidP="005C1715">
      <w:pPr>
        <w:pStyle w:val="EndNoteBibliography"/>
        <w:rPr>
          <w:noProof/>
        </w:rPr>
      </w:pPr>
      <w:r w:rsidRPr="005C1715">
        <w:rPr>
          <w:noProof/>
        </w:rPr>
        <w:t>7.</w:t>
      </w:r>
      <w:r w:rsidRPr="005C1715">
        <w:rPr>
          <w:noProof/>
        </w:rPr>
        <w:tab/>
        <w:t xml:space="preserve">Donohue MC, Sperling RA, Salmon DP, et al. The preclinical Alzheimer cognitive composite: measuring amyloid-related decline. </w:t>
      </w:r>
      <w:r w:rsidRPr="005C1715">
        <w:rPr>
          <w:i/>
          <w:noProof/>
        </w:rPr>
        <w:t>JAMA neurology</w:t>
      </w:r>
      <w:r w:rsidRPr="005C1715">
        <w:rPr>
          <w:noProof/>
        </w:rPr>
        <w:t xml:space="preserve">. 2014;71(8):961-970. </w:t>
      </w:r>
    </w:p>
    <w:p w14:paraId="429A8DBB" w14:textId="77777777" w:rsidR="005C1715" w:rsidRPr="005C1715" w:rsidRDefault="005C1715" w:rsidP="005C1715">
      <w:pPr>
        <w:pStyle w:val="EndNoteBibliography"/>
        <w:rPr>
          <w:noProof/>
        </w:rPr>
      </w:pPr>
      <w:r w:rsidRPr="005C1715">
        <w:rPr>
          <w:noProof/>
        </w:rPr>
        <w:t>8.</w:t>
      </w:r>
      <w:r w:rsidRPr="005C1715">
        <w:rPr>
          <w:noProof/>
        </w:rPr>
        <w:tab/>
        <w:t xml:space="preserve">Buckley RF, Mormino EC, Amariglio RE, et al. Sex, amyloid, and APOE ε4 and risk of cognitive decline in preclinical Alzheimer's disease: Findings from three well-characterized cohorts. </w:t>
      </w:r>
      <w:r w:rsidRPr="005C1715">
        <w:rPr>
          <w:i/>
          <w:noProof/>
        </w:rPr>
        <w:t>Alzheimer's &amp; Dementia</w:t>
      </w:r>
      <w:r w:rsidRPr="005C1715">
        <w:rPr>
          <w:noProof/>
        </w:rPr>
        <w:t xml:space="preserve">. 2018;14(9):1193-1203. </w:t>
      </w:r>
    </w:p>
    <w:p w14:paraId="00FDE263" w14:textId="3AFFBE9D" w:rsidR="005C1715" w:rsidRPr="005C1715" w:rsidRDefault="005C1715" w:rsidP="005C1715">
      <w:pPr>
        <w:pStyle w:val="EndNoteBibliography"/>
        <w:rPr>
          <w:noProof/>
        </w:rPr>
      </w:pPr>
      <w:r w:rsidRPr="005C1715">
        <w:rPr>
          <w:noProof/>
        </w:rPr>
        <w:t>9.</w:t>
      </w:r>
      <w:r w:rsidRPr="005C1715">
        <w:rPr>
          <w:noProof/>
        </w:rPr>
        <w:tab/>
        <w:t xml:space="preserve">Johnson KA, Gregas M, Becker JA, et al. Imaging of amyloid burden and distribution in cerebral amyloid angiopathy. </w:t>
      </w:r>
      <w:r w:rsidRPr="005C1715">
        <w:rPr>
          <w:i/>
          <w:noProof/>
        </w:rPr>
        <w:t>Annals of neurology</w:t>
      </w:r>
      <w:r w:rsidRPr="005C1715">
        <w:rPr>
          <w:noProof/>
        </w:rPr>
        <w:t>. 2007;62(3):229-234. doi:</w:t>
      </w:r>
      <w:hyperlink r:id="rId32" w:history="1">
        <w:r w:rsidRPr="005C1715">
          <w:rPr>
            <w:rStyle w:val="Hyperlink"/>
            <w:noProof/>
          </w:rPr>
          <w:t>https://doi.org/10.1002/ana.21164</w:t>
        </w:r>
      </w:hyperlink>
    </w:p>
    <w:p w14:paraId="7A90DCA2" w14:textId="2028E893" w:rsidR="005C1715" w:rsidRPr="005C1715" w:rsidRDefault="005C1715" w:rsidP="005C1715">
      <w:pPr>
        <w:pStyle w:val="EndNoteBibliography"/>
        <w:rPr>
          <w:noProof/>
        </w:rPr>
      </w:pPr>
      <w:r w:rsidRPr="005C1715">
        <w:rPr>
          <w:noProof/>
        </w:rPr>
        <w:t>10.</w:t>
      </w:r>
      <w:r w:rsidRPr="005C1715">
        <w:rPr>
          <w:noProof/>
        </w:rPr>
        <w:tab/>
        <w:t xml:space="preserve">Johnson KA, Schultz A, Betensky RA, et al. Tau positron emission tomographic imaging in aging and early Alzheimer disease. </w:t>
      </w:r>
      <w:r w:rsidRPr="005C1715">
        <w:rPr>
          <w:i/>
          <w:noProof/>
        </w:rPr>
        <w:t>Annals of neurology</w:t>
      </w:r>
      <w:r w:rsidRPr="005C1715">
        <w:rPr>
          <w:noProof/>
        </w:rPr>
        <w:t>. 2016;79(1):110-119. doi:</w:t>
      </w:r>
      <w:hyperlink r:id="rId33" w:history="1">
        <w:r w:rsidRPr="005C1715">
          <w:rPr>
            <w:rStyle w:val="Hyperlink"/>
            <w:noProof/>
          </w:rPr>
          <w:t>https://doi.org/10.1002/ana.24546</w:t>
        </w:r>
      </w:hyperlink>
    </w:p>
    <w:p w14:paraId="617565F8" w14:textId="77777777" w:rsidR="005C1715" w:rsidRPr="005C1715" w:rsidRDefault="005C1715" w:rsidP="005C1715">
      <w:pPr>
        <w:pStyle w:val="EndNoteBibliography"/>
        <w:rPr>
          <w:noProof/>
        </w:rPr>
      </w:pPr>
      <w:r w:rsidRPr="005C1715">
        <w:rPr>
          <w:noProof/>
        </w:rPr>
        <w:t>11.</w:t>
      </w:r>
      <w:r w:rsidRPr="005C1715">
        <w:rPr>
          <w:noProof/>
        </w:rPr>
        <w:tab/>
        <w:t xml:space="preserve">Doré V, Krishnadas N, Bourgeat P, et al. Relationship between amyloid and tau levels and its impact on tau spreading. </w:t>
      </w:r>
      <w:r w:rsidRPr="005C1715">
        <w:rPr>
          <w:i/>
          <w:noProof/>
        </w:rPr>
        <w:t>Eur J Nucl Med Mol Imaging</w:t>
      </w:r>
      <w:r w:rsidRPr="005C1715">
        <w:rPr>
          <w:noProof/>
        </w:rPr>
        <w:t>. 2021;48(7):2225-2232. doi:10.1007/s00259-021-05191-9</w:t>
      </w:r>
    </w:p>
    <w:p w14:paraId="1446D551" w14:textId="473BB7B5" w:rsidR="005C1715" w:rsidRPr="005C1715" w:rsidRDefault="005C1715" w:rsidP="005C1715">
      <w:pPr>
        <w:pStyle w:val="EndNoteBibliography"/>
        <w:rPr>
          <w:noProof/>
        </w:rPr>
      </w:pPr>
      <w:r w:rsidRPr="005C1715">
        <w:rPr>
          <w:noProof/>
        </w:rPr>
        <w:t>12.</w:t>
      </w:r>
      <w:r w:rsidRPr="005C1715">
        <w:rPr>
          <w:noProof/>
        </w:rPr>
        <w:tab/>
        <w:t xml:space="preserve">Groot C, Doré V, Robertson J, et al. Mesial temporal tau is related to worse cognitive performance and greater neocortical tau load in amyloid-β–negative cognitively normal individuals. </w:t>
      </w:r>
      <w:r w:rsidRPr="005C1715">
        <w:rPr>
          <w:i/>
          <w:noProof/>
        </w:rPr>
        <w:t>Neurobiology of Aging</w:t>
      </w:r>
      <w:r w:rsidRPr="005C1715">
        <w:rPr>
          <w:noProof/>
        </w:rPr>
        <w:t>. 2021/01/01/ 2021;97:41-48. doi:</w:t>
      </w:r>
      <w:hyperlink r:id="rId34" w:history="1">
        <w:r w:rsidRPr="005C1715">
          <w:rPr>
            <w:rStyle w:val="Hyperlink"/>
            <w:noProof/>
          </w:rPr>
          <w:t>https://doi.org/10.1016/j.neurobiolaging.2020.09.017</w:t>
        </w:r>
      </w:hyperlink>
    </w:p>
    <w:p w14:paraId="32BA5E25" w14:textId="77777777" w:rsidR="005C1715" w:rsidRPr="005C1715" w:rsidRDefault="005C1715" w:rsidP="005C1715">
      <w:pPr>
        <w:pStyle w:val="EndNoteBibliography"/>
        <w:rPr>
          <w:noProof/>
        </w:rPr>
      </w:pPr>
      <w:r w:rsidRPr="005C1715">
        <w:rPr>
          <w:noProof/>
        </w:rPr>
        <w:t>13.</w:t>
      </w:r>
      <w:r w:rsidRPr="005C1715">
        <w:rPr>
          <w:noProof/>
        </w:rPr>
        <w:tab/>
        <w:t xml:space="preserve">Li Q-X, Villemagne VL, Doecke JD, et al. Alzheimer’s Disease Normative Cerebrospinal Fluid Biomarkers Validated in&amp;nbsp;PET Amyloid-β Characterized Subjects from the Australian Imaging, Biomarkers and&amp;nbsp;Lifestyle (AIBL) study. </w:t>
      </w:r>
      <w:r w:rsidRPr="005C1715">
        <w:rPr>
          <w:i/>
          <w:noProof/>
        </w:rPr>
        <w:t>Journal of Alzheimer's Disease</w:t>
      </w:r>
      <w:r w:rsidRPr="005C1715">
        <w:rPr>
          <w:noProof/>
        </w:rPr>
        <w:t>. 2015;48:175-187. doi:10.3233/JAD-150247</w:t>
      </w:r>
    </w:p>
    <w:p w14:paraId="1A5DCBC4" w14:textId="0F79194E" w:rsidR="005C1715" w:rsidRPr="005C1715" w:rsidRDefault="005C1715" w:rsidP="005C1715">
      <w:pPr>
        <w:pStyle w:val="EndNoteBibliography"/>
        <w:rPr>
          <w:noProof/>
        </w:rPr>
      </w:pPr>
      <w:r w:rsidRPr="005C1715">
        <w:rPr>
          <w:noProof/>
        </w:rPr>
        <w:lastRenderedPageBreak/>
        <w:t>14.</w:t>
      </w:r>
      <w:r w:rsidRPr="005C1715">
        <w:rPr>
          <w:noProof/>
        </w:rPr>
        <w:tab/>
        <w:t xml:space="preserve">Dincer A, Gordon BA, Hari-Raj A, et al. Comparing cortical signatures of atrophy between late-onset and autosomal dominant Alzheimer disease. </w:t>
      </w:r>
      <w:r w:rsidRPr="005C1715">
        <w:rPr>
          <w:i/>
          <w:noProof/>
        </w:rPr>
        <w:t>NeuroImage: Clinical</w:t>
      </w:r>
      <w:r w:rsidRPr="005C1715">
        <w:rPr>
          <w:noProof/>
        </w:rPr>
        <w:t>. 2020/01/01/ 2020;28:102491. doi:</w:t>
      </w:r>
      <w:hyperlink r:id="rId35" w:history="1">
        <w:r w:rsidRPr="005C1715">
          <w:rPr>
            <w:rStyle w:val="Hyperlink"/>
            <w:noProof/>
          </w:rPr>
          <w:t>https://doi.org/10.1016/j.nicl.2020.102491</w:t>
        </w:r>
      </w:hyperlink>
    </w:p>
    <w:p w14:paraId="69B4F83E" w14:textId="77777777" w:rsidR="005C1715" w:rsidRPr="005C1715" w:rsidRDefault="005C1715" w:rsidP="005C1715">
      <w:pPr>
        <w:pStyle w:val="EndNoteBibliography"/>
        <w:rPr>
          <w:noProof/>
        </w:rPr>
      </w:pPr>
      <w:r w:rsidRPr="005C1715">
        <w:rPr>
          <w:noProof/>
        </w:rPr>
        <w:t>15.</w:t>
      </w:r>
      <w:r w:rsidRPr="005C1715">
        <w:rPr>
          <w:noProof/>
        </w:rPr>
        <w:tab/>
        <w:t xml:space="preserve">Gordon BA, Friedrichsen K, Brier M, et al. The relationship between cerebrospinal fluid markers of Alzheimer pathology and positron emission tomography tau imaging. </w:t>
      </w:r>
      <w:r w:rsidRPr="005C1715">
        <w:rPr>
          <w:i/>
          <w:noProof/>
        </w:rPr>
        <w:t>Brain</w:t>
      </w:r>
      <w:r w:rsidRPr="005C1715">
        <w:rPr>
          <w:noProof/>
        </w:rPr>
        <w:t>. 2016;139(8):2249-2260. doi:10.1093/brain/aww139</w:t>
      </w:r>
    </w:p>
    <w:p w14:paraId="3521209D" w14:textId="77777777" w:rsidR="005C1715" w:rsidRPr="005C1715" w:rsidRDefault="005C1715" w:rsidP="005C1715">
      <w:pPr>
        <w:pStyle w:val="EndNoteBibliography"/>
        <w:rPr>
          <w:noProof/>
        </w:rPr>
      </w:pPr>
      <w:r w:rsidRPr="005C1715">
        <w:rPr>
          <w:noProof/>
        </w:rPr>
        <w:t>16.</w:t>
      </w:r>
      <w:r w:rsidRPr="005C1715">
        <w:rPr>
          <w:noProof/>
        </w:rPr>
        <w:tab/>
        <w:t xml:space="preserve">Desikan RS, Ségonne F, Fischl B, et al. An automated labeling system for subdividing the human cerebral cortex on MRI scans into gyral based regions of interest. </w:t>
      </w:r>
      <w:r w:rsidRPr="005C1715">
        <w:rPr>
          <w:i/>
          <w:noProof/>
        </w:rPr>
        <w:t>Neuroimage</w:t>
      </w:r>
      <w:r w:rsidRPr="005C1715">
        <w:rPr>
          <w:noProof/>
        </w:rPr>
        <w:t>. Jul 1 2006;31(3):968-80. doi:10.1016/j.neuroimage.2006.01.021</w:t>
      </w:r>
    </w:p>
    <w:p w14:paraId="45B9FC36" w14:textId="77777777" w:rsidR="005C1715" w:rsidRPr="005C1715" w:rsidRDefault="005C1715" w:rsidP="005C1715">
      <w:pPr>
        <w:pStyle w:val="EndNoteBibliography"/>
        <w:rPr>
          <w:noProof/>
        </w:rPr>
      </w:pPr>
      <w:r w:rsidRPr="005C1715">
        <w:rPr>
          <w:noProof/>
        </w:rPr>
        <w:t>17.</w:t>
      </w:r>
      <w:r w:rsidRPr="005C1715">
        <w:rPr>
          <w:noProof/>
        </w:rPr>
        <w:tab/>
        <w:t xml:space="preserve">McSweeney M, Pichet Binette A, Meyer P-F, et al. Intermediate flortaucipir uptake is associated with Aβ-PET and CSF tau in asymptomatic adults. </w:t>
      </w:r>
      <w:r w:rsidRPr="005C1715">
        <w:rPr>
          <w:i/>
          <w:noProof/>
        </w:rPr>
        <w:t>Neurology</w:t>
      </w:r>
      <w:r w:rsidRPr="005C1715">
        <w:rPr>
          <w:noProof/>
        </w:rPr>
        <w:t>. 2020;94(11):e1190-e1200. doi:10.1212/wnl.0000000000008905</w:t>
      </w:r>
    </w:p>
    <w:p w14:paraId="1F5665E5" w14:textId="77777777" w:rsidR="005C1715" w:rsidRPr="005C1715" w:rsidRDefault="005C1715" w:rsidP="005C1715">
      <w:pPr>
        <w:pStyle w:val="EndNoteBibliography"/>
        <w:rPr>
          <w:noProof/>
        </w:rPr>
      </w:pPr>
      <w:r w:rsidRPr="005C1715">
        <w:rPr>
          <w:noProof/>
        </w:rPr>
        <w:t>18.</w:t>
      </w:r>
      <w:r w:rsidRPr="005C1715">
        <w:rPr>
          <w:noProof/>
        </w:rPr>
        <w:tab/>
        <w:t xml:space="preserve">Baker SL, Maass A, Jagust WJ. Considerations and code for partial volume correcting [(18)F]-AV-1451 tau PET data. </w:t>
      </w:r>
      <w:r w:rsidRPr="005C1715">
        <w:rPr>
          <w:i/>
          <w:noProof/>
        </w:rPr>
        <w:t>Data Brief</w:t>
      </w:r>
      <w:r w:rsidRPr="005C1715">
        <w:rPr>
          <w:noProof/>
        </w:rPr>
        <w:t>. Dec 2017;15:648-657. doi:10.1016/j.dib.2017.10.024</w:t>
      </w:r>
    </w:p>
    <w:p w14:paraId="69C02377" w14:textId="77777777" w:rsidR="005C1715" w:rsidRPr="005C1715" w:rsidRDefault="005C1715" w:rsidP="005C1715">
      <w:pPr>
        <w:pStyle w:val="EndNoteBibliography"/>
        <w:rPr>
          <w:noProof/>
        </w:rPr>
      </w:pPr>
      <w:r w:rsidRPr="005C1715">
        <w:rPr>
          <w:noProof/>
        </w:rPr>
        <w:t>19.</w:t>
      </w:r>
      <w:r w:rsidRPr="005C1715">
        <w:rPr>
          <w:noProof/>
        </w:rPr>
        <w:tab/>
        <w:t xml:space="preserve">Bourgeat P, Doré V, Fripp J, et al. Implementing the centiloid transformation for (11)C-PiB and β-amyloid (18)F-PET tracers using CapAIBL. </w:t>
      </w:r>
      <w:r w:rsidRPr="005C1715">
        <w:rPr>
          <w:i/>
          <w:noProof/>
        </w:rPr>
        <w:t>Neuroimage</w:t>
      </w:r>
      <w:r w:rsidRPr="005C1715">
        <w:rPr>
          <w:noProof/>
        </w:rPr>
        <w:t>. Dec 2018;183:387-393. doi:10.1016/j.neuroimage.2018.08.044</w:t>
      </w:r>
    </w:p>
    <w:p w14:paraId="3AF9639E" w14:textId="77777777" w:rsidR="005C1715" w:rsidRPr="005C1715" w:rsidRDefault="005C1715" w:rsidP="005C1715">
      <w:pPr>
        <w:pStyle w:val="EndNoteBibliography"/>
        <w:rPr>
          <w:noProof/>
        </w:rPr>
      </w:pPr>
      <w:r w:rsidRPr="005C1715">
        <w:rPr>
          <w:noProof/>
        </w:rPr>
        <w:t>20.</w:t>
      </w:r>
      <w:r w:rsidRPr="005C1715">
        <w:rPr>
          <w:noProof/>
        </w:rPr>
        <w:tab/>
        <w:t xml:space="preserve">Dore V, Bourgeat P, Burnham SC, et al. AUTOMATED REPORTING OF TAU PET QUANTIFICATION ON BRAIN SURFACE. </w:t>
      </w:r>
      <w:r w:rsidRPr="005C1715">
        <w:rPr>
          <w:i/>
          <w:noProof/>
        </w:rPr>
        <w:t>Alzheimer's &amp; Dementia: The Journal of the Alzheimer's Association</w:t>
      </w:r>
      <w:r w:rsidRPr="005C1715">
        <w:rPr>
          <w:noProof/>
        </w:rPr>
        <w:t>. 2019;15(7):P131-P132. doi:10.1016/j.jalz.2019.06.4282</w:t>
      </w:r>
    </w:p>
    <w:p w14:paraId="1C8381B3" w14:textId="77777777" w:rsidR="005C1715" w:rsidRPr="005C1715" w:rsidRDefault="005C1715" w:rsidP="005C1715">
      <w:pPr>
        <w:pStyle w:val="EndNoteBibliography"/>
        <w:rPr>
          <w:noProof/>
        </w:rPr>
      </w:pPr>
      <w:r w:rsidRPr="005C1715">
        <w:rPr>
          <w:noProof/>
        </w:rPr>
        <w:t>21.</w:t>
      </w:r>
      <w:r w:rsidRPr="005C1715">
        <w:rPr>
          <w:noProof/>
        </w:rPr>
        <w:tab/>
        <w:t xml:space="preserve">Su Y, Blazey TM, Snyder AZ, et al. Partial volume correction in quantitative amyloid imaging. </w:t>
      </w:r>
      <w:r w:rsidRPr="005C1715">
        <w:rPr>
          <w:i/>
          <w:noProof/>
        </w:rPr>
        <w:t>Neuroimage</w:t>
      </w:r>
      <w:r w:rsidRPr="005C1715">
        <w:rPr>
          <w:noProof/>
        </w:rPr>
        <w:t>. Feb 15 2015;107:55-64. doi:10.1016/j.neuroimage.2014.11.058</w:t>
      </w:r>
    </w:p>
    <w:p w14:paraId="0FA094BF" w14:textId="77777777" w:rsidR="005C1715" w:rsidRPr="005C1715" w:rsidRDefault="005C1715" w:rsidP="005C1715">
      <w:pPr>
        <w:pStyle w:val="EndNoteBibliography"/>
        <w:rPr>
          <w:noProof/>
        </w:rPr>
      </w:pPr>
      <w:r w:rsidRPr="005C1715">
        <w:rPr>
          <w:noProof/>
        </w:rPr>
        <w:t>22.</w:t>
      </w:r>
      <w:r w:rsidRPr="005C1715">
        <w:rPr>
          <w:noProof/>
        </w:rPr>
        <w:tab/>
        <w:t xml:space="preserve">Su Y, D'Angelo GM, Vlassenko AG, et al. Quantitative Analysis of PiB-PET with FreeSurfer ROIs. </w:t>
      </w:r>
      <w:r w:rsidRPr="005C1715">
        <w:rPr>
          <w:i/>
          <w:noProof/>
        </w:rPr>
        <w:t>PLOS ONE</w:t>
      </w:r>
      <w:r w:rsidRPr="005C1715">
        <w:rPr>
          <w:noProof/>
        </w:rPr>
        <w:t>. 2013;8(11):e73377. doi:10.1371/journal.pone.0073377</w:t>
      </w:r>
    </w:p>
    <w:p w14:paraId="21177AE4" w14:textId="77777777" w:rsidR="005C1715" w:rsidRPr="005C1715" w:rsidRDefault="005C1715" w:rsidP="005C1715">
      <w:pPr>
        <w:pStyle w:val="EndNoteBibliography"/>
        <w:rPr>
          <w:noProof/>
        </w:rPr>
      </w:pPr>
      <w:r w:rsidRPr="005C1715">
        <w:rPr>
          <w:noProof/>
        </w:rPr>
        <w:t>23.</w:t>
      </w:r>
      <w:r w:rsidRPr="005C1715">
        <w:rPr>
          <w:noProof/>
        </w:rPr>
        <w:tab/>
        <w:t xml:space="preserve">Farrell ME, Jiang S, Schultz AP, et al. Defining the Lowest Threshold for Amyloid-PET to Predict Future Cognitive Decline and Amyloid Accumulation. </w:t>
      </w:r>
      <w:r w:rsidRPr="005C1715">
        <w:rPr>
          <w:i/>
          <w:noProof/>
        </w:rPr>
        <w:t>Neurology</w:t>
      </w:r>
      <w:r w:rsidRPr="005C1715">
        <w:rPr>
          <w:noProof/>
        </w:rPr>
        <w:t>. 2021;96(4):e619-e631. doi:10.1212/wnl.0000000000011214</w:t>
      </w:r>
    </w:p>
    <w:p w14:paraId="6DB29A92" w14:textId="1E007DAD" w:rsidR="005C1715" w:rsidRPr="005C1715" w:rsidRDefault="005C1715" w:rsidP="005C1715">
      <w:pPr>
        <w:pStyle w:val="EndNoteBibliography"/>
        <w:rPr>
          <w:noProof/>
        </w:rPr>
      </w:pPr>
      <w:r w:rsidRPr="005C1715">
        <w:rPr>
          <w:noProof/>
        </w:rPr>
        <w:t>24.</w:t>
      </w:r>
      <w:r w:rsidRPr="005C1715">
        <w:rPr>
          <w:noProof/>
        </w:rPr>
        <w:tab/>
        <w:t xml:space="preserve">Buckley RF, Sikkes S, Villemagne VL, et al. Using subjective cognitive decline to identify high global amyloid in community-based samples: A cross-cohort study. </w:t>
      </w:r>
      <w:r w:rsidRPr="005C1715">
        <w:rPr>
          <w:i/>
          <w:noProof/>
        </w:rPr>
        <w:t>Alzheimer's &amp; Dementia: Diagnosis, Assessment &amp; Disease Monitoring</w:t>
      </w:r>
      <w:r w:rsidRPr="005C1715">
        <w:rPr>
          <w:noProof/>
        </w:rPr>
        <w:t>. 2019;11(1):670-678. doi:</w:t>
      </w:r>
      <w:hyperlink r:id="rId36" w:history="1">
        <w:r w:rsidRPr="005C1715">
          <w:rPr>
            <w:rStyle w:val="Hyperlink"/>
            <w:noProof/>
          </w:rPr>
          <w:t>https://doi.org/10.1016/j.dadm.2019.08.004</w:t>
        </w:r>
      </w:hyperlink>
    </w:p>
    <w:p w14:paraId="0E02DDB5" w14:textId="77777777" w:rsidR="005C1715" w:rsidRPr="005C1715" w:rsidRDefault="005C1715" w:rsidP="005C1715">
      <w:pPr>
        <w:pStyle w:val="EndNoteBibliography"/>
        <w:rPr>
          <w:noProof/>
        </w:rPr>
      </w:pPr>
      <w:r w:rsidRPr="005C1715">
        <w:rPr>
          <w:noProof/>
        </w:rPr>
        <w:t>25.</w:t>
      </w:r>
      <w:r w:rsidRPr="005C1715">
        <w:rPr>
          <w:noProof/>
        </w:rPr>
        <w:tab/>
        <w:t xml:space="preserve">Ossenkoppele R, Rabinovici GD, Smith R, et al. Discriminative accuracy of [18F] flortaucipir positron emission tomography for Alzheimer disease vs other neurodegenerative disorders. </w:t>
      </w:r>
      <w:r w:rsidRPr="005C1715">
        <w:rPr>
          <w:i/>
          <w:noProof/>
        </w:rPr>
        <w:t>Jama</w:t>
      </w:r>
      <w:r w:rsidRPr="005C1715">
        <w:rPr>
          <w:noProof/>
        </w:rPr>
        <w:t xml:space="preserve">. 2018;320(11):1151-1162. </w:t>
      </w:r>
    </w:p>
    <w:p w14:paraId="3F120D1A" w14:textId="177B7AB9" w:rsidR="005C1715" w:rsidRPr="005C1715" w:rsidRDefault="005C1715" w:rsidP="005C1715">
      <w:pPr>
        <w:pStyle w:val="EndNoteBibliography"/>
        <w:rPr>
          <w:noProof/>
        </w:rPr>
      </w:pPr>
      <w:r w:rsidRPr="005C1715">
        <w:rPr>
          <w:noProof/>
        </w:rPr>
        <w:t>26.</w:t>
      </w:r>
      <w:r w:rsidRPr="005C1715">
        <w:rPr>
          <w:noProof/>
        </w:rPr>
        <w:tab/>
        <w:t xml:space="preserve">Jack CR, Jr, Wiste HJ, Weigand SD, et al. Defining imaging biomarker cut points for brain aging and Alzheimer's disease. </w:t>
      </w:r>
      <w:r w:rsidRPr="005C1715">
        <w:rPr>
          <w:i/>
          <w:noProof/>
        </w:rPr>
        <w:t>Alzheimer's &amp; Dementia</w:t>
      </w:r>
      <w:r w:rsidRPr="005C1715">
        <w:rPr>
          <w:noProof/>
        </w:rPr>
        <w:t>. 2017;13(3):205-216. doi:</w:t>
      </w:r>
      <w:hyperlink r:id="rId37" w:history="1">
        <w:r w:rsidRPr="005C1715">
          <w:rPr>
            <w:rStyle w:val="Hyperlink"/>
            <w:noProof/>
          </w:rPr>
          <w:t>https://doi.org/10.1016/j.jalz.2016.08.005</w:t>
        </w:r>
      </w:hyperlink>
    </w:p>
    <w:p w14:paraId="18855099" w14:textId="5309237E" w:rsidR="005C1715" w:rsidRPr="005C1715" w:rsidRDefault="005C1715" w:rsidP="005C1715">
      <w:pPr>
        <w:pStyle w:val="EndNoteBibliography"/>
        <w:rPr>
          <w:noProof/>
        </w:rPr>
      </w:pPr>
      <w:r w:rsidRPr="005C1715">
        <w:rPr>
          <w:noProof/>
        </w:rPr>
        <w:t>27.</w:t>
      </w:r>
      <w:r w:rsidRPr="005C1715">
        <w:rPr>
          <w:noProof/>
        </w:rPr>
        <w:tab/>
        <w:t xml:space="preserve">Rabin JS, Neal TE, Nierle HE, et al. Multiple markers contribute to risk of progression from normal to mild cognitive impairment. </w:t>
      </w:r>
      <w:r w:rsidRPr="005C1715">
        <w:rPr>
          <w:i/>
          <w:noProof/>
        </w:rPr>
        <w:t>NeuroImage: Clinical</w:t>
      </w:r>
      <w:r w:rsidRPr="005C1715">
        <w:rPr>
          <w:noProof/>
        </w:rPr>
        <w:t>. 2020/01/01/ 2020;28:102400. doi:</w:t>
      </w:r>
      <w:hyperlink r:id="rId38" w:history="1">
        <w:r w:rsidRPr="005C1715">
          <w:rPr>
            <w:rStyle w:val="Hyperlink"/>
            <w:noProof/>
          </w:rPr>
          <w:t>https://doi.org/10.1016/j.nicl.2020.102400</w:t>
        </w:r>
      </w:hyperlink>
    </w:p>
    <w:p w14:paraId="1CD3676F" w14:textId="77777777" w:rsidR="005C1715" w:rsidRPr="005C1715" w:rsidRDefault="005C1715" w:rsidP="005C1715">
      <w:pPr>
        <w:pStyle w:val="EndNoteBibliography"/>
        <w:rPr>
          <w:noProof/>
        </w:rPr>
      </w:pPr>
      <w:r w:rsidRPr="005C1715">
        <w:rPr>
          <w:noProof/>
        </w:rPr>
        <w:t>28.</w:t>
      </w:r>
      <w:r w:rsidRPr="005C1715">
        <w:rPr>
          <w:noProof/>
        </w:rPr>
        <w:tab/>
        <w:t xml:space="preserve">Morris JC. The clinical dementia rating (cdr): Current version and. </w:t>
      </w:r>
      <w:r w:rsidRPr="005C1715">
        <w:rPr>
          <w:i/>
          <w:noProof/>
        </w:rPr>
        <w:t>Young</w:t>
      </w:r>
      <w:r w:rsidRPr="005C1715">
        <w:rPr>
          <w:noProof/>
        </w:rPr>
        <w:t xml:space="preserve">. 1991;41:1588-1592. </w:t>
      </w:r>
    </w:p>
    <w:p w14:paraId="39D087C9" w14:textId="4D71ABAA" w:rsidR="00D7239D" w:rsidRDefault="004D39B3" w:rsidP="00916846">
      <w:pPr>
        <w:spacing w:line="480" w:lineRule="auto"/>
        <w:jc w:val="both"/>
        <w:rPr>
          <w:iCs/>
          <w:lang w:val="en-GB"/>
        </w:rPr>
      </w:pPr>
      <w:r>
        <w:rPr>
          <w:iCs/>
          <w:lang w:val="en-GB"/>
        </w:rPr>
        <w:fldChar w:fldCharType="end"/>
      </w:r>
    </w:p>
    <w:p w14:paraId="5A51324D" w14:textId="78039B4C" w:rsidR="00377385" w:rsidRDefault="00377385" w:rsidP="00856143">
      <w:pPr>
        <w:jc w:val="both"/>
        <w:rPr>
          <w:rFonts w:eastAsiaTheme="minorHAnsi"/>
          <w:color w:val="000000"/>
          <w:lang w:val="en-US"/>
        </w:rPr>
      </w:pPr>
    </w:p>
    <w:p w14:paraId="46983498" w14:textId="77777777" w:rsidR="00377385" w:rsidRPr="00856143" w:rsidRDefault="00377385" w:rsidP="009F0484">
      <w:pPr>
        <w:jc w:val="both"/>
        <w:rPr>
          <w:iCs/>
          <w:lang w:val="en-GB"/>
        </w:rPr>
      </w:pPr>
    </w:p>
    <w:sectPr w:rsidR="00377385" w:rsidRPr="00856143" w:rsidSect="0051270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F709A" w14:textId="77777777" w:rsidR="00311290" w:rsidRDefault="00311290" w:rsidP="00D7485D">
      <w:r>
        <w:separator/>
      </w:r>
    </w:p>
  </w:endnote>
  <w:endnote w:type="continuationSeparator" w:id="0">
    <w:p w14:paraId="63250418" w14:textId="77777777" w:rsidR="00311290" w:rsidRDefault="00311290" w:rsidP="00D7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altName w:val="Calibri"/>
    <w:panose1 w:val="020B0604020202020204"/>
    <w:charset w:val="00"/>
    <w:family w:val="auto"/>
    <w:pitch w:val="default"/>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4649002"/>
      <w:docPartObj>
        <w:docPartGallery w:val="Page Numbers (Bottom of Page)"/>
        <w:docPartUnique/>
      </w:docPartObj>
    </w:sdtPr>
    <w:sdtEndPr>
      <w:rPr>
        <w:rStyle w:val="PageNumber"/>
      </w:rPr>
    </w:sdtEndPr>
    <w:sdtContent>
      <w:p w14:paraId="4909388D" w14:textId="70807B82" w:rsidR="008508FB" w:rsidRDefault="008508FB" w:rsidP="008508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DFFD67" w14:textId="77777777" w:rsidR="008508FB" w:rsidRDefault="008508FB" w:rsidP="00F621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5247604"/>
      <w:docPartObj>
        <w:docPartGallery w:val="Page Numbers (Bottom of Page)"/>
        <w:docPartUnique/>
      </w:docPartObj>
    </w:sdtPr>
    <w:sdtEndPr>
      <w:rPr>
        <w:rStyle w:val="PageNumber"/>
      </w:rPr>
    </w:sdtEndPr>
    <w:sdtContent>
      <w:p w14:paraId="7A28E6E2" w14:textId="546DFE04" w:rsidR="008508FB" w:rsidRDefault="008508FB" w:rsidP="008508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5F03FE" w14:textId="77777777" w:rsidR="008508FB" w:rsidRDefault="008508FB" w:rsidP="00F6218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8038774"/>
      <w:docPartObj>
        <w:docPartGallery w:val="Page Numbers (Bottom of Page)"/>
        <w:docPartUnique/>
      </w:docPartObj>
    </w:sdtPr>
    <w:sdtEndPr>
      <w:rPr>
        <w:rStyle w:val="PageNumber"/>
      </w:rPr>
    </w:sdtEndPr>
    <w:sdtContent>
      <w:p w14:paraId="06D3531B" w14:textId="3C49B2B5" w:rsidR="008508FB" w:rsidRDefault="008508FB" w:rsidP="008508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BA0EB8" w14:textId="77777777" w:rsidR="008508FB" w:rsidRDefault="008508FB" w:rsidP="009A2D9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4518505"/>
      <w:docPartObj>
        <w:docPartGallery w:val="Page Numbers (Bottom of Page)"/>
        <w:docPartUnique/>
      </w:docPartObj>
    </w:sdtPr>
    <w:sdtEndPr>
      <w:rPr>
        <w:rStyle w:val="PageNumber"/>
      </w:rPr>
    </w:sdtEndPr>
    <w:sdtContent>
      <w:p w14:paraId="470D5AFB" w14:textId="6C612320" w:rsidR="008508FB" w:rsidRDefault="008508FB" w:rsidP="008508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B9B97A" w14:textId="77777777" w:rsidR="008508FB" w:rsidRDefault="008508FB" w:rsidP="009A2D9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2DC08" w14:textId="77777777" w:rsidR="00311290" w:rsidRDefault="00311290" w:rsidP="00D7485D">
      <w:r>
        <w:separator/>
      </w:r>
    </w:p>
  </w:footnote>
  <w:footnote w:type="continuationSeparator" w:id="0">
    <w:p w14:paraId="59F109A2" w14:textId="77777777" w:rsidR="00311290" w:rsidRDefault="00311290" w:rsidP="00D74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33C8" w14:textId="004E4BAC" w:rsidR="008508FB" w:rsidRDefault="008508FB">
    <w:pPr>
      <w:pStyle w:val="Header"/>
    </w:pPr>
    <w: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416" w14:textId="77777777" w:rsidR="008508FB" w:rsidRDefault="008508FB">
    <w:pPr>
      <w:pStyle w:val="Header"/>
    </w:pPr>
    <w: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C437D" w14:textId="77777777" w:rsidR="008508FB" w:rsidRDefault="008508FB">
    <w:pPr>
      <w:pStyle w:val="Header"/>
    </w:pPr>
    <w:r>
      <w:t>Supplementary Material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995BC" w14:textId="77777777" w:rsidR="008508FB" w:rsidRDefault="008508FB">
    <w:pPr>
      <w:pStyle w:val="Header"/>
    </w:pPr>
    <w:r>
      <w:t>Supplementary Material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rr0vtfffave5eftaopt0d8ztdpa5xvt5e9&quot;&gt;Master Memory Copy Copy&lt;record-ids&gt;&lt;item&gt;1418&lt;/item&gt;&lt;item&gt;1419&lt;/item&gt;&lt;item&gt;2078&lt;/item&gt;&lt;item&gt;2124&lt;/item&gt;&lt;item&gt;2125&lt;/item&gt;&lt;item&gt;2126&lt;/item&gt;&lt;item&gt;2127&lt;/item&gt;&lt;item&gt;2128&lt;/item&gt;&lt;item&gt;2130&lt;/item&gt;&lt;item&gt;2132&lt;/item&gt;&lt;item&gt;2134&lt;/item&gt;&lt;item&gt;2135&lt;/item&gt;&lt;item&gt;2136&lt;/item&gt;&lt;item&gt;2137&lt;/item&gt;&lt;item&gt;2138&lt;/item&gt;&lt;item&gt;2139&lt;/item&gt;&lt;item&gt;2146&lt;/item&gt;&lt;/record-ids&gt;&lt;/item&gt;&lt;/Libraries&gt;"/>
  </w:docVars>
  <w:rsids>
    <w:rsidRoot w:val="00D7485D"/>
    <w:rsid w:val="00004F91"/>
    <w:rsid w:val="000117B9"/>
    <w:rsid w:val="0001415C"/>
    <w:rsid w:val="000174A4"/>
    <w:rsid w:val="0001CBFC"/>
    <w:rsid w:val="000306A2"/>
    <w:rsid w:val="000319F1"/>
    <w:rsid w:val="00032BC5"/>
    <w:rsid w:val="00035004"/>
    <w:rsid w:val="00040052"/>
    <w:rsid w:val="0004058A"/>
    <w:rsid w:val="00045A58"/>
    <w:rsid w:val="00046CC5"/>
    <w:rsid w:val="00053620"/>
    <w:rsid w:val="000545F7"/>
    <w:rsid w:val="00054C20"/>
    <w:rsid w:val="000556E7"/>
    <w:rsid w:val="00061EAA"/>
    <w:rsid w:val="00071178"/>
    <w:rsid w:val="0007118D"/>
    <w:rsid w:val="000767FE"/>
    <w:rsid w:val="000773D3"/>
    <w:rsid w:val="00081975"/>
    <w:rsid w:val="00083FBB"/>
    <w:rsid w:val="000861DD"/>
    <w:rsid w:val="000909F8"/>
    <w:rsid w:val="000A1E74"/>
    <w:rsid w:val="000A4108"/>
    <w:rsid w:val="000A5166"/>
    <w:rsid w:val="000A6079"/>
    <w:rsid w:val="000A6990"/>
    <w:rsid w:val="000B318E"/>
    <w:rsid w:val="000B578B"/>
    <w:rsid w:val="000B6360"/>
    <w:rsid w:val="000B6977"/>
    <w:rsid w:val="000C187D"/>
    <w:rsid w:val="000C19AE"/>
    <w:rsid w:val="000C49BD"/>
    <w:rsid w:val="000D0A48"/>
    <w:rsid w:val="000D7731"/>
    <w:rsid w:val="000E199A"/>
    <w:rsid w:val="000E3B78"/>
    <w:rsid w:val="000E556E"/>
    <w:rsid w:val="000E6D2B"/>
    <w:rsid w:val="000F0AFF"/>
    <w:rsid w:val="000F3191"/>
    <w:rsid w:val="000F4AB0"/>
    <w:rsid w:val="000F5482"/>
    <w:rsid w:val="000F5957"/>
    <w:rsid w:val="000F7879"/>
    <w:rsid w:val="00101A84"/>
    <w:rsid w:val="00101D73"/>
    <w:rsid w:val="00106918"/>
    <w:rsid w:val="0010724B"/>
    <w:rsid w:val="001114EF"/>
    <w:rsid w:val="00111BE9"/>
    <w:rsid w:val="0011289E"/>
    <w:rsid w:val="00114914"/>
    <w:rsid w:val="00115A72"/>
    <w:rsid w:val="00115BB0"/>
    <w:rsid w:val="00117463"/>
    <w:rsid w:val="00121A00"/>
    <w:rsid w:val="0012258D"/>
    <w:rsid w:val="00132639"/>
    <w:rsid w:val="0013372E"/>
    <w:rsid w:val="00133AED"/>
    <w:rsid w:val="00141907"/>
    <w:rsid w:val="001423EE"/>
    <w:rsid w:val="001427A5"/>
    <w:rsid w:val="001432C2"/>
    <w:rsid w:val="00143D68"/>
    <w:rsid w:val="00146715"/>
    <w:rsid w:val="00146FD6"/>
    <w:rsid w:val="0015168F"/>
    <w:rsid w:val="00152BD7"/>
    <w:rsid w:val="0015535F"/>
    <w:rsid w:val="0015552B"/>
    <w:rsid w:val="00156FC8"/>
    <w:rsid w:val="00157D30"/>
    <w:rsid w:val="001614A9"/>
    <w:rsid w:val="001659F4"/>
    <w:rsid w:val="0016621D"/>
    <w:rsid w:val="00167265"/>
    <w:rsid w:val="00175CAF"/>
    <w:rsid w:val="00177015"/>
    <w:rsid w:val="00180B7A"/>
    <w:rsid w:val="00183DDE"/>
    <w:rsid w:val="0018507C"/>
    <w:rsid w:val="0018668E"/>
    <w:rsid w:val="001901D5"/>
    <w:rsid w:val="0019147F"/>
    <w:rsid w:val="00194E79"/>
    <w:rsid w:val="001A1819"/>
    <w:rsid w:val="001A2A0C"/>
    <w:rsid w:val="001A35CC"/>
    <w:rsid w:val="001A3664"/>
    <w:rsid w:val="001A5106"/>
    <w:rsid w:val="001A55B2"/>
    <w:rsid w:val="001A5817"/>
    <w:rsid w:val="001B02D1"/>
    <w:rsid w:val="001B272F"/>
    <w:rsid w:val="001B3994"/>
    <w:rsid w:val="001B5E5F"/>
    <w:rsid w:val="001B73EB"/>
    <w:rsid w:val="001C1734"/>
    <w:rsid w:val="001C5F90"/>
    <w:rsid w:val="001C7E34"/>
    <w:rsid w:val="001D25FD"/>
    <w:rsid w:val="001D4391"/>
    <w:rsid w:val="001D6F95"/>
    <w:rsid w:val="001D7633"/>
    <w:rsid w:val="001D7B61"/>
    <w:rsid w:val="001D7C1B"/>
    <w:rsid w:val="001E1525"/>
    <w:rsid w:val="001E1B76"/>
    <w:rsid w:val="001F025C"/>
    <w:rsid w:val="001F311E"/>
    <w:rsid w:val="001F379D"/>
    <w:rsid w:val="001F3B5B"/>
    <w:rsid w:val="001F4C39"/>
    <w:rsid w:val="001F4F49"/>
    <w:rsid w:val="001F5013"/>
    <w:rsid w:val="001F7B4C"/>
    <w:rsid w:val="002021CC"/>
    <w:rsid w:val="002025C6"/>
    <w:rsid w:val="00202EF8"/>
    <w:rsid w:val="00203AA1"/>
    <w:rsid w:val="00203E02"/>
    <w:rsid w:val="00207A22"/>
    <w:rsid w:val="00211AE6"/>
    <w:rsid w:val="002122F0"/>
    <w:rsid w:val="0021330B"/>
    <w:rsid w:val="00222CC6"/>
    <w:rsid w:val="002242B3"/>
    <w:rsid w:val="00235868"/>
    <w:rsid w:val="002431BA"/>
    <w:rsid w:val="00245269"/>
    <w:rsid w:val="00251FE5"/>
    <w:rsid w:val="002542FD"/>
    <w:rsid w:val="00254392"/>
    <w:rsid w:val="00264A44"/>
    <w:rsid w:val="00265055"/>
    <w:rsid w:val="0026587A"/>
    <w:rsid w:val="00267A25"/>
    <w:rsid w:val="00270328"/>
    <w:rsid w:val="00271579"/>
    <w:rsid w:val="0027756B"/>
    <w:rsid w:val="00283FAB"/>
    <w:rsid w:val="002844CA"/>
    <w:rsid w:val="00285CDD"/>
    <w:rsid w:val="002863F0"/>
    <w:rsid w:val="002879F5"/>
    <w:rsid w:val="00292222"/>
    <w:rsid w:val="00296E13"/>
    <w:rsid w:val="002A2795"/>
    <w:rsid w:val="002A30CB"/>
    <w:rsid w:val="002A3EA1"/>
    <w:rsid w:val="002C27E1"/>
    <w:rsid w:val="002C4AF9"/>
    <w:rsid w:val="002D1256"/>
    <w:rsid w:val="002D2507"/>
    <w:rsid w:val="002E0A74"/>
    <w:rsid w:val="002E405D"/>
    <w:rsid w:val="002F00DD"/>
    <w:rsid w:val="002F700C"/>
    <w:rsid w:val="002F74CC"/>
    <w:rsid w:val="002F7FD3"/>
    <w:rsid w:val="003024D6"/>
    <w:rsid w:val="00302B74"/>
    <w:rsid w:val="00302E48"/>
    <w:rsid w:val="00304E50"/>
    <w:rsid w:val="00306F18"/>
    <w:rsid w:val="00307086"/>
    <w:rsid w:val="0030720C"/>
    <w:rsid w:val="00307B6C"/>
    <w:rsid w:val="00311290"/>
    <w:rsid w:val="00311EE6"/>
    <w:rsid w:val="00313FC0"/>
    <w:rsid w:val="00314005"/>
    <w:rsid w:val="00315083"/>
    <w:rsid w:val="00315565"/>
    <w:rsid w:val="003161D5"/>
    <w:rsid w:val="003170E6"/>
    <w:rsid w:val="00317D84"/>
    <w:rsid w:val="003251BD"/>
    <w:rsid w:val="00326D76"/>
    <w:rsid w:val="00326E4D"/>
    <w:rsid w:val="00337D69"/>
    <w:rsid w:val="0034246C"/>
    <w:rsid w:val="0034354F"/>
    <w:rsid w:val="00345100"/>
    <w:rsid w:val="0035148D"/>
    <w:rsid w:val="0035529B"/>
    <w:rsid w:val="0035564D"/>
    <w:rsid w:val="003574BA"/>
    <w:rsid w:val="0036009E"/>
    <w:rsid w:val="00361197"/>
    <w:rsid w:val="003624DD"/>
    <w:rsid w:val="00362F6A"/>
    <w:rsid w:val="003675A1"/>
    <w:rsid w:val="00377385"/>
    <w:rsid w:val="003859ED"/>
    <w:rsid w:val="0038679F"/>
    <w:rsid w:val="00390A82"/>
    <w:rsid w:val="00392936"/>
    <w:rsid w:val="003938B2"/>
    <w:rsid w:val="003A4B35"/>
    <w:rsid w:val="003A7FA1"/>
    <w:rsid w:val="003C05B9"/>
    <w:rsid w:val="003C12EF"/>
    <w:rsid w:val="003C24BA"/>
    <w:rsid w:val="003D0110"/>
    <w:rsid w:val="003D1A62"/>
    <w:rsid w:val="003D1BBC"/>
    <w:rsid w:val="003D2717"/>
    <w:rsid w:val="003E0F72"/>
    <w:rsid w:val="003E1B22"/>
    <w:rsid w:val="003E3ECC"/>
    <w:rsid w:val="003E4BDA"/>
    <w:rsid w:val="003F0F56"/>
    <w:rsid w:val="003F1C10"/>
    <w:rsid w:val="003F65ED"/>
    <w:rsid w:val="003F72B4"/>
    <w:rsid w:val="004022E5"/>
    <w:rsid w:val="00410DC1"/>
    <w:rsid w:val="00412485"/>
    <w:rsid w:val="00417370"/>
    <w:rsid w:val="00420C63"/>
    <w:rsid w:val="00421519"/>
    <w:rsid w:val="00421719"/>
    <w:rsid w:val="004233D7"/>
    <w:rsid w:val="004245AF"/>
    <w:rsid w:val="00426864"/>
    <w:rsid w:val="00436DB5"/>
    <w:rsid w:val="004414BD"/>
    <w:rsid w:val="00444175"/>
    <w:rsid w:val="0045689D"/>
    <w:rsid w:val="004570D1"/>
    <w:rsid w:val="004628B7"/>
    <w:rsid w:val="0046572E"/>
    <w:rsid w:val="004658B9"/>
    <w:rsid w:val="00466F2C"/>
    <w:rsid w:val="00470F38"/>
    <w:rsid w:val="00475541"/>
    <w:rsid w:val="00477CC7"/>
    <w:rsid w:val="0048129F"/>
    <w:rsid w:val="004824AD"/>
    <w:rsid w:val="004837B2"/>
    <w:rsid w:val="00483B0B"/>
    <w:rsid w:val="0048468E"/>
    <w:rsid w:val="00494647"/>
    <w:rsid w:val="004A16E1"/>
    <w:rsid w:val="004A51B1"/>
    <w:rsid w:val="004A5BC7"/>
    <w:rsid w:val="004A6EF4"/>
    <w:rsid w:val="004A7B13"/>
    <w:rsid w:val="004B1F31"/>
    <w:rsid w:val="004B4744"/>
    <w:rsid w:val="004C6BFC"/>
    <w:rsid w:val="004D1A66"/>
    <w:rsid w:val="004D2721"/>
    <w:rsid w:val="004D37ED"/>
    <w:rsid w:val="004D39B3"/>
    <w:rsid w:val="004E05B8"/>
    <w:rsid w:val="004E0C96"/>
    <w:rsid w:val="004E24A2"/>
    <w:rsid w:val="004E4D36"/>
    <w:rsid w:val="004E7B01"/>
    <w:rsid w:val="004F02A1"/>
    <w:rsid w:val="004F38A7"/>
    <w:rsid w:val="004F4222"/>
    <w:rsid w:val="004F4EFA"/>
    <w:rsid w:val="004F4FEB"/>
    <w:rsid w:val="004F6046"/>
    <w:rsid w:val="004F615F"/>
    <w:rsid w:val="004F7FF6"/>
    <w:rsid w:val="00501674"/>
    <w:rsid w:val="00504323"/>
    <w:rsid w:val="00506D14"/>
    <w:rsid w:val="00512705"/>
    <w:rsid w:val="005208F4"/>
    <w:rsid w:val="00520E5B"/>
    <w:rsid w:val="00526325"/>
    <w:rsid w:val="00530134"/>
    <w:rsid w:val="0053645D"/>
    <w:rsid w:val="005444C7"/>
    <w:rsid w:val="0054593D"/>
    <w:rsid w:val="00547752"/>
    <w:rsid w:val="00547777"/>
    <w:rsid w:val="0055162B"/>
    <w:rsid w:val="00555A73"/>
    <w:rsid w:val="00560378"/>
    <w:rsid w:val="00564A09"/>
    <w:rsid w:val="00570236"/>
    <w:rsid w:val="00570715"/>
    <w:rsid w:val="00575986"/>
    <w:rsid w:val="005778EC"/>
    <w:rsid w:val="00577E37"/>
    <w:rsid w:val="00577F07"/>
    <w:rsid w:val="00580928"/>
    <w:rsid w:val="00585353"/>
    <w:rsid w:val="005878D2"/>
    <w:rsid w:val="00591AD5"/>
    <w:rsid w:val="00593E21"/>
    <w:rsid w:val="00596038"/>
    <w:rsid w:val="005971BC"/>
    <w:rsid w:val="00597E85"/>
    <w:rsid w:val="005A2DB2"/>
    <w:rsid w:val="005A47FE"/>
    <w:rsid w:val="005A66D5"/>
    <w:rsid w:val="005A6B29"/>
    <w:rsid w:val="005A6C8A"/>
    <w:rsid w:val="005B0AE6"/>
    <w:rsid w:val="005B0FC5"/>
    <w:rsid w:val="005B20FF"/>
    <w:rsid w:val="005B4619"/>
    <w:rsid w:val="005B4E32"/>
    <w:rsid w:val="005C088E"/>
    <w:rsid w:val="005C1715"/>
    <w:rsid w:val="005C2E88"/>
    <w:rsid w:val="005D5348"/>
    <w:rsid w:val="005D7CF8"/>
    <w:rsid w:val="005D7E6A"/>
    <w:rsid w:val="005E1EE7"/>
    <w:rsid w:val="005E26F5"/>
    <w:rsid w:val="005E6C02"/>
    <w:rsid w:val="006036EC"/>
    <w:rsid w:val="00606A0F"/>
    <w:rsid w:val="00612F2B"/>
    <w:rsid w:val="00613C1F"/>
    <w:rsid w:val="0061405C"/>
    <w:rsid w:val="0061448C"/>
    <w:rsid w:val="0061632E"/>
    <w:rsid w:val="00616A7F"/>
    <w:rsid w:val="006202D8"/>
    <w:rsid w:val="00621E1B"/>
    <w:rsid w:val="00627B57"/>
    <w:rsid w:val="00627CB6"/>
    <w:rsid w:val="00630DAC"/>
    <w:rsid w:val="00647749"/>
    <w:rsid w:val="006519E6"/>
    <w:rsid w:val="00652A95"/>
    <w:rsid w:val="00655712"/>
    <w:rsid w:val="00655B11"/>
    <w:rsid w:val="00655FA0"/>
    <w:rsid w:val="006604E6"/>
    <w:rsid w:val="00662098"/>
    <w:rsid w:val="00671A5C"/>
    <w:rsid w:val="00673003"/>
    <w:rsid w:val="006748A9"/>
    <w:rsid w:val="006761C0"/>
    <w:rsid w:val="0068416E"/>
    <w:rsid w:val="006854B3"/>
    <w:rsid w:val="0069282A"/>
    <w:rsid w:val="00692A9D"/>
    <w:rsid w:val="00693C1A"/>
    <w:rsid w:val="00694F69"/>
    <w:rsid w:val="00696695"/>
    <w:rsid w:val="006A5476"/>
    <w:rsid w:val="006A605D"/>
    <w:rsid w:val="006B2254"/>
    <w:rsid w:val="006B2308"/>
    <w:rsid w:val="006B35FC"/>
    <w:rsid w:val="006B7CF2"/>
    <w:rsid w:val="006C07EE"/>
    <w:rsid w:val="006C7C9A"/>
    <w:rsid w:val="006D1456"/>
    <w:rsid w:val="006D47A9"/>
    <w:rsid w:val="006E1F0E"/>
    <w:rsid w:val="006F1002"/>
    <w:rsid w:val="006F1391"/>
    <w:rsid w:val="006F3289"/>
    <w:rsid w:val="006F3472"/>
    <w:rsid w:val="006F3E5F"/>
    <w:rsid w:val="006F53A6"/>
    <w:rsid w:val="00702931"/>
    <w:rsid w:val="00711F2E"/>
    <w:rsid w:val="00713087"/>
    <w:rsid w:val="0072139C"/>
    <w:rsid w:val="007260B8"/>
    <w:rsid w:val="00732EAB"/>
    <w:rsid w:val="00733E40"/>
    <w:rsid w:val="00736251"/>
    <w:rsid w:val="0074023A"/>
    <w:rsid w:val="00743BF9"/>
    <w:rsid w:val="00756B4F"/>
    <w:rsid w:val="0076728D"/>
    <w:rsid w:val="007701D4"/>
    <w:rsid w:val="00771DA9"/>
    <w:rsid w:val="00772B03"/>
    <w:rsid w:val="00775926"/>
    <w:rsid w:val="00776AFA"/>
    <w:rsid w:val="00777E2A"/>
    <w:rsid w:val="0078144D"/>
    <w:rsid w:val="00781C3B"/>
    <w:rsid w:val="00784BF1"/>
    <w:rsid w:val="00785752"/>
    <w:rsid w:val="0079186C"/>
    <w:rsid w:val="00792851"/>
    <w:rsid w:val="007A1BD3"/>
    <w:rsid w:val="007A305A"/>
    <w:rsid w:val="007B0D43"/>
    <w:rsid w:val="007B4E85"/>
    <w:rsid w:val="007C0753"/>
    <w:rsid w:val="007C09C3"/>
    <w:rsid w:val="007C1136"/>
    <w:rsid w:val="007C17F2"/>
    <w:rsid w:val="007C1BD1"/>
    <w:rsid w:val="007C3E70"/>
    <w:rsid w:val="007D2075"/>
    <w:rsid w:val="007D5334"/>
    <w:rsid w:val="007D7D32"/>
    <w:rsid w:val="007E077E"/>
    <w:rsid w:val="007E3137"/>
    <w:rsid w:val="007E4245"/>
    <w:rsid w:val="007F1D17"/>
    <w:rsid w:val="007F7341"/>
    <w:rsid w:val="00801693"/>
    <w:rsid w:val="0080179D"/>
    <w:rsid w:val="00801960"/>
    <w:rsid w:val="00801E4D"/>
    <w:rsid w:val="00802DD2"/>
    <w:rsid w:val="00807433"/>
    <w:rsid w:val="00814F2F"/>
    <w:rsid w:val="00817977"/>
    <w:rsid w:val="00825E80"/>
    <w:rsid w:val="00831252"/>
    <w:rsid w:val="008376BA"/>
    <w:rsid w:val="00841400"/>
    <w:rsid w:val="0084430A"/>
    <w:rsid w:val="008461F2"/>
    <w:rsid w:val="008508FB"/>
    <w:rsid w:val="00851B87"/>
    <w:rsid w:val="00852748"/>
    <w:rsid w:val="008530E9"/>
    <w:rsid w:val="00853D90"/>
    <w:rsid w:val="0085404C"/>
    <w:rsid w:val="00856143"/>
    <w:rsid w:val="008578BE"/>
    <w:rsid w:val="0085795F"/>
    <w:rsid w:val="008629BF"/>
    <w:rsid w:val="0086601A"/>
    <w:rsid w:val="00870958"/>
    <w:rsid w:val="0088229D"/>
    <w:rsid w:val="00886B0A"/>
    <w:rsid w:val="00886B8F"/>
    <w:rsid w:val="00887676"/>
    <w:rsid w:val="00893431"/>
    <w:rsid w:val="0089437F"/>
    <w:rsid w:val="008A59BF"/>
    <w:rsid w:val="008A6302"/>
    <w:rsid w:val="008A76E6"/>
    <w:rsid w:val="008B2BA6"/>
    <w:rsid w:val="008C136C"/>
    <w:rsid w:val="008C2088"/>
    <w:rsid w:val="008C37F7"/>
    <w:rsid w:val="008D09E8"/>
    <w:rsid w:val="008D1FC6"/>
    <w:rsid w:val="008D3DC5"/>
    <w:rsid w:val="008D50F1"/>
    <w:rsid w:val="008D58F2"/>
    <w:rsid w:val="008E1B8F"/>
    <w:rsid w:val="008E6BD2"/>
    <w:rsid w:val="009003AB"/>
    <w:rsid w:val="0090214C"/>
    <w:rsid w:val="00902975"/>
    <w:rsid w:val="00916846"/>
    <w:rsid w:val="009212B0"/>
    <w:rsid w:val="00922CE9"/>
    <w:rsid w:val="00924122"/>
    <w:rsid w:val="0092448E"/>
    <w:rsid w:val="00926F8F"/>
    <w:rsid w:val="00930878"/>
    <w:rsid w:val="00932CA9"/>
    <w:rsid w:val="00933447"/>
    <w:rsid w:val="009446F5"/>
    <w:rsid w:val="00944F03"/>
    <w:rsid w:val="00947C89"/>
    <w:rsid w:val="00952156"/>
    <w:rsid w:val="00954BF6"/>
    <w:rsid w:val="009565E1"/>
    <w:rsid w:val="009619F3"/>
    <w:rsid w:val="009668E6"/>
    <w:rsid w:val="009762E0"/>
    <w:rsid w:val="00976922"/>
    <w:rsid w:val="00984568"/>
    <w:rsid w:val="0098635F"/>
    <w:rsid w:val="009869CE"/>
    <w:rsid w:val="00990BC6"/>
    <w:rsid w:val="0099216A"/>
    <w:rsid w:val="009A2D95"/>
    <w:rsid w:val="009A33A6"/>
    <w:rsid w:val="009A47CB"/>
    <w:rsid w:val="009A7383"/>
    <w:rsid w:val="009B1404"/>
    <w:rsid w:val="009B2D42"/>
    <w:rsid w:val="009B6F69"/>
    <w:rsid w:val="009C2B45"/>
    <w:rsid w:val="009C46AD"/>
    <w:rsid w:val="009C55ED"/>
    <w:rsid w:val="009C7E5E"/>
    <w:rsid w:val="009D25B6"/>
    <w:rsid w:val="009D459C"/>
    <w:rsid w:val="009E1E8D"/>
    <w:rsid w:val="009E29A0"/>
    <w:rsid w:val="009E48CE"/>
    <w:rsid w:val="009F002F"/>
    <w:rsid w:val="009F0484"/>
    <w:rsid w:val="009F4327"/>
    <w:rsid w:val="00A01CC7"/>
    <w:rsid w:val="00A06FFB"/>
    <w:rsid w:val="00A07552"/>
    <w:rsid w:val="00A13896"/>
    <w:rsid w:val="00A16369"/>
    <w:rsid w:val="00A21567"/>
    <w:rsid w:val="00A21685"/>
    <w:rsid w:val="00A22177"/>
    <w:rsid w:val="00A22286"/>
    <w:rsid w:val="00A26EEE"/>
    <w:rsid w:val="00A27E1B"/>
    <w:rsid w:val="00A3054B"/>
    <w:rsid w:val="00A30A99"/>
    <w:rsid w:val="00A32DEF"/>
    <w:rsid w:val="00A4154C"/>
    <w:rsid w:val="00A42638"/>
    <w:rsid w:val="00A42A7A"/>
    <w:rsid w:val="00A44AC0"/>
    <w:rsid w:val="00A4623A"/>
    <w:rsid w:val="00A5041D"/>
    <w:rsid w:val="00A5056D"/>
    <w:rsid w:val="00A50ADB"/>
    <w:rsid w:val="00A530D3"/>
    <w:rsid w:val="00A5BC83"/>
    <w:rsid w:val="00A72D0E"/>
    <w:rsid w:val="00A823E3"/>
    <w:rsid w:val="00A93182"/>
    <w:rsid w:val="00AA03EC"/>
    <w:rsid w:val="00AA122B"/>
    <w:rsid w:val="00AA257F"/>
    <w:rsid w:val="00AA4274"/>
    <w:rsid w:val="00AA5097"/>
    <w:rsid w:val="00AA64E5"/>
    <w:rsid w:val="00AB098D"/>
    <w:rsid w:val="00AB4345"/>
    <w:rsid w:val="00AB7779"/>
    <w:rsid w:val="00AC2AC0"/>
    <w:rsid w:val="00AC40E6"/>
    <w:rsid w:val="00AC694C"/>
    <w:rsid w:val="00AC6FD2"/>
    <w:rsid w:val="00AC70BB"/>
    <w:rsid w:val="00AD0647"/>
    <w:rsid w:val="00AD0ACA"/>
    <w:rsid w:val="00AE0637"/>
    <w:rsid w:val="00AE2B51"/>
    <w:rsid w:val="00AE7630"/>
    <w:rsid w:val="00AE7E7A"/>
    <w:rsid w:val="00AF3BDF"/>
    <w:rsid w:val="00AF6B2D"/>
    <w:rsid w:val="00B00EF0"/>
    <w:rsid w:val="00B012EB"/>
    <w:rsid w:val="00B036D4"/>
    <w:rsid w:val="00B07CD3"/>
    <w:rsid w:val="00B14BFB"/>
    <w:rsid w:val="00B16DD3"/>
    <w:rsid w:val="00B16F55"/>
    <w:rsid w:val="00B23C08"/>
    <w:rsid w:val="00B23E9D"/>
    <w:rsid w:val="00B24DFF"/>
    <w:rsid w:val="00B3089D"/>
    <w:rsid w:val="00B3180A"/>
    <w:rsid w:val="00B349EA"/>
    <w:rsid w:val="00B40FDA"/>
    <w:rsid w:val="00B41E9D"/>
    <w:rsid w:val="00B47531"/>
    <w:rsid w:val="00B475A0"/>
    <w:rsid w:val="00B47990"/>
    <w:rsid w:val="00B525C3"/>
    <w:rsid w:val="00B52837"/>
    <w:rsid w:val="00B536B5"/>
    <w:rsid w:val="00B53A53"/>
    <w:rsid w:val="00B548DC"/>
    <w:rsid w:val="00B566A2"/>
    <w:rsid w:val="00B617BC"/>
    <w:rsid w:val="00B632F9"/>
    <w:rsid w:val="00B63D69"/>
    <w:rsid w:val="00B64683"/>
    <w:rsid w:val="00B64EA5"/>
    <w:rsid w:val="00B65A42"/>
    <w:rsid w:val="00B66D85"/>
    <w:rsid w:val="00B66FC4"/>
    <w:rsid w:val="00B749ED"/>
    <w:rsid w:val="00B81749"/>
    <w:rsid w:val="00B82479"/>
    <w:rsid w:val="00B84B40"/>
    <w:rsid w:val="00B92E45"/>
    <w:rsid w:val="00B92F6B"/>
    <w:rsid w:val="00B930CF"/>
    <w:rsid w:val="00B96F1A"/>
    <w:rsid w:val="00BA241C"/>
    <w:rsid w:val="00BA6400"/>
    <w:rsid w:val="00BB4342"/>
    <w:rsid w:val="00BC0E13"/>
    <w:rsid w:val="00BC1A5F"/>
    <w:rsid w:val="00BC3B67"/>
    <w:rsid w:val="00BD0892"/>
    <w:rsid w:val="00BD1B0D"/>
    <w:rsid w:val="00BD1D21"/>
    <w:rsid w:val="00BE0A5D"/>
    <w:rsid w:val="00BE0CE2"/>
    <w:rsid w:val="00BE50CE"/>
    <w:rsid w:val="00BF2C23"/>
    <w:rsid w:val="00BF3390"/>
    <w:rsid w:val="00C0011E"/>
    <w:rsid w:val="00C0025C"/>
    <w:rsid w:val="00C00DE5"/>
    <w:rsid w:val="00C05109"/>
    <w:rsid w:val="00C06B61"/>
    <w:rsid w:val="00C11671"/>
    <w:rsid w:val="00C1202F"/>
    <w:rsid w:val="00C362ED"/>
    <w:rsid w:val="00C36FD1"/>
    <w:rsid w:val="00C43679"/>
    <w:rsid w:val="00C5171D"/>
    <w:rsid w:val="00C60605"/>
    <w:rsid w:val="00C60965"/>
    <w:rsid w:val="00C62D40"/>
    <w:rsid w:val="00C64A53"/>
    <w:rsid w:val="00C6616F"/>
    <w:rsid w:val="00C70161"/>
    <w:rsid w:val="00C73105"/>
    <w:rsid w:val="00C769C6"/>
    <w:rsid w:val="00C77427"/>
    <w:rsid w:val="00C83033"/>
    <w:rsid w:val="00C8603C"/>
    <w:rsid w:val="00C871FD"/>
    <w:rsid w:val="00C92519"/>
    <w:rsid w:val="00C94F33"/>
    <w:rsid w:val="00C957E1"/>
    <w:rsid w:val="00C96957"/>
    <w:rsid w:val="00CA2C20"/>
    <w:rsid w:val="00CA4B7F"/>
    <w:rsid w:val="00CA9A73"/>
    <w:rsid w:val="00CB2203"/>
    <w:rsid w:val="00CB2747"/>
    <w:rsid w:val="00CB2C43"/>
    <w:rsid w:val="00CB467C"/>
    <w:rsid w:val="00CB5BC1"/>
    <w:rsid w:val="00CB7AFA"/>
    <w:rsid w:val="00CC175A"/>
    <w:rsid w:val="00CC41AF"/>
    <w:rsid w:val="00CC47F6"/>
    <w:rsid w:val="00CC6F4C"/>
    <w:rsid w:val="00CD708C"/>
    <w:rsid w:val="00CF1A32"/>
    <w:rsid w:val="00CF37C6"/>
    <w:rsid w:val="00CF72F8"/>
    <w:rsid w:val="00CF7BD3"/>
    <w:rsid w:val="00D0709B"/>
    <w:rsid w:val="00D076C5"/>
    <w:rsid w:val="00D07DA1"/>
    <w:rsid w:val="00D10223"/>
    <w:rsid w:val="00D1625F"/>
    <w:rsid w:val="00D16F7C"/>
    <w:rsid w:val="00D17534"/>
    <w:rsid w:val="00D177C4"/>
    <w:rsid w:val="00D21E52"/>
    <w:rsid w:val="00D32176"/>
    <w:rsid w:val="00D330D6"/>
    <w:rsid w:val="00D4275F"/>
    <w:rsid w:val="00D428E1"/>
    <w:rsid w:val="00D442BF"/>
    <w:rsid w:val="00D45F1A"/>
    <w:rsid w:val="00D478EE"/>
    <w:rsid w:val="00D500DC"/>
    <w:rsid w:val="00D52A70"/>
    <w:rsid w:val="00D539CF"/>
    <w:rsid w:val="00D53DC0"/>
    <w:rsid w:val="00D542AE"/>
    <w:rsid w:val="00D63163"/>
    <w:rsid w:val="00D646BD"/>
    <w:rsid w:val="00D655C4"/>
    <w:rsid w:val="00D65E94"/>
    <w:rsid w:val="00D7239D"/>
    <w:rsid w:val="00D7485D"/>
    <w:rsid w:val="00D75B35"/>
    <w:rsid w:val="00D773AC"/>
    <w:rsid w:val="00D77B54"/>
    <w:rsid w:val="00D804C2"/>
    <w:rsid w:val="00D81902"/>
    <w:rsid w:val="00D81AEE"/>
    <w:rsid w:val="00D829F7"/>
    <w:rsid w:val="00D83825"/>
    <w:rsid w:val="00D83F22"/>
    <w:rsid w:val="00D85314"/>
    <w:rsid w:val="00D91191"/>
    <w:rsid w:val="00D93D51"/>
    <w:rsid w:val="00D9625B"/>
    <w:rsid w:val="00DA4A02"/>
    <w:rsid w:val="00DA6DC2"/>
    <w:rsid w:val="00DB32DB"/>
    <w:rsid w:val="00DB58CD"/>
    <w:rsid w:val="00DB75BE"/>
    <w:rsid w:val="00DC446B"/>
    <w:rsid w:val="00DC4A89"/>
    <w:rsid w:val="00DC65E0"/>
    <w:rsid w:val="00DD4070"/>
    <w:rsid w:val="00DD518A"/>
    <w:rsid w:val="00DD74B9"/>
    <w:rsid w:val="00DE0CDC"/>
    <w:rsid w:val="00DE1FB2"/>
    <w:rsid w:val="00DF4266"/>
    <w:rsid w:val="00DF6EA3"/>
    <w:rsid w:val="00E04512"/>
    <w:rsid w:val="00E11E0F"/>
    <w:rsid w:val="00E135BB"/>
    <w:rsid w:val="00E24F6A"/>
    <w:rsid w:val="00E26341"/>
    <w:rsid w:val="00E26F5E"/>
    <w:rsid w:val="00E27F59"/>
    <w:rsid w:val="00E3716F"/>
    <w:rsid w:val="00E407A6"/>
    <w:rsid w:val="00E40D52"/>
    <w:rsid w:val="00E42FE2"/>
    <w:rsid w:val="00E4782E"/>
    <w:rsid w:val="00E478F0"/>
    <w:rsid w:val="00E51E63"/>
    <w:rsid w:val="00E548CA"/>
    <w:rsid w:val="00E569E3"/>
    <w:rsid w:val="00E57ABA"/>
    <w:rsid w:val="00E632A6"/>
    <w:rsid w:val="00E64F42"/>
    <w:rsid w:val="00E70AA8"/>
    <w:rsid w:val="00E726BD"/>
    <w:rsid w:val="00E76B77"/>
    <w:rsid w:val="00E77B23"/>
    <w:rsid w:val="00E92B23"/>
    <w:rsid w:val="00E96AD2"/>
    <w:rsid w:val="00EA4951"/>
    <w:rsid w:val="00EA4D0C"/>
    <w:rsid w:val="00EB31AF"/>
    <w:rsid w:val="00EB439D"/>
    <w:rsid w:val="00EB55A0"/>
    <w:rsid w:val="00EB5A35"/>
    <w:rsid w:val="00EC23BD"/>
    <w:rsid w:val="00EC329E"/>
    <w:rsid w:val="00EC5886"/>
    <w:rsid w:val="00ED106B"/>
    <w:rsid w:val="00ED58AB"/>
    <w:rsid w:val="00ED6BC0"/>
    <w:rsid w:val="00EF58CB"/>
    <w:rsid w:val="00F01030"/>
    <w:rsid w:val="00F0375B"/>
    <w:rsid w:val="00F0422C"/>
    <w:rsid w:val="00F04E97"/>
    <w:rsid w:val="00F059F5"/>
    <w:rsid w:val="00F23CDC"/>
    <w:rsid w:val="00F27174"/>
    <w:rsid w:val="00F30CE4"/>
    <w:rsid w:val="00F34F45"/>
    <w:rsid w:val="00F37F07"/>
    <w:rsid w:val="00F411B8"/>
    <w:rsid w:val="00F46C2A"/>
    <w:rsid w:val="00F50869"/>
    <w:rsid w:val="00F50EAF"/>
    <w:rsid w:val="00F533D6"/>
    <w:rsid w:val="00F57778"/>
    <w:rsid w:val="00F62181"/>
    <w:rsid w:val="00F6326F"/>
    <w:rsid w:val="00F6398B"/>
    <w:rsid w:val="00F641AD"/>
    <w:rsid w:val="00F64C9A"/>
    <w:rsid w:val="00F6552A"/>
    <w:rsid w:val="00F67FBA"/>
    <w:rsid w:val="00F71CBC"/>
    <w:rsid w:val="00F774F2"/>
    <w:rsid w:val="00F81452"/>
    <w:rsid w:val="00F81C9E"/>
    <w:rsid w:val="00F81D21"/>
    <w:rsid w:val="00F81E2D"/>
    <w:rsid w:val="00F83BDA"/>
    <w:rsid w:val="00F84F30"/>
    <w:rsid w:val="00F873E1"/>
    <w:rsid w:val="00F92A02"/>
    <w:rsid w:val="00F93851"/>
    <w:rsid w:val="00F93AB8"/>
    <w:rsid w:val="00F94477"/>
    <w:rsid w:val="00F94504"/>
    <w:rsid w:val="00F976DC"/>
    <w:rsid w:val="00F978B0"/>
    <w:rsid w:val="00FA02F7"/>
    <w:rsid w:val="00FA599B"/>
    <w:rsid w:val="00FA6E4A"/>
    <w:rsid w:val="00FB19A1"/>
    <w:rsid w:val="00FB524A"/>
    <w:rsid w:val="00FB5E8B"/>
    <w:rsid w:val="00FB6C72"/>
    <w:rsid w:val="00FC3E0C"/>
    <w:rsid w:val="00FD1259"/>
    <w:rsid w:val="00FD1980"/>
    <w:rsid w:val="00FE04F9"/>
    <w:rsid w:val="00FE0BF0"/>
    <w:rsid w:val="00FE5EF7"/>
    <w:rsid w:val="00FE6D18"/>
    <w:rsid w:val="00FE7B30"/>
    <w:rsid w:val="00FF0254"/>
    <w:rsid w:val="00FF781E"/>
    <w:rsid w:val="00FF799C"/>
    <w:rsid w:val="012AFD06"/>
    <w:rsid w:val="014F8DFB"/>
    <w:rsid w:val="0153695C"/>
    <w:rsid w:val="02302ED7"/>
    <w:rsid w:val="023F66F7"/>
    <w:rsid w:val="0245D1AD"/>
    <w:rsid w:val="034671FA"/>
    <w:rsid w:val="03791C08"/>
    <w:rsid w:val="037D6454"/>
    <w:rsid w:val="03A0EF03"/>
    <w:rsid w:val="03C29B0E"/>
    <w:rsid w:val="04645BDB"/>
    <w:rsid w:val="049EAC48"/>
    <w:rsid w:val="05244BA8"/>
    <w:rsid w:val="05E68291"/>
    <w:rsid w:val="067F3754"/>
    <w:rsid w:val="070B313D"/>
    <w:rsid w:val="07546258"/>
    <w:rsid w:val="077C532B"/>
    <w:rsid w:val="07C21368"/>
    <w:rsid w:val="0809728F"/>
    <w:rsid w:val="0857270D"/>
    <w:rsid w:val="08746724"/>
    <w:rsid w:val="08789BCA"/>
    <w:rsid w:val="088DD941"/>
    <w:rsid w:val="08AA550C"/>
    <w:rsid w:val="08D808F6"/>
    <w:rsid w:val="09946CC0"/>
    <w:rsid w:val="099E3106"/>
    <w:rsid w:val="09E681F4"/>
    <w:rsid w:val="09EE05B8"/>
    <w:rsid w:val="0AD7A99E"/>
    <w:rsid w:val="0B0DEDCC"/>
    <w:rsid w:val="0B4C5654"/>
    <w:rsid w:val="0B8B3AFF"/>
    <w:rsid w:val="0B967076"/>
    <w:rsid w:val="0C7CF14B"/>
    <w:rsid w:val="0CC450B2"/>
    <w:rsid w:val="0CD0788C"/>
    <w:rsid w:val="0D5317BE"/>
    <w:rsid w:val="0E039497"/>
    <w:rsid w:val="0FB489D0"/>
    <w:rsid w:val="0FCFC711"/>
    <w:rsid w:val="0FDC3160"/>
    <w:rsid w:val="1002691A"/>
    <w:rsid w:val="103A42F5"/>
    <w:rsid w:val="1044512D"/>
    <w:rsid w:val="1058AEF5"/>
    <w:rsid w:val="10F93D5F"/>
    <w:rsid w:val="11070D24"/>
    <w:rsid w:val="1114B4E1"/>
    <w:rsid w:val="119AADF5"/>
    <w:rsid w:val="11A0DF81"/>
    <w:rsid w:val="11C49D2F"/>
    <w:rsid w:val="11D61356"/>
    <w:rsid w:val="1211BFA1"/>
    <w:rsid w:val="12873A47"/>
    <w:rsid w:val="1296E590"/>
    <w:rsid w:val="12ACF446"/>
    <w:rsid w:val="12AEFF6B"/>
    <w:rsid w:val="12B65579"/>
    <w:rsid w:val="12BDA9E4"/>
    <w:rsid w:val="12D705BA"/>
    <w:rsid w:val="132F2F4D"/>
    <w:rsid w:val="13B5587B"/>
    <w:rsid w:val="13BF6BF8"/>
    <w:rsid w:val="14398E3A"/>
    <w:rsid w:val="148CFB5E"/>
    <w:rsid w:val="14ACE4AC"/>
    <w:rsid w:val="15376C11"/>
    <w:rsid w:val="156CFC9A"/>
    <w:rsid w:val="15746E53"/>
    <w:rsid w:val="15B2B23F"/>
    <w:rsid w:val="16ABDC9F"/>
    <w:rsid w:val="16B40801"/>
    <w:rsid w:val="16D3CE85"/>
    <w:rsid w:val="16FE7395"/>
    <w:rsid w:val="1714D9C5"/>
    <w:rsid w:val="17507DE0"/>
    <w:rsid w:val="178756ED"/>
    <w:rsid w:val="18157540"/>
    <w:rsid w:val="18313617"/>
    <w:rsid w:val="18CFAFDB"/>
    <w:rsid w:val="18F1AACE"/>
    <w:rsid w:val="19121F09"/>
    <w:rsid w:val="1934D996"/>
    <w:rsid w:val="1A6EBAB2"/>
    <w:rsid w:val="1B5DEA5E"/>
    <w:rsid w:val="1B71C03E"/>
    <w:rsid w:val="1C04325F"/>
    <w:rsid w:val="1C3E2F85"/>
    <w:rsid w:val="1C63CE1C"/>
    <w:rsid w:val="1D3387B2"/>
    <w:rsid w:val="1D6547DD"/>
    <w:rsid w:val="1E083650"/>
    <w:rsid w:val="1E2D155B"/>
    <w:rsid w:val="1E6B3121"/>
    <w:rsid w:val="1E79ABCF"/>
    <w:rsid w:val="1EB08AF8"/>
    <w:rsid w:val="1ED016E1"/>
    <w:rsid w:val="1FA406B1"/>
    <w:rsid w:val="201DB832"/>
    <w:rsid w:val="20B6FC76"/>
    <w:rsid w:val="21A2D1E3"/>
    <w:rsid w:val="21A37234"/>
    <w:rsid w:val="21ED888F"/>
    <w:rsid w:val="220806E8"/>
    <w:rsid w:val="221CD1E3"/>
    <w:rsid w:val="229E59E0"/>
    <w:rsid w:val="22E22C64"/>
    <w:rsid w:val="22F11385"/>
    <w:rsid w:val="23B43644"/>
    <w:rsid w:val="2460AFB2"/>
    <w:rsid w:val="246744AF"/>
    <w:rsid w:val="24DA72A5"/>
    <w:rsid w:val="24E32278"/>
    <w:rsid w:val="24EAB4F4"/>
    <w:rsid w:val="25D5FAA2"/>
    <w:rsid w:val="260BCD04"/>
    <w:rsid w:val="262BBE8F"/>
    <w:rsid w:val="2677D8BB"/>
    <w:rsid w:val="26975B85"/>
    <w:rsid w:val="26C9EDEF"/>
    <w:rsid w:val="26D4F055"/>
    <w:rsid w:val="270B2638"/>
    <w:rsid w:val="271A5D3E"/>
    <w:rsid w:val="276D70BB"/>
    <w:rsid w:val="2776D7EB"/>
    <w:rsid w:val="282255B6"/>
    <w:rsid w:val="287F4612"/>
    <w:rsid w:val="28CBF542"/>
    <w:rsid w:val="29880D1A"/>
    <w:rsid w:val="29D69405"/>
    <w:rsid w:val="2AED33C4"/>
    <w:rsid w:val="2B747E22"/>
    <w:rsid w:val="2C388027"/>
    <w:rsid w:val="2CBB8A33"/>
    <w:rsid w:val="2CD97221"/>
    <w:rsid w:val="2D22B43B"/>
    <w:rsid w:val="2D3F23C0"/>
    <w:rsid w:val="2D49F403"/>
    <w:rsid w:val="2DD6D5D0"/>
    <w:rsid w:val="2E147FE9"/>
    <w:rsid w:val="2E49076A"/>
    <w:rsid w:val="2E682C8E"/>
    <w:rsid w:val="2E7FCB9D"/>
    <w:rsid w:val="2EB1FDEF"/>
    <w:rsid w:val="2EC87058"/>
    <w:rsid w:val="2F2EE88A"/>
    <w:rsid w:val="2F86D660"/>
    <w:rsid w:val="2F97F451"/>
    <w:rsid w:val="2FBD2CC6"/>
    <w:rsid w:val="30BDDDA7"/>
    <w:rsid w:val="30DC8A1A"/>
    <w:rsid w:val="31001645"/>
    <w:rsid w:val="31099B0A"/>
    <w:rsid w:val="313785F9"/>
    <w:rsid w:val="31519A21"/>
    <w:rsid w:val="31F629AD"/>
    <w:rsid w:val="32119AC1"/>
    <w:rsid w:val="321B61E2"/>
    <w:rsid w:val="3221356C"/>
    <w:rsid w:val="3259AF2B"/>
    <w:rsid w:val="3306B1E5"/>
    <w:rsid w:val="3309C0FE"/>
    <w:rsid w:val="3326B8A0"/>
    <w:rsid w:val="33518B13"/>
    <w:rsid w:val="33955312"/>
    <w:rsid w:val="33A17D20"/>
    <w:rsid w:val="345676A0"/>
    <w:rsid w:val="3464A71E"/>
    <w:rsid w:val="34C015F1"/>
    <w:rsid w:val="34E262C7"/>
    <w:rsid w:val="351E8796"/>
    <w:rsid w:val="353DB109"/>
    <w:rsid w:val="35A0929C"/>
    <w:rsid w:val="35C503BB"/>
    <w:rsid w:val="3628B9FC"/>
    <w:rsid w:val="365906F8"/>
    <w:rsid w:val="36BC8346"/>
    <w:rsid w:val="371006DC"/>
    <w:rsid w:val="37B661C4"/>
    <w:rsid w:val="37D5B044"/>
    <w:rsid w:val="38094B99"/>
    <w:rsid w:val="38438C00"/>
    <w:rsid w:val="38C345E7"/>
    <w:rsid w:val="3A217B99"/>
    <w:rsid w:val="3A3A1716"/>
    <w:rsid w:val="3A77FD2F"/>
    <w:rsid w:val="3B361CFC"/>
    <w:rsid w:val="3B3F1888"/>
    <w:rsid w:val="3BBE4F3F"/>
    <w:rsid w:val="3C2C954A"/>
    <w:rsid w:val="3C57943B"/>
    <w:rsid w:val="3C94F138"/>
    <w:rsid w:val="3CBB4955"/>
    <w:rsid w:val="3CEA6D7D"/>
    <w:rsid w:val="3EC634E5"/>
    <w:rsid w:val="3F72134B"/>
    <w:rsid w:val="3FE816AE"/>
    <w:rsid w:val="4019F319"/>
    <w:rsid w:val="4025CCE8"/>
    <w:rsid w:val="403088ED"/>
    <w:rsid w:val="406D9B48"/>
    <w:rsid w:val="40DE7DB5"/>
    <w:rsid w:val="410782B6"/>
    <w:rsid w:val="4187E3AC"/>
    <w:rsid w:val="41970582"/>
    <w:rsid w:val="419C69B9"/>
    <w:rsid w:val="419EB97C"/>
    <w:rsid w:val="42B1A193"/>
    <w:rsid w:val="42CACC8C"/>
    <w:rsid w:val="4323A4D2"/>
    <w:rsid w:val="43939ADD"/>
    <w:rsid w:val="43BD9937"/>
    <w:rsid w:val="44DAB3B3"/>
    <w:rsid w:val="4584608B"/>
    <w:rsid w:val="45F0C104"/>
    <w:rsid w:val="45FFF905"/>
    <w:rsid w:val="4643C104"/>
    <w:rsid w:val="464FE6DD"/>
    <w:rsid w:val="46782766"/>
    <w:rsid w:val="46B00F62"/>
    <w:rsid w:val="47007F2F"/>
    <w:rsid w:val="47801BC1"/>
    <w:rsid w:val="47AF6CB5"/>
    <w:rsid w:val="47AFC0BC"/>
    <w:rsid w:val="4825D2EF"/>
    <w:rsid w:val="49727054"/>
    <w:rsid w:val="4A34E774"/>
    <w:rsid w:val="4ABEAE14"/>
    <w:rsid w:val="4AC69A5F"/>
    <w:rsid w:val="4B169716"/>
    <w:rsid w:val="4B219938"/>
    <w:rsid w:val="4B5018B6"/>
    <w:rsid w:val="4BC9A164"/>
    <w:rsid w:val="4BD13922"/>
    <w:rsid w:val="4BE65606"/>
    <w:rsid w:val="4C154491"/>
    <w:rsid w:val="4C3F28E0"/>
    <w:rsid w:val="4CB6D65E"/>
    <w:rsid w:val="4CD12B50"/>
    <w:rsid w:val="4D0FFB21"/>
    <w:rsid w:val="4D993723"/>
    <w:rsid w:val="4DAAFDB8"/>
    <w:rsid w:val="4E28BF67"/>
    <w:rsid w:val="4E89CDE9"/>
    <w:rsid w:val="4ED0A2A4"/>
    <w:rsid w:val="4F1661A8"/>
    <w:rsid w:val="4F57B697"/>
    <w:rsid w:val="4F785F22"/>
    <w:rsid w:val="4FAC42B8"/>
    <w:rsid w:val="4FB13D1A"/>
    <w:rsid w:val="5034F70E"/>
    <w:rsid w:val="504E307E"/>
    <w:rsid w:val="511366C9"/>
    <w:rsid w:val="522B9746"/>
    <w:rsid w:val="53091BAF"/>
    <w:rsid w:val="5324B096"/>
    <w:rsid w:val="53475F9B"/>
    <w:rsid w:val="53E786F9"/>
    <w:rsid w:val="53F730C2"/>
    <w:rsid w:val="53F8ED01"/>
    <w:rsid w:val="53FAB637"/>
    <w:rsid w:val="5473D80D"/>
    <w:rsid w:val="54E6F255"/>
    <w:rsid w:val="54E8639E"/>
    <w:rsid w:val="5501E704"/>
    <w:rsid w:val="55086831"/>
    <w:rsid w:val="556161EE"/>
    <w:rsid w:val="556802AE"/>
    <w:rsid w:val="558C9F2B"/>
    <w:rsid w:val="55966331"/>
    <w:rsid w:val="55D61206"/>
    <w:rsid w:val="55E99130"/>
    <w:rsid w:val="55FF661F"/>
    <w:rsid w:val="56A813DE"/>
    <w:rsid w:val="56AC7BE6"/>
    <w:rsid w:val="570DC008"/>
    <w:rsid w:val="57232E62"/>
    <w:rsid w:val="573EE675"/>
    <w:rsid w:val="579B3680"/>
    <w:rsid w:val="57C1756F"/>
    <w:rsid w:val="57D76D3C"/>
    <w:rsid w:val="57F4D5B6"/>
    <w:rsid w:val="581CCBA0"/>
    <w:rsid w:val="583903D8"/>
    <w:rsid w:val="58A41B91"/>
    <w:rsid w:val="58B06679"/>
    <w:rsid w:val="58C11664"/>
    <w:rsid w:val="58CE03F3"/>
    <w:rsid w:val="59102623"/>
    <w:rsid w:val="595D45D0"/>
    <w:rsid w:val="5AB33C1D"/>
    <w:rsid w:val="5ABD6D8E"/>
    <w:rsid w:val="5B0A393B"/>
    <w:rsid w:val="5B26DF32"/>
    <w:rsid w:val="5B386F52"/>
    <w:rsid w:val="5B500465"/>
    <w:rsid w:val="5B6CFD47"/>
    <w:rsid w:val="5BC267B0"/>
    <w:rsid w:val="5C095A85"/>
    <w:rsid w:val="5C400090"/>
    <w:rsid w:val="5C58D2B4"/>
    <w:rsid w:val="5C5F662D"/>
    <w:rsid w:val="5C91B602"/>
    <w:rsid w:val="5D0C069A"/>
    <w:rsid w:val="5DAE1AA3"/>
    <w:rsid w:val="5DD22A83"/>
    <w:rsid w:val="5E2D8663"/>
    <w:rsid w:val="5E422D71"/>
    <w:rsid w:val="5EAAD396"/>
    <w:rsid w:val="5EAB3182"/>
    <w:rsid w:val="5F1FE00D"/>
    <w:rsid w:val="5FFA52B3"/>
    <w:rsid w:val="60619D54"/>
    <w:rsid w:val="60663825"/>
    <w:rsid w:val="609799AB"/>
    <w:rsid w:val="614843D3"/>
    <w:rsid w:val="614D3D40"/>
    <w:rsid w:val="61652725"/>
    <w:rsid w:val="61702BCB"/>
    <w:rsid w:val="619ED559"/>
    <w:rsid w:val="627A3C53"/>
    <w:rsid w:val="62877B1B"/>
    <w:rsid w:val="62AEEBDB"/>
    <w:rsid w:val="62AF5716"/>
    <w:rsid w:val="632C89D4"/>
    <w:rsid w:val="63442932"/>
    <w:rsid w:val="634D8B3B"/>
    <w:rsid w:val="6379AAB7"/>
    <w:rsid w:val="637A75C9"/>
    <w:rsid w:val="638288C9"/>
    <w:rsid w:val="63DB6030"/>
    <w:rsid w:val="642843AA"/>
    <w:rsid w:val="64EAAF20"/>
    <w:rsid w:val="65030679"/>
    <w:rsid w:val="656B0ACE"/>
    <w:rsid w:val="6598C4ED"/>
    <w:rsid w:val="65BDE738"/>
    <w:rsid w:val="65CCCAF5"/>
    <w:rsid w:val="661238C3"/>
    <w:rsid w:val="66600DC4"/>
    <w:rsid w:val="667CF689"/>
    <w:rsid w:val="66A50F4B"/>
    <w:rsid w:val="66F21F1B"/>
    <w:rsid w:val="671658D6"/>
    <w:rsid w:val="6742FE64"/>
    <w:rsid w:val="6794F6F2"/>
    <w:rsid w:val="67C2FBE6"/>
    <w:rsid w:val="67E80BE2"/>
    <w:rsid w:val="6819C70D"/>
    <w:rsid w:val="681E7FE9"/>
    <w:rsid w:val="68B07738"/>
    <w:rsid w:val="68DD1013"/>
    <w:rsid w:val="6A34AAD7"/>
    <w:rsid w:val="6A5DFD42"/>
    <w:rsid w:val="6B00932F"/>
    <w:rsid w:val="6B45E233"/>
    <w:rsid w:val="6BA0734B"/>
    <w:rsid w:val="6BC14D67"/>
    <w:rsid w:val="6BE0B754"/>
    <w:rsid w:val="6BE8387D"/>
    <w:rsid w:val="6CA724AE"/>
    <w:rsid w:val="6DB4EC84"/>
    <w:rsid w:val="6DBA65FF"/>
    <w:rsid w:val="6DD54AF3"/>
    <w:rsid w:val="6DDF0041"/>
    <w:rsid w:val="6E118D29"/>
    <w:rsid w:val="6E7F279F"/>
    <w:rsid w:val="6EB01BEE"/>
    <w:rsid w:val="6EFCCC19"/>
    <w:rsid w:val="6F217553"/>
    <w:rsid w:val="6F64E8BC"/>
    <w:rsid w:val="7000B7D9"/>
    <w:rsid w:val="702E03D7"/>
    <w:rsid w:val="7052A1F7"/>
    <w:rsid w:val="7053DF17"/>
    <w:rsid w:val="708FB990"/>
    <w:rsid w:val="70C1A667"/>
    <w:rsid w:val="71B523B7"/>
    <w:rsid w:val="71D2E646"/>
    <w:rsid w:val="721D0237"/>
    <w:rsid w:val="729225A0"/>
    <w:rsid w:val="7309C0AE"/>
    <w:rsid w:val="7349768C"/>
    <w:rsid w:val="73A96C98"/>
    <w:rsid w:val="7426A118"/>
    <w:rsid w:val="74608329"/>
    <w:rsid w:val="74FBA3A4"/>
    <w:rsid w:val="7517F0FB"/>
    <w:rsid w:val="759BAC28"/>
    <w:rsid w:val="75AFFCDA"/>
    <w:rsid w:val="76435542"/>
    <w:rsid w:val="770BC422"/>
    <w:rsid w:val="7783F283"/>
    <w:rsid w:val="778965B3"/>
    <w:rsid w:val="779F157C"/>
    <w:rsid w:val="77AF67D9"/>
    <w:rsid w:val="78175EC4"/>
    <w:rsid w:val="781B23BB"/>
    <w:rsid w:val="78662414"/>
    <w:rsid w:val="78B8171F"/>
    <w:rsid w:val="793F7FDF"/>
    <w:rsid w:val="795FE0A9"/>
    <w:rsid w:val="79AF3967"/>
    <w:rsid w:val="79C77293"/>
    <w:rsid w:val="7A0CDBA2"/>
    <w:rsid w:val="7A4CEE3E"/>
    <w:rsid w:val="7ADEA166"/>
    <w:rsid w:val="7B3B6014"/>
    <w:rsid w:val="7B6F791F"/>
    <w:rsid w:val="7B8C7BA0"/>
    <w:rsid w:val="7BDA59BD"/>
    <w:rsid w:val="7CA6116D"/>
    <w:rsid w:val="7CE465ED"/>
    <w:rsid w:val="7CF06FA4"/>
    <w:rsid w:val="7CF6318E"/>
    <w:rsid w:val="7D15F6AC"/>
    <w:rsid w:val="7D1D2B10"/>
    <w:rsid w:val="7E0717BF"/>
    <w:rsid w:val="7E0FAFD2"/>
    <w:rsid w:val="7E1A46FA"/>
    <w:rsid w:val="7E638A7B"/>
    <w:rsid w:val="7E798F0F"/>
    <w:rsid w:val="7EF29C9E"/>
    <w:rsid w:val="7F22FBCA"/>
    <w:rsid w:val="7F6C5D46"/>
    <w:rsid w:val="7F98EA2C"/>
    <w:rsid w:val="7F9A55B4"/>
    <w:rsid w:val="7FDE6F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40C3F"/>
  <w15:chartTrackingRefBased/>
  <w15:docId w15:val="{8302FB25-CBA3-9143-AC7B-829D80BE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85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485D"/>
    <w:rPr>
      <w:color w:val="0563C1" w:themeColor="hyperlink"/>
      <w:u w:val="single"/>
    </w:rPr>
  </w:style>
  <w:style w:type="paragraph" w:styleId="Header">
    <w:name w:val="header"/>
    <w:basedOn w:val="Normal"/>
    <w:link w:val="HeaderChar"/>
    <w:uiPriority w:val="99"/>
    <w:unhideWhenUsed/>
    <w:rsid w:val="00D7485D"/>
    <w:pPr>
      <w:tabs>
        <w:tab w:val="center" w:pos="4680"/>
        <w:tab w:val="right" w:pos="9360"/>
      </w:tabs>
    </w:pPr>
  </w:style>
  <w:style w:type="character" w:customStyle="1" w:styleId="HeaderChar">
    <w:name w:val="Header Char"/>
    <w:basedOn w:val="DefaultParagraphFont"/>
    <w:link w:val="Header"/>
    <w:uiPriority w:val="99"/>
    <w:rsid w:val="00D7485D"/>
    <w:rPr>
      <w:rFonts w:ascii="Times New Roman" w:eastAsia="Times New Roman" w:hAnsi="Times New Roman" w:cs="Times New Roman"/>
    </w:rPr>
  </w:style>
  <w:style w:type="paragraph" w:styleId="Footer">
    <w:name w:val="footer"/>
    <w:basedOn w:val="Normal"/>
    <w:link w:val="FooterChar"/>
    <w:uiPriority w:val="99"/>
    <w:unhideWhenUsed/>
    <w:rsid w:val="00D7485D"/>
    <w:pPr>
      <w:tabs>
        <w:tab w:val="center" w:pos="4680"/>
        <w:tab w:val="right" w:pos="9360"/>
      </w:tabs>
    </w:pPr>
  </w:style>
  <w:style w:type="character" w:customStyle="1" w:styleId="FooterChar">
    <w:name w:val="Footer Char"/>
    <w:basedOn w:val="DefaultParagraphFont"/>
    <w:link w:val="Footer"/>
    <w:uiPriority w:val="99"/>
    <w:rsid w:val="00D7485D"/>
    <w:rPr>
      <w:rFonts w:ascii="Times New Roman" w:eastAsia="Times New Roman" w:hAnsi="Times New Roman" w:cs="Times New Roman"/>
    </w:rPr>
  </w:style>
  <w:style w:type="table" w:styleId="TableGrid">
    <w:name w:val="Table Grid"/>
    <w:basedOn w:val="TableNormal"/>
    <w:uiPriority w:val="39"/>
    <w:rsid w:val="00E2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1256"/>
    <w:rPr>
      <w:sz w:val="18"/>
      <w:szCs w:val="18"/>
    </w:rPr>
  </w:style>
  <w:style w:type="character" w:customStyle="1" w:styleId="BalloonTextChar">
    <w:name w:val="Balloon Text Char"/>
    <w:basedOn w:val="DefaultParagraphFont"/>
    <w:link w:val="BalloonText"/>
    <w:uiPriority w:val="99"/>
    <w:semiHidden/>
    <w:rsid w:val="002D1256"/>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A16369"/>
    <w:rPr>
      <w:sz w:val="16"/>
      <w:szCs w:val="16"/>
    </w:rPr>
  </w:style>
  <w:style w:type="paragraph" w:styleId="CommentText">
    <w:name w:val="annotation text"/>
    <w:basedOn w:val="Normal"/>
    <w:link w:val="CommentTextChar"/>
    <w:uiPriority w:val="99"/>
    <w:unhideWhenUsed/>
    <w:rsid w:val="00A16369"/>
    <w:rPr>
      <w:sz w:val="20"/>
      <w:szCs w:val="20"/>
    </w:rPr>
  </w:style>
  <w:style w:type="character" w:customStyle="1" w:styleId="CommentTextChar">
    <w:name w:val="Comment Text Char"/>
    <w:basedOn w:val="DefaultParagraphFont"/>
    <w:link w:val="CommentText"/>
    <w:uiPriority w:val="99"/>
    <w:rsid w:val="00A1636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6369"/>
    <w:rPr>
      <w:b/>
      <w:bCs/>
    </w:rPr>
  </w:style>
  <w:style w:type="character" w:customStyle="1" w:styleId="CommentSubjectChar">
    <w:name w:val="Comment Subject Char"/>
    <w:basedOn w:val="CommentTextChar"/>
    <w:link w:val="CommentSubject"/>
    <w:uiPriority w:val="99"/>
    <w:semiHidden/>
    <w:rsid w:val="00A16369"/>
    <w:rPr>
      <w:rFonts w:ascii="Times New Roman" w:eastAsia="Times New Roman" w:hAnsi="Times New Roman" w:cs="Times New Roman"/>
      <w:b/>
      <w:bCs/>
      <w:sz w:val="20"/>
      <w:szCs w:val="20"/>
    </w:rPr>
  </w:style>
  <w:style w:type="character" w:styleId="PageNumber">
    <w:name w:val="page number"/>
    <w:basedOn w:val="DefaultParagraphFont"/>
    <w:uiPriority w:val="99"/>
    <w:semiHidden/>
    <w:unhideWhenUsed/>
    <w:rsid w:val="009A2D95"/>
  </w:style>
  <w:style w:type="paragraph" w:customStyle="1" w:styleId="EndNoteBibliographyTitle">
    <w:name w:val="EndNote Bibliography Title"/>
    <w:basedOn w:val="Normal"/>
    <w:link w:val="EndNoteBibliographyTitleChar"/>
    <w:rsid w:val="004D39B3"/>
    <w:pPr>
      <w:jc w:val="center"/>
    </w:pPr>
    <w:rPr>
      <w:lang w:val="en-US"/>
    </w:rPr>
  </w:style>
  <w:style w:type="character" w:customStyle="1" w:styleId="EndNoteBibliographyTitleChar">
    <w:name w:val="EndNote Bibliography Title Char"/>
    <w:basedOn w:val="DefaultParagraphFont"/>
    <w:link w:val="EndNoteBibliographyTitle"/>
    <w:rsid w:val="004D39B3"/>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4D39B3"/>
    <w:pPr>
      <w:jc w:val="both"/>
    </w:pPr>
    <w:rPr>
      <w:lang w:val="en-US"/>
    </w:rPr>
  </w:style>
  <w:style w:type="character" w:customStyle="1" w:styleId="EndNoteBibliographyChar">
    <w:name w:val="EndNote Bibliography Char"/>
    <w:basedOn w:val="DefaultParagraphFont"/>
    <w:link w:val="EndNoteBibliography"/>
    <w:rsid w:val="004D39B3"/>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CF1A32"/>
    <w:rPr>
      <w:color w:val="605E5C"/>
      <w:shd w:val="clear" w:color="auto" w:fill="E1DFDD"/>
    </w:rPr>
  </w:style>
  <w:style w:type="paragraph" w:styleId="Revision">
    <w:name w:val="Revision"/>
    <w:hidden/>
    <w:uiPriority w:val="99"/>
    <w:semiHidden/>
    <w:rsid w:val="0005362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38841">
      <w:bodyDiv w:val="1"/>
      <w:marLeft w:val="0"/>
      <w:marRight w:val="0"/>
      <w:marTop w:val="0"/>
      <w:marBottom w:val="0"/>
      <w:divBdr>
        <w:top w:val="none" w:sz="0" w:space="0" w:color="auto"/>
        <w:left w:val="none" w:sz="0" w:space="0" w:color="auto"/>
        <w:bottom w:val="none" w:sz="0" w:space="0" w:color="auto"/>
        <w:right w:val="none" w:sz="0" w:space="0" w:color="auto"/>
      </w:divBdr>
    </w:div>
    <w:div w:id="698966761">
      <w:bodyDiv w:val="1"/>
      <w:marLeft w:val="0"/>
      <w:marRight w:val="0"/>
      <w:marTop w:val="0"/>
      <w:marBottom w:val="0"/>
      <w:divBdr>
        <w:top w:val="none" w:sz="0" w:space="0" w:color="auto"/>
        <w:left w:val="none" w:sz="0" w:space="0" w:color="auto"/>
        <w:bottom w:val="none" w:sz="0" w:space="0" w:color="auto"/>
        <w:right w:val="none" w:sz="0" w:space="0" w:color="auto"/>
      </w:divBdr>
    </w:div>
    <w:div w:id="158233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hyperlink" Target="https://doi.org/10.1016/j.neurobiolaging.2020.09.017" TargetMode="External"/><Relationship Id="rId7" Type="http://schemas.openxmlformats.org/officeDocument/2006/relationships/hyperlink" Target="mailto:Sylvia.villeneuve@mcgill.ca" TargetMode="Externa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doi.org/10.1002/ana.24546" TargetMode="External"/><Relationship Id="rId38" Type="http://schemas.openxmlformats.org/officeDocument/2006/relationships/hyperlink" Target="https://doi.org/10.1016/j.nicl.2020.102400"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hyperlink" Target="https://doi.org/10.1016/j.nicl.2021.10273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doi.org/10.1002/ana.21164" TargetMode="External"/><Relationship Id="rId37" Type="http://schemas.openxmlformats.org/officeDocument/2006/relationships/hyperlink" Target="https://doi.org/10.1016/j.jalz.2016.08.005"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doi.org/10.1016/j.dadm.2019.08.004" TargetMode="Externa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hyperlink" Target="https://doi.org/10.1016/j.trci.2017.10.00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doi.org/10.1016/j.neuroimage.2015.03.069" TargetMode="External"/><Relationship Id="rId35" Type="http://schemas.openxmlformats.org/officeDocument/2006/relationships/hyperlink" Target="https://doi.org/10.1016/j.nicl.2020.102491" TargetMode="External"/><Relationship Id="rId8" Type="http://schemas.openxmlformats.org/officeDocument/2006/relationships/hyperlink" Target="https://github.com/villeneuvelab/vlpp"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3EB31-2BDF-E14B-A524-EDD6C17B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11560</Words>
  <Characters>65892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Cherie Strikwerda-Brown</dc:creator>
  <cp:keywords/>
  <dc:description/>
  <cp:lastModifiedBy>Cherie Strikwerda-Brown</cp:lastModifiedBy>
  <cp:revision>2</cp:revision>
  <cp:lastPrinted>2022-03-09T03:47:00Z</cp:lastPrinted>
  <dcterms:created xsi:type="dcterms:W3CDTF">2022-05-10T02:42:00Z</dcterms:created>
  <dcterms:modified xsi:type="dcterms:W3CDTF">2022-05-10T02:42:00Z</dcterms:modified>
</cp:coreProperties>
</file>