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8058" w14:textId="6B55489F" w:rsidR="00A20B99" w:rsidRDefault="00A20B99" w:rsidP="006D03B2">
      <w:pPr>
        <w:pStyle w:val="Heading2"/>
        <w:jc w:val="center"/>
        <w:rPr>
          <w:sz w:val="36"/>
          <w:szCs w:val="36"/>
        </w:rPr>
      </w:pPr>
      <w:r w:rsidRPr="006D03B2">
        <w:rPr>
          <w:sz w:val="36"/>
          <w:szCs w:val="36"/>
        </w:rPr>
        <w:t>Neurological Dysregulation in Post-Covid Fatigue</w:t>
      </w:r>
    </w:p>
    <w:p w14:paraId="41CFDE38" w14:textId="77777777" w:rsidR="006D03B2" w:rsidRPr="006D03B2" w:rsidRDefault="006D03B2" w:rsidP="006D03B2"/>
    <w:p w14:paraId="087BB13C" w14:textId="53D5EFDB" w:rsidR="0056349F" w:rsidRPr="006D03B2" w:rsidRDefault="0056349F" w:rsidP="006D03B2">
      <w:pPr>
        <w:pStyle w:val="Heading2"/>
        <w:jc w:val="center"/>
      </w:pPr>
      <w:r w:rsidRPr="006D03B2">
        <w:t>Anne M.E. Baker</w:t>
      </w:r>
      <w:r w:rsidRPr="006D03B2">
        <w:rPr>
          <w:vertAlign w:val="superscript"/>
        </w:rPr>
        <w:t>1#</w:t>
      </w:r>
      <w:r w:rsidRPr="006D03B2">
        <w:t>, Natalie J.</w:t>
      </w:r>
      <w:r w:rsidRPr="006D03B2">
        <w:rPr>
          <w:vertAlign w:val="superscript"/>
        </w:rPr>
        <w:t xml:space="preserve"> </w:t>
      </w:r>
      <w:r w:rsidRPr="006D03B2">
        <w:t>Maffitt</w:t>
      </w:r>
      <w:r w:rsidRPr="006D03B2">
        <w:rPr>
          <w:vertAlign w:val="superscript"/>
        </w:rPr>
        <w:t>1#</w:t>
      </w:r>
      <w:r w:rsidRPr="006D03B2">
        <w:t xml:space="preserve">, Alessandro </w:t>
      </w:r>
      <w:r w:rsidR="00C56849" w:rsidRPr="006D03B2">
        <w:t>D</w:t>
      </w:r>
      <w:r w:rsidRPr="006D03B2">
        <w:t>el Vecchio</w:t>
      </w:r>
      <w:r w:rsidRPr="006D03B2">
        <w:rPr>
          <w:vertAlign w:val="superscript"/>
        </w:rPr>
        <w:t>2</w:t>
      </w:r>
      <w:r w:rsidRPr="006D03B2">
        <w:t>, Katherine</w:t>
      </w:r>
      <w:r w:rsidR="00FA6BA4" w:rsidRPr="006D03B2">
        <w:t xml:space="preserve"> M.</w:t>
      </w:r>
      <w:r w:rsidRPr="006D03B2">
        <w:t xml:space="preserve"> McKeating</w:t>
      </w:r>
      <w:r w:rsidRPr="006D03B2">
        <w:rPr>
          <w:vertAlign w:val="superscript"/>
        </w:rPr>
        <w:t>1</w:t>
      </w:r>
      <w:r w:rsidRPr="006D03B2">
        <w:t>, Mark R. Baker</w:t>
      </w:r>
      <w:r w:rsidRPr="006D03B2">
        <w:rPr>
          <w:vertAlign w:val="superscript"/>
        </w:rPr>
        <w:t>1</w:t>
      </w:r>
      <w:r w:rsidRPr="006D03B2">
        <w:t>, Stuart N. Baker</w:t>
      </w:r>
      <w:r w:rsidRPr="006D03B2">
        <w:rPr>
          <w:vertAlign w:val="superscript"/>
        </w:rPr>
        <w:t xml:space="preserve">1 </w:t>
      </w:r>
      <w:r w:rsidRPr="006D03B2">
        <w:t>and Demetris S. Soteropoulos</w:t>
      </w:r>
      <w:r w:rsidRPr="006D03B2">
        <w:rPr>
          <w:vertAlign w:val="superscript"/>
        </w:rPr>
        <w:t>1</w:t>
      </w:r>
      <w:r w:rsidRPr="006D03B2">
        <w:t>*</w:t>
      </w:r>
    </w:p>
    <w:p w14:paraId="0C4B0C70" w14:textId="77777777" w:rsidR="0056349F" w:rsidRPr="006D03B2" w:rsidRDefault="0056349F" w:rsidP="0056349F">
      <w:pPr>
        <w:jc w:val="both"/>
        <w:rPr>
          <w:rFonts w:ascii="Times New Roman" w:hAnsi="Times New Roman" w:cs="Times New Roman"/>
          <w:b/>
          <w:bCs/>
          <w:color w:val="000000" w:themeColor="text1"/>
          <w:sz w:val="24"/>
          <w:szCs w:val="24"/>
        </w:rPr>
      </w:pPr>
    </w:p>
    <w:p w14:paraId="3628DCA9" w14:textId="77777777" w:rsidR="0056349F" w:rsidRPr="006D03B2" w:rsidRDefault="0056349F" w:rsidP="00F956CA">
      <w:pPr>
        <w:pStyle w:val="Heading3"/>
        <w:rPr>
          <w:rFonts w:ascii="Times New Roman" w:hAnsi="Times New Roman" w:cs="Times New Roman"/>
          <w:color w:val="000000" w:themeColor="text1"/>
        </w:rPr>
      </w:pPr>
      <w:r w:rsidRPr="006D03B2">
        <w:rPr>
          <w:rFonts w:ascii="Times New Roman" w:hAnsi="Times New Roman" w:cs="Times New Roman"/>
          <w:color w:val="000000" w:themeColor="text1"/>
        </w:rPr>
        <w:t>1: Faculty of Medical Sciences, Newcastle University, UK.</w:t>
      </w:r>
    </w:p>
    <w:p w14:paraId="58A60D2B" w14:textId="0F2589E9" w:rsidR="0056349F" w:rsidRPr="006D03B2" w:rsidRDefault="0056349F" w:rsidP="00F956CA">
      <w:pPr>
        <w:pStyle w:val="Heading3"/>
        <w:rPr>
          <w:rFonts w:ascii="Times New Roman" w:hAnsi="Times New Roman" w:cs="Times New Roman"/>
          <w:color w:val="000000" w:themeColor="text1"/>
        </w:rPr>
      </w:pPr>
      <w:r w:rsidRPr="006D03B2">
        <w:rPr>
          <w:rFonts w:ascii="Times New Roman" w:hAnsi="Times New Roman" w:cs="Times New Roman"/>
          <w:color w:val="000000" w:themeColor="text1"/>
        </w:rPr>
        <w:t>2:</w:t>
      </w:r>
      <w:r w:rsidR="009F4F4E" w:rsidRPr="006D03B2">
        <w:rPr>
          <w:rFonts w:ascii="Times New Roman" w:hAnsi="Times New Roman" w:cs="Times New Roman"/>
          <w:color w:val="000000" w:themeColor="text1"/>
        </w:rPr>
        <w:t xml:space="preserve"> Department of Artificial Intelligence in Biomedical Engineering, </w:t>
      </w:r>
      <w:r w:rsidR="00122BC3" w:rsidRPr="006D03B2">
        <w:rPr>
          <w:rFonts w:ascii="Times New Roman" w:hAnsi="Times New Roman" w:cs="Times New Roman"/>
          <w:color w:val="000000" w:themeColor="text1"/>
        </w:rPr>
        <w:t>F</w:t>
      </w:r>
      <w:r w:rsidRPr="006D03B2">
        <w:rPr>
          <w:rFonts w:ascii="Times New Roman" w:hAnsi="Times New Roman" w:cs="Times New Roman"/>
          <w:color w:val="000000" w:themeColor="text1"/>
        </w:rPr>
        <w:t>riedrich–Alexander University Erlangen–</w:t>
      </w:r>
      <w:proofErr w:type="spellStart"/>
      <w:r w:rsidRPr="006D03B2">
        <w:rPr>
          <w:rFonts w:ascii="Times New Roman" w:hAnsi="Times New Roman" w:cs="Times New Roman"/>
          <w:color w:val="000000" w:themeColor="text1"/>
        </w:rPr>
        <w:t>Nürnberg</w:t>
      </w:r>
      <w:proofErr w:type="spellEnd"/>
      <w:r w:rsidRPr="006D03B2">
        <w:rPr>
          <w:rFonts w:ascii="Times New Roman" w:hAnsi="Times New Roman" w:cs="Times New Roman"/>
          <w:color w:val="000000" w:themeColor="text1"/>
        </w:rPr>
        <w:t>, Germany.</w:t>
      </w:r>
    </w:p>
    <w:p w14:paraId="7554194A" w14:textId="77777777" w:rsidR="0056349F" w:rsidRPr="006D03B2" w:rsidRDefault="0056349F" w:rsidP="00F956CA">
      <w:pPr>
        <w:pStyle w:val="Heading3"/>
        <w:rPr>
          <w:rFonts w:ascii="Times New Roman" w:hAnsi="Times New Roman" w:cs="Times New Roman"/>
          <w:color w:val="000000" w:themeColor="text1"/>
        </w:rPr>
      </w:pPr>
      <w:r w:rsidRPr="006D03B2">
        <w:rPr>
          <w:rFonts w:ascii="Times New Roman" w:hAnsi="Times New Roman" w:cs="Times New Roman"/>
          <w:color w:val="000000" w:themeColor="text1"/>
        </w:rPr>
        <w:t>#: equal contribution</w:t>
      </w:r>
    </w:p>
    <w:p w14:paraId="365B1096" w14:textId="77777777" w:rsidR="0056349F" w:rsidRPr="006D03B2" w:rsidRDefault="0056349F" w:rsidP="00F956CA">
      <w:pPr>
        <w:pStyle w:val="Heading3"/>
        <w:rPr>
          <w:rFonts w:ascii="Times New Roman" w:hAnsi="Times New Roman" w:cs="Times New Roman"/>
          <w:color w:val="000000" w:themeColor="text1"/>
        </w:rPr>
      </w:pPr>
      <w:r w:rsidRPr="006D03B2">
        <w:rPr>
          <w:rFonts w:ascii="Times New Roman" w:hAnsi="Times New Roman" w:cs="Times New Roman"/>
          <w:color w:val="000000" w:themeColor="text1"/>
        </w:rPr>
        <w:t>*: corresponding author</w:t>
      </w:r>
    </w:p>
    <w:p w14:paraId="3D95ADFD" w14:textId="5E982920" w:rsidR="0056349F" w:rsidRPr="006D03B2" w:rsidRDefault="0056349F" w:rsidP="006D03B2">
      <w:pPr>
        <w:pStyle w:val="Heading1"/>
      </w:pPr>
    </w:p>
    <w:p w14:paraId="0E6E9A47" w14:textId="143586CB" w:rsidR="0056349F" w:rsidRPr="006D03B2" w:rsidRDefault="0056349F" w:rsidP="006D03B2">
      <w:pPr>
        <w:pStyle w:val="Heading1"/>
        <w:spacing w:line="360" w:lineRule="auto"/>
      </w:pPr>
      <w:r w:rsidRPr="006D03B2">
        <w:t>Supplementary Information</w:t>
      </w:r>
    </w:p>
    <w:p w14:paraId="5B96D8D7" w14:textId="0A87283A" w:rsidR="00CC6ED4" w:rsidRPr="006D03B2" w:rsidRDefault="00CC6ED4" w:rsidP="006D03B2">
      <w:pPr>
        <w:pStyle w:val="Heading2"/>
        <w:spacing w:line="360" w:lineRule="auto"/>
      </w:pPr>
      <w:r w:rsidRPr="006D03B2">
        <w:t>General Electrophysiological Methods</w:t>
      </w:r>
    </w:p>
    <w:p w14:paraId="154F560E" w14:textId="0CA508C5" w:rsidR="00BF353B" w:rsidRPr="006D03B2" w:rsidRDefault="00BF353B"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Electromyogram (EMG) was recorded with surface electrodes (</w:t>
      </w:r>
      <w:r w:rsidR="00E92BA8" w:rsidRPr="006D03B2">
        <w:rPr>
          <w:rFonts w:ascii="Times New Roman" w:hAnsi="Times New Roman" w:cs="Times New Roman"/>
          <w:sz w:val="24"/>
          <w:szCs w:val="24"/>
        </w:rPr>
        <w:t xml:space="preserve">Kendall </w:t>
      </w:r>
      <w:r w:rsidRPr="006D03B2">
        <w:rPr>
          <w:rFonts w:ascii="Times New Roman" w:hAnsi="Times New Roman" w:cs="Times New Roman"/>
          <w:sz w:val="24"/>
          <w:szCs w:val="24"/>
        </w:rPr>
        <w:t>H59P,</w:t>
      </w:r>
      <w:r w:rsidR="00E92BA8" w:rsidRPr="006D03B2">
        <w:rPr>
          <w:rFonts w:ascii="Times New Roman" w:hAnsi="Times New Roman" w:cs="Times New Roman"/>
          <w:sz w:val="24"/>
          <w:szCs w:val="24"/>
        </w:rPr>
        <w:t xml:space="preserve"> Covidien, Dublin, Ireland</w:t>
      </w:r>
      <w:r w:rsidRPr="006D03B2">
        <w:rPr>
          <w:rFonts w:ascii="Times New Roman" w:hAnsi="Times New Roman" w:cs="Times New Roman"/>
          <w:sz w:val="24"/>
          <w:szCs w:val="24"/>
        </w:rPr>
        <w:t>) using a</w:t>
      </w:r>
      <w:r w:rsidR="00377D00" w:rsidRPr="006D03B2">
        <w:rPr>
          <w:rFonts w:ascii="Times New Roman" w:hAnsi="Times New Roman" w:cs="Times New Roman"/>
          <w:sz w:val="24"/>
          <w:szCs w:val="24"/>
        </w:rPr>
        <w:t>n isolated amplifier (</w:t>
      </w:r>
      <w:r w:rsidRPr="006D03B2">
        <w:rPr>
          <w:rFonts w:ascii="Times New Roman" w:hAnsi="Times New Roman" w:cs="Times New Roman"/>
          <w:sz w:val="24"/>
          <w:szCs w:val="24"/>
        </w:rPr>
        <w:t xml:space="preserve">D360, </w:t>
      </w:r>
      <w:proofErr w:type="spellStart"/>
      <w:r w:rsidRPr="006D03B2">
        <w:rPr>
          <w:rFonts w:ascii="Times New Roman" w:hAnsi="Times New Roman" w:cs="Times New Roman"/>
          <w:sz w:val="24"/>
          <w:szCs w:val="24"/>
        </w:rPr>
        <w:t>Digitimer</w:t>
      </w:r>
      <w:proofErr w:type="spellEnd"/>
      <w:r w:rsidRPr="006D03B2">
        <w:rPr>
          <w:rFonts w:ascii="Times New Roman" w:hAnsi="Times New Roman" w:cs="Times New Roman"/>
          <w:sz w:val="24"/>
          <w:szCs w:val="24"/>
        </w:rPr>
        <w:t>,</w:t>
      </w:r>
      <w:r w:rsidR="004F35BA" w:rsidRPr="006D03B2">
        <w:rPr>
          <w:rFonts w:ascii="Times New Roman" w:hAnsi="Times New Roman" w:cs="Times New Roman"/>
          <w:sz w:val="24"/>
          <w:szCs w:val="24"/>
        </w:rPr>
        <w:t xml:space="preserve"> </w:t>
      </w:r>
      <w:r w:rsidRPr="006D03B2">
        <w:rPr>
          <w:rFonts w:ascii="Times New Roman" w:hAnsi="Times New Roman" w:cs="Times New Roman"/>
          <w:sz w:val="24"/>
          <w:szCs w:val="24"/>
        </w:rPr>
        <w:t xml:space="preserve">Welwyn Garden City, UK; gain 500, bandpass 30 Hz-2 kHz). </w:t>
      </w:r>
      <w:r w:rsidR="00D2552C" w:rsidRPr="006D03B2">
        <w:rPr>
          <w:rFonts w:ascii="Times New Roman" w:hAnsi="Times New Roman" w:cs="Times New Roman"/>
          <w:sz w:val="24"/>
          <w:szCs w:val="24"/>
        </w:rPr>
        <w:t>Where a measurement required a constant contraction, the amplitude of smoothed, rectified EMG was fed back to the subject via a display of coloured bars on a computer screen, calibrated to the individual’s maximum voluntary contraction</w:t>
      </w:r>
      <w:r w:rsidR="007362E0" w:rsidRPr="006D03B2">
        <w:rPr>
          <w:rFonts w:ascii="Times New Roman" w:hAnsi="Times New Roman" w:cs="Times New Roman"/>
          <w:sz w:val="24"/>
          <w:szCs w:val="24"/>
        </w:rPr>
        <w:t xml:space="preserve"> (MVC)</w:t>
      </w:r>
      <w:r w:rsidR="00D2552C" w:rsidRPr="006D03B2">
        <w:rPr>
          <w:rFonts w:ascii="Times New Roman" w:hAnsi="Times New Roman" w:cs="Times New Roman"/>
          <w:sz w:val="24"/>
          <w:szCs w:val="24"/>
        </w:rPr>
        <w:t xml:space="preserve">. Subjects were asked to maintain </w:t>
      </w:r>
      <w:r w:rsidR="007362E0" w:rsidRPr="006D03B2">
        <w:rPr>
          <w:rFonts w:ascii="Times New Roman" w:hAnsi="Times New Roman" w:cs="Times New Roman"/>
          <w:sz w:val="24"/>
          <w:szCs w:val="24"/>
        </w:rPr>
        <w:t xml:space="preserve">these bars in the zone corresponding to 10% MVC. </w:t>
      </w:r>
      <w:r w:rsidRPr="006D03B2">
        <w:rPr>
          <w:rFonts w:ascii="Times New Roman" w:hAnsi="Times New Roman" w:cs="Times New Roman"/>
          <w:sz w:val="24"/>
          <w:szCs w:val="24"/>
        </w:rPr>
        <w:t xml:space="preserve">Stimuli to peripheral nerves (0.2 ms pulse width) were given with either a </w:t>
      </w:r>
      <w:proofErr w:type="spellStart"/>
      <w:r w:rsidRPr="006D03B2">
        <w:rPr>
          <w:rFonts w:ascii="Times New Roman" w:hAnsi="Times New Roman" w:cs="Times New Roman"/>
          <w:sz w:val="24"/>
          <w:szCs w:val="24"/>
        </w:rPr>
        <w:t>Digitimer</w:t>
      </w:r>
      <w:proofErr w:type="spellEnd"/>
      <w:r w:rsidRPr="006D03B2">
        <w:rPr>
          <w:rFonts w:ascii="Times New Roman" w:hAnsi="Times New Roman" w:cs="Times New Roman"/>
          <w:sz w:val="24"/>
          <w:szCs w:val="24"/>
        </w:rPr>
        <w:t xml:space="preserve"> DS7AH or DS5 isolated, constant current stimulator. </w:t>
      </w:r>
      <w:r w:rsidR="00E92BA8" w:rsidRPr="006D03B2">
        <w:rPr>
          <w:rFonts w:ascii="Times New Roman" w:hAnsi="Times New Roman" w:cs="Times New Roman"/>
          <w:sz w:val="24"/>
          <w:szCs w:val="24"/>
        </w:rPr>
        <w:t xml:space="preserve">Transcranial magnetic brain stimulation </w:t>
      </w:r>
      <w:r w:rsidR="00DA7117" w:rsidRPr="006D03B2">
        <w:rPr>
          <w:rFonts w:ascii="Times New Roman" w:hAnsi="Times New Roman" w:cs="Times New Roman"/>
          <w:sz w:val="24"/>
          <w:szCs w:val="24"/>
        </w:rPr>
        <w:t>(TMS</w:t>
      </w:r>
      <w:r w:rsidR="0015770D" w:rsidRPr="006D03B2">
        <w:rPr>
          <w:rFonts w:ascii="Times New Roman" w:hAnsi="Times New Roman" w:cs="Times New Roman"/>
          <w:vanish/>
          <w:sz w:val="24"/>
          <w:szCs w:val="24"/>
        </w:rPr>
        <w:t> </w:t>
      </w:r>
      <w:r w:rsidR="00DF6B0B">
        <w:rPr>
          <w:rFonts w:ascii="Times New Roman" w:hAnsi="Times New Roman" w:cs="Times New Roman"/>
          <w:vanish/>
          <w:sz w:val="24"/>
          <w:szCs w:val="24"/>
        </w:rPr>
        <w:t>0.2 </w:t>
      </w:r>
      <w:r w:rsidR="0015770D" w:rsidRPr="006D03B2">
        <w:rPr>
          <w:rFonts w:ascii="Times New Roman" w:hAnsi="Times New Roman" w:cs="Times New Roman"/>
          <w:vanish/>
          <w:sz w:val="24"/>
          <w:szCs w:val="24"/>
        </w:rPr>
        <w:t>Hz stimulus rate</w:t>
      </w:r>
      <w:r w:rsidR="00DA7117" w:rsidRPr="006D03B2">
        <w:rPr>
          <w:rFonts w:ascii="Times New Roman" w:hAnsi="Times New Roman" w:cs="Times New Roman"/>
          <w:sz w:val="24"/>
          <w:szCs w:val="24"/>
        </w:rPr>
        <w:t xml:space="preserve">) </w:t>
      </w:r>
      <w:r w:rsidR="00E92BA8" w:rsidRPr="006D03B2">
        <w:rPr>
          <w:rFonts w:ascii="Times New Roman" w:hAnsi="Times New Roman" w:cs="Times New Roman"/>
          <w:sz w:val="24"/>
          <w:szCs w:val="24"/>
        </w:rPr>
        <w:t xml:space="preserve">was given with a </w:t>
      </w:r>
      <w:proofErr w:type="spellStart"/>
      <w:r w:rsidR="00E92BA8" w:rsidRPr="006D03B2">
        <w:rPr>
          <w:rFonts w:ascii="Times New Roman" w:hAnsi="Times New Roman" w:cs="Times New Roman"/>
          <w:sz w:val="24"/>
          <w:szCs w:val="24"/>
        </w:rPr>
        <w:t>Bistim</w:t>
      </w:r>
      <w:proofErr w:type="spellEnd"/>
      <w:r w:rsidR="00E92BA8" w:rsidRPr="006D03B2">
        <w:rPr>
          <w:rFonts w:ascii="Times New Roman" w:hAnsi="Times New Roman" w:cs="Times New Roman"/>
          <w:sz w:val="24"/>
          <w:szCs w:val="24"/>
        </w:rPr>
        <w:t xml:space="preserve"> 200</w:t>
      </w:r>
      <w:r w:rsidR="00E92BA8" w:rsidRPr="006D03B2">
        <w:rPr>
          <w:rFonts w:ascii="Times New Roman" w:hAnsi="Times New Roman" w:cs="Times New Roman"/>
          <w:sz w:val="24"/>
          <w:szCs w:val="24"/>
          <w:vertAlign w:val="superscript"/>
        </w:rPr>
        <w:t>2</w:t>
      </w:r>
      <w:r w:rsidR="00E92BA8" w:rsidRPr="006D03B2">
        <w:rPr>
          <w:rFonts w:ascii="Times New Roman" w:hAnsi="Times New Roman" w:cs="Times New Roman"/>
          <w:sz w:val="24"/>
          <w:szCs w:val="24"/>
        </w:rPr>
        <w:t xml:space="preserve"> stimulator and figure-of-eight coil (</w:t>
      </w:r>
      <w:r w:rsidR="16209436" w:rsidRPr="006D03B2">
        <w:rPr>
          <w:rFonts w:ascii="Times New Roman" w:hAnsi="Times New Roman" w:cs="Times New Roman"/>
          <w:sz w:val="24"/>
          <w:szCs w:val="24"/>
        </w:rPr>
        <w:t>7</w:t>
      </w:r>
      <w:r w:rsidR="00E92BA8" w:rsidRPr="006D03B2">
        <w:rPr>
          <w:rFonts w:ascii="Times New Roman" w:hAnsi="Times New Roman" w:cs="Times New Roman"/>
          <w:sz w:val="24"/>
          <w:szCs w:val="24"/>
        </w:rPr>
        <w:t xml:space="preserve"> cm diameter of each winding; Magstim Company Limited, Whitland, UK)</w:t>
      </w:r>
      <w:r w:rsidR="00D2552C" w:rsidRPr="006D03B2">
        <w:rPr>
          <w:rFonts w:ascii="Times New Roman" w:hAnsi="Times New Roman" w:cs="Times New Roman"/>
          <w:sz w:val="24"/>
          <w:szCs w:val="24"/>
        </w:rPr>
        <w:t>, with the coil held tangential to the head at around 45° to the parasagittal plane, induc</w:t>
      </w:r>
      <w:r w:rsidR="009529BB" w:rsidRPr="006D03B2">
        <w:rPr>
          <w:rFonts w:ascii="Times New Roman" w:hAnsi="Times New Roman" w:cs="Times New Roman"/>
          <w:sz w:val="24"/>
          <w:szCs w:val="24"/>
        </w:rPr>
        <w:t>ing current</w:t>
      </w:r>
      <w:r w:rsidR="00D2552C" w:rsidRPr="006D03B2">
        <w:rPr>
          <w:rFonts w:ascii="Times New Roman" w:hAnsi="Times New Roman" w:cs="Times New Roman"/>
          <w:sz w:val="24"/>
          <w:szCs w:val="24"/>
        </w:rPr>
        <w:t xml:space="preserve"> in the brain from posterior to anterior</w:t>
      </w:r>
      <w:r w:rsidR="00E92BA8" w:rsidRPr="006D03B2">
        <w:rPr>
          <w:rFonts w:ascii="Times New Roman" w:hAnsi="Times New Roman" w:cs="Times New Roman"/>
          <w:sz w:val="24"/>
          <w:szCs w:val="24"/>
        </w:rPr>
        <w:t xml:space="preserve">. </w:t>
      </w:r>
      <w:r w:rsidR="00D2552C" w:rsidRPr="006D03B2">
        <w:rPr>
          <w:rFonts w:ascii="Times New Roman" w:hAnsi="Times New Roman" w:cs="Times New Roman"/>
          <w:sz w:val="24"/>
          <w:szCs w:val="24"/>
        </w:rPr>
        <w:t xml:space="preserve">Coil position relative to the head was maintained using a </w:t>
      </w:r>
      <w:proofErr w:type="spellStart"/>
      <w:r w:rsidR="00D2552C" w:rsidRPr="006D03B2">
        <w:rPr>
          <w:rFonts w:ascii="Times New Roman" w:hAnsi="Times New Roman" w:cs="Times New Roman"/>
          <w:sz w:val="24"/>
          <w:szCs w:val="24"/>
        </w:rPr>
        <w:t>Brainsight</w:t>
      </w:r>
      <w:proofErr w:type="spellEnd"/>
      <w:r w:rsidR="00D2552C" w:rsidRPr="006D03B2">
        <w:rPr>
          <w:rFonts w:ascii="Times New Roman" w:hAnsi="Times New Roman" w:cs="Times New Roman"/>
          <w:sz w:val="24"/>
          <w:szCs w:val="24"/>
        </w:rPr>
        <w:t xml:space="preserve"> </w:t>
      </w:r>
      <w:proofErr w:type="spellStart"/>
      <w:r w:rsidR="00D2552C" w:rsidRPr="006D03B2">
        <w:rPr>
          <w:rFonts w:ascii="Times New Roman" w:hAnsi="Times New Roman" w:cs="Times New Roman"/>
          <w:sz w:val="24"/>
          <w:szCs w:val="24"/>
        </w:rPr>
        <w:t>neuronavigation</w:t>
      </w:r>
      <w:proofErr w:type="spellEnd"/>
      <w:r w:rsidR="00D2552C" w:rsidRPr="006D03B2">
        <w:rPr>
          <w:rFonts w:ascii="Times New Roman" w:hAnsi="Times New Roman" w:cs="Times New Roman"/>
          <w:sz w:val="24"/>
          <w:szCs w:val="24"/>
        </w:rPr>
        <w:t xml:space="preserve"> system (Brainbox, Cardiff, UK). </w:t>
      </w:r>
      <w:r w:rsidRPr="006D03B2">
        <w:rPr>
          <w:rFonts w:ascii="Times New Roman" w:hAnsi="Times New Roman" w:cs="Times New Roman"/>
          <w:sz w:val="24"/>
          <w:szCs w:val="24"/>
        </w:rPr>
        <w:t>Stimulus timing was controlled by a Power1401 intelligent laboratory interface running Spike2 software (Cambridge Electronic Design, Cambridge, UK), which also sampled EMG and other task-related signals to hard disc (sampling rate 5 </w:t>
      </w:r>
      <w:proofErr w:type="spellStart"/>
      <w:r w:rsidRPr="006D03B2">
        <w:rPr>
          <w:rFonts w:ascii="Times New Roman" w:hAnsi="Times New Roman" w:cs="Times New Roman"/>
          <w:sz w:val="24"/>
          <w:szCs w:val="24"/>
        </w:rPr>
        <w:t>kSamples</w:t>
      </w:r>
      <w:proofErr w:type="spellEnd"/>
      <w:r w:rsidRPr="006D03B2">
        <w:rPr>
          <w:rFonts w:ascii="Times New Roman" w:hAnsi="Times New Roman" w:cs="Times New Roman"/>
          <w:sz w:val="24"/>
          <w:szCs w:val="24"/>
        </w:rPr>
        <w:t xml:space="preserve">/s). </w:t>
      </w:r>
      <w:r w:rsidR="00F97119" w:rsidRPr="006D03B2">
        <w:rPr>
          <w:rFonts w:ascii="Times New Roman" w:hAnsi="Times New Roman" w:cs="Times New Roman"/>
          <w:sz w:val="24"/>
          <w:szCs w:val="24"/>
        </w:rPr>
        <w:t xml:space="preserve">All measurements were made on the self-reported dominant side. </w:t>
      </w:r>
      <w:r w:rsidR="00E92BA8" w:rsidRPr="006D03B2">
        <w:rPr>
          <w:rFonts w:ascii="Times New Roman" w:hAnsi="Times New Roman" w:cs="Times New Roman"/>
          <w:sz w:val="24"/>
          <w:szCs w:val="24"/>
        </w:rPr>
        <w:t xml:space="preserve">Offline analysis was performed with custom scripts written in the </w:t>
      </w:r>
      <w:proofErr w:type="spellStart"/>
      <w:r w:rsidR="00E92BA8" w:rsidRPr="006D03B2">
        <w:rPr>
          <w:rFonts w:ascii="Times New Roman" w:hAnsi="Times New Roman" w:cs="Times New Roman"/>
          <w:sz w:val="24"/>
          <w:szCs w:val="24"/>
        </w:rPr>
        <w:t>Matlab</w:t>
      </w:r>
      <w:proofErr w:type="spellEnd"/>
      <w:r w:rsidR="00E92BA8" w:rsidRPr="006D03B2">
        <w:rPr>
          <w:rFonts w:ascii="Times New Roman" w:hAnsi="Times New Roman" w:cs="Times New Roman"/>
          <w:sz w:val="24"/>
          <w:szCs w:val="24"/>
        </w:rPr>
        <w:t xml:space="preserve"> programming environment.</w:t>
      </w:r>
    </w:p>
    <w:p w14:paraId="131EE4C6" w14:textId="4668C95B" w:rsidR="00BF353B" w:rsidRPr="006D03B2" w:rsidRDefault="00A20B41"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lastRenderedPageBreak/>
        <w:t xml:space="preserve">Thirty-three </w:t>
      </w:r>
      <w:r w:rsidR="00122BC3" w:rsidRPr="006D03B2">
        <w:rPr>
          <w:rFonts w:ascii="Times New Roman" w:hAnsi="Times New Roman" w:cs="Times New Roman"/>
          <w:sz w:val="24"/>
          <w:szCs w:val="24"/>
        </w:rPr>
        <w:t>m</w:t>
      </w:r>
      <w:r w:rsidR="00BF353B" w:rsidRPr="006D03B2">
        <w:rPr>
          <w:rFonts w:ascii="Times New Roman" w:hAnsi="Times New Roman" w:cs="Times New Roman"/>
          <w:sz w:val="24"/>
          <w:szCs w:val="24"/>
        </w:rPr>
        <w:t>easures were chosen to provide non-invasive assessments of a wide range of cortical, brainstem and spinal neural circuits, as well as the function of the autonomic and peripheral nervous system.</w:t>
      </w:r>
      <w:r w:rsidR="004B6F56" w:rsidRPr="006D03B2">
        <w:rPr>
          <w:rFonts w:ascii="Times New Roman" w:hAnsi="Times New Roman" w:cs="Times New Roman"/>
          <w:sz w:val="24"/>
          <w:szCs w:val="24"/>
        </w:rPr>
        <w:t xml:space="preserve"> In addition, blood oxygen saturation and tympanic temperature were recorded, giving 35 measures in all.</w:t>
      </w:r>
      <w:r w:rsidR="000B3D1A" w:rsidRPr="006D03B2">
        <w:rPr>
          <w:rFonts w:ascii="Times New Roman" w:hAnsi="Times New Roman" w:cs="Times New Roman"/>
          <w:sz w:val="24"/>
          <w:szCs w:val="24"/>
        </w:rPr>
        <w:t xml:space="preserve"> </w:t>
      </w:r>
      <w:r w:rsidR="002034D1" w:rsidRPr="006D03B2">
        <w:rPr>
          <w:rFonts w:ascii="Times New Roman" w:hAnsi="Times New Roman" w:cs="Times New Roman"/>
          <w:sz w:val="24"/>
          <w:szCs w:val="24"/>
        </w:rPr>
        <w:t xml:space="preserve">In the following, full details of each test and the measures derived from it are </w:t>
      </w:r>
      <w:r w:rsidR="00F956CA" w:rsidRPr="006D03B2">
        <w:rPr>
          <w:rFonts w:ascii="Times New Roman" w:hAnsi="Times New Roman" w:cs="Times New Roman"/>
          <w:sz w:val="24"/>
          <w:szCs w:val="24"/>
        </w:rPr>
        <w:t>given</w:t>
      </w:r>
      <w:r w:rsidR="002034D1" w:rsidRPr="006D03B2">
        <w:rPr>
          <w:rFonts w:ascii="Times New Roman" w:hAnsi="Times New Roman" w:cs="Times New Roman"/>
          <w:sz w:val="24"/>
          <w:szCs w:val="24"/>
        </w:rPr>
        <w:t xml:space="preserve">. Measures are referred to in bold </w:t>
      </w:r>
      <w:r w:rsidR="00F956CA" w:rsidRPr="006D03B2">
        <w:rPr>
          <w:rFonts w:ascii="Times New Roman" w:hAnsi="Times New Roman" w:cs="Times New Roman"/>
          <w:sz w:val="24"/>
          <w:szCs w:val="24"/>
        </w:rPr>
        <w:t xml:space="preserve">font </w:t>
      </w:r>
      <w:r w:rsidR="002034D1" w:rsidRPr="006D03B2">
        <w:rPr>
          <w:rFonts w:ascii="Times New Roman" w:hAnsi="Times New Roman" w:cs="Times New Roman"/>
          <w:sz w:val="24"/>
          <w:szCs w:val="24"/>
        </w:rPr>
        <w:t>with the same abbreviations used in Fig</w:t>
      </w:r>
      <w:r w:rsidR="00200701" w:rsidRPr="006D03B2">
        <w:rPr>
          <w:rFonts w:ascii="Times New Roman" w:hAnsi="Times New Roman" w:cs="Times New Roman"/>
          <w:sz w:val="24"/>
          <w:szCs w:val="24"/>
        </w:rPr>
        <w:t>s</w:t>
      </w:r>
      <w:r w:rsidR="002034D1" w:rsidRPr="006D03B2">
        <w:rPr>
          <w:rFonts w:ascii="Times New Roman" w:hAnsi="Times New Roman" w:cs="Times New Roman"/>
          <w:sz w:val="24"/>
          <w:szCs w:val="24"/>
        </w:rPr>
        <w:t xml:space="preserve"> 1&amp;2. </w:t>
      </w:r>
    </w:p>
    <w:p w14:paraId="2AFF3C69" w14:textId="518B31F0" w:rsidR="00A6184A" w:rsidRPr="006D03B2" w:rsidRDefault="009529BB" w:rsidP="006D03B2">
      <w:pPr>
        <w:pStyle w:val="Heading2"/>
        <w:spacing w:line="360" w:lineRule="auto"/>
      </w:pPr>
      <w:r w:rsidRPr="006D03B2">
        <w:t xml:space="preserve">Repetitive </w:t>
      </w:r>
      <w:r w:rsidR="001D17C2" w:rsidRPr="006D03B2">
        <w:t>Nerve Stimul</w:t>
      </w:r>
      <w:r w:rsidRPr="006D03B2">
        <w:t>ation</w:t>
      </w:r>
    </w:p>
    <w:p w14:paraId="3C49DFEB" w14:textId="4F32D008" w:rsidR="001D17C2" w:rsidRPr="006D03B2" w:rsidRDefault="00BF353B"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This test measured the function of the neuromuscular junction. The median nerve was stimulated at the wrist</w:t>
      </w:r>
      <w:r w:rsidR="00E92BA8" w:rsidRPr="006D03B2">
        <w:rPr>
          <w:rFonts w:ascii="Times New Roman" w:hAnsi="Times New Roman" w:cs="Times New Roman"/>
          <w:sz w:val="24"/>
          <w:szCs w:val="24"/>
        </w:rPr>
        <w:t xml:space="preserve">, and EMG was recorded from the abductor pollicis brevis </w:t>
      </w:r>
      <w:r w:rsidR="002A17AB" w:rsidRPr="006D03B2">
        <w:rPr>
          <w:rFonts w:ascii="Times New Roman" w:hAnsi="Times New Roman" w:cs="Times New Roman"/>
          <w:sz w:val="24"/>
          <w:szCs w:val="24"/>
        </w:rPr>
        <w:t>(</w:t>
      </w:r>
      <w:proofErr w:type="spellStart"/>
      <w:r w:rsidR="002A17AB" w:rsidRPr="006D03B2">
        <w:rPr>
          <w:rFonts w:ascii="Times New Roman" w:hAnsi="Times New Roman" w:cs="Times New Roman"/>
          <w:sz w:val="24"/>
          <w:szCs w:val="24"/>
        </w:rPr>
        <w:t>AbPB</w:t>
      </w:r>
      <w:proofErr w:type="spellEnd"/>
      <w:r w:rsidR="002A17AB" w:rsidRPr="006D03B2">
        <w:rPr>
          <w:rFonts w:ascii="Times New Roman" w:hAnsi="Times New Roman" w:cs="Times New Roman"/>
          <w:sz w:val="24"/>
          <w:szCs w:val="24"/>
        </w:rPr>
        <w:t>)</w:t>
      </w:r>
      <w:r w:rsidR="009529BB" w:rsidRPr="006D03B2">
        <w:rPr>
          <w:rFonts w:ascii="Times New Roman" w:hAnsi="Times New Roman" w:cs="Times New Roman"/>
          <w:sz w:val="24"/>
          <w:szCs w:val="24"/>
        </w:rPr>
        <w:t xml:space="preserve"> </w:t>
      </w:r>
      <w:r w:rsidR="00E92BA8" w:rsidRPr="006D03B2">
        <w:rPr>
          <w:rFonts w:ascii="Times New Roman" w:hAnsi="Times New Roman" w:cs="Times New Roman"/>
          <w:sz w:val="24"/>
          <w:szCs w:val="24"/>
        </w:rPr>
        <w:t>muscle. Stimulus intensity was set to produce a supra-maximal M wave. Trains of ten stimuli were given (3Hz), with ten repetitions (inter-train interval 10s). The peak-to-peak amplitude of the M wave elicited by the first and last stimulus in the train was measured</w:t>
      </w:r>
      <w:r w:rsidR="00CA6943" w:rsidRPr="006D03B2">
        <w:rPr>
          <w:rFonts w:ascii="Times New Roman" w:hAnsi="Times New Roman" w:cs="Times New Roman"/>
          <w:sz w:val="24"/>
          <w:szCs w:val="24"/>
        </w:rPr>
        <w:t xml:space="preserve"> from averaged traces</w:t>
      </w:r>
      <w:r w:rsidR="00E92BA8" w:rsidRPr="006D03B2">
        <w:rPr>
          <w:rFonts w:ascii="Times New Roman" w:hAnsi="Times New Roman" w:cs="Times New Roman"/>
          <w:sz w:val="24"/>
          <w:szCs w:val="24"/>
        </w:rPr>
        <w:t>. The size of the first response (</w:t>
      </w:r>
      <w:proofErr w:type="spellStart"/>
      <w:r w:rsidR="00E92BA8" w:rsidRPr="006D03B2">
        <w:rPr>
          <w:rFonts w:ascii="Times New Roman" w:hAnsi="Times New Roman" w:cs="Times New Roman"/>
          <w:sz w:val="24"/>
          <w:szCs w:val="24"/>
        </w:rPr>
        <w:t>M</w:t>
      </w:r>
      <w:r w:rsidR="00E92BA8" w:rsidRPr="006D03B2">
        <w:rPr>
          <w:rFonts w:ascii="Times New Roman" w:hAnsi="Times New Roman" w:cs="Times New Roman"/>
          <w:sz w:val="24"/>
          <w:szCs w:val="24"/>
          <w:vertAlign w:val="subscript"/>
        </w:rPr>
        <w:t>max</w:t>
      </w:r>
      <w:proofErr w:type="spellEnd"/>
      <w:r w:rsidR="00E92BA8" w:rsidRPr="006D03B2">
        <w:rPr>
          <w:rFonts w:ascii="Times New Roman" w:hAnsi="Times New Roman" w:cs="Times New Roman"/>
          <w:sz w:val="24"/>
          <w:szCs w:val="24"/>
        </w:rPr>
        <w:t>) was used for subsequent normalisation of other measures</w:t>
      </w:r>
      <w:r w:rsidR="009529BB" w:rsidRPr="006D03B2">
        <w:rPr>
          <w:rFonts w:ascii="Times New Roman" w:hAnsi="Times New Roman" w:cs="Times New Roman"/>
          <w:sz w:val="24"/>
          <w:szCs w:val="24"/>
        </w:rPr>
        <w:t xml:space="preserve"> (see below)</w:t>
      </w:r>
      <w:r w:rsidR="00E92BA8" w:rsidRPr="006D03B2">
        <w:rPr>
          <w:rFonts w:ascii="Times New Roman" w:hAnsi="Times New Roman" w:cs="Times New Roman"/>
          <w:sz w:val="24"/>
          <w:szCs w:val="24"/>
        </w:rPr>
        <w:t>. The ratio of the last to the first response was calculated</w:t>
      </w:r>
      <w:r w:rsidR="003566EE" w:rsidRPr="006D03B2">
        <w:rPr>
          <w:rFonts w:ascii="Times New Roman" w:hAnsi="Times New Roman" w:cs="Times New Roman"/>
          <w:sz w:val="24"/>
          <w:szCs w:val="24"/>
        </w:rPr>
        <w:t xml:space="preserve"> (repetitive nerve stimulation, measure </w:t>
      </w:r>
      <w:r w:rsidR="003566EE" w:rsidRPr="006D03B2">
        <w:rPr>
          <w:rFonts w:ascii="Times New Roman" w:hAnsi="Times New Roman" w:cs="Times New Roman"/>
          <w:bCs/>
          <w:i/>
          <w:sz w:val="24"/>
          <w:szCs w:val="24"/>
        </w:rPr>
        <w:t>RNS</w:t>
      </w:r>
      <w:r w:rsidR="003566EE" w:rsidRPr="006D03B2">
        <w:rPr>
          <w:rFonts w:ascii="Times New Roman" w:hAnsi="Times New Roman" w:cs="Times New Roman"/>
          <w:sz w:val="24"/>
          <w:szCs w:val="24"/>
        </w:rPr>
        <w:t>)</w:t>
      </w:r>
      <w:r w:rsidR="00E92BA8" w:rsidRPr="006D03B2">
        <w:rPr>
          <w:rFonts w:ascii="Times New Roman" w:hAnsi="Times New Roman" w:cs="Times New Roman"/>
          <w:sz w:val="24"/>
          <w:szCs w:val="24"/>
        </w:rPr>
        <w:t>. In healthy subjects this is around unity; low values indicate a failure of neuromuscular transmission.</w:t>
      </w:r>
    </w:p>
    <w:p w14:paraId="55F4ABA6" w14:textId="2D68D581" w:rsidR="00E92BA8" w:rsidRPr="006D03B2" w:rsidRDefault="00DA7117" w:rsidP="006D03B2">
      <w:pPr>
        <w:pStyle w:val="Heading2"/>
        <w:spacing w:line="360" w:lineRule="auto"/>
      </w:pPr>
      <w:r w:rsidRPr="006D03B2">
        <w:t>TMS Recruitment Curve</w:t>
      </w:r>
      <w:r w:rsidR="000B3D1A" w:rsidRPr="006D03B2">
        <w:t xml:space="preserve"> and Cortical Silent Period</w:t>
      </w:r>
    </w:p>
    <w:p w14:paraId="2A56EFAA" w14:textId="3B1AAB86" w:rsidR="002A4E51" w:rsidRPr="006D03B2" w:rsidRDefault="006448B8"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The increase in response with increasing stimulus intensity was used to measure motor cortical excitability</w:t>
      </w:r>
      <w:r w:rsidR="00200701" w:rsidRPr="006D03B2">
        <w:rPr>
          <w:rFonts w:ascii="Times New Roman" w:hAnsi="Times New Roman" w:cs="Times New Roman"/>
          <w:sz w:val="24"/>
          <w:szCs w:val="24"/>
        </w:rPr>
        <w:fldChar w:fldCharType="begin"/>
      </w:r>
      <w:r w:rsidR="00200701" w:rsidRPr="006D03B2">
        <w:rPr>
          <w:rFonts w:ascii="Times New Roman" w:hAnsi="Times New Roman" w:cs="Times New Roman"/>
          <w:sz w:val="24"/>
          <w:szCs w:val="24"/>
        </w:rPr>
        <w:instrText xml:space="preserve"> ADDIN EN.CITE &lt;EndNote&gt;&lt;Cite&gt;&lt;Author&gt;Sangari&lt;/Author&gt;&lt;Year&gt;2019&lt;/Year&gt;&lt;RecNum&gt;10314&lt;/RecNum&gt;&lt;DisplayText&gt;&lt;style face="superscript"&gt;2&lt;/style&gt;&lt;/DisplayText&gt;&lt;record&gt;&lt;rec-number&gt;10314&lt;/rec-number&gt;&lt;foreign-keys&gt;&lt;key app="EN" db-id="52vaz0e5ttvzvtee09r5tesurrf5as59dxxs" timestamp="1565874727"&gt;10314&lt;/key&gt;&lt;/foreign-keys&gt;&lt;ref-type name="Journal Article"&gt;17&lt;/ref-type&gt;&lt;contributors&gt;&lt;authors&gt;&lt;author&gt;Sangari, S.&lt;/author&gt;&lt;author&gt;Perez, M.A.&lt;/author&gt;&lt;/authors&gt;&lt;/contributors&gt;&lt;titles&gt;&lt;title&gt;Imbalanced Corticospinal and Reticulospinal Contributions to Spasticity in Humans with Spinal Cord Injury&lt;/title&gt;&lt;secondary-title&gt;J Neurosci&lt;/secondary-title&gt;&lt;/titles&gt;&lt;periodical&gt;&lt;full-title&gt;J Neurosci&lt;/full-title&gt;&lt;/periodical&gt;&lt;pages&gt;7872-7881&lt;/pages&gt;&lt;volume&gt;39&lt;/volume&gt;&lt;dates&gt;&lt;year&gt;2019&lt;/year&gt;&lt;/dates&gt;&lt;urls&gt;&lt;/urls&gt;&lt;/record&gt;&lt;/Cite&gt;&lt;/EndNote&gt;</w:instrText>
      </w:r>
      <w:r w:rsidR="00200701" w:rsidRPr="006D03B2">
        <w:rPr>
          <w:rFonts w:ascii="Times New Roman" w:hAnsi="Times New Roman" w:cs="Times New Roman"/>
          <w:sz w:val="24"/>
          <w:szCs w:val="24"/>
        </w:rPr>
        <w:fldChar w:fldCharType="separate"/>
      </w:r>
      <w:r w:rsidR="00200701" w:rsidRPr="006D03B2">
        <w:rPr>
          <w:rFonts w:ascii="Times New Roman" w:hAnsi="Times New Roman" w:cs="Times New Roman"/>
          <w:noProof/>
          <w:sz w:val="24"/>
          <w:szCs w:val="24"/>
          <w:vertAlign w:val="superscript"/>
        </w:rPr>
        <w:t>2</w:t>
      </w:r>
      <w:r w:rsidR="00200701" w:rsidRPr="006D03B2">
        <w:rPr>
          <w:rFonts w:ascii="Times New Roman" w:hAnsi="Times New Roman" w:cs="Times New Roman"/>
          <w:sz w:val="24"/>
          <w:szCs w:val="24"/>
        </w:rPr>
        <w:fldChar w:fldCharType="end"/>
      </w:r>
      <w:r w:rsidRPr="006D03B2">
        <w:rPr>
          <w:rFonts w:ascii="Times New Roman" w:hAnsi="Times New Roman" w:cs="Times New Roman"/>
          <w:sz w:val="24"/>
          <w:szCs w:val="24"/>
        </w:rPr>
        <w:t>; the duration of the cortical silent period assessed intracortical inhibition</w:t>
      </w:r>
      <w:r w:rsidR="00474F6C" w:rsidRPr="006D03B2">
        <w:rPr>
          <w:rFonts w:ascii="Times New Roman" w:hAnsi="Times New Roman" w:cs="Times New Roman"/>
          <w:sz w:val="24"/>
          <w:szCs w:val="24"/>
        </w:rPr>
        <w:fldChar w:fldCharType="begin">
          <w:fldData xml:space="preserve">PEVuZE5vdGU+PENpdGU+PEF1dGhvcj5GdWhyPC9BdXRob3I+PFllYXI+MTk5MTwvWWVhcj48UmVj
TnVtPjEwMjU2PC9SZWNOdW0+PERpc3BsYXlUZXh0PjxzdHlsZSBmYWNlPSJzdXBlcnNjcmlwdCI+
Myw0PC9zdHlsZT48L0Rpc3BsYXlUZXh0PjxyZWNvcmQ+PHJlYy1udW1iZXI+MTAyNTY8L3JlYy1u
dW1iZXI+PGZvcmVpZ24ta2V5cz48a2V5IGFwcD0iRU4iIGRiLWlkPSI1MnZhejBlNXR0dnp2dGVl
MDlyNXRlc3VycmY1YXM1OWR4eHMiIHRpbWVzdGFtcD0iMTUzNDg1ODQwOCI+MTAyNTY8L2tleT48
L2ZvcmVpZ24ta2V5cz48cmVmLXR5cGUgbmFtZT0iSm91cm5hbCBBcnRpY2xlIj4xNzwvcmVmLXR5
cGU+PGNvbnRyaWJ1dG9ycz48YXV0aG9ycz48YXV0aG9yPkZ1aHIsIFAuPC9hdXRob3I+PGF1dGhv
cj5BZ29zdGlubywgUi48L2F1dGhvcj48YXV0aG9yPkhhbGxldHQsIE0uPC9hdXRob3I+PC9hdXRo
b3JzPjwvY29udHJpYnV0b3JzPjxhdXRoLWFkZHJlc3M+SHVtYW4gTW90b3IgQ29udHJvbCBTZWN0
aW9uLCBOYXRpb25hbCBJbnN0aXR1dGUgb2YgTmV1cm9sb2dpY2FsIERpc29yZGVycyBhbmQgU3Ry
b2tlLCBOYXRpb25hbCBJbnN0aXR1dGVzIG9mIEhlYWx0aCwgQmV0aGVzZGEsIE1EIDIwODkyLjwv
YXV0aC1hZGRyZXNzPjx0aXRsZXM+PHRpdGxlPlNwaW5hbCBtb3RvciBuZXVyb24gZXhjaXRhYmls
aXR5IGR1cmluZyB0aGUgc2lsZW50IHBlcmlvZCBhZnRlciBjb3J0aWNhbCBzdGltdWxhdGlvbjwv
dGl0bGU+PHNlY29uZGFyeS10aXRsZT5FbGVjdHJvZW5jZXBoYWxvZ3IgQ2xpbiBOZXVyb3BoeXNp
b2w8L3NlY29uZGFyeS10aXRsZT48YWx0LXRpdGxlPkVsZWN0cm9lbmNlcGhhbG9ncmFwaHkgYW5k
IGNsaW5pY2FsIG5ldXJvcGh5c2lvbG9neTwvYWx0LXRpdGxlPjwvdGl0bGVzPjxwZXJpb2RpY2Fs
PjxmdWxsLXRpdGxlPkVsZWN0cm9lbmNlcGhhbG9nciBDbGluIE5ldXJvcGh5c2lvbDwvZnVsbC10
aXRsZT48L3BlcmlvZGljYWw+PGFsdC1wZXJpb2RpY2FsPjxmdWxsLXRpdGxlPkVsZWN0cm9lbmNl
cGhhbG9ncmFwaHkgYW5kIENsaW5pY2FsIE5ldXJvcGh5c2lvbG9neTwvZnVsbC10aXRsZT48L2Fs
dC1wZXJpb2RpY2FsPjxwYWdlcz4yNTctNjI8L3BhZ2VzPjx2b2x1bWU+ODE8L3ZvbHVtZT48bnVt
YmVyPjQ8L251bWJlcj48a2V5d29yZHM+PGtleXdvcmQ+QWR1bHQ8L2tleXdvcmQ+PGtleXdvcmQ+
QWdlZDwva2V5d29yZD48a2V5d29yZD5FbGVjdHJvbXlvZ3JhcGh5PC9rZXl3b3JkPjxrZXl3b3Jk
PkZlbWFsZTwva2V5d29yZD48a2V5d29yZD5ILVJlZmxleC9waHlzaW9sb2d5PC9rZXl3b3JkPjxr
ZXl3b3JkPkh1bWFuczwva2V5d29yZD48a2V5d29yZD5NYWduZXRpY3M8L2tleXdvcmQ+PGtleXdv
cmQ+TWFsZTwva2V5d29yZD48a2V5d29yZD5NaWRkbGUgQWdlZDwva2V5d29yZD48a2V5d29yZD5N
b3RvciBOZXVyb25zLypwaHlzaW9sb2d5PC9rZXl3b3JkPjxrZXl3b3JkPk11c2NsZXMvcGh5c2lv
bG9neTwva2V5d29yZD48a2V5d29yZD5OZXVyYWwgSW5oaWJpdGlvbi9waHlzaW9sb2d5PC9rZXl3
b3JkPjxrZXl3b3JkPlNwaW5hbCBDb3JkLypwaHlzaW9sb2d5PC9rZXl3b3JkPjwva2V5d29yZHM+
PGRhdGVzPjx5ZWFyPjE5OTE8L3llYXI+PHB1Yi1kYXRlcz48ZGF0ZT5BdWc8L2RhdGU+PC9wdWIt
ZGF0ZXM+PC9kYXRlcz48aXNibj4wMDEzLTQ2OTQgKFByaW50KSYjeEQ7MDAxMy00Njk0IChMaW5r
aW5nKTwvaXNibj48YWNjZXNzaW9uLW51bT4xNzE0ODE5PC9hY2Nlc3Npb24tbnVtPjx1cmxzPjxy
ZWxhdGVkLXVybHM+PHVybD5odHRwOi8vd3d3Lm5jYmkubmxtLm5paC5nb3YvcHVibWVkLzE3MTQ4
MTk8L3VybD48L3JlbGF0ZWQtdXJscz48L3VybHM+PC9yZWNvcmQ+PC9DaXRlPjxDaXRlPjxBdXRo
b3I+Q2hlbjwvQXV0aG9yPjxZZWFyPjE5OTk8L1llYXI+PFJlY051bT4xMDcwMTwvUmVjTnVtPjxy
ZWNvcmQ+PHJlYy1udW1iZXI+MTA3MDE8L3JlYy1udW1iZXI+PGZvcmVpZ24ta2V5cz48a2V5IGFw
cD0iRU4iIGRiLWlkPSI1MnZhejBlNXR0dnp2dGVlMDlyNXRlc3VycmY1YXM1OWR4eHMiIHRpbWVz
dGFtcD0iMTY0MzY2NDUxNyI+MTA3MDE8L2tleT48L2ZvcmVpZ24ta2V5cz48cmVmLXR5cGUgbmFt
ZT0iSm91cm5hbCBBcnRpY2xlIj4xNzwvcmVmLXR5cGU+PGNvbnRyaWJ1dG9ycz48YXV0aG9ycz48
YXV0aG9yPkNoZW4sIFIuPC9hdXRob3I+PGF1dGhvcj5Mb3phbm8sIEEuIE0uPC9hdXRob3I+PGF1
dGhvcj5Bc2hieSwgUC48L2F1dGhvcj48L2F1dGhvcnM+PC9jb250cmlidXRvcnM+PGF1dGgtYWRk
cmVzcz5EaXZpc2lvbiBvZiBOZXVyb2xvZ3kgYW5kIFBsYXlmYWlyIE5ldXJvc2NpZW5jZSBVbml0
LCBUb3JvbnRvIFdlc3Rlcm4gSG9zcGl0YWwsIFVuaXZlcnNpdHkgSGVhbHRoIE5ldHdvcmssIFVu
aXZlcnNpdHkgb2YgVG9yb250bywgT250YXJpbywgQ2FuYWRhLiB0NDltZG5zQHRvcmhvc3AudG9y
b250by5vbi5jYTwvYXV0aC1hZGRyZXNzPjx0aXRsZXM+PHRpdGxlPk1lY2hhbmlzbSBvZiB0aGUg
c2lsZW50IHBlcmlvZCBmb2xsb3dpbmcgdHJhbnNjcmFuaWFsIG1hZ25ldGljIHN0aW11bGF0aW9u
LiBFdmlkZW5jZSBmcm9tIGVwaWR1cmFsIHJlY29yZGluZ3M8L3RpdGxlPjxzZWNvbmRhcnktdGl0
bGU+RXhwIEJyYWluIFJlczwvc2Vjb25kYXJ5LXRpdGxlPjwvdGl0bGVzPjxwZXJpb2RpY2FsPjxm
dWxsLXRpdGxlPkV4cCBCcmFpbiBSZXM8L2Z1bGwtdGl0bGU+PC9wZXJpb2RpY2FsPjxwYWdlcz41
MzktNDI8L3BhZ2VzPjx2b2x1bWU+MTI4PC92b2x1bWU+PG51bWJlcj40PC9udW1iZXI+PGVkaXRp
b24+MTk5OS8xMC8yOTwvZWRpdGlvbj48a2V5d29yZHM+PGtleXdvcmQ+QWNjaWRlbnRzLCBUcmFm
ZmljPC9rZXl3b3JkPjxrZXl3b3JkPkFkdWx0PC9rZXl3b3JkPjxrZXl3b3JkPkJyYWNoaWFsIFBs
ZXh1cy8qaW5qdXJpZXM8L2tleXdvcmQ+PGtleXdvcmQ+Q2VyZWJyYWwgQ29ydGV4LypwaHlzaW9w
YXRob2xvZ3k8L2tleXdvcmQ+PGtleXdvcmQ+RWxlY3RyaWMgU3RpbXVsYXRpb248L2tleXdvcmQ+
PGtleXdvcmQ+RWxlY3Ryb215b2dyYXBoeTwva2V5d29yZD48a2V5d29yZD5IdW1hbnM8L2tleXdv
cmQ+PGtleXdvcmQ+TWFsZTwva2V5d29yZD48a2V5d29yZD5Nb3RvciBDb3J0ZXgvcGh5c2lvcGF0
aG9sb2d5PC9rZXl3b3JkPjxrZXl3b3JkPk11c2NsZSwgU2tlbGV0YWwvKmlubmVydmF0aW9uL3Bo
eXNpb3BhdGhvbG9neTwva2V5d29yZD48a2V5d29yZD5OZXVyYWwgUGF0aHdheXMvcGh5c2lvcGF0
aG9sb2d5PC9rZXl3b3JkPjxrZXl3b3JkPlNwaW5hbCBDb3JkLypwaHlzaW9wYXRob2xvZ3k8L2tl
eXdvcmQ+PGtleXdvcmQ+KlRyYW5zY3JhbmlhbCBNYWduZXRpYyBTdGltdWxhdGlvbjwva2V5d29y
ZD48L2tleXdvcmRzPjxkYXRlcz48eWVhcj4xOTk5PC95ZWFyPjxwdWItZGF0ZXM+PGRhdGU+T2N0
PC9kYXRlPjwvcHViLWRhdGVzPjwvZGF0ZXM+PGlzYm4+MDAxNC00ODE5IChQcmludCkmI3hEOzAw
MTQtNDgxOSAoTGlua2luZyk8L2lzYm4+PGFjY2Vzc2lvbi1udW0+MTA1NDE3NDk8L2FjY2Vzc2lv
bi1udW0+PHVybHM+PHJlbGF0ZWQtdXJscz48dXJsPmh0dHBzOi8vd3d3Lm5jYmkubmxtLm5paC5n
b3YvcHVibWVkLzEwNTQxNzQ5PC91cmw+PC9yZWxhdGVkLXVybHM+PC91cmxzPjxlbGVjdHJvbmlj
LXJlc291cmNlLW51bT4xMC4xMDA3L3MwMDIyMTAwNTA4Nzg8L2VsZWN0cm9uaWMtcmVzb3VyY2Ut
bnVtPjwvcmVjb3JkPjwvQ2l0ZT48L0VuZE5vdGU+AG==
</w:fldData>
        </w:fldChar>
      </w:r>
      <w:r w:rsidR="00474F6C" w:rsidRPr="006D03B2">
        <w:rPr>
          <w:rFonts w:ascii="Times New Roman" w:hAnsi="Times New Roman" w:cs="Times New Roman"/>
          <w:sz w:val="24"/>
          <w:szCs w:val="24"/>
        </w:rPr>
        <w:instrText xml:space="preserve"> ADDIN EN.CITE </w:instrText>
      </w:r>
      <w:r w:rsidR="00474F6C" w:rsidRPr="006D03B2">
        <w:rPr>
          <w:rFonts w:ascii="Times New Roman" w:hAnsi="Times New Roman" w:cs="Times New Roman"/>
          <w:sz w:val="24"/>
          <w:szCs w:val="24"/>
        </w:rPr>
        <w:fldChar w:fldCharType="begin">
          <w:fldData xml:space="preserve">PEVuZE5vdGU+PENpdGU+PEF1dGhvcj5GdWhyPC9BdXRob3I+PFllYXI+MTk5MTwvWWVhcj48UmVj
TnVtPjEwMjU2PC9SZWNOdW0+PERpc3BsYXlUZXh0PjxzdHlsZSBmYWNlPSJzdXBlcnNjcmlwdCI+
Myw0PC9zdHlsZT48L0Rpc3BsYXlUZXh0PjxyZWNvcmQ+PHJlYy1udW1iZXI+MTAyNTY8L3JlYy1u
dW1iZXI+PGZvcmVpZ24ta2V5cz48a2V5IGFwcD0iRU4iIGRiLWlkPSI1MnZhejBlNXR0dnp2dGVl
MDlyNXRlc3VycmY1YXM1OWR4eHMiIHRpbWVzdGFtcD0iMTUzNDg1ODQwOCI+MTAyNTY8L2tleT48
L2ZvcmVpZ24ta2V5cz48cmVmLXR5cGUgbmFtZT0iSm91cm5hbCBBcnRpY2xlIj4xNzwvcmVmLXR5
cGU+PGNvbnRyaWJ1dG9ycz48YXV0aG9ycz48YXV0aG9yPkZ1aHIsIFAuPC9hdXRob3I+PGF1dGhv
cj5BZ29zdGlubywgUi48L2F1dGhvcj48YXV0aG9yPkhhbGxldHQsIE0uPC9hdXRob3I+PC9hdXRo
b3JzPjwvY29udHJpYnV0b3JzPjxhdXRoLWFkZHJlc3M+SHVtYW4gTW90b3IgQ29udHJvbCBTZWN0
aW9uLCBOYXRpb25hbCBJbnN0aXR1dGUgb2YgTmV1cm9sb2dpY2FsIERpc29yZGVycyBhbmQgU3Ry
b2tlLCBOYXRpb25hbCBJbnN0aXR1dGVzIG9mIEhlYWx0aCwgQmV0aGVzZGEsIE1EIDIwODkyLjwv
YXV0aC1hZGRyZXNzPjx0aXRsZXM+PHRpdGxlPlNwaW5hbCBtb3RvciBuZXVyb24gZXhjaXRhYmls
aXR5IGR1cmluZyB0aGUgc2lsZW50IHBlcmlvZCBhZnRlciBjb3J0aWNhbCBzdGltdWxhdGlvbjwv
dGl0bGU+PHNlY29uZGFyeS10aXRsZT5FbGVjdHJvZW5jZXBoYWxvZ3IgQ2xpbiBOZXVyb3BoeXNp
b2w8L3NlY29uZGFyeS10aXRsZT48YWx0LXRpdGxlPkVsZWN0cm9lbmNlcGhhbG9ncmFwaHkgYW5k
IGNsaW5pY2FsIG5ldXJvcGh5c2lvbG9neTwvYWx0LXRpdGxlPjwvdGl0bGVzPjxwZXJpb2RpY2Fs
PjxmdWxsLXRpdGxlPkVsZWN0cm9lbmNlcGhhbG9nciBDbGluIE5ldXJvcGh5c2lvbDwvZnVsbC10
aXRsZT48L3BlcmlvZGljYWw+PGFsdC1wZXJpb2RpY2FsPjxmdWxsLXRpdGxlPkVsZWN0cm9lbmNl
cGhhbG9ncmFwaHkgYW5kIENsaW5pY2FsIE5ldXJvcGh5c2lvbG9neTwvZnVsbC10aXRsZT48L2Fs
dC1wZXJpb2RpY2FsPjxwYWdlcz4yNTctNjI8L3BhZ2VzPjx2b2x1bWU+ODE8L3ZvbHVtZT48bnVt
YmVyPjQ8L251bWJlcj48a2V5d29yZHM+PGtleXdvcmQ+QWR1bHQ8L2tleXdvcmQ+PGtleXdvcmQ+
QWdlZDwva2V5d29yZD48a2V5d29yZD5FbGVjdHJvbXlvZ3JhcGh5PC9rZXl3b3JkPjxrZXl3b3Jk
PkZlbWFsZTwva2V5d29yZD48a2V5d29yZD5ILVJlZmxleC9waHlzaW9sb2d5PC9rZXl3b3JkPjxr
ZXl3b3JkPkh1bWFuczwva2V5d29yZD48a2V5d29yZD5NYWduZXRpY3M8L2tleXdvcmQ+PGtleXdv
cmQ+TWFsZTwva2V5d29yZD48a2V5d29yZD5NaWRkbGUgQWdlZDwva2V5d29yZD48a2V5d29yZD5N
b3RvciBOZXVyb25zLypwaHlzaW9sb2d5PC9rZXl3b3JkPjxrZXl3b3JkPk11c2NsZXMvcGh5c2lv
bG9neTwva2V5d29yZD48a2V5d29yZD5OZXVyYWwgSW5oaWJpdGlvbi9waHlzaW9sb2d5PC9rZXl3
b3JkPjxrZXl3b3JkPlNwaW5hbCBDb3JkLypwaHlzaW9sb2d5PC9rZXl3b3JkPjwva2V5d29yZHM+
PGRhdGVzPjx5ZWFyPjE5OTE8L3llYXI+PHB1Yi1kYXRlcz48ZGF0ZT5BdWc8L2RhdGU+PC9wdWIt
ZGF0ZXM+PC9kYXRlcz48aXNibj4wMDEzLTQ2OTQgKFByaW50KSYjeEQ7MDAxMy00Njk0IChMaW5r
aW5nKTwvaXNibj48YWNjZXNzaW9uLW51bT4xNzE0ODE5PC9hY2Nlc3Npb24tbnVtPjx1cmxzPjxy
ZWxhdGVkLXVybHM+PHVybD5odHRwOi8vd3d3Lm5jYmkubmxtLm5paC5nb3YvcHVibWVkLzE3MTQ4
MTk8L3VybD48L3JlbGF0ZWQtdXJscz48L3VybHM+PC9yZWNvcmQ+PC9DaXRlPjxDaXRlPjxBdXRo
b3I+Q2hlbjwvQXV0aG9yPjxZZWFyPjE5OTk8L1llYXI+PFJlY051bT4xMDcwMTwvUmVjTnVtPjxy
ZWNvcmQ+PHJlYy1udW1iZXI+MTA3MDE8L3JlYy1udW1iZXI+PGZvcmVpZ24ta2V5cz48a2V5IGFw
cD0iRU4iIGRiLWlkPSI1MnZhejBlNXR0dnp2dGVlMDlyNXRlc3VycmY1YXM1OWR4eHMiIHRpbWVz
dGFtcD0iMTY0MzY2NDUxNyI+MTA3MDE8L2tleT48L2ZvcmVpZ24ta2V5cz48cmVmLXR5cGUgbmFt
ZT0iSm91cm5hbCBBcnRpY2xlIj4xNzwvcmVmLXR5cGU+PGNvbnRyaWJ1dG9ycz48YXV0aG9ycz48
YXV0aG9yPkNoZW4sIFIuPC9hdXRob3I+PGF1dGhvcj5Mb3phbm8sIEEuIE0uPC9hdXRob3I+PGF1
dGhvcj5Bc2hieSwgUC48L2F1dGhvcj48L2F1dGhvcnM+PC9jb250cmlidXRvcnM+PGF1dGgtYWRk
cmVzcz5EaXZpc2lvbiBvZiBOZXVyb2xvZ3kgYW5kIFBsYXlmYWlyIE5ldXJvc2NpZW5jZSBVbml0
LCBUb3JvbnRvIFdlc3Rlcm4gSG9zcGl0YWwsIFVuaXZlcnNpdHkgSGVhbHRoIE5ldHdvcmssIFVu
aXZlcnNpdHkgb2YgVG9yb250bywgT250YXJpbywgQ2FuYWRhLiB0NDltZG5zQHRvcmhvc3AudG9y
b250by5vbi5jYTwvYXV0aC1hZGRyZXNzPjx0aXRsZXM+PHRpdGxlPk1lY2hhbmlzbSBvZiB0aGUg
c2lsZW50IHBlcmlvZCBmb2xsb3dpbmcgdHJhbnNjcmFuaWFsIG1hZ25ldGljIHN0aW11bGF0aW9u
LiBFdmlkZW5jZSBmcm9tIGVwaWR1cmFsIHJlY29yZGluZ3M8L3RpdGxlPjxzZWNvbmRhcnktdGl0
bGU+RXhwIEJyYWluIFJlczwvc2Vjb25kYXJ5LXRpdGxlPjwvdGl0bGVzPjxwZXJpb2RpY2FsPjxm
dWxsLXRpdGxlPkV4cCBCcmFpbiBSZXM8L2Z1bGwtdGl0bGU+PC9wZXJpb2RpY2FsPjxwYWdlcz41
MzktNDI8L3BhZ2VzPjx2b2x1bWU+MTI4PC92b2x1bWU+PG51bWJlcj40PC9udW1iZXI+PGVkaXRp
b24+MTk5OS8xMC8yOTwvZWRpdGlvbj48a2V5d29yZHM+PGtleXdvcmQ+QWNjaWRlbnRzLCBUcmFm
ZmljPC9rZXl3b3JkPjxrZXl3b3JkPkFkdWx0PC9rZXl3b3JkPjxrZXl3b3JkPkJyYWNoaWFsIFBs
ZXh1cy8qaW5qdXJpZXM8L2tleXdvcmQ+PGtleXdvcmQ+Q2VyZWJyYWwgQ29ydGV4LypwaHlzaW9w
YXRob2xvZ3k8L2tleXdvcmQ+PGtleXdvcmQ+RWxlY3RyaWMgU3RpbXVsYXRpb248L2tleXdvcmQ+
PGtleXdvcmQ+RWxlY3Ryb215b2dyYXBoeTwva2V5d29yZD48a2V5d29yZD5IdW1hbnM8L2tleXdv
cmQ+PGtleXdvcmQ+TWFsZTwva2V5d29yZD48a2V5d29yZD5Nb3RvciBDb3J0ZXgvcGh5c2lvcGF0
aG9sb2d5PC9rZXl3b3JkPjxrZXl3b3JkPk11c2NsZSwgU2tlbGV0YWwvKmlubmVydmF0aW9uL3Bo
eXNpb3BhdGhvbG9neTwva2V5d29yZD48a2V5d29yZD5OZXVyYWwgUGF0aHdheXMvcGh5c2lvcGF0
aG9sb2d5PC9rZXl3b3JkPjxrZXl3b3JkPlNwaW5hbCBDb3JkLypwaHlzaW9wYXRob2xvZ3k8L2tl
eXdvcmQ+PGtleXdvcmQ+KlRyYW5zY3JhbmlhbCBNYWduZXRpYyBTdGltdWxhdGlvbjwva2V5d29y
ZD48L2tleXdvcmRzPjxkYXRlcz48eWVhcj4xOTk5PC95ZWFyPjxwdWItZGF0ZXM+PGRhdGU+T2N0
PC9kYXRlPjwvcHViLWRhdGVzPjwvZGF0ZXM+PGlzYm4+MDAxNC00ODE5IChQcmludCkmI3hEOzAw
MTQtNDgxOSAoTGlua2luZyk8L2lzYm4+PGFjY2Vzc2lvbi1udW0+MTA1NDE3NDk8L2FjY2Vzc2lv
bi1udW0+PHVybHM+PHJlbGF0ZWQtdXJscz48dXJsPmh0dHBzOi8vd3d3Lm5jYmkubmxtLm5paC5n
b3YvcHVibWVkLzEwNTQxNzQ5PC91cmw+PC9yZWxhdGVkLXVybHM+PC91cmxzPjxlbGVjdHJvbmlj
LXJlc291cmNlLW51bT4xMC4xMDA3L3MwMDIyMTAwNTA4Nzg8L2VsZWN0cm9uaWMtcmVzb3VyY2Ut
bnVtPjwvcmVjb3JkPjwvQ2l0ZT48L0VuZE5vdGU+AG==
</w:fldData>
        </w:fldChar>
      </w:r>
      <w:r w:rsidR="00474F6C" w:rsidRPr="006D03B2">
        <w:rPr>
          <w:rFonts w:ascii="Times New Roman" w:hAnsi="Times New Roman" w:cs="Times New Roman"/>
          <w:sz w:val="24"/>
          <w:szCs w:val="24"/>
        </w:rPr>
        <w:instrText xml:space="preserve"> ADDIN EN.CITE.DATA </w:instrText>
      </w:r>
      <w:r w:rsidR="00474F6C" w:rsidRPr="006D03B2">
        <w:rPr>
          <w:rFonts w:ascii="Times New Roman" w:hAnsi="Times New Roman" w:cs="Times New Roman"/>
          <w:sz w:val="24"/>
          <w:szCs w:val="24"/>
        </w:rPr>
      </w:r>
      <w:r w:rsidR="00474F6C" w:rsidRPr="006D03B2">
        <w:rPr>
          <w:rFonts w:ascii="Times New Roman" w:hAnsi="Times New Roman" w:cs="Times New Roman"/>
          <w:sz w:val="24"/>
          <w:szCs w:val="24"/>
        </w:rPr>
        <w:fldChar w:fldCharType="end"/>
      </w:r>
      <w:r w:rsidR="00474F6C" w:rsidRPr="006D03B2">
        <w:rPr>
          <w:rFonts w:ascii="Times New Roman" w:hAnsi="Times New Roman" w:cs="Times New Roman"/>
          <w:sz w:val="24"/>
          <w:szCs w:val="24"/>
        </w:rPr>
      </w:r>
      <w:r w:rsidR="00474F6C" w:rsidRPr="006D03B2">
        <w:rPr>
          <w:rFonts w:ascii="Times New Roman" w:hAnsi="Times New Roman" w:cs="Times New Roman"/>
          <w:sz w:val="24"/>
          <w:szCs w:val="24"/>
        </w:rPr>
        <w:fldChar w:fldCharType="separate"/>
      </w:r>
      <w:r w:rsidR="00474F6C" w:rsidRPr="006D03B2">
        <w:rPr>
          <w:rFonts w:ascii="Times New Roman" w:hAnsi="Times New Roman" w:cs="Times New Roman"/>
          <w:noProof/>
          <w:sz w:val="24"/>
          <w:szCs w:val="24"/>
          <w:vertAlign w:val="superscript"/>
        </w:rPr>
        <w:t>3,4</w:t>
      </w:r>
      <w:r w:rsidR="00474F6C"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t>
      </w:r>
      <w:r w:rsidR="00D2552C" w:rsidRPr="006D03B2">
        <w:rPr>
          <w:rFonts w:ascii="Times New Roman" w:hAnsi="Times New Roman" w:cs="Times New Roman"/>
          <w:sz w:val="24"/>
          <w:szCs w:val="24"/>
        </w:rPr>
        <w:t xml:space="preserve">EMG was recorded from the </w:t>
      </w:r>
      <w:proofErr w:type="spellStart"/>
      <w:r w:rsidR="002A17AB" w:rsidRPr="006D03B2">
        <w:rPr>
          <w:rFonts w:ascii="Times New Roman" w:hAnsi="Times New Roman" w:cs="Times New Roman"/>
          <w:sz w:val="24"/>
          <w:szCs w:val="24"/>
        </w:rPr>
        <w:t>AbPB</w:t>
      </w:r>
      <w:proofErr w:type="spellEnd"/>
      <w:r w:rsidR="002A17AB" w:rsidRPr="006D03B2">
        <w:rPr>
          <w:rFonts w:ascii="Times New Roman" w:hAnsi="Times New Roman" w:cs="Times New Roman"/>
          <w:sz w:val="24"/>
          <w:szCs w:val="24"/>
        </w:rPr>
        <w:t xml:space="preserve"> </w:t>
      </w:r>
      <w:r w:rsidR="00D2552C" w:rsidRPr="006D03B2">
        <w:rPr>
          <w:rFonts w:ascii="Times New Roman" w:hAnsi="Times New Roman" w:cs="Times New Roman"/>
          <w:sz w:val="24"/>
          <w:szCs w:val="24"/>
        </w:rPr>
        <w:t>muscle. The TMS coil was moved to locate the hot spot for motor evoked potentials (MEPs).</w:t>
      </w:r>
      <w:r w:rsidR="00F06494" w:rsidRPr="006D03B2">
        <w:rPr>
          <w:rFonts w:ascii="Times New Roman" w:hAnsi="Times New Roman" w:cs="Times New Roman"/>
          <w:sz w:val="24"/>
          <w:szCs w:val="24"/>
        </w:rPr>
        <w:t xml:space="preserve"> The active motor threshold </w:t>
      </w:r>
      <w:r w:rsidR="002A4E51" w:rsidRPr="006D03B2">
        <w:rPr>
          <w:rFonts w:ascii="Times New Roman" w:hAnsi="Times New Roman" w:cs="Times New Roman"/>
          <w:sz w:val="24"/>
          <w:szCs w:val="24"/>
        </w:rPr>
        <w:t>(</w:t>
      </w:r>
      <w:r w:rsidR="003566EE" w:rsidRPr="006D03B2">
        <w:rPr>
          <w:rFonts w:ascii="Times New Roman" w:hAnsi="Times New Roman" w:cs="Times New Roman"/>
          <w:sz w:val="24"/>
          <w:szCs w:val="24"/>
        </w:rPr>
        <w:t xml:space="preserve">measure </w:t>
      </w:r>
      <w:r w:rsidR="003566EE" w:rsidRPr="006D03B2">
        <w:rPr>
          <w:rFonts w:ascii="Times New Roman" w:hAnsi="Times New Roman" w:cs="Times New Roman"/>
          <w:bCs/>
          <w:i/>
          <w:sz w:val="24"/>
          <w:szCs w:val="24"/>
        </w:rPr>
        <w:t>TMS_</w:t>
      </w:r>
      <w:r w:rsidR="002A4E51" w:rsidRPr="006D03B2">
        <w:rPr>
          <w:rFonts w:ascii="Times New Roman" w:hAnsi="Times New Roman" w:cs="Times New Roman"/>
          <w:bCs/>
          <w:i/>
          <w:sz w:val="24"/>
          <w:szCs w:val="24"/>
        </w:rPr>
        <w:t>AMT</w:t>
      </w:r>
      <w:r w:rsidR="002A4E51" w:rsidRPr="006D03B2">
        <w:rPr>
          <w:rFonts w:ascii="Times New Roman" w:hAnsi="Times New Roman" w:cs="Times New Roman"/>
          <w:sz w:val="24"/>
          <w:szCs w:val="24"/>
        </w:rPr>
        <w:t xml:space="preserve">) </w:t>
      </w:r>
      <w:r w:rsidR="00F06494" w:rsidRPr="006D03B2">
        <w:rPr>
          <w:rFonts w:ascii="Times New Roman" w:hAnsi="Times New Roman" w:cs="Times New Roman"/>
          <w:sz w:val="24"/>
          <w:szCs w:val="24"/>
        </w:rPr>
        <w:t xml:space="preserve">was determined. We then delivered </w:t>
      </w:r>
      <w:r w:rsidR="002A4E51" w:rsidRPr="006D03B2">
        <w:rPr>
          <w:rFonts w:ascii="Times New Roman" w:hAnsi="Times New Roman" w:cs="Times New Roman"/>
          <w:sz w:val="24"/>
          <w:szCs w:val="24"/>
        </w:rPr>
        <w:t xml:space="preserve">sets of ten stimuli at AMT, and successive increments of 10% MSO, until 100% MSO, while the subject maintained an active contraction. Offline analysis measured the peak-to-peak </w:t>
      </w:r>
      <w:r w:rsidR="009529BB" w:rsidRPr="006D03B2">
        <w:rPr>
          <w:rFonts w:ascii="Times New Roman" w:hAnsi="Times New Roman" w:cs="Times New Roman"/>
          <w:sz w:val="24"/>
          <w:szCs w:val="24"/>
        </w:rPr>
        <w:t xml:space="preserve">of </w:t>
      </w:r>
      <w:r w:rsidR="002A4E51" w:rsidRPr="006D03B2">
        <w:rPr>
          <w:rFonts w:ascii="Times New Roman" w:hAnsi="Times New Roman" w:cs="Times New Roman"/>
          <w:sz w:val="24"/>
          <w:szCs w:val="24"/>
        </w:rPr>
        <w:t xml:space="preserve">MEPs from single </w:t>
      </w:r>
      <w:proofErr w:type="gramStart"/>
      <w:r w:rsidR="002A4E51" w:rsidRPr="006D03B2">
        <w:rPr>
          <w:rFonts w:ascii="Times New Roman" w:hAnsi="Times New Roman" w:cs="Times New Roman"/>
          <w:sz w:val="24"/>
          <w:szCs w:val="24"/>
        </w:rPr>
        <w:t>trials, and</w:t>
      </w:r>
      <w:proofErr w:type="gramEnd"/>
      <w:r w:rsidR="002A4E51" w:rsidRPr="006D03B2">
        <w:rPr>
          <w:rFonts w:ascii="Times New Roman" w:hAnsi="Times New Roman" w:cs="Times New Roman"/>
          <w:sz w:val="24"/>
          <w:szCs w:val="24"/>
        </w:rPr>
        <w:t xml:space="preserve"> plotted this versus stimulus intensity. A sigmoid curve was fitted</w:t>
      </w:r>
      <w:r w:rsidR="00710AE5" w:rsidRPr="006D03B2">
        <w:rPr>
          <w:rFonts w:ascii="Times New Roman" w:hAnsi="Times New Roman" w:cs="Times New Roman"/>
          <w:sz w:val="24"/>
          <w:szCs w:val="24"/>
        </w:rPr>
        <w:t xml:space="preserve"> (using the MATLAB function </w:t>
      </w:r>
      <w:proofErr w:type="spellStart"/>
      <w:r w:rsidR="00710AE5" w:rsidRPr="006D03B2">
        <w:rPr>
          <w:rFonts w:ascii="Times New Roman" w:hAnsi="Times New Roman" w:cs="Times New Roman"/>
          <w:i/>
          <w:sz w:val="24"/>
          <w:szCs w:val="24"/>
        </w:rPr>
        <w:t>fminsearch</w:t>
      </w:r>
      <w:proofErr w:type="spellEnd"/>
      <w:r w:rsidR="003566EE" w:rsidRPr="006D03B2">
        <w:rPr>
          <w:rFonts w:ascii="Times New Roman" w:hAnsi="Times New Roman" w:cs="Times New Roman"/>
          <w:iCs/>
          <w:sz w:val="24"/>
          <w:szCs w:val="24"/>
        </w:rPr>
        <w:t xml:space="preserve">; </w:t>
      </w:r>
      <w:r w:rsidR="00F956CA" w:rsidRPr="006D03B2">
        <w:rPr>
          <w:rFonts w:ascii="Times New Roman" w:hAnsi="Times New Roman" w:cs="Times New Roman"/>
          <w:iCs/>
          <w:sz w:val="24"/>
          <w:szCs w:val="24"/>
        </w:rPr>
        <w:t xml:space="preserve">fit </w:t>
      </w:r>
      <w:r w:rsidR="003566EE" w:rsidRPr="006D03B2">
        <w:rPr>
          <w:rFonts w:ascii="Times New Roman" w:hAnsi="Times New Roman" w:cs="Times New Roman"/>
          <w:sz w:val="24"/>
          <w:szCs w:val="24"/>
        </w:rPr>
        <w:t>repeated 200 times with random initial values and the best fit used</w:t>
      </w:r>
      <w:r w:rsidR="00710AE5" w:rsidRPr="006D03B2">
        <w:rPr>
          <w:rFonts w:ascii="Times New Roman" w:hAnsi="Times New Roman" w:cs="Times New Roman"/>
          <w:sz w:val="24"/>
          <w:szCs w:val="24"/>
        </w:rPr>
        <w:t xml:space="preserve">) </w:t>
      </w:r>
      <w:r w:rsidR="002A4E51" w:rsidRPr="006D03B2">
        <w:rPr>
          <w:rFonts w:ascii="Times New Roman" w:hAnsi="Times New Roman" w:cs="Times New Roman"/>
          <w:sz w:val="24"/>
          <w:szCs w:val="24"/>
        </w:rPr>
        <w:t>to the relationship</w:t>
      </w:r>
      <w:r w:rsidR="00474F6C" w:rsidRPr="006D03B2">
        <w:rPr>
          <w:rFonts w:ascii="Times New Roman" w:hAnsi="Times New Roman" w:cs="Times New Roman"/>
          <w:sz w:val="24"/>
          <w:szCs w:val="24"/>
        </w:rPr>
        <w:fldChar w:fldCharType="begin"/>
      </w:r>
      <w:r w:rsidR="00474F6C" w:rsidRPr="006D03B2">
        <w:rPr>
          <w:rFonts w:ascii="Times New Roman" w:hAnsi="Times New Roman" w:cs="Times New Roman"/>
          <w:sz w:val="24"/>
          <w:szCs w:val="24"/>
        </w:rPr>
        <w:instrText xml:space="preserve"> ADDIN EN.CITE &lt;EndNote&gt;&lt;Cite&gt;&lt;Author&gt;Sangari&lt;/Author&gt;&lt;Year&gt;2019&lt;/Year&gt;&lt;RecNum&gt;10313&lt;/RecNum&gt;&lt;DisplayText&gt;&lt;style face="superscript"&gt;5&lt;/style&gt;&lt;/DisplayText&gt;&lt;record&gt;&lt;rec-number&gt;10313&lt;/rec-number&gt;&lt;foreign-keys&gt;&lt;key app="EN" db-id="52vaz0e5ttvzvtee09r5tesurrf5as59dxxs" timestamp="1565874622"&gt;10313&lt;/key&gt;&lt;/foreign-keys&gt;&lt;ref-type name="Journal Article"&gt;17&lt;/ref-type&gt;&lt;contributors&gt;&lt;authors&gt;&lt;author&gt;Sangari, S.&lt;/author&gt;&lt;author&gt;Lundell, H.&lt;/author&gt;&lt;author&gt;Kirshblum, S.&lt;/author&gt;&lt;author&gt;Perez, M. A.&lt;/author&gt;&lt;/authors&gt;&lt;/contributors&gt;&lt;auth-address&gt;Department of Neurological Surgery, Miami Project to Cure Paralysis, University of Miami and Bruce W. Carter Department of Veterans Affairs Medical Center, Miami, FL.&amp;#xD;Danish Research Center for Magnetic Resonance, Center for Functional and Diagnostic Imaging and Research, Copenhagen University Hospital Hvidovre, Hvidovre, Denmark.&amp;#xD;Kessler Institute for Rehabilitation, Department of Physical Medicine and Rehabilitation, Rutgers New Jersey Medical School, Newark, NJ.&lt;/auth-address&gt;&lt;titles&gt;&lt;title&gt;Residual descending motor pathways influence spasticity after spinal cord injury&lt;/title&gt;&lt;secondary-title&gt;Ann Neurol&lt;/secondary-title&gt;&lt;alt-title&gt;Annals of neurology&lt;/alt-title&gt;&lt;/titles&gt;&lt;periodical&gt;&lt;full-title&gt;Ann Neurol&lt;/full-title&gt;&lt;/periodical&gt;&lt;alt-periodical&gt;&lt;full-title&gt;Ann Neurol&lt;/full-title&gt;&lt;abbr-1&gt;Annals of neurology&lt;/abbr-1&gt;&lt;/alt-periodical&gt;&lt;pages&gt;28-41&lt;/pages&gt;&lt;volume&gt;86&lt;/volume&gt;&lt;number&gt;1&lt;/number&gt;&lt;dates&gt;&lt;year&gt;2019&lt;/year&gt;&lt;pub-dates&gt;&lt;date&gt;Jul&lt;/date&gt;&lt;/pub-dates&gt;&lt;/dates&gt;&lt;isbn&gt;1531-8249 (Electronic)&amp;#xD;0364-5134 (Linking)&lt;/isbn&gt;&lt;accession-num&gt;31102289&lt;/accession-num&gt;&lt;urls&gt;&lt;related-urls&gt;&lt;url&gt;http://www.ncbi.nlm.nih.gov/pubmed/31102289&lt;/url&gt;&lt;/related-urls&gt;&lt;/urls&gt;&lt;electronic-resource-num&gt;10.1002/ana.25505&lt;/electronic-resource-num&gt;&lt;/record&gt;&lt;/Cite&gt;&lt;/EndNote&gt;</w:instrText>
      </w:r>
      <w:r w:rsidR="00474F6C" w:rsidRPr="006D03B2">
        <w:rPr>
          <w:rFonts w:ascii="Times New Roman" w:hAnsi="Times New Roman" w:cs="Times New Roman"/>
          <w:sz w:val="24"/>
          <w:szCs w:val="24"/>
        </w:rPr>
        <w:fldChar w:fldCharType="separate"/>
      </w:r>
      <w:r w:rsidR="00474F6C" w:rsidRPr="006D03B2">
        <w:rPr>
          <w:rFonts w:ascii="Times New Roman" w:hAnsi="Times New Roman" w:cs="Times New Roman"/>
          <w:noProof/>
          <w:sz w:val="24"/>
          <w:szCs w:val="24"/>
          <w:vertAlign w:val="superscript"/>
        </w:rPr>
        <w:t>5</w:t>
      </w:r>
      <w:r w:rsidR="00474F6C" w:rsidRPr="006D03B2">
        <w:rPr>
          <w:rFonts w:ascii="Times New Roman" w:hAnsi="Times New Roman" w:cs="Times New Roman"/>
          <w:sz w:val="24"/>
          <w:szCs w:val="24"/>
        </w:rPr>
        <w:fldChar w:fldCharType="end"/>
      </w:r>
      <w:r w:rsidR="002A4E51" w:rsidRPr="006D03B2">
        <w:rPr>
          <w:rFonts w:ascii="Times New Roman" w:hAnsi="Times New Roman" w:cs="Times New Roman"/>
          <w:sz w:val="24"/>
          <w:szCs w:val="24"/>
        </w:rPr>
        <w:t>, according to:</w:t>
      </w:r>
    </w:p>
    <w:p w14:paraId="1081CF7D" w14:textId="4CB8CE41" w:rsidR="002A4E51" w:rsidRPr="006D03B2" w:rsidRDefault="002A4E51" w:rsidP="006D03B2">
      <w:pPr>
        <w:autoSpaceDE w:val="0"/>
        <w:autoSpaceDN w:val="0"/>
        <w:adjustRightInd w:val="0"/>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MEP=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MEP</m:t>
                  </m:r>
                </m:e>
                <m:sub>
                  <m:r>
                    <w:rPr>
                      <w:rFonts w:ascii="Cambria Math" w:hAnsi="Cambria Math" w:cs="Times New Roman"/>
                      <w:sz w:val="24"/>
                      <w:szCs w:val="24"/>
                    </w:rPr>
                    <m:t>max</m:t>
                  </m:r>
                </m:sub>
              </m:sSub>
            </m:num>
            <m:den>
              <m:r>
                <w:rPr>
                  <w:rFonts w:ascii="Cambria Math" w:hAnsi="Cambria Math" w:cs="Times New Roman"/>
                  <w:sz w:val="24"/>
                  <w:szCs w:val="24"/>
                </w:rPr>
                <m:t>1+</m:t>
              </m:r>
              <m:r>
                <m:rPr>
                  <m:sty m:val="p"/>
                </m:rPr>
                <w:rPr>
                  <w:rFonts w:ascii="Cambria Math" w:hAnsi="Cambria Math" w:cs="Times New Roman"/>
                  <w:sz w:val="24"/>
                  <w:szCs w:val="24"/>
                </w:rPr>
                <m:t>exp</m:t>
              </m:r>
              <m:d>
                <m:dPr>
                  <m:ctrlPr>
                    <w:rPr>
                      <w:rFonts w:ascii="Cambria Math" w:hAnsi="Cambria Math" w:cs="Times New Roman"/>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50</m:t>
                          </m:r>
                        </m:sub>
                      </m:sSub>
                      <m:r>
                        <w:rPr>
                          <w:rFonts w:ascii="Cambria Math" w:hAnsi="Cambria Math" w:cs="Times New Roman"/>
                          <w:sz w:val="24"/>
                          <w:szCs w:val="24"/>
                        </w:rPr>
                        <m:t>-I</m:t>
                      </m:r>
                    </m:num>
                    <m:den>
                      <m:r>
                        <w:rPr>
                          <w:rFonts w:ascii="Cambria Math" w:hAnsi="Cambria Math" w:cs="Times New Roman"/>
                          <w:sz w:val="24"/>
                          <w:szCs w:val="24"/>
                        </w:rPr>
                        <m:t>k</m:t>
                      </m:r>
                    </m:den>
                  </m:f>
                </m:e>
              </m:d>
            </m:den>
          </m:f>
        </m:oMath>
      </m:oMathPara>
    </w:p>
    <w:p w14:paraId="5BF17B8B" w14:textId="77777777" w:rsidR="002A4E51" w:rsidRPr="006D03B2" w:rsidRDefault="002A4E51" w:rsidP="006D03B2">
      <w:pPr>
        <w:autoSpaceDE w:val="0"/>
        <w:autoSpaceDN w:val="0"/>
        <w:adjustRightInd w:val="0"/>
        <w:spacing w:after="0" w:line="360" w:lineRule="auto"/>
        <w:jc w:val="both"/>
        <w:rPr>
          <w:rFonts w:ascii="Times New Roman" w:eastAsiaTheme="minorEastAsia" w:hAnsi="Times New Roman" w:cs="Times New Roman"/>
          <w:sz w:val="24"/>
          <w:szCs w:val="24"/>
        </w:rPr>
      </w:pPr>
    </w:p>
    <w:p w14:paraId="52AED05D" w14:textId="707566BC" w:rsidR="002A4E51" w:rsidRPr="006D03B2" w:rsidRDefault="002A4E51"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Where </w:t>
      </w:r>
      <w:r w:rsidRPr="006D03B2">
        <w:rPr>
          <w:rFonts w:ascii="Times New Roman" w:hAnsi="Times New Roman" w:cs="Times New Roman"/>
          <w:i/>
          <w:iCs/>
          <w:sz w:val="24"/>
          <w:szCs w:val="24"/>
        </w:rPr>
        <w:t>MEP</w:t>
      </w:r>
      <w:r w:rsidRPr="006D03B2">
        <w:rPr>
          <w:rFonts w:ascii="Times New Roman" w:hAnsi="Times New Roman" w:cs="Times New Roman"/>
          <w:sz w:val="24"/>
          <w:szCs w:val="24"/>
        </w:rPr>
        <w:t xml:space="preserve"> is the MEP amplitude at intensity </w:t>
      </w:r>
      <w:r w:rsidRPr="006D03B2">
        <w:rPr>
          <w:rFonts w:ascii="Times New Roman" w:hAnsi="Times New Roman" w:cs="Times New Roman"/>
          <w:i/>
          <w:iCs/>
          <w:sz w:val="24"/>
          <w:szCs w:val="24"/>
        </w:rPr>
        <w:t>I</w:t>
      </w:r>
      <w:r w:rsidRPr="006D03B2">
        <w:rPr>
          <w:rFonts w:ascii="Times New Roman" w:hAnsi="Times New Roman" w:cs="Times New Roman"/>
          <w:sz w:val="24"/>
          <w:szCs w:val="24"/>
        </w:rPr>
        <w:t xml:space="preserve">, </w:t>
      </w:r>
      <w:proofErr w:type="spellStart"/>
      <w:r w:rsidRPr="006D03B2">
        <w:rPr>
          <w:rFonts w:ascii="Times New Roman" w:hAnsi="Times New Roman" w:cs="Times New Roman"/>
          <w:i/>
          <w:iCs/>
          <w:sz w:val="24"/>
          <w:szCs w:val="24"/>
        </w:rPr>
        <w:t>MEP</w:t>
      </w:r>
      <w:r w:rsidRPr="006D03B2">
        <w:rPr>
          <w:rFonts w:ascii="Times New Roman" w:hAnsi="Times New Roman" w:cs="Times New Roman"/>
          <w:i/>
          <w:iCs/>
          <w:sz w:val="24"/>
          <w:szCs w:val="24"/>
          <w:vertAlign w:val="subscript"/>
        </w:rPr>
        <w:t>max</w:t>
      </w:r>
      <w:proofErr w:type="spellEnd"/>
      <w:r w:rsidRPr="006D03B2">
        <w:rPr>
          <w:rFonts w:ascii="Times New Roman" w:hAnsi="Times New Roman" w:cs="Times New Roman"/>
          <w:sz w:val="24"/>
          <w:szCs w:val="24"/>
        </w:rPr>
        <w:t xml:space="preserve"> is the asymptote of the sigmoid relationship, </w:t>
      </w:r>
      <w:r w:rsidRPr="006D03B2">
        <w:rPr>
          <w:rFonts w:ascii="Times New Roman" w:hAnsi="Times New Roman" w:cs="Times New Roman"/>
          <w:i/>
          <w:iCs/>
          <w:sz w:val="24"/>
          <w:szCs w:val="24"/>
        </w:rPr>
        <w:t>I</w:t>
      </w:r>
      <w:r w:rsidRPr="006D03B2">
        <w:rPr>
          <w:rFonts w:ascii="Times New Roman" w:hAnsi="Times New Roman" w:cs="Times New Roman"/>
          <w:i/>
          <w:iCs/>
          <w:sz w:val="24"/>
          <w:szCs w:val="24"/>
          <w:vertAlign w:val="subscript"/>
        </w:rPr>
        <w:t>50</w:t>
      </w:r>
      <w:r w:rsidRPr="006D03B2">
        <w:rPr>
          <w:rFonts w:ascii="Times New Roman" w:hAnsi="Times New Roman" w:cs="Times New Roman"/>
          <w:sz w:val="24"/>
          <w:szCs w:val="24"/>
        </w:rPr>
        <w:t xml:space="preserve"> is the intensity with a response of </w:t>
      </w:r>
      <w:proofErr w:type="spellStart"/>
      <w:r w:rsidRPr="006D03B2">
        <w:rPr>
          <w:rFonts w:ascii="Times New Roman" w:hAnsi="Times New Roman" w:cs="Times New Roman"/>
          <w:i/>
          <w:iCs/>
          <w:sz w:val="24"/>
          <w:szCs w:val="24"/>
        </w:rPr>
        <w:t>MEP</w:t>
      </w:r>
      <w:r w:rsidRPr="006D03B2">
        <w:rPr>
          <w:rFonts w:ascii="Times New Roman" w:hAnsi="Times New Roman" w:cs="Times New Roman"/>
          <w:i/>
          <w:iCs/>
          <w:sz w:val="24"/>
          <w:szCs w:val="24"/>
          <w:vertAlign w:val="subscript"/>
        </w:rPr>
        <w:t>max</w:t>
      </w:r>
      <w:proofErr w:type="spellEnd"/>
      <w:r w:rsidRPr="006D03B2">
        <w:rPr>
          <w:rFonts w:ascii="Times New Roman" w:hAnsi="Times New Roman" w:cs="Times New Roman"/>
          <w:i/>
          <w:iCs/>
          <w:sz w:val="24"/>
          <w:szCs w:val="24"/>
        </w:rPr>
        <w:t>/2</w:t>
      </w:r>
      <w:r w:rsidR="00C6357A" w:rsidRPr="006D03B2">
        <w:rPr>
          <w:rFonts w:ascii="Times New Roman" w:hAnsi="Times New Roman" w:cs="Times New Roman"/>
          <w:sz w:val="24"/>
          <w:szCs w:val="24"/>
        </w:rPr>
        <w:t xml:space="preserve"> (measure </w:t>
      </w:r>
      <w:r w:rsidR="00C6357A" w:rsidRPr="006D03B2">
        <w:rPr>
          <w:rFonts w:ascii="Times New Roman" w:hAnsi="Times New Roman" w:cs="Times New Roman"/>
          <w:bCs/>
          <w:i/>
          <w:sz w:val="24"/>
          <w:szCs w:val="24"/>
        </w:rPr>
        <w:t>TMS_I50</w:t>
      </w:r>
      <w:r w:rsidR="00C6357A" w:rsidRPr="006D03B2">
        <w:rPr>
          <w:rFonts w:ascii="Times New Roman" w:hAnsi="Times New Roman" w:cs="Times New Roman"/>
          <w:sz w:val="24"/>
          <w:szCs w:val="24"/>
        </w:rPr>
        <w:t>)</w:t>
      </w:r>
      <w:r w:rsidRPr="006D03B2">
        <w:rPr>
          <w:rFonts w:ascii="Times New Roman" w:hAnsi="Times New Roman" w:cs="Times New Roman"/>
          <w:sz w:val="24"/>
          <w:szCs w:val="24"/>
        </w:rPr>
        <w:t xml:space="preserve">, and k relates </w:t>
      </w:r>
      <w:r w:rsidRPr="006D03B2">
        <w:rPr>
          <w:rFonts w:ascii="Times New Roman" w:hAnsi="Times New Roman" w:cs="Times New Roman"/>
          <w:sz w:val="24"/>
          <w:szCs w:val="24"/>
        </w:rPr>
        <w:lastRenderedPageBreak/>
        <w:t>to the slope of the sigmoid curve</w:t>
      </w:r>
      <w:r w:rsidR="00C6357A" w:rsidRPr="006D03B2">
        <w:rPr>
          <w:rFonts w:ascii="Times New Roman" w:hAnsi="Times New Roman" w:cs="Times New Roman"/>
          <w:sz w:val="24"/>
          <w:szCs w:val="24"/>
        </w:rPr>
        <w:t xml:space="preserve"> (measure </w:t>
      </w:r>
      <w:proofErr w:type="spellStart"/>
      <w:r w:rsidR="00C6357A" w:rsidRPr="006D03B2">
        <w:rPr>
          <w:rFonts w:ascii="Times New Roman" w:hAnsi="Times New Roman" w:cs="Times New Roman"/>
          <w:bCs/>
          <w:i/>
          <w:sz w:val="24"/>
          <w:szCs w:val="24"/>
        </w:rPr>
        <w:t>TMS_slope</w:t>
      </w:r>
      <w:proofErr w:type="spellEnd"/>
      <w:r w:rsidR="00C6357A" w:rsidRPr="006D03B2">
        <w:rPr>
          <w:rFonts w:ascii="Times New Roman" w:hAnsi="Times New Roman" w:cs="Times New Roman"/>
          <w:sz w:val="24"/>
          <w:szCs w:val="24"/>
        </w:rPr>
        <w:t>)</w:t>
      </w:r>
      <w:r w:rsidRPr="006D03B2">
        <w:rPr>
          <w:rFonts w:ascii="Times New Roman" w:hAnsi="Times New Roman" w:cs="Times New Roman"/>
          <w:sz w:val="24"/>
          <w:szCs w:val="24"/>
        </w:rPr>
        <w:t>.</w:t>
      </w:r>
      <w:r w:rsidR="009529BB" w:rsidRPr="006D03B2">
        <w:rPr>
          <w:rFonts w:ascii="Times New Roman" w:hAnsi="Times New Roman" w:cs="Times New Roman"/>
          <w:sz w:val="24"/>
          <w:szCs w:val="24"/>
        </w:rPr>
        <w:t xml:space="preserve"> </w:t>
      </w:r>
      <w:proofErr w:type="spellStart"/>
      <w:r w:rsidR="009529BB" w:rsidRPr="006D03B2">
        <w:rPr>
          <w:rFonts w:ascii="Times New Roman" w:hAnsi="Times New Roman" w:cs="Times New Roman"/>
          <w:i/>
          <w:iCs/>
          <w:sz w:val="24"/>
          <w:szCs w:val="24"/>
        </w:rPr>
        <w:t>MEP</w:t>
      </w:r>
      <w:r w:rsidR="009529BB" w:rsidRPr="006D03B2">
        <w:rPr>
          <w:rFonts w:ascii="Times New Roman" w:hAnsi="Times New Roman" w:cs="Times New Roman"/>
          <w:i/>
          <w:iCs/>
          <w:sz w:val="24"/>
          <w:szCs w:val="24"/>
          <w:vertAlign w:val="subscript"/>
        </w:rPr>
        <w:t>max</w:t>
      </w:r>
      <w:proofErr w:type="spellEnd"/>
      <w:r w:rsidR="009529BB" w:rsidRPr="006D03B2">
        <w:rPr>
          <w:rFonts w:ascii="Times New Roman" w:hAnsi="Times New Roman" w:cs="Times New Roman"/>
          <w:sz w:val="24"/>
          <w:szCs w:val="24"/>
        </w:rPr>
        <w:t xml:space="preserve"> was normalised as a percentage of </w:t>
      </w:r>
      <w:proofErr w:type="spellStart"/>
      <w:r w:rsidR="009529BB" w:rsidRPr="006D03B2">
        <w:rPr>
          <w:rFonts w:ascii="Times New Roman" w:hAnsi="Times New Roman" w:cs="Times New Roman"/>
          <w:i/>
          <w:iCs/>
          <w:sz w:val="24"/>
          <w:szCs w:val="24"/>
        </w:rPr>
        <w:t>M</w:t>
      </w:r>
      <w:r w:rsidR="009529BB" w:rsidRPr="006D03B2">
        <w:rPr>
          <w:rFonts w:ascii="Times New Roman" w:hAnsi="Times New Roman" w:cs="Times New Roman"/>
          <w:i/>
          <w:iCs/>
          <w:sz w:val="24"/>
          <w:szCs w:val="24"/>
          <w:vertAlign w:val="subscript"/>
        </w:rPr>
        <w:t>max</w:t>
      </w:r>
      <w:proofErr w:type="spellEnd"/>
      <w:r w:rsidR="009529BB" w:rsidRPr="006D03B2">
        <w:rPr>
          <w:rFonts w:ascii="Times New Roman" w:hAnsi="Times New Roman" w:cs="Times New Roman"/>
          <w:sz w:val="24"/>
          <w:szCs w:val="24"/>
        </w:rPr>
        <w:t xml:space="preserve"> </w:t>
      </w:r>
      <w:r w:rsidR="003566EE" w:rsidRPr="006D03B2">
        <w:rPr>
          <w:rFonts w:ascii="Times New Roman" w:hAnsi="Times New Roman" w:cs="Times New Roman"/>
          <w:sz w:val="24"/>
          <w:szCs w:val="24"/>
        </w:rPr>
        <w:t xml:space="preserve">to yield the measure </w:t>
      </w:r>
      <w:proofErr w:type="spellStart"/>
      <w:r w:rsidR="003566EE" w:rsidRPr="006D03B2">
        <w:rPr>
          <w:rFonts w:ascii="Times New Roman" w:hAnsi="Times New Roman" w:cs="Times New Roman"/>
          <w:bCs/>
          <w:i/>
          <w:sz w:val="24"/>
          <w:szCs w:val="24"/>
        </w:rPr>
        <w:t>TMS_asymptote</w:t>
      </w:r>
      <w:proofErr w:type="spellEnd"/>
      <w:r w:rsidR="009529BB" w:rsidRPr="006D03B2">
        <w:rPr>
          <w:rFonts w:ascii="Times New Roman" w:hAnsi="Times New Roman" w:cs="Times New Roman"/>
          <w:sz w:val="24"/>
          <w:szCs w:val="24"/>
        </w:rPr>
        <w:t>.</w:t>
      </w:r>
      <w:r w:rsidR="00710AE5" w:rsidRPr="006D03B2">
        <w:rPr>
          <w:rFonts w:ascii="Times New Roman" w:hAnsi="Times New Roman" w:cs="Times New Roman"/>
          <w:sz w:val="24"/>
          <w:szCs w:val="24"/>
        </w:rPr>
        <w:t xml:space="preserve"> </w:t>
      </w:r>
    </w:p>
    <w:p w14:paraId="0E1C3034" w14:textId="3D01821F" w:rsidR="002A4E51" w:rsidRPr="006D03B2" w:rsidRDefault="000B3D1A"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Averages of rectified EMG were used to assess the </w:t>
      </w:r>
      <w:r w:rsidR="009529BB" w:rsidRPr="006D03B2">
        <w:rPr>
          <w:rFonts w:ascii="Times New Roman" w:hAnsi="Times New Roman" w:cs="Times New Roman"/>
          <w:sz w:val="24"/>
          <w:szCs w:val="24"/>
        </w:rPr>
        <w:t xml:space="preserve">duration of the </w:t>
      </w:r>
      <w:r w:rsidRPr="006D03B2">
        <w:rPr>
          <w:rFonts w:ascii="Times New Roman" w:hAnsi="Times New Roman" w:cs="Times New Roman"/>
          <w:sz w:val="24"/>
          <w:szCs w:val="24"/>
        </w:rPr>
        <w:t>cortical silent period</w:t>
      </w:r>
      <w:r w:rsidR="009529BB" w:rsidRPr="006D03B2">
        <w:rPr>
          <w:rFonts w:ascii="Times New Roman" w:hAnsi="Times New Roman" w:cs="Times New Roman"/>
          <w:sz w:val="24"/>
          <w:szCs w:val="24"/>
        </w:rPr>
        <w:t xml:space="preserve">, </w:t>
      </w:r>
      <w:r w:rsidRPr="006D03B2">
        <w:rPr>
          <w:rFonts w:ascii="Times New Roman" w:hAnsi="Times New Roman" w:cs="Times New Roman"/>
          <w:sz w:val="24"/>
          <w:szCs w:val="24"/>
        </w:rPr>
        <w:t xml:space="preserve">determined as the first time where the average returned to the pre-stimulus baseline level. </w:t>
      </w:r>
      <w:r w:rsidR="00740C81" w:rsidRPr="006D03B2">
        <w:rPr>
          <w:rFonts w:ascii="Times New Roman" w:hAnsi="Times New Roman" w:cs="Times New Roman"/>
          <w:sz w:val="24"/>
          <w:szCs w:val="24"/>
        </w:rPr>
        <w:t>Because silent period increases with stimulus intensity</w:t>
      </w:r>
      <w:r w:rsidR="00740C81" w:rsidRPr="006D03B2">
        <w:rPr>
          <w:rFonts w:ascii="Times New Roman" w:hAnsi="Times New Roman" w:cs="Times New Roman"/>
          <w:sz w:val="24"/>
          <w:szCs w:val="24"/>
        </w:rPr>
        <w:fldChar w:fldCharType="begin">
          <w:fldData xml:space="preserve">PEVuZE5vdGU+PENpdGU+PEF1dGhvcj5JbmdoaWxsZXJpPC9BdXRob3I+PFllYXI+MTk5MzwvWWVh
cj48UmVjTnVtPjI0MTc8L1JlY051bT48RGlzcGxheVRleHQ+PHN0eWxlIGZhY2U9InN1cGVyc2Ny
aXB0Ij42LDc8L3N0eWxlPjwvRGlzcGxheVRleHQ+PHJlY29yZD48cmVjLW51bWJlcj4yNDE3PC9y
ZWMtbnVtYmVyPjxmb3JlaWduLWtleXM+PGtleSBhcHA9IkVOIiBkYi1pZD0iNTJ2YXowZTV0dHZ6
dnRlZTA5cjV0ZXN1cnJmNWFzNTlkeHhzIiB0aW1lc3RhbXA9IjAiPjI0MTc8L2tleT48L2ZvcmVp
Z24ta2V5cz48cmVmLXR5cGUgbmFtZT0iSm91cm5hbCBBcnRpY2xlIj4xNzwvcmVmLXR5cGU+PGNv
bnRyaWJ1dG9ycz48YXV0aG9ycz48YXV0aG9yPkluZ2hpbGxlcmksIE0uPC9hdXRob3I+PGF1dGhv
cj5CZXJhcmRlbGxpLCBBLjwvYXV0aG9yPjxhdXRob3I+Q3J1Y2N1LCBHLjwvYXV0aG9yPjxhdXRo
b3I+TWFuZnJlZGksIE0uPC9hdXRob3I+PC9hdXRob3JzPjwvY29udHJpYnV0b3JzPjx0aXRsZXM+
PHRpdGxlPlNpbGVudCBwZXJpb2QgZXZva2VkIGJ5IHRyYW5zY3JhbmlhbCBzdGltdWxhdGlvbiBv
ZiB0aGUgaHVtYW4gY29ydGV4IGFuZCBjZXJ2aWNvbWVkdWxsYXJ5IGp1bmN0aW9uPC90aXRsZT48
c2Vjb25kYXJ5LXRpdGxlPkogUGh5c2lvbDwvc2Vjb25kYXJ5LXRpdGxlPjwvdGl0bGVzPjxwZXJp
b2RpY2FsPjxmdWxsLXRpdGxlPkogUGh5c2lvbDwvZnVsbC10aXRsZT48L3BlcmlvZGljYWw+PHBh
Z2VzPjUyMS01MzQ8L3BhZ2VzPjx2b2x1bWU+NDY2PC92b2x1bWU+PGRhdGVzPjx5ZWFyPjE5OTM8
L3llYXI+PC9kYXRlcz48dXJscz48L3VybHM+PC9yZWNvcmQ+PC9DaXRlPjxDaXRlPjxBdXRob3I+
V2lsc29uPC9BdXRob3I+PFllYXI+MTk5MzwvWWVhcj48UmVjTnVtPjEwNzAyPC9SZWNOdW0+PHJl
Y29yZD48cmVjLW51bWJlcj4xMDcwMjwvcmVjLW51bWJlcj48Zm9yZWlnbi1rZXlzPjxrZXkgYXBw
PSJFTiIgZGItaWQ9IjUydmF6MGU1dHR2enZ0ZWUwOXI1dGVzdXJyZjVhczU5ZHh4cyIgdGltZXN0
YW1wPSIxNjQ0MjM2MDA2Ij4xMDcwMjwva2V5PjwvZm9yZWlnbi1rZXlzPjxyZWYtdHlwZSBuYW1l
PSJKb3VybmFsIEFydGljbGUiPjE3PC9yZWYtdHlwZT48Y29udHJpYnV0b3JzPjxhdXRob3JzPjxh
dXRob3I+V2lsc29uLCBTLiBBLjwvYXV0aG9yPjxhdXRob3I+TG9ja3dvb2QsIFIuIEouPC9hdXRo
b3I+PGF1dGhvcj5UaGlja2Jyb29tLCBHLiBXLjwvYXV0aG9yPjxhdXRob3I+TWFzdGFnbGlhLCBG
LiBMLjwvYXV0aG9yPjwvYXV0aG9ycz48L2NvbnRyaWJ1dG9ycz48YXV0aC1hZGRyZXNzPkRlcGFy
dG1lbnQgb2YgTWVkaWNpbmUsIFVuaXZlcnNpdHkgb2YgV2VzdGVybiBBdXN0cmFsaWEsIE5lZGxh
bmRzLjwvYXV0aC1hZGRyZXNzPjx0aXRsZXM+PHRpdGxlPlRoZSBtdXNjbGUgc2lsZW50IHBlcmlv
ZCBmb2xsb3dpbmcgdHJhbnNjcmFuaWFsIG1hZ25ldGljIGNvcnRpY2FsIHN0aW11bGF0aW9uPC90
aXRsZT48c2Vjb25kYXJ5LXRpdGxlPkogTmV1cm9sIFNjaTwvc2Vjb25kYXJ5LXRpdGxlPjwvdGl0
bGVzPjxwZXJpb2RpY2FsPjxmdWxsLXRpdGxlPkogTmV1cm9sIFNjaTwvZnVsbC10aXRsZT48L3Bl
cmlvZGljYWw+PHBhZ2VzPjIxNi0yMjwvcGFnZXM+PHZvbHVtZT4xMTQ8L3ZvbHVtZT48bnVtYmVy
PjI8L251bWJlcj48ZWRpdGlvbj4xOTkzLzAyLzAxPC9lZGl0aW9uPjxrZXl3b3Jkcz48a2V5d29y
ZD5BZHVsdDwva2V5d29yZD48a2V5d29yZD5DZXJlYnJhbCBDb3J0ZXgvKnBoeXNpb2xvZ3k8L2tl
eXdvcmQ+PGtleXdvcmQ+RWxlY3RyaWMgU3RpbXVsYXRpb248L2tleXdvcmQ+PGtleXdvcmQ+RWxl
Y3Ryb215b2dyYXBoeTwva2V5d29yZD48a2V5d29yZD5GZW1hbGU8L2tleXdvcmQ+PGtleXdvcmQ+
SHVtYW5zPC9rZXl3b3JkPjxrZXl3b3JkPipNYWduZXRpY3M8L2tleXdvcmQ+PGtleXdvcmQ+TWFs
ZTwva2V5d29yZD48a2V5d29yZD5NZWRpYW4gTmVydmUvKnBoeXNpb2xvZ3k8L2tleXdvcmQ+PGtl
eXdvcmQ+TWlkZGxlIEFnZWQ8L2tleXdvcmQ+PGtleXdvcmQ+Kk1vdG9yIEFjdGl2aXR5PC9rZXl3
b3JkPjxrZXl3b3JkPk1vdmVtZW50PC9rZXl3b3JkPjxrZXl3b3JkPk11c2NsZXMvKmlubmVydmF0
aW9uL3BoeXNpb2xvZ3k8L2tleXdvcmQ+PGtleXdvcmQ+UmVmZXJlbmNlIFZhbHVlczwva2V5d29y
ZD48a2V5d29yZD5UaW1lIEZhY3RvcnM8L2tleXdvcmQ+PC9rZXl3b3Jkcz48ZGF0ZXM+PHllYXI+
MTk5MzwveWVhcj48cHViLWRhdGVzPjxkYXRlPkZlYjwvZGF0ZT48L3B1Yi1kYXRlcz48L2RhdGVz
Pjxpc2JuPjAwMjItNTEwWCAoUHJpbnQpJiN4RDswMDIyLTUxMFggKExpbmtpbmcpPC9pc2JuPjxh
Y2Nlc3Npb24tbnVtPjg0NDU0MDQ8L2FjY2Vzc2lvbi1udW0+PHVybHM+PHJlbGF0ZWQtdXJscz48
dXJsPmh0dHBzOi8vd3d3Lm5jYmkubmxtLm5paC5nb3YvcHVibWVkLzg0NDU0MDQ8L3VybD48L3Jl
bGF0ZWQtdXJscz48L3VybHM+PGVsZWN0cm9uaWMtcmVzb3VyY2UtbnVtPjEwLjEwMTYvMDAyMi01
MTB4KDkzKTkwMzAxLWU8L2VsZWN0cm9uaWMtcmVzb3VyY2UtbnVtPjwvcmVjb3JkPjwvQ2l0ZT48
L0VuZE5vdGU+
</w:fldData>
        </w:fldChar>
      </w:r>
      <w:r w:rsidR="00740C81" w:rsidRPr="006D03B2">
        <w:rPr>
          <w:rFonts w:ascii="Times New Roman" w:hAnsi="Times New Roman" w:cs="Times New Roman"/>
          <w:sz w:val="24"/>
          <w:szCs w:val="24"/>
        </w:rPr>
        <w:instrText xml:space="preserve"> ADDIN EN.CITE </w:instrText>
      </w:r>
      <w:r w:rsidR="00740C81" w:rsidRPr="006D03B2">
        <w:rPr>
          <w:rFonts w:ascii="Times New Roman" w:hAnsi="Times New Roman" w:cs="Times New Roman"/>
          <w:sz w:val="24"/>
          <w:szCs w:val="24"/>
        </w:rPr>
        <w:fldChar w:fldCharType="begin">
          <w:fldData xml:space="preserve">PEVuZE5vdGU+PENpdGU+PEF1dGhvcj5JbmdoaWxsZXJpPC9BdXRob3I+PFllYXI+MTk5MzwvWWVh
cj48UmVjTnVtPjI0MTc8L1JlY051bT48RGlzcGxheVRleHQ+PHN0eWxlIGZhY2U9InN1cGVyc2Ny
aXB0Ij42LDc8L3N0eWxlPjwvRGlzcGxheVRleHQ+PHJlY29yZD48cmVjLW51bWJlcj4yNDE3PC9y
ZWMtbnVtYmVyPjxmb3JlaWduLWtleXM+PGtleSBhcHA9IkVOIiBkYi1pZD0iNTJ2YXowZTV0dHZ6
dnRlZTA5cjV0ZXN1cnJmNWFzNTlkeHhzIiB0aW1lc3RhbXA9IjAiPjI0MTc8L2tleT48L2ZvcmVp
Z24ta2V5cz48cmVmLXR5cGUgbmFtZT0iSm91cm5hbCBBcnRpY2xlIj4xNzwvcmVmLXR5cGU+PGNv
bnRyaWJ1dG9ycz48YXV0aG9ycz48YXV0aG9yPkluZ2hpbGxlcmksIE0uPC9hdXRob3I+PGF1dGhv
cj5CZXJhcmRlbGxpLCBBLjwvYXV0aG9yPjxhdXRob3I+Q3J1Y2N1LCBHLjwvYXV0aG9yPjxhdXRo
b3I+TWFuZnJlZGksIE0uPC9hdXRob3I+PC9hdXRob3JzPjwvY29udHJpYnV0b3JzPjx0aXRsZXM+
PHRpdGxlPlNpbGVudCBwZXJpb2QgZXZva2VkIGJ5IHRyYW5zY3JhbmlhbCBzdGltdWxhdGlvbiBv
ZiB0aGUgaHVtYW4gY29ydGV4IGFuZCBjZXJ2aWNvbWVkdWxsYXJ5IGp1bmN0aW9uPC90aXRsZT48
c2Vjb25kYXJ5LXRpdGxlPkogUGh5c2lvbDwvc2Vjb25kYXJ5LXRpdGxlPjwvdGl0bGVzPjxwZXJp
b2RpY2FsPjxmdWxsLXRpdGxlPkogUGh5c2lvbDwvZnVsbC10aXRsZT48L3BlcmlvZGljYWw+PHBh
Z2VzPjUyMS01MzQ8L3BhZ2VzPjx2b2x1bWU+NDY2PC92b2x1bWU+PGRhdGVzPjx5ZWFyPjE5OTM8
L3llYXI+PC9kYXRlcz48dXJscz48L3VybHM+PC9yZWNvcmQ+PC9DaXRlPjxDaXRlPjxBdXRob3I+
V2lsc29uPC9BdXRob3I+PFllYXI+MTk5MzwvWWVhcj48UmVjTnVtPjEwNzAyPC9SZWNOdW0+PHJl
Y29yZD48cmVjLW51bWJlcj4xMDcwMjwvcmVjLW51bWJlcj48Zm9yZWlnbi1rZXlzPjxrZXkgYXBw
PSJFTiIgZGItaWQ9IjUydmF6MGU1dHR2enZ0ZWUwOXI1dGVzdXJyZjVhczU5ZHh4cyIgdGltZXN0
YW1wPSIxNjQ0MjM2MDA2Ij4xMDcwMjwva2V5PjwvZm9yZWlnbi1rZXlzPjxyZWYtdHlwZSBuYW1l
PSJKb3VybmFsIEFydGljbGUiPjE3PC9yZWYtdHlwZT48Y29udHJpYnV0b3JzPjxhdXRob3JzPjxh
dXRob3I+V2lsc29uLCBTLiBBLjwvYXV0aG9yPjxhdXRob3I+TG9ja3dvb2QsIFIuIEouPC9hdXRo
b3I+PGF1dGhvcj5UaGlja2Jyb29tLCBHLiBXLjwvYXV0aG9yPjxhdXRob3I+TWFzdGFnbGlhLCBG
LiBMLjwvYXV0aG9yPjwvYXV0aG9ycz48L2NvbnRyaWJ1dG9ycz48YXV0aC1hZGRyZXNzPkRlcGFy
dG1lbnQgb2YgTWVkaWNpbmUsIFVuaXZlcnNpdHkgb2YgV2VzdGVybiBBdXN0cmFsaWEsIE5lZGxh
bmRzLjwvYXV0aC1hZGRyZXNzPjx0aXRsZXM+PHRpdGxlPlRoZSBtdXNjbGUgc2lsZW50IHBlcmlv
ZCBmb2xsb3dpbmcgdHJhbnNjcmFuaWFsIG1hZ25ldGljIGNvcnRpY2FsIHN0aW11bGF0aW9uPC90
aXRsZT48c2Vjb25kYXJ5LXRpdGxlPkogTmV1cm9sIFNjaTwvc2Vjb25kYXJ5LXRpdGxlPjwvdGl0
bGVzPjxwZXJpb2RpY2FsPjxmdWxsLXRpdGxlPkogTmV1cm9sIFNjaTwvZnVsbC10aXRsZT48L3Bl
cmlvZGljYWw+PHBhZ2VzPjIxNi0yMjwvcGFnZXM+PHZvbHVtZT4xMTQ8L3ZvbHVtZT48bnVtYmVy
PjI8L251bWJlcj48ZWRpdGlvbj4xOTkzLzAyLzAxPC9lZGl0aW9uPjxrZXl3b3Jkcz48a2V5d29y
ZD5BZHVsdDwva2V5d29yZD48a2V5d29yZD5DZXJlYnJhbCBDb3J0ZXgvKnBoeXNpb2xvZ3k8L2tl
eXdvcmQ+PGtleXdvcmQ+RWxlY3RyaWMgU3RpbXVsYXRpb248L2tleXdvcmQ+PGtleXdvcmQ+RWxl
Y3Ryb215b2dyYXBoeTwva2V5d29yZD48a2V5d29yZD5GZW1hbGU8L2tleXdvcmQ+PGtleXdvcmQ+
SHVtYW5zPC9rZXl3b3JkPjxrZXl3b3JkPipNYWduZXRpY3M8L2tleXdvcmQ+PGtleXdvcmQ+TWFs
ZTwva2V5d29yZD48a2V5d29yZD5NZWRpYW4gTmVydmUvKnBoeXNpb2xvZ3k8L2tleXdvcmQ+PGtl
eXdvcmQ+TWlkZGxlIEFnZWQ8L2tleXdvcmQ+PGtleXdvcmQ+Kk1vdG9yIEFjdGl2aXR5PC9rZXl3
b3JkPjxrZXl3b3JkPk1vdmVtZW50PC9rZXl3b3JkPjxrZXl3b3JkPk11c2NsZXMvKmlubmVydmF0
aW9uL3BoeXNpb2xvZ3k8L2tleXdvcmQ+PGtleXdvcmQ+UmVmZXJlbmNlIFZhbHVlczwva2V5d29y
ZD48a2V5d29yZD5UaW1lIEZhY3RvcnM8L2tleXdvcmQ+PC9rZXl3b3Jkcz48ZGF0ZXM+PHllYXI+
MTk5MzwveWVhcj48cHViLWRhdGVzPjxkYXRlPkZlYjwvZGF0ZT48L3B1Yi1kYXRlcz48L2RhdGVz
Pjxpc2JuPjAwMjItNTEwWCAoUHJpbnQpJiN4RDswMDIyLTUxMFggKExpbmtpbmcpPC9pc2JuPjxh
Y2Nlc3Npb24tbnVtPjg0NDU0MDQ8L2FjY2Vzc2lvbi1udW0+PHVybHM+PHJlbGF0ZWQtdXJscz48
dXJsPmh0dHBzOi8vd3d3Lm5jYmkubmxtLm5paC5nb3YvcHVibWVkLzg0NDU0MDQ8L3VybD48L3Jl
bGF0ZWQtdXJscz48L3VybHM+PGVsZWN0cm9uaWMtcmVzb3VyY2UtbnVtPjEwLjEwMTYvMDAyMi01
MTB4KDkzKTkwMzAxLWU8L2VsZWN0cm9uaWMtcmVzb3VyY2UtbnVtPjwvcmVjb3JkPjwvQ2l0ZT48
L0VuZE5vdGU+
</w:fldData>
        </w:fldChar>
      </w:r>
      <w:r w:rsidR="00740C81" w:rsidRPr="006D03B2">
        <w:rPr>
          <w:rFonts w:ascii="Times New Roman" w:hAnsi="Times New Roman" w:cs="Times New Roman"/>
          <w:sz w:val="24"/>
          <w:szCs w:val="24"/>
        </w:rPr>
        <w:instrText xml:space="preserve"> ADDIN EN.CITE.DATA </w:instrText>
      </w:r>
      <w:r w:rsidR="00740C81" w:rsidRPr="006D03B2">
        <w:rPr>
          <w:rFonts w:ascii="Times New Roman" w:hAnsi="Times New Roman" w:cs="Times New Roman"/>
          <w:sz w:val="24"/>
          <w:szCs w:val="24"/>
        </w:rPr>
      </w:r>
      <w:r w:rsidR="00740C81" w:rsidRPr="006D03B2">
        <w:rPr>
          <w:rFonts w:ascii="Times New Roman" w:hAnsi="Times New Roman" w:cs="Times New Roman"/>
          <w:sz w:val="24"/>
          <w:szCs w:val="24"/>
        </w:rPr>
        <w:fldChar w:fldCharType="end"/>
      </w:r>
      <w:r w:rsidR="00740C81" w:rsidRPr="006D03B2">
        <w:rPr>
          <w:rFonts w:ascii="Times New Roman" w:hAnsi="Times New Roman" w:cs="Times New Roman"/>
          <w:sz w:val="24"/>
          <w:szCs w:val="24"/>
        </w:rPr>
      </w:r>
      <w:r w:rsidR="00740C81"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6,7</w:t>
      </w:r>
      <w:r w:rsidR="00740C81" w:rsidRPr="006D03B2">
        <w:rPr>
          <w:rFonts w:ascii="Times New Roman" w:hAnsi="Times New Roman" w:cs="Times New Roman"/>
          <w:sz w:val="24"/>
          <w:szCs w:val="24"/>
        </w:rPr>
        <w:fldChar w:fldCharType="end"/>
      </w:r>
      <w:r w:rsidR="00740C81" w:rsidRPr="006D03B2">
        <w:rPr>
          <w:rFonts w:ascii="Times New Roman" w:hAnsi="Times New Roman" w:cs="Times New Roman"/>
          <w:sz w:val="24"/>
          <w:szCs w:val="24"/>
        </w:rPr>
        <w:t>, the d</w:t>
      </w:r>
      <w:r w:rsidR="00E056A4" w:rsidRPr="006D03B2">
        <w:rPr>
          <w:rFonts w:ascii="Times New Roman" w:hAnsi="Times New Roman" w:cs="Times New Roman"/>
          <w:sz w:val="24"/>
          <w:szCs w:val="24"/>
        </w:rPr>
        <w:t>uration</w:t>
      </w:r>
      <w:r w:rsidRPr="006D03B2">
        <w:rPr>
          <w:rFonts w:ascii="Times New Roman" w:hAnsi="Times New Roman" w:cs="Times New Roman"/>
          <w:sz w:val="24"/>
          <w:szCs w:val="24"/>
        </w:rPr>
        <w:t xml:space="preserve"> was plotted against stimulus intensity, and a straight line fitted. The slope of this line</w:t>
      </w:r>
      <w:r w:rsidR="003566EE" w:rsidRPr="006D03B2">
        <w:rPr>
          <w:rFonts w:ascii="Times New Roman" w:hAnsi="Times New Roman" w:cs="Times New Roman"/>
          <w:sz w:val="24"/>
          <w:szCs w:val="24"/>
        </w:rPr>
        <w:t xml:space="preserve"> yielded measure </w:t>
      </w:r>
      <w:proofErr w:type="spellStart"/>
      <w:r w:rsidR="003566EE" w:rsidRPr="006D03B2">
        <w:rPr>
          <w:rFonts w:ascii="Times New Roman" w:hAnsi="Times New Roman" w:cs="Times New Roman"/>
          <w:bCs/>
          <w:i/>
          <w:sz w:val="24"/>
          <w:szCs w:val="24"/>
        </w:rPr>
        <w:t>TMS_CSP_slope</w:t>
      </w:r>
      <w:proofErr w:type="spellEnd"/>
      <w:r w:rsidR="003566EE" w:rsidRPr="006D03B2">
        <w:rPr>
          <w:rFonts w:ascii="Times New Roman" w:hAnsi="Times New Roman" w:cs="Times New Roman"/>
          <w:b/>
          <w:bCs/>
          <w:sz w:val="24"/>
          <w:szCs w:val="24"/>
        </w:rPr>
        <w:t xml:space="preserve">. </w:t>
      </w:r>
      <w:r w:rsidR="003566EE" w:rsidRPr="006D03B2">
        <w:rPr>
          <w:rFonts w:ascii="Times New Roman" w:hAnsi="Times New Roman" w:cs="Times New Roman"/>
          <w:sz w:val="24"/>
          <w:szCs w:val="24"/>
        </w:rPr>
        <w:t>T</w:t>
      </w:r>
      <w:r w:rsidRPr="006D03B2">
        <w:rPr>
          <w:rFonts w:ascii="Times New Roman" w:hAnsi="Times New Roman" w:cs="Times New Roman"/>
          <w:sz w:val="24"/>
          <w:szCs w:val="24"/>
        </w:rPr>
        <w:t xml:space="preserve">he estimated silent period duration at the active motor threshold </w:t>
      </w:r>
      <w:r w:rsidR="003566EE" w:rsidRPr="006D03B2">
        <w:rPr>
          <w:rFonts w:ascii="Times New Roman" w:hAnsi="Times New Roman" w:cs="Times New Roman"/>
          <w:sz w:val="24"/>
          <w:szCs w:val="24"/>
        </w:rPr>
        <w:t xml:space="preserve">gave measure </w:t>
      </w:r>
      <w:r w:rsidR="003566EE" w:rsidRPr="006D03B2">
        <w:rPr>
          <w:rFonts w:ascii="Times New Roman" w:hAnsi="Times New Roman" w:cs="Times New Roman"/>
          <w:bCs/>
          <w:i/>
          <w:sz w:val="24"/>
          <w:szCs w:val="24"/>
        </w:rPr>
        <w:t>TMS_CSP_AMT</w:t>
      </w:r>
      <w:r w:rsidR="003566EE" w:rsidRPr="006D03B2">
        <w:rPr>
          <w:rFonts w:ascii="Times New Roman" w:hAnsi="Times New Roman" w:cs="Times New Roman"/>
          <w:sz w:val="24"/>
          <w:szCs w:val="24"/>
        </w:rPr>
        <w:t xml:space="preserve">, </w:t>
      </w:r>
      <w:r w:rsidRPr="006D03B2">
        <w:rPr>
          <w:rFonts w:ascii="Times New Roman" w:hAnsi="Times New Roman" w:cs="Times New Roman"/>
          <w:sz w:val="24"/>
          <w:szCs w:val="24"/>
        </w:rPr>
        <w:t xml:space="preserve">and at the intensity </w:t>
      </w:r>
      <w:r w:rsidRPr="006D03B2">
        <w:rPr>
          <w:rFonts w:ascii="Times New Roman" w:hAnsi="Times New Roman" w:cs="Times New Roman"/>
          <w:i/>
          <w:iCs/>
          <w:sz w:val="24"/>
          <w:szCs w:val="24"/>
        </w:rPr>
        <w:t>I</w:t>
      </w:r>
      <w:r w:rsidRPr="006D03B2">
        <w:rPr>
          <w:rFonts w:ascii="Times New Roman" w:hAnsi="Times New Roman" w:cs="Times New Roman"/>
          <w:i/>
          <w:iCs/>
          <w:sz w:val="24"/>
          <w:szCs w:val="24"/>
          <w:vertAlign w:val="subscript"/>
        </w:rPr>
        <w:t>50</w:t>
      </w:r>
      <w:r w:rsidRPr="006D03B2">
        <w:rPr>
          <w:rFonts w:ascii="Times New Roman" w:hAnsi="Times New Roman" w:cs="Times New Roman"/>
          <w:sz w:val="24"/>
          <w:szCs w:val="24"/>
        </w:rPr>
        <w:t xml:space="preserve"> </w:t>
      </w:r>
      <w:r w:rsidR="003566EE" w:rsidRPr="006D03B2">
        <w:rPr>
          <w:rFonts w:ascii="Times New Roman" w:hAnsi="Times New Roman" w:cs="Times New Roman"/>
          <w:sz w:val="24"/>
          <w:szCs w:val="24"/>
        </w:rPr>
        <w:t xml:space="preserve">gave measure </w:t>
      </w:r>
      <w:r w:rsidR="003566EE" w:rsidRPr="006D03B2">
        <w:rPr>
          <w:rFonts w:ascii="Times New Roman" w:hAnsi="Times New Roman" w:cs="Times New Roman"/>
          <w:bCs/>
          <w:i/>
          <w:sz w:val="24"/>
          <w:szCs w:val="24"/>
        </w:rPr>
        <w:t>TMS_CSP_I50</w:t>
      </w:r>
      <w:r w:rsidRPr="006D03B2">
        <w:rPr>
          <w:rFonts w:ascii="Times New Roman" w:hAnsi="Times New Roman" w:cs="Times New Roman"/>
          <w:sz w:val="24"/>
          <w:szCs w:val="24"/>
        </w:rPr>
        <w:t>.</w:t>
      </w:r>
    </w:p>
    <w:p w14:paraId="4B034068" w14:textId="2BCC5B19" w:rsidR="0015770D" w:rsidRPr="006D03B2" w:rsidRDefault="0015770D" w:rsidP="006D03B2">
      <w:pPr>
        <w:pStyle w:val="Heading2"/>
        <w:spacing w:line="360" w:lineRule="auto"/>
      </w:pPr>
      <w:r w:rsidRPr="006D03B2">
        <w:t>Short-latency Afferent Inhibition</w:t>
      </w:r>
    </w:p>
    <w:p w14:paraId="59CF9B55" w14:textId="09330E92" w:rsidR="0015770D" w:rsidRPr="006D03B2" w:rsidRDefault="006448B8"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This test assessed </w:t>
      </w:r>
      <w:r w:rsidR="00E056A4" w:rsidRPr="006D03B2">
        <w:rPr>
          <w:rFonts w:ascii="Times New Roman" w:hAnsi="Times New Roman" w:cs="Times New Roman"/>
          <w:sz w:val="24"/>
          <w:szCs w:val="24"/>
        </w:rPr>
        <w:t xml:space="preserve">the activation of </w:t>
      </w:r>
      <w:r w:rsidRPr="006D03B2">
        <w:rPr>
          <w:rFonts w:ascii="Times New Roman" w:hAnsi="Times New Roman" w:cs="Times New Roman"/>
          <w:sz w:val="24"/>
          <w:szCs w:val="24"/>
        </w:rPr>
        <w:t>cortical inhibit</w:t>
      </w:r>
      <w:r w:rsidR="00E056A4" w:rsidRPr="006D03B2">
        <w:rPr>
          <w:rFonts w:ascii="Times New Roman" w:hAnsi="Times New Roman" w:cs="Times New Roman"/>
          <w:sz w:val="24"/>
          <w:szCs w:val="24"/>
        </w:rPr>
        <w:t>ory circuits</w:t>
      </w:r>
      <w:r w:rsidRPr="006D03B2">
        <w:rPr>
          <w:rFonts w:ascii="Times New Roman" w:hAnsi="Times New Roman" w:cs="Times New Roman"/>
          <w:sz w:val="24"/>
          <w:szCs w:val="24"/>
        </w:rPr>
        <w:t xml:space="preserve"> following stimulation of peripheral afferents</w:t>
      </w:r>
      <w:r w:rsidR="00474F6C" w:rsidRPr="006D03B2">
        <w:rPr>
          <w:rFonts w:ascii="Times New Roman" w:hAnsi="Times New Roman" w:cs="Times New Roman"/>
          <w:sz w:val="24"/>
          <w:szCs w:val="24"/>
        </w:rPr>
        <w:fldChar w:fldCharType="begin"/>
      </w:r>
      <w:r w:rsidR="00740C81" w:rsidRPr="006D03B2">
        <w:rPr>
          <w:rFonts w:ascii="Times New Roman" w:hAnsi="Times New Roman" w:cs="Times New Roman"/>
          <w:sz w:val="24"/>
          <w:szCs w:val="24"/>
        </w:rPr>
        <w:instrText xml:space="preserve"> ADDIN EN.CITE &lt;EndNote&gt;&lt;Cite&gt;&lt;Author&gt;Tokimura&lt;/Author&gt;&lt;Year&gt;2000&lt;/Year&gt;&lt;RecNum&gt;4912&lt;/RecNum&gt;&lt;DisplayText&gt;&lt;style face="superscript"&gt;8&lt;/style&gt;&lt;/DisplayText&gt;&lt;record&gt;&lt;rec-number&gt;4912&lt;/rec-number&gt;&lt;foreign-keys&gt;&lt;key app="EN" db-id="52vaz0e5ttvzvtee09r5tesurrf5as59dxxs" timestamp="0"&gt;4912&lt;/key&gt;&lt;/foreign-keys&gt;&lt;ref-type name="Journal Article"&gt;17&lt;/ref-type&gt;&lt;contributors&gt;&lt;authors&gt;&lt;author&gt;Tokimura, H.&lt;/author&gt;&lt;author&gt;Di Lazzaro, V.&lt;/author&gt;&lt;author&gt;Tokimura, Y.&lt;/author&gt;&lt;author&gt;Oliviero, A.&lt;/author&gt;&lt;author&gt;Profice, P.&lt;/author&gt;&lt;author&gt;Insola, A.&lt;/author&gt;&lt;author&gt;Mazzone, P.&lt;/author&gt;&lt;author&gt;Tonali, P.&lt;/author&gt;&lt;author&gt;Rothwell, J. C.&lt;/author&gt;&lt;/authors&gt;&lt;/contributors&gt;&lt;titles&gt;&lt;title&gt;Short latency inhibition of human hand motor cortex by somatosensory input from the hand&lt;/title&gt;&lt;secondary-title&gt;J Physiol&lt;/secondary-title&gt;&lt;/titles&gt;&lt;periodical&gt;&lt;full-title&gt;J Physiol&lt;/full-title&gt;&lt;/periodical&gt;&lt;pages&gt;503-513&lt;/pages&gt;&lt;volume&gt;523 Pt 2&lt;/volume&gt;&lt;dates&gt;&lt;year&gt;2000&lt;/year&gt;&lt;/dates&gt;&lt;urls&gt;&lt;/urls&gt;&lt;/record&gt;&lt;/Cite&gt;&lt;/EndNote&gt;</w:instrText>
      </w:r>
      <w:r w:rsidR="00474F6C"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8</w:t>
      </w:r>
      <w:r w:rsidR="00474F6C"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t>
      </w:r>
      <w:r w:rsidR="0015770D" w:rsidRPr="006D03B2">
        <w:rPr>
          <w:rFonts w:ascii="Times New Roman" w:hAnsi="Times New Roman" w:cs="Times New Roman"/>
          <w:sz w:val="24"/>
          <w:szCs w:val="24"/>
        </w:rPr>
        <w:t xml:space="preserve">EMG was recorded from the </w:t>
      </w:r>
      <w:proofErr w:type="spellStart"/>
      <w:r w:rsidR="002A17AB" w:rsidRPr="006D03B2">
        <w:rPr>
          <w:rFonts w:ascii="Times New Roman" w:hAnsi="Times New Roman" w:cs="Times New Roman"/>
          <w:sz w:val="24"/>
          <w:szCs w:val="24"/>
        </w:rPr>
        <w:t>AbPB</w:t>
      </w:r>
      <w:proofErr w:type="spellEnd"/>
      <w:r w:rsidR="0015770D" w:rsidRPr="006D03B2">
        <w:rPr>
          <w:rFonts w:ascii="Times New Roman" w:hAnsi="Times New Roman" w:cs="Times New Roman"/>
          <w:sz w:val="24"/>
          <w:szCs w:val="24"/>
        </w:rPr>
        <w:t xml:space="preserve"> muscle, and the TMS coil was held over the same location as for the recruitment curve. The resting motor threshold </w:t>
      </w:r>
      <w:r w:rsidR="003566EE" w:rsidRPr="006D03B2">
        <w:rPr>
          <w:rFonts w:ascii="Times New Roman" w:hAnsi="Times New Roman" w:cs="Times New Roman"/>
          <w:sz w:val="24"/>
          <w:szCs w:val="24"/>
        </w:rPr>
        <w:t xml:space="preserve">(RMT) </w:t>
      </w:r>
      <w:r w:rsidR="0015770D" w:rsidRPr="006D03B2">
        <w:rPr>
          <w:rFonts w:ascii="Times New Roman" w:hAnsi="Times New Roman" w:cs="Times New Roman"/>
          <w:sz w:val="24"/>
          <w:szCs w:val="24"/>
        </w:rPr>
        <w:t>was determined</w:t>
      </w:r>
      <w:r w:rsidR="00B026E6" w:rsidRPr="006D03B2">
        <w:rPr>
          <w:rFonts w:ascii="Times New Roman" w:hAnsi="Times New Roman" w:cs="Times New Roman"/>
          <w:sz w:val="24"/>
          <w:szCs w:val="24"/>
        </w:rPr>
        <w:t>, with an accuracy of 1% of maximum stimulator output (MSO), as the intensity which produced a MEP &gt; 100 µV amplitude on 3/6 stimuli</w:t>
      </w:r>
      <w:r w:rsidR="0015770D" w:rsidRPr="006D03B2">
        <w:rPr>
          <w:rFonts w:ascii="Times New Roman" w:hAnsi="Times New Roman" w:cs="Times New Roman"/>
          <w:sz w:val="24"/>
          <w:szCs w:val="24"/>
        </w:rPr>
        <w:t>. TMS stimulus intensity was then set to produce a MEP peak-to-peak amplitude around 1mV, or to 1.2x</w:t>
      </w:r>
      <w:r w:rsidR="00337492" w:rsidRPr="006D03B2">
        <w:rPr>
          <w:rFonts w:ascii="Times New Roman" w:hAnsi="Times New Roman" w:cs="Times New Roman"/>
          <w:sz w:val="24"/>
          <w:szCs w:val="24"/>
        </w:rPr>
        <w:t>RMT</w:t>
      </w:r>
      <w:r w:rsidR="0015770D" w:rsidRPr="006D03B2">
        <w:rPr>
          <w:rFonts w:ascii="Times New Roman" w:hAnsi="Times New Roman" w:cs="Times New Roman"/>
          <w:sz w:val="24"/>
          <w:szCs w:val="24"/>
        </w:rPr>
        <w:t>, whichever was lower.  The median nerve was stimulated at the wrist, and the intensity adjusted to be at motor threshold, judged from the appearance of an M wave in the EMG. We then measured responses to TMS alone, and TMS preceded by median nerve stimulation at intervals of 20.8 to 25.8 ms in steps of 1ms. Twenty repetitions of each condition were given, in pseudo-random order</w:t>
      </w:r>
      <w:r w:rsidR="00337492" w:rsidRPr="006D03B2">
        <w:rPr>
          <w:rFonts w:ascii="Times New Roman" w:hAnsi="Times New Roman" w:cs="Times New Roman"/>
          <w:sz w:val="24"/>
          <w:szCs w:val="24"/>
        </w:rPr>
        <w:t>, with the subject at rest</w:t>
      </w:r>
      <w:r w:rsidR="0015770D" w:rsidRPr="006D03B2">
        <w:rPr>
          <w:rFonts w:ascii="Times New Roman" w:hAnsi="Times New Roman" w:cs="Times New Roman"/>
          <w:sz w:val="24"/>
          <w:szCs w:val="24"/>
        </w:rPr>
        <w:t xml:space="preserve">. Offline analysis </w:t>
      </w:r>
      <w:r w:rsidR="00B94130" w:rsidRPr="006D03B2">
        <w:rPr>
          <w:rFonts w:ascii="Times New Roman" w:hAnsi="Times New Roman" w:cs="Times New Roman"/>
          <w:sz w:val="24"/>
          <w:szCs w:val="24"/>
        </w:rPr>
        <w:t>found</w:t>
      </w:r>
      <w:r w:rsidR="0015770D" w:rsidRPr="006D03B2">
        <w:rPr>
          <w:rFonts w:ascii="Times New Roman" w:hAnsi="Times New Roman" w:cs="Times New Roman"/>
          <w:sz w:val="24"/>
          <w:szCs w:val="24"/>
        </w:rPr>
        <w:t xml:space="preserve"> the peak-to-peak amplitude </w:t>
      </w:r>
      <w:r w:rsidR="00B94130" w:rsidRPr="006D03B2">
        <w:rPr>
          <w:rFonts w:ascii="Times New Roman" w:hAnsi="Times New Roman" w:cs="Times New Roman"/>
          <w:sz w:val="24"/>
          <w:szCs w:val="24"/>
        </w:rPr>
        <w:t xml:space="preserve">of responses to TMS conditioned by nerve stimulation, as a percentage of TMS alone. The stimulus interval with greatest short-latency afferent inhibition </w:t>
      </w:r>
      <w:r w:rsidR="003566EE" w:rsidRPr="006D03B2">
        <w:rPr>
          <w:rFonts w:ascii="Times New Roman" w:hAnsi="Times New Roman" w:cs="Times New Roman"/>
          <w:sz w:val="24"/>
          <w:szCs w:val="24"/>
        </w:rPr>
        <w:t xml:space="preserve">yielded measure </w:t>
      </w:r>
      <w:r w:rsidR="003566EE" w:rsidRPr="006D03B2">
        <w:rPr>
          <w:rFonts w:ascii="Times New Roman" w:hAnsi="Times New Roman" w:cs="Times New Roman"/>
          <w:bCs/>
          <w:i/>
          <w:sz w:val="24"/>
          <w:szCs w:val="24"/>
        </w:rPr>
        <w:t>TMS_SAI</w:t>
      </w:r>
      <w:r w:rsidR="00E056A4" w:rsidRPr="006D03B2">
        <w:rPr>
          <w:rFonts w:ascii="Times New Roman" w:hAnsi="Times New Roman" w:cs="Times New Roman"/>
          <w:sz w:val="24"/>
          <w:szCs w:val="24"/>
        </w:rPr>
        <w:t>.</w:t>
      </w:r>
    </w:p>
    <w:p w14:paraId="65714ED9" w14:textId="1203C8C4" w:rsidR="00A6184A" w:rsidRPr="006D03B2" w:rsidRDefault="00B94130" w:rsidP="006D03B2">
      <w:pPr>
        <w:pStyle w:val="Heading2"/>
        <w:spacing w:line="360" w:lineRule="auto"/>
      </w:pPr>
      <w:r w:rsidRPr="006D03B2">
        <w:t>Paired-Pulse TMS</w:t>
      </w:r>
    </w:p>
    <w:p w14:paraId="3639C877" w14:textId="4126AB94" w:rsidR="00B94130" w:rsidRPr="006D03B2" w:rsidRDefault="006448B8"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This test assessed intra-cortical excitatory and inhibitory circuits. </w:t>
      </w:r>
      <w:r w:rsidR="00B94130" w:rsidRPr="006D03B2">
        <w:rPr>
          <w:rFonts w:ascii="Times New Roman" w:hAnsi="Times New Roman" w:cs="Times New Roman"/>
          <w:sz w:val="24"/>
          <w:szCs w:val="24"/>
        </w:rPr>
        <w:t>EMG was recorded from the first-dorsal interosseous</w:t>
      </w:r>
      <w:r w:rsidR="002A17AB" w:rsidRPr="006D03B2">
        <w:rPr>
          <w:rFonts w:ascii="Times New Roman" w:hAnsi="Times New Roman" w:cs="Times New Roman"/>
          <w:sz w:val="24"/>
          <w:szCs w:val="24"/>
        </w:rPr>
        <w:t xml:space="preserve"> (1DI)</w:t>
      </w:r>
      <w:r w:rsidR="00337492" w:rsidRPr="006D03B2">
        <w:rPr>
          <w:rFonts w:ascii="Times New Roman" w:hAnsi="Times New Roman" w:cs="Times New Roman"/>
          <w:sz w:val="24"/>
          <w:szCs w:val="24"/>
        </w:rPr>
        <w:t xml:space="preserve">; the TMS coil was moved to locate the hot spot for this muscle. The RMT was determined, as the intensity required to generate MEPs of amplitude greater than </w:t>
      </w:r>
      <w:r w:rsidR="72D971A5" w:rsidRPr="006D03B2">
        <w:rPr>
          <w:rFonts w:ascii="Times New Roman" w:hAnsi="Times New Roman" w:cs="Times New Roman"/>
          <w:sz w:val="24"/>
          <w:szCs w:val="24"/>
        </w:rPr>
        <w:t>100</w:t>
      </w:r>
      <w:r w:rsidR="00337492" w:rsidRPr="006D03B2">
        <w:rPr>
          <w:rFonts w:ascii="Times New Roman" w:hAnsi="Times New Roman" w:cs="Times New Roman"/>
          <w:sz w:val="24"/>
          <w:szCs w:val="24"/>
        </w:rPr>
        <w:t xml:space="preserve"> µV on 3/6 </w:t>
      </w:r>
      <w:proofErr w:type="gramStart"/>
      <w:r w:rsidR="00337492" w:rsidRPr="006D03B2">
        <w:rPr>
          <w:rFonts w:ascii="Times New Roman" w:hAnsi="Times New Roman" w:cs="Times New Roman"/>
          <w:sz w:val="24"/>
          <w:szCs w:val="24"/>
        </w:rPr>
        <w:t>sweeps</w:t>
      </w:r>
      <w:r w:rsidR="003566EE" w:rsidRPr="006D03B2">
        <w:rPr>
          <w:rFonts w:ascii="Times New Roman" w:hAnsi="Times New Roman" w:cs="Times New Roman"/>
          <w:sz w:val="24"/>
          <w:szCs w:val="24"/>
        </w:rPr>
        <w:t>, and</w:t>
      </w:r>
      <w:proofErr w:type="gramEnd"/>
      <w:r w:rsidR="003566EE" w:rsidRPr="006D03B2">
        <w:rPr>
          <w:rFonts w:ascii="Times New Roman" w:hAnsi="Times New Roman" w:cs="Times New Roman"/>
          <w:sz w:val="24"/>
          <w:szCs w:val="24"/>
        </w:rPr>
        <w:t xml:space="preserve"> used as measure </w:t>
      </w:r>
      <w:r w:rsidR="003566EE" w:rsidRPr="006D03B2">
        <w:rPr>
          <w:rFonts w:ascii="Times New Roman" w:hAnsi="Times New Roman" w:cs="Times New Roman"/>
          <w:bCs/>
          <w:i/>
          <w:sz w:val="24"/>
          <w:szCs w:val="24"/>
        </w:rPr>
        <w:t>TMS_RMT</w:t>
      </w:r>
      <w:r w:rsidR="003566EE" w:rsidRPr="006D03B2">
        <w:rPr>
          <w:rFonts w:ascii="Times New Roman" w:hAnsi="Times New Roman" w:cs="Times New Roman"/>
          <w:sz w:val="24"/>
          <w:szCs w:val="24"/>
        </w:rPr>
        <w:t xml:space="preserve">. </w:t>
      </w:r>
      <w:r w:rsidR="00337492" w:rsidRPr="006D03B2">
        <w:rPr>
          <w:rFonts w:ascii="Times New Roman" w:hAnsi="Times New Roman" w:cs="Times New Roman"/>
          <w:sz w:val="24"/>
          <w:szCs w:val="24"/>
        </w:rPr>
        <w:t>The test stimulus intensity was set to generate an MEP amplitude of 1</w:t>
      </w:r>
      <w:r w:rsidR="00481153" w:rsidRPr="006D03B2">
        <w:rPr>
          <w:rFonts w:ascii="Times New Roman" w:hAnsi="Times New Roman" w:cs="Times New Roman"/>
          <w:sz w:val="24"/>
          <w:szCs w:val="24"/>
        </w:rPr>
        <w:t xml:space="preserve"> </w:t>
      </w:r>
      <w:r w:rsidR="00337492" w:rsidRPr="006D03B2">
        <w:rPr>
          <w:rFonts w:ascii="Times New Roman" w:hAnsi="Times New Roman" w:cs="Times New Roman"/>
          <w:sz w:val="24"/>
          <w:szCs w:val="24"/>
        </w:rPr>
        <w:t>mV, or to 1.2xRMT, whichever was lower. The conditioning stimulus intensity was 0.8xRMT. We then measured the responses to the test stimulus alone, and when preceded by the conditioning stimulus at intervals of 3 and 10 ms, corresponding to short-interval intracortical inhibition (SICI) and intracortical facilitation (ICF) respectively</w:t>
      </w:r>
      <w:r w:rsidRPr="006D03B2">
        <w:rPr>
          <w:rFonts w:ascii="Times New Roman" w:hAnsi="Times New Roman" w:cs="Times New Roman"/>
          <w:sz w:val="24"/>
          <w:szCs w:val="24"/>
        </w:rPr>
        <w:fldChar w:fldCharType="begin"/>
      </w:r>
      <w:r w:rsidR="00740C81" w:rsidRPr="006D03B2">
        <w:rPr>
          <w:rFonts w:ascii="Times New Roman" w:hAnsi="Times New Roman" w:cs="Times New Roman"/>
          <w:sz w:val="24"/>
          <w:szCs w:val="24"/>
        </w:rPr>
        <w:instrText xml:space="preserve"> ADDIN EN.CITE &lt;EndNote&gt;&lt;Cite&gt;&lt;Author&gt;Kujirai&lt;/Author&gt;&lt;Year&gt;1993&lt;/Year&gt;&lt;RecNum&gt;5541&lt;/RecNum&gt;&lt;DisplayText&gt;&lt;style face="superscript"&gt;9&lt;/style&gt;&lt;/DisplayText&gt;&lt;record&gt;&lt;rec-number&gt;5541&lt;/rec-number&gt;&lt;foreign-keys&gt;&lt;key app="EN" db-id="52vaz0e5ttvzvtee09r5tesurrf5as59dxxs" timestamp="0"&gt;5541&lt;/key&gt;&lt;/foreign-keys&gt;&lt;ref-type name="Journal Article"&gt;17&lt;/ref-type&gt;&lt;contributors&gt;&lt;authors&gt;&lt;author&gt;Kujirai, T.&lt;/author&gt;&lt;author&gt;Caramia, M. D.&lt;/author&gt;&lt;author&gt;Rothwell, J. C.&lt;/author&gt;&lt;author&gt;Day, B. L.&lt;/author&gt;&lt;author&gt;Thompson, P. D.&lt;/author&gt;&lt;author&gt;Ferbert, A.&lt;/author&gt;&lt;author&gt;Wroe, S.&lt;/author&gt;&lt;author&gt;Asselman, P.&lt;/author&gt;&lt;author&gt;Marsden, C. D.&lt;/author&gt;&lt;/authors&gt;&lt;/contributors&gt;&lt;auth-address&gt;MRC Human Movement and Balance Unit, Institute of Neurology, London.&lt;/auth-address&gt;&lt;titles&gt;&lt;title&gt;Corticocortical inhibition in human motor cortex&lt;/title&gt;&lt;secondary-title&gt;J Physiol&lt;/secondary-title&gt;&lt;alt-title&gt;The Journal of physiology&lt;/alt-title&gt;&lt;/titles&gt;&lt;periodical&gt;&lt;full-title&gt;J Physiol&lt;/full-title&gt;&lt;/periodical&gt;&lt;alt-periodical&gt;&lt;full-title&gt;The Journal of Physiology&lt;/full-title&gt;&lt;abbr-1&gt;The Journal of Physiology&lt;/abbr-1&gt;&lt;/alt-periodical&gt;&lt;pages&gt;501-19&lt;/pages&gt;&lt;volume&gt;471&lt;/volume&gt;&lt;keywords&gt;&lt;keyword&gt;Adult&lt;/keyword&gt;&lt;keyword&gt;Conditioning (Psychology)/physiology&lt;/keyword&gt;&lt;keyword&gt;Electric Stimulation&lt;/keyword&gt;&lt;keyword&gt;Electromyography&lt;/keyword&gt;&lt;keyword&gt;Electrophysiology&lt;/keyword&gt;&lt;keyword&gt;Female&lt;/keyword&gt;&lt;keyword&gt;Hand&lt;/keyword&gt;&lt;keyword&gt;Humans&lt;/keyword&gt;&lt;keyword&gt;Leg&lt;/keyword&gt;&lt;keyword&gt;Magnetics&lt;/keyword&gt;&lt;keyword&gt;Male&lt;/keyword&gt;&lt;keyword&gt;Motor Cortex/*physiology&lt;/keyword&gt;&lt;keyword&gt;Spinal Cord/physiology&lt;/keyword&gt;&lt;/keywords&gt;&lt;dates&gt;&lt;year&gt;1993&lt;/year&gt;&lt;pub-dates&gt;&lt;date&gt;Nov&lt;/date&gt;&lt;/pub-dates&gt;&lt;/dates&gt;&lt;isbn&gt;0022-3751 (Print)&lt;/isbn&gt;&lt;accession-num&gt;8120818&lt;/accession-num&gt;&lt;urls&gt;&lt;related-urls&gt;&lt;url&gt;http://www.ncbi.nlm.nih.gov/entrez/query.fcgi?cmd=Retrieve&amp;amp;db=PubMed&amp;amp;dopt=Citation&amp;amp;list_uids=8120818 &lt;/url&gt;&lt;/related-urls&gt;&lt;/urls&gt;&lt;language&gt;eng&lt;/language&gt;&lt;/record&gt;&lt;/Cite&gt;&lt;/EndNote&gt;</w:instrText>
      </w:r>
      <w:r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9</w:t>
      </w:r>
      <w:r w:rsidRPr="006D03B2">
        <w:rPr>
          <w:rFonts w:ascii="Times New Roman" w:hAnsi="Times New Roman" w:cs="Times New Roman"/>
          <w:sz w:val="24"/>
          <w:szCs w:val="24"/>
        </w:rPr>
        <w:fldChar w:fldCharType="end"/>
      </w:r>
      <w:r w:rsidR="00337492" w:rsidRPr="006D03B2">
        <w:rPr>
          <w:rFonts w:ascii="Times New Roman" w:hAnsi="Times New Roman" w:cs="Times New Roman"/>
          <w:sz w:val="24"/>
          <w:szCs w:val="24"/>
        </w:rPr>
        <w:t xml:space="preserve">. </w:t>
      </w:r>
      <w:r w:rsidR="005A0F97" w:rsidRPr="006D03B2">
        <w:rPr>
          <w:rFonts w:ascii="Times New Roman" w:hAnsi="Times New Roman" w:cs="Times New Roman"/>
          <w:sz w:val="24"/>
          <w:szCs w:val="24"/>
        </w:rPr>
        <w:t xml:space="preserve">Twenty repetitions of each condition were given, in pseudo-random order, with the subject at </w:t>
      </w:r>
      <w:r w:rsidR="005A0F97" w:rsidRPr="006D03B2">
        <w:rPr>
          <w:rFonts w:ascii="Times New Roman" w:hAnsi="Times New Roman" w:cs="Times New Roman"/>
          <w:sz w:val="24"/>
          <w:szCs w:val="24"/>
        </w:rPr>
        <w:lastRenderedPageBreak/>
        <w:t xml:space="preserve">rest. </w:t>
      </w:r>
      <w:r w:rsidR="00337492" w:rsidRPr="006D03B2">
        <w:rPr>
          <w:rFonts w:ascii="Times New Roman" w:hAnsi="Times New Roman" w:cs="Times New Roman"/>
          <w:sz w:val="24"/>
          <w:szCs w:val="24"/>
        </w:rPr>
        <w:t xml:space="preserve">Offline analysis </w:t>
      </w:r>
      <w:r w:rsidR="005A0F97" w:rsidRPr="006D03B2">
        <w:rPr>
          <w:rFonts w:ascii="Times New Roman" w:hAnsi="Times New Roman" w:cs="Times New Roman"/>
          <w:sz w:val="24"/>
          <w:szCs w:val="24"/>
        </w:rPr>
        <w:t xml:space="preserve">measured the peak-to-peak amplitude of the conditioning stimuli as a percentage of the responses </w:t>
      </w:r>
      <w:r w:rsidR="6B14850A" w:rsidRPr="006D03B2">
        <w:rPr>
          <w:rFonts w:ascii="Times New Roman" w:hAnsi="Times New Roman" w:cs="Times New Roman"/>
          <w:sz w:val="24"/>
          <w:szCs w:val="24"/>
        </w:rPr>
        <w:t>to</w:t>
      </w:r>
      <w:r w:rsidR="005A0F97" w:rsidRPr="006D03B2">
        <w:rPr>
          <w:rFonts w:ascii="Times New Roman" w:hAnsi="Times New Roman" w:cs="Times New Roman"/>
          <w:sz w:val="24"/>
          <w:szCs w:val="24"/>
        </w:rPr>
        <w:t xml:space="preserve"> test stimulus alone</w:t>
      </w:r>
      <w:r w:rsidR="003566EE" w:rsidRPr="006D03B2">
        <w:rPr>
          <w:rFonts w:ascii="Times New Roman" w:hAnsi="Times New Roman" w:cs="Times New Roman"/>
          <w:sz w:val="24"/>
          <w:szCs w:val="24"/>
        </w:rPr>
        <w:t xml:space="preserve">, yielding measures </w:t>
      </w:r>
      <w:r w:rsidR="003566EE" w:rsidRPr="006D03B2">
        <w:rPr>
          <w:rFonts w:ascii="Times New Roman" w:hAnsi="Times New Roman" w:cs="Times New Roman"/>
          <w:bCs/>
          <w:i/>
          <w:sz w:val="24"/>
          <w:szCs w:val="24"/>
        </w:rPr>
        <w:t>TMS_SICI</w:t>
      </w:r>
      <w:r w:rsidR="003566EE" w:rsidRPr="006D03B2">
        <w:rPr>
          <w:rFonts w:ascii="Times New Roman" w:hAnsi="Times New Roman" w:cs="Times New Roman"/>
          <w:sz w:val="24"/>
          <w:szCs w:val="24"/>
        </w:rPr>
        <w:t xml:space="preserve"> and </w:t>
      </w:r>
      <w:r w:rsidR="003566EE" w:rsidRPr="006D03B2">
        <w:rPr>
          <w:rFonts w:ascii="Times New Roman" w:hAnsi="Times New Roman" w:cs="Times New Roman"/>
          <w:bCs/>
          <w:i/>
          <w:sz w:val="24"/>
          <w:szCs w:val="24"/>
        </w:rPr>
        <w:t>TMS_ICF</w:t>
      </w:r>
      <w:r w:rsidR="003566EE" w:rsidRPr="006D03B2">
        <w:rPr>
          <w:rFonts w:ascii="Times New Roman" w:hAnsi="Times New Roman" w:cs="Times New Roman"/>
          <w:sz w:val="24"/>
          <w:szCs w:val="24"/>
        </w:rPr>
        <w:t>.</w:t>
      </w:r>
    </w:p>
    <w:p w14:paraId="5D1303F1" w14:textId="38F300A9" w:rsidR="00B94130" w:rsidRPr="006D03B2" w:rsidRDefault="005A0F97" w:rsidP="006D03B2">
      <w:pPr>
        <w:pStyle w:val="Heading2"/>
        <w:spacing w:line="360" w:lineRule="auto"/>
      </w:pPr>
      <w:r w:rsidRPr="006D03B2">
        <w:t>Stop-Signal Reaction Time</w:t>
      </w:r>
    </w:p>
    <w:p w14:paraId="1A7D4676" w14:textId="5DAC3967" w:rsidR="00B94130" w:rsidRPr="006D03B2" w:rsidRDefault="006448B8"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The stop-signal reaction time (SSRT) is a measure of response inhibition</w:t>
      </w:r>
      <w:r w:rsidRPr="006D03B2">
        <w:rPr>
          <w:rFonts w:ascii="Times New Roman" w:hAnsi="Times New Roman" w:cs="Times New Roman"/>
          <w:sz w:val="24"/>
          <w:szCs w:val="24"/>
        </w:rPr>
        <w:fldChar w:fldCharType="begin"/>
      </w:r>
      <w:r w:rsidR="00740C81" w:rsidRPr="006D03B2">
        <w:rPr>
          <w:rFonts w:ascii="Times New Roman" w:hAnsi="Times New Roman" w:cs="Times New Roman"/>
          <w:sz w:val="24"/>
          <w:szCs w:val="24"/>
        </w:rPr>
        <w:instrText xml:space="preserve"> ADDIN EN.CITE &lt;EndNote&gt;&lt;Cite&gt;&lt;Author&gt;Logan&lt;/Author&gt;&lt;Year&gt;1984&lt;/Year&gt;&lt;RecNum&gt;9982&lt;/RecNum&gt;&lt;DisplayText&gt;&lt;style face="superscript"&gt;10&lt;/style&gt;&lt;/DisplayText&gt;&lt;record&gt;&lt;rec-number&gt;9982&lt;/rec-number&gt;&lt;foreign-keys&gt;&lt;key app="EN" db-id="52vaz0e5ttvzvtee09r5tesurrf5as59dxxs" timestamp="1462972493"&gt;9982&lt;/key&gt;&lt;/foreign-keys&gt;&lt;ref-type name="Journal Article"&gt;17&lt;/ref-type&gt;&lt;contributors&gt;&lt;authors&gt;&lt;author&gt;Logan, G. D.&lt;/author&gt;&lt;author&gt;Cowan, W. B.&lt;/author&gt;&lt;/authors&gt;&lt;/contributors&gt;&lt;titles&gt;&lt;title&gt;On the ability to inhibit thought and action: A theory of an act of control&lt;/title&gt;&lt;secondary-title&gt;Psychological Reviews&lt;/secondary-title&gt;&lt;/titles&gt;&lt;periodical&gt;&lt;full-title&gt;Psychological Reviews&lt;/full-title&gt;&lt;/periodical&gt;&lt;pages&gt;295-327&lt;/pages&gt;&lt;volume&gt;91&lt;/volume&gt;&lt;dates&gt;&lt;year&gt;1984&lt;/year&gt;&lt;/dates&gt;&lt;urls&gt;&lt;/urls&gt;&lt;/record&gt;&lt;/Cite&gt;&lt;/EndNote&gt;</w:instrText>
      </w:r>
      <w:r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10</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Here we followed a </w:t>
      </w:r>
      <w:proofErr w:type="gramStart"/>
      <w:r w:rsidR="00E056A4" w:rsidRPr="006D03B2">
        <w:rPr>
          <w:rFonts w:ascii="Times New Roman" w:hAnsi="Times New Roman" w:cs="Times New Roman"/>
          <w:sz w:val="24"/>
          <w:szCs w:val="24"/>
        </w:rPr>
        <w:t>recently-developed</w:t>
      </w:r>
      <w:proofErr w:type="gramEnd"/>
      <w:r w:rsidR="00E056A4" w:rsidRPr="006D03B2">
        <w:rPr>
          <w:rFonts w:ascii="Times New Roman" w:hAnsi="Times New Roman" w:cs="Times New Roman"/>
          <w:sz w:val="24"/>
          <w:szCs w:val="24"/>
        </w:rPr>
        <w:t xml:space="preserve"> </w:t>
      </w:r>
      <w:r w:rsidRPr="006D03B2">
        <w:rPr>
          <w:rFonts w:ascii="Times New Roman" w:hAnsi="Times New Roman" w:cs="Times New Roman"/>
          <w:sz w:val="24"/>
          <w:szCs w:val="24"/>
        </w:rPr>
        <w:t>modified procedure, which uses a portable device and Bayesian statistical analysis to improve the reliability of the measure</w:t>
      </w:r>
      <w:r w:rsidRPr="006D03B2">
        <w:rPr>
          <w:rFonts w:ascii="Times New Roman" w:hAnsi="Times New Roman" w:cs="Times New Roman"/>
          <w:sz w:val="24"/>
          <w:szCs w:val="24"/>
        </w:rPr>
        <w:fldChar w:fldCharType="begin">
          <w:fldData xml:space="preserve">PEVuZE5vdGU+PENpdGU+PEF1dGhvcj5DaG91ZGh1cnk8L0F1dGhvcj48WWVhcj4yMDE5PC9ZZWFy
PjxSZWNOdW0+MTA1ODM8L1JlY051bT48RGlzcGxheVRleHQ+PHN0eWxlIGZhY2U9InN1cGVyc2Ny
aXB0Ij4xMTwvc3R5bGU+PC9EaXNwbGF5VGV4dD48cmVjb3JkPjxyZWMtbnVtYmVyPjEwNTgzPC9y
ZWMtbnVtYmVyPjxmb3JlaWduLWtleXM+PGtleSBhcHA9IkVOIiBkYi1pZD0iNTJ2YXowZTV0dHZ6
dnRlZTA5cjV0ZXN1cnJmNWFzNTlkeHhzIiB0aW1lc3RhbXA9IjE1OTQ4OTQzMDEiPjEwNTgzPC9r
ZXk+PC9mb3JlaWduLWtleXM+PHJlZi10eXBlIG5hbWU9IkpvdXJuYWwgQXJ0aWNsZSI+MTc8L3Jl
Zi10eXBlPjxjb250cmlidXRvcnM+PGF1dGhvcnM+PGF1dGhvcj5DaG91ZGh1cnksIFMuPC9hdXRo
b3I+PGF1dGhvcj5Sb3ksIEEuPC9hdXRob3I+PGF1dGhvcj5Nb25kYWwsIEIuPC9hdXRob3I+PGF1
dGhvcj5TaW5naCwgUi48L2F1dGhvcj48YXV0aG9yPkhhbGRlciwgUy48L2F1dGhvcj48YXV0aG9y
PkNoYXR0ZXJqZWUsIEsuPC9hdXRob3I+PGF1dGhvcj5CYWtlciwgTS4gUi48L2F1dGhvcj48YXV0
aG9yPkt1bWFyLCBILjwvYXV0aG9yPjxhdXRob3I+QmFrZXIsIFMuIE4uPC9hdXRob3I+PC9hdXRo
b3JzPjwvY29udHJpYnV0b3JzPjxhdXRoLWFkZHJlc3M+RGVwYXJ0bWVudCBvZiBOZXVyb2xvZ3ks
IEluc3RpdHV0ZSBvZiBOZXVyb3NjaWVuY2VzIEtvbGthdGEsIEtvbGthdGEsIEluZGlhLiYjeEQ7
RGVwYXJ0bWVudCBvZiBQaHlzaW9sb2d5LCBVbml2ZXJzaXR5IG9mIENhbGN1dHRhLCBLb2xrYXRh
LCBJbmRpYS4mI3hEO0RlcGFydG1lbnQgb2YgTmV1cm9sb2d5LCBSb3lhbCBWaWN0b3JpYSBJbmZp
cm1hcnksIFF1ZWVuIFZpY3RvcmlhIFJkLCBOZXdjYXN0bGUgdXBvbiBUeW5lLCBORTEgNExQLCBV
bml0ZWQgS2luZ2RvbS4mI3hEO0RlcGFydG1lbnQgb2YgQ2xpbmljYWwgTmV1cm9waHlzaW9sb2d5
LCBSb3lhbCBWaWN0b3JpYSBJbmZpcm1hcnksIFF1ZWVuIFZpY3RvcmlhIFJkLCBOZXdjYXN0bGUg
dXBvbiBUeW5lLCBORTEgNExQLCBVbml0ZWQgS2luZ2RvbS4mI3hEO0luc3RpdHV0ZSBvZiBOZXVy
b3NjaWVuY2UsIFRoZSBNZWRpY2FsIFNjaG9vbCwgTmV3Y2FzdGxlIFVuaXZlcnNpdHksIEZyYW1s
aW5ndG9uIFBsYWNlLCBOZXdjYXN0bGUgdXBvbiBUeW5lLCBORTIgNEhILCBVbml0ZWQgS2luZ2Rv
bS4mI3hEO0RlcGFydG1lbnQgb2YgTmV1cm9sb2d5LCBJbnN0aXR1dGUgb2YgTmV1cm9zY2llbmNl
cyBLb2xrYXRhLCBLb2xrYXRhLCBJbmRpYS4gcmlzaGlfbWVkaWNpbmVAeWFob28uY29tLiYjeEQ7
SW5zdGl0dXRlIG9mIE5ldXJvc2NpZW5jZSwgVGhlIE1lZGljYWwgU2Nob29sLCBOZXdjYXN0bGUg
VW5pdmVyc2l0eSwgRnJhbWxpbmd0b24gUGxhY2UsIE5ld2Nhc3RsZSB1cG9uIFR5bmUsIE5FMiA0
SEgsIFVuaXRlZCBLaW5nZG9tLiBzdHVhcnQuYmFrZXJAbmNsLmFjLnVrLjwvYXV0aC1hZGRyZXNz
Pjx0aXRsZXM+PHRpdGxlPlNsb3dlZCBNb3ZlbWVudCBTdG9wcGluZyBpbiBQYXJraW5zb24mYXBv
cztzIERpc2Vhc2UgYW5kIEZvY2FsIER5c3RvbmlhIGlzIEltcHJvdmVkIGJ5IFN0YW5kYXJkIFRy
ZWF0bWVudDwvdGl0bGU+PHNlY29uZGFyeS10aXRsZT5TY2kgUmVwPC9zZWNvbmRhcnktdGl0bGU+
PC90aXRsZXM+PHBlcmlvZGljYWw+PGZ1bGwtdGl0bGU+U2NpIFJlcDwvZnVsbC10aXRsZT48YWJi
ci0xPlNjaWVudGlmaWMgcmVwb3J0czwvYWJici0xPjwvcGVyaW9kaWNhbD48cGFnZXM+MTk1MDQ8
L3BhZ2VzPjx2b2x1bWU+OTwvdm9sdW1lPjxudW1iZXI+MTwvbnVtYmVyPjxlZGl0aW9uPjIwMTkv
MTIvMjI8L2VkaXRpb24+PGRhdGVzPjx5ZWFyPjIwMTk8L3llYXI+PHB1Yi1kYXRlcz48ZGF0ZT5E
ZWMgMjA8L2RhdGU+PC9wdWItZGF0ZXM+PC9kYXRlcz48aXNibj4yMDQ1LTIzMjIgKEVsZWN0cm9u
aWMpJiN4RDsyMDQ1LTIzMjIgKExpbmtpbmcpPC9pc2JuPjxhY2Nlc3Npb24tbnVtPjMxODYyOTgz
PC9hY2Nlc3Npb24tbnVtPjx1cmxzPjxyZWxhdGVkLXVybHM+PHVybD5odHRwczovL3d3dy5uY2Jp
Lm5sbS5uaWguZ292L3B1Ym1lZC8zMTg2Mjk4MzwvdXJsPjwvcmVsYXRlZC11cmxzPjwvdXJscz48
Y3VzdG9tMj5QTUM2OTI1MjA4PC9jdXN0b20yPjxlbGVjdHJvbmljLXJlc291cmNlLW51bT4xMC4x
MDM4L3M0MTU5OC0wMTktNTUzMjEtNTwvZWxlY3Ryb25pYy1yZXNvdXJjZS1udW0+PC9yZWNvcmQ+
PC9DaXRlPjwvRW5kTm90ZT5=
</w:fldData>
        </w:fldChar>
      </w:r>
      <w:r w:rsidR="00740C81" w:rsidRPr="006D03B2">
        <w:rPr>
          <w:rFonts w:ascii="Times New Roman" w:hAnsi="Times New Roman" w:cs="Times New Roman"/>
          <w:sz w:val="24"/>
          <w:szCs w:val="24"/>
        </w:rPr>
        <w:instrText xml:space="preserve"> ADDIN EN.CITE </w:instrText>
      </w:r>
      <w:r w:rsidR="00740C81" w:rsidRPr="006D03B2">
        <w:rPr>
          <w:rFonts w:ascii="Times New Roman" w:hAnsi="Times New Roman" w:cs="Times New Roman"/>
          <w:sz w:val="24"/>
          <w:szCs w:val="24"/>
        </w:rPr>
        <w:fldChar w:fldCharType="begin">
          <w:fldData xml:space="preserve">PEVuZE5vdGU+PENpdGU+PEF1dGhvcj5DaG91ZGh1cnk8L0F1dGhvcj48WWVhcj4yMDE5PC9ZZWFy
PjxSZWNOdW0+MTA1ODM8L1JlY051bT48RGlzcGxheVRleHQ+PHN0eWxlIGZhY2U9InN1cGVyc2Ny
aXB0Ij4xMTwvc3R5bGU+PC9EaXNwbGF5VGV4dD48cmVjb3JkPjxyZWMtbnVtYmVyPjEwNTgzPC9y
ZWMtbnVtYmVyPjxmb3JlaWduLWtleXM+PGtleSBhcHA9IkVOIiBkYi1pZD0iNTJ2YXowZTV0dHZ6
dnRlZTA5cjV0ZXN1cnJmNWFzNTlkeHhzIiB0aW1lc3RhbXA9IjE1OTQ4OTQzMDEiPjEwNTgzPC9r
ZXk+PC9mb3JlaWduLWtleXM+PHJlZi10eXBlIG5hbWU9IkpvdXJuYWwgQXJ0aWNsZSI+MTc8L3Jl
Zi10eXBlPjxjb250cmlidXRvcnM+PGF1dGhvcnM+PGF1dGhvcj5DaG91ZGh1cnksIFMuPC9hdXRo
b3I+PGF1dGhvcj5Sb3ksIEEuPC9hdXRob3I+PGF1dGhvcj5Nb25kYWwsIEIuPC9hdXRob3I+PGF1
dGhvcj5TaW5naCwgUi48L2F1dGhvcj48YXV0aG9yPkhhbGRlciwgUy48L2F1dGhvcj48YXV0aG9y
PkNoYXR0ZXJqZWUsIEsuPC9hdXRob3I+PGF1dGhvcj5CYWtlciwgTS4gUi48L2F1dGhvcj48YXV0
aG9yPkt1bWFyLCBILjwvYXV0aG9yPjxhdXRob3I+QmFrZXIsIFMuIE4uPC9hdXRob3I+PC9hdXRo
b3JzPjwvY29udHJpYnV0b3JzPjxhdXRoLWFkZHJlc3M+RGVwYXJ0bWVudCBvZiBOZXVyb2xvZ3ks
IEluc3RpdHV0ZSBvZiBOZXVyb3NjaWVuY2VzIEtvbGthdGEsIEtvbGthdGEsIEluZGlhLiYjeEQ7
RGVwYXJ0bWVudCBvZiBQaHlzaW9sb2d5LCBVbml2ZXJzaXR5IG9mIENhbGN1dHRhLCBLb2xrYXRh
LCBJbmRpYS4mI3hEO0RlcGFydG1lbnQgb2YgTmV1cm9sb2d5LCBSb3lhbCBWaWN0b3JpYSBJbmZp
cm1hcnksIFF1ZWVuIFZpY3RvcmlhIFJkLCBOZXdjYXN0bGUgdXBvbiBUeW5lLCBORTEgNExQLCBV
bml0ZWQgS2luZ2RvbS4mI3hEO0RlcGFydG1lbnQgb2YgQ2xpbmljYWwgTmV1cm9waHlzaW9sb2d5
LCBSb3lhbCBWaWN0b3JpYSBJbmZpcm1hcnksIFF1ZWVuIFZpY3RvcmlhIFJkLCBOZXdjYXN0bGUg
dXBvbiBUeW5lLCBORTEgNExQLCBVbml0ZWQgS2luZ2RvbS4mI3hEO0luc3RpdHV0ZSBvZiBOZXVy
b3NjaWVuY2UsIFRoZSBNZWRpY2FsIFNjaG9vbCwgTmV3Y2FzdGxlIFVuaXZlcnNpdHksIEZyYW1s
aW5ndG9uIFBsYWNlLCBOZXdjYXN0bGUgdXBvbiBUeW5lLCBORTIgNEhILCBVbml0ZWQgS2luZ2Rv
bS4mI3hEO0RlcGFydG1lbnQgb2YgTmV1cm9sb2d5LCBJbnN0aXR1dGUgb2YgTmV1cm9zY2llbmNl
cyBLb2xrYXRhLCBLb2xrYXRhLCBJbmRpYS4gcmlzaGlfbWVkaWNpbmVAeWFob28uY29tLiYjeEQ7
SW5zdGl0dXRlIG9mIE5ldXJvc2NpZW5jZSwgVGhlIE1lZGljYWwgU2Nob29sLCBOZXdjYXN0bGUg
VW5pdmVyc2l0eSwgRnJhbWxpbmd0b24gUGxhY2UsIE5ld2Nhc3RsZSB1cG9uIFR5bmUsIE5FMiA0
SEgsIFVuaXRlZCBLaW5nZG9tLiBzdHVhcnQuYmFrZXJAbmNsLmFjLnVrLjwvYXV0aC1hZGRyZXNz
Pjx0aXRsZXM+PHRpdGxlPlNsb3dlZCBNb3ZlbWVudCBTdG9wcGluZyBpbiBQYXJraW5zb24mYXBv
cztzIERpc2Vhc2UgYW5kIEZvY2FsIER5c3RvbmlhIGlzIEltcHJvdmVkIGJ5IFN0YW5kYXJkIFRy
ZWF0bWVudDwvdGl0bGU+PHNlY29uZGFyeS10aXRsZT5TY2kgUmVwPC9zZWNvbmRhcnktdGl0bGU+
PC90aXRsZXM+PHBlcmlvZGljYWw+PGZ1bGwtdGl0bGU+U2NpIFJlcDwvZnVsbC10aXRsZT48YWJi
ci0xPlNjaWVudGlmaWMgcmVwb3J0czwvYWJici0xPjwvcGVyaW9kaWNhbD48cGFnZXM+MTk1MDQ8
L3BhZ2VzPjx2b2x1bWU+OTwvdm9sdW1lPjxudW1iZXI+MTwvbnVtYmVyPjxlZGl0aW9uPjIwMTkv
MTIvMjI8L2VkaXRpb24+PGRhdGVzPjx5ZWFyPjIwMTk8L3llYXI+PHB1Yi1kYXRlcz48ZGF0ZT5E
ZWMgMjA8L2RhdGU+PC9wdWItZGF0ZXM+PC9kYXRlcz48aXNibj4yMDQ1LTIzMjIgKEVsZWN0cm9u
aWMpJiN4RDsyMDQ1LTIzMjIgKExpbmtpbmcpPC9pc2JuPjxhY2Nlc3Npb24tbnVtPjMxODYyOTgz
PC9hY2Nlc3Npb24tbnVtPjx1cmxzPjxyZWxhdGVkLXVybHM+PHVybD5odHRwczovL3d3dy5uY2Jp
Lm5sbS5uaWguZ292L3B1Ym1lZC8zMTg2Mjk4MzwvdXJsPjwvcmVsYXRlZC11cmxzPjwvdXJscz48
Y3VzdG9tMj5QTUM2OTI1MjA4PC9jdXN0b20yPjxlbGVjdHJvbmljLXJlc291cmNlLW51bT4xMC4x
MDM4L3M0MTU5OC0wMTktNTUzMjEtNTwvZWxlY3Ryb25pYy1yZXNvdXJjZS1udW0+PC9yZWNvcmQ+
PC9DaXRlPjwvRW5kTm90ZT5=
</w:fldData>
        </w:fldChar>
      </w:r>
      <w:r w:rsidR="00740C81" w:rsidRPr="006D03B2">
        <w:rPr>
          <w:rFonts w:ascii="Times New Roman" w:hAnsi="Times New Roman" w:cs="Times New Roman"/>
          <w:sz w:val="24"/>
          <w:szCs w:val="24"/>
        </w:rPr>
        <w:instrText xml:space="preserve"> ADDIN EN.CITE.DATA </w:instrText>
      </w:r>
      <w:r w:rsidR="00740C81" w:rsidRPr="006D03B2">
        <w:rPr>
          <w:rFonts w:ascii="Times New Roman" w:hAnsi="Times New Roman" w:cs="Times New Roman"/>
          <w:sz w:val="24"/>
          <w:szCs w:val="24"/>
        </w:rPr>
      </w:r>
      <w:r w:rsidR="00740C81" w:rsidRPr="006D03B2">
        <w:rPr>
          <w:rFonts w:ascii="Times New Roman" w:hAnsi="Times New Roman" w:cs="Times New Roman"/>
          <w:sz w:val="24"/>
          <w:szCs w:val="24"/>
        </w:rPr>
        <w:fldChar w:fldCharType="end"/>
      </w:r>
      <w:r w:rsidRPr="006D03B2">
        <w:rPr>
          <w:rFonts w:ascii="Times New Roman" w:hAnsi="Times New Roman" w:cs="Times New Roman"/>
          <w:sz w:val="24"/>
          <w:szCs w:val="24"/>
        </w:rPr>
      </w:r>
      <w:r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11</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Participants held a battery-powered </w:t>
      </w:r>
      <w:r w:rsidR="00E056A4" w:rsidRPr="006D03B2">
        <w:rPr>
          <w:rFonts w:ascii="Times New Roman" w:hAnsi="Times New Roman" w:cs="Times New Roman"/>
          <w:sz w:val="24"/>
          <w:szCs w:val="24"/>
        </w:rPr>
        <w:t xml:space="preserve">microprocessor-controlled </w:t>
      </w:r>
      <w:proofErr w:type="gramStart"/>
      <w:r w:rsidRPr="006D03B2">
        <w:rPr>
          <w:rFonts w:ascii="Times New Roman" w:hAnsi="Times New Roman" w:cs="Times New Roman"/>
          <w:sz w:val="24"/>
          <w:szCs w:val="24"/>
        </w:rPr>
        <w:t>box, and</w:t>
      </w:r>
      <w:proofErr w:type="gramEnd"/>
      <w:r w:rsidRPr="006D03B2">
        <w:rPr>
          <w:rFonts w:ascii="Times New Roman" w:hAnsi="Times New Roman" w:cs="Times New Roman"/>
          <w:sz w:val="24"/>
          <w:szCs w:val="24"/>
        </w:rPr>
        <w:t xml:space="preserve"> pressed a button to initiate a trial. When a green LED illuminated, they were required to </w:t>
      </w:r>
      <w:r w:rsidR="00A63A85" w:rsidRPr="006D03B2">
        <w:rPr>
          <w:rFonts w:ascii="Times New Roman" w:hAnsi="Times New Roman" w:cs="Times New Roman"/>
          <w:sz w:val="24"/>
          <w:szCs w:val="24"/>
        </w:rPr>
        <w:t xml:space="preserve">respond by </w:t>
      </w:r>
      <w:r w:rsidRPr="006D03B2">
        <w:rPr>
          <w:rFonts w:ascii="Times New Roman" w:hAnsi="Times New Roman" w:cs="Times New Roman"/>
          <w:sz w:val="24"/>
          <w:szCs w:val="24"/>
        </w:rPr>
        <w:t>releas</w:t>
      </w:r>
      <w:r w:rsidR="00A63A85" w:rsidRPr="006D03B2">
        <w:rPr>
          <w:rFonts w:ascii="Times New Roman" w:hAnsi="Times New Roman" w:cs="Times New Roman"/>
          <w:sz w:val="24"/>
          <w:szCs w:val="24"/>
        </w:rPr>
        <w:t xml:space="preserve">ing this </w:t>
      </w:r>
      <w:r w:rsidRPr="006D03B2">
        <w:rPr>
          <w:rFonts w:ascii="Times New Roman" w:hAnsi="Times New Roman" w:cs="Times New Roman"/>
          <w:sz w:val="24"/>
          <w:szCs w:val="24"/>
        </w:rPr>
        <w:t xml:space="preserve">button as quickly as possible. On 25% of trials, a red LED illuminated at 5, 65, 135 or 195 ms after the green LED; subjects were asked not to respond on these trials. Three blocks of 64 trials were recorded, with a 60 s break in between blocks; each block consisted of 48 </w:t>
      </w:r>
      <w:r w:rsidR="00F956CA" w:rsidRPr="006D03B2">
        <w:rPr>
          <w:rFonts w:ascii="Times New Roman" w:hAnsi="Times New Roman" w:cs="Times New Roman"/>
          <w:sz w:val="24"/>
          <w:szCs w:val="24"/>
        </w:rPr>
        <w:t>G</w:t>
      </w:r>
      <w:r w:rsidRPr="006D03B2">
        <w:rPr>
          <w:rFonts w:ascii="Times New Roman" w:hAnsi="Times New Roman" w:cs="Times New Roman"/>
          <w:sz w:val="24"/>
          <w:szCs w:val="24"/>
        </w:rPr>
        <w:t xml:space="preserve">o trials, and 16 </w:t>
      </w:r>
      <w:r w:rsidR="00F956CA" w:rsidRPr="006D03B2">
        <w:rPr>
          <w:rFonts w:ascii="Times New Roman" w:hAnsi="Times New Roman" w:cs="Times New Roman"/>
          <w:sz w:val="24"/>
          <w:szCs w:val="24"/>
        </w:rPr>
        <w:t>S</w:t>
      </w:r>
      <w:r w:rsidRPr="006D03B2">
        <w:rPr>
          <w:rFonts w:ascii="Times New Roman" w:hAnsi="Times New Roman" w:cs="Times New Roman"/>
          <w:sz w:val="24"/>
          <w:szCs w:val="24"/>
        </w:rPr>
        <w:t xml:space="preserve">top trials (4 at each delay). </w:t>
      </w:r>
      <w:r w:rsidR="00D52F11" w:rsidRPr="006D03B2">
        <w:rPr>
          <w:rFonts w:ascii="Times New Roman" w:hAnsi="Times New Roman" w:cs="Times New Roman"/>
          <w:sz w:val="24"/>
          <w:szCs w:val="24"/>
        </w:rPr>
        <w:t xml:space="preserve">The room lights were dimmed for this test. </w:t>
      </w:r>
      <w:r w:rsidRPr="006D03B2">
        <w:rPr>
          <w:rFonts w:ascii="Times New Roman" w:hAnsi="Times New Roman" w:cs="Times New Roman"/>
          <w:sz w:val="24"/>
          <w:szCs w:val="24"/>
        </w:rPr>
        <w:t xml:space="preserve">Using the distribution of reaction times on the </w:t>
      </w:r>
      <w:r w:rsidR="00F956CA" w:rsidRPr="006D03B2">
        <w:rPr>
          <w:rFonts w:ascii="Times New Roman" w:hAnsi="Times New Roman" w:cs="Times New Roman"/>
          <w:sz w:val="24"/>
          <w:szCs w:val="24"/>
        </w:rPr>
        <w:t>G</w:t>
      </w:r>
      <w:r w:rsidRPr="006D03B2">
        <w:rPr>
          <w:rFonts w:ascii="Times New Roman" w:hAnsi="Times New Roman" w:cs="Times New Roman"/>
          <w:sz w:val="24"/>
          <w:szCs w:val="24"/>
        </w:rPr>
        <w:t>o trials, and the proportion of successfully inhibited responses, the algorithm calculated the SSRT</w:t>
      </w:r>
      <w:r w:rsidR="00E056A4" w:rsidRPr="006D03B2">
        <w:rPr>
          <w:rFonts w:ascii="Times New Roman" w:hAnsi="Times New Roman" w:cs="Times New Roman"/>
          <w:sz w:val="24"/>
          <w:szCs w:val="24"/>
        </w:rPr>
        <w:t xml:space="preserve"> as described in full in our previous work</w:t>
      </w:r>
      <w:r w:rsidR="00E056A4" w:rsidRPr="006D03B2">
        <w:rPr>
          <w:rFonts w:ascii="Times New Roman" w:hAnsi="Times New Roman" w:cs="Times New Roman"/>
          <w:sz w:val="24"/>
          <w:szCs w:val="24"/>
        </w:rPr>
        <w:fldChar w:fldCharType="begin">
          <w:fldData xml:space="preserve">PEVuZE5vdGU+PENpdGU+PEF1dGhvcj5DaG91ZGh1cnk8L0F1dGhvcj48WWVhcj4yMDE5PC9ZZWFy
PjxSZWNOdW0+MTA1ODM8L1JlY051bT48RGlzcGxheVRleHQ+PHN0eWxlIGZhY2U9InN1cGVyc2Ny
aXB0Ij4xMTwvc3R5bGU+PC9EaXNwbGF5VGV4dD48cmVjb3JkPjxyZWMtbnVtYmVyPjEwNTgzPC9y
ZWMtbnVtYmVyPjxmb3JlaWduLWtleXM+PGtleSBhcHA9IkVOIiBkYi1pZD0iNTJ2YXowZTV0dHZ6
dnRlZTA5cjV0ZXN1cnJmNWFzNTlkeHhzIiB0aW1lc3RhbXA9IjE1OTQ4OTQzMDEiPjEwNTgzPC9r
ZXk+PC9mb3JlaWduLWtleXM+PHJlZi10eXBlIG5hbWU9IkpvdXJuYWwgQXJ0aWNsZSI+MTc8L3Jl
Zi10eXBlPjxjb250cmlidXRvcnM+PGF1dGhvcnM+PGF1dGhvcj5DaG91ZGh1cnksIFMuPC9hdXRo
b3I+PGF1dGhvcj5Sb3ksIEEuPC9hdXRob3I+PGF1dGhvcj5Nb25kYWwsIEIuPC9hdXRob3I+PGF1
dGhvcj5TaW5naCwgUi48L2F1dGhvcj48YXV0aG9yPkhhbGRlciwgUy48L2F1dGhvcj48YXV0aG9y
PkNoYXR0ZXJqZWUsIEsuPC9hdXRob3I+PGF1dGhvcj5CYWtlciwgTS4gUi48L2F1dGhvcj48YXV0
aG9yPkt1bWFyLCBILjwvYXV0aG9yPjxhdXRob3I+QmFrZXIsIFMuIE4uPC9hdXRob3I+PC9hdXRo
b3JzPjwvY29udHJpYnV0b3JzPjxhdXRoLWFkZHJlc3M+RGVwYXJ0bWVudCBvZiBOZXVyb2xvZ3ks
IEluc3RpdHV0ZSBvZiBOZXVyb3NjaWVuY2VzIEtvbGthdGEsIEtvbGthdGEsIEluZGlhLiYjeEQ7
RGVwYXJ0bWVudCBvZiBQaHlzaW9sb2d5LCBVbml2ZXJzaXR5IG9mIENhbGN1dHRhLCBLb2xrYXRh
LCBJbmRpYS4mI3hEO0RlcGFydG1lbnQgb2YgTmV1cm9sb2d5LCBSb3lhbCBWaWN0b3JpYSBJbmZp
cm1hcnksIFF1ZWVuIFZpY3RvcmlhIFJkLCBOZXdjYXN0bGUgdXBvbiBUeW5lLCBORTEgNExQLCBV
bml0ZWQgS2luZ2RvbS4mI3hEO0RlcGFydG1lbnQgb2YgQ2xpbmljYWwgTmV1cm9waHlzaW9sb2d5
LCBSb3lhbCBWaWN0b3JpYSBJbmZpcm1hcnksIFF1ZWVuIFZpY3RvcmlhIFJkLCBOZXdjYXN0bGUg
dXBvbiBUeW5lLCBORTEgNExQLCBVbml0ZWQgS2luZ2RvbS4mI3hEO0luc3RpdHV0ZSBvZiBOZXVy
b3NjaWVuY2UsIFRoZSBNZWRpY2FsIFNjaG9vbCwgTmV3Y2FzdGxlIFVuaXZlcnNpdHksIEZyYW1s
aW5ndG9uIFBsYWNlLCBOZXdjYXN0bGUgdXBvbiBUeW5lLCBORTIgNEhILCBVbml0ZWQgS2luZ2Rv
bS4mI3hEO0RlcGFydG1lbnQgb2YgTmV1cm9sb2d5LCBJbnN0aXR1dGUgb2YgTmV1cm9zY2llbmNl
cyBLb2xrYXRhLCBLb2xrYXRhLCBJbmRpYS4gcmlzaGlfbWVkaWNpbmVAeWFob28uY29tLiYjeEQ7
SW5zdGl0dXRlIG9mIE5ldXJvc2NpZW5jZSwgVGhlIE1lZGljYWwgU2Nob29sLCBOZXdjYXN0bGUg
VW5pdmVyc2l0eSwgRnJhbWxpbmd0b24gUGxhY2UsIE5ld2Nhc3RsZSB1cG9uIFR5bmUsIE5FMiA0
SEgsIFVuaXRlZCBLaW5nZG9tLiBzdHVhcnQuYmFrZXJAbmNsLmFjLnVrLjwvYXV0aC1hZGRyZXNz
Pjx0aXRsZXM+PHRpdGxlPlNsb3dlZCBNb3ZlbWVudCBTdG9wcGluZyBpbiBQYXJraW5zb24mYXBv
cztzIERpc2Vhc2UgYW5kIEZvY2FsIER5c3RvbmlhIGlzIEltcHJvdmVkIGJ5IFN0YW5kYXJkIFRy
ZWF0bWVudDwvdGl0bGU+PHNlY29uZGFyeS10aXRsZT5TY2kgUmVwPC9zZWNvbmRhcnktdGl0bGU+
PC90aXRsZXM+PHBlcmlvZGljYWw+PGZ1bGwtdGl0bGU+U2NpIFJlcDwvZnVsbC10aXRsZT48YWJi
ci0xPlNjaWVudGlmaWMgcmVwb3J0czwvYWJici0xPjwvcGVyaW9kaWNhbD48cGFnZXM+MTk1MDQ8
L3BhZ2VzPjx2b2x1bWU+OTwvdm9sdW1lPjxudW1iZXI+MTwvbnVtYmVyPjxlZGl0aW9uPjIwMTkv
MTIvMjI8L2VkaXRpb24+PGRhdGVzPjx5ZWFyPjIwMTk8L3llYXI+PHB1Yi1kYXRlcz48ZGF0ZT5E
ZWMgMjA8L2RhdGU+PC9wdWItZGF0ZXM+PC9kYXRlcz48aXNibj4yMDQ1LTIzMjIgKEVsZWN0cm9u
aWMpJiN4RDsyMDQ1LTIzMjIgKExpbmtpbmcpPC9pc2JuPjxhY2Nlc3Npb24tbnVtPjMxODYyOTgz
PC9hY2Nlc3Npb24tbnVtPjx1cmxzPjxyZWxhdGVkLXVybHM+PHVybD5odHRwczovL3d3dy5uY2Jp
Lm5sbS5uaWguZ292L3B1Ym1lZC8zMTg2Mjk4MzwvdXJsPjwvcmVsYXRlZC11cmxzPjwvdXJscz48
Y3VzdG9tMj5QTUM2OTI1MjA4PC9jdXN0b20yPjxlbGVjdHJvbmljLXJlc291cmNlLW51bT4xMC4x
MDM4L3M0MTU5OC0wMTktNTUzMjEtNTwvZWxlY3Ryb25pYy1yZXNvdXJjZS1udW0+PC9yZWNvcmQ+
PC9DaXRlPjwvRW5kTm90ZT5=
</w:fldData>
        </w:fldChar>
      </w:r>
      <w:r w:rsidR="00740C81" w:rsidRPr="006D03B2">
        <w:rPr>
          <w:rFonts w:ascii="Times New Roman" w:hAnsi="Times New Roman" w:cs="Times New Roman"/>
          <w:sz w:val="24"/>
          <w:szCs w:val="24"/>
        </w:rPr>
        <w:instrText xml:space="preserve"> ADDIN EN.CITE </w:instrText>
      </w:r>
      <w:r w:rsidR="00740C81" w:rsidRPr="006D03B2">
        <w:rPr>
          <w:rFonts w:ascii="Times New Roman" w:hAnsi="Times New Roman" w:cs="Times New Roman"/>
          <w:sz w:val="24"/>
          <w:szCs w:val="24"/>
        </w:rPr>
        <w:fldChar w:fldCharType="begin">
          <w:fldData xml:space="preserve">PEVuZE5vdGU+PENpdGU+PEF1dGhvcj5DaG91ZGh1cnk8L0F1dGhvcj48WWVhcj4yMDE5PC9ZZWFy
PjxSZWNOdW0+MTA1ODM8L1JlY051bT48RGlzcGxheVRleHQ+PHN0eWxlIGZhY2U9InN1cGVyc2Ny
aXB0Ij4xMTwvc3R5bGU+PC9EaXNwbGF5VGV4dD48cmVjb3JkPjxyZWMtbnVtYmVyPjEwNTgzPC9y
ZWMtbnVtYmVyPjxmb3JlaWduLWtleXM+PGtleSBhcHA9IkVOIiBkYi1pZD0iNTJ2YXowZTV0dHZ6
dnRlZTA5cjV0ZXN1cnJmNWFzNTlkeHhzIiB0aW1lc3RhbXA9IjE1OTQ4OTQzMDEiPjEwNTgzPC9r
ZXk+PC9mb3JlaWduLWtleXM+PHJlZi10eXBlIG5hbWU9IkpvdXJuYWwgQXJ0aWNsZSI+MTc8L3Jl
Zi10eXBlPjxjb250cmlidXRvcnM+PGF1dGhvcnM+PGF1dGhvcj5DaG91ZGh1cnksIFMuPC9hdXRo
b3I+PGF1dGhvcj5Sb3ksIEEuPC9hdXRob3I+PGF1dGhvcj5Nb25kYWwsIEIuPC9hdXRob3I+PGF1
dGhvcj5TaW5naCwgUi48L2F1dGhvcj48YXV0aG9yPkhhbGRlciwgUy48L2F1dGhvcj48YXV0aG9y
PkNoYXR0ZXJqZWUsIEsuPC9hdXRob3I+PGF1dGhvcj5CYWtlciwgTS4gUi48L2F1dGhvcj48YXV0
aG9yPkt1bWFyLCBILjwvYXV0aG9yPjxhdXRob3I+QmFrZXIsIFMuIE4uPC9hdXRob3I+PC9hdXRo
b3JzPjwvY29udHJpYnV0b3JzPjxhdXRoLWFkZHJlc3M+RGVwYXJ0bWVudCBvZiBOZXVyb2xvZ3ks
IEluc3RpdHV0ZSBvZiBOZXVyb3NjaWVuY2VzIEtvbGthdGEsIEtvbGthdGEsIEluZGlhLiYjeEQ7
RGVwYXJ0bWVudCBvZiBQaHlzaW9sb2d5LCBVbml2ZXJzaXR5IG9mIENhbGN1dHRhLCBLb2xrYXRh
LCBJbmRpYS4mI3hEO0RlcGFydG1lbnQgb2YgTmV1cm9sb2d5LCBSb3lhbCBWaWN0b3JpYSBJbmZp
cm1hcnksIFF1ZWVuIFZpY3RvcmlhIFJkLCBOZXdjYXN0bGUgdXBvbiBUeW5lLCBORTEgNExQLCBV
bml0ZWQgS2luZ2RvbS4mI3hEO0RlcGFydG1lbnQgb2YgQ2xpbmljYWwgTmV1cm9waHlzaW9sb2d5
LCBSb3lhbCBWaWN0b3JpYSBJbmZpcm1hcnksIFF1ZWVuIFZpY3RvcmlhIFJkLCBOZXdjYXN0bGUg
dXBvbiBUeW5lLCBORTEgNExQLCBVbml0ZWQgS2luZ2RvbS4mI3hEO0luc3RpdHV0ZSBvZiBOZXVy
b3NjaWVuY2UsIFRoZSBNZWRpY2FsIFNjaG9vbCwgTmV3Y2FzdGxlIFVuaXZlcnNpdHksIEZyYW1s
aW5ndG9uIFBsYWNlLCBOZXdjYXN0bGUgdXBvbiBUeW5lLCBORTIgNEhILCBVbml0ZWQgS2luZ2Rv
bS4mI3hEO0RlcGFydG1lbnQgb2YgTmV1cm9sb2d5LCBJbnN0aXR1dGUgb2YgTmV1cm9zY2llbmNl
cyBLb2xrYXRhLCBLb2xrYXRhLCBJbmRpYS4gcmlzaGlfbWVkaWNpbmVAeWFob28uY29tLiYjeEQ7
SW5zdGl0dXRlIG9mIE5ldXJvc2NpZW5jZSwgVGhlIE1lZGljYWwgU2Nob29sLCBOZXdjYXN0bGUg
VW5pdmVyc2l0eSwgRnJhbWxpbmd0b24gUGxhY2UsIE5ld2Nhc3RsZSB1cG9uIFR5bmUsIE5FMiA0
SEgsIFVuaXRlZCBLaW5nZG9tLiBzdHVhcnQuYmFrZXJAbmNsLmFjLnVrLjwvYXV0aC1hZGRyZXNz
Pjx0aXRsZXM+PHRpdGxlPlNsb3dlZCBNb3ZlbWVudCBTdG9wcGluZyBpbiBQYXJraW5zb24mYXBv
cztzIERpc2Vhc2UgYW5kIEZvY2FsIER5c3RvbmlhIGlzIEltcHJvdmVkIGJ5IFN0YW5kYXJkIFRy
ZWF0bWVudDwvdGl0bGU+PHNlY29uZGFyeS10aXRsZT5TY2kgUmVwPC9zZWNvbmRhcnktdGl0bGU+
PC90aXRsZXM+PHBlcmlvZGljYWw+PGZ1bGwtdGl0bGU+U2NpIFJlcDwvZnVsbC10aXRsZT48YWJi
ci0xPlNjaWVudGlmaWMgcmVwb3J0czwvYWJici0xPjwvcGVyaW9kaWNhbD48cGFnZXM+MTk1MDQ8
L3BhZ2VzPjx2b2x1bWU+OTwvdm9sdW1lPjxudW1iZXI+MTwvbnVtYmVyPjxlZGl0aW9uPjIwMTkv
MTIvMjI8L2VkaXRpb24+PGRhdGVzPjx5ZWFyPjIwMTk8L3llYXI+PHB1Yi1kYXRlcz48ZGF0ZT5E
ZWMgMjA8L2RhdGU+PC9wdWItZGF0ZXM+PC9kYXRlcz48aXNibj4yMDQ1LTIzMjIgKEVsZWN0cm9u
aWMpJiN4RDsyMDQ1LTIzMjIgKExpbmtpbmcpPC9pc2JuPjxhY2Nlc3Npb24tbnVtPjMxODYyOTgz
PC9hY2Nlc3Npb24tbnVtPjx1cmxzPjxyZWxhdGVkLXVybHM+PHVybD5odHRwczovL3d3dy5uY2Jp
Lm5sbS5uaWguZ292L3B1Ym1lZC8zMTg2Mjk4MzwvdXJsPjwvcmVsYXRlZC11cmxzPjwvdXJscz48
Y3VzdG9tMj5QTUM2OTI1MjA4PC9jdXN0b20yPjxlbGVjdHJvbmljLXJlc291cmNlLW51bT4xMC4x
MDM4L3M0MTU5OC0wMTktNTUzMjEtNTwvZWxlY3Ryb25pYy1yZXNvdXJjZS1udW0+PC9yZWNvcmQ+
PC9DaXRlPjwvRW5kTm90ZT5=
</w:fldData>
        </w:fldChar>
      </w:r>
      <w:r w:rsidR="00740C81" w:rsidRPr="006D03B2">
        <w:rPr>
          <w:rFonts w:ascii="Times New Roman" w:hAnsi="Times New Roman" w:cs="Times New Roman"/>
          <w:sz w:val="24"/>
          <w:szCs w:val="24"/>
        </w:rPr>
        <w:instrText xml:space="preserve"> ADDIN EN.CITE.DATA </w:instrText>
      </w:r>
      <w:r w:rsidR="00740C81" w:rsidRPr="006D03B2">
        <w:rPr>
          <w:rFonts w:ascii="Times New Roman" w:hAnsi="Times New Roman" w:cs="Times New Roman"/>
          <w:sz w:val="24"/>
          <w:szCs w:val="24"/>
        </w:rPr>
      </w:r>
      <w:r w:rsidR="00740C81" w:rsidRPr="006D03B2">
        <w:rPr>
          <w:rFonts w:ascii="Times New Roman" w:hAnsi="Times New Roman" w:cs="Times New Roman"/>
          <w:sz w:val="24"/>
          <w:szCs w:val="24"/>
        </w:rPr>
        <w:fldChar w:fldCharType="end"/>
      </w:r>
      <w:r w:rsidR="00E056A4" w:rsidRPr="006D03B2">
        <w:rPr>
          <w:rFonts w:ascii="Times New Roman" w:hAnsi="Times New Roman" w:cs="Times New Roman"/>
          <w:sz w:val="24"/>
          <w:szCs w:val="24"/>
        </w:rPr>
      </w:r>
      <w:r w:rsidR="00E056A4"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11</w:t>
      </w:r>
      <w:r w:rsidR="00E056A4" w:rsidRPr="006D03B2">
        <w:rPr>
          <w:rFonts w:ascii="Times New Roman" w:hAnsi="Times New Roman" w:cs="Times New Roman"/>
          <w:sz w:val="24"/>
          <w:szCs w:val="24"/>
        </w:rPr>
        <w:fldChar w:fldCharType="end"/>
      </w:r>
      <w:r w:rsidR="003566EE" w:rsidRPr="006D03B2">
        <w:rPr>
          <w:rFonts w:ascii="Times New Roman" w:hAnsi="Times New Roman" w:cs="Times New Roman"/>
          <w:sz w:val="24"/>
          <w:szCs w:val="24"/>
        </w:rPr>
        <w:t xml:space="preserve">, producing measure </w:t>
      </w:r>
      <w:r w:rsidR="003566EE" w:rsidRPr="006D03B2">
        <w:rPr>
          <w:rFonts w:ascii="Times New Roman" w:hAnsi="Times New Roman" w:cs="Times New Roman"/>
          <w:bCs/>
          <w:i/>
          <w:sz w:val="24"/>
          <w:szCs w:val="24"/>
        </w:rPr>
        <w:t>SSRT</w:t>
      </w:r>
      <w:r w:rsidRPr="006D03B2">
        <w:rPr>
          <w:rFonts w:ascii="Times New Roman" w:hAnsi="Times New Roman" w:cs="Times New Roman"/>
          <w:sz w:val="24"/>
          <w:szCs w:val="24"/>
        </w:rPr>
        <w:t>.</w:t>
      </w:r>
    </w:p>
    <w:p w14:paraId="12E8DD54" w14:textId="3C40A2C8" w:rsidR="006448B8" w:rsidRPr="006D03B2" w:rsidRDefault="00A63A85" w:rsidP="006D03B2">
      <w:pPr>
        <w:pStyle w:val="Heading2"/>
        <w:spacing w:line="360" w:lineRule="auto"/>
      </w:pPr>
      <w:r w:rsidRPr="006D03B2">
        <w:t>Temporal Difference Threshold</w:t>
      </w:r>
    </w:p>
    <w:p w14:paraId="7CCFACED" w14:textId="6A627BC4" w:rsidR="00561954" w:rsidRPr="006D03B2" w:rsidRDefault="00A63A85"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The temporal difference threshold (TDT) measures the ability to detect temporal offsets in timing of two </w:t>
      </w:r>
      <w:r w:rsidR="00E056A4" w:rsidRPr="006D03B2">
        <w:rPr>
          <w:rFonts w:ascii="Times New Roman" w:hAnsi="Times New Roman" w:cs="Times New Roman"/>
          <w:sz w:val="24"/>
          <w:szCs w:val="24"/>
        </w:rPr>
        <w:t xml:space="preserve">stimuli, and </w:t>
      </w:r>
      <w:r w:rsidR="4FF2B065" w:rsidRPr="006D03B2">
        <w:rPr>
          <w:rFonts w:ascii="Times New Roman" w:hAnsi="Times New Roman" w:cs="Times New Roman"/>
          <w:sz w:val="24"/>
          <w:szCs w:val="24"/>
        </w:rPr>
        <w:t>is thought to</w:t>
      </w:r>
      <w:r w:rsidR="00E056A4" w:rsidRPr="006D03B2">
        <w:rPr>
          <w:rFonts w:ascii="Times New Roman" w:hAnsi="Times New Roman" w:cs="Times New Roman"/>
          <w:sz w:val="24"/>
          <w:szCs w:val="24"/>
        </w:rPr>
        <w:t xml:space="preserve"> reflect both cortical and subcortical function</w:t>
      </w:r>
      <w:r w:rsidRPr="006D03B2">
        <w:rPr>
          <w:rFonts w:ascii="Times New Roman" w:hAnsi="Times New Roman" w:cs="Times New Roman"/>
          <w:sz w:val="24"/>
          <w:szCs w:val="24"/>
        </w:rPr>
        <w:fldChar w:fldCharType="begin"/>
      </w:r>
      <w:r w:rsidR="00740C81" w:rsidRPr="006D03B2">
        <w:rPr>
          <w:rFonts w:ascii="Times New Roman" w:hAnsi="Times New Roman" w:cs="Times New Roman"/>
          <w:sz w:val="24"/>
          <w:szCs w:val="24"/>
        </w:rPr>
        <w:instrText xml:space="preserve"> ADDIN EN.CITE &lt;EndNote&gt;&lt;Cite&gt;&lt;Author&gt;Lacruz&lt;/Author&gt;&lt;Year&gt;1991&lt;/Year&gt;&lt;RecNum&gt;10689&lt;/RecNum&gt;&lt;DisplayText&gt;&lt;style face="superscript"&gt;12&lt;/style&gt;&lt;/DisplayText&gt;&lt;record&gt;&lt;rec-number&gt;10689&lt;/rec-number&gt;&lt;foreign-keys&gt;&lt;key app="EN" db-id="52vaz0e5ttvzvtee09r5tesurrf5as59dxxs" timestamp="1636990630"&gt;10689&lt;/key&gt;&lt;/foreign-keys&gt;&lt;ref-type name="Journal Article"&gt;17&lt;/ref-type&gt;&lt;contributors&gt;&lt;authors&gt;&lt;author&gt;Lacruz, F.&lt;/author&gt;&lt;author&gt;Artieda, J.&lt;/author&gt;&lt;author&gt;Pastor, M. A.&lt;/author&gt;&lt;author&gt;Obeso, J. A.&lt;/author&gt;&lt;/authors&gt;&lt;/contributors&gt;&lt;auth-address&gt;Department of Neurology, University of Navarra, Pamplona, Spain.&lt;/auth-address&gt;&lt;titles&gt;&lt;title&gt;The anatomical basis of somaesthetic temporal discrimination in humans&lt;/title&gt;&lt;secondary-title&gt;J Neurol Neurosurg Psychiatry&lt;/secondary-title&gt;&lt;/titles&gt;&lt;periodical&gt;&lt;full-title&gt;J Neurol Neurosurg Psychiatry&lt;/full-title&gt;&lt;/periodical&gt;&lt;pages&gt;1077-81&lt;/pages&gt;&lt;volume&gt;54&lt;/volume&gt;&lt;number&gt;12&lt;/number&gt;&lt;edition&gt;1991/12/01&lt;/edition&gt;&lt;keywords&gt;&lt;keyword&gt;Adolescent&lt;/keyword&gt;&lt;keyword&gt;Adult&lt;/keyword&gt;&lt;keyword&gt;Aged&lt;/keyword&gt;&lt;keyword&gt;Aged, 80 and over&lt;/keyword&gt;&lt;keyword&gt;Brain/diagnostic imaging&lt;/keyword&gt;&lt;keyword&gt;Brain Diseases/diagnostic imaging/*physiopathology&lt;/keyword&gt;&lt;keyword&gt;*Brain Mapping&lt;/keyword&gt;&lt;keyword&gt;Child&lt;/keyword&gt;&lt;keyword&gt;Discrimination, Psychological/*physiology&lt;/keyword&gt;&lt;keyword&gt;Electric Stimulation&lt;/keyword&gt;&lt;keyword&gt;Evoked Potentials, Somatosensory/*physiology&lt;/keyword&gt;&lt;keyword&gt;Humans&lt;/keyword&gt;&lt;keyword&gt;Middle Aged&lt;/keyword&gt;&lt;keyword&gt;Tomography, X-Ray Computed&lt;/keyword&gt;&lt;/keywords&gt;&lt;dates&gt;&lt;year&gt;1991&lt;/year&gt;&lt;pub-dates&gt;&lt;date&gt;Dec&lt;/date&gt;&lt;/pub-dates&gt;&lt;/dates&gt;&lt;isbn&gt;0022-3050 (Print)&amp;#xD;0022-3050 (Linking)&lt;/isbn&gt;&lt;accession-num&gt;1783921&lt;/accession-num&gt;&lt;urls&gt;&lt;related-urls&gt;&lt;url&gt;https://www.ncbi.nlm.nih.gov/pubmed/1783921&lt;/url&gt;&lt;/related-urls&gt;&lt;/urls&gt;&lt;custom2&gt;PMC1014683&lt;/custom2&gt;&lt;electronic-resource-num&gt;10.1136/jnnp.54.12.1077&lt;/electronic-resource-num&gt;&lt;/record&gt;&lt;/Cite&gt;&lt;/EndNote&gt;</w:instrText>
      </w:r>
      <w:r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12</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t>
      </w:r>
      <w:r w:rsidR="00561954" w:rsidRPr="006D03B2">
        <w:rPr>
          <w:rFonts w:ascii="Times New Roman" w:hAnsi="Times New Roman" w:cs="Times New Roman"/>
          <w:sz w:val="24"/>
          <w:szCs w:val="24"/>
        </w:rPr>
        <w:t xml:space="preserve">We implemented this measure using </w:t>
      </w:r>
      <w:r w:rsidRPr="006D03B2">
        <w:rPr>
          <w:rFonts w:ascii="Times New Roman" w:hAnsi="Times New Roman" w:cs="Times New Roman"/>
          <w:sz w:val="24"/>
          <w:szCs w:val="24"/>
        </w:rPr>
        <w:t xml:space="preserve">a portable box </w:t>
      </w:r>
      <w:r w:rsidR="00561954" w:rsidRPr="006D03B2">
        <w:rPr>
          <w:rFonts w:ascii="Times New Roman" w:hAnsi="Times New Roman" w:cs="Times New Roman"/>
          <w:sz w:val="24"/>
          <w:szCs w:val="24"/>
        </w:rPr>
        <w:t xml:space="preserve">and Bayesian algorithm, </w:t>
      </w:r>
      <w:proofErr w:type="gramStart"/>
      <w:r w:rsidR="00561954" w:rsidRPr="006D03B2">
        <w:rPr>
          <w:rFonts w:ascii="Times New Roman" w:hAnsi="Times New Roman" w:cs="Times New Roman"/>
          <w:sz w:val="24"/>
          <w:szCs w:val="24"/>
        </w:rPr>
        <w:t>similar to</w:t>
      </w:r>
      <w:proofErr w:type="gramEnd"/>
      <w:r w:rsidR="00561954" w:rsidRPr="006D03B2">
        <w:rPr>
          <w:rFonts w:ascii="Times New Roman" w:hAnsi="Times New Roman" w:cs="Times New Roman"/>
          <w:sz w:val="24"/>
          <w:szCs w:val="24"/>
        </w:rPr>
        <w:t xml:space="preserve"> that used for SSRT. The TDT box </w:t>
      </w:r>
      <w:r w:rsidRPr="006D03B2">
        <w:rPr>
          <w:rFonts w:ascii="Times New Roman" w:hAnsi="Times New Roman" w:cs="Times New Roman"/>
          <w:sz w:val="24"/>
          <w:szCs w:val="24"/>
        </w:rPr>
        <w:t>contained two red LEDs and two response buttons. On each trial, the LEDs flashed</w:t>
      </w:r>
      <w:r w:rsidR="00561954" w:rsidRPr="006D03B2">
        <w:rPr>
          <w:rFonts w:ascii="Times New Roman" w:hAnsi="Times New Roman" w:cs="Times New Roman"/>
          <w:sz w:val="24"/>
          <w:szCs w:val="24"/>
        </w:rPr>
        <w:t xml:space="preserve"> for 1 ms, with a time separation between flash onset of </w:t>
      </w:r>
      <w:r w:rsidR="00561954" w:rsidRPr="006D03B2">
        <w:rPr>
          <w:rFonts w:ascii="Times New Roman" w:hAnsi="Times New Roman" w:cs="Times New Roman"/>
          <w:i/>
          <w:iCs/>
          <w:sz w:val="24"/>
          <w:szCs w:val="24"/>
        </w:rPr>
        <w:t>d</w:t>
      </w:r>
      <w:r w:rsidR="002A17AB" w:rsidRPr="006D03B2">
        <w:rPr>
          <w:rFonts w:ascii="Times New Roman" w:hAnsi="Times New Roman" w:cs="Times New Roman"/>
          <w:sz w:val="24"/>
          <w:szCs w:val="24"/>
        </w:rPr>
        <w:t xml:space="preserve"> ms; </w:t>
      </w:r>
      <w:r w:rsidR="00561954" w:rsidRPr="006D03B2">
        <w:rPr>
          <w:rFonts w:ascii="Times New Roman" w:hAnsi="Times New Roman" w:cs="Times New Roman"/>
          <w:sz w:val="24"/>
          <w:szCs w:val="24"/>
        </w:rPr>
        <w:t xml:space="preserve">participants were asked to press the left button if they saw simultaneous flashes, or the right button if they saw asynchronous flashes. </w:t>
      </w:r>
      <w:r w:rsidR="00D52F11" w:rsidRPr="006D03B2">
        <w:rPr>
          <w:rFonts w:ascii="Times New Roman" w:hAnsi="Times New Roman" w:cs="Times New Roman"/>
          <w:sz w:val="24"/>
          <w:szCs w:val="24"/>
        </w:rPr>
        <w:t xml:space="preserve">The room lights were dimmed for this test. </w:t>
      </w:r>
      <w:r w:rsidR="00561954" w:rsidRPr="006D03B2">
        <w:rPr>
          <w:rFonts w:ascii="Times New Roman" w:hAnsi="Times New Roman" w:cs="Times New Roman"/>
          <w:sz w:val="24"/>
          <w:szCs w:val="24"/>
        </w:rPr>
        <w:t>We assume</w:t>
      </w:r>
      <w:r w:rsidR="00354824" w:rsidRPr="006D03B2">
        <w:rPr>
          <w:rFonts w:ascii="Times New Roman" w:hAnsi="Times New Roman" w:cs="Times New Roman"/>
          <w:sz w:val="24"/>
          <w:szCs w:val="24"/>
        </w:rPr>
        <w:t>d</w:t>
      </w:r>
      <w:r w:rsidR="00561954" w:rsidRPr="006D03B2">
        <w:rPr>
          <w:rFonts w:ascii="Times New Roman" w:hAnsi="Times New Roman" w:cs="Times New Roman"/>
          <w:sz w:val="24"/>
          <w:szCs w:val="24"/>
        </w:rPr>
        <w:t xml:space="preserve"> that the probability of the subject reporting asynchronous flashes followed a sigmoid curve:</w:t>
      </w:r>
    </w:p>
    <w:p w14:paraId="16B1A468" w14:textId="42F2260F" w:rsidR="00A63A85" w:rsidRPr="006D03B2" w:rsidRDefault="00561954" w:rsidP="006D03B2">
      <w:pPr>
        <w:spacing w:line="360" w:lineRule="auto"/>
        <w:jc w:val="both"/>
        <w:rPr>
          <w:rFonts w:ascii="Times New Roman" w:hAnsi="Times New Roman" w:cs="Times New Roman"/>
          <w:sz w:val="24"/>
          <w:szCs w:val="24"/>
        </w:rPr>
      </w:pPr>
      <m:oMath>
        <m:r>
          <w:rPr>
            <w:rFonts w:ascii="Cambria Math" w:hAnsi="Cambria Math" w:cs="Times New Roman"/>
            <w:sz w:val="24"/>
            <w:szCs w:val="24"/>
          </w:rPr>
          <m:t>P</m:t>
        </m:r>
        <m:d>
          <m:dPr>
            <m:endChr m:val="|"/>
            <m:ctrlPr>
              <w:rPr>
                <w:rFonts w:ascii="Cambria Math" w:hAnsi="Cambria Math" w:cs="Times New Roman"/>
                <w:i/>
                <w:sz w:val="24"/>
                <w:szCs w:val="24"/>
              </w:rPr>
            </m:ctrlPr>
          </m:dPr>
          <m:e>
            <m:r>
              <w:rPr>
                <w:rFonts w:ascii="Cambria Math" w:hAnsi="Cambria Math" w:cs="Times New Roman"/>
                <w:sz w:val="24"/>
                <w:szCs w:val="24"/>
              </w:rPr>
              <m:t xml:space="preserve">report Asynchronous with delay d </m:t>
            </m:r>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1+exp</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-d)/k</m:t>
                </m:r>
              </m:e>
            </m:d>
          </m:den>
        </m:f>
      </m:oMath>
      <w:r w:rsidRPr="006D03B2">
        <w:rPr>
          <w:rFonts w:ascii="Times New Roman" w:hAnsi="Times New Roman" w:cs="Times New Roman"/>
          <w:sz w:val="24"/>
          <w:szCs w:val="24"/>
        </w:rPr>
        <w:t xml:space="preserve"> </w:t>
      </w:r>
    </w:p>
    <w:p w14:paraId="70CC1900" w14:textId="0512C1FF" w:rsidR="00EF5C65" w:rsidRPr="006D03B2" w:rsidRDefault="00561954"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Where d</w:t>
      </w:r>
      <w:r w:rsidRPr="006D03B2">
        <w:rPr>
          <w:rFonts w:ascii="Times New Roman" w:hAnsi="Times New Roman" w:cs="Times New Roman"/>
          <w:sz w:val="24"/>
          <w:szCs w:val="24"/>
          <w:vertAlign w:val="subscript"/>
        </w:rPr>
        <w:t>50</w:t>
      </w:r>
      <w:r w:rsidRPr="006D03B2">
        <w:rPr>
          <w:rFonts w:ascii="Times New Roman" w:hAnsi="Times New Roman" w:cs="Times New Roman"/>
          <w:sz w:val="24"/>
          <w:szCs w:val="24"/>
        </w:rPr>
        <w:t xml:space="preserve"> is the separation at which subjects report asynchronous flashes 50% of the time, and </w:t>
      </w:r>
      <w:r w:rsidRPr="006D03B2">
        <w:rPr>
          <w:rFonts w:ascii="Times New Roman" w:hAnsi="Times New Roman" w:cs="Times New Roman"/>
          <w:i/>
          <w:iCs/>
          <w:sz w:val="24"/>
          <w:szCs w:val="24"/>
        </w:rPr>
        <w:t>k</w:t>
      </w:r>
      <w:r w:rsidRPr="006D03B2">
        <w:rPr>
          <w:rFonts w:ascii="Times New Roman" w:hAnsi="Times New Roman" w:cs="Times New Roman"/>
          <w:sz w:val="24"/>
          <w:szCs w:val="24"/>
        </w:rPr>
        <w:t xml:space="preserve"> </w:t>
      </w:r>
      <w:r w:rsidR="16B32DB2" w:rsidRPr="006D03B2">
        <w:rPr>
          <w:rFonts w:ascii="Times New Roman" w:hAnsi="Times New Roman" w:cs="Times New Roman"/>
          <w:sz w:val="24"/>
          <w:szCs w:val="24"/>
        </w:rPr>
        <w:t>relates to</w:t>
      </w:r>
      <w:r w:rsidRPr="006D03B2">
        <w:rPr>
          <w:rFonts w:ascii="Times New Roman" w:hAnsi="Times New Roman" w:cs="Times New Roman"/>
          <w:sz w:val="24"/>
          <w:szCs w:val="24"/>
        </w:rPr>
        <w:t xml:space="preserve"> the slope of the curve. </w:t>
      </w:r>
      <w:r w:rsidR="00EF5C65" w:rsidRPr="006D03B2">
        <w:rPr>
          <w:rFonts w:ascii="Times New Roman" w:hAnsi="Times New Roman" w:cs="Times New Roman"/>
          <w:sz w:val="24"/>
          <w:szCs w:val="24"/>
        </w:rPr>
        <w:t>The probability of the subject reporting a simultaneous flash is then simply:</w:t>
      </w:r>
    </w:p>
    <w:p w14:paraId="58803B03" w14:textId="4F8462B0" w:rsidR="00EF5C65" w:rsidRPr="006D03B2" w:rsidRDefault="00EF5C65" w:rsidP="006D03B2">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 xml:space="preserve">report Simultanous </m:t>
              </m:r>
            </m:e>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,k</m:t>
              </m:r>
            </m:e>
          </m:d>
          <m:r>
            <w:rPr>
              <w:rFonts w:ascii="Cambria Math" w:hAnsi="Cambria Math" w:cs="Times New Roman"/>
              <w:sz w:val="24"/>
              <w:szCs w:val="24"/>
            </w:rPr>
            <m:t>=1-P</m:t>
          </m:r>
          <m:d>
            <m:dPr>
              <m:ctrlPr>
                <w:rPr>
                  <w:rFonts w:ascii="Cambria Math" w:hAnsi="Cambria Math" w:cs="Times New Roman"/>
                  <w:i/>
                  <w:sz w:val="24"/>
                  <w:szCs w:val="24"/>
                </w:rPr>
              </m:ctrlPr>
            </m:dPr>
            <m:e>
              <m:r>
                <w:rPr>
                  <w:rFonts w:ascii="Cambria Math" w:hAnsi="Cambria Math" w:cs="Times New Roman"/>
                  <w:sz w:val="24"/>
                  <w:szCs w:val="24"/>
                </w:rPr>
                <m:t xml:space="preserve">report Asynchronous </m:t>
              </m:r>
            </m:e>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,k</m:t>
              </m:r>
            </m:e>
          </m:d>
        </m:oMath>
      </m:oMathPara>
    </w:p>
    <w:p w14:paraId="5AA172AB" w14:textId="60E7F787" w:rsidR="006448B8" w:rsidRPr="006D03B2" w:rsidRDefault="00561954"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From Bayes’ rule:</w:t>
      </w:r>
    </w:p>
    <w:p w14:paraId="766EB62B" w14:textId="44CBFF82" w:rsidR="00561954" w:rsidRPr="006D03B2" w:rsidRDefault="00D05E15" w:rsidP="006D03B2">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P</m:t>
          </m:r>
          <m:d>
            <m:dPr>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 xml:space="preserve">,k </m:t>
              </m:r>
            </m:e>
          </m:d>
          <m:r>
            <w:rPr>
              <w:rFonts w:ascii="Cambria Math" w:hAnsi="Cambria Math" w:cs="Times New Roman"/>
              <w:sz w:val="24"/>
              <w:szCs w:val="24"/>
            </w:rPr>
            <m:t>Subject response)=P</m:t>
          </m:r>
          <m:d>
            <m:dPr>
              <m:endChr m:val="|"/>
              <m:ctrlPr>
                <w:rPr>
                  <w:rFonts w:ascii="Cambria Math" w:hAnsi="Cambria Math" w:cs="Times New Roman"/>
                  <w:i/>
                  <w:sz w:val="24"/>
                  <w:szCs w:val="24"/>
                </w:rPr>
              </m:ctrlPr>
            </m:dPr>
            <m:e>
              <m:r>
                <w:rPr>
                  <w:rFonts w:ascii="Cambria Math" w:hAnsi="Cambria Math" w:cs="Times New Roman"/>
                  <w:sz w:val="24"/>
                  <w:szCs w:val="24"/>
                </w:rPr>
                <m:t xml:space="preserve">Subject response </m:t>
              </m:r>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 k)</m:t>
          </m:r>
          <m:f>
            <m:fPr>
              <m:ctrlPr>
                <w:rPr>
                  <w:rFonts w:ascii="Cambria Math" w:hAnsi="Cambria Math" w:cs="Times New Roman"/>
                  <w:i/>
                  <w:sz w:val="24"/>
                  <w:szCs w:val="24"/>
                </w:rPr>
              </m:ctrlPr>
            </m:fPr>
            <m:num>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,k)</m:t>
              </m:r>
            </m:num>
            <m:den>
              <m:r>
                <w:rPr>
                  <w:rFonts w:ascii="Cambria Math" w:hAnsi="Cambria Math" w:cs="Times New Roman"/>
                  <w:sz w:val="24"/>
                  <w:szCs w:val="24"/>
                </w:rPr>
                <m:t>P(Subject response)</m:t>
              </m:r>
            </m:den>
          </m:f>
        </m:oMath>
      </m:oMathPara>
    </w:p>
    <w:p w14:paraId="517E1CDB" w14:textId="5146E0A4" w:rsidR="00561954" w:rsidRPr="006D03B2" w:rsidRDefault="00D05E15"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The terms </w:t>
      </w:r>
      <w:r w:rsidRPr="006D03B2">
        <w:rPr>
          <w:rFonts w:ascii="Times New Roman" w:hAnsi="Times New Roman" w:cs="Times New Roman"/>
          <w:i/>
          <w:iCs/>
          <w:sz w:val="24"/>
          <w:szCs w:val="24"/>
        </w:rPr>
        <w:t>P(d</w:t>
      </w:r>
      <w:proofErr w:type="gramStart"/>
      <w:r w:rsidRPr="006D03B2">
        <w:rPr>
          <w:rFonts w:ascii="Times New Roman" w:hAnsi="Times New Roman" w:cs="Times New Roman"/>
          <w:i/>
          <w:iCs/>
          <w:sz w:val="24"/>
          <w:szCs w:val="24"/>
          <w:vertAlign w:val="subscript"/>
        </w:rPr>
        <w:t>50</w:t>
      </w:r>
      <w:r w:rsidRPr="006D03B2">
        <w:rPr>
          <w:rFonts w:ascii="Times New Roman" w:hAnsi="Times New Roman" w:cs="Times New Roman"/>
          <w:i/>
          <w:iCs/>
          <w:sz w:val="24"/>
          <w:szCs w:val="24"/>
        </w:rPr>
        <w:t>,k</w:t>
      </w:r>
      <w:proofErr w:type="gramEnd"/>
      <w:r w:rsidRPr="006D03B2">
        <w:rPr>
          <w:rFonts w:ascii="Times New Roman" w:hAnsi="Times New Roman" w:cs="Times New Roman"/>
          <w:i/>
          <w:iCs/>
          <w:sz w:val="24"/>
          <w:szCs w:val="24"/>
        </w:rPr>
        <w:t>)</w:t>
      </w:r>
      <w:r w:rsidRPr="006D03B2">
        <w:rPr>
          <w:rFonts w:ascii="Times New Roman" w:hAnsi="Times New Roman" w:cs="Times New Roman"/>
          <w:sz w:val="24"/>
          <w:szCs w:val="24"/>
        </w:rPr>
        <w:t xml:space="preserve"> and </w:t>
      </w:r>
      <w:r w:rsidRPr="006D03B2">
        <w:rPr>
          <w:rFonts w:ascii="Times New Roman" w:hAnsi="Times New Roman" w:cs="Times New Roman"/>
          <w:i/>
          <w:iCs/>
          <w:sz w:val="24"/>
          <w:szCs w:val="24"/>
        </w:rPr>
        <w:t>P(Subject response)</w:t>
      </w:r>
      <w:r w:rsidRPr="006D03B2">
        <w:rPr>
          <w:rFonts w:ascii="Times New Roman" w:hAnsi="Times New Roman" w:cs="Times New Roman"/>
          <w:sz w:val="24"/>
          <w:szCs w:val="24"/>
        </w:rPr>
        <w:t xml:space="preserve"> correspond to priors in a Bayesian framework</w:t>
      </w:r>
      <w:r w:rsidR="002A17AB" w:rsidRPr="006D03B2">
        <w:rPr>
          <w:rFonts w:ascii="Times New Roman" w:hAnsi="Times New Roman" w:cs="Times New Roman"/>
          <w:sz w:val="24"/>
          <w:szCs w:val="24"/>
        </w:rPr>
        <w:t>, here assumed uniform</w:t>
      </w:r>
      <w:r w:rsidRPr="006D03B2">
        <w:rPr>
          <w:rFonts w:ascii="Times New Roman" w:hAnsi="Times New Roman" w:cs="Times New Roman"/>
          <w:sz w:val="24"/>
          <w:szCs w:val="24"/>
        </w:rPr>
        <w:t>.</w:t>
      </w:r>
      <w:r w:rsidR="005E7807" w:rsidRPr="006D03B2">
        <w:rPr>
          <w:rFonts w:ascii="Times New Roman" w:hAnsi="Times New Roman" w:cs="Times New Roman"/>
          <w:sz w:val="24"/>
          <w:szCs w:val="24"/>
        </w:rPr>
        <w:t xml:space="preserve"> </w:t>
      </w:r>
      <w:r w:rsidR="00EF5C65" w:rsidRPr="006D03B2">
        <w:rPr>
          <w:rFonts w:ascii="Times New Roman" w:hAnsi="Times New Roman" w:cs="Times New Roman"/>
          <w:sz w:val="24"/>
          <w:szCs w:val="24"/>
        </w:rPr>
        <w:t xml:space="preserve">This formula allows us to compute the probability of parameters </w:t>
      </w:r>
      <w:r w:rsidR="00EF5C65" w:rsidRPr="006D03B2">
        <w:rPr>
          <w:rFonts w:ascii="Times New Roman" w:hAnsi="Times New Roman" w:cs="Times New Roman"/>
          <w:i/>
          <w:iCs/>
          <w:sz w:val="24"/>
          <w:szCs w:val="24"/>
        </w:rPr>
        <w:t>d</w:t>
      </w:r>
      <w:r w:rsidR="00EF5C65" w:rsidRPr="006D03B2">
        <w:rPr>
          <w:rFonts w:ascii="Times New Roman" w:hAnsi="Times New Roman" w:cs="Times New Roman"/>
          <w:i/>
          <w:iCs/>
          <w:sz w:val="24"/>
          <w:szCs w:val="24"/>
          <w:vertAlign w:val="subscript"/>
        </w:rPr>
        <w:t>50</w:t>
      </w:r>
      <w:r w:rsidR="00EF5C65" w:rsidRPr="006D03B2">
        <w:rPr>
          <w:rFonts w:ascii="Times New Roman" w:hAnsi="Times New Roman" w:cs="Times New Roman"/>
          <w:sz w:val="24"/>
          <w:szCs w:val="24"/>
        </w:rPr>
        <w:t xml:space="preserve"> and </w:t>
      </w:r>
      <w:r w:rsidR="00EF5C65" w:rsidRPr="006D03B2">
        <w:rPr>
          <w:rFonts w:ascii="Times New Roman" w:hAnsi="Times New Roman" w:cs="Times New Roman"/>
          <w:i/>
          <w:iCs/>
          <w:sz w:val="24"/>
          <w:szCs w:val="24"/>
        </w:rPr>
        <w:t>k</w:t>
      </w:r>
      <w:r w:rsidR="00EF5C65" w:rsidRPr="006D03B2">
        <w:rPr>
          <w:rFonts w:ascii="Times New Roman" w:hAnsi="Times New Roman" w:cs="Times New Roman"/>
          <w:sz w:val="24"/>
          <w:szCs w:val="24"/>
        </w:rPr>
        <w:t xml:space="preserve"> assuming certain values, given the observed response of the subject. </w:t>
      </w:r>
      <w:r w:rsidR="005E7807" w:rsidRPr="006D03B2">
        <w:rPr>
          <w:rFonts w:ascii="Times New Roman" w:hAnsi="Times New Roman" w:cs="Times New Roman"/>
          <w:sz w:val="24"/>
          <w:szCs w:val="24"/>
        </w:rPr>
        <w:t xml:space="preserve">The parameter </w:t>
      </w:r>
      <w:r w:rsidR="005E7807" w:rsidRPr="006D03B2">
        <w:rPr>
          <w:rFonts w:ascii="Times New Roman" w:hAnsi="Times New Roman" w:cs="Times New Roman"/>
          <w:i/>
          <w:iCs/>
          <w:sz w:val="24"/>
          <w:szCs w:val="24"/>
        </w:rPr>
        <w:t>d</w:t>
      </w:r>
      <w:r w:rsidR="005E7807" w:rsidRPr="006D03B2">
        <w:rPr>
          <w:rFonts w:ascii="Times New Roman" w:hAnsi="Times New Roman" w:cs="Times New Roman"/>
          <w:i/>
          <w:iCs/>
          <w:sz w:val="24"/>
          <w:szCs w:val="24"/>
          <w:vertAlign w:val="subscript"/>
        </w:rPr>
        <w:t>50</w:t>
      </w:r>
      <w:r w:rsidR="005E7807" w:rsidRPr="006D03B2">
        <w:rPr>
          <w:rFonts w:ascii="Times New Roman" w:hAnsi="Times New Roman" w:cs="Times New Roman"/>
          <w:sz w:val="24"/>
          <w:szCs w:val="24"/>
        </w:rPr>
        <w:t xml:space="preserve"> is the measure of interest in this test (corresponding to the TDT); the slope parameter </w:t>
      </w:r>
      <w:r w:rsidR="005E7807" w:rsidRPr="006D03B2">
        <w:rPr>
          <w:rFonts w:ascii="Times New Roman" w:hAnsi="Times New Roman" w:cs="Times New Roman"/>
          <w:i/>
          <w:iCs/>
          <w:sz w:val="24"/>
          <w:szCs w:val="24"/>
        </w:rPr>
        <w:t>k</w:t>
      </w:r>
      <w:r w:rsidR="005E7807" w:rsidRPr="006D03B2">
        <w:rPr>
          <w:rFonts w:ascii="Times New Roman" w:hAnsi="Times New Roman" w:cs="Times New Roman"/>
          <w:sz w:val="24"/>
          <w:szCs w:val="24"/>
        </w:rPr>
        <w:t xml:space="preserve"> is a nuisance parameter, which may be removed by marginalisation:</w:t>
      </w:r>
    </w:p>
    <w:p w14:paraId="2EBBF85B" w14:textId="518DBBDC" w:rsidR="005E7807" w:rsidRPr="006D03B2" w:rsidRDefault="005E7807" w:rsidP="006D03B2">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e>
            <m:e>
              <m:r>
                <w:rPr>
                  <w:rFonts w:ascii="Cambria Math" w:hAnsi="Cambria Math" w:cs="Times New Roman"/>
                  <w:sz w:val="24"/>
                  <w:szCs w:val="24"/>
                </w:rPr>
                <m:t>Subject response</m:t>
              </m:r>
            </m:e>
          </m:d>
          <m:r>
            <w:rPr>
              <w:rFonts w:ascii="Cambria Math" w:hAnsi="Cambria Math" w:cs="Times New Roman"/>
              <w:sz w:val="24"/>
              <w:szCs w:val="24"/>
            </w:rPr>
            <m:t xml:space="preserve">= </m:t>
          </m:r>
          <m:nary>
            <m:naryPr>
              <m:limLoc m:val="subSup"/>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min</m:t>
                  </m:r>
                </m:sub>
              </m:sSub>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sup>
            <m:e>
              <m:r>
                <w:rPr>
                  <w:rFonts w:ascii="Cambria Math" w:hAnsi="Cambria Math" w:cs="Times New Roman"/>
                  <w:sz w:val="24"/>
                  <w:szCs w:val="24"/>
                </w:rPr>
                <m:t>P</m:t>
              </m:r>
              <m:d>
                <m:dPr>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50</m:t>
                      </m:r>
                    </m:sub>
                  </m:sSub>
                  <m:r>
                    <w:rPr>
                      <w:rFonts w:ascii="Cambria Math" w:hAnsi="Cambria Math" w:cs="Times New Roman"/>
                      <w:sz w:val="24"/>
                      <w:szCs w:val="24"/>
                    </w:rPr>
                    <m:t xml:space="preserve">,k </m:t>
                  </m:r>
                </m:e>
              </m:d>
              <m:r>
                <w:rPr>
                  <w:rFonts w:ascii="Cambria Math" w:hAnsi="Cambria Math" w:cs="Times New Roman"/>
                  <w:sz w:val="24"/>
                  <w:szCs w:val="24"/>
                </w:rPr>
                <m:t>Subject response)dk</m:t>
              </m:r>
            </m:e>
          </m:nary>
        </m:oMath>
      </m:oMathPara>
    </w:p>
    <w:p w14:paraId="3F3D9946" w14:textId="0174D3AC" w:rsidR="00561954" w:rsidRPr="006D03B2" w:rsidRDefault="005E7807"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Where the limits of integration </w:t>
      </w:r>
      <w:proofErr w:type="spellStart"/>
      <w:r w:rsidRPr="006D03B2">
        <w:rPr>
          <w:rFonts w:ascii="Times New Roman" w:hAnsi="Times New Roman" w:cs="Times New Roman"/>
          <w:i/>
          <w:iCs/>
          <w:sz w:val="24"/>
          <w:szCs w:val="24"/>
        </w:rPr>
        <w:t>k</w:t>
      </w:r>
      <w:r w:rsidRPr="006D03B2">
        <w:rPr>
          <w:rFonts w:ascii="Times New Roman" w:hAnsi="Times New Roman" w:cs="Times New Roman"/>
          <w:i/>
          <w:iCs/>
          <w:sz w:val="24"/>
          <w:szCs w:val="24"/>
          <w:vertAlign w:val="subscript"/>
        </w:rPr>
        <w:t>min</w:t>
      </w:r>
      <w:proofErr w:type="spellEnd"/>
      <w:r w:rsidRPr="006D03B2">
        <w:rPr>
          <w:rFonts w:ascii="Times New Roman" w:hAnsi="Times New Roman" w:cs="Times New Roman"/>
          <w:sz w:val="24"/>
          <w:szCs w:val="24"/>
        </w:rPr>
        <w:t xml:space="preserve"> and </w:t>
      </w:r>
      <w:proofErr w:type="spellStart"/>
      <w:r w:rsidRPr="006D03B2">
        <w:rPr>
          <w:rFonts w:ascii="Times New Roman" w:hAnsi="Times New Roman" w:cs="Times New Roman"/>
          <w:i/>
          <w:iCs/>
          <w:sz w:val="24"/>
          <w:szCs w:val="24"/>
        </w:rPr>
        <w:t>k</w:t>
      </w:r>
      <w:r w:rsidRPr="006D03B2">
        <w:rPr>
          <w:rFonts w:ascii="Times New Roman" w:hAnsi="Times New Roman" w:cs="Times New Roman"/>
          <w:i/>
          <w:iCs/>
          <w:sz w:val="24"/>
          <w:szCs w:val="24"/>
          <w:vertAlign w:val="subscript"/>
        </w:rPr>
        <w:t>max</w:t>
      </w:r>
      <w:proofErr w:type="spellEnd"/>
      <w:r w:rsidRPr="006D03B2">
        <w:rPr>
          <w:rFonts w:ascii="Times New Roman" w:hAnsi="Times New Roman" w:cs="Times New Roman"/>
          <w:sz w:val="24"/>
          <w:szCs w:val="24"/>
        </w:rPr>
        <w:t xml:space="preserve"> </w:t>
      </w:r>
      <w:r w:rsidR="002A17AB" w:rsidRPr="006D03B2">
        <w:rPr>
          <w:rFonts w:ascii="Times New Roman" w:hAnsi="Times New Roman" w:cs="Times New Roman"/>
          <w:sz w:val="24"/>
          <w:szCs w:val="24"/>
        </w:rPr>
        <w:t>we</w:t>
      </w:r>
      <w:r w:rsidRPr="006D03B2">
        <w:rPr>
          <w:rFonts w:ascii="Times New Roman" w:hAnsi="Times New Roman" w:cs="Times New Roman"/>
          <w:sz w:val="24"/>
          <w:szCs w:val="24"/>
        </w:rPr>
        <w:t xml:space="preserve">re chosen based on prior expectation of slopes (here </w:t>
      </w:r>
      <w:r w:rsidR="004E2E28" w:rsidRPr="006D03B2">
        <w:rPr>
          <w:rFonts w:ascii="Times New Roman" w:hAnsi="Times New Roman" w:cs="Times New Roman"/>
          <w:sz w:val="24"/>
          <w:szCs w:val="24"/>
        </w:rPr>
        <w:t xml:space="preserve">we used </w:t>
      </w:r>
      <w:proofErr w:type="spellStart"/>
      <w:r w:rsidRPr="006D03B2">
        <w:rPr>
          <w:rFonts w:ascii="Times New Roman" w:hAnsi="Times New Roman" w:cs="Times New Roman"/>
          <w:i/>
          <w:iCs/>
          <w:sz w:val="24"/>
          <w:szCs w:val="24"/>
        </w:rPr>
        <w:t>k</w:t>
      </w:r>
      <w:r w:rsidRPr="006D03B2">
        <w:rPr>
          <w:rFonts w:ascii="Times New Roman" w:hAnsi="Times New Roman" w:cs="Times New Roman"/>
          <w:i/>
          <w:iCs/>
          <w:sz w:val="24"/>
          <w:szCs w:val="24"/>
          <w:vertAlign w:val="subscript"/>
        </w:rPr>
        <w:t>min</w:t>
      </w:r>
      <w:proofErr w:type="spellEnd"/>
      <w:r w:rsidRPr="006D03B2">
        <w:rPr>
          <w:rFonts w:ascii="Times New Roman" w:hAnsi="Times New Roman" w:cs="Times New Roman"/>
          <w:sz w:val="24"/>
          <w:szCs w:val="24"/>
        </w:rPr>
        <w:t xml:space="preserve">=0.6ms, </w:t>
      </w:r>
      <w:proofErr w:type="spellStart"/>
      <w:r w:rsidRPr="006D03B2">
        <w:rPr>
          <w:rFonts w:ascii="Times New Roman" w:hAnsi="Times New Roman" w:cs="Times New Roman"/>
          <w:i/>
          <w:iCs/>
          <w:sz w:val="24"/>
          <w:szCs w:val="24"/>
        </w:rPr>
        <w:t>k</w:t>
      </w:r>
      <w:r w:rsidRPr="006D03B2">
        <w:rPr>
          <w:rFonts w:ascii="Times New Roman" w:hAnsi="Times New Roman" w:cs="Times New Roman"/>
          <w:i/>
          <w:iCs/>
          <w:sz w:val="24"/>
          <w:szCs w:val="24"/>
          <w:vertAlign w:val="subscript"/>
        </w:rPr>
        <w:t>max</w:t>
      </w:r>
      <w:proofErr w:type="spellEnd"/>
      <w:r w:rsidRPr="006D03B2">
        <w:rPr>
          <w:rFonts w:ascii="Times New Roman" w:hAnsi="Times New Roman" w:cs="Times New Roman"/>
          <w:sz w:val="24"/>
          <w:szCs w:val="24"/>
        </w:rPr>
        <w:t>=6ms)</w:t>
      </w:r>
      <w:r w:rsidR="00EF5C65" w:rsidRPr="006D03B2">
        <w:rPr>
          <w:rFonts w:ascii="Times New Roman" w:hAnsi="Times New Roman" w:cs="Times New Roman"/>
          <w:sz w:val="24"/>
          <w:szCs w:val="24"/>
        </w:rPr>
        <w:t>.</w:t>
      </w:r>
    </w:p>
    <w:p w14:paraId="741473DF" w14:textId="32A6C47C" w:rsidR="005E7807" w:rsidRPr="006D03B2" w:rsidRDefault="00EF5C65"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The portable box implemented this algorithm </w:t>
      </w:r>
      <w:r w:rsidR="00253ED1" w:rsidRPr="006D03B2">
        <w:rPr>
          <w:rFonts w:ascii="Times New Roman" w:hAnsi="Times New Roman" w:cs="Times New Roman"/>
          <w:sz w:val="24"/>
          <w:szCs w:val="24"/>
        </w:rPr>
        <w:t xml:space="preserve">iteratively </w:t>
      </w:r>
      <w:r w:rsidRPr="006D03B2">
        <w:rPr>
          <w:rFonts w:ascii="Times New Roman" w:hAnsi="Times New Roman" w:cs="Times New Roman"/>
          <w:sz w:val="24"/>
          <w:szCs w:val="24"/>
        </w:rPr>
        <w:t xml:space="preserve">in real time. Initially, a uniform prior distribution was assumed for </w:t>
      </w:r>
      <w:r w:rsidRPr="006D03B2">
        <w:rPr>
          <w:rFonts w:ascii="Times New Roman" w:hAnsi="Times New Roman" w:cs="Times New Roman"/>
          <w:i/>
          <w:iCs/>
          <w:sz w:val="24"/>
          <w:szCs w:val="24"/>
        </w:rPr>
        <w:t>P(d</w:t>
      </w:r>
      <w:r w:rsidRPr="006D03B2">
        <w:rPr>
          <w:rFonts w:ascii="Times New Roman" w:hAnsi="Times New Roman" w:cs="Times New Roman"/>
          <w:i/>
          <w:iCs/>
          <w:sz w:val="24"/>
          <w:szCs w:val="24"/>
          <w:vertAlign w:val="subscript"/>
        </w:rPr>
        <w:t>50</w:t>
      </w:r>
      <w:r w:rsidRPr="006D03B2">
        <w:rPr>
          <w:rFonts w:ascii="Times New Roman" w:hAnsi="Times New Roman" w:cs="Times New Roman"/>
          <w:i/>
          <w:iCs/>
          <w:sz w:val="24"/>
          <w:szCs w:val="24"/>
        </w:rPr>
        <w:t>)</w:t>
      </w:r>
      <w:r w:rsidRPr="006D03B2">
        <w:rPr>
          <w:rFonts w:ascii="Times New Roman" w:hAnsi="Times New Roman" w:cs="Times New Roman"/>
          <w:sz w:val="24"/>
          <w:szCs w:val="24"/>
        </w:rPr>
        <w:t xml:space="preserve">. Two trials were delivered, with </w:t>
      </w:r>
      <w:r w:rsidRPr="006D03B2">
        <w:rPr>
          <w:rFonts w:ascii="Times New Roman" w:hAnsi="Times New Roman" w:cs="Times New Roman"/>
          <w:i/>
          <w:iCs/>
          <w:sz w:val="24"/>
          <w:szCs w:val="24"/>
        </w:rPr>
        <w:t>d</w:t>
      </w:r>
      <w:r w:rsidRPr="006D03B2">
        <w:rPr>
          <w:rFonts w:ascii="Times New Roman" w:hAnsi="Times New Roman" w:cs="Times New Roman"/>
          <w:sz w:val="24"/>
          <w:szCs w:val="24"/>
        </w:rPr>
        <w:t xml:space="preserve">=0 and 120 ms, and the estimated probability distribution </w:t>
      </w:r>
      <w:proofErr w:type="gramStart"/>
      <w:r w:rsidRPr="006D03B2">
        <w:rPr>
          <w:rFonts w:ascii="Times New Roman" w:hAnsi="Times New Roman" w:cs="Times New Roman"/>
          <w:i/>
          <w:iCs/>
          <w:sz w:val="24"/>
          <w:szCs w:val="24"/>
        </w:rPr>
        <w:t>P(</w:t>
      </w:r>
      <w:proofErr w:type="gramEnd"/>
      <w:r w:rsidRPr="006D03B2">
        <w:rPr>
          <w:rFonts w:ascii="Times New Roman" w:hAnsi="Times New Roman" w:cs="Times New Roman"/>
          <w:i/>
          <w:iCs/>
          <w:sz w:val="24"/>
          <w:szCs w:val="24"/>
        </w:rPr>
        <w:t>d</w:t>
      </w:r>
      <w:r w:rsidRPr="006D03B2">
        <w:rPr>
          <w:rFonts w:ascii="Times New Roman" w:hAnsi="Times New Roman" w:cs="Times New Roman"/>
          <w:i/>
          <w:iCs/>
          <w:sz w:val="24"/>
          <w:szCs w:val="24"/>
          <w:vertAlign w:val="subscript"/>
        </w:rPr>
        <w:t>50</w:t>
      </w:r>
      <w:r w:rsidRPr="006D03B2">
        <w:rPr>
          <w:rFonts w:ascii="Times New Roman" w:hAnsi="Times New Roman" w:cs="Times New Roman"/>
          <w:i/>
          <w:iCs/>
          <w:sz w:val="24"/>
          <w:szCs w:val="24"/>
        </w:rPr>
        <w:t>|Subject response)</w:t>
      </w:r>
      <w:r w:rsidRPr="006D03B2">
        <w:rPr>
          <w:rFonts w:ascii="Times New Roman" w:hAnsi="Times New Roman" w:cs="Times New Roman"/>
          <w:sz w:val="24"/>
          <w:szCs w:val="24"/>
        </w:rPr>
        <w:t xml:space="preserve"> was then calculated. </w:t>
      </w:r>
      <w:r w:rsidR="00253ED1" w:rsidRPr="006D03B2">
        <w:rPr>
          <w:rFonts w:ascii="Times New Roman" w:hAnsi="Times New Roman" w:cs="Times New Roman"/>
          <w:sz w:val="24"/>
          <w:szCs w:val="24"/>
        </w:rPr>
        <w:t xml:space="preserve">Two values of </w:t>
      </w:r>
      <w:r w:rsidR="00253ED1" w:rsidRPr="006D03B2">
        <w:rPr>
          <w:rFonts w:ascii="Times New Roman" w:hAnsi="Times New Roman" w:cs="Times New Roman"/>
          <w:i/>
          <w:iCs/>
          <w:sz w:val="24"/>
          <w:szCs w:val="24"/>
        </w:rPr>
        <w:t>d</w:t>
      </w:r>
      <w:r w:rsidR="00253ED1" w:rsidRPr="006D03B2">
        <w:rPr>
          <w:rFonts w:ascii="Times New Roman" w:hAnsi="Times New Roman" w:cs="Times New Roman"/>
          <w:sz w:val="24"/>
          <w:szCs w:val="24"/>
        </w:rPr>
        <w:t xml:space="preserve"> to be tested next were determined as either the 1% and 50%, 50%</w:t>
      </w:r>
      <w:r w:rsidR="2962BEBC" w:rsidRPr="006D03B2">
        <w:rPr>
          <w:rFonts w:ascii="Times New Roman" w:hAnsi="Times New Roman" w:cs="Times New Roman"/>
          <w:sz w:val="24"/>
          <w:szCs w:val="24"/>
        </w:rPr>
        <w:t xml:space="preserve"> and 75%</w:t>
      </w:r>
      <w:r w:rsidR="00253ED1" w:rsidRPr="006D03B2">
        <w:rPr>
          <w:rFonts w:ascii="Times New Roman" w:hAnsi="Times New Roman" w:cs="Times New Roman"/>
          <w:sz w:val="24"/>
          <w:szCs w:val="24"/>
        </w:rPr>
        <w:t xml:space="preserve">, or </w:t>
      </w:r>
      <w:r w:rsidR="3A8CE9BE" w:rsidRPr="006D03B2">
        <w:rPr>
          <w:rFonts w:ascii="Times New Roman" w:hAnsi="Times New Roman" w:cs="Times New Roman"/>
          <w:sz w:val="24"/>
          <w:szCs w:val="24"/>
        </w:rPr>
        <w:t>50%</w:t>
      </w:r>
      <w:r w:rsidR="00253ED1" w:rsidRPr="006D03B2">
        <w:rPr>
          <w:rFonts w:ascii="Times New Roman" w:hAnsi="Times New Roman" w:cs="Times New Roman"/>
          <w:sz w:val="24"/>
          <w:szCs w:val="24"/>
        </w:rPr>
        <w:t xml:space="preserve"> and </w:t>
      </w:r>
      <w:r w:rsidR="4F59404C" w:rsidRPr="006D03B2">
        <w:rPr>
          <w:rFonts w:ascii="Times New Roman" w:hAnsi="Times New Roman" w:cs="Times New Roman"/>
          <w:sz w:val="24"/>
          <w:szCs w:val="24"/>
        </w:rPr>
        <w:t>99</w:t>
      </w:r>
      <w:r w:rsidR="00253ED1" w:rsidRPr="006D03B2">
        <w:rPr>
          <w:rFonts w:ascii="Times New Roman" w:hAnsi="Times New Roman" w:cs="Times New Roman"/>
          <w:sz w:val="24"/>
          <w:szCs w:val="24"/>
        </w:rPr>
        <w:t xml:space="preserve">% points of this distribution (which of these three options was used determined at random). This ensured that some ‘easy’ trials, which were clearly simultaneous/asynchronous, were mixed in with more ambiguous trials; we found this important to </w:t>
      </w:r>
      <w:r w:rsidR="002A17AB" w:rsidRPr="006D03B2">
        <w:rPr>
          <w:rFonts w:ascii="Times New Roman" w:hAnsi="Times New Roman" w:cs="Times New Roman"/>
          <w:sz w:val="24"/>
          <w:szCs w:val="24"/>
        </w:rPr>
        <w:t>maintain subject motivation</w:t>
      </w:r>
      <w:r w:rsidR="00253ED1" w:rsidRPr="006D03B2">
        <w:rPr>
          <w:rFonts w:ascii="Times New Roman" w:hAnsi="Times New Roman" w:cs="Times New Roman"/>
          <w:sz w:val="24"/>
          <w:szCs w:val="24"/>
        </w:rPr>
        <w:t xml:space="preserve">. The value of </w:t>
      </w:r>
      <w:proofErr w:type="gramStart"/>
      <w:r w:rsidR="00253ED1" w:rsidRPr="006D03B2">
        <w:rPr>
          <w:rFonts w:ascii="Times New Roman" w:hAnsi="Times New Roman" w:cs="Times New Roman"/>
          <w:i/>
          <w:iCs/>
          <w:sz w:val="24"/>
          <w:szCs w:val="24"/>
        </w:rPr>
        <w:t>P(</w:t>
      </w:r>
      <w:proofErr w:type="gramEnd"/>
      <w:r w:rsidR="00253ED1" w:rsidRPr="006D03B2">
        <w:rPr>
          <w:rFonts w:ascii="Times New Roman" w:hAnsi="Times New Roman" w:cs="Times New Roman"/>
          <w:i/>
          <w:iCs/>
          <w:sz w:val="24"/>
          <w:szCs w:val="24"/>
        </w:rPr>
        <w:t>d</w:t>
      </w:r>
      <w:r w:rsidR="00253ED1" w:rsidRPr="006D03B2">
        <w:rPr>
          <w:rFonts w:ascii="Times New Roman" w:hAnsi="Times New Roman" w:cs="Times New Roman"/>
          <w:i/>
          <w:iCs/>
          <w:sz w:val="24"/>
          <w:szCs w:val="24"/>
          <w:vertAlign w:val="subscript"/>
        </w:rPr>
        <w:t>50</w:t>
      </w:r>
      <w:r w:rsidR="00253ED1" w:rsidRPr="006D03B2">
        <w:rPr>
          <w:rFonts w:ascii="Times New Roman" w:hAnsi="Times New Roman" w:cs="Times New Roman"/>
          <w:i/>
          <w:iCs/>
          <w:sz w:val="24"/>
          <w:szCs w:val="24"/>
        </w:rPr>
        <w:t>|</w:t>
      </w:r>
      <w:r w:rsidR="004E2E28" w:rsidRPr="006D03B2">
        <w:rPr>
          <w:rFonts w:ascii="Times New Roman" w:hAnsi="Times New Roman" w:cs="Times New Roman"/>
          <w:i/>
          <w:iCs/>
          <w:sz w:val="24"/>
          <w:szCs w:val="24"/>
        </w:rPr>
        <w:t>S</w:t>
      </w:r>
      <w:r w:rsidR="00253ED1" w:rsidRPr="006D03B2">
        <w:rPr>
          <w:rFonts w:ascii="Times New Roman" w:hAnsi="Times New Roman" w:cs="Times New Roman"/>
          <w:i/>
          <w:iCs/>
          <w:sz w:val="24"/>
          <w:szCs w:val="24"/>
        </w:rPr>
        <w:t>ubject response)</w:t>
      </w:r>
      <w:r w:rsidR="00253ED1" w:rsidRPr="006D03B2">
        <w:rPr>
          <w:rFonts w:ascii="Times New Roman" w:hAnsi="Times New Roman" w:cs="Times New Roman"/>
          <w:sz w:val="24"/>
          <w:szCs w:val="24"/>
        </w:rPr>
        <w:t xml:space="preserve"> was then used as the prior </w:t>
      </w:r>
      <w:r w:rsidR="00253ED1" w:rsidRPr="006D03B2">
        <w:rPr>
          <w:rFonts w:ascii="Times New Roman" w:hAnsi="Times New Roman" w:cs="Times New Roman"/>
          <w:i/>
          <w:iCs/>
          <w:sz w:val="24"/>
          <w:szCs w:val="24"/>
        </w:rPr>
        <w:t>P(d</w:t>
      </w:r>
      <w:r w:rsidR="00253ED1" w:rsidRPr="006D03B2">
        <w:rPr>
          <w:rFonts w:ascii="Times New Roman" w:hAnsi="Times New Roman" w:cs="Times New Roman"/>
          <w:i/>
          <w:iCs/>
          <w:sz w:val="24"/>
          <w:szCs w:val="24"/>
          <w:vertAlign w:val="subscript"/>
        </w:rPr>
        <w:t>50</w:t>
      </w:r>
      <w:r w:rsidR="00253ED1" w:rsidRPr="006D03B2">
        <w:rPr>
          <w:rFonts w:ascii="Times New Roman" w:hAnsi="Times New Roman" w:cs="Times New Roman"/>
          <w:i/>
          <w:iCs/>
          <w:sz w:val="24"/>
          <w:szCs w:val="24"/>
        </w:rPr>
        <w:t>)</w:t>
      </w:r>
      <w:r w:rsidR="00253ED1" w:rsidRPr="006D03B2">
        <w:rPr>
          <w:rFonts w:ascii="Times New Roman" w:hAnsi="Times New Roman" w:cs="Times New Roman"/>
          <w:sz w:val="24"/>
          <w:szCs w:val="24"/>
        </w:rPr>
        <w:t xml:space="preserve"> for the next two trials. The test continued until either 75 pairs of trials had been tested, or the interval between the 2.5% and 97.5% points of the </w:t>
      </w:r>
      <w:r w:rsidR="00253ED1" w:rsidRPr="006D03B2">
        <w:rPr>
          <w:rFonts w:ascii="Times New Roman" w:hAnsi="Times New Roman" w:cs="Times New Roman"/>
          <w:i/>
          <w:iCs/>
          <w:sz w:val="24"/>
          <w:szCs w:val="24"/>
        </w:rPr>
        <w:t>P(d</w:t>
      </w:r>
      <w:r w:rsidR="00253ED1" w:rsidRPr="006D03B2">
        <w:rPr>
          <w:rFonts w:ascii="Times New Roman" w:hAnsi="Times New Roman" w:cs="Times New Roman"/>
          <w:i/>
          <w:iCs/>
          <w:sz w:val="24"/>
          <w:szCs w:val="24"/>
          <w:vertAlign w:val="subscript"/>
        </w:rPr>
        <w:t>50</w:t>
      </w:r>
      <w:r w:rsidR="00253ED1" w:rsidRPr="006D03B2">
        <w:rPr>
          <w:rFonts w:ascii="Times New Roman" w:hAnsi="Times New Roman" w:cs="Times New Roman"/>
          <w:i/>
          <w:iCs/>
          <w:sz w:val="24"/>
          <w:szCs w:val="24"/>
        </w:rPr>
        <w:t>)</w:t>
      </w:r>
      <w:r w:rsidR="00253ED1" w:rsidRPr="006D03B2">
        <w:rPr>
          <w:rFonts w:ascii="Times New Roman" w:hAnsi="Times New Roman" w:cs="Times New Roman"/>
          <w:sz w:val="24"/>
          <w:szCs w:val="24"/>
        </w:rPr>
        <w:t xml:space="preserve"> distribution (corresponding to the 95% confidence limits on the TDT estimate) was smaller than 3 ms. The box then reported the </w:t>
      </w:r>
      <w:r w:rsidR="002A17AB" w:rsidRPr="006D03B2">
        <w:rPr>
          <w:rFonts w:ascii="Times New Roman" w:hAnsi="Times New Roman" w:cs="Times New Roman"/>
          <w:sz w:val="24"/>
          <w:szCs w:val="24"/>
        </w:rPr>
        <w:t xml:space="preserve">mean of the </w:t>
      </w:r>
      <w:r w:rsidR="002A17AB" w:rsidRPr="006D03B2">
        <w:rPr>
          <w:rFonts w:ascii="Times New Roman" w:hAnsi="Times New Roman" w:cs="Times New Roman"/>
          <w:i/>
          <w:iCs/>
          <w:sz w:val="24"/>
          <w:szCs w:val="24"/>
        </w:rPr>
        <w:t>P(d</w:t>
      </w:r>
      <w:r w:rsidR="002A17AB" w:rsidRPr="006D03B2">
        <w:rPr>
          <w:rFonts w:ascii="Times New Roman" w:hAnsi="Times New Roman" w:cs="Times New Roman"/>
          <w:i/>
          <w:iCs/>
          <w:sz w:val="24"/>
          <w:szCs w:val="24"/>
          <w:vertAlign w:val="subscript"/>
        </w:rPr>
        <w:t>50</w:t>
      </w:r>
      <w:r w:rsidR="002A17AB" w:rsidRPr="006D03B2">
        <w:rPr>
          <w:rFonts w:ascii="Times New Roman" w:hAnsi="Times New Roman" w:cs="Times New Roman"/>
          <w:i/>
          <w:iCs/>
          <w:sz w:val="24"/>
          <w:szCs w:val="24"/>
        </w:rPr>
        <w:t>)</w:t>
      </w:r>
      <w:r w:rsidR="002A17AB" w:rsidRPr="006D03B2">
        <w:rPr>
          <w:rFonts w:ascii="Times New Roman" w:hAnsi="Times New Roman" w:cs="Times New Roman"/>
          <w:sz w:val="24"/>
          <w:szCs w:val="24"/>
        </w:rPr>
        <w:t xml:space="preserve"> distribution, which was used as the measure </w:t>
      </w:r>
      <w:r w:rsidR="002A17AB" w:rsidRPr="006D03B2">
        <w:rPr>
          <w:rFonts w:ascii="Times New Roman" w:hAnsi="Times New Roman" w:cs="Times New Roman"/>
          <w:bCs/>
          <w:i/>
          <w:sz w:val="24"/>
          <w:szCs w:val="24"/>
        </w:rPr>
        <w:t>TDT</w:t>
      </w:r>
      <w:r w:rsidR="002A17AB" w:rsidRPr="006D03B2">
        <w:rPr>
          <w:rFonts w:ascii="Times New Roman" w:hAnsi="Times New Roman" w:cs="Times New Roman"/>
          <w:sz w:val="24"/>
          <w:szCs w:val="24"/>
        </w:rPr>
        <w:t>.</w:t>
      </w:r>
    </w:p>
    <w:p w14:paraId="67CF24E7" w14:textId="66AA2340" w:rsidR="005E7807" w:rsidRPr="006D03B2" w:rsidRDefault="002A17AB" w:rsidP="006D03B2">
      <w:pPr>
        <w:pStyle w:val="Heading2"/>
        <w:spacing w:line="360" w:lineRule="auto"/>
      </w:pPr>
      <w:proofErr w:type="spellStart"/>
      <w:r w:rsidRPr="006D03B2">
        <w:t>Cutaneomuscular</w:t>
      </w:r>
      <w:proofErr w:type="spellEnd"/>
      <w:r w:rsidRPr="006D03B2">
        <w:t xml:space="preserve"> Reflex</w:t>
      </w:r>
    </w:p>
    <w:p w14:paraId="28173F65" w14:textId="7FF0B78E" w:rsidR="002A17AB" w:rsidRPr="006D03B2" w:rsidRDefault="002A17AB"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The different components of the </w:t>
      </w:r>
      <w:proofErr w:type="spellStart"/>
      <w:r w:rsidRPr="006D03B2">
        <w:rPr>
          <w:rFonts w:ascii="Times New Roman" w:hAnsi="Times New Roman" w:cs="Times New Roman"/>
          <w:sz w:val="24"/>
          <w:szCs w:val="24"/>
        </w:rPr>
        <w:t>cutaneomuscular</w:t>
      </w:r>
      <w:proofErr w:type="spellEnd"/>
      <w:r w:rsidRPr="006D03B2">
        <w:rPr>
          <w:rFonts w:ascii="Times New Roman" w:hAnsi="Times New Roman" w:cs="Times New Roman"/>
          <w:sz w:val="24"/>
          <w:szCs w:val="24"/>
        </w:rPr>
        <w:t xml:space="preserve"> reflex assess the excitability of spinal and cortical excitatory and inhibitory circuits</w:t>
      </w:r>
      <w:r w:rsidRPr="006D03B2">
        <w:rPr>
          <w:rFonts w:ascii="Times New Roman" w:hAnsi="Times New Roman" w:cs="Times New Roman"/>
          <w:sz w:val="24"/>
          <w:szCs w:val="24"/>
        </w:rPr>
        <w:fldChar w:fldCharType="begin"/>
      </w:r>
      <w:r w:rsidR="00740C81" w:rsidRPr="006D03B2">
        <w:rPr>
          <w:rFonts w:ascii="Times New Roman" w:hAnsi="Times New Roman" w:cs="Times New Roman"/>
          <w:sz w:val="24"/>
          <w:szCs w:val="24"/>
        </w:rPr>
        <w:instrText xml:space="preserve"> ADDIN EN.CITE &lt;EndNote&gt;&lt;Cite&gt;&lt;Author&gt;Jenner&lt;/Author&gt;&lt;Year&gt;1982&lt;/Year&gt;&lt;RecNum&gt;2516&lt;/RecNum&gt;&lt;DisplayText&gt;&lt;style face="superscript"&gt;13&lt;/style&gt;&lt;/DisplayText&gt;&lt;record&gt;&lt;rec-number&gt;2516&lt;/rec-number&gt;&lt;foreign-keys&gt;&lt;key app="EN" db-id="52vaz0e5ttvzvtee09r5tesurrf5as59dxxs" timestamp="0"&gt;2516&lt;/key&gt;&lt;/foreign-keys&gt;&lt;ref-type name="Journal Article"&gt;17&lt;/ref-type&gt;&lt;contributors&gt;&lt;authors&gt;&lt;author&gt;Jenner, J. R.&lt;/author&gt;&lt;author&gt;Stephens, J. A.&lt;/author&gt;&lt;/authors&gt;&lt;/contributors&gt;&lt;titles&gt;&lt;title&gt;Cutaneous reflex responses and their central nervous pathways studied in man&lt;/title&gt;&lt;secondary-title&gt;J Physiol&lt;/secondary-title&gt;&lt;/titles&gt;&lt;periodical&gt;&lt;full-title&gt;J Physiol&lt;/full-title&gt;&lt;/periodical&gt;&lt;pages&gt;405-419&lt;/pages&gt;&lt;volume&gt;333&lt;/volume&gt;&lt;dates&gt;&lt;year&gt;1982&lt;/year&gt;&lt;/dates&gt;&lt;urls&gt;&lt;/urls&gt;&lt;/record&gt;&lt;/Cite&gt;&lt;/EndNote&gt;</w:instrText>
      </w:r>
      <w:r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13</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EMG was recorded from the 1DI muscle. Ring electrodes were placed on the middle and proximal phalanges of the index finger; stimulus intensity was increased gradually until just perceived by the subject</w:t>
      </w:r>
      <w:r w:rsidR="0010148F" w:rsidRPr="006D03B2">
        <w:rPr>
          <w:rFonts w:ascii="Times New Roman" w:hAnsi="Times New Roman" w:cs="Times New Roman"/>
          <w:sz w:val="24"/>
          <w:szCs w:val="24"/>
        </w:rPr>
        <w:t xml:space="preserve"> (perceptual threshold, PT). Stimuli were then given at 3xPT, in ten blocks. Each block began with a brief sound cue, which instructed the subject to contract 1DI at 10% MVC. Two seconds after the beep, stimuli commenced (inter-stimulus interval chosen randomly </w:t>
      </w:r>
      <w:r w:rsidR="5BBEA947" w:rsidRPr="006D03B2">
        <w:rPr>
          <w:rFonts w:ascii="Times New Roman" w:hAnsi="Times New Roman" w:cs="Times New Roman"/>
          <w:sz w:val="24"/>
          <w:szCs w:val="24"/>
        </w:rPr>
        <w:t xml:space="preserve">0.1250-0.1762 </w:t>
      </w:r>
      <w:r w:rsidR="0010148F" w:rsidRPr="006D03B2">
        <w:rPr>
          <w:rFonts w:ascii="Times New Roman" w:hAnsi="Times New Roman" w:cs="Times New Roman"/>
          <w:sz w:val="24"/>
          <w:szCs w:val="24"/>
        </w:rPr>
        <w:t xml:space="preserve">s, uniform distribution, </w:t>
      </w:r>
      <w:r w:rsidR="0010148F" w:rsidRPr="006D03B2">
        <w:rPr>
          <w:rFonts w:ascii="Times New Roman" w:hAnsi="Times New Roman" w:cs="Times New Roman"/>
          <w:sz w:val="24"/>
          <w:szCs w:val="24"/>
        </w:rPr>
        <w:lastRenderedPageBreak/>
        <w:t>n=100 stimuli). At the end of the stimulus block, the subject rested for 30 s before the next block, to avoid fatigue. Analysis used averages of rectified EMG. The amplitude of the E1, I1 and E2 components of the response</w:t>
      </w:r>
      <w:r w:rsidRPr="006D03B2">
        <w:rPr>
          <w:rFonts w:ascii="Times New Roman" w:hAnsi="Times New Roman" w:cs="Times New Roman"/>
          <w:sz w:val="24"/>
          <w:szCs w:val="24"/>
        </w:rPr>
        <w:fldChar w:fldCharType="begin"/>
      </w:r>
      <w:r w:rsidR="00740C81" w:rsidRPr="006D03B2">
        <w:rPr>
          <w:rFonts w:ascii="Times New Roman" w:hAnsi="Times New Roman" w:cs="Times New Roman"/>
          <w:sz w:val="24"/>
          <w:szCs w:val="24"/>
        </w:rPr>
        <w:instrText xml:space="preserve"> ADDIN EN.CITE &lt;EndNote&gt;&lt;Cite&gt;&lt;Author&gt;Jenner&lt;/Author&gt;&lt;Year&gt;1982&lt;/Year&gt;&lt;RecNum&gt;2516&lt;/RecNum&gt;&lt;DisplayText&gt;&lt;style face="superscript"&gt;13&lt;/style&gt;&lt;/DisplayText&gt;&lt;record&gt;&lt;rec-number&gt;2516&lt;/rec-number&gt;&lt;foreign-keys&gt;&lt;key app="EN" db-id="52vaz0e5ttvzvtee09r5tesurrf5as59dxxs" timestamp="0"&gt;2516&lt;/key&gt;&lt;/foreign-keys&gt;&lt;ref-type name="Journal Article"&gt;17&lt;/ref-type&gt;&lt;contributors&gt;&lt;authors&gt;&lt;author&gt;Jenner, J. R.&lt;/author&gt;&lt;author&gt;Stephens, J. A.&lt;/author&gt;&lt;/authors&gt;&lt;/contributors&gt;&lt;titles&gt;&lt;title&gt;Cutaneous reflex responses and their central nervous pathways studied in man&lt;/title&gt;&lt;secondary-title&gt;J Physiol&lt;/secondary-title&gt;&lt;/titles&gt;&lt;periodical&gt;&lt;full-title&gt;J Physiol&lt;/full-title&gt;&lt;/periodical&gt;&lt;pages&gt;405-419&lt;/pages&gt;&lt;volume&gt;333&lt;/volume&gt;&lt;dates&gt;&lt;year&gt;1982&lt;/year&gt;&lt;/dates&gt;&lt;urls&gt;&lt;/urls&gt;&lt;/record&gt;&lt;/Cite&gt;&lt;/EndNote&gt;</w:instrText>
      </w:r>
      <w:r w:rsidRPr="006D03B2">
        <w:rPr>
          <w:rFonts w:ascii="Times New Roman" w:hAnsi="Times New Roman" w:cs="Times New Roman"/>
          <w:sz w:val="24"/>
          <w:szCs w:val="24"/>
        </w:rPr>
        <w:fldChar w:fldCharType="separate"/>
      </w:r>
      <w:r w:rsidR="00740C81" w:rsidRPr="006D03B2">
        <w:rPr>
          <w:rFonts w:ascii="Times New Roman" w:hAnsi="Times New Roman" w:cs="Times New Roman"/>
          <w:noProof/>
          <w:sz w:val="24"/>
          <w:szCs w:val="24"/>
          <w:vertAlign w:val="superscript"/>
        </w:rPr>
        <w:t>13</w:t>
      </w:r>
      <w:r w:rsidRPr="006D03B2">
        <w:rPr>
          <w:rFonts w:ascii="Times New Roman" w:hAnsi="Times New Roman" w:cs="Times New Roman"/>
          <w:sz w:val="24"/>
          <w:szCs w:val="24"/>
        </w:rPr>
        <w:fldChar w:fldCharType="end"/>
      </w:r>
      <w:r w:rsidR="0010148F" w:rsidRPr="006D03B2">
        <w:rPr>
          <w:rFonts w:ascii="Times New Roman" w:hAnsi="Times New Roman" w:cs="Times New Roman"/>
          <w:sz w:val="24"/>
          <w:szCs w:val="24"/>
        </w:rPr>
        <w:t xml:space="preserve"> were measured as the maximum (for E1/ E2) or minimum (I1) </w:t>
      </w:r>
      <w:r w:rsidR="004E2E28" w:rsidRPr="006D03B2">
        <w:rPr>
          <w:rFonts w:ascii="Times New Roman" w:hAnsi="Times New Roman" w:cs="Times New Roman"/>
          <w:sz w:val="24"/>
          <w:szCs w:val="24"/>
        </w:rPr>
        <w:t>level</w:t>
      </w:r>
      <w:r w:rsidR="0010148F" w:rsidRPr="006D03B2">
        <w:rPr>
          <w:rFonts w:ascii="Times New Roman" w:hAnsi="Times New Roman" w:cs="Times New Roman"/>
          <w:sz w:val="24"/>
          <w:szCs w:val="24"/>
        </w:rPr>
        <w:t xml:space="preserve"> above</w:t>
      </w:r>
      <w:r w:rsidR="004E2E28" w:rsidRPr="006D03B2">
        <w:rPr>
          <w:rFonts w:ascii="Times New Roman" w:hAnsi="Times New Roman" w:cs="Times New Roman"/>
          <w:sz w:val="24"/>
          <w:szCs w:val="24"/>
        </w:rPr>
        <w:t xml:space="preserve"> or below</w:t>
      </w:r>
      <w:r w:rsidR="0010148F" w:rsidRPr="006D03B2">
        <w:rPr>
          <w:rFonts w:ascii="Times New Roman" w:hAnsi="Times New Roman" w:cs="Times New Roman"/>
          <w:sz w:val="24"/>
          <w:szCs w:val="24"/>
        </w:rPr>
        <w:t xml:space="preserve"> baseline, expressed as a percentage of the baseline</w:t>
      </w:r>
      <w:r w:rsidR="003C1879" w:rsidRPr="006D03B2">
        <w:rPr>
          <w:rFonts w:ascii="Times New Roman" w:hAnsi="Times New Roman" w:cs="Times New Roman"/>
          <w:sz w:val="24"/>
          <w:szCs w:val="24"/>
        </w:rPr>
        <w:t xml:space="preserve">, yielding measures </w:t>
      </w:r>
      <w:r w:rsidR="003C1879" w:rsidRPr="006D03B2">
        <w:rPr>
          <w:rFonts w:ascii="Times New Roman" w:hAnsi="Times New Roman" w:cs="Times New Roman"/>
          <w:bCs/>
          <w:i/>
          <w:sz w:val="24"/>
          <w:szCs w:val="24"/>
        </w:rPr>
        <w:t>CMR_E1</w:t>
      </w:r>
      <w:r w:rsidR="003C1879" w:rsidRPr="006D03B2">
        <w:rPr>
          <w:rFonts w:ascii="Times New Roman" w:hAnsi="Times New Roman" w:cs="Times New Roman"/>
          <w:sz w:val="24"/>
          <w:szCs w:val="24"/>
        </w:rPr>
        <w:t xml:space="preserve">, </w:t>
      </w:r>
      <w:r w:rsidR="003C1879" w:rsidRPr="006D03B2">
        <w:rPr>
          <w:rFonts w:ascii="Times New Roman" w:hAnsi="Times New Roman" w:cs="Times New Roman"/>
          <w:bCs/>
          <w:i/>
          <w:sz w:val="24"/>
          <w:szCs w:val="24"/>
        </w:rPr>
        <w:t>CMR_I1</w:t>
      </w:r>
      <w:r w:rsidR="003C1879" w:rsidRPr="006D03B2">
        <w:rPr>
          <w:rFonts w:ascii="Times New Roman" w:hAnsi="Times New Roman" w:cs="Times New Roman"/>
          <w:sz w:val="24"/>
          <w:szCs w:val="24"/>
        </w:rPr>
        <w:t xml:space="preserve"> and </w:t>
      </w:r>
      <w:r w:rsidR="003C1879" w:rsidRPr="006D03B2">
        <w:rPr>
          <w:rFonts w:ascii="Times New Roman" w:hAnsi="Times New Roman" w:cs="Times New Roman"/>
          <w:bCs/>
          <w:i/>
          <w:sz w:val="24"/>
          <w:szCs w:val="24"/>
        </w:rPr>
        <w:t>CMR_E2</w:t>
      </w:r>
      <w:r w:rsidR="0010148F" w:rsidRPr="006D03B2">
        <w:rPr>
          <w:rFonts w:ascii="Times New Roman" w:hAnsi="Times New Roman" w:cs="Times New Roman"/>
          <w:sz w:val="24"/>
          <w:szCs w:val="24"/>
        </w:rPr>
        <w:t xml:space="preserve">. </w:t>
      </w:r>
      <w:r w:rsidR="004E2E28" w:rsidRPr="006D03B2">
        <w:rPr>
          <w:rFonts w:ascii="Times New Roman" w:hAnsi="Times New Roman" w:cs="Times New Roman"/>
          <w:sz w:val="24"/>
          <w:szCs w:val="24"/>
        </w:rPr>
        <w:t>R</w:t>
      </w:r>
      <w:r w:rsidR="0010148F" w:rsidRPr="006D03B2">
        <w:rPr>
          <w:rFonts w:ascii="Times New Roman" w:hAnsi="Times New Roman" w:cs="Times New Roman"/>
          <w:sz w:val="24"/>
          <w:szCs w:val="24"/>
        </w:rPr>
        <w:t xml:space="preserve">eflex amplitudes were assessed from averages of all 1000 stimuli. </w:t>
      </w:r>
    </w:p>
    <w:p w14:paraId="534648D3" w14:textId="0A672635" w:rsidR="00155992" w:rsidRPr="006D03B2" w:rsidRDefault="00155992" w:rsidP="006D03B2">
      <w:pPr>
        <w:pStyle w:val="Heading2"/>
        <w:spacing w:line="360" w:lineRule="auto"/>
      </w:pPr>
      <w:r w:rsidRPr="006D03B2">
        <w:t>Sensory Attenuation with Movement</w:t>
      </w:r>
    </w:p>
    <w:p w14:paraId="32316CD0" w14:textId="4E4303B4" w:rsidR="00155992" w:rsidRPr="006D03B2" w:rsidRDefault="00155992"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Sensory inputs are markedly attenuated during voluntary movement, due partly to descending control of feedback gain</w:t>
      </w:r>
      <w:r w:rsidR="004E2E28"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&lt;EndNote&gt;&lt;Cite&gt;&lt;Author&gt;Chapman&lt;/Author&gt;&lt;Year&gt;1987&lt;/Year&gt;&lt;RecNum&gt;903&lt;/RecNum&gt;&lt;DisplayText&gt;&lt;style face="superscript"&gt;14&lt;/style&gt;&lt;/DisplayText&gt;&lt;record&gt;&lt;rec-number&gt;903&lt;/rec-number&gt;&lt;foreign-keys&gt;&lt;key app="EN" db-id="52vaz0e5ttvzvtee09r5tesurrf5as59dxxs" timestamp="0"&gt;903&lt;/key&gt;&lt;/foreign-keys&gt;&lt;ref-type name="Journal Article"&gt;17&lt;/ref-type&gt;&lt;contributors&gt;&lt;authors&gt;&lt;author&gt;Chapman, C. E.&lt;/author&gt;&lt;author&gt;Bushnell, M. C.&lt;/author&gt;&lt;author&gt;Miron, D.&lt;/author&gt;&lt;author&gt;Duncan, G. H.&lt;/author&gt;&lt;author&gt;Lund, J. P.&lt;/author&gt;&lt;/authors&gt;&lt;/contributors&gt;&lt;titles&gt;&lt;title&gt;Sensory perception during movement in man&lt;/title&gt;&lt;secondary-title&gt;Exp Brain Res&lt;/secondary-title&gt;&lt;/titles&gt;&lt;periodical&gt;&lt;full-title&gt;Exp Brain Res&lt;/full-title&gt;&lt;/periodical&gt;&lt;pages&gt;516-524&lt;/pages&gt;&lt;volume&gt;668&lt;/volume&gt;&lt;dates&gt;&lt;year&gt;1987&lt;/year&gt;&lt;/dates&gt;&lt;urls&gt;&lt;/urls&gt;&lt;/record&gt;&lt;/Cite&gt;&lt;/EndNote&gt;</w:instrText>
      </w:r>
      <w:r w:rsidR="004E2E28"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14</w:t>
      </w:r>
      <w:r w:rsidR="004E2E28"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Deficits in this process have been previously hypothesised to </w:t>
      </w:r>
      <w:r w:rsidR="00C623A1" w:rsidRPr="006D03B2">
        <w:rPr>
          <w:rFonts w:ascii="Times New Roman" w:hAnsi="Times New Roman" w:cs="Times New Roman"/>
          <w:sz w:val="24"/>
          <w:szCs w:val="24"/>
        </w:rPr>
        <w:t xml:space="preserve">be related to </w:t>
      </w:r>
      <w:r w:rsidRPr="006D03B2">
        <w:rPr>
          <w:rFonts w:ascii="Times New Roman" w:hAnsi="Times New Roman" w:cs="Times New Roman"/>
          <w:sz w:val="24"/>
          <w:szCs w:val="24"/>
        </w:rPr>
        <w:t>fatigue</w:t>
      </w:r>
      <w:r w:rsidR="00C623A1" w:rsidRPr="006D03B2">
        <w:rPr>
          <w:rFonts w:ascii="Times New Roman" w:hAnsi="Times New Roman" w:cs="Times New Roman"/>
          <w:sz w:val="24"/>
          <w:szCs w:val="24"/>
        </w:rPr>
        <w:t xml:space="preserve"> after stroke</w:t>
      </w:r>
      <w:r w:rsidR="004E2E28"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&lt;EndNote&gt;&lt;Cite&gt;&lt;Author&gt;Kuppuswamy&lt;/Author&gt;&lt;Year&gt;2016&lt;/Year&gt;&lt;RecNum&gt;10690&lt;/RecNum&gt;&lt;DisplayText&gt;&lt;style face="superscript"&gt;15&lt;/style&gt;&lt;/DisplayText&gt;&lt;record&gt;&lt;rec-number&gt;10690&lt;/rec-number&gt;&lt;foreign-keys&gt;&lt;key app="EN" db-id="52vaz0e5ttvzvtee09r5tesurrf5as59dxxs" timestamp="1636991316"&gt;10690&lt;/key&gt;&lt;/foreign-keys&gt;&lt;ref-type name="Journal Article"&gt;17&lt;/ref-type&gt;&lt;contributors&gt;&lt;authors&gt;&lt;author&gt;Kuppuswamy, A.&lt;/author&gt;&lt;author&gt;Clark, E.&lt;/author&gt;&lt;author&gt;Rothwell, J.&lt;/author&gt;&lt;author&gt;Ward, N. S.&lt;/author&gt;&lt;/authors&gt;&lt;/contributors&gt;&lt;auth-address&gt;Institute of Neurology, London, UK a.kuppuswamy@ucl.ac.uk.&amp;#xD;Institute of Neurology, London, UK.&lt;/auth-address&gt;&lt;titles&gt;&lt;title&gt;Limb Heaviness: A Perceptual Phenomenon Associated With Poststroke Fatigue?&lt;/title&gt;&lt;secondary-title&gt;Neurorehabil Neural Repair&lt;/secondary-title&gt;&lt;/titles&gt;&lt;periodical&gt;&lt;full-title&gt;Neurorehabil Neural Repair&lt;/full-title&gt;&lt;/periodical&gt;&lt;pages&gt;360-2&lt;/pages&gt;&lt;volume&gt;30&lt;/volume&gt;&lt;number&gt;4&lt;/number&gt;&lt;edition&gt;2015/07/19&lt;/edition&gt;&lt;keywords&gt;&lt;keyword&gt;Aged&lt;/keyword&gt;&lt;keyword&gt;Chronic Disease&lt;/keyword&gt;&lt;keyword&gt;Extremities/*physiopathology&lt;/keyword&gt;&lt;keyword&gt;Fatigue/etiology/*physiopathology&lt;/keyword&gt;&lt;keyword&gt;Female&lt;/keyword&gt;&lt;keyword&gt;Humans&lt;/keyword&gt;&lt;keyword&gt;Male&lt;/keyword&gt;&lt;keyword&gt;Middle Aged&lt;/keyword&gt;&lt;keyword&gt;Muscle Weakness/etiology/*physiopathology&lt;/keyword&gt;&lt;keyword&gt;Stroke/complications/*physiopathology&lt;/keyword&gt;&lt;keyword&gt;limb heaviness&lt;/keyword&gt;&lt;keyword&gt;poststroke fatigue&lt;/keyword&gt;&lt;keyword&gt;stroke&lt;/keyword&gt;&lt;/keywords&gt;&lt;dates&gt;&lt;year&gt;2016&lt;/year&gt;&lt;pub-dates&gt;&lt;date&gt;May&lt;/date&gt;&lt;/pub-dates&gt;&lt;/dates&gt;&lt;isbn&gt;1552-6844 (Electronic)&amp;#xD;1545-9683 (Linking)&lt;/isbn&gt;&lt;accession-num&gt;26187642&lt;/accession-num&gt;&lt;urls&gt;&lt;related-urls&gt;&lt;url&gt;https://www.ncbi.nlm.nih.gov/pubmed/26187642&lt;/url&gt;&lt;/related-urls&gt;&lt;/urls&gt;&lt;electronic-resource-num&gt;10.1177/1545968315597071&lt;/electronic-resource-num&gt;&lt;/record&gt;&lt;/Cite&gt;&lt;/EndNote&gt;</w:instrText>
      </w:r>
      <w:r w:rsidR="004E2E28"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15</w:t>
      </w:r>
      <w:r w:rsidR="004E2E28"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In this test, we obtained a quantitative estimate of sensory attenuation. EMG was recorded from the 1DI muscle. </w:t>
      </w:r>
      <w:r w:rsidR="0006536C" w:rsidRPr="006D03B2">
        <w:rPr>
          <w:rFonts w:ascii="Times New Roman" w:hAnsi="Times New Roman" w:cs="Times New Roman"/>
          <w:sz w:val="24"/>
          <w:szCs w:val="24"/>
        </w:rPr>
        <w:t xml:space="preserve">Stimuli were given to the digital nerves of the index finger, using adhesive surface electrodes placed on the proximal and middle phalanges. Subjects were required to report whether they detected a stimulus, in two conditions. The rest condition began </w:t>
      </w:r>
      <w:r w:rsidR="00C623A1" w:rsidRPr="006D03B2">
        <w:rPr>
          <w:rFonts w:ascii="Times New Roman" w:hAnsi="Times New Roman" w:cs="Times New Roman"/>
          <w:sz w:val="24"/>
          <w:szCs w:val="24"/>
        </w:rPr>
        <w:t>when</w:t>
      </w:r>
      <w:r w:rsidR="0006536C" w:rsidRPr="006D03B2">
        <w:rPr>
          <w:rFonts w:ascii="Times New Roman" w:hAnsi="Times New Roman" w:cs="Times New Roman"/>
          <w:sz w:val="24"/>
          <w:szCs w:val="24"/>
        </w:rPr>
        <w:t xml:space="preserve"> an automated voice cue ‘Rest Trial’ </w:t>
      </w:r>
      <w:r w:rsidR="00C623A1" w:rsidRPr="006D03B2">
        <w:rPr>
          <w:rFonts w:ascii="Times New Roman" w:hAnsi="Times New Roman" w:cs="Times New Roman"/>
          <w:sz w:val="24"/>
          <w:szCs w:val="24"/>
        </w:rPr>
        <w:t xml:space="preserve">was </w:t>
      </w:r>
      <w:r w:rsidR="0006536C" w:rsidRPr="006D03B2">
        <w:rPr>
          <w:rFonts w:ascii="Times New Roman" w:hAnsi="Times New Roman" w:cs="Times New Roman"/>
          <w:sz w:val="24"/>
          <w:szCs w:val="24"/>
        </w:rPr>
        <w:t>played to the subject. A stimulus was then given (P=0.8) or not (P=0.2). A voice cue ‘</w:t>
      </w:r>
      <w:proofErr w:type="gramStart"/>
      <w:r w:rsidR="0006536C" w:rsidRPr="006D03B2">
        <w:rPr>
          <w:rFonts w:ascii="Times New Roman" w:hAnsi="Times New Roman" w:cs="Times New Roman"/>
          <w:sz w:val="24"/>
          <w:szCs w:val="24"/>
        </w:rPr>
        <w:t>Respond</w:t>
      </w:r>
      <w:proofErr w:type="gramEnd"/>
      <w:r w:rsidR="0006536C" w:rsidRPr="006D03B2">
        <w:rPr>
          <w:rFonts w:ascii="Times New Roman" w:hAnsi="Times New Roman" w:cs="Times New Roman"/>
          <w:sz w:val="24"/>
          <w:szCs w:val="24"/>
        </w:rPr>
        <w:t xml:space="preserve">’ than asked the subject to report verbally if the stimulus was felt (yes/no). </w:t>
      </w:r>
      <w:r w:rsidR="001418B2" w:rsidRPr="006D03B2">
        <w:rPr>
          <w:rFonts w:ascii="Times New Roman" w:hAnsi="Times New Roman" w:cs="Times New Roman"/>
          <w:sz w:val="24"/>
          <w:szCs w:val="24"/>
        </w:rPr>
        <w:t xml:space="preserve">The movement condition began with a voice cue ‘Movement Trial’. The subject then made a rapid index finger abduction movement. The time of </w:t>
      </w:r>
      <w:r w:rsidR="00C623A1" w:rsidRPr="006D03B2">
        <w:rPr>
          <w:rFonts w:ascii="Times New Roman" w:hAnsi="Times New Roman" w:cs="Times New Roman"/>
          <w:sz w:val="24"/>
          <w:szCs w:val="24"/>
        </w:rPr>
        <w:t xml:space="preserve">1DI muscle </w:t>
      </w:r>
      <w:r w:rsidR="001418B2" w:rsidRPr="006D03B2">
        <w:rPr>
          <w:rFonts w:ascii="Times New Roman" w:hAnsi="Times New Roman" w:cs="Times New Roman"/>
          <w:sz w:val="24"/>
          <w:szCs w:val="24"/>
        </w:rPr>
        <w:t>EMG rising above a threshold was determined; the threshold was set to avoid noise triggers, but reliably to detect movements. Fifty milliseconds after this threshold crossing, a stimulus was given (P=0.8) or not (P=0.2). A voice cue ‘</w:t>
      </w:r>
      <w:proofErr w:type="gramStart"/>
      <w:r w:rsidR="001418B2" w:rsidRPr="006D03B2">
        <w:rPr>
          <w:rFonts w:ascii="Times New Roman" w:hAnsi="Times New Roman" w:cs="Times New Roman"/>
          <w:sz w:val="24"/>
          <w:szCs w:val="24"/>
        </w:rPr>
        <w:t>Respond</w:t>
      </w:r>
      <w:proofErr w:type="gramEnd"/>
      <w:r w:rsidR="001418B2" w:rsidRPr="006D03B2">
        <w:rPr>
          <w:rFonts w:ascii="Times New Roman" w:hAnsi="Times New Roman" w:cs="Times New Roman"/>
          <w:sz w:val="24"/>
          <w:szCs w:val="24"/>
        </w:rPr>
        <w:t>’ then asked the subject to report detection (yes/no) as before. Rest and movement trials (n=50 of each) were given alternately. Stimulus intensity was decreased or increased for the next trial, depending on whether the stimulus was detected or not, with intensities for movement and rest trials being controlled independently.</w:t>
      </w:r>
    </w:p>
    <w:p w14:paraId="04339679" w14:textId="064701A5" w:rsidR="001418B2" w:rsidRPr="006D03B2" w:rsidRDefault="001418B2"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Analysis consisted of fitting the probability of detection </w:t>
      </w:r>
      <w:r w:rsidR="00C623A1" w:rsidRPr="006D03B2">
        <w:rPr>
          <w:rFonts w:ascii="Times New Roman" w:hAnsi="Times New Roman" w:cs="Times New Roman"/>
          <w:sz w:val="24"/>
          <w:szCs w:val="24"/>
        </w:rPr>
        <w:t xml:space="preserve">at intensity I </w:t>
      </w:r>
      <w:r w:rsidRPr="006D03B2">
        <w:rPr>
          <w:rFonts w:ascii="Times New Roman" w:hAnsi="Times New Roman" w:cs="Times New Roman"/>
          <w:sz w:val="24"/>
          <w:szCs w:val="24"/>
        </w:rPr>
        <w:t>to a sigmoid curve:</w:t>
      </w:r>
    </w:p>
    <w:p w14:paraId="753E0C39" w14:textId="4E14A790" w:rsidR="001418B2" w:rsidRPr="006D03B2" w:rsidRDefault="001418B2" w:rsidP="006D03B2">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d>
            <m:dPr>
              <m:endChr m:val="|"/>
              <m:ctrlPr>
                <w:rPr>
                  <w:rFonts w:ascii="Cambria Math" w:hAnsi="Cambria Math" w:cs="Times New Roman"/>
                  <w:i/>
                  <w:sz w:val="24"/>
                  <w:szCs w:val="24"/>
                </w:rPr>
              </m:ctrlPr>
            </m:dPr>
            <m:e>
              <m:r>
                <w:rPr>
                  <w:rFonts w:ascii="Cambria Math" w:hAnsi="Cambria Math" w:cs="Times New Roman"/>
                  <w:sz w:val="24"/>
                  <w:szCs w:val="24"/>
                </w:rPr>
                <m:t xml:space="preserve">Detection at intensity I </m:t>
              </m:r>
            </m:e>
          </m:d>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50</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1+exp</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50</m:t>
                      </m:r>
                    </m:sub>
                  </m:sSub>
                  <m:r>
                    <w:rPr>
                      <w:rFonts w:ascii="Cambria Math" w:hAnsi="Cambria Math" w:cs="Times New Roman"/>
                      <w:sz w:val="24"/>
                      <w:szCs w:val="24"/>
                    </w:rPr>
                    <m:t>-I)/k</m:t>
                  </m:r>
                </m:e>
              </m:d>
            </m:den>
          </m:f>
        </m:oMath>
      </m:oMathPara>
    </w:p>
    <w:p w14:paraId="76629B2F" w14:textId="04F624D6" w:rsidR="001418B2" w:rsidRPr="006D03B2" w:rsidRDefault="002373E1"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Where </w:t>
      </w:r>
      <w:r w:rsidRPr="006D03B2">
        <w:rPr>
          <w:rFonts w:ascii="Times New Roman" w:hAnsi="Times New Roman" w:cs="Times New Roman"/>
          <w:i/>
          <w:iCs/>
          <w:sz w:val="24"/>
          <w:szCs w:val="24"/>
        </w:rPr>
        <w:t>I</w:t>
      </w:r>
      <w:r w:rsidRPr="006D03B2">
        <w:rPr>
          <w:rFonts w:ascii="Times New Roman" w:hAnsi="Times New Roman" w:cs="Times New Roman"/>
          <w:i/>
          <w:iCs/>
          <w:sz w:val="24"/>
          <w:szCs w:val="24"/>
          <w:vertAlign w:val="subscript"/>
        </w:rPr>
        <w:t>50</w:t>
      </w:r>
      <w:r w:rsidRPr="006D03B2">
        <w:rPr>
          <w:rFonts w:ascii="Times New Roman" w:hAnsi="Times New Roman" w:cs="Times New Roman"/>
          <w:sz w:val="24"/>
          <w:szCs w:val="24"/>
        </w:rPr>
        <w:t xml:space="preserve"> is the intensity with 50% detection, and </w:t>
      </w:r>
      <w:r w:rsidRPr="006D03B2">
        <w:rPr>
          <w:rFonts w:ascii="Times New Roman" w:hAnsi="Times New Roman" w:cs="Times New Roman"/>
          <w:i/>
          <w:iCs/>
          <w:sz w:val="24"/>
          <w:szCs w:val="24"/>
        </w:rPr>
        <w:t>k</w:t>
      </w:r>
      <w:r w:rsidRPr="006D03B2">
        <w:rPr>
          <w:rFonts w:ascii="Times New Roman" w:hAnsi="Times New Roman" w:cs="Times New Roman"/>
          <w:sz w:val="24"/>
          <w:szCs w:val="24"/>
        </w:rPr>
        <w:t xml:space="preserve"> determines the slope of the curve. Catch trials, where no stimulus was given, typically had very low </w:t>
      </w:r>
      <w:r w:rsidR="001A252D" w:rsidRPr="006D03B2">
        <w:rPr>
          <w:rFonts w:ascii="Times New Roman" w:hAnsi="Times New Roman" w:cs="Times New Roman"/>
          <w:sz w:val="24"/>
          <w:szCs w:val="24"/>
        </w:rPr>
        <w:t xml:space="preserve">or zero </w:t>
      </w:r>
      <w:r w:rsidRPr="006D03B2">
        <w:rPr>
          <w:rFonts w:ascii="Times New Roman" w:hAnsi="Times New Roman" w:cs="Times New Roman"/>
          <w:sz w:val="24"/>
          <w:szCs w:val="24"/>
        </w:rPr>
        <w:t xml:space="preserve">detection probabilities, validating this model. The ratio of </w:t>
      </w:r>
      <w:r w:rsidRPr="006D03B2">
        <w:rPr>
          <w:rFonts w:ascii="Times New Roman" w:hAnsi="Times New Roman" w:cs="Times New Roman"/>
          <w:i/>
          <w:iCs/>
          <w:sz w:val="24"/>
          <w:szCs w:val="24"/>
        </w:rPr>
        <w:t>I</w:t>
      </w:r>
      <w:r w:rsidRPr="006D03B2">
        <w:rPr>
          <w:rFonts w:ascii="Times New Roman" w:hAnsi="Times New Roman" w:cs="Times New Roman"/>
          <w:i/>
          <w:iCs/>
          <w:sz w:val="24"/>
          <w:szCs w:val="24"/>
          <w:vertAlign w:val="subscript"/>
        </w:rPr>
        <w:t>50</w:t>
      </w:r>
      <w:r w:rsidRPr="006D03B2">
        <w:rPr>
          <w:rFonts w:ascii="Times New Roman" w:hAnsi="Times New Roman" w:cs="Times New Roman"/>
          <w:sz w:val="24"/>
          <w:szCs w:val="24"/>
        </w:rPr>
        <w:t xml:space="preserve"> determined from movement to rest trials was us</w:t>
      </w:r>
      <w:r w:rsidR="7F986553" w:rsidRPr="006D03B2">
        <w:rPr>
          <w:rFonts w:ascii="Times New Roman" w:hAnsi="Times New Roman" w:cs="Times New Roman"/>
          <w:sz w:val="24"/>
          <w:szCs w:val="24"/>
        </w:rPr>
        <w:t xml:space="preserve">ed </w:t>
      </w:r>
      <w:r w:rsidRPr="006D03B2">
        <w:rPr>
          <w:rFonts w:ascii="Times New Roman" w:hAnsi="Times New Roman" w:cs="Times New Roman"/>
          <w:sz w:val="24"/>
          <w:szCs w:val="24"/>
        </w:rPr>
        <w:t xml:space="preserve">as the measure </w:t>
      </w:r>
      <w:r w:rsidR="003C1879" w:rsidRPr="006D03B2">
        <w:rPr>
          <w:rFonts w:ascii="Times New Roman" w:hAnsi="Times New Roman" w:cs="Times New Roman"/>
          <w:bCs/>
          <w:i/>
          <w:sz w:val="24"/>
          <w:szCs w:val="24"/>
        </w:rPr>
        <w:t>SAT</w:t>
      </w:r>
      <w:r w:rsidRPr="006D03B2">
        <w:rPr>
          <w:rFonts w:ascii="Times New Roman" w:hAnsi="Times New Roman" w:cs="Times New Roman"/>
          <w:sz w:val="24"/>
          <w:szCs w:val="24"/>
        </w:rPr>
        <w:t>.</w:t>
      </w:r>
    </w:p>
    <w:p w14:paraId="13CCD214" w14:textId="02B10289" w:rsidR="002A17AB" w:rsidRPr="006D03B2" w:rsidRDefault="00155992" w:rsidP="006D03B2">
      <w:pPr>
        <w:pStyle w:val="Heading2"/>
        <w:spacing w:line="360" w:lineRule="auto"/>
      </w:pPr>
      <w:r w:rsidRPr="006D03B2">
        <w:lastRenderedPageBreak/>
        <w:t>Galvanic Skin Response</w:t>
      </w:r>
      <w:r w:rsidR="002373E1" w:rsidRPr="006D03B2">
        <w:t xml:space="preserve"> Habituation</w:t>
      </w:r>
    </w:p>
    <w:p w14:paraId="7081CE6D" w14:textId="72AC8BDA" w:rsidR="00155992" w:rsidRPr="006D03B2" w:rsidRDefault="002373E1"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The galvanic skin response (GSR) is a change in the resistance of the skin generated by sweat production from sympathetic system activation</w:t>
      </w:r>
      <w:r w:rsidR="00ED5B71"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&lt;EndNote&gt;&lt;Cite&gt;&lt;Author&gt;McCleary&lt;/Author&gt;&lt;Year&gt;1950&lt;/Year&gt;&lt;RecNum&gt;10692&lt;/RecNum&gt;&lt;DisplayText&gt;&lt;style face="superscript"&gt;16&lt;/style&gt;&lt;/DisplayText&gt;&lt;record&gt;&lt;rec-number&gt;10692&lt;/rec-number&gt;&lt;foreign-keys&gt;&lt;key app="EN" db-id="52vaz0e5ttvzvtee09r5tesurrf5as59dxxs" timestamp="1636992077"&gt;10692&lt;/key&gt;&lt;/foreign-keys&gt;&lt;ref-type name="Journal Article"&gt;17&lt;/ref-type&gt;&lt;contributors&gt;&lt;authors&gt;&lt;author&gt;McCleary, R.A.&lt;/author&gt;&lt;/authors&gt;&lt;/contributors&gt;&lt;titles&gt;&lt;title&gt;The nature of the galvanic skin response&lt;/title&gt;&lt;secondary-title&gt;Psychological Bulletin&lt;/secondary-title&gt;&lt;/titles&gt;&lt;periodical&gt;&lt;full-title&gt;Psychological Bulletin&lt;/full-title&gt;&lt;/periodical&gt;&lt;pages&gt;97-117&lt;/pages&gt;&lt;volume&gt;47&lt;/volume&gt;&lt;dates&gt;&lt;year&gt;1950&lt;/year&gt;&lt;/dates&gt;&lt;urls&gt;&lt;/urls&gt;&lt;/record&gt;&lt;/Cite&gt;&lt;/EndNote&gt;</w:instrText>
      </w:r>
      <w:r w:rsidR="00ED5B71"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16</w:t>
      </w:r>
      <w:r w:rsidR="00ED5B71" w:rsidRPr="006D03B2">
        <w:rPr>
          <w:rFonts w:ascii="Times New Roman" w:hAnsi="Times New Roman" w:cs="Times New Roman"/>
          <w:sz w:val="24"/>
          <w:szCs w:val="24"/>
        </w:rPr>
        <w:fldChar w:fldCharType="end"/>
      </w:r>
      <w:r w:rsidR="00ED5B71" w:rsidRPr="006D03B2">
        <w:rPr>
          <w:rFonts w:ascii="Times New Roman" w:hAnsi="Times New Roman" w:cs="Times New Roman"/>
          <w:sz w:val="24"/>
          <w:szCs w:val="24"/>
        </w:rPr>
        <w:t>; its habituation may be a relevant measure in assessing cognitive states</w:t>
      </w:r>
      <w:r w:rsidR="00ED5B71" w:rsidRPr="006D03B2">
        <w:rPr>
          <w:rFonts w:ascii="Times New Roman" w:hAnsi="Times New Roman" w:cs="Times New Roman"/>
          <w:sz w:val="24"/>
          <w:szCs w:val="24"/>
        </w:rPr>
        <w:fldChar w:fldCharType="begin">
          <w:fldData xml:space="preserve">PEVuZE5vdGU+PENpdGU+PEF1dGhvcj5XYWxrZXI8L0F1dGhvcj48WWVhcj4yMDE5PC9ZZWFyPjxS
ZWNOdW0+MTA2OTE8L1JlY051bT48RGlzcGxheVRleHQ+PHN0eWxlIGZhY2U9InN1cGVyc2NyaXB0
Ij4xNzwvc3R5bGU+PC9EaXNwbGF5VGV4dD48cmVjb3JkPjxyZWMtbnVtYmVyPjEwNjkxPC9yZWMt
bnVtYmVyPjxmb3JlaWduLWtleXM+PGtleSBhcHA9IkVOIiBkYi1pZD0iNTJ2YXowZTV0dHZ6dnRl
ZTA5cjV0ZXN1cnJmNWFzNTlkeHhzIiB0aW1lc3RhbXA9IjE2MzY5OTE5NTIiPjEwNjkxPC9rZXk+
PC9mb3JlaWduLWtleXM+PHJlZi10eXBlIG5hbWU9IkpvdXJuYWwgQXJ0aWNsZSI+MTc8L3JlZi10
eXBlPjxjb250cmlidXRvcnM+PGF1dGhvcnM+PGF1dGhvcj5XYWxrZXIsIEYuIFIuPC9hdXRob3I+
PGF1dGhvcj5UaG9tc29uLCBBLjwvYXV0aG9yPjxhdXRob3I+UGZpbmdzdCwgSy48L2F1dGhvcj48
YXV0aG9yPlZsZW1pbmN4LCBFLjwvYXV0aG9yPjxhdXRob3I+QWlkbWFuLCBFLjwvYXV0aG9yPjxh
dXRob3I+TmFsaXZhaWtvLCBFLjwvYXV0aG9yPjwvYXV0aG9ycz48L2NvbnRyaWJ1dG9ycz48YXV0
aC1hZGRyZXNzPlVuaXZlcnNpdHkgb2YgTmV3Y2FzdGxlLCBOZXdjYXN0bGUsIEF1c3RyYWxpYS4m
I3hEO0F1c3RyYWxpYW4gQXJteSwgQ2FuYmVycmEsIEF1c3RyYWxpYS4mI3hEO1F1ZWVuIE1hcnkg
VW5pdmVyc2l0eSBvZiBMb25kb24sIExvbmRvbiwgVW5pdGVkIEtpbmdkb20uJiN4RDtEU1QgR3Jv
dXAsIEFkZWxhaWRlLCBBdXN0cmFsaWEuPC9hdXRoLWFkZHJlc3M+PHRpdGxlcz48dGl0bGU+SGFi
aXR1YXRpb24gb2YgdGhlIGVsZWN0cm9kZXJtYWwgcmVzcG9uc2UgLSBBIGJpb2xvZ2ljYWwgY29y
cmVsYXRlIG9mIHJlc2lsaWVuY2U/PC90aXRsZT48c2Vjb25kYXJ5LXRpdGxlPlBMb1MgT25lPC9z
ZWNvbmRhcnktdGl0bGU+PC90aXRsZXM+PHBlcmlvZGljYWw+PGZ1bGwtdGl0bGU+UExvUyBPbmU8
L2Z1bGwtdGl0bGU+PGFiYnItMT5QbG9TIG9uZTwvYWJici0xPjwvcGVyaW9kaWNhbD48cGFnZXM+
ZTAyMTAwNzg8L3BhZ2VzPjx2b2x1bWU+MTQ8L3ZvbHVtZT48bnVtYmVyPjE8L251bWJlcj48ZWRp
dGlvbj4yMDE5LzAxLzI3PC9lZGl0aW9uPjxrZXl3b3Jkcz48a2V5d29yZD5BY291c3RpYyBTdGlt
dWxhdGlvbjwva2V5d29yZD48a2V5d29yZD5BZGFwdGF0aW9uLCBQc3ljaG9sb2dpY2FsL3BoeXNp
b2xvZ3k8L2tleXdvcmQ+PGtleXdvcmQ+QWR1bHQ8L2tleXdvcmQ+PGtleXdvcmQ+QW54aWV0eS9w
aHlzaW9wYXRob2xvZ3kvcHN5Y2hvbG9neTwva2V5d29yZD48a2V5d29yZD5EZXByZXNzaW9uL3Bo
eXNpb3BhdGhvbG9neS9wc3ljaG9sb2d5PC9rZXl3b3JkPjxrZXl3b3JkPkZlbWFsZTwva2V5d29y
ZD48a2V5d29yZD5HYWx2YW5pYyBTa2luIFJlc3BvbnNlLypwaHlzaW9sb2d5PC9rZXl3b3JkPjxr
ZXl3b3JkPkhhYml0dWF0aW9uLCBQc3ljaG9waHlzaW9sb2dpYy8qcGh5c2lvbG9neTwva2V5d29y
ZD48a2V5d29yZD5IZWFydCBSYXRlL3BoeXNpb2xvZ3k8L2tleXdvcmQ+PGtleXdvcmQ+SHVtYW5z
PC9rZXl3b3JkPjxrZXl3b3JkPk1hbGU8L2tleXdvcmQ+PGtleXdvcmQ+UHN5Y2hvbWV0cmljcy9t
ZXRob2RzL3N0YXRpc3RpY3MgJmFtcDsgbnVtZXJpY2FsIGRhdGE8L2tleXdvcmQ+PGtleXdvcmQ+
UmVmbGV4LCBTdGFydGxlL3BoeXNpb2xvZ3k8L2tleXdvcmQ+PGtleXdvcmQ+KlJlc2lsaWVuY2Us
IFBzeWNob2xvZ2ljYWw8L2tleXdvcmQ+PGtleXdvcmQ+U2VsZiBSZXBvcnQ8L2tleXdvcmQ+PGtl
eXdvcmQ+U3RyZXNzLCBQc3ljaG9sb2dpY2FsLypwaHlzaW9wYXRob2xvZ3kvcHN5Y2hvbG9neTwv
a2V5d29yZD48a2V5d29yZD5Zb3VuZyBBZHVsdDwva2V5d29yZD48L2tleXdvcmRzPjxkYXRlcz48
eWVhcj4yMDE5PC95ZWFyPjwvZGF0ZXM+PGlzYm4+MTkzMi02MjAzIChFbGVjdHJvbmljKSYjeEQ7
MTkzMi02MjAzIChMaW5raW5nKTwvaXNibj48YWNjZXNzaW9uLW51bT4zMDY4MjA0MDwvYWNjZXNz
aW9uLW51bT48dXJscz48cmVsYXRlZC11cmxzPjx1cmw+aHR0cHM6Ly93d3cubmNiaS5ubG0ubmlo
Lmdvdi9wdWJtZWQvMzA2ODIwNDA8L3VybD48L3JlbGF0ZWQtdXJscz48L3VybHM+PGN1c3RvbTI+
UE1DNjM0NzQzNzwvY3VzdG9tMj48ZWxlY3Ryb25pYy1yZXNvdXJjZS1udW0+MTAuMTM3MS9qb3Vy
bmFsLnBvbmUuMDIxMDA3ODwvZWxlY3Ryb25pYy1yZXNvdXJjZS1udW0+PC9yZWNvcmQ+PC9DaXRl
PjwvRW5kTm90ZT5=
</w:fldData>
        </w:fldChar>
      </w:r>
      <w:r w:rsidR="00B3046F" w:rsidRPr="006D03B2">
        <w:rPr>
          <w:rFonts w:ascii="Times New Roman" w:hAnsi="Times New Roman" w:cs="Times New Roman"/>
          <w:sz w:val="24"/>
          <w:szCs w:val="24"/>
        </w:rPr>
        <w:instrText xml:space="preserve"> ADDIN EN.CITE </w:instrText>
      </w:r>
      <w:r w:rsidR="00B3046F" w:rsidRPr="006D03B2">
        <w:rPr>
          <w:rFonts w:ascii="Times New Roman" w:hAnsi="Times New Roman" w:cs="Times New Roman"/>
          <w:sz w:val="24"/>
          <w:szCs w:val="24"/>
        </w:rPr>
        <w:fldChar w:fldCharType="begin">
          <w:fldData xml:space="preserve">PEVuZE5vdGU+PENpdGU+PEF1dGhvcj5XYWxrZXI8L0F1dGhvcj48WWVhcj4yMDE5PC9ZZWFyPjxS
ZWNOdW0+MTA2OTE8L1JlY051bT48RGlzcGxheVRleHQ+PHN0eWxlIGZhY2U9InN1cGVyc2NyaXB0
Ij4xNzwvc3R5bGU+PC9EaXNwbGF5VGV4dD48cmVjb3JkPjxyZWMtbnVtYmVyPjEwNjkxPC9yZWMt
bnVtYmVyPjxmb3JlaWduLWtleXM+PGtleSBhcHA9IkVOIiBkYi1pZD0iNTJ2YXowZTV0dHZ6dnRl
ZTA5cjV0ZXN1cnJmNWFzNTlkeHhzIiB0aW1lc3RhbXA9IjE2MzY5OTE5NTIiPjEwNjkxPC9rZXk+
PC9mb3JlaWduLWtleXM+PHJlZi10eXBlIG5hbWU9IkpvdXJuYWwgQXJ0aWNsZSI+MTc8L3JlZi10
eXBlPjxjb250cmlidXRvcnM+PGF1dGhvcnM+PGF1dGhvcj5XYWxrZXIsIEYuIFIuPC9hdXRob3I+
PGF1dGhvcj5UaG9tc29uLCBBLjwvYXV0aG9yPjxhdXRob3I+UGZpbmdzdCwgSy48L2F1dGhvcj48
YXV0aG9yPlZsZW1pbmN4LCBFLjwvYXV0aG9yPjxhdXRob3I+QWlkbWFuLCBFLjwvYXV0aG9yPjxh
dXRob3I+TmFsaXZhaWtvLCBFLjwvYXV0aG9yPjwvYXV0aG9ycz48L2NvbnRyaWJ1dG9ycz48YXV0
aC1hZGRyZXNzPlVuaXZlcnNpdHkgb2YgTmV3Y2FzdGxlLCBOZXdjYXN0bGUsIEF1c3RyYWxpYS4m
I3hEO0F1c3RyYWxpYW4gQXJteSwgQ2FuYmVycmEsIEF1c3RyYWxpYS4mI3hEO1F1ZWVuIE1hcnkg
VW5pdmVyc2l0eSBvZiBMb25kb24sIExvbmRvbiwgVW5pdGVkIEtpbmdkb20uJiN4RDtEU1QgR3Jv
dXAsIEFkZWxhaWRlLCBBdXN0cmFsaWEuPC9hdXRoLWFkZHJlc3M+PHRpdGxlcz48dGl0bGU+SGFi
aXR1YXRpb24gb2YgdGhlIGVsZWN0cm9kZXJtYWwgcmVzcG9uc2UgLSBBIGJpb2xvZ2ljYWwgY29y
cmVsYXRlIG9mIHJlc2lsaWVuY2U/PC90aXRsZT48c2Vjb25kYXJ5LXRpdGxlPlBMb1MgT25lPC9z
ZWNvbmRhcnktdGl0bGU+PC90aXRsZXM+PHBlcmlvZGljYWw+PGZ1bGwtdGl0bGU+UExvUyBPbmU8
L2Z1bGwtdGl0bGU+PGFiYnItMT5QbG9TIG9uZTwvYWJici0xPjwvcGVyaW9kaWNhbD48cGFnZXM+
ZTAyMTAwNzg8L3BhZ2VzPjx2b2x1bWU+MTQ8L3ZvbHVtZT48bnVtYmVyPjE8L251bWJlcj48ZWRp
dGlvbj4yMDE5LzAxLzI3PC9lZGl0aW9uPjxrZXl3b3Jkcz48a2V5d29yZD5BY291c3RpYyBTdGlt
dWxhdGlvbjwva2V5d29yZD48a2V5d29yZD5BZGFwdGF0aW9uLCBQc3ljaG9sb2dpY2FsL3BoeXNp
b2xvZ3k8L2tleXdvcmQ+PGtleXdvcmQ+QWR1bHQ8L2tleXdvcmQ+PGtleXdvcmQ+QW54aWV0eS9w
aHlzaW9wYXRob2xvZ3kvcHN5Y2hvbG9neTwva2V5d29yZD48a2V5d29yZD5EZXByZXNzaW9uL3Bo
eXNpb3BhdGhvbG9neS9wc3ljaG9sb2d5PC9rZXl3b3JkPjxrZXl3b3JkPkZlbWFsZTwva2V5d29y
ZD48a2V5d29yZD5HYWx2YW5pYyBTa2luIFJlc3BvbnNlLypwaHlzaW9sb2d5PC9rZXl3b3JkPjxr
ZXl3b3JkPkhhYml0dWF0aW9uLCBQc3ljaG9waHlzaW9sb2dpYy8qcGh5c2lvbG9neTwva2V5d29y
ZD48a2V5d29yZD5IZWFydCBSYXRlL3BoeXNpb2xvZ3k8L2tleXdvcmQ+PGtleXdvcmQ+SHVtYW5z
PC9rZXl3b3JkPjxrZXl3b3JkPk1hbGU8L2tleXdvcmQ+PGtleXdvcmQ+UHN5Y2hvbWV0cmljcy9t
ZXRob2RzL3N0YXRpc3RpY3MgJmFtcDsgbnVtZXJpY2FsIGRhdGE8L2tleXdvcmQ+PGtleXdvcmQ+
UmVmbGV4LCBTdGFydGxlL3BoeXNpb2xvZ3k8L2tleXdvcmQ+PGtleXdvcmQ+KlJlc2lsaWVuY2Us
IFBzeWNob2xvZ2ljYWw8L2tleXdvcmQ+PGtleXdvcmQ+U2VsZiBSZXBvcnQ8L2tleXdvcmQ+PGtl
eXdvcmQ+U3RyZXNzLCBQc3ljaG9sb2dpY2FsLypwaHlzaW9wYXRob2xvZ3kvcHN5Y2hvbG9neTwv
a2V5d29yZD48a2V5d29yZD5Zb3VuZyBBZHVsdDwva2V5d29yZD48L2tleXdvcmRzPjxkYXRlcz48
eWVhcj4yMDE5PC95ZWFyPjwvZGF0ZXM+PGlzYm4+MTkzMi02MjAzIChFbGVjdHJvbmljKSYjeEQ7
MTkzMi02MjAzIChMaW5raW5nKTwvaXNibj48YWNjZXNzaW9uLW51bT4zMDY4MjA0MDwvYWNjZXNz
aW9uLW51bT48dXJscz48cmVsYXRlZC11cmxzPjx1cmw+aHR0cHM6Ly93d3cubmNiaS5ubG0ubmlo
Lmdvdi9wdWJtZWQvMzA2ODIwNDA8L3VybD48L3JlbGF0ZWQtdXJscz48L3VybHM+PGN1c3RvbTI+
UE1DNjM0NzQzNzwvY3VzdG9tMj48ZWxlY3Ryb25pYy1yZXNvdXJjZS1udW0+MTAuMTM3MS9qb3Vy
bmFsLnBvbmUuMDIxMDA3ODwvZWxlY3Ryb25pYy1yZXNvdXJjZS1udW0+PC9yZWNvcmQ+PC9DaXRl
PjwvRW5kTm90ZT5=
</w:fldData>
        </w:fldChar>
      </w:r>
      <w:r w:rsidR="00B3046F" w:rsidRPr="006D03B2">
        <w:rPr>
          <w:rFonts w:ascii="Times New Roman" w:hAnsi="Times New Roman" w:cs="Times New Roman"/>
          <w:sz w:val="24"/>
          <w:szCs w:val="24"/>
        </w:rPr>
        <w:instrText xml:space="preserve"> ADDIN EN.CITE.DATA </w:instrText>
      </w:r>
      <w:r w:rsidR="00B3046F" w:rsidRPr="006D03B2">
        <w:rPr>
          <w:rFonts w:ascii="Times New Roman" w:hAnsi="Times New Roman" w:cs="Times New Roman"/>
          <w:sz w:val="24"/>
          <w:szCs w:val="24"/>
        </w:rPr>
      </w:r>
      <w:r w:rsidR="00B3046F" w:rsidRPr="006D03B2">
        <w:rPr>
          <w:rFonts w:ascii="Times New Roman" w:hAnsi="Times New Roman" w:cs="Times New Roman"/>
          <w:sz w:val="24"/>
          <w:szCs w:val="24"/>
        </w:rPr>
        <w:fldChar w:fldCharType="end"/>
      </w:r>
      <w:r w:rsidR="00ED5B71" w:rsidRPr="006D03B2">
        <w:rPr>
          <w:rFonts w:ascii="Times New Roman" w:hAnsi="Times New Roman" w:cs="Times New Roman"/>
          <w:sz w:val="24"/>
          <w:szCs w:val="24"/>
        </w:rPr>
      </w:r>
      <w:r w:rsidR="00ED5B71"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17</w:t>
      </w:r>
      <w:r w:rsidR="00ED5B71"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We measured the GSR by placing two metal plates on the </w:t>
      </w:r>
      <w:r w:rsidR="00293F2E" w:rsidRPr="006D03B2">
        <w:rPr>
          <w:rFonts w:ascii="Times New Roman" w:hAnsi="Times New Roman" w:cs="Times New Roman"/>
          <w:sz w:val="24"/>
          <w:szCs w:val="24"/>
        </w:rPr>
        <w:t>lateral and medial</w:t>
      </w:r>
      <w:r w:rsidRPr="006D03B2">
        <w:rPr>
          <w:rFonts w:ascii="Times New Roman" w:hAnsi="Times New Roman" w:cs="Times New Roman"/>
          <w:sz w:val="24"/>
          <w:szCs w:val="24"/>
        </w:rPr>
        <w:t xml:space="preserve"> surfaces of the index finger. With the subject sitting quietly at rest, five loud sounds were played through loudspeakers placed in front of the subject chair (</w:t>
      </w:r>
      <w:r w:rsidR="00234F06" w:rsidRPr="006D03B2">
        <w:rPr>
          <w:rFonts w:ascii="Times New Roman" w:hAnsi="Times New Roman" w:cs="Times New Roman"/>
          <w:sz w:val="24"/>
          <w:szCs w:val="24"/>
        </w:rPr>
        <w:t>115</w:t>
      </w:r>
      <w:r w:rsidRPr="006D03B2">
        <w:rPr>
          <w:rFonts w:ascii="Times New Roman" w:hAnsi="Times New Roman" w:cs="Times New Roman"/>
          <w:sz w:val="24"/>
          <w:szCs w:val="24"/>
        </w:rPr>
        <w:t xml:space="preserve"> dB, </w:t>
      </w:r>
      <w:r w:rsidR="00F6744E" w:rsidRPr="006D03B2">
        <w:rPr>
          <w:rFonts w:ascii="Times New Roman" w:hAnsi="Times New Roman" w:cs="Times New Roman"/>
          <w:sz w:val="24"/>
          <w:szCs w:val="24"/>
        </w:rPr>
        <w:t>C</w:t>
      </w:r>
      <w:r w:rsidR="00234F06" w:rsidRPr="006D03B2">
        <w:rPr>
          <w:rFonts w:ascii="Times New Roman" w:hAnsi="Times New Roman" w:cs="Times New Roman"/>
          <w:sz w:val="24"/>
          <w:szCs w:val="24"/>
        </w:rPr>
        <w:t xml:space="preserve"> weighting, </w:t>
      </w:r>
      <w:r w:rsidRPr="006D03B2">
        <w:rPr>
          <w:rFonts w:ascii="Times New Roman" w:hAnsi="Times New Roman" w:cs="Times New Roman"/>
          <w:sz w:val="24"/>
          <w:szCs w:val="24"/>
        </w:rPr>
        <w:t>500</w:t>
      </w:r>
      <w:r w:rsidR="006B24C7" w:rsidRPr="006D03B2">
        <w:rPr>
          <w:rFonts w:ascii="Times New Roman" w:hAnsi="Times New Roman" w:cs="Times New Roman"/>
          <w:sz w:val="24"/>
          <w:szCs w:val="24"/>
        </w:rPr>
        <w:t xml:space="preserve"> </w:t>
      </w:r>
      <w:r w:rsidRPr="006D03B2">
        <w:rPr>
          <w:rFonts w:ascii="Times New Roman" w:hAnsi="Times New Roman" w:cs="Times New Roman"/>
          <w:sz w:val="24"/>
          <w:szCs w:val="24"/>
        </w:rPr>
        <w:t>Hz, 50 ms, 6-6.8</w:t>
      </w:r>
      <w:r w:rsidR="007F6B93" w:rsidRPr="006D03B2">
        <w:rPr>
          <w:rFonts w:ascii="Times New Roman" w:hAnsi="Times New Roman" w:cs="Times New Roman"/>
          <w:sz w:val="24"/>
          <w:szCs w:val="24"/>
        </w:rPr>
        <w:t xml:space="preserve"> </w:t>
      </w:r>
      <w:r w:rsidRPr="006D03B2">
        <w:rPr>
          <w:rFonts w:ascii="Times New Roman" w:hAnsi="Times New Roman" w:cs="Times New Roman"/>
          <w:sz w:val="24"/>
          <w:szCs w:val="24"/>
        </w:rPr>
        <w:t xml:space="preserve">s inter-stimulus interval, chosen randomly from a uniform distribution). The ratio of the GSR amplitude following the last stimulus compared to the first was used as measure </w:t>
      </w:r>
      <w:proofErr w:type="spellStart"/>
      <w:r w:rsidR="003C1879" w:rsidRPr="006D03B2">
        <w:rPr>
          <w:rFonts w:ascii="Times New Roman" w:hAnsi="Times New Roman" w:cs="Times New Roman"/>
          <w:bCs/>
          <w:i/>
          <w:sz w:val="24"/>
          <w:szCs w:val="24"/>
        </w:rPr>
        <w:t>GSR_Hab</w:t>
      </w:r>
      <w:proofErr w:type="spellEnd"/>
      <w:r w:rsidR="003C1879" w:rsidRPr="006D03B2">
        <w:rPr>
          <w:rFonts w:ascii="Times New Roman" w:hAnsi="Times New Roman" w:cs="Times New Roman"/>
          <w:sz w:val="24"/>
          <w:szCs w:val="24"/>
        </w:rPr>
        <w:t>.</w:t>
      </w:r>
    </w:p>
    <w:p w14:paraId="45F91E87" w14:textId="42A12197" w:rsidR="002373E1" w:rsidRPr="006D03B2" w:rsidRDefault="002373E1" w:rsidP="006D03B2">
      <w:pPr>
        <w:pStyle w:val="Heading2"/>
        <w:spacing w:line="360" w:lineRule="auto"/>
      </w:pPr>
      <w:r w:rsidRPr="006D03B2">
        <w:t>StartReact Effect</w:t>
      </w:r>
    </w:p>
    <w:p w14:paraId="3A92681C" w14:textId="0573DD74" w:rsidR="002373E1" w:rsidRPr="006D03B2" w:rsidRDefault="002373E1"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The StartReact effect is the shortening of voluntary reaction time by a loud (startling) sound; this has previously been used to assess connections from the reticulospinal system</w:t>
      </w:r>
      <w:r w:rsidR="00ED5B71" w:rsidRPr="006D03B2">
        <w:rPr>
          <w:rFonts w:ascii="Times New Roman" w:hAnsi="Times New Roman" w:cs="Times New Roman"/>
          <w:sz w:val="24"/>
          <w:szCs w:val="24"/>
        </w:rPr>
        <w:fldChar w:fldCharType="begin">
          <w:fldData xml:space="preserve">PEVuZE5vdGU+PENpdGU+PEF1dGhvcj5EZWFuPC9BdXRob3I+PFllYXI+MjAxNzwvWWVhcj48UmVj
TnVtPjEwMDk2PC9SZWNOdW0+PERpc3BsYXlUZXh0PjxzdHlsZSBmYWNlPSJzdXBlcnNjcmlwdCI+
MTgtMjA8L3N0eWxlPjwvRGlzcGxheVRleHQ+PHJlY29yZD48cmVjLW51bWJlcj4xMDA5NjwvcmVj
LW51bWJlcj48Zm9yZWlnbi1rZXlzPjxrZXkgYXBwPSJFTiIgZGItaWQ9IjUydmF6MGU1dHR2enZ0
ZWUwOXI1dGVzdXJyZjVhczU5ZHh4cyIgdGltZXN0YW1wPSIxNDg0NjUwMzA3Ij4xMDA5Njwva2V5
PjwvZm9yZWlnbi1rZXlzPjxyZWYtdHlwZSBuYW1lPSJKb3VybmFsIEFydGljbGUiPjE3PC9yZWYt
dHlwZT48Y29udHJpYnV0b3JzPjxhdXRob3JzPjxhdXRob3I+RGVhbiwgTC4gUi48L2F1dGhvcj48
YXV0aG9yPkJha2VyLCBTLiBOLjwvYXV0aG9yPjwvYXV0aG9ycz48L2NvbnRyaWJ1dG9ycz48YXV0
aC1hZGRyZXNzPk5ld2Nhc3RsZSBVbml2ZXJzaXR5LiYjeEQ7TmV3Y2FzdGxlIFVuaXZlcnNpdHkg
c3R1YXJ0LmJha2VyQG5jbC5hYy51ay48L2F1dGgtYWRkcmVzcz48dGl0bGVzPjx0aXRsZT5GcmFj
dGlvbmF0aW9uIG9mIG11c2NsZSBhY3Rpdml0eSBpbiByYXBpZCByZXNwb25zZXMgdG8gc3RhcnRs
aW5nIGN1ZXM8L3RpdGxlPjxzZWNvbmRhcnktdGl0bGU+SiBOZXVyb3BoeXNpb2w8L3NlY29uZGFy
eS10aXRsZT48YWx0LXRpdGxlPkpvdXJuYWwgb2YgbmV1cm9waHlzaW9sb2d5PC9hbHQtdGl0bGU+
PC90aXRsZXM+PHBlcmlvZGljYWw+PGZ1bGwtdGl0bGU+SiBOZXVyb3BoeXNpb2w8L2Z1bGwtdGl0
bGU+PC9wZXJpb2RpY2FsPjxhbHQtcGVyaW9kaWNhbD48ZnVsbC10aXRsZT5Kb3VybmFsIG9mIE5l
dXJvcGh5c2lvbG9neTwvZnVsbC10aXRsZT48L2FsdC1wZXJpb2RpY2FsPjxwYWdlcz4xNzEz4oCT
MTcxOTwvcGFnZXM+PHZvbHVtZT4xMTc8L3ZvbHVtZT48ZGF0ZXM+PHllYXI+MjAxNzwveWVhcj48
cHViLWRhdGVzPjxkYXRlPkRlYyAyMTwvZGF0ZT48L3B1Yi1kYXRlcz48L2RhdGVzPjxpc2JuPjE1
MjItMTU5OCAoRWxlY3Ryb25pYykmI3hEOzAwMjItMzA3NyAoTGlua2luZyk8L2lzYm4+PGFjY2Vz
c2lvbi1udW0+MjgwMDM0MTY8L2FjY2Vzc2lvbi1udW0+PHVybHM+PHJlbGF0ZWQtdXJscz48dXJs
Pmh0dHA6Ly93d3cubmNiaS5ubG0ubmloLmdvdi9wdWJtZWQvMjgwMDM0MTY8L3VybD48L3JlbGF0
ZWQtdXJscz48L3VybHM+PGVsZWN0cm9uaWMtcmVzb3VyY2UtbnVtPjEwLjExNTIvam4uMDEwMDku
MjAxNTwvZWxlY3Ryb25pYy1yZXNvdXJjZS1udW0+PC9yZWNvcmQ+PC9DaXRlPjxDaXRlPjxBdXRo
b3I+QmFrZXI8L0F1dGhvcj48WWVhcj4yMDE3PC9ZZWFyPjxSZWNOdW0+MTAxMjU8L1JlY051bT48
cmVjb3JkPjxyZWMtbnVtYmVyPjEwMTI1PC9yZWMtbnVtYmVyPjxmb3JlaWduLWtleXM+PGtleSBh
cHA9IkVOIiBkYi1pZD0iNTJ2YXowZTV0dHZ6dnRlZTA5cjV0ZXN1cnJmNWFzNTlkeHhzIiB0aW1l
c3RhbXA9IjE1MDQyNTgyNDMiPjEwMTI1PC9rZXk+PC9mb3JlaWduLWtleXM+PHJlZi10eXBlIG5h
bWU9IkpvdXJuYWwgQXJ0aWNsZSI+MTc8L3JlZi10eXBlPjxjb250cmlidXRvcnM+PGF1dGhvcnM+
PGF1dGhvcj5CYWtlciwgUy5OLjwvYXV0aG9yPjxhdXRob3I+UGVyZXosIE0uQS48L2F1dGhvcj48
L2F1dGhvcnM+PC9jb250cmlidXRvcnM+PHRpdGxlcz48dGl0bGU+UmV0aWN1bG9zcGluYWwgY29u
dHJpYnV0aW9ucyB0byBncm9zcyBoYW5kIGZ1bmN0aW9uIGFmdGVyIGh1bWFuIHNwaW5hbCBjb3Jk
IGluanVyeSA8L3RpdGxlPjxzZWNvbmRhcnktdGl0bGU+SiBOZXVyb3NjaTwvc2Vjb25kYXJ5LXRp
dGxlPjwvdGl0bGVzPjxwZXJpb2RpY2FsPjxmdWxsLXRpdGxlPkogTmV1cm9zY2k8L2Z1bGwtdGl0
bGU+PC9wZXJpb2RpY2FsPjxwYWdlcz45Nzc4LTk3ODQ8L3BhZ2VzPjx2b2x1bWU+Mzc8L3ZvbHVt
ZT48ZGF0ZXM+PHllYXI+MjAxNzwveWVhcj48L2RhdGVzPjx1cmxzPjwvdXJscz48L3JlY29yZD48
L0NpdGU+PENpdGU+PEF1dGhvcj5HZXJtYW5uPC9BdXRob3I+PFllYXI+MjAyMTwvWWVhcj48UmVj
TnVtPjEwNjQ3PC9SZWNOdW0+PHJlY29yZD48cmVjLW51bWJlcj4xMDY0NzwvcmVjLW51bWJlcj48
Zm9yZWlnbi1rZXlzPjxrZXkgYXBwPSJFTiIgZGItaWQ9IjUydmF6MGU1dHR2enZ0ZWUwOXI1dGVz
dXJyZjVhczU5ZHh4cyIgdGltZXN0YW1wPSIxNjE0NjM3ODQ5Ij4xMDY0Nzwva2V5PjwvZm9yZWln
bi1rZXlzPjxyZWYtdHlwZSBuYW1lPSJKb3VybmFsIEFydGljbGUiPjE3PC9yZWYtdHlwZT48Y29u
dHJpYnV0b3JzPjxhdXRob3JzPjxhdXRob3I+R2VybWFubiwgTS48L2F1dGhvcj48YXV0aG9yPkJh
a2VyLCBTLiBOLjwvYXV0aG9yPjwvYXV0aG9ycz48L2NvbnRyaWJ1dG9ycz48YXV0aC1hZGRyZXNz
Pk1lZGljYWwgU2Nob29sLCBOZXdjYXN0bGUgVW5pdmVyc2l0eSwgTmV3Y2FzdGxlIHVwb24gVHlu
ZSBORTIgNEhILCBVbml0ZWQgS2luZ2RvbS4mI3hEO01lZGljYWwgU2Nob29sLCBOZXdjYXN0bGUg
VW5pdmVyc2l0eSwgTmV3Y2FzdGxlIHVwb24gVHluZSBORTIgNEhILCBVbml0ZWQgS2luZ2RvbSBz
dHVhcnQuYmFrZXJAbmNsLmFjLnVrLjwvYXV0aC1hZGRyZXNzPjx0aXRsZXM+PHRpdGxlPkV2aWRl
bmNlIGZvciBTdWJjb3J0aWNhbCBQbGFzdGljaXR5IGFmdGVyIFBhaXJlZCBTdGltdWxhdGlvbiBm
cm9tIGEgV2VhcmFibGUgRGV2aWNlPC90aXRsZT48c2Vjb25kYXJ5LXRpdGxlPkogTmV1cm9zY2k8
L3NlY29uZGFyeS10aXRsZT48L3RpdGxlcz48cGVyaW9kaWNhbD48ZnVsbC10aXRsZT5KIE5ldXJv
c2NpPC9mdWxsLXRpdGxlPjwvcGVyaW9kaWNhbD48cGFnZXM+MTQxOC0xNDI4PC9wYWdlcz48dm9s
dW1lPjQxPC92b2x1bWU+PG51bWJlcj43PC9udW1iZXI+PGVkaXRpb24+MjAyMS8wMS8xNTwvZWRp
dGlvbj48a2V5d29yZHM+PGtleXdvcmQ+ZWxlY3RyaWNhbCBzdGltdWxhdGlvbjwva2V5d29yZD48
a2V5d29yZD5sb25nLXRlcm0gcG90ZW50aWF0aW9uPC9rZXl3b3JkPjxrZXl3b3JkPnJldGljdWxv
c3BpbmFsPC9rZXl3b3JkPjxrZXl3b3JkPnNwaWtlIHRpbWluZy1kZXBlbmRlbnQgcGxhc3RpY2l0
eTwva2V5d29yZD48L2tleXdvcmRzPjxkYXRlcz48eWVhcj4yMDIxPC95ZWFyPjxwdWItZGF0ZXM+
PGRhdGU+RmViIDE3PC9kYXRlPjwvcHViLWRhdGVzPjwvZGF0ZXM+PGlzYm4+MTUyOS0yNDAxIChF
bGVjdHJvbmljKSYjeEQ7MDI3MC02NDc0IChMaW5raW5nKTwvaXNibj48YWNjZXNzaW9uLW51bT4z
MzQ0MTQzNjwvYWNjZXNzaW9uLW51bT48dXJscz48cmVsYXRlZC11cmxzPjx1cmw+aHR0cHM6Ly93
d3cubmNiaS5ubG0ubmloLmdvdi9wdWJtZWQvMzM0NDE0MzY8L3VybD48L3JlbGF0ZWQtdXJscz48
L3VybHM+PGN1c3RvbTI+UE1DNzg5NjAxOTwvY3VzdG9tMj48ZWxlY3Ryb25pYy1yZXNvdXJjZS1u
dW0+MTAuMTUyMy9KTkVVUk9TQ0kuMTU1NC0yMC4yMDIwPC9lbGVjdHJvbmljLXJlc291cmNlLW51
bT48L3JlY29yZD48L0NpdGU+PC9FbmROb3RlPgB=
</w:fldData>
        </w:fldChar>
      </w:r>
      <w:r w:rsidR="00B3046F" w:rsidRPr="006D03B2">
        <w:rPr>
          <w:rFonts w:ascii="Times New Roman" w:hAnsi="Times New Roman" w:cs="Times New Roman"/>
          <w:sz w:val="24"/>
          <w:szCs w:val="24"/>
        </w:rPr>
        <w:instrText xml:space="preserve"> ADDIN EN.CITE </w:instrText>
      </w:r>
      <w:r w:rsidR="00B3046F" w:rsidRPr="006D03B2">
        <w:rPr>
          <w:rFonts w:ascii="Times New Roman" w:hAnsi="Times New Roman" w:cs="Times New Roman"/>
          <w:sz w:val="24"/>
          <w:szCs w:val="24"/>
        </w:rPr>
        <w:fldChar w:fldCharType="begin">
          <w:fldData xml:space="preserve">PEVuZE5vdGU+PENpdGU+PEF1dGhvcj5EZWFuPC9BdXRob3I+PFllYXI+MjAxNzwvWWVhcj48UmVj
TnVtPjEwMDk2PC9SZWNOdW0+PERpc3BsYXlUZXh0PjxzdHlsZSBmYWNlPSJzdXBlcnNjcmlwdCI+
MTgtMjA8L3N0eWxlPjwvRGlzcGxheVRleHQ+PHJlY29yZD48cmVjLW51bWJlcj4xMDA5NjwvcmVj
LW51bWJlcj48Zm9yZWlnbi1rZXlzPjxrZXkgYXBwPSJFTiIgZGItaWQ9IjUydmF6MGU1dHR2enZ0
ZWUwOXI1dGVzdXJyZjVhczU5ZHh4cyIgdGltZXN0YW1wPSIxNDg0NjUwMzA3Ij4xMDA5Njwva2V5
PjwvZm9yZWlnbi1rZXlzPjxyZWYtdHlwZSBuYW1lPSJKb3VybmFsIEFydGljbGUiPjE3PC9yZWYt
dHlwZT48Y29udHJpYnV0b3JzPjxhdXRob3JzPjxhdXRob3I+RGVhbiwgTC4gUi48L2F1dGhvcj48
YXV0aG9yPkJha2VyLCBTLiBOLjwvYXV0aG9yPjwvYXV0aG9ycz48L2NvbnRyaWJ1dG9ycz48YXV0
aC1hZGRyZXNzPk5ld2Nhc3RsZSBVbml2ZXJzaXR5LiYjeEQ7TmV3Y2FzdGxlIFVuaXZlcnNpdHkg
c3R1YXJ0LmJha2VyQG5jbC5hYy51ay48L2F1dGgtYWRkcmVzcz48dGl0bGVzPjx0aXRsZT5GcmFj
dGlvbmF0aW9uIG9mIG11c2NsZSBhY3Rpdml0eSBpbiByYXBpZCByZXNwb25zZXMgdG8gc3RhcnRs
aW5nIGN1ZXM8L3RpdGxlPjxzZWNvbmRhcnktdGl0bGU+SiBOZXVyb3BoeXNpb2w8L3NlY29uZGFy
eS10aXRsZT48YWx0LXRpdGxlPkpvdXJuYWwgb2YgbmV1cm9waHlzaW9sb2d5PC9hbHQtdGl0bGU+
PC90aXRsZXM+PHBlcmlvZGljYWw+PGZ1bGwtdGl0bGU+SiBOZXVyb3BoeXNpb2w8L2Z1bGwtdGl0
bGU+PC9wZXJpb2RpY2FsPjxhbHQtcGVyaW9kaWNhbD48ZnVsbC10aXRsZT5Kb3VybmFsIG9mIE5l
dXJvcGh5c2lvbG9neTwvZnVsbC10aXRsZT48L2FsdC1wZXJpb2RpY2FsPjxwYWdlcz4xNzEz4oCT
MTcxOTwvcGFnZXM+PHZvbHVtZT4xMTc8L3ZvbHVtZT48ZGF0ZXM+PHllYXI+MjAxNzwveWVhcj48
cHViLWRhdGVzPjxkYXRlPkRlYyAyMTwvZGF0ZT48L3B1Yi1kYXRlcz48L2RhdGVzPjxpc2JuPjE1
MjItMTU5OCAoRWxlY3Ryb25pYykmI3hEOzAwMjItMzA3NyAoTGlua2luZyk8L2lzYm4+PGFjY2Vz
c2lvbi1udW0+MjgwMDM0MTY8L2FjY2Vzc2lvbi1udW0+PHVybHM+PHJlbGF0ZWQtdXJscz48dXJs
Pmh0dHA6Ly93d3cubmNiaS5ubG0ubmloLmdvdi9wdWJtZWQvMjgwMDM0MTY8L3VybD48L3JlbGF0
ZWQtdXJscz48L3VybHM+PGVsZWN0cm9uaWMtcmVzb3VyY2UtbnVtPjEwLjExNTIvam4uMDEwMDku
MjAxNTwvZWxlY3Ryb25pYy1yZXNvdXJjZS1udW0+PC9yZWNvcmQ+PC9DaXRlPjxDaXRlPjxBdXRo
b3I+QmFrZXI8L0F1dGhvcj48WWVhcj4yMDE3PC9ZZWFyPjxSZWNOdW0+MTAxMjU8L1JlY051bT48
cmVjb3JkPjxyZWMtbnVtYmVyPjEwMTI1PC9yZWMtbnVtYmVyPjxmb3JlaWduLWtleXM+PGtleSBh
cHA9IkVOIiBkYi1pZD0iNTJ2YXowZTV0dHZ6dnRlZTA5cjV0ZXN1cnJmNWFzNTlkeHhzIiB0aW1l
c3RhbXA9IjE1MDQyNTgyNDMiPjEwMTI1PC9rZXk+PC9mb3JlaWduLWtleXM+PHJlZi10eXBlIG5h
bWU9IkpvdXJuYWwgQXJ0aWNsZSI+MTc8L3JlZi10eXBlPjxjb250cmlidXRvcnM+PGF1dGhvcnM+
PGF1dGhvcj5CYWtlciwgUy5OLjwvYXV0aG9yPjxhdXRob3I+UGVyZXosIE0uQS48L2F1dGhvcj48
L2F1dGhvcnM+PC9jb250cmlidXRvcnM+PHRpdGxlcz48dGl0bGU+UmV0aWN1bG9zcGluYWwgY29u
dHJpYnV0aW9ucyB0byBncm9zcyBoYW5kIGZ1bmN0aW9uIGFmdGVyIGh1bWFuIHNwaW5hbCBjb3Jk
IGluanVyeSA8L3RpdGxlPjxzZWNvbmRhcnktdGl0bGU+SiBOZXVyb3NjaTwvc2Vjb25kYXJ5LXRp
dGxlPjwvdGl0bGVzPjxwZXJpb2RpY2FsPjxmdWxsLXRpdGxlPkogTmV1cm9zY2k8L2Z1bGwtdGl0
bGU+PC9wZXJpb2RpY2FsPjxwYWdlcz45Nzc4LTk3ODQ8L3BhZ2VzPjx2b2x1bWU+Mzc8L3ZvbHVt
ZT48ZGF0ZXM+PHllYXI+MjAxNzwveWVhcj48L2RhdGVzPjx1cmxzPjwvdXJscz48L3JlY29yZD48
L0NpdGU+PENpdGU+PEF1dGhvcj5HZXJtYW5uPC9BdXRob3I+PFllYXI+MjAyMTwvWWVhcj48UmVj
TnVtPjEwNjQ3PC9SZWNOdW0+PHJlY29yZD48cmVjLW51bWJlcj4xMDY0NzwvcmVjLW51bWJlcj48
Zm9yZWlnbi1rZXlzPjxrZXkgYXBwPSJFTiIgZGItaWQ9IjUydmF6MGU1dHR2enZ0ZWUwOXI1dGVz
dXJyZjVhczU5ZHh4cyIgdGltZXN0YW1wPSIxNjE0NjM3ODQ5Ij4xMDY0Nzwva2V5PjwvZm9yZWln
bi1rZXlzPjxyZWYtdHlwZSBuYW1lPSJKb3VybmFsIEFydGljbGUiPjE3PC9yZWYtdHlwZT48Y29u
dHJpYnV0b3JzPjxhdXRob3JzPjxhdXRob3I+R2VybWFubiwgTS48L2F1dGhvcj48YXV0aG9yPkJh
a2VyLCBTLiBOLjwvYXV0aG9yPjwvYXV0aG9ycz48L2NvbnRyaWJ1dG9ycz48YXV0aC1hZGRyZXNz
Pk1lZGljYWwgU2Nob29sLCBOZXdjYXN0bGUgVW5pdmVyc2l0eSwgTmV3Y2FzdGxlIHVwb24gVHlu
ZSBORTIgNEhILCBVbml0ZWQgS2luZ2RvbS4mI3hEO01lZGljYWwgU2Nob29sLCBOZXdjYXN0bGUg
VW5pdmVyc2l0eSwgTmV3Y2FzdGxlIHVwb24gVHluZSBORTIgNEhILCBVbml0ZWQgS2luZ2RvbSBz
dHVhcnQuYmFrZXJAbmNsLmFjLnVrLjwvYXV0aC1hZGRyZXNzPjx0aXRsZXM+PHRpdGxlPkV2aWRl
bmNlIGZvciBTdWJjb3J0aWNhbCBQbGFzdGljaXR5IGFmdGVyIFBhaXJlZCBTdGltdWxhdGlvbiBm
cm9tIGEgV2VhcmFibGUgRGV2aWNlPC90aXRsZT48c2Vjb25kYXJ5LXRpdGxlPkogTmV1cm9zY2k8
L3NlY29uZGFyeS10aXRsZT48L3RpdGxlcz48cGVyaW9kaWNhbD48ZnVsbC10aXRsZT5KIE5ldXJv
c2NpPC9mdWxsLXRpdGxlPjwvcGVyaW9kaWNhbD48cGFnZXM+MTQxOC0xNDI4PC9wYWdlcz48dm9s
dW1lPjQxPC92b2x1bWU+PG51bWJlcj43PC9udW1iZXI+PGVkaXRpb24+MjAyMS8wMS8xNTwvZWRp
dGlvbj48a2V5d29yZHM+PGtleXdvcmQ+ZWxlY3RyaWNhbCBzdGltdWxhdGlvbjwva2V5d29yZD48
a2V5d29yZD5sb25nLXRlcm0gcG90ZW50aWF0aW9uPC9rZXl3b3JkPjxrZXl3b3JkPnJldGljdWxv
c3BpbmFsPC9rZXl3b3JkPjxrZXl3b3JkPnNwaWtlIHRpbWluZy1kZXBlbmRlbnQgcGxhc3RpY2l0
eTwva2V5d29yZD48L2tleXdvcmRzPjxkYXRlcz48eWVhcj4yMDIxPC95ZWFyPjxwdWItZGF0ZXM+
PGRhdGU+RmViIDE3PC9kYXRlPjwvcHViLWRhdGVzPjwvZGF0ZXM+PGlzYm4+MTUyOS0yNDAxIChF
bGVjdHJvbmljKSYjeEQ7MDI3MC02NDc0IChMaW5raW5nKTwvaXNibj48YWNjZXNzaW9uLW51bT4z
MzQ0MTQzNjwvYWNjZXNzaW9uLW51bT48dXJscz48cmVsYXRlZC11cmxzPjx1cmw+aHR0cHM6Ly93
d3cubmNiaS5ubG0ubmloLmdvdi9wdWJtZWQvMzM0NDE0MzY8L3VybD48L3JlbGF0ZWQtdXJscz48
L3VybHM+PGN1c3RvbTI+UE1DNzg5NjAxOTwvY3VzdG9tMj48ZWxlY3Ryb25pYy1yZXNvdXJjZS1u
dW0+MTAuMTUyMy9KTkVVUk9TQ0kuMTU1NC0yMC4yMDIwPC9lbGVjdHJvbmljLXJlc291cmNlLW51
bT48L3JlY29yZD48L0NpdGU+PC9FbmROb3RlPgB=
</w:fldData>
        </w:fldChar>
      </w:r>
      <w:r w:rsidR="00B3046F" w:rsidRPr="006D03B2">
        <w:rPr>
          <w:rFonts w:ascii="Times New Roman" w:hAnsi="Times New Roman" w:cs="Times New Roman"/>
          <w:sz w:val="24"/>
          <w:szCs w:val="24"/>
        </w:rPr>
        <w:instrText xml:space="preserve"> ADDIN EN.CITE.DATA </w:instrText>
      </w:r>
      <w:r w:rsidR="00B3046F" w:rsidRPr="006D03B2">
        <w:rPr>
          <w:rFonts w:ascii="Times New Roman" w:hAnsi="Times New Roman" w:cs="Times New Roman"/>
          <w:sz w:val="24"/>
          <w:szCs w:val="24"/>
        </w:rPr>
      </w:r>
      <w:r w:rsidR="00B3046F" w:rsidRPr="006D03B2">
        <w:rPr>
          <w:rFonts w:ascii="Times New Roman" w:hAnsi="Times New Roman" w:cs="Times New Roman"/>
          <w:sz w:val="24"/>
          <w:szCs w:val="24"/>
        </w:rPr>
        <w:fldChar w:fldCharType="end"/>
      </w:r>
      <w:r w:rsidR="00ED5B71" w:rsidRPr="006D03B2">
        <w:rPr>
          <w:rFonts w:ascii="Times New Roman" w:hAnsi="Times New Roman" w:cs="Times New Roman"/>
          <w:sz w:val="24"/>
          <w:szCs w:val="24"/>
        </w:rPr>
      </w:r>
      <w:r w:rsidR="00ED5B71"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18-20</w:t>
      </w:r>
      <w:r w:rsidR="00ED5B71" w:rsidRPr="006D03B2">
        <w:rPr>
          <w:rFonts w:ascii="Times New Roman" w:hAnsi="Times New Roman" w:cs="Times New Roman"/>
          <w:sz w:val="24"/>
          <w:szCs w:val="24"/>
        </w:rPr>
        <w:fldChar w:fldCharType="end"/>
      </w:r>
      <w:r w:rsidRPr="006D03B2">
        <w:rPr>
          <w:rFonts w:ascii="Times New Roman" w:hAnsi="Times New Roman" w:cs="Times New Roman"/>
          <w:sz w:val="24"/>
          <w:szCs w:val="24"/>
        </w:rPr>
        <w:t>. EMG was recorded from the 1DI and biceps muscles</w:t>
      </w:r>
      <w:r w:rsidR="00D52F11" w:rsidRPr="006D03B2">
        <w:rPr>
          <w:rFonts w:ascii="Times New Roman" w:hAnsi="Times New Roman" w:cs="Times New Roman"/>
          <w:sz w:val="24"/>
          <w:szCs w:val="24"/>
        </w:rPr>
        <w:t>. Participants viewed a red LED, placed around 0.5</w:t>
      </w:r>
      <w:r w:rsidR="007F6B93" w:rsidRPr="006D03B2">
        <w:rPr>
          <w:rFonts w:ascii="Times New Roman" w:hAnsi="Times New Roman" w:cs="Times New Roman"/>
          <w:sz w:val="24"/>
          <w:szCs w:val="24"/>
        </w:rPr>
        <w:t xml:space="preserve"> </w:t>
      </w:r>
      <w:r w:rsidR="00D52F11" w:rsidRPr="006D03B2">
        <w:rPr>
          <w:rFonts w:ascii="Times New Roman" w:hAnsi="Times New Roman" w:cs="Times New Roman"/>
          <w:sz w:val="24"/>
          <w:szCs w:val="24"/>
        </w:rPr>
        <w:t>m in front of them. When this LED flashed (50 ms), they were instructed to perform an elbow flexion movement, combined with a clench of the fist, as quickly as possible. This generated a robust activation of the two EMG channels. A total of 60 trials were tested. For 20 trials, the LED flashed alone (visual reaction time, VRT); for 20 trials, the LED was combined with a quiet sound (</w:t>
      </w:r>
      <w:r w:rsidR="00234F06" w:rsidRPr="006D03B2">
        <w:rPr>
          <w:rFonts w:ascii="Times New Roman" w:hAnsi="Times New Roman" w:cs="Times New Roman"/>
          <w:sz w:val="24"/>
          <w:szCs w:val="24"/>
        </w:rPr>
        <w:t>81</w:t>
      </w:r>
      <w:r w:rsidR="00C022DA" w:rsidRPr="006D03B2">
        <w:rPr>
          <w:rFonts w:ascii="Times New Roman" w:hAnsi="Times New Roman" w:cs="Times New Roman"/>
          <w:sz w:val="24"/>
          <w:szCs w:val="24"/>
        </w:rPr>
        <w:t xml:space="preserve"> </w:t>
      </w:r>
      <w:r w:rsidR="00D52F11" w:rsidRPr="006D03B2">
        <w:rPr>
          <w:rFonts w:ascii="Times New Roman" w:hAnsi="Times New Roman" w:cs="Times New Roman"/>
          <w:sz w:val="24"/>
          <w:szCs w:val="24"/>
        </w:rPr>
        <w:t>dB,</w:t>
      </w:r>
      <w:r w:rsidR="00F6744E" w:rsidRPr="006D03B2">
        <w:rPr>
          <w:rFonts w:ascii="Times New Roman" w:hAnsi="Times New Roman" w:cs="Times New Roman"/>
          <w:sz w:val="24"/>
          <w:szCs w:val="24"/>
        </w:rPr>
        <w:t xml:space="preserve"> C</w:t>
      </w:r>
      <w:r w:rsidR="00976FD6" w:rsidRPr="006D03B2">
        <w:rPr>
          <w:rFonts w:ascii="Times New Roman" w:hAnsi="Times New Roman" w:cs="Times New Roman"/>
          <w:sz w:val="24"/>
          <w:szCs w:val="24"/>
        </w:rPr>
        <w:t xml:space="preserve"> weighting,</w:t>
      </w:r>
      <w:r w:rsidR="00D52F11" w:rsidRPr="006D03B2">
        <w:rPr>
          <w:rFonts w:ascii="Times New Roman" w:hAnsi="Times New Roman" w:cs="Times New Roman"/>
          <w:sz w:val="24"/>
          <w:szCs w:val="24"/>
        </w:rPr>
        <w:t xml:space="preserve"> 500</w:t>
      </w:r>
      <w:r w:rsidR="00145968" w:rsidRPr="006D03B2">
        <w:rPr>
          <w:rFonts w:ascii="Times New Roman" w:hAnsi="Times New Roman" w:cs="Times New Roman"/>
          <w:sz w:val="24"/>
          <w:szCs w:val="24"/>
        </w:rPr>
        <w:t xml:space="preserve"> </w:t>
      </w:r>
      <w:r w:rsidR="00D52F11" w:rsidRPr="006D03B2">
        <w:rPr>
          <w:rFonts w:ascii="Times New Roman" w:hAnsi="Times New Roman" w:cs="Times New Roman"/>
          <w:sz w:val="24"/>
          <w:szCs w:val="24"/>
        </w:rPr>
        <w:t>Hz, 50 ms; visual auditory reaction time, VART); for 20 trials, the LED was combined with a loud sound (</w:t>
      </w:r>
      <w:r w:rsidR="00C022DA" w:rsidRPr="006D03B2">
        <w:rPr>
          <w:rFonts w:ascii="Times New Roman" w:hAnsi="Times New Roman" w:cs="Times New Roman"/>
          <w:sz w:val="24"/>
          <w:szCs w:val="24"/>
        </w:rPr>
        <w:t>11</w:t>
      </w:r>
      <w:r w:rsidR="00234F06" w:rsidRPr="006D03B2">
        <w:rPr>
          <w:rFonts w:ascii="Times New Roman" w:hAnsi="Times New Roman" w:cs="Times New Roman"/>
          <w:sz w:val="24"/>
          <w:szCs w:val="24"/>
        </w:rPr>
        <w:t>5</w:t>
      </w:r>
      <w:r w:rsidR="00C022DA" w:rsidRPr="006D03B2">
        <w:rPr>
          <w:rFonts w:ascii="Times New Roman" w:hAnsi="Times New Roman" w:cs="Times New Roman"/>
          <w:sz w:val="24"/>
          <w:szCs w:val="24"/>
        </w:rPr>
        <w:t xml:space="preserve"> </w:t>
      </w:r>
      <w:r w:rsidR="00D52F11" w:rsidRPr="006D03B2">
        <w:rPr>
          <w:rFonts w:ascii="Times New Roman" w:hAnsi="Times New Roman" w:cs="Times New Roman"/>
          <w:sz w:val="24"/>
          <w:szCs w:val="24"/>
        </w:rPr>
        <w:t xml:space="preserve">dB, </w:t>
      </w:r>
      <w:r w:rsidR="00081007" w:rsidRPr="006D03B2">
        <w:rPr>
          <w:rFonts w:ascii="Times New Roman" w:hAnsi="Times New Roman" w:cs="Times New Roman"/>
          <w:sz w:val="24"/>
          <w:szCs w:val="24"/>
        </w:rPr>
        <w:t>C</w:t>
      </w:r>
      <w:r w:rsidR="00976FD6" w:rsidRPr="006D03B2">
        <w:rPr>
          <w:rFonts w:ascii="Times New Roman" w:hAnsi="Times New Roman" w:cs="Times New Roman"/>
          <w:sz w:val="24"/>
          <w:szCs w:val="24"/>
        </w:rPr>
        <w:t xml:space="preserve"> weighting, </w:t>
      </w:r>
      <w:r w:rsidR="00D52F11" w:rsidRPr="006D03B2">
        <w:rPr>
          <w:rFonts w:ascii="Times New Roman" w:hAnsi="Times New Roman" w:cs="Times New Roman"/>
          <w:sz w:val="24"/>
          <w:szCs w:val="24"/>
        </w:rPr>
        <w:t>500</w:t>
      </w:r>
      <w:r w:rsidR="00145968" w:rsidRPr="006D03B2">
        <w:rPr>
          <w:rFonts w:ascii="Times New Roman" w:hAnsi="Times New Roman" w:cs="Times New Roman"/>
          <w:sz w:val="24"/>
          <w:szCs w:val="24"/>
        </w:rPr>
        <w:t xml:space="preserve"> </w:t>
      </w:r>
      <w:r w:rsidR="00D52F11" w:rsidRPr="006D03B2">
        <w:rPr>
          <w:rFonts w:ascii="Times New Roman" w:hAnsi="Times New Roman" w:cs="Times New Roman"/>
          <w:sz w:val="24"/>
          <w:szCs w:val="24"/>
        </w:rPr>
        <w:t>Hz, 50</w:t>
      </w:r>
      <w:r w:rsidR="00653B09" w:rsidRPr="006D03B2">
        <w:rPr>
          <w:rFonts w:ascii="Times New Roman" w:hAnsi="Times New Roman" w:cs="Times New Roman"/>
          <w:sz w:val="24"/>
          <w:szCs w:val="24"/>
        </w:rPr>
        <w:t xml:space="preserve"> </w:t>
      </w:r>
      <w:r w:rsidR="00D52F11" w:rsidRPr="006D03B2">
        <w:rPr>
          <w:rFonts w:ascii="Times New Roman" w:hAnsi="Times New Roman" w:cs="Times New Roman"/>
          <w:sz w:val="24"/>
          <w:szCs w:val="24"/>
        </w:rPr>
        <w:t>ms; visual startle reaction time, VSRT). Trials were separated by 6-6.8 s, chosen randomly from a uniform distribution</w:t>
      </w:r>
      <w:r w:rsidR="00ED5B71" w:rsidRPr="006D03B2">
        <w:rPr>
          <w:rFonts w:ascii="Times New Roman" w:hAnsi="Times New Roman" w:cs="Times New Roman"/>
          <w:sz w:val="24"/>
          <w:szCs w:val="24"/>
        </w:rPr>
        <w:t>; the different trial types were delivered in random order</w:t>
      </w:r>
      <w:r w:rsidR="00D52F11" w:rsidRPr="006D03B2">
        <w:rPr>
          <w:rFonts w:ascii="Times New Roman" w:hAnsi="Times New Roman" w:cs="Times New Roman"/>
          <w:sz w:val="24"/>
          <w:szCs w:val="24"/>
        </w:rPr>
        <w:t xml:space="preserve">. StartReact measurements were performed immediately after the GSR Habituation test, ensuring that any overt startle reflex had been habituated by the five loud sounds given in that test. </w:t>
      </w:r>
      <w:r w:rsidR="00ED5B71" w:rsidRPr="006D03B2">
        <w:rPr>
          <w:rFonts w:ascii="Times New Roman" w:hAnsi="Times New Roman" w:cs="Times New Roman"/>
          <w:sz w:val="24"/>
          <w:szCs w:val="24"/>
        </w:rPr>
        <w:t xml:space="preserve">The room lights were dimmed for this test. </w:t>
      </w:r>
      <w:r w:rsidR="00D52F11" w:rsidRPr="006D03B2">
        <w:rPr>
          <w:rFonts w:ascii="Times New Roman" w:hAnsi="Times New Roman" w:cs="Times New Roman"/>
          <w:sz w:val="24"/>
          <w:szCs w:val="24"/>
        </w:rPr>
        <w:t>Offline analysis measured the reaction time on single trials as the point where EMG exceeded the baseline ±</w:t>
      </w:r>
      <w:r w:rsidR="00D5034B" w:rsidRPr="006D03B2">
        <w:rPr>
          <w:rFonts w:ascii="Times New Roman" w:hAnsi="Times New Roman" w:cs="Times New Roman"/>
          <w:sz w:val="24"/>
          <w:szCs w:val="24"/>
        </w:rPr>
        <w:t xml:space="preserve"> </w:t>
      </w:r>
      <w:r w:rsidR="00D52F11" w:rsidRPr="006D03B2">
        <w:rPr>
          <w:rFonts w:ascii="Times New Roman" w:hAnsi="Times New Roman" w:cs="Times New Roman"/>
          <w:sz w:val="24"/>
          <w:szCs w:val="24"/>
        </w:rPr>
        <w:t>7 SD; all trials were visually inspected, and automatically detected times corrected if they had resulted from noise or movement artifacts. Average VRT, VART and VSRT were calculated for each subject and muscle, together with the amplitude of the StartReact effect, equal to VSRT-VART.</w:t>
      </w:r>
      <w:r w:rsidR="003C1879" w:rsidRPr="006D03B2">
        <w:rPr>
          <w:rFonts w:ascii="Times New Roman" w:hAnsi="Times New Roman" w:cs="Times New Roman"/>
          <w:sz w:val="24"/>
          <w:szCs w:val="24"/>
        </w:rPr>
        <w:t xml:space="preserve"> This yielded measures </w:t>
      </w:r>
      <w:r w:rsidR="003C1879" w:rsidRPr="006D03B2">
        <w:rPr>
          <w:rFonts w:ascii="Times New Roman" w:hAnsi="Times New Roman" w:cs="Times New Roman"/>
          <w:bCs/>
          <w:i/>
          <w:sz w:val="24"/>
          <w:szCs w:val="24"/>
        </w:rPr>
        <w:t>VRT_1DI</w:t>
      </w:r>
      <w:r w:rsidR="003C1879" w:rsidRPr="006D03B2">
        <w:rPr>
          <w:rFonts w:ascii="Times New Roman" w:hAnsi="Times New Roman" w:cs="Times New Roman"/>
          <w:sz w:val="24"/>
          <w:szCs w:val="24"/>
        </w:rPr>
        <w:t xml:space="preserve">, </w:t>
      </w:r>
      <w:proofErr w:type="spellStart"/>
      <w:r w:rsidR="003C1879" w:rsidRPr="006D03B2">
        <w:rPr>
          <w:rFonts w:ascii="Times New Roman" w:hAnsi="Times New Roman" w:cs="Times New Roman"/>
          <w:bCs/>
          <w:i/>
          <w:sz w:val="24"/>
          <w:szCs w:val="24"/>
        </w:rPr>
        <w:t>VRT_Bic</w:t>
      </w:r>
      <w:proofErr w:type="spellEnd"/>
      <w:r w:rsidR="003C1879" w:rsidRPr="006D03B2">
        <w:rPr>
          <w:rFonts w:ascii="Times New Roman" w:hAnsi="Times New Roman" w:cs="Times New Roman"/>
          <w:sz w:val="24"/>
          <w:szCs w:val="24"/>
        </w:rPr>
        <w:t xml:space="preserve">, </w:t>
      </w:r>
      <w:r w:rsidR="003C1879" w:rsidRPr="006D03B2">
        <w:rPr>
          <w:rFonts w:ascii="Times New Roman" w:hAnsi="Times New Roman" w:cs="Times New Roman"/>
          <w:bCs/>
          <w:i/>
          <w:sz w:val="24"/>
          <w:szCs w:val="24"/>
        </w:rPr>
        <w:t>S</w:t>
      </w:r>
      <w:r w:rsidR="00622B32" w:rsidRPr="006D03B2">
        <w:rPr>
          <w:rFonts w:ascii="Times New Roman" w:hAnsi="Times New Roman" w:cs="Times New Roman"/>
          <w:bCs/>
          <w:i/>
          <w:sz w:val="24"/>
          <w:szCs w:val="24"/>
        </w:rPr>
        <w:t>TR</w:t>
      </w:r>
      <w:r w:rsidR="003C1879" w:rsidRPr="006D03B2">
        <w:rPr>
          <w:rFonts w:ascii="Times New Roman" w:hAnsi="Times New Roman" w:cs="Times New Roman"/>
          <w:bCs/>
          <w:i/>
          <w:sz w:val="24"/>
          <w:szCs w:val="24"/>
        </w:rPr>
        <w:t>_1DI</w:t>
      </w:r>
      <w:r w:rsidR="003C1879" w:rsidRPr="006D03B2">
        <w:rPr>
          <w:rFonts w:ascii="Times New Roman" w:hAnsi="Times New Roman" w:cs="Times New Roman"/>
          <w:sz w:val="24"/>
          <w:szCs w:val="24"/>
        </w:rPr>
        <w:t xml:space="preserve"> and </w:t>
      </w:r>
      <w:proofErr w:type="spellStart"/>
      <w:r w:rsidR="003C1879" w:rsidRPr="006D03B2">
        <w:rPr>
          <w:rFonts w:ascii="Times New Roman" w:hAnsi="Times New Roman" w:cs="Times New Roman"/>
          <w:bCs/>
          <w:i/>
          <w:sz w:val="24"/>
          <w:szCs w:val="24"/>
        </w:rPr>
        <w:t>S</w:t>
      </w:r>
      <w:r w:rsidR="00622B32" w:rsidRPr="006D03B2">
        <w:rPr>
          <w:rFonts w:ascii="Times New Roman" w:hAnsi="Times New Roman" w:cs="Times New Roman"/>
          <w:bCs/>
          <w:i/>
          <w:sz w:val="24"/>
          <w:szCs w:val="24"/>
        </w:rPr>
        <w:t>TR</w:t>
      </w:r>
      <w:r w:rsidR="003C1879" w:rsidRPr="006D03B2">
        <w:rPr>
          <w:rFonts w:ascii="Times New Roman" w:hAnsi="Times New Roman" w:cs="Times New Roman"/>
          <w:bCs/>
          <w:i/>
          <w:sz w:val="24"/>
          <w:szCs w:val="24"/>
        </w:rPr>
        <w:t>_Bic</w:t>
      </w:r>
      <w:proofErr w:type="spellEnd"/>
      <w:r w:rsidR="003C1879" w:rsidRPr="006D03B2">
        <w:rPr>
          <w:rFonts w:ascii="Times New Roman" w:hAnsi="Times New Roman" w:cs="Times New Roman"/>
          <w:sz w:val="24"/>
          <w:szCs w:val="24"/>
        </w:rPr>
        <w:t>.</w:t>
      </w:r>
    </w:p>
    <w:p w14:paraId="0F762F09" w14:textId="5A203E8B" w:rsidR="00A6184A" w:rsidRPr="006D03B2" w:rsidRDefault="00D52F11" w:rsidP="006D03B2">
      <w:pPr>
        <w:pStyle w:val="Heading2"/>
        <w:spacing w:line="360" w:lineRule="auto"/>
      </w:pPr>
      <w:r w:rsidRPr="006D03B2">
        <w:t>Grip Force</w:t>
      </w:r>
    </w:p>
    <w:p w14:paraId="220C4B31" w14:textId="0D98805C" w:rsidR="00D52F11" w:rsidRPr="006D03B2" w:rsidRDefault="00F46976"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Grip force is a well-validated measure of physical strength</w:t>
      </w:r>
      <w:r w:rsidR="001B231A" w:rsidRPr="006D03B2">
        <w:rPr>
          <w:rFonts w:ascii="Times New Roman" w:hAnsi="Times New Roman" w:cs="Times New Roman"/>
          <w:sz w:val="24"/>
          <w:szCs w:val="24"/>
        </w:rPr>
        <w:t>, which is reduced in conditions as varied as sarcopenia</w:t>
      </w:r>
      <w:r w:rsidR="001B231A"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&lt;EndNote&gt;&lt;Cite&gt;&lt;Author&gt;Cruz-Jentoft&lt;/Author&gt;&lt;Year&gt;2019&lt;/Year&gt;&lt;RecNum&gt;10693&lt;/RecNum&gt;&lt;DisplayText&gt;&lt;style face="superscript"&gt;21&lt;/style&gt;&lt;/DisplayText&gt;&lt;record&gt;&lt;rec-number&gt;10693&lt;/rec-number&gt;&lt;foreign-keys&gt;&lt;key app="EN" db-id="52vaz0e5ttvzvtee09r5tesurrf5as59dxxs" timestamp="1636992952"&gt;10693&lt;/key&gt;&lt;/foreign-keys&gt;&lt;ref-type name="Journal Article"&gt;17&lt;/ref-type&gt;&lt;contributors&gt;&lt;authors&gt;&lt;author&gt;Cruz-Jentoft, A. J.&lt;/author&gt;&lt;author&gt;Bahat, G.&lt;/author&gt;&lt;author&gt;Bauer, J.&lt;/author&gt;&lt;author&gt;Boirie, Y.&lt;/author&gt;&lt;author&gt;Bruyere, O.&lt;/author&gt;&lt;author&gt;Cederholm, T.&lt;/author&gt;&lt;author&gt;Cooper, C.&lt;/author&gt;&lt;author&gt;Landi, F.&lt;/author&gt;&lt;author&gt;Rolland, Y.&lt;/author&gt;&lt;author&gt;Sayer, A. A.&lt;/author&gt;&lt;author&gt;Schneider, S. M.&lt;/author&gt;&lt;author&gt;Sieber, C. C.&lt;/author&gt;&lt;author&gt;Topinkova, E.&lt;/author&gt;&lt;author&gt;Vandewoude, M.&lt;/author&gt;&lt;author&gt;Visser, M.&lt;/author&gt;&lt;author&gt;Zamboni, M.&lt;/author&gt;&lt;author&gt;Writing Group for the European Working Group on Sarcopenia in Older, People&lt;/author&gt;&lt;author&gt;the Extended Group for, Ewgsop&lt;/author&gt;&lt;/authors&gt;&lt;/contributors&gt;&lt;titles&gt;&lt;title&gt;Sarcopenia: revised European consensus on definition and diagnosis&lt;/title&gt;&lt;secondary-title&gt;Age Ageing&lt;/secondary-title&gt;&lt;/titles&gt;&lt;periodical&gt;&lt;full-title&gt;Age Ageing&lt;/full-title&gt;&lt;/periodical&gt;&lt;pages&gt;601&lt;/pages&gt;&lt;volume&gt;48&lt;/volume&gt;&lt;number&gt;4&lt;/number&gt;&lt;edition&gt;2019/05/14&lt;/edition&gt;&lt;dates&gt;&lt;year&gt;2019&lt;/year&gt;&lt;pub-dates&gt;&lt;date&gt;Jul 1&lt;/date&gt;&lt;/pub-dates&gt;&lt;/dates&gt;&lt;isbn&gt;1468-2834 (Electronic)&amp;#xD;0002-0729 (Linking)&lt;/isbn&gt;&lt;accession-num&gt;31081853&lt;/accession-num&gt;&lt;urls&gt;&lt;related-urls&gt;&lt;url&gt;https://www.ncbi.nlm.nih.gov/pubmed/31081853&lt;/url&gt;&lt;/related-urls&gt;&lt;/urls&gt;&lt;custom2&gt;PMC6593317&lt;/custom2&gt;&lt;electronic-resource-num&gt;10.1093/ageing/afz046&lt;/electronic-resource-num&gt;&lt;/record&gt;&lt;/Cite&gt;&lt;/EndNote&gt;</w:instrText>
      </w:r>
      <w:r w:rsidR="001B231A"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21</w:t>
      </w:r>
      <w:r w:rsidR="001B231A" w:rsidRPr="006D03B2">
        <w:rPr>
          <w:rFonts w:ascii="Times New Roman" w:hAnsi="Times New Roman" w:cs="Times New Roman"/>
          <w:sz w:val="24"/>
          <w:szCs w:val="24"/>
        </w:rPr>
        <w:fldChar w:fldCharType="end"/>
      </w:r>
      <w:r w:rsidR="001B231A" w:rsidRPr="006D03B2">
        <w:rPr>
          <w:rFonts w:ascii="Times New Roman" w:hAnsi="Times New Roman" w:cs="Times New Roman"/>
          <w:sz w:val="24"/>
          <w:szCs w:val="24"/>
        </w:rPr>
        <w:t xml:space="preserve"> and cognitive decline</w:t>
      </w:r>
      <w:r w:rsidR="001B231A"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&lt;EndNote&gt;&lt;Cite&gt;&lt;Author&gt;Alfaro-Acha&lt;/Author&gt;&lt;Year&gt;2006&lt;/Year&gt;&lt;RecNum&gt;10694&lt;/RecNum&gt;&lt;DisplayText&gt;&lt;style face="superscript"&gt;22&lt;/style&gt;&lt;/DisplayText&gt;&lt;record&gt;&lt;rec-number&gt;10694&lt;/rec-number&gt;&lt;foreign-keys&gt;&lt;key app="EN" db-id="52vaz0e5ttvzvtee09r5tesurrf5as59dxxs" timestamp="1636993089"&gt;10694&lt;/key&gt;&lt;/foreign-keys&gt;&lt;ref-type name="Journal Article"&gt;17&lt;/ref-type&gt;&lt;contributors&gt;&lt;authors&gt;&lt;author&gt;Alfaro-Acha, A.&lt;/author&gt;&lt;author&gt;Al Snih, S.&lt;/author&gt;&lt;author&gt;Raji, M. A.&lt;/author&gt;&lt;author&gt;Kuo, Y. F.&lt;/author&gt;&lt;author&gt;Markides, K. S.&lt;/author&gt;&lt;author&gt;Ottenbacher, K. J.&lt;/author&gt;&lt;/authors&gt;&lt;/contributors&gt;&lt;auth-address&gt;Sealy Center on Aging, The University of Texas Medical Branch, Galveston, TX 77555-0460, USA.&lt;/auth-address&gt;&lt;titles&gt;&lt;title&gt;Handgrip strength and cognitive decline in older Mexican Americans&lt;/title&gt;&lt;secondary-title&gt;J Gerontol A Biol Sci Med Sci&lt;/secondary-title&gt;&lt;/titles&gt;&lt;periodical&gt;&lt;full-title&gt;J Gerontol A Biol Sci Med Sci&lt;/full-title&gt;&lt;/periodical&gt;&lt;pages&gt;859-65&lt;/pages&gt;&lt;volume&gt;61&lt;/volume&gt;&lt;number&gt;8&lt;/number&gt;&lt;edition&gt;2006/08/17&lt;/edition&gt;&lt;keywords&gt;&lt;keyword&gt;Aged&lt;/keyword&gt;&lt;keyword&gt;Cognition/*physiology&lt;/keyword&gt;&lt;keyword&gt;Cohort Studies&lt;/keyword&gt;&lt;keyword&gt;Female&lt;/keyword&gt;&lt;keyword&gt;Hand Strength/*physiology&lt;/keyword&gt;&lt;keyword&gt;Humans&lt;/keyword&gt;&lt;keyword&gt;Male&lt;/keyword&gt;&lt;keyword&gt;Mexican Americans/*psychology&lt;/keyword&gt;&lt;keyword&gt;Predictive Value of Tests&lt;/keyword&gt;&lt;keyword&gt;Psychological Tests&lt;/keyword&gt;&lt;keyword&gt;Risk Assessment&lt;/keyword&gt;&lt;keyword&gt;Sex Factors&lt;/keyword&gt;&lt;keyword&gt;Socioeconomic Factors&lt;/keyword&gt;&lt;/keywords&gt;&lt;dates&gt;&lt;year&gt;2006&lt;/year&gt;&lt;pub-dates&gt;&lt;date&gt;Aug&lt;/date&gt;&lt;/pub-dates&gt;&lt;/dates&gt;&lt;isbn&gt;1079-5006 (Print)&amp;#xD;1079-5006 (Linking)&lt;/isbn&gt;&lt;accession-num&gt;16912105&lt;/accession-num&gt;&lt;urls&gt;&lt;related-urls&gt;&lt;url&gt;https://www.ncbi.nlm.nih.gov/pubmed/16912105&lt;/url&gt;&lt;/related-urls&gt;&lt;/urls&gt;&lt;custom2&gt;PMC1635471&lt;/custom2&gt;&lt;electronic-resource-num&gt;10.1093/gerona/61.8.859&lt;/electronic-resource-num&gt;&lt;/record&gt;&lt;/Cite&gt;&lt;/EndNote&gt;</w:instrText>
      </w:r>
      <w:r w:rsidR="001B231A"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22</w:t>
      </w:r>
      <w:r w:rsidR="001B231A"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Participants were seated, and held a hand grip </w:t>
      </w:r>
      <w:r w:rsidRPr="006D03B2">
        <w:rPr>
          <w:rFonts w:ascii="Times New Roman" w:hAnsi="Times New Roman" w:cs="Times New Roman"/>
          <w:sz w:val="24"/>
          <w:szCs w:val="24"/>
        </w:rPr>
        <w:lastRenderedPageBreak/>
        <w:t>dynamometer (model G200, Biometrics Ltd, Newport, UK) in their dominant hand, with the elbow flexed to 90° and the shoulder slightly abducted to position the dynamometer away from the body. They were asked to perform a maximal grip three times, with 60 s breaks in between. The largest force exerted over these three trials was taken as the grip strength</w:t>
      </w:r>
      <w:r w:rsidR="003C1879" w:rsidRPr="006D03B2">
        <w:rPr>
          <w:rFonts w:ascii="Times New Roman" w:hAnsi="Times New Roman" w:cs="Times New Roman"/>
          <w:sz w:val="24"/>
          <w:szCs w:val="24"/>
        </w:rPr>
        <w:t xml:space="preserve">, measure </w:t>
      </w:r>
      <w:r w:rsidR="003C1879" w:rsidRPr="006D03B2">
        <w:rPr>
          <w:rFonts w:ascii="Times New Roman" w:hAnsi="Times New Roman" w:cs="Times New Roman"/>
          <w:bCs/>
          <w:i/>
          <w:sz w:val="24"/>
          <w:szCs w:val="24"/>
        </w:rPr>
        <w:t>Grip</w:t>
      </w:r>
      <w:r w:rsidR="003C1879" w:rsidRPr="006D03B2">
        <w:rPr>
          <w:rFonts w:ascii="Times New Roman" w:hAnsi="Times New Roman" w:cs="Times New Roman"/>
          <w:sz w:val="24"/>
          <w:szCs w:val="24"/>
        </w:rPr>
        <w:t>.</w:t>
      </w:r>
    </w:p>
    <w:p w14:paraId="0A4A5905" w14:textId="23EE2D11" w:rsidR="00216DE3" w:rsidRPr="006D03B2" w:rsidRDefault="00216DE3" w:rsidP="006D03B2">
      <w:pPr>
        <w:pStyle w:val="Heading2"/>
        <w:spacing w:line="360" w:lineRule="auto"/>
      </w:pPr>
      <w:r w:rsidRPr="006D03B2">
        <w:t>Twitch Interpolation</w:t>
      </w:r>
    </w:p>
    <w:p w14:paraId="664FB4E1" w14:textId="05E4572B" w:rsidR="00C843BD" w:rsidRPr="006D03B2" w:rsidRDefault="00C843BD"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The twitch interpolation </w:t>
      </w:r>
      <w:r w:rsidR="00A20C07" w:rsidRPr="006D03B2">
        <w:rPr>
          <w:rFonts w:ascii="Times New Roman" w:hAnsi="Times New Roman" w:cs="Times New Roman"/>
          <w:sz w:val="24"/>
          <w:szCs w:val="24"/>
        </w:rPr>
        <w:t xml:space="preserve">(TI) </w:t>
      </w:r>
      <w:r w:rsidRPr="006D03B2">
        <w:rPr>
          <w:rFonts w:ascii="Times New Roman" w:hAnsi="Times New Roman" w:cs="Times New Roman"/>
          <w:sz w:val="24"/>
          <w:szCs w:val="24"/>
        </w:rPr>
        <w:t>procedure allows assessment of an individual’s ability to activate muscle maximally; in this study, we also measured changes after a sustained (fatiguing) contraction</w:t>
      </w:r>
      <w:r w:rsidR="00474F6C"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&lt;EndNote&gt;&lt;Cite&gt;&lt;Author&gt;Gandevia&lt;/Author&gt;&lt;Year&gt;2001&lt;/Year&gt;&lt;RecNum&gt;5498&lt;/RecNum&gt;&lt;DisplayText&gt;&lt;style face="superscript"&gt;23&lt;/style&gt;&lt;/DisplayText&gt;&lt;record&gt;&lt;rec-number&gt;5498&lt;/rec-number&gt;&lt;foreign-keys&gt;&lt;key app="EN" db-id="52vaz0e5ttvzvtee09r5tesurrf5as59dxxs" timestamp="0"&gt;5498&lt;/key&gt;&lt;/foreign-keys&gt;&lt;ref-type name="Journal Article"&gt;17&lt;/ref-type&gt;&lt;contributors&gt;&lt;authors&gt;&lt;author&gt;Gandevia, S. C.&lt;/author&gt;&lt;/authors&gt;&lt;/contributors&gt;&lt;auth-address&gt;Prince of Wales Medical Research Institute, Prince of Wales Hospital and University of New South Wales, Randwick, Sydney, Australia. S.Gandevia@unsw.edu.au&lt;/auth-address&gt;&lt;titles&gt;&lt;title&gt;Spinal and supraspinal factors in human muscle fatigue&lt;/title&gt;&lt;secondary-title&gt;Physiol Rev&lt;/secondary-title&gt;&lt;alt-title&gt;Physiological reviews&lt;/alt-title&gt;&lt;/titles&gt;&lt;periodical&gt;&lt;full-title&gt;Physiol Rev&lt;/full-title&gt;&lt;/periodical&gt;&lt;pages&gt;1725-89&lt;/pages&gt;&lt;volume&gt;81&lt;/volume&gt;&lt;number&gt;4&lt;/number&gt;&lt;keywords&gt;&lt;keyword&gt;Animals&lt;/keyword&gt;&lt;keyword&gt;Electric Stimulation&lt;/keyword&gt;&lt;keyword&gt;Electromyography&lt;/keyword&gt;&lt;keyword&gt;Electrophysiology&lt;/keyword&gt;&lt;keyword&gt;Exercise/physiology&lt;/keyword&gt;&lt;keyword&gt;History, 19th Century&lt;/keyword&gt;&lt;keyword&gt;History, 20th Century&lt;/keyword&gt;&lt;keyword&gt;Humans&lt;/keyword&gt;&lt;keyword&gt;Models, Biological&lt;/keyword&gt;&lt;keyword&gt;Motor Cortex/physiology&lt;/keyword&gt;&lt;keyword&gt;Motor Neurons/*physiology&lt;/keyword&gt;&lt;keyword&gt;Muscle Contraction/*physiology&lt;/keyword&gt;&lt;keyword&gt;Muscle Fatigue/*physiology&lt;/keyword&gt;&lt;keyword&gt;Muscle, Skeletal/innervation/*physiology&lt;/keyword&gt;&lt;/keywords&gt;&lt;dates&gt;&lt;year&gt;2001&lt;/year&gt;&lt;pub-dates&gt;&lt;date&gt;Oct&lt;/date&gt;&lt;/pub-dates&gt;&lt;/dates&gt;&lt;isbn&gt;0031-9333 (Print)&lt;/isbn&gt;&lt;accession-num&gt;11581501&lt;/accession-num&gt;&lt;urls&gt;&lt;related-urls&gt;&lt;url&gt;http://www.ncbi.nlm.nih.gov/entrez/query.fcgi?cmd=Retrieve&amp;amp;db=PubMed&amp;amp;dopt=Citation&amp;amp;list_uids=11581501 &lt;/url&gt;&lt;/related-urls&gt;&lt;/urls&gt;&lt;language&gt;eng&lt;/language&gt;&lt;/record&gt;&lt;/Cite&gt;&lt;/EndNote&gt;</w:instrText>
      </w:r>
      <w:r w:rsidR="00474F6C"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23</w:t>
      </w:r>
      <w:r w:rsidR="00474F6C"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t>
      </w:r>
      <w:r w:rsidR="00C77D36" w:rsidRPr="006D03B2">
        <w:rPr>
          <w:rFonts w:ascii="Times New Roman" w:hAnsi="Times New Roman" w:cs="Times New Roman"/>
          <w:sz w:val="24"/>
          <w:szCs w:val="24"/>
        </w:rPr>
        <w:t>The protocol followed previous work from this laboratory</w:t>
      </w:r>
      <w:r w:rsidR="00C77D36"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&lt;EndNote&gt;&lt;Cite&gt;&lt;Author&gt;McDonald&lt;/Author&gt;&lt;Year&gt;2010&lt;/Year&gt;&lt;RecNum&gt;10700&lt;/RecNum&gt;&lt;DisplayText&gt;&lt;style face="superscript"&gt;24&lt;/style&gt;&lt;/DisplayText&gt;&lt;record&gt;&lt;rec-number&gt;10700&lt;/rec-number&gt;&lt;foreign-keys&gt;&lt;key app="EN" db-id="52vaz0e5ttvzvtee09r5tesurrf5as59dxxs" timestamp="1643643977"&gt;10700&lt;/key&gt;&lt;/foreign-keys&gt;&lt;ref-type name="Journal Article"&gt;17&lt;/ref-type&gt;&lt;contributors&gt;&lt;authors&gt;&lt;author&gt;McDonald, C.&lt;/author&gt;&lt;author&gt;Newton, J.&lt;/author&gt;&lt;author&gt;Lai, H. M.&lt;/author&gt;&lt;author&gt;Baker, S. N.&lt;/author&gt;&lt;author&gt;Jones, D. E.&lt;/author&gt;&lt;/authors&gt;&lt;/contributors&gt;&lt;auth-address&gt;Institute of Cellular Medicine, Newcastle University, UK.&lt;/auth-address&gt;&lt;titles&gt;&lt;title&gt;Central nervous system dysfunction in primary biliary cirrhosis and its relationship to symptoms&lt;/title&gt;&lt;secondary-title&gt;J Hepatol&lt;/secondary-title&gt;&lt;/titles&gt;&lt;periodical&gt;&lt;full-title&gt;J Hepatol&lt;/full-title&gt;&lt;abbr-1&gt;Journal of hepatology&lt;/abbr-1&gt;&lt;/periodical&gt;&lt;pages&gt;1095-100&lt;/pages&gt;&lt;volume&gt;53&lt;/volume&gt;&lt;number&gt;6&lt;/number&gt;&lt;edition&gt;2010/09/03&lt;/edition&gt;&lt;keywords&gt;&lt;keyword&gt;Adult&lt;/keyword&gt;&lt;keyword&gt;Aged&lt;/keyword&gt;&lt;keyword&gt;Case-Control Studies&lt;/keyword&gt;&lt;keyword&gt;Central Nervous System/*physiopathology&lt;/keyword&gt;&lt;keyword&gt;Disorders of Excessive Somnolence/etiology/physiopathology&lt;/keyword&gt;&lt;keyword&gt;Fatigue/etiology/physiopathology&lt;/keyword&gt;&lt;keyword&gt;Female&lt;/keyword&gt;&lt;keyword&gt;Humans&lt;/keyword&gt;&lt;keyword&gt;Liver Cirrhosis, Biliary/complications/*physiopathology/surgery&lt;/keyword&gt;&lt;keyword&gt;Liver Transplantation/physiology&lt;/keyword&gt;&lt;keyword&gt;Middle Aged&lt;/keyword&gt;&lt;keyword&gt;Transcranial Magnetic Stimulation&lt;/keyword&gt;&lt;/keywords&gt;&lt;dates&gt;&lt;year&gt;2010&lt;/year&gt;&lt;pub-dates&gt;&lt;date&gt;Dec&lt;/date&gt;&lt;/pub-dates&gt;&lt;/dates&gt;&lt;isbn&gt;1600-0641 (Electronic)&amp;#xD;0168-8278 (Linking)&lt;/isbn&gt;&lt;accession-num&gt;20810186&lt;/accession-num&gt;&lt;urls&gt;&lt;related-urls&gt;&lt;url&gt;https://www.ncbi.nlm.nih.gov/pubmed/20810186&lt;/url&gt;&lt;/related-urls&gt;&lt;/urls&gt;&lt;electronic-resource-num&gt;10.1016/j.jhep.2010.05.036&lt;/electronic-resource-num&gt;&lt;/record&gt;&lt;/Cite&gt;&lt;/EndNote&gt;</w:instrText>
      </w:r>
      <w:r w:rsidR="00C77D36"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24</w:t>
      </w:r>
      <w:r w:rsidR="00C77D36" w:rsidRPr="006D03B2">
        <w:rPr>
          <w:rFonts w:ascii="Times New Roman" w:hAnsi="Times New Roman" w:cs="Times New Roman"/>
          <w:sz w:val="24"/>
          <w:szCs w:val="24"/>
        </w:rPr>
        <w:fldChar w:fldCharType="end"/>
      </w:r>
      <w:r w:rsidR="00C77D36" w:rsidRPr="006D03B2">
        <w:rPr>
          <w:rFonts w:ascii="Times New Roman" w:hAnsi="Times New Roman" w:cs="Times New Roman"/>
          <w:sz w:val="24"/>
          <w:szCs w:val="24"/>
        </w:rPr>
        <w:t xml:space="preserve">. </w:t>
      </w:r>
      <w:r w:rsidRPr="006D03B2">
        <w:rPr>
          <w:rFonts w:ascii="Times New Roman" w:hAnsi="Times New Roman" w:cs="Times New Roman"/>
          <w:sz w:val="24"/>
          <w:szCs w:val="24"/>
        </w:rPr>
        <w:t xml:space="preserve">Subjects sat with their arm and forearm strapped into a dynamometer to measure torque about the elbow; the shoulder was flexed, and the elbow at a right angle, so that the upper arm was horizontal and the forearm vertical. The forearm was supinated. Thin stainless-steel plate electrodes (size </w:t>
      </w:r>
      <w:r w:rsidR="001A252D" w:rsidRPr="006D03B2">
        <w:rPr>
          <w:rFonts w:ascii="Times New Roman" w:hAnsi="Times New Roman" w:cs="Times New Roman"/>
          <w:sz w:val="24"/>
          <w:szCs w:val="24"/>
        </w:rPr>
        <w:t>30</w:t>
      </w:r>
      <w:r w:rsidRPr="006D03B2">
        <w:rPr>
          <w:rFonts w:ascii="Times New Roman" w:hAnsi="Times New Roman" w:cs="Times New Roman"/>
          <w:sz w:val="24"/>
          <w:szCs w:val="24"/>
        </w:rPr>
        <w:t>x</w:t>
      </w:r>
      <w:r w:rsidR="001A252D" w:rsidRPr="006D03B2">
        <w:rPr>
          <w:rFonts w:ascii="Times New Roman" w:hAnsi="Times New Roman" w:cs="Times New Roman"/>
          <w:sz w:val="24"/>
          <w:szCs w:val="24"/>
        </w:rPr>
        <w:t>15</w:t>
      </w:r>
      <w:r w:rsidR="002B3A09" w:rsidRPr="006D03B2">
        <w:rPr>
          <w:rFonts w:ascii="Times New Roman" w:hAnsi="Times New Roman" w:cs="Times New Roman"/>
          <w:sz w:val="24"/>
          <w:szCs w:val="24"/>
        </w:rPr>
        <w:t xml:space="preserve"> </w:t>
      </w:r>
      <w:r w:rsidRPr="006D03B2">
        <w:rPr>
          <w:rFonts w:ascii="Times New Roman" w:hAnsi="Times New Roman" w:cs="Times New Roman"/>
          <w:sz w:val="24"/>
          <w:szCs w:val="24"/>
        </w:rPr>
        <w:t>mm) were wrapped in saline-soaked cotton gauze and taped over the belly of the biceps muscle and its distal tendon. Electrical stimuli were delivered through these electrodes while monitoring the evoked twitch response</w:t>
      </w:r>
      <w:r w:rsidR="001A252D" w:rsidRPr="006D03B2">
        <w:rPr>
          <w:rFonts w:ascii="Times New Roman" w:hAnsi="Times New Roman" w:cs="Times New Roman"/>
          <w:sz w:val="24"/>
          <w:szCs w:val="24"/>
        </w:rPr>
        <w:t xml:space="preserve"> recorded by the dynamometer</w:t>
      </w:r>
      <w:r w:rsidRPr="006D03B2">
        <w:rPr>
          <w:rFonts w:ascii="Times New Roman" w:hAnsi="Times New Roman" w:cs="Times New Roman"/>
          <w:sz w:val="24"/>
          <w:szCs w:val="24"/>
        </w:rPr>
        <w:t>, and the intensity increased until the response grew no further. This supramaximal stimulus was used for all subsequent measurements.</w:t>
      </w:r>
    </w:p>
    <w:p w14:paraId="6E4AD6F1" w14:textId="15803696" w:rsidR="00A45476" w:rsidRPr="006D03B2" w:rsidRDefault="00431B0E"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The following recordings were then made in sequence. A brief tone cued the subject to make </w:t>
      </w:r>
      <w:r w:rsidR="001A252D" w:rsidRPr="006D03B2">
        <w:rPr>
          <w:rFonts w:ascii="Times New Roman" w:hAnsi="Times New Roman" w:cs="Times New Roman"/>
          <w:sz w:val="24"/>
          <w:szCs w:val="24"/>
        </w:rPr>
        <w:t xml:space="preserve">and hold </w:t>
      </w:r>
      <w:r w:rsidRPr="006D03B2">
        <w:rPr>
          <w:rFonts w:ascii="Times New Roman" w:hAnsi="Times New Roman" w:cs="Times New Roman"/>
          <w:sz w:val="24"/>
          <w:szCs w:val="24"/>
        </w:rPr>
        <w:t>a maximal voluntary contraction; 2</w:t>
      </w:r>
      <w:r w:rsidR="00107890" w:rsidRPr="006D03B2">
        <w:rPr>
          <w:rFonts w:ascii="Times New Roman" w:hAnsi="Times New Roman" w:cs="Times New Roman"/>
          <w:sz w:val="24"/>
          <w:szCs w:val="24"/>
        </w:rPr>
        <w:t xml:space="preserve"> </w:t>
      </w:r>
      <w:r w:rsidRPr="006D03B2">
        <w:rPr>
          <w:rFonts w:ascii="Times New Roman" w:hAnsi="Times New Roman" w:cs="Times New Roman"/>
          <w:sz w:val="24"/>
          <w:szCs w:val="24"/>
        </w:rPr>
        <w:t>s after the tone, a stimulus was given to the biceps. After 1</w:t>
      </w:r>
      <w:r w:rsidR="00107890" w:rsidRPr="006D03B2">
        <w:rPr>
          <w:rFonts w:ascii="Times New Roman" w:hAnsi="Times New Roman" w:cs="Times New Roman"/>
          <w:sz w:val="24"/>
          <w:szCs w:val="24"/>
        </w:rPr>
        <w:t xml:space="preserve"> </w:t>
      </w:r>
      <w:r w:rsidRPr="006D03B2">
        <w:rPr>
          <w:rFonts w:ascii="Times New Roman" w:hAnsi="Times New Roman" w:cs="Times New Roman"/>
          <w:sz w:val="24"/>
          <w:szCs w:val="24"/>
        </w:rPr>
        <w:t>s, a second tone indicated that the subject should relax. Five seconds later, a further biceps stimulus was given, followed by a further 55</w:t>
      </w:r>
      <w:r w:rsidR="00107890" w:rsidRPr="006D03B2">
        <w:rPr>
          <w:rFonts w:ascii="Times New Roman" w:hAnsi="Times New Roman" w:cs="Times New Roman"/>
          <w:sz w:val="24"/>
          <w:szCs w:val="24"/>
        </w:rPr>
        <w:t xml:space="preserve"> </w:t>
      </w:r>
      <w:r w:rsidRPr="006D03B2">
        <w:rPr>
          <w:rFonts w:ascii="Times New Roman" w:hAnsi="Times New Roman" w:cs="Times New Roman"/>
          <w:sz w:val="24"/>
          <w:szCs w:val="24"/>
        </w:rPr>
        <w:t>s rest period. This sequence was repeated three times. A long tone then cued the subject to make a sustained maximal voluntary contraction</w:t>
      </w:r>
      <w:r w:rsidR="0078128A" w:rsidRPr="006D03B2">
        <w:rPr>
          <w:rFonts w:ascii="Times New Roman" w:hAnsi="Times New Roman" w:cs="Times New Roman"/>
          <w:sz w:val="24"/>
          <w:szCs w:val="24"/>
        </w:rPr>
        <w:t>. This was continued either for 90</w:t>
      </w:r>
      <w:r w:rsidR="00107890" w:rsidRPr="006D03B2">
        <w:rPr>
          <w:rFonts w:ascii="Times New Roman" w:hAnsi="Times New Roman" w:cs="Times New Roman"/>
          <w:sz w:val="24"/>
          <w:szCs w:val="24"/>
        </w:rPr>
        <w:t xml:space="preserve"> </w:t>
      </w:r>
      <w:r w:rsidR="0078128A" w:rsidRPr="006D03B2">
        <w:rPr>
          <w:rFonts w:ascii="Times New Roman" w:hAnsi="Times New Roman" w:cs="Times New Roman"/>
          <w:sz w:val="24"/>
          <w:szCs w:val="24"/>
        </w:rPr>
        <w:t xml:space="preserve">s, or until the force exerted fell to 60% of the initial maximal level. </w:t>
      </w:r>
      <w:r w:rsidR="00622D7C" w:rsidRPr="006D03B2">
        <w:rPr>
          <w:rFonts w:ascii="Times New Roman" w:hAnsi="Times New Roman" w:cs="Times New Roman"/>
          <w:sz w:val="24"/>
          <w:szCs w:val="24"/>
        </w:rPr>
        <w:t xml:space="preserve">During this sustained contraction, the biceps was stimulated every 10 s. After the contraction ended, a final three </w:t>
      </w:r>
      <w:proofErr w:type="gramStart"/>
      <w:r w:rsidR="00622D7C" w:rsidRPr="006D03B2">
        <w:rPr>
          <w:rFonts w:ascii="Times New Roman" w:hAnsi="Times New Roman" w:cs="Times New Roman"/>
          <w:sz w:val="24"/>
          <w:szCs w:val="24"/>
        </w:rPr>
        <w:t>biceps</w:t>
      </w:r>
      <w:proofErr w:type="gramEnd"/>
      <w:r w:rsidR="00622D7C" w:rsidRPr="006D03B2">
        <w:rPr>
          <w:rFonts w:ascii="Times New Roman" w:hAnsi="Times New Roman" w:cs="Times New Roman"/>
          <w:sz w:val="24"/>
          <w:szCs w:val="24"/>
        </w:rPr>
        <w:t xml:space="preserve"> stimuli were given at rest</w:t>
      </w:r>
      <w:r w:rsidR="00A20C07" w:rsidRPr="006D03B2">
        <w:rPr>
          <w:rFonts w:ascii="Times New Roman" w:hAnsi="Times New Roman" w:cs="Times New Roman"/>
          <w:sz w:val="24"/>
          <w:szCs w:val="24"/>
        </w:rPr>
        <w:t xml:space="preserve"> (inter-stimulus interval 5</w:t>
      </w:r>
      <w:r w:rsidR="00CC05E7" w:rsidRPr="006D03B2">
        <w:rPr>
          <w:rFonts w:ascii="Times New Roman" w:hAnsi="Times New Roman" w:cs="Times New Roman"/>
          <w:sz w:val="24"/>
          <w:szCs w:val="24"/>
        </w:rPr>
        <w:t xml:space="preserve"> </w:t>
      </w:r>
      <w:r w:rsidR="00A20C07" w:rsidRPr="006D03B2">
        <w:rPr>
          <w:rFonts w:ascii="Times New Roman" w:hAnsi="Times New Roman" w:cs="Times New Roman"/>
          <w:sz w:val="24"/>
          <w:szCs w:val="24"/>
        </w:rPr>
        <w:t xml:space="preserve">s). </w:t>
      </w:r>
    </w:p>
    <w:p w14:paraId="64A1ABB7" w14:textId="7CC98B30" w:rsidR="00A20C07" w:rsidRPr="006D03B2" w:rsidRDefault="00A20C07" w:rsidP="006D03B2">
      <w:pPr>
        <w:spacing w:line="360" w:lineRule="auto"/>
        <w:jc w:val="both"/>
        <w:rPr>
          <w:rFonts w:ascii="Times New Roman" w:eastAsiaTheme="minorEastAsia" w:hAnsi="Times New Roman" w:cs="Times New Roman"/>
          <w:sz w:val="24"/>
          <w:szCs w:val="24"/>
        </w:rPr>
      </w:pPr>
      <w:r w:rsidRPr="006D03B2">
        <w:rPr>
          <w:rFonts w:ascii="Times New Roman" w:hAnsi="Times New Roman" w:cs="Times New Roman"/>
          <w:sz w:val="24"/>
          <w:szCs w:val="24"/>
        </w:rPr>
        <w:t xml:space="preserve">Averages of twitch response were compiled from these stimuli, and the force at the peak of the twitch relative to </w:t>
      </w:r>
      <w:r w:rsidR="001A252D" w:rsidRPr="006D03B2">
        <w:rPr>
          <w:rFonts w:ascii="Times New Roman" w:hAnsi="Times New Roman" w:cs="Times New Roman"/>
          <w:sz w:val="24"/>
          <w:szCs w:val="24"/>
        </w:rPr>
        <w:t xml:space="preserve">the pre-stimulus </w:t>
      </w:r>
      <w:r w:rsidRPr="006D03B2">
        <w:rPr>
          <w:rFonts w:ascii="Times New Roman" w:hAnsi="Times New Roman" w:cs="Times New Roman"/>
          <w:sz w:val="24"/>
          <w:szCs w:val="24"/>
        </w:rPr>
        <w:t xml:space="preserve">baseline measured. From the three stimuli delivered at rest at the start, we measured the maximal twitch at rest, </w:t>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rest</m:t>
            </m:r>
          </m:sub>
          <m:sup>
            <m:r>
              <w:rPr>
                <w:rFonts w:ascii="Cambria Math" w:hAnsi="Cambria Math" w:cs="Times New Roman"/>
                <w:sz w:val="24"/>
                <w:szCs w:val="24"/>
              </w:rPr>
              <m:t>before</m:t>
            </m:r>
          </m:sup>
        </m:sSubSup>
      </m:oMath>
      <w:r w:rsidRPr="006D03B2">
        <w:rPr>
          <w:rFonts w:ascii="Times New Roman" w:eastAsiaTheme="minorEastAsia" w:hAnsi="Times New Roman" w:cs="Times New Roman"/>
          <w:sz w:val="24"/>
          <w:szCs w:val="24"/>
        </w:rPr>
        <w:t xml:space="preserve">. From the three stimuli delivered during MVC at the start, we measured the maximal twitch during contraction,  </w:t>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MVC</m:t>
            </m:r>
          </m:sub>
          <m:sup>
            <m:r>
              <w:rPr>
                <w:rFonts w:ascii="Cambria Math" w:hAnsi="Cambria Math" w:cs="Times New Roman"/>
                <w:sz w:val="24"/>
                <w:szCs w:val="24"/>
              </w:rPr>
              <m:t>before</m:t>
            </m:r>
          </m:sup>
        </m:sSubSup>
      </m:oMath>
      <w:r w:rsidRPr="006D03B2">
        <w:rPr>
          <w:rFonts w:ascii="Times New Roman" w:eastAsiaTheme="minorEastAsia" w:hAnsi="Times New Roman" w:cs="Times New Roman"/>
          <w:sz w:val="24"/>
          <w:szCs w:val="24"/>
        </w:rPr>
        <w:t xml:space="preserve">. From the final three stimuli delivered during the sustained contraction, we measured </w:t>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MVC</m:t>
            </m:r>
          </m:sub>
          <m:sup>
            <m:r>
              <w:rPr>
                <w:rFonts w:ascii="Cambria Math" w:hAnsi="Cambria Math" w:cs="Times New Roman"/>
                <w:sz w:val="24"/>
                <w:szCs w:val="24"/>
              </w:rPr>
              <m:t>after</m:t>
            </m:r>
          </m:sup>
        </m:sSubSup>
      </m:oMath>
      <w:r w:rsidRPr="006D03B2">
        <w:rPr>
          <w:rFonts w:ascii="Times New Roman" w:eastAsiaTheme="minorEastAsia" w:hAnsi="Times New Roman" w:cs="Times New Roman"/>
          <w:sz w:val="24"/>
          <w:szCs w:val="24"/>
        </w:rPr>
        <w:t xml:space="preserve">. From the three stimuli delivered at rest after the sustained contraction, we measured </w:t>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rest</m:t>
            </m:r>
          </m:sub>
          <m:sup>
            <m:r>
              <w:rPr>
                <w:rFonts w:ascii="Cambria Math" w:hAnsi="Cambria Math" w:cs="Times New Roman"/>
                <w:sz w:val="24"/>
                <w:szCs w:val="24"/>
              </w:rPr>
              <m:t>after</m:t>
            </m:r>
          </m:sup>
        </m:sSubSup>
      </m:oMath>
      <w:r w:rsidRPr="006D03B2">
        <w:rPr>
          <w:rFonts w:ascii="Times New Roman" w:eastAsiaTheme="minorEastAsia" w:hAnsi="Times New Roman" w:cs="Times New Roman"/>
          <w:sz w:val="24"/>
          <w:szCs w:val="24"/>
        </w:rPr>
        <w:t>.</w:t>
      </w:r>
    </w:p>
    <w:p w14:paraId="4078D5D3" w14:textId="5B2A1B1F" w:rsidR="00A20C07" w:rsidRPr="006D03B2" w:rsidRDefault="00C77D36" w:rsidP="006D03B2">
      <w:pPr>
        <w:spacing w:line="360" w:lineRule="auto"/>
        <w:jc w:val="both"/>
        <w:rPr>
          <w:rFonts w:ascii="Times New Roman" w:eastAsiaTheme="minorEastAsia" w:hAnsi="Times New Roman" w:cs="Times New Roman"/>
          <w:sz w:val="24"/>
          <w:szCs w:val="24"/>
        </w:rPr>
      </w:pPr>
      <w:r w:rsidRPr="006D03B2">
        <w:rPr>
          <w:rFonts w:ascii="Times New Roman" w:eastAsiaTheme="minorEastAsia" w:hAnsi="Times New Roman" w:cs="Times New Roman"/>
          <w:sz w:val="24"/>
          <w:szCs w:val="24"/>
        </w:rPr>
        <w:lastRenderedPageBreak/>
        <w:t xml:space="preserve">If a subject truly performs a maximal voluntary contraction, </w:t>
      </w:r>
      <w:r w:rsidR="002034D1" w:rsidRPr="006D03B2">
        <w:rPr>
          <w:rFonts w:ascii="Times New Roman" w:eastAsiaTheme="minorEastAsia" w:hAnsi="Times New Roman" w:cs="Times New Roman"/>
          <w:sz w:val="24"/>
          <w:szCs w:val="24"/>
        </w:rPr>
        <w:t>a superimposed electrical stimulus should not be capable of generating extra force. The size of any elicited twitch thus measure</w:t>
      </w:r>
      <w:r w:rsidR="00E2679C" w:rsidRPr="006D03B2">
        <w:rPr>
          <w:rFonts w:ascii="Times New Roman" w:eastAsiaTheme="minorEastAsia" w:hAnsi="Times New Roman" w:cs="Times New Roman"/>
          <w:sz w:val="24"/>
          <w:szCs w:val="24"/>
        </w:rPr>
        <w:t>s</w:t>
      </w:r>
      <w:r w:rsidR="002034D1" w:rsidRPr="006D03B2">
        <w:rPr>
          <w:rFonts w:ascii="Times New Roman" w:eastAsiaTheme="minorEastAsia" w:hAnsi="Times New Roman" w:cs="Times New Roman"/>
          <w:sz w:val="24"/>
          <w:szCs w:val="24"/>
        </w:rPr>
        <w:t xml:space="preserve"> a central activation deficit. Accordingly, we calculated c</w:t>
      </w:r>
      <w:r w:rsidR="00A20C07" w:rsidRPr="006D03B2">
        <w:rPr>
          <w:rFonts w:ascii="Times New Roman" w:eastAsiaTheme="minorEastAsia" w:hAnsi="Times New Roman" w:cs="Times New Roman"/>
          <w:sz w:val="24"/>
          <w:szCs w:val="24"/>
        </w:rPr>
        <w:t>entral activation before fatigue (</w:t>
      </w:r>
      <w:r w:rsidR="003C1879" w:rsidRPr="006D03B2">
        <w:rPr>
          <w:rFonts w:ascii="Times New Roman" w:eastAsiaTheme="minorEastAsia" w:hAnsi="Times New Roman" w:cs="Times New Roman"/>
          <w:sz w:val="24"/>
          <w:szCs w:val="24"/>
        </w:rPr>
        <w:t xml:space="preserve">measure </w:t>
      </w:r>
      <w:proofErr w:type="spellStart"/>
      <w:r w:rsidR="00A20C07" w:rsidRPr="006D03B2">
        <w:rPr>
          <w:rFonts w:ascii="Times New Roman" w:eastAsiaTheme="minorEastAsia" w:hAnsi="Times New Roman" w:cs="Times New Roman"/>
          <w:bCs/>
          <w:i/>
          <w:sz w:val="24"/>
          <w:szCs w:val="24"/>
        </w:rPr>
        <w:t>TI_CA_baseline</w:t>
      </w:r>
      <w:proofErr w:type="spellEnd"/>
      <w:r w:rsidR="00A20C07" w:rsidRPr="006D03B2">
        <w:rPr>
          <w:rFonts w:ascii="Times New Roman" w:eastAsiaTheme="minorEastAsia" w:hAnsi="Times New Roman" w:cs="Times New Roman"/>
          <w:sz w:val="24"/>
          <w:szCs w:val="24"/>
        </w:rPr>
        <w:t>) as:</w:t>
      </w:r>
    </w:p>
    <w:p w14:paraId="57CC32D5" w14:textId="09EA3260" w:rsidR="00A20C07" w:rsidRPr="006D03B2" w:rsidRDefault="00A20C07" w:rsidP="006D03B2">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TI</m:t>
          </m:r>
          <m:r>
            <m:rPr>
              <m:nor/>
            </m:rPr>
            <w:rPr>
              <w:rFonts w:ascii="Times New Roman" w:eastAsiaTheme="minorEastAsia" w:hAnsi="Times New Roman" w:cs="Times New Roman"/>
              <w:sz w:val="24"/>
              <w:szCs w:val="24"/>
            </w:rPr>
            <m:t>_</m:t>
          </m:r>
          <m:r>
            <w:rPr>
              <w:rFonts w:ascii="Cambria Math" w:eastAsiaTheme="minorEastAsia" w:hAnsi="Cambria Math" w:cs="Times New Roman"/>
              <w:sz w:val="24"/>
              <w:szCs w:val="24"/>
            </w:rPr>
            <m:t>CA</m:t>
          </m:r>
          <m:r>
            <m:rPr>
              <m:nor/>
            </m:rPr>
            <w:rPr>
              <w:rFonts w:ascii="Times New Roman" w:eastAsiaTheme="minorEastAsia" w:hAnsi="Times New Roman" w:cs="Times New Roman"/>
              <w:sz w:val="24"/>
              <w:szCs w:val="24"/>
            </w:rPr>
            <m:t>_</m:t>
          </m:r>
          <m:r>
            <w:rPr>
              <w:rFonts w:ascii="Cambria Math" w:eastAsiaTheme="minorEastAsia" w:hAnsi="Cambria Math" w:cs="Times New Roman"/>
              <w:sz w:val="24"/>
              <w:szCs w:val="24"/>
            </w:rPr>
            <m:t>baseline=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MVC</m:t>
                      </m:r>
                    </m:sub>
                    <m:sup>
                      <m:r>
                        <w:rPr>
                          <w:rFonts w:ascii="Cambria Math" w:eastAsiaTheme="minorEastAsia" w:hAnsi="Cambria Math" w:cs="Times New Roman"/>
                          <w:sz w:val="24"/>
                          <w:szCs w:val="24"/>
                        </w:rPr>
                        <m:t>before</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rest</m:t>
                      </m:r>
                    </m:sub>
                    <m:sup>
                      <m:r>
                        <w:rPr>
                          <w:rFonts w:ascii="Cambria Math" w:eastAsiaTheme="minorEastAsia" w:hAnsi="Cambria Math" w:cs="Times New Roman"/>
                          <w:sz w:val="24"/>
                          <w:szCs w:val="24"/>
                        </w:rPr>
                        <m:t>before</m:t>
                      </m:r>
                    </m:sup>
                  </m:sSubSup>
                </m:den>
              </m:f>
              <m:r>
                <w:rPr>
                  <w:rFonts w:ascii="Cambria Math" w:hAnsi="Cambria Math" w:cs="Times New Roman"/>
                  <w:sz w:val="24"/>
                  <w:szCs w:val="24"/>
                </w:rPr>
                <m:t xml:space="preserve"> </m:t>
              </m:r>
            </m:e>
          </m:d>
          <m:r>
            <w:rPr>
              <w:rFonts w:ascii="Cambria Math" w:eastAsiaTheme="minorEastAsia" w:hAnsi="Cambria Math" w:cs="Times New Roman"/>
              <w:sz w:val="24"/>
              <w:szCs w:val="24"/>
            </w:rPr>
            <m:t>100%</m:t>
          </m:r>
        </m:oMath>
      </m:oMathPara>
    </w:p>
    <w:p w14:paraId="281D3D21" w14:textId="137B3DA4" w:rsidR="00C77D36" w:rsidRPr="006D03B2" w:rsidRDefault="00C77D36" w:rsidP="006D03B2">
      <w:pPr>
        <w:spacing w:line="360" w:lineRule="auto"/>
        <w:jc w:val="both"/>
        <w:rPr>
          <w:rFonts w:ascii="Times New Roman" w:eastAsiaTheme="minorEastAsia" w:hAnsi="Times New Roman" w:cs="Times New Roman"/>
          <w:sz w:val="24"/>
          <w:szCs w:val="24"/>
        </w:rPr>
      </w:pPr>
      <w:r w:rsidRPr="006D03B2">
        <w:rPr>
          <w:rFonts w:ascii="Times New Roman" w:eastAsiaTheme="minorEastAsia" w:hAnsi="Times New Roman" w:cs="Times New Roman"/>
          <w:sz w:val="24"/>
          <w:szCs w:val="24"/>
        </w:rPr>
        <w:t>Central activation after fatigue (</w:t>
      </w:r>
      <w:r w:rsidR="003C1879" w:rsidRPr="006D03B2">
        <w:rPr>
          <w:rFonts w:ascii="Times New Roman" w:eastAsiaTheme="minorEastAsia" w:hAnsi="Times New Roman" w:cs="Times New Roman"/>
          <w:sz w:val="24"/>
          <w:szCs w:val="24"/>
        </w:rPr>
        <w:t xml:space="preserve">measure </w:t>
      </w:r>
      <w:proofErr w:type="spellStart"/>
      <w:r w:rsidRPr="006D03B2">
        <w:rPr>
          <w:rFonts w:ascii="Times New Roman" w:eastAsiaTheme="minorEastAsia" w:hAnsi="Times New Roman" w:cs="Times New Roman"/>
          <w:bCs/>
          <w:i/>
          <w:sz w:val="24"/>
          <w:szCs w:val="24"/>
        </w:rPr>
        <w:t>TI_CA_</w:t>
      </w:r>
      <w:r w:rsidR="006940B6" w:rsidRPr="006D03B2">
        <w:rPr>
          <w:rFonts w:ascii="Times New Roman" w:eastAsiaTheme="minorEastAsia" w:hAnsi="Times New Roman" w:cs="Times New Roman"/>
          <w:bCs/>
          <w:i/>
          <w:sz w:val="24"/>
          <w:szCs w:val="24"/>
        </w:rPr>
        <w:t>fatigued</w:t>
      </w:r>
      <w:proofErr w:type="spellEnd"/>
      <w:r w:rsidRPr="006D03B2">
        <w:rPr>
          <w:rFonts w:ascii="Times New Roman" w:eastAsiaTheme="minorEastAsia" w:hAnsi="Times New Roman" w:cs="Times New Roman"/>
          <w:sz w:val="24"/>
          <w:szCs w:val="24"/>
        </w:rPr>
        <w:t>) was likewise calculated as:</w:t>
      </w:r>
    </w:p>
    <w:p w14:paraId="04BED8E2" w14:textId="79F86B08" w:rsidR="00C77D36" w:rsidRPr="006D03B2" w:rsidRDefault="00C77D36" w:rsidP="006D03B2">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TI</m:t>
          </m:r>
          <m:r>
            <m:rPr>
              <m:nor/>
            </m:rPr>
            <w:rPr>
              <w:rFonts w:ascii="Times New Roman" w:eastAsiaTheme="minorEastAsia" w:hAnsi="Times New Roman" w:cs="Times New Roman"/>
              <w:sz w:val="24"/>
              <w:szCs w:val="24"/>
            </w:rPr>
            <m:t>_</m:t>
          </m:r>
          <m:r>
            <w:rPr>
              <w:rFonts w:ascii="Cambria Math" w:eastAsiaTheme="minorEastAsia" w:hAnsi="Cambria Math" w:cs="Times New Roman"/>
              <w:sz w:val="24"/>
              <w:szCs w:val="24"/>
            </w:rPr>
            <m:t>CA</m:t>
          </m:r>
          <m:r>
            <m:rPr>
              <m:nor/>
            </m:rPr>
            <w:rPr>
              <w:rFonts w:ascii="Times New Roman" w:eastAsiaTheme="minorEastAsia" w:hAnsi="Times New Roman" w:cs="Times New Roman"/>
              <w:sz w:val="24"/>
              <w:szCs w:val="24"/>
            </w:rPr>
            <m:t>_</m:t>
          </m:r>
          <m:r>
            <w:rPr>
              <w:rFonts w:ascii="Cambria Math" w:eastAsiaTheme="minorEastAsia" w:hAnsi="Cambria Math" w:cs="Times New Roman"/>
              <w:sz w:val="24"/>
              <w:szCs w:val="24"/>
            </w:rPr>
            <m:t>fatigued=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MVC</m:t>
                      </m:r>
                    </m:sub>
                    <m:sup>
                      <m:r>
                        <w:rPr>
                          <w:rFonts w:ascii="Cambria Math" w:eastAsiaTheme="minorEastAsia" w:hAnsi="Cambria Math" w:cs="Times New Roman"/>
                          <w:sz w:val="24"/>
                          <w:szCs w:val="24"/>
                        </w:rPr>
                        <m:t>after</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rest</m:t>
                      </m:r>
                    </m:sub>
                    <m:sup>
                      <m:r>
                        <w:rPr>
                          <w:rFonts w:ascii="Cambria Math" w:eastAsiaTheme="minorEastAsia" w:hAnsi="Cambria Math" w:cs="Times New Roman"/>
                          <w:sz w:val="24"/>
                          <w:szCs w:val="24"/>
                        </w:rPr>
                        <m:t>after</m:t>
                      </m:r>
                    </m:sup>
                  </m:sSubSup>
                </m:den>
              </m:f>
              <m:r>
                <w:rPr>
                  <w:rFonts w:ascii="Cambria Math" w:hAnsi="Cambria Math" w:cs="Times New Roman"/>
                  <w:sz w:val="24"/>
                  <w:szCs w:val="24"/>
                </w:rPr>
                <m:t xml:space="preserve"> </m:t>
              </m:r>
            </m:e>
          </m:d>
          <m:r>
            <w:rPr>
              <w:rFonts w:ascii="Cambria Math" w:eastAsiaTheme="minorEastAsia" w:hAnsi="Cambria Math" w:cs="Times New Roman"/>
              <w:sz w:val="24"/>
              <w:szCs w:val="24"/>
            </w:rPr>
            <m:t>100%</m:t>
          </m:r>
        </m:oMath>
      </m:oMathPara>
    </w:p>
    <w:p w14:paraId="1908AB31" w14:textId="711F3548" w:rsidR="00A45476" w:rsidRPr="006D03B2" w:rsidRDefault="00C77D36"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Peripheral fatigue (</w:t>
      </w:r>
      <w:r w:rsidR="003C1879" w:rsidRPr="006D03B2">
        <w:rPr>
          <w:rFonts w:ascii="Times New Roman" w:hAnsi="Times New Roman" w:cs="Times New Roman"/>
          <w:sz w:val="24"/>
          <w:szCs w:val="24"/>
        </w:rPr>
        <w:t xml:space="preserve">measure </w:t>
      </w:r>
      <w:proofErr w:type="spellStart"/>
      <w:r w:rsidRPr="006D03B2">
        <w:rPr>
          <w:rFonts w:ascii="Times New Roman" w:hAnsi="Times New Roman" w:cs="Times New Roman"/>
          <w:bCs/>
          <w:i/>
          <w:sz w:val="24"/>
          <w:szCs w:val="24"/>
        </w:rPr>
        <w:t>TI_PeriphFatigue</w:t>
      </w:r>
      <w:proofErr w:type="spellEnd"/>
      <w:r w:rsidRPr="006D03B2">
        <w:rPr>
          <w:rFonts w:ascii="Times New Roman" w:hAnsi="Times New Roman" w:cs="Times New Roman"/>
          <w:sz w:val="24"/>
          <w:szCs w:val="24"/>
        </w:rPr>
        <w:t>) was calculated as:</w:t>
      </w:r>
    </w:p>
    <w:p w14:paraId="127864A5" w14:textId="31A3D597" w:rsidR="00A45476" w:rsidRPr="006D03B2" w:rsidRDefault="00C77D36" w:rsidP="006D03B2">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TI</m:t>
          </m:r>
          <m:r>
            <m:rPr>
              <m:nor/>
            </m:rPr>
            <w:rPr>
              <w:rFonts w:ascii="Times New Roman" w:eastAsiaTheme="minorEastAsia" w:hAnsi="Times New Roman" w:cs="Times New Roman"/>
              <w:sz w:val="24"/>
              <w:szCs w:val="24"/>
            </w:rPr>
            <m:t>_</m:t>
          </m:r>
          <m:r>
            <w:rPr>
              <w:rFonts w:ascii="Cambria Math" w:eastAsiaTheme="minorEastAsia" w:hAnsi="Cambria Math" w:cs="Times New Roman"/>
              <w:sz w:val="24"/>
              <w:szCs w:val="24"/>
            </w:rPr>
            <m:t>PeriphFatigue=</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rest</m:t>
                  </m:r>
                </m:sub>
                <m:sup>
                  <m:r>
                    <w:rPr>
                      <w:rFonts w:ascii="Cambria Math" w:eastAsiaTheme="minorEastAsia" w:hAnsi="Cambria Math" w:cs="Times New Roman"/>
                      <w:sz w:val="24"/>
                      <w:szCs w:val="24"/>
                    </w:rPr>
                    <m:t>after</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rest</m:t>
                  </m:r>
                </m:sub>
                <m:sup>
                  <m:r>
                    <w:rPr>
                      <w:rFonts w:ascii="Cambria Math" w:eastAsiaTheme="minorEastAsia" w:hAnsi="Cambria Math" w:cs="Times New Roman"/>
                      <w:sz w:val="24"/>
                      <w:szCs w:val="24"/>
                    </w:rPr>
                    <m:t>before</m:t>
                  </m:r>
                </m:sup>
              </m:sSubSup>
            </m:den>
          </m:f>
          <m:r>
            <w:rPr>
              <w:rFonts w:ascii="Cambria Math" w:hAnsi="Cambria Math" w:cs="Times New Roman"/>
              <w:sz w:val="24"/>
              <w:szCs w:val="24"/>
            </w:rPr>
            <m:t xml:space="preserve"> </m:t>
          </m:r>
          <m:r>
            <w:rPr>
              <w:rFonts w:ascii="Cambria Math" w:eastAsiaTheme="minorEastAsia" w:hAnsi="Cambria Math" w:cs="Times New Roman"/>
              <w:sz w:val="24"/>
              <w:szCs w:val="24"/>
            </w:rPr>
            <m:t>100%</m:t>
          </m:r>
        </m:oMath>
      </m:oMathPara>
    </w:p>
    <w:p w14:paraId="542586AF" w14:textId="2DEABAF9" w:rsidR="00C77D36" w:rsidRPr="006D03B2" w:rsidRDefault="002034D1"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This describes the reduced ability of the muscle to generate force after fatigue, even when activation is performed independent of the central nervous system</w:t>
      </w:r>
      <w:r w:rsidR="00E2679C" w:rsidRPr="006D03B2">
        <w:rPr>
          <w:rFonts w:ascii="Times New Roman" w:hAnsi="Times New Roman" w:cs="Times New Roman"/>
          <w:sz w:val="24"/>
          <w:szCs w:val="24"/>
        </w:rPr>
        <w:t xml:space="preserve"> by an electrical stimulus to the muscle.</w:t>
      </w:r>
    </w:p>
    <w:p w14:paraId="0F8B8A3B" w14:textId="1ADB0F6E" w:rsidR="00F46976" w:rsidRPr="006D03B2" w:rsidRDefault="00F46976" w:rsidP="006D03B2">
      <w:pPr>
        <w:pStyle w:val="Heading2"/>
        <w:spacing w:line="360" w:lineRule="auto"/>
      </w:pPr>
      <w:r w:rsidRPr="006D03B2">
        <w:t>Heart Rate and Heart Rate Variability</w:t>
      </w:r>
    </w:p>
    <w:p w14:paraId="11181393" w14:textId="62148B6F" w:rsidR="00F46976" w:rsidRPr="006D03B2" w:rsidRDefault="00713B08"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Heart rate and its variability can provide important insights into autonomic function</w:t>
      </w:r>
      <w:r w:rsidR="00A30F06" w:rsidRPr="006D03B2">
        <w:rPr>
          <w:rFonts w:ascii="Times New Roman" w:hAnsi="Times New Roman" w:cs="Times New Roman"/>
          <w:sz w:val="24"/>
          <w:szCs w:val="24"/>
        </w:rPr>
        <w:fldChar w:fldCharType="begin">
          <w:fldData xml:space="preserve">PEVuZE5vdGU+PENpdGU+PEF1dGhvcj5Sb2JpbnNvbjwvQXV0aG9yPjxZZWFyPjE5NjY8L1llYXI+
PFJlY051bT4xMjMwOTwvUmVjTnVtPjxEaXNwbGF5VGV4dD48c3R5bGUgZmFjZT0ic3VwZXJzY3Jp
cHQiPjI1LDI2PC9zdHlsZT48L0Rpc3BsYXlUZXh0PjxyZWNvcmQ+PHJlYy1udW1iZXI+MTIzMDk8
L3JlYy1udW1iZXI+PGZvcmVpZ24ta2V5cz48a2V5IGFwcD0iRU4iIGRiLWlkPSJhMjl4djVmcGJl
ejJ2MGU1cnphcHowOWE5eGEyOWRmd3N2NXYiIHRpbWVzdGFtcD0iMTY0MzcyNzUxMSI+MTIzMDk8
L2tleT48L2ZvcmVpZ24ta2V5cz48cmVmLXR5cGUgbmFtZT0iSm91cm5hbCBBcnRpY2xlIj4xNzwv
cmVmLXR5cGU+PGNvbnRyaWJ1dG9ycz48YXV0aG9ycz48YXV0aG9yPlJvYmluc29uLCBCLiBGLjwv
YXV0aG9yPjxhdXRob3I+RXBzdGVpbiwgUy4gRS48L2F1dGhvcj48YXV0aG9yPkJlaXNlciwgRy4g
RC48L2F1dGhvcj48YXV0aG9yPkJyYXVud2FsZCwgRS48L2F1dGhvcj48L2F1dGhvcnM+PC9jb250
cmlidXRvcnM+PHRpdGxlcz48dGl0bGU+Q29udHJvbCBvZiBoZWFydCByYXRlIGJ5IHRoZSBhdXRv
bm9taWMgbmVydm91cyBzeXN0ZW0uIFN0dWRpZXMgaW4gbWFuIG9uIHRoZSBpbnRlcnJlbGF0aW9u
IGJldHdlZW4gYmFyb3JlY2VwdG9yIG1lY2hhbmlzbXMgYW5kIGV4ZXJjaXNlPC90aXRsZT48c2Vj
b25kYXJ5LXRpdGxlPkNpcmMgUmVzPC9zZWNvbmRhcnktdGl0bGU+PC90aXRsZXM+PHBlcmlvZGlj
YWw+PGZ1bGwtdGl0bGU+Q2lyYyBSZXM8L2Z1bGwtdGl0bGU+PC9wZXJpb2RpY2FsPjxwYWdlcz40
MDAtMTE8L3BhZ2VzPjx2b2x1bWU+MTk8L3ZvbHVtZT48bnVtYmVyPjI8L251bWJlcj48ZWRpdGlv
bj4xOTY2LzA4LzAxPC9lZGl0aW9uPjxrZXl3b3Jkcz48a2V5d29yZD5BdHJvcGluZS8qcGhhcm1h
Y29sb2d5PC9rZXl3b3JkPjxrZXl3b3JkPkVsZWN0cm9jYXJkaW9ncmFwaHk8L2tleXdvcmQ+PGtl
eXdvcmQ+SGVhcnQgUmF0ZS8qcGh5c2lvbG9neTwva2V5d29yZD48a2V5d29yZD5IdW1hbnM8L2tl
eXdvcmQ+PGtleXdvcmQ+UGFyYXN5bXBhdGhldGljIE5lcnZvdXMgU3lzdGVtLypkcnVnIGVmZmVj
dHM8L2tleXdvcmQ+PGtleXdvcmQ+KlBoeXNpY2FsIEV4ZXJ0aW9uPC9rZXl3b3JkPjxrZXl3b3Jk
PipQcmVzc29yZWNlcHRvcnM8L2tleXdvcmQ+PGtleXdvcmQ+UHJvcHJhbm9sb2wvKnBoYXJtYWNv
bG9neTwva2V5d29yZD48a2V5d29yZD5TeW1wYXRoZXRpYyBOZXJ2b3VzIFN5c3RlbS8qZHJ1ZyBl
ZmZlY3RzPC9rZXl3b3JkPjwva2V5d29yZHM+PGRhdGVzPjx5ZWFyPjE5NjY8L3llYXI+PHB1Yi1k
YXRlcz48ZGF0ZT5BdWc8L2RhdGU+PC9wdWItZGF0ZXM+PC9kYXRlcz48aXNibj4wMDA5LTczMzAg
KFByaW50KSYjeEQ7MDAwOS03MzMwIChMaW5raW5nKTwvaXNibj48YWNjZXNzaW9uLW51bT41OTE0
ODUyPC9hY2Nlc3Npb24tbnVtPjx1cmxzPjxyZWxhdGVkLXVybHM+PHVybD5odHRwczovL3d3dy5u
Y2JpLm5sbS5uaWguZ292L3B1Ym1lZC81OTE0ODUyPC91cmw+PC9yZWxhdGVkLXVybHM+PC91cmxz
PjxlbGVjdHJvbmljLXJlc291cmNlLW51bT4xMC4xMTYxLzAxLnJlcy4xOS4yLjQwMDwvZWxlY3Ry
b25pYy1yZXNvdXJjZS1udW0+PC9yZWNvcmQ+PC9DaXRlPjxDaXRlPjxBdXRob3I+QmVybnRzb248
L0F1dGhvcj48WWVhcj4xOTk3PC9ZZWFyPjxSZWNOdW0+MTIzMDY8L1JlY051bT48cmVjb3JkPjxy
ZWMtbnVtYmVyPjEyMzA2PC9yZWMtbnVtYmVyPjxmb3JlaWduLWtleXM+PGtleSBhcHA9IkVOIiBk
Yi1pZD0iYTI5eHY1ZnBiZXoydjBlNXJ6YXB6MDlhOXhhMjlkZndzdjV2IiB0aW1lc3RhbXA9IjE2
NDM3MjQ0NTEiPjEyMzA2PC9rZXk+PC9mb3JlaWduLWtleXM+PHJlZi10eXBlIG5hbWU9IkpvdXJu
YWwgQXJ0aWNsZSI+MTc8L3JlZi10eXBlPjxjb250cmlidXRvcnM+PGF1dGhvcnM+PGF1dGhvcj5C
ZXJudHNvbiwgRy4gRy48L2F1dGhvcj48YXV0aG9yPkJpZ2dlciwgSi4gVC4sIEpyLjwvYXV0aG9y
PjxhdXRob3I+RWNrYmVyZywgRC4gTC48L2F1dGhvcj48YXV0aG9yPkdyb3NzbWFuLCBQLjwvYXV0
aG9yPjxhdXRob3I+S2F1Zm1hbm4sIFAuIEcuPC9hdXRob3I+PGF1dGhvcj5NYWxpaywgTS48L2F1
dGhvcj48YXV0aG9yPk5hZ2FyYWphLCBILiBOLjwvYXV0aG9yPjxhdXRob3I+UG9yZ2VzLCBTLiBX
LjwvYXV0aG9yPjxhdXRob3I+U2F1bCwgSi4gUC48L2F1dGhvcj48YXV0aG9yPlN0b25lLCBQLiBI
LjwvYXV0aG9yPjxhdXRob3I+dmFuIGRlciBNb2xlbiwgTS4gVy48L2F1dGhvcj48L2F1dGhvcnM+
PC9jb250cmlidXRvcnM+PGF1dGgtYWRkcmVzcz5EZXBhcnRtZW50IG9mIFBzeWNob2xvZ3ksIE9o
aW8gU3RhdGUgVW5pdmVyc2l0eSwgQ29sdW1idXMgNDMyMTAsIFVTQS4gYmVybnRzb24uMkBvc3Uu
ZWR1PC9hdXRoLWFkZHJlc3M+PHRpdGxlcz48dGl0bGU+SGVhcnQgcmF0ZSB2YXJpYWJpbGl0eTog
b3JpZ2lucywgbWV0aG9kcywgYW5kIGludGVycHJldGl2ZSBjYXZlYXRzPC90aXRsZT48c2Vjb25k
YXJ5LXRpdGxlPlBzeWNob3BoeXNpb2xvZ3k8L3NlY29uZGFyeS10aXRsZT48L3RpdGxlcz48cGVy
aW9kaWNhbD48ZnVsbC10aXRsZT5Qc3ljaG9waHlzaW9sb2d5PC9mdWxsLXRpdGxlPjwvcGVyaW9k
aWNhbD48cGFnZXM+NjIzLTQ4PC9wYWdlcz48dm9sdW1lPjM0PC92b2x1bWU+PG51bWJlcj42PC9u
dW1iZXI+PGVkaXRpb24+MTk5Ny8xMi8yNDwvZWRpdGlvbj48a2V5d29yZHM+PGtleXdvcmQ+QW5p
bWFsczwva2V5d29yZD48a2V5d29yZD5FbGVjdHJvY2FyZGlvZ3JhcGh5PC9rZXl3b3JkPjxrZXl3
b3JkPkhlYXJ0L2lubmVydmF0aW9uL3BoeXNpb2xvZ3k8L2tleXdvcmQ+PGtleXdvcmQ+SGVhcnQg
UmF0ZS8qcGh5c2lvbG9neTwva2V5d29yZD48a2V5d29yZD5IdW1hbnM8L2tleXdvcmQ+PGtleXdv
cmQ+Tm9uLXByb2dyYW1tYXRpYzwva2V5d29yZD48L2tleXdvcmRzPjxkYXRlcz48eWVhcj4xOTk3
PC95ZWFyPjxwdWItZGF0ZXM+PGRhdGU+Tm92PC9kYXRlPjwvcHViLWRhdGVzPjwvZGF0ZXM+PGlz
Ym4+MDA0OC01NzcyIChQcmludCkmI3hEOzAwNDgtNTc3MiAoTGlua2luZyk8L2lzYm4+PGFjY2Vz
c2lvbi1udW0+OTQwMTQxOTwvYWNjZXNzaW9uLW51bT48dXJscz48cmVsYXRlZC11cmxzPjx1cmw+
aHR0cHM6Ly93d3cubmNiaS5ubG0ubmloLmdvdi9wdWJtZWQvOTQwMTQxOTwvdXJsPjwvcmVsYXRl
ZC11cmxzPjwvdXJscz48ZWxlY3Ryb25pYy1yZXNvdXJjZS1udW0+MTAuMTExMS9qLjE0NjktODk4
Ni4xOTk3LnRiMDIxNDAueDwvZWxlY3Ryb25pYy1yZXNvdXJjZS1udW0+PC9yZWNvcmQ+PC9DaXRl
PjwvRW5kTm90ZT4A
</w:fldData>
        </w:fldChar>
      </w:r>
      <w:r w:rsidR="00B3046F" w:rsidRPr="006D03B2">
        <w:rPr>
          <w:rFonts w:ascii="Times New Roman" w:hAnsi="Times New Roman" w:cs="Times New Roman"/>
          <w:sz w:val="24"/>
          <w:szCs w:val="24"/>
        </w:rPr>
        <w:instrText xml:space="preserve"> ADDIN EN.CITE </w:instrText>
      </w:r>
      <w:r w:rsidR="00B3046F" w:rsidRPr="006D03B2">
        <w:rPr>
          <w:rFonts w:ascii="Times New Roman" w:hAnsi="Times New Roman" w:cs="Times New Roman"/>
          <w:sz w:val="24"/>
          <w:szCs w:val="24"/>
        </w:rPr>
        <w:fldChar w:fldCharType="begin">
          <w:fldData xml:space="preserve">PEVuZE5vdGU+PENpdGU+PEF1dGhvcj5Sb2JpbnNvbjwvQXV0aG9yPjxZZWFyPjE5NjY8L1llYXI+
PFJlY051bT4xMjMwOTwvUmVjTnVtPjxEaXNwbGF5VGV4dD48c3R5bGUgZmFjZT0ic3VwZXJzY3Jp
cHQiPjI1LDI2PC9zdHlsZT48L0Rpc3BsYXlUZXh0PjxyZWNvcmQ+PHJlYy1udW1iZXI+MTIzMDk8
L3JlYy1udW1iZXI+PGZvcmVpZ24ta2V5cz48a2V5IGFwcD0iRU4iIGRiLWlkPSJhMjl4djVmcGJl
ejJ2MGU1cnphcHowOWE5eGEyOWRmd3N2NXYiIHRpbWVzdGFtcD0iMTY0MzcyNzUxMSI+MTIzMDk8
L2tleT48L2ZvcmVpZ24ta2V5cz48cmVmLXR5cGUgbmFtZT0iSm91cm5hbCBBcnRpY2xlIj4xNzwv
cmVmLXR5cGU+PGNvbnRyaWJ1dG9ycz48YXV0aG9ycz48YXV0aG9yPlJvYmluc29uLCBCLiBGLjwv
YXV0aG9yPjxhdXRob3I+RXBzdGVpbiwgUy4gRS48L2F1dGhvcj48YXV0aG9yPkJlaXNlciwgRy4g
RC48L2F1dGhvcj48YXV0aG9yPkJyYXVud2FsZCwgRS48L2F1dGhvcj48L2F1dGhvcnM+PC9jb250
cmlidXRvcnM+PHRpdGxlcz48dGl0bGU+Q29udHJvbCBvZiBoZWFydCByYXRlIGJ5IHRoZSBhdXRv
bm9taWMgbmVydm91cyBzeXN0ZW0uIFN0dWRpZXMgaW4gbWFuIG9uIHRoZSBpbnRlcnJlbGF0aW9u
IGJldHdlZW4gYmFyb3JlY2VwdG9yIG1lY2hhbmlzbXMgYW5kIGV4ZXJjaXNlPC90aXRsZT48c2Vj
b25kYXJ5LXRpdGxlPkNpcmMgUmVzPC9zZWNvbmRhcnktdGl0bGU+PC90aXRsZXM+PHBlcmlvZGlj
YWw+PGZ1bGwtdGl0bGU+Q2lyYyBSZXM8L2Z1bGwtdGl0bGU+PC9wZXJpb2RpY2FsPjxwYWdlcz40
MDAtMTE8L3BhZ2VzPjx2b2x1bWU+MTk8L3ZvbHVtZT48bnVtYmVyPjI8L251bWJlcj48ZWRpdGlv
bj4xOTY2LzA4LzAxPC9lZGl0aW9uPjxrZXl3b3Jkcz48a2V5d29yZD5BdHJvcGluZS8qcGhhcm1h
Y29sb2d5PC9rZXl3b3JkPjxrZXl3b3JkPkVsZWN0cm9jYXJkaW9ncmFwaHk8L2tleXdvcmQ+PGtl
eXdvcmQ+SGVhcnQgUmF0ZS8qcGh5c2lvbG9neTwva2V5d29yZD48a2V5d29yZD5IdW1hbnM8L2tl
eXdvcmQ+PGtleXdvcmQ+UGFyYXN5bXBhdGhldGljIE5lcnZvdXMgU3lzdGVtLypkcnVnIGVmZmVj
dHM8L2tleXdvcmQ+PGtleXdvcmQ+KlBoeXNpY2FsIEV4ZXJ0aW9uPC9rZXl3b3JkPjxrZXl3b3Jk
PipQcmVzc29yZWNlcHRvcnM8L2tleXdvcmQ+PGtleXdvcmQ+UHJvcHJhbm9sb2wvKnBoYXJtYWNv
bG9neTwva2V5d29yZD48a2V5d29yZD5TeW1wYXRoZXRpYyBOZXJ2b3VzIFN5c3RlbS8qZHJ1ZyBl
ZmZlY3RzPC9rZXl3b3JkPjwva2V5d29yZHM+PGRhdGVzPjx5ZWFyPjE5NjY8L3llYXI+PHB1Yi1k
YXRlcz48ZGF0ZT5BdWc8L2RhdGU+PC9wdWItZGF0ZXM+PC9kYXRlcz48aXNibj4wMDA5LTczMzAg
KFByaW50KSYjeEQ7MDAwOS03MzMwIChMaW5raW5nKTwvaXNibj48YWNjZXNzaW9uLW51bT41OTE0
ODUyPC9hY2Nlc3Npb24tbnVtPjx1cmxzPjxyZWxhdGVkLXVybHM+PHVybD5odHRwczovL3d3dy5u
Y2JpLm5sbS5uaWguZ292L3B1Ym1lZC81OTE0ODUyPC91cmw+PC9yZWxhdGVkLXVybHM+PC91cmxz
PjxlbGVjdHJvbmljLXJlc291cmNlLW51bT4xMC4xMTYxLzAxLnJlcy4xOS4yLjQwMDwvZWxlY3Ry
b25pYy1yZXNvdXJjZS1udW0+PC9yZWNvcmQ+PC9DaXRlPjxDaXRlPjxBdXRob3I+QmVybnRzb248
L0F1dGhvcj48WWVhcj4xOTk3PC9ZZWFyPjxSZWNOdW0+MTIzMDY8L1JlY051bT48cmVjb3JkPjxy
ZWMtbnVtYmVyPjEyMzA2PC9yZWMtbnVtYmVyPjxmb3JlaWduLWtleXM+PGtleSBhcHA9IkVOIiBk
Yi1pZD0iYTI5eHY1ZnBiZXoydjBlNXJ6YXB6MDlhOXhhMjlkZndzdjV2IiB0aW1lc3RhbXA9IjE2
NDM3MjQ0NTEiPjEyMzA2PC9rZXk+PC9mb3JlaWduLWtleXM+PHJlZi10eXBlIG5hbWU9IkpvdXJu
YWwgQXJ0aWNsZSI+MTc8L3JlZi10eXBlPjxjb250cmlidXRvcnM+PGF1dGhvcnM+PGF1dGhvcj5C
ZXJudHNvbiwgRy4gRy48L2F1dGhvcj48YXV0aG9yPkJpZ2dlciwgSi4gVC4sIEpyLjwvYXV0aG9y
PjxhdXRob3I+RWNrYmVyZywgRC4gTC48L2F1dGhvcj48YXV0aG9yPkdyb3NzbWFuLCBQLjwvYXV0
aG9yPjxhdXRob3I+S2F1Zm1hbm4sIFAuIEcuPC9hdXRob3I+PGF1dGhvcj5NYWxpaywgTS48L2F1
dGhvcj48YXV0aG9yPk5hZ2FyYWphLCBILiBOLjwvYXV0aG9yPjxhdXRob3I+UG9yZ2VzLCBTLiBX
LjwvYXV0aG9yPjxhdXRob3I+U2F1bCwgSi4gUC48L2F1dGhvcj48YXV0aG9yPlN0b25lLCBQLiBI
LjwvYXV0aG9yPjxhdXRob3I+dmFuIGRlciBNb2xlbiwgTS4gVy48L2F1dGhvcj48L2F1dGhvcnM+
PC9jb250cmlidXRvcnM+PGF1dGgtYWRkcmVzcz5EZXBhcnRtZW50IG9mIFBzeWNob2xvZ3ksIE9o
aW8gU3RhdGUgVW5pdmVyc2l0eSwgQ29sdW1idXMgNDMyMTAsIFVTQS4gYmVybnRzb24uMkBvc3Uu
ZWR1PC9hdXRoLWFkZHJlc3M+PHRpdGxlcz48dGl0bGU+SGVhcnQgcmF0ZSB2YXJpYWJpbGl0eTog
b3JpZ2lucywgbWV0aG9kcywgYW5kIGludGVycHJldGl2ZSBjYXZlYXRzPC90aXRsZT48c2Vjb25k
YXJ5LXRpdGxlPlBzeWNob3BoeXNpb2xvZ3k8L3NlY29uZGFyeS10aXRsZT48L3RpdGxlcz48cGVy
aW9kaWNhbD48ZnVsbC10aXRsZT5Qc3ljaG9waHlzaW9sb2d5PC9mdWxsLXRpdGxlPjwvcGVyaW9k
aWNhbD48cGFnZXM+NjIzLTQ4PC9wYWdlcz48dm9sdW1lPjM0PC92b2x1bWU+PG51bWJlcj42PC9u
dW1iZXI+PGVkaXRpb24+MTk5Ny8xMi8yNDwvZWRpdGlvbj48a2V5d29yZHM+PGtleXdvcmQ+QW5p
bWFsczwva2V5d29yZD48a2V5d29yZD5FbGVjdHJvY2FyZGlvZ3JhcGh5PC9rZXl3b3JkPjxrZXl3
b3JkPkhlYXJ0L2lubmVydmF0aW9uL3BoeXNpb2xvZ3k8L2tleXdvcmQ+PGtleXdvcmQ+SGVhcnQg
UmF0ZS8qcGh5c2lvbG9neTwva2V5d29yZD48a2V5d29yZD5IdW1hbnM8L2tleXdvcmQ+PGtleXdv
cmQ+Tm9uLXByb2dyYW1tYXRpYzwva2V5d29yZD48L2tleXdvcmRzPjxkYXRlcz48eWVhcj4xOTk3
PC95ZWFyPjxwdWItZGF0ZXM+PGRhdGU+Tm92PC9kYXRlPjwvcHViLWRhdGVzPjwvZGF0ZXM+PGlz
Ym4+MDA0OC01NzcyIChQcmludCkmI3hEOzAwNDgtNTc3MiAoTGlua2luZyk8L2lzYm4+PGFjY2Vz
c2lvbi1udW0+OTQwMTQxOTwvYWNjZXNzaW9uLW51bT48dXJscz48cmVsYXRlZC11cmxzPjx1cmw+
aHR0cHM6Ly93d3cubmNiaS5ubG0ubmloLmdvdi9wdWJtZWQvOTQwMTQxOTwvdXJsPjwvcmVsYXRl
ZC11cmxzPjwvdXJscz48ZWxlY3Ryb25pYy1yZXNvdXJjZS1udW0+MTAuMTExMS9qLjE0NjktODk4
Ni4xOTk3LnRiMDIxNDAueDwvZWxlY3Ryb25pYy1yZXNvdXJjZS1udW0+PC9yZWNvcmQ+PC9DaXRl
PjwvRW5kTm90ZT4A
</w:fldData>
        </w:fldChar>
      </w:r>
      <w:r w:rsidR="00B3046F" w:rsidRPr="006D03B2">
        <w:rPr>
          <w:rFonts w:ascii="Times New Roman" w:hAnsi="Times New Roman" w:cs="Times New Roman"/>
          <w:sz w:val="24"/>
          <w:szCs w:val="24"/>
        </w:rPr>
        <w:instrText xml:space="preserve"> ADDIN EN.CITE.DATA </w:instrText>
      </w:r>
      <w:r w:rsidR="00B3046F" w:rsidRPr="006D03B2">
        <w:rPr>
          <w:rFonts w:ascii="Times New Roman" w:hAnsi="Times New Roman" w:cs="Times New Roman"/>
          <w:sz w:val="24"/>
          <w:szCs w:val="24"/>
        </w:rPr>
      </w:r>
      <w:r w:rsidR="00B3046F" w:rsidRPr="006D03B2">
        <w:rPr>
          <w:rFonts w:ascii="Times New Roman" w:hAnsi="Times New Roman" w:cs="Times New Roman"/>
          <w:sz w:val="24"/>
          <w:szCs w:val="24"/>
        </w:rPr>
        <w:fldChar w:fldCharType="end"/>
      </w:r>
      <w:r w:rsidR="00A30F06" w:rsidRPr="006D03B2">
        <w:rPr>
          <w:rFonts w:ascii="Times New Roman" w:hAnsi="Times New Roman" w:cs="Times New Roman"/>
          <w:sz w:val="24"/>
          <w:szCs w:val="24"/>
        </w:rPr>
      </w:r>
      <w:r w:rsidR="00A30F06"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25,26</w:t>
      </w:r>
      <w:r w:rsidR="00A30F06"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t>
      </w:r>
      <w:r w:rsidR="00F46976" w:rsidRPr="006D03B2">
        <w:rPr>
          <w:rFonts w:ascii="Times New Roman" w:hAnsi="Times New Roman" w:cs="Times New Roman"/>
          <w:sz w:val="24"/>
          <w:szCs w:val="24"/>
        </w:rPr>
        <w:t xml:space="preserve">A single channel ECG recording was made, using a differential recording from either left shoulder and right leg, or left and right shoulders (bandpass </w:t>
      </w:r>
      <w:r w:rsidR="79B60111" w:rsidRPr="006D03B2">
        <w:rPr>
          <w:rFonts w:ascii="Times New Roman" w:hAnsi="Times New Roman" w:cs="Times New Roman"/>
          <w:sz w:val="24"/>
          <w:szCs w:val="24"/>
        </w:rPr>
        <w:t>0.3-30 Hz</w:t>
      </w:r>
      <w:r w:rsidR="00F46976" w:rsidRPr="006D03B2">
        <w:rPr>
          <w:rFonts w:ascii="Times New Roman" w:hAnsi="Times New Roman" w:cs="Times New Roman"/>
          <w:sz w:val="24"/>
          <w:szCs w:val="24"/>
        </w:rPr>
        <w:t xml:space="preserve">, gain </w:t>
      </w:r>
      <w:r w:rsidR="54C1247D" w:rsidRPr="006D03B2">
        <w:rPr>
          <w:rFonts w:ascii="Times New Roman" w:hAnsi="Times New Roman" w:cs="Times New Roman"/>
          <w:sz w:val="24"/>
          <w:szCs w:val="24"/>
        </w:rPr>
        <w:t>500</w:t>
      </w:r>
      <w:r w:rsidR="00F46976" w:rsidRPr="006D03B2">
        <w:rPr>
          <w:rFonts w:ascii="Times New Roman" w:hAnsi="Times New Roman" w:cs="Times New Roman"/>
          <w:sz w:val="24"/>
          <w:szCs w:val="24"/>
        </w:rPr>
        <w:t>).  The ECG was processed offline to extract the time of each QRS complex. From these times, we computed the mean heart rate</w:t>
      </w:r>
      <w:r w:rsidR="003C1879" w:rsidRPr="006D03B2">
        <w:rPr>
          <w:rFonts w:ascii="Times New Roman" w:hAnsi="Times New Roman" w:cs="Times New Roman"/>
          <w:sz w:val="24"/>
          <w:szCs w:val="24"/>
        </w:rPr>
        <w:t xml:space="preserve"> (measure </w:t>
      </w:r>
      <w:r w:rsidR="003C1879" w:rsidRPr="006D03B2">
        <w:rPr>
          <w:rFonts w:ascii="Times New Roman" w:hAnsi="Times New Roman" w:cs="Times New Roman"/>
          <w:bCs/>
          <w:i/>
          <w:sz w:val="24"/>
          <w:szCs w:val="24"/>
        </w:rPr>
        <w:t>Mean HR</w:t>
      </w:r>
      <w:r w:rsidR="003C1879" w:rsidRPr="006D03B2">
        <w:rPr>
          <w:rFonts w:ascii="Times New Roman" w:hAnsi="Times New Roman" w:cs="Times New Roman"/>
          <w:sz w:val="24"/>
          <w:szCs w:val="24"/>
        </w:rPr>
        <w:t>)</w:t>
      </w:r>
      <w:r w:rsidR="00F46976" w:rsidRPr="006D03B2">
        <w:rPr>
          <w:rFonts w:ascii="Times New Roman" w:hAnsi="Times New Roman" w:cs="Times New Roman"/>
          <w:sz w:val="24"/>
          <w:szCs w:val="24"/>
        </w:rPr>
        <w:t xml:space="preserve">, and the </w:t>
      </w:r>
      <w:r w:rsidR="00F46976" w:rsidRPr="006D03B2">
        <w:rPr>
          <w:rFonts w:ascii="Times New Roman" w:hAnsi="Times New Roman" w:cs="Times New Roman"/>
          <w:bCs/>
          <w:i/>
          <w:sz w:val="24"/>
          <w:szCs w:val="24"/>
        </w:rPr>
        <w:t>pNN50</w:t>
      </w:r>
      <w:r w:rsidR="00F46976" w:rsidRPr="006D03B2">
        <w:rPr>
          <w:rFonts w:ascii="Times New Roman" w:hAnsi="Times New Roman" w:cs="Times New Roman"/>
          <w:sz w:val="24"/>
          <w:szCs w:val="24"/>
        </w:rPr>
        <w:t>. This is a measure of heart rate variability</w:t>
      </w:r>
      <w:r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&lt;EndNote&gt;&lt;Cite&gt;&lt;Author&gt;Ewing&lt;/Author&gt;&lt;Year&gt;1984&lt;/Year&gt;&lt;RecNum&gt;10695&lt;/RecNum&gt;&lt;DisplayText&gt;&lt;style face="superscript"&gt;27&lt;/style&gt;&lt;/DisplayText&gt;&lt;record&gt;&lt;rec-number&gt;10695&lt;/rec-number&gt;&lt;foreign-keys&gt;&lt;key app="EN" db-id="52vaz0e5ttvzvtee09r5tesurrf5as59dxxs" timestamp="1636993408"&gt;10695&lt;/key&gt;&lt;/foreign-keys&gt;&lt;ref-type name="Journal Article"&gt;17&lt;/ref-type&gt;&lt;contributors&gt;&lt;authors&gt;&lt;author&gt;Ewing, D. J.&lt;/author&gt;&lt;author&gt;Neilson, J. M.&lt;/author&gt;&lt;author&gt;Travis, P.&lt;/author&gt;&lt;/authors&gt;&lt;/contributors&gt;&lt;titles&gt;&lt;title&gt;New method for assessing cardiac parasympathetic activity using 24 hour electrocardiograms&lt;/title&gt;&lt;secondary-title&gt;Br Heart J&lt;/secondary-title&gt;&lt;/titles&gt;&lt;periodical&gt;&lt;full-title&gt;Br Heart J&lt;/full-title&gt;&lt;/periodical&gt;&lt;pages&gt;396-402&lt;/pages&gt;&lt;volume&gt;52&lt;/volume&gt;&lt;number&gt;4&lt;/number&gt;&lt;edition&gt;1984/10/01&lt;/edition&gt;&lt;keywords&gt;&lt;keyword&gt;Adult&lt;/keyword&gt;&lt;keyword&gt;Aged&lt;/keyword&gt;&lt;keyword&gt;Denervation&lt;/keyword&gt;&lt;keyword&gt;Diabetic Neuropathies/physiopathology&lt;/keyword&gt;&lt;keyword&gt;*Electrocardiography&lt;/keyword&gt;&lt;keyword&gt;Heart/*innervation/physiopathology&lt;/keyword&gt;&lt;keyword&gt;Heart Rate&lt;/keyword&gt;&lt;keyword&gt;Heart Transplantation&lt;/keyword&gt;&lt;keyword&gt;Humans&lt;/keyword&gt;&lt;keyword&gt;Middle Aged&lt;/keyword&gt;&lt;keyword&gt;Monitoring, Physiologic&lt;/keyword&gt;&lt;keyword&gt;Parasympathetic Nervous System/*physiology&lt;/keyword&gt;&lt;keyword&gt;Reflex/physiology&lt;/keyword&gt;&lt;keyword&gt;Reflex, Abnormal/physiopathology&lt;/keyword&gt;&lt;keyword&gt;Time Factors&lt;/keyword&gt;&lt;/keywords&gt;&lt;dates&gt;&lt;year&gt;1984&lt;/year&gt;&lt;pub-dates&gt;&lt;date&gt;Oct&lt;/date&gt;&lt;/pub-dates&gt;&lt;/dates&gt;&lt;isbn&gt;0007-0769 (Print)&amp;#xD;0007-0769 (Linking)&lt;/isbn&gt;&lt;accession-num&gt;6383446&lt;/accession-num&gt;&lt;urls&gt;&lt;related-urls&gt;&lt;url&gt;https://www.ncbi.nlm.nih.gov/pubmed/6383446&lt;/url&gt;&lt;/related-urls&gt;&lt;/urls&gt;&lt;custom2&gt;PMC481648&lt;/custom2&gt;&lt;electronic-resource-num&gt;10.1136/hrt.52.4.396&lt;/electronic-resource-num&gt;&lt;/record&gt;&lt;/Cite&gt;&lt;/EndNote&gt;</w:instrText>
      </w:r>
      <w:r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27</w:t>
      </w:r>
      <w:r w:rsidRPr="006D03B2">
        <w:rPr>
          <w:rFonts w:ascii="Times New Roman" w:hAnsi="Times New Roman" w:cs="Times New Roman"/>
          <w:sz w:val="24"/>
          <w:szCs w:val="24"/>
        </w:rPr>
        <w:fldChar w:fldCharType="end"/>
      </w:r>
      <w:r w:rsidR="00F46976" w:rsidRPr="006D03B2">
        <w:rPr>
          <w:rFonts w:ascii="Times New Roman" w:hAnsi="Times New Roman" w:cs="Times New Roman"/>
          <w:sz w:val="24"/>
          <w:szCs w:val="24"/>
        </w:rPr>
        <w:t xml:space="preserve"> defined as the proportion of successive intervals which differ by &gt;50 ms. Heart rate measures were made during the SSRT test</w:t>
      </w:r>
      <w:r w:rsidR="001B231A" w:rsidRPr="006D03B2">
        <w:rPr>
          <w:rFonts w:ascii="Times New Roman" w:hAnsi="Times New Roman" w:cs="Times New Roman"/>
          <w:sz w:val="24"/>
          <w:szCs w:val="24"/>
        </w:rPr>
        <w:t xml:space="preserve"> (see above)</w:t>
      </w:r>
      <w:r w:rsidR="00F46976" w:rsidRPr="006D03B2">
        <w:rPr>
          <w:rFonts w:ascii="Times New Roman" w:hAnsi="Times New Roman" w:cs="Times New Roman"/>
          <w:sz w:val="24"/>
          <w:szCs w:val="24"/>
        </w:rPr>
        <w:t>, which ensured that the subject was sitting quietly, while engaged in a consistent behaviour.</w:t>
      </w:r>
    </w:p>
    <w:p w14:paraId="7371B05D" w14:textId="67A642B2" w:rsidR="00F46976" w:rsidRPr="006D03B2" w:rsidRDefault="00713B08" w:rsidP="006D03B2">
      <w:pPr>
        <w:pStyle w:val="Heading2"/>
        <w:spacing w:line="360" w:lineRule="auto"/>
      </w:pPr>
      <w:r w:rsidRPr="006D03B2">
        <w:t>Motoneuron Physiology</w:t>
      </w:r>
    </w:p>
    <w:p w14:paraId="7059A4FE" w14:textId="432F935A" w:rsidR="00713B08" w:rsidRPr="006D03B2" w:rsidRDefault="00F97119"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Motoneurons have active channels, which can amplify and modulate responses to synaptic input</w:t>
      </w:r>
      <w:r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&lt;EndNote&gt;&lt;Cite&gt;&lt;Author&gt;Binder&lt;/Author&gt;&lt;Year&gt;2020&lt;/Year&gt;&lt;RecNum&gt;10504&lt;/RecNum&gt;&lt;DisplayText&gt;&lt;style face="superscript"&gt;28&lt;/style&gt;&lt;/DisplayText&gt;&lt;record&gt;&lt;rec-number&gt;10504&lt;/rec-number&gt;&lt;foreign-keys&gt;&lt;key app="EN" db-id="52vaz0e5ttvzvtee09r5tesurrf5as59dxxs" timestamp="1591355434"&gt;10504&lt;/key&gt;&lt;/foreign-keys&gt;&lt;ref-type name="Journal Article"&gt;17&lt;/ref-type&gt;&lt;contributors&gt;&lt;authors&gt;&lt;author&gt;Binder, M. D.&lt;/author&gt;&lt;author&gt;Powers, R. K.&lt;/author&gt;&lt;author&gt;Heckman, C. J.&lt;/author&gt;&lt;/authors&gt;&lt;/contributors&gt;&lt;auth-address&gt;Department of Physiology &amp;amp; Biophysics, University of Washington School of Medicine, Seattle, Washington.&amp;#xD;Departments of Physiology, Physical Medicine &amp;amp; Rehabilitation, Physical Therapy &amp;amp; Human Movement Sciences, Northwestern University Feinberg School of Medicine, Chicago, Illinois.&lt;/auth-address&gt;&lt;titles&gt;&lt;title&gt;Nonlinear Input-Output Functions of Motoneurons&lt;/title&gt;&lt;secondary-title&gt;Physiology (Bethesda)&lt;/secondary-title&gt;&lt;/titles&gt;&lt;periodical&gt;&lt;full-title&gt;Physiology (Bethesda)&lt;/full-title&gt;&lt;/periodical&gt;&lt;pages&gt;31-39&lt;/pages&gt;&lt;volume&gt;35&lt;/volume&gt;&lt;number&gt;1&lt;/number&gt;&lt;edition&gt;2019/12/05&lt;/edition&gt;&lt;keywords&gt;&lt;keyword&gt;*input-output function&lt;/keyword&gt;&lt;keyword&gt;*motoneuron&lt;/keyword&gt;&lt;keyword&gt;*nonlinear behavior&lt;/keyword&gt;&lt;keyword&gt;*persistent inward currents&lt;/keyword&gt;&lt;/keywords&gt;&lt;dates&gt;&lt;year&gt;2020&lt;/year&gt;&lt;pub-dates&gt;&lt;date&gt;Jan 1&lt;/date&gt;&lt;/pub-dates&gt;&lt;/dates&gt;&lt;isbn&gt;1548-9221 (Electronic)&amp;#xD;1548-9221 (Linking)&lt;/isbn&gt;&lt;accession-num&gt;31799904&lt;/accession-num&gt;&lt;urls&gt;&lt;related-urls&gt;&lt;url&gt;https://www.ncbi.nlm.nih.gov/pubmed/31799904&lt;/url&gt;&lt;/related-urls&gt;&lt;/urls&gt;&lt;custom2&gt;PMC7132324&lt;/custom2&gt;&lt;electronic-resource-num&gt;10.1152/physiol.00026.2019&lt;/electronic-resource-num&gt;&lt;/record&gt;&lt;/Cite&gt;&lt;/EndNote&gt;</w:instrText>
      </w:r>
      <w:r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28</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This test was designed to derive measures of motoneuron function</w:t>
      </w:r>
      <w:r w:rsidR="00526E0C" w:rsidRPr="006D03B2">
        <w:rPr>
          <w:rFonts w:ascii="Times New Roman" w:hAnsi="Times New Roman" w:cs="Times New Roman"/>
          <w:sz w:val="24"/>
          <w:szCs w:val="24"/>
        </w:rPr>
        <w:t>, using high density surface EMG recordings to extract the activity of single motor units</w:t>
      </w:r>
      <w:r w:rsidRPr="006D03B2">
        <w:rPr>
          <w:rFonts w:ascii="Times New Roman" w:hAnsi="Times New Roman" w:cs="Times New Roman"/>
          <w:sz w:val="24"/>
          <w:szCs w:val="24"/>
        </w:rPr>
        <w:t xml:space="preserve">. Participants sat in a chair, with the leg on the dominant side outstretched and the knee straight. The foot was strapped into </w:t>
      </w:r>
      <w:r w:rsidRPr="006D03B2">
        <w:rPr>
          <w:rFonts w:ascii="Times New Roman" w:hAnsi="Times New Roman" w:cs="Times New Roman"/>
          <w:sz w:val="24"/>
          <w:szCs w:val="24"/>
        </w:rPr>
        <w:lastRenderedPageBreak/>
        <w:t xml:space="preserve">a rigid device which resisted movement around the ankle joint; the leg was also strapped down. A surface EMG grid electrode (13x5 electrodes, </w:t>
      </w:r>
      <w:r w:rsidR="00EA5CCD" w:rsidRPr="006D03B2">
        <w:rPr>
          <w:rFonts w:ascii="Times New Roman" w:hAnsi="Times New Roman" w:cs="Times New Roman"/>
          <w:sz w:val="24"/>
          <w:szCs w:val="24"/>
        </w:rPr>
        <w:t>8</w:t>
      </w:r>
      <w:r w:rsidR="00F128D4" w:rsidRPr="006D03B2">
        <w:rPr>
          <w:rFonts w:ascii="Times New Roman" w:hAnsi="Times New Roman" w:cs="Times New Roman"/>
          <w:sz w:val="24"/>
          <w:szCs w:val="24"/>
        </w:rPr>
        <w:t xml:space="preserve"> </w:t>
      </w:r>
      <w:r w:rsidR="00EA5CCD" w:rsidRPr="006D03B2">
        <w:rPr>
          <w:rFonts w:ascii="Times New Roman" w:hAnsi="Times New Roman" w:cs="Times New Roman"/>
          <w:sz w:val="24"/>
          <w:szCs w:val="24"/>
        </w:rPr>
        <w:t xml:space="preserve">mm inter-electrode spacing, part number GR08MM1305, OT Bioelettronica, Turin, Italy) was placed over the tibialis anterior muscle, and connected to a custom preamplifier (based on RHD2164 integrated circuit and RHD 512 channel recording system, Intan Technologies, Los Angeles, </w:t>
      </w:r>
      <w:proofErr w:type="gramStart"/>
      <w:r w:rsidR="00EA5CCD" w:rsidRPr="006D03B2">
        <w:rPr>
          <w:rFonts w:ascii="Times New Roman" w:hAnsi="Times New Roman" w:cs="Times New Roman"/>
          <w:sz w:val="24"/>
          <w:szCs w:val="24"/>
        </w:rPr>
        <w:t>USA;</w:t>
      </w:r>
      <w:proofErr w:type="gramEnd"/>
      <w:r w:rsidR="00EA5CCD" w:rsidRPr="006D03B2">
        <w:rPr>
          <w:rFonts w:ascii="Times New Roman" w:hAnsi="Times New Roman" w:cs="Times New Roman"/>
          <w:sz w:val="24"/>
          <w:szCs w:val="24"/>
        </w:rPr>
        <w:t xml:space="preserve"> bandwidth </w:t>
      </w:r>
      <w:r w:rsidR="29D8B7C4" w:rsidRPr="006D03B2">
        <w:rPr>
          <w:rFonts w:ascii="Times New Roman" w:hAnsi="Times New Roman" w:cs="Times New Roman"/>
          <w:sz w:val="24"/>
          <w:szCs w:val="24"/>
        </w:rPr>
        <w:t>10 Hz – 5 kHz</w:t>
      </w:r>
      <w:r w:rsidR="00EA5CCD" w:rsidRPr="006D03B2">
        <w:rPr>
          <w:rFonts w:ascii="Times New Roman" w:hAnsi="Times New Roman" w:cs="Times New Roman"/>
          <w:sz w:val="24"/>
          <w:szCs w:val="24"/>
        </w:rPr>
        <w:t>, sampling rate 10 </w:t>
      </w:r>
      <w:proofErr w:type="spellStart"/>
      <w:r w:rsidR="00EA5CCD" w:rsidRPr="006D03B2">
        <w:rPr>
          <w:rFonts w:ascii="Times New Roman" w:hAnsi="Times New Roman" w:cs="Times New Roman"/>
          <w:sz w:val="24"/>
          <w:szCs w:val="24"/>
        </w:rPr>
        <w:t>kSamples</w:t>
      </w:r>
      <w:proofErr w:type="spellEnd"/>
      <w:r w:rsidR="00EA5CCD" w:rsidRPr="006D03B2">
        <w:rPr>
          <w:rFonts w:ascii="Times New Roman" w:hAnsi="Times New Roman" w:cs="Times New Roman"/>
          <w:sz w:val="24"/>
          <w:szCs w:val="24"/>
        </w:rPr>
        <w:t xml:space="preserve">/s). Reference and ground electrodes were standard adhesive electrodes as used in other tests, placed on the patella and nearby skin respectively. </w:t>
      </w:r>
      <w:r w:rsidR="00377D00" w:rsidRPr="006D03B2">
        <w:rPr>
          <w:rFonts w:ascii="Times New Roman" w:hAnsi="Times New Roman" w:cs="Times New Roman"/>
          <w:sz w:val="24"/>
          <w:szCs w:val="24"/>
        </w:rPr>
        <w:t>The output of a</w:t>
      </w:r>
      <w:r w:rsidR="00EA5CCD" w:rsidRPr="006D03B2">
        <w:rPr>
          <w:rFonts w:ascii="Times New Roman" w:hAnsi="Times New Roman" w:cs="Times New Roman"/>
          <w:sz w:val="24"/>
          <w:szCs w:val="24"/>
        </w:rPr>
        <w:t xml:space="preserve"> single channel of EMG </w:t>
      </w:r>
      <w:r w:rsidR="00526E0C" w:rsidRPr="006D03B2">
        <w:rPr>
          <w:rFonts w:ascii="Times New Roman" w:hAnsi="Times New Roman" w:cs="Times New Roman"/>
          <w:sz w:val="24"/>
          <w:szCs w:val="24"/>
        </w:rPr>
        <w:t xml:space="preserve">data </w:t>
      </w:r>
      <w:r w:rsidR="00EA5CCD" w:rsidRPr="006D03B2">
        <w:rPr>
          <w:rFonts w:ascii="Times New Roman" w:hAnsi="Times New Roman" w:cs="Times New Roman"/>
          <w:sz w:val="24"/>
          <w:szCs w:val="24"/>
        </w:rPr>
        <w:t>was routed</w:t>
      </w:r>
      <w:r w:rsidR="00377D00" w:rsidRPr="006D03B2">
        <w:rPr>
          <w:rFonts w:ascii="Times New Roman" w:hAnsi="Times New Roman" w:cs="Times New Roman"/>
          <w:sz w:val="24"/>
          <w:szCs w:val="24"/>
        </w:rPr>
        <w:t xml:space="preserve"> in real time</w:t>
      </w:r>
      <w:r w:rsidR="00EA5CCD" w:rsidRPr="006D03B2">
        <w:rPr>
          <w:rFonts w:ascii="Times New Roman" w:hAnsi="Times New Roman" w:cs="Times New Roman"/>
          <w:sz w:val="24"/>
          <w:szCs w:val="24"/>
        </w:rPr>
        <w:t xml:space="preserve"> to the Power1401 system and Spik</w:t>
      </w:r>
      <w:r w:rsidR="00377D00" w:rsidRPr="006D03B2">
        <w:rPr>
          <w:rFonts w:ascii="Times New Roman" w:hAnsi="Times New Roman" w:cs="Times New Roman"/>
          <w:sz w:val="24"/>
          <w:szCs w:val="24"/>
        </w:rPr>
        <w:t xml:space="preserve">e2 software used for all </w:t>
      </w:r>
      <w:r w:rsidR="00EA5CCD" w:rsidRPr="006D03B2">
        <w:rPr>
          <w:rFonts w:ascii="Times New Roman" w:hAnsi="Times New Roman" w:cs="Times New Roman"/>
          <w:sz w:val="24"/>
          <w:szCs w:val="24"/>
        </w:rPr>
        <w:t xml:space="preserve">other recordings. A custom script within this system presented subjects with a desired </w:t>
      </w:r>
      <w:r w:rsidR="00526E0C" w:rsidRPr="006D03B2">
        <w:rPr>
          <w:rFonts w:ascii="Times New Roman" w:hAnsi="Times New Roman" w:cs="Times New Roman"/>
          <w:sz w:val="24"/>
          <w:szCs w:val="24"/>
        </w:rPr>
        <w:t xml:space="preserve">triangular </w:t>
      </w:r>
      <w:r w:rsidR="00EA5CCD" w:rsidRPr="006D03B2">
        <w:rPr>
          <w:rFonts w:ascii="Times New Roman" w:hAnsi="Times New Roman" w:cs="Times New Roman"/>
          <w:sz w:val="24"/>
          <w:szCs w:val="24"/>
        </w:rPr>
        <w:t xml:space="preserve">activity profile, comprising 5 s rest, a linear increase to 30% MVC over 10 s, </w:t>
      </w:r>
      <w:r w:rsidR="00526E0C" w:rsidRPr="006D03B2">
        <w:rPr>
          <w:rFonts w:ascii="Times New Roman" w:hAnsi="Times New Roman" w:cs="Times New Roman"/>
          <w:sz w:val="24"/>
          <w:szCs w:val="24"/>
        </w:rPr>
        <w:t>a linear decrease to rest over 10 s, and 5</w:t>
      </w:r>
      <w:r w:rsidR="00717538" w:rsidRPr="006D03B2">
        <w:rPr>
          <w:rFonts w:ascii="Times New Roman" w:hAnsi="Times New Roman" w:cs="Times New Roman"/>
          <w:sz w:val="24"/>
          <w:szCs w:val="24"/>
        </w:rPr>
        <w:t xml:space="preserve"> </w:t>
      </w:r>
      <w:r w:rsidR="00526E0C" w:rsidRPr="006D03B2">
        <w:rPr>
          <w:rFonts w:ascii="Times New Roman" w:hAnsi="Times New Roman" w:cs="Times New Roman"/>
          <w:sz w:val="24"/>
          <w:szCs w:val="24"/>
        </w:rPr>
        <w:t>s rest. At the start of a trial (signalled by an auditory cue), an overlain line was displayed on the desired profile, corresponding to the smoothed rectified EMG; subjects were instructed to track the target profile as closely as possible</w:t>
      </w:r>
      <w:r w:rsidR="00710AE5" w:rsidRPr="006D03B2">
        <w:rPr>
          <w:rFonts w:ascii="Times New Roman" w:hAnsi="Times New Roman" w:cs="Times New Roman"/>
          <w:sz w:val="24"/>
          <w:szCs w:val="24"/>
        </w:rPr>
        <w:t xml:space="preserve"> and to avoid sudden trajectory corrections</w:t>
      </w:r>
      <w:r w:rsidR="00526E0C" w:rsidRPr="006D03B2">
        <w:rPr>
          <w:rFonts w:ascii="Times New Roman" w:hAnsi="Times New Roman" w:cs="Times New Roman"/>
          <w:sz w:val="24"/>
          <w:szCs w:val="24"/>
        </w:rPr>
        <w:t>. We measured a total of 1</w:t>
      </w:r>
      <w:r w:rsidR="15742503" w:rsidRPr="006D03B2">
        <w:rPr>
          <w:rFonts w:ascii="Times New Roman" w:hAnsi="Times New Roman" w:cs="Times New Roman"/>
          <w:sz w:val="24"/>
          <w:szCs w:val="24"/>
        </w:rPr>
        <w:t>5</w:t>
      </w:r>
      <w:r w:rsidR="00526E0C" w:rsidRPr="006D03B2">
        <w:rPr>
          <w:rFonts w:ascii="Times New Roman" w:hAnsi="Times New Roman" w:cs="Times New Roman"/>
          <w:sz w:val="24"/>
          <w:szCs w:val="24"/>
        </w:rPr>
        <w:t xml:space="preserve"> trials, separated by 30 s rests to avoid fatigue. Finally, the subject performed a further 4 trials, with steady contractions at 10% MVC for 20 s. </w:t>
      </w:r>
    </w:p>
    <w:p w14:paraId="0620955A" w14:textId="372C982D" w:rsidR="006D4003" w:rsidRPr="006D03B2" w:rsidRDefault="006D4003" w:rsidP="006D03B2">
      <w:pPr>
        <w:pStyle w:val="Heading2"/>
        <w:spacing w:line="360" w:lineRule="auto"/>
      </w:pPr>
      <w:r w:rsidRPr="006D03B2">
        <w:t>Motor unit Decomposition and Analyses</w:t>
      </w:r>
    </w:p>
    <w:p w14:paraId="24758DB8" w14:textId="4778E43E" w:rsidR="00710AE5" w:rsidRPr="006D03B2" w:rsidRDefault="00710AE5" w:rsidP="006D03B2">
      <w:pPr>
        <w:spacing w:line="360" w:lineRule="auto"/>
        <w:contextualSpacing/>
        <w:jc w:val="both"/>
        <w:rPr>
          <w:rFonts w:ascii="Times New Roman" w:hAnsi="Times New Roman" w:cs="Times New Roman"/>
          <w:sz w:val="24"/>
          <w:szCs w:val="24"/>
        </w:rPr>
      </w:pPr>
      <w:r w:rsidRPr="006D03B2">
        <w:rPr>
          <w:rFonts w:ascii="Times New Roman" w:hAnsi="Times New Roman" w:cs="Times New Roman"/>
          <w:sz w:val="24"/>
          <w:szCs w:val="24"/>
        </w:rPr>
        <w:t>The signals from the high density surface EMG grid over the TA muscle were decomposed into motor unit spike trains with a blind source separation algorithm</w:t>
      </w:r>
      <w:r w:rsidR="00A30F06"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&lt;EndNote&gt;&lt;Cite&gt;&lt;Author&gt;Negro&lt;/Author&gt;&lt;Year&gt;2016&lt;/Year&gt;&lt;RecNum&gt;10626&lt;/RecNum&gt;&lt;DisplayText&gt;&lt;style face="superscript"&gt;29&lt;/style&gt;&lt;/DisplayText&gt;&lt;record&gt;&lt;rec-number&gt;10626&lt;/rec-number&gt;&lt;foreign-keys&gt;&lt;key app="EN" db-id="52vaz0e5ttvzvtee09r5tesurrf5as59dxxs" timestamp="1603206693"&gt;10626&lt;/key&gt;&lt;/foreign-keys&gt;&lt;ref-type name="Journal Article"&gt;17&lt;/ref-type&gt;&lt;contributors&gt;&lt;authors&gt;&lt;author&gt;Negro, F.&lt;/author&gt;&lt;author&gt;Muceli, S.&lt;/author&gt;&lt;author&gt;Castronovo, A. M.&lt;/author&gt;&lt;author&gt;Holobar, A.&lt;/author&gt;&lt;author&gt;Farina, D.&lt;/author&gt;&lt;/authors&gt;&lt;/contributors&gt;&lt;auth-address&gt;Institute of Neurorehabilitation Systems, Bernstein Focus Neurotechnology Gottingen, Bernstein Center for Computational Neuroscience, University Medical Center Gottingen, Georg-August University of Gottingen, Gottingen, Germany.&lt;/auth-address&gt;&lt;titles&gt;&lt;title&gt;Multi-channel intramuscular and surface EMG decomposition by convolutive blind source separation&lt;/title&gt;&lt;secondary-title&gt;J Neural Eng&lt;/secondary-title&gt;&lt;/titles&gt;&lt;periodical&gt;&lt;full-title&gt;J Neural Eng&lt;/full-title&gt;&lt;/periodical&gt;&lt;pages&gt;026027&lt;/pages&gt;&lt;volume&gt;13&lt;/volume&gt;&lt;number&gt;2&lt;/number&gt;&lt;edition&gt;2016/03/01&lt;/edition&gt;&lt;keywords&gt;&lt;keyword&gt;Action Potentials/*physiology&lt;/keyword&gt;&lt;keyword&gt;Adult&lt;/keyword&gt;&lt;keyword&gt;*Algorithms&lt;/keyword&gt;&lt;keyword&gt;Electromyography/instrumentation/*methods&lt;/keyword&gt;&lt;keyword&gt;Humans&lt;/keyword&gt;&lt;keyword&gt;Male&lt;/keyword&gt;&lt;keyword&gt;Muscle Contraction/*physiology&lt;/keyword&gt;&lt;keyword&gt;Muscle, Skeletal/*physiology&lt;/keyword&gt;&lt;/keywords&gt;&lt;dates&gt;&lt;year&gt;2016&lt;/year&gt;&lt;pub-dates&gt;&lt;date&gt;Apr&lt;/date&gt;&lt;/pub-dates&gt;&lt;/dates&gt;&lt;isbn&gt;1741-2552 (Electronic)&amp;#xD;1741-2552 (Linking)&lt;/isbn&gt;&lt;accession-num&gt;26924829&lt;/accession-num&gt;&lt;urls&gt;&lt;related-urls&gt;&lt;url&gt;https://www.ncbi.nlm.nih.gov/pubmed/26924829&lt;/url&gt;&lt;/related-urls&gt;&lt;/urls&gt;&lt;electronic-resource-num&gt;10.1088/1741-2560/13/2/026027&lt;/electronic-resource-num&gt;&lt;/record&gt;&lt;/Cite&gt;&lt;/EndNote&gt;</w:instrText>
      </w:r>
      <w:r w:rsidR="00A30F06"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29</w:t>
      </w:r>
      <w:r w:rsidR="00A30F06" w:rsidRPr="006D03B2">
        <w:rPr>
          <w:rFonts w:ascii="Times New Roman" w:hAnsi="Times New Roman" w:cs="Times New Roman"/>
          <w:sz w:val="24"/>
          <w:szCs w:val="24"/>
        </w:rPr>
        <w:fldChar w:fldCharType="end"/>
      </w:r>
      <w:r w:rsidR="00377D00" w:rsidRPr="006D03B2">
        <w:rPr>
          <w:rFonts w:ascii="Times New Roman" w:hAnsi="Times New Roman" w:cs="Times New Roman"/>
          <w:sz w:val="24"/>
          <w:szCs w:val="24"/>
        </w:rPr>
        <w:t>.</w:t>
      </w:r>
      <w:r w:rsidRPr="006D03B2">
        <w:rPr>
          <w:rFonts w:ascii="Times New Roman" w:hAnsi="Times New Roman" w:cs="Times New Roman"/>
          <w:sz w:val="24"/>
          <w:szCs w:val="24"/>
        </w:rPr>
        <w:t xml:space="preserve">  The motor unit spike trains were visually inspected and corrected by experienced examiners, according to the guidelines described elsewhere</w:t>
      </w:r>
      <w:r w:rsidRPr="006D03B2">
        <w:rPr>
          <w:rFonts w:ascii="Times New Roman" w:hAnsi="Times New Roman" w:cs="Times New Roman"/>
          <w:sz w:val="24"/>
          <w:szCs w:val="24"/>
        </w:rPr>
        <w:fldChar w:fldCharType="begin">
          <w:fldData xml:space="preserve">PEVuZE5vdGU+PENpdGU+PEF1dGhvcj5EZWwgVmVjY2hpbzwvQXV0aG9yPjxZZWFyPjIwMjA8L1ll
YXI+PFJlY051bT4xMjEzMzwvUmVjTnVtPjxEaXNwbGF5VGV4dD48c3R5bGUgZmFjZT0ic3VwZXJz
Y3JpcHQiPjMwPC9zdHlsZT48L0Rpc3BsYXlUZXh0PjxyZWNvcmQ+PHJlYy1udW1iZXI+MTIxMzM8
L3JlYy1udW1iZXI+PGZvcmVpZ24ta2V5cz48a2V5IGFwcD0iRU4iIGRiLWlkPSJhMjl4djVmcGJl
ejJ2MGU1cnphcHowOWE5eGEyOWRmd3N2NXYiIHRpbWVzdGFtcD0iMTYyOTcyNDg3MSI+MTIxMzM8
L2tleT48L2ZvcmVpZ24ta2V5cz48cmVmLXR5cGUgbmFtZT0iSm91cm5hbCBBcnRpY2xlIj4xNzwv
cmVmLXR5cGU+PGNvbnRyaWJ1dG9ycz48YXV0aG9ycz48YXV0aG9yPkRlbCBWZWNjaGlvLCBBLjwv
YXV0aG9yPjxhdXRob3I+SG9sb2JhciwgQS48L2F1dGhvcj48YXV0aG9yPkZhbGxhLCBELjwvYXV0
aG9yPjxhdXRob3I+RmVsaWNpLCBGLjwvYXV0aG9yPjxhdXRob3I+RW5va2EsIFIuIE0uPC9hdXRo
b3I+PGF1dGhvcj5GYXJpbmEsIEQuPC9hdXRob3I+PC9hdXRob3JzPjwvY29udHJpYnV0b3JzPjxh
dXRoLWFkZHJlc3M+RGVwYXJ0bWVudCBvZiBCaW9lbmdpbmVlcmluZywgSW1wZXJpYWwgQ29sbGVn
ZSBMb25kb24sIFNXNyAyQVogTG9uZG9uLCBVSy4mI3hEO0ZhY3VsdHkgb2YgRWxlY3RyaWNhbCBF
bmdpbmVlcmluZyBhbmQgQ29tcHV0ZXIgU2NpZW5jZSwgVW5pdmVyc2l0eSBvZiBNYXJpYm9yLCBL
b3Jvc2thIGNlc3RhIDQ2LCAyMDAwIE1hcmlib3IsIFNsb3ZlbmlhLiYjeEQ7Q2VudHJlIG9mIFBy
ZWNpc2lvbiBSZWhhYmlsaXRhdGlvbiBmb3IgU3BpbmFsIFBhaW4gKENQUiBTcGluZSksIFNjaG9v
bCBvZiBTcG9ydCwgRXhlcmNpc2UgYW5kIFJlaGFiaWxpdGF0aW9uIFNjaWVuY2VzLCBDb2xsZWdl
IG9mIExpZmUgYW5kIEVudmlyb25tZW50YWwgU2NpZW5jZXMsIFVuaXZlcnNpdHkgb2YgQmlybWlu
Z2hhbSwgQmlybWluZ2hhbSwgVUsuJiN4RDtEZXBhcnRtZW50IG9mIE1vdmVtZW50LCBIdW1hbiBh
bmQgSGVhbHRoIFNjaWVuY2VzLCBVbml2ZXJzaXR5IG9mIFJvbWUgJnF1b3Q7Rm9ybyBJdGFsaWNv
JnF1b3Q7LCBSb21lLCBJdGFseS4mI3hEO0RlcGFydG1lbnQgb2YgSW50ZWdyYXRpdmUgUGh5c2lv
bG9neSwgVW5pdmVyc2l0eSBvZiBDb2xvcmFkbyBCb3VsZGVyLCBDTywgVW5pdGVkIFN0YXRlcy4m
I3hEO0RlcGFydG1lbnQgb2YgQmlvZW5naW5lZXJpbmcsIEltcGVyaWFsIENvbGxlZ2UgTG9uZG9u
LCBTVzcgMkFaIExvbmRvbiwgVUsuIEVsZWN0cm9uaWMgYWRkcmVzczogZC5mYXJpbmFAaW1wZXJp
YWwuYWMudWsuPC9hdXRoLWFkZHJlc3M+PHRpdGxlcz48dGl0bGU+VHV0b3JpYWw6IEFuYWx5c2lz
IG9mIG1vdG9yIHVuaXQgZGlzY2hhcmdlIGNoYXJhY3RlcmlzdGljcyBmcm9tIGhpZ2gtZGVuc2l0
eSBzdXJmYWNlIEVNRyBzaWduYWxzPC90aXRsZT48c2Vjb25kYXJ5LXRpdGxlPkogRWxlY3Ryb215
b2dyIEtpbmVzaW9sPC9zZWNvbmRhcnktdGl0bGU+PC90aXRsZXM+PHBlcmlvZGljYWw+PGZ1bGwt
dGl0bGU+SiBFbGVjdHJvbXlvZ3IgS2luZXNpb2w8L2Z1bGwtdGl0bGU+PC9wZXJpb2RpY2FsPjxw
YWdlcz4xMDI0MjY8L3BhZ2VzPjx2b2x1bWU+NTM8L3ZvbHVtZT48ZWRpdGlvbj4yMDIwLzA1LzIy
PC9lZGl0aW9uPjxrZXl3b3Jkcz48a2V5d29yZD5BY3Rpb24gUG90ZW50aWFscy8qcGh5c2lvbG9n
eTwva2V5d29yZD48a2V5d29yZD4qQWxnb3JpdGhtczwva2V5d29yZD48a2V5d29yZD5FbGVjdHJv
bXlvZ3JhcGh5LyptZXRob2RzPC9rZXl3b3JkPjxrZXl3b3JkPkh1bWFuczwva2V5d29yZD48a2V5
d29yZD5NdXNjbGUsIFNrZWxldGFsLypwaHlzaW9sb2d5PC9rZXl3b3JkPjxrZXl3b3JkPlJlY3J1
aXRtZW50LCBOZXVyb3BoeXNpb2xvZ2ljYWwvKnBoeXNpb2xvZ3k8L2tleXdvcmQ+PGtleXdvcmQ+
QmxpbmQgc291cmNlIHNlcGFyYXRpb248L2tleXdvcmQ+PGtleXdvcmQ+RGVjb21wb3NpdGlvbjwv
a2V5d29yZD48a2V5d29yZD5Nb3RvciB1bml0czwva2V5d29yZD48a2V5d29yZD5OZXVyYWwgZHJp
dmU8L2tleXdvcmQ+PC9rZXl3b3Jkcz48ZGF0ZXM+PHllYXI+MjAyMDwveWVhcj48cHViLWRhdGVz
PjxkYXRlPkF1ZzwvZGF0ZT48L3B1Yi1kYXRlcz48L2RhdGVzPjxpc2JuPjE4NzMtNTcxMSAoRWxl
Y3Ryb25pYykmI3hEOzEwNTAtNjQxMSAoTGlua2luZyk8L2lzYm4+PGFjY2Vzc2lvbi1udW0+MzI0
MzgyMzU8L2FjY2Vzc2lvbi1udW0+PHVybHM+PHJlbGF0ZWQtdXJscz48dXJsPmh0dHBzOi8vd3d3
Lm5jYmkubmxtLm5paC5nb3YvcHVibWVkLzMyNDM4MjM1PC91cmw+PC9yZWxhdGVkLXVybHM+PC91
cmxzPjxlbGVjdHJvbmljLXJlc291cmNlLW51bT4xMC4xMDE2L2ouamVsZWtpbi4yMDIwLjEwMjQy
NjwvZWxlY3Ryb25pYy1yZXNvdXJjZS1udW0+PC9yZWNvcmQ+PC9DaXRlPjwvRW5kTm90ZT4A
</w:fldData>
        </w:fldChar>
      </w:r>
      <w:r w:rsidR="00B3046F" w:rsidRPr="006D03B2">
        <w:rPr>
          <w:rFonts w:ascii="Times New Roman" w:hAnsi="Times New Roman" w:cs="Times New Roman"/>
          <w:sz w:val="24"/>
          <w:szCs w:val="24"/>
        </w:rPr>
        <w:instrText xml:space="preserve"> ADDIN EN.CITE </w:instrText>
      </w:r>
      <w:r w:rsidR="00B3046F" w:rsidRPr="006D03B2">
        <w:rPr>
          <w:rFonts w:ascii="Times New Roman" w:hAnsi="Times New Roman" w:cs="Times New Roman"/>
          <w:sz w:val="24"/>
          <w:szCs w:val="24"/>
        </w:rPr>
        <w:fldChar w:fldCharType="begin">
          <w:fldData xml:space="preserve">PEVuZE5vdGU+PENpdGU+PEF1dGhvcj5EZWwgVmVjY2hpbzwvQXV0aG9yPjxZZWFyPjIwMjA8L1ll
YXI+PFJlY051bT4xMjEzMzwvUmVjTnVtPjxEaXNwbGF5VGV4dD48c3R5bGUgZmFjZT0ic3VwZXJz
Y3JpcHQiPjMwPC9zdHlsZT48L0Rpc3BsYXlUZXh0PjxyZWNvcmQ+PHJlYy1udW1iZXI+MTIxMzM8
L3JlYy1udW1iZXI+PGZvcmVpZ24ta2V5cz48a2V5IGFwcD0iRU4iIGRiLWlkPSJhMjl4djVmcGJl
ejJ2MGU1cnphcHowOWE5eGEyOWRmd3N2NXYiIHRpbWVzdGFtcD0iMTYyOTcyNDg3MSI+MTIxMzM8
L2tleT48L2ZvcmVpZ24ta2V5cz48cmVmLXR5cGUgbmFtZT0iSm91cm5hbCBBcnRpY2xlIj4xNzwv
cmVmLXR5cGU+PGNvbnRyaWJ1dG9ycz48YXV0aG9ycz48YXV0aG9yPkRlbCBWZWNjaGlvLCBBLjwv
YXV0aG9yPjxhdXRob3I+SG9sb2JhciwgQS48L2F1dGhvcj48YXV0aG9yPkZhbGxhLCBELjwvYXV0
aG9yPjxhdXRob3I+RmVsaWNpLCBGLjwvYXV0aG9yPjxhdXRob3I+RW5va2EsIFIuIE0uPC9hdXRo
b3I+PGF1dGhvcj5GYXJpbmEsIEQuPC9hdXRob3I+PC9hdXRob3JzPjwvY29udHJpYnV0b3JzPjxh
dXRoLWFkZHJlc3M+RGVwYXJ0bWVudCBvZiBCaW9lbmdpbmVlcmluZywgSW1wZXJpYWwgQ29sbGVn
ZSBMb25kb24sIFNXNyAyQVogTG9uZG9uLCBVSy4mI3hEO0ZhY3VsdHkgb2YgRWxlY3RyaWNhbCBF
bmdpbmVlcmluZyBhbmQgQ29tcHV0ZXIgU2NpZW5jZSwgVW5pdmVyc2l0eSBvZiBNYXJpYm9yLCBL
b3Jvc2thIGNlc3RhIDQ2LCAyMDAwIE1hcmlib3IsIFNsb3ZlbmlhLiYjeEQ7Q2VudHJlIG9mIFBy
ZWNpc2lvbiBSZWhhYmlsaXRhdGlvbiBmb3IgU3BpbmFsIFBhaW4gKENQUiBTcGluZSksIFNjaG9v
bCBvZiBTcG9ydCwgRXhlcmNpc2UgYW5kIFJlaGFiaWxpdGF0aW9uIFNjaWVuY2VzLCBDb2xsZWdl
IG9mIExpZmUgYW5kIEVudmlyb25tZW50YWwgU2NpZW5jZXMsIFVuaXZlcnNpdHkgb2YgQmlybWlu
Z2hhbSwgQmlybWluZ2hhbSwgVUsuJiN4RDtEZXBhcnRtZW50IG9mIE1vdmVtZW50LCBIdW1hbiBh
bmQgSGVhbHRoIFNjaWVuY2VzLCBVbml2ZXJzaXR5IG9mIFJvbWUgJnF1b3Q7Rm9ybyBJdGFsaWNv
JnF1b3Q7LCBSb21lLCBJdGFseS4mI3hEO0RlcGFydG1lbnQgb2YgSW50ZWdyYXRpdmUgUGh5c2lv
bG9neSwgVW5pdmVyc2l0eSBvZiBDb2xvcmFkbyBCb3VsZGVyLCBDTywgVW5pdGVkIFN0YXRlcy4m
I3hEO0RlcGFydG1lbnQgb2YgQmlvZW5naW5lZXJpbmcsIEltcGVyaWFsIENvbGxlZ2UgTG9uZG9u
LCBTVzcgMkFaIExvbmRvbiwgVUsuIEVsZWN0cm9uaWMgYWRkcmVzczogZC5mYXJpbmFAaW1wZXJp
YWwuYWMudWsuPC9hdXRoLWFkZHJlc3M+PHRpdGxlcz48dGl0bGU+VHV0b3JpYWw6IEFuYWx5c2lz
IG9mIG1vdG9yIHVuaXQgZGlzY2hhcmdlIGNoYXJhY3RlcmlzdGljcyBmcm9tIGhpZ2gtZGVuc2l0
eSBzdXJmYWNlIEVNRyBzaWduYWxzPC90aXRsZT48c2Vjb25kYXJ5LXRpdGxlPkogRWxlY3Ryb215
b2dyIEtpbmVzaW9sPC9zZWNvbmRhcnktdGl0bGU+PC90aXRsZXM+PHBlcmlvZGljYWw+PGZ1bGwt
dGl0bGU+SiBFbGVjdHJvbXlvZ3IgS2luZXNpb2w8L2Z1bGwtdGl0bGU+PC9wZXJpb2RpY2FsPjxw
YWdlcz4xMDI0MjY8L3BhZ2VzPjx2b2x1bWU+NTM8L3ZvbHVtZT48ZWRpdGlvbj4yMDIwLzA1LzIy
PC9lZGl0aW9uPjxrZXl3b3Jkcz48a2V5d29yZD5BY3Rpb24gUG90ZW50aWFscy8qcGh5c2lvbG9n
eTwva2V5d29yZD48a2V5d29yZD4qQWxnb3JpdGhtczwva2V5d29yZD48a2V5d29yZD5FbGVjdHJv
bXlvZ3JhcGh5LyptZXRob2RzPC9rZXl3b3JkPjxrZXl3b3JkPkh1bWFuczwva2V5d29yZD48a2V5
d29yZD5NdXNjbGUsIFNrZWxldGFsLypwaHlzaW9sb2d5PC9rZXl3b3JkPjxrZXl3b3JkPlJlY3J1
aXRtZW50LCBOZXVyb3BoeXNpb2xvZ2ljYWwvKnBoeXNpb2xvZ3k8L2tleXdvcmQ+PGtleXdvcmQ+
QmxpbmQgc291cmNlIHNlcGFyYXRpb248L2tleXdvcmQ+PGtleXdvcmQ+RGVjb21wb3NpdGlvbjwv
a2V5d29yZD48a2V5d29yZD5Nb3RvciB1bml0czwva2V5d29yZD48a2V5d29yZD5OZXVyYWwgZHJp
dmU8L2tleXdvcmQ+PC9rZXl3b3Jkcz48ZGF0ZXM+PHllYXI+MjAyMDwveWVhcj48cHViLWRhdGVz
PjxkYXRlPkF1ZzwvZGF0ZT48L3B1Yi1kYXRlcz48L2RhdGVzPjxpc2JuPjE4NzMtNTcxMSAoRWxl
Y3Ryb25pYykmI3hEOzEwNTAtNjQxMSAoTGlua2luZyk8L2lzYm4+PGFjY2Vzc2lvbi1udW0+MzI0
MzgyMzU8L2FjY2Vzc2lvbi1udW0+PHVybHM+PHJlbGF0ZWQtdXJscz48dXJsPmh0dHBzOi8vd3d3
Lm5jYmkubmxtLm5paC5nb3YvcHVibWVkLzMyNDM4MjM1PC91cmw+PC9yZWxhdGVkLXVybHM+PC91
cmxzPjxlbGVjdHJvbmljLXJlc291cmNlLW51bT4xMC4xMDE2L2ouamVsZWtpbi4yMDIwLjEwMjQy
NjwvZWxlY3Ryb25pYy1yZXNvdXJjZS1udW0+PC9yZWNvcmQ+PC9DaXRlPjwvRW5kTm90ZT4A
</w:fldData>
        </w:fldChar>
      </w:r>
      <w:r w:rsidR="00B3046F" w:rsidRPr="006D03B2">
        <w:rPr>
          <w:rFonts w:ascii="Times New Roman" w:hAnsi="Times New Roman" w:cs="Times New Roman"/>
          <w:sz w:val="24"/>
          <w:szCs w:val="24"/>
        </w:rPr>
        <w:instrText xml:space="preserve"> ADDIN EN.CITE.DATA </w:instrText>
      </w:r>
      <w:r w:rsidR="00B3046F" w:rsidRPr="006D03B2">
        <w:rPr>
          <w:rFonts w:ascii="Times New Roman" w:hAnsi="Times New Roman" w:cs="Times New Roman"/>
          <w:sz w:val="24"/>
          <w:szCs w:val="24"/>
        </w:rPr>
      </w:r>
      <w:r w:rsidR="00B3046F" w:rsidRPr="006D03B2">
        <w:rPr>
          <w:rFonts w:ascii="Times New Roman" w:hAnsi="Times New Roman" w:cs="Times New Roman"/>
          <w:sz w:val="24"/>
          <w:szCs w:val="24"/>
        </w:rPr>
        <w:fldChar w:fldCharType="end"/>
      </w:r>
      <w:r w:rsidRPr="006D03B2">
        <w:rPr>
          <w:rFonts w:ascii="Times New Roman" w:hAnsi="Times New Roman" w:cs="Times New Roman"/>
          <w:sz w:val="24"/>
          <w:szCs w:val="24"/>
        </w:rPr>
      </w:r>
      <w:r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30</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Motor units with high inter</w:t>
      </w:r>
      <w:r w:rsidR="003C1879" w:rsidRPr="006D03B2">
        <w:rPr>
          <w:rFonts w:ascii="Times New Roman" w:hAnsi="Times New Roman" w:cs="Times New Roman"/>
          <w:sz w:val="24"/>
          <w:szCs w:val="24"/>
        </w:rPr>
        <w:t>-</w:t>
      </w:r>
      <w:r w:rsidRPr="006D03B2">
        <w:rPr>
          <w:rFonts w:ascii="Times New Roman" w:hAnsi="Times New Roman" w:cs="Times New Roman"/>
          <w:sz w:val="24"/>
          <w:szCs w:val="24"/>
        </w:rPr>
        <w:t>spike variability (i.e., mean coefficient of variation above 40%</w:t>
      </w:r>
      <w:r w:rsidR="00A30F06" w:rsidRPr="006D03B2">
        <w:rPr>
          <w:rFonts w:ascii="Times New Roman" w:hAnsi="Times New Roman" w:cs="Times New Roman"/>
          <w:sz w:val="24"/>
          <w:szCs w:val="24"/>
        </w:rPr>
        <w:t xml:space="preserve"> and a silhouette measure below 0.92)</w:t>
      </w:r>
      <w:r w:rsidR="00A30F06"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&lt;EndNote&gt;&lt;Cite&gt;&lt;Author&gt;Negro&lt;/Author&gt;&lt;Year&gt;2016&lt;/Year&gt;&lt;RecNum&gt;10626&lt;/RecNum&gt;&lt;DisplayText&gt;&lt;style face="superscript"&gt;29&lt;/style&gt;&lt;/DisplayText&gt;&lt;record&gt;&lt;rec-number&gt;10626&lt;/rec-number&gt;&lt;foreign-keys&gt;&lt;key app="EN" db-id="52vaz0e5ttvzvtee09r5tesurrf5as59dxxs" timestamp="1603206693"&gt;10626&lt;/key&gt;&lt;/foreign-keys&gt;&lt;ref-type name="Journal Article"&gt;17&lt;/ref-type&gt;&lt;contributors&gt;&lt;authors&gt;&lt;author&gt;Negro, F.&lt;/author&gt;&lt;author&gt;Muceli, S.&lt;/author&gt;&lt;author&gt;Castronovo, A. M.&lt;/author&gt;&lt;author&gt;Holobar, A.&lt;/author&gt;&lt;author&gt;Farina, D.&lt;/author&gt;&lt;/authors&gt;&lt;/contributors&gt;&lt;auth-address&gt;Institute of Neurorehabilitation Systems, Bernstein Focus Neurotechnology Gottingen, Bernstein Center for Computational Neuroscience, University Medical Center Gottingen, Georg-August University of Gottingen, Gottingen, Germany.&lt;/auth-address&gt;&lt;titles&gt;&lt;title&gt;Multi-channel intramuscular and surface EMG decomposition by convolutive blind source separation&lt;/title&gt;&lt;secondary-title&gt;J Neural Eng&lt;/secondary-title&gt;&lt;/titles&gt;&lt;periodical&gt;&lt;full-title&gt;J Neural Eng&lt;/full-title&gt;&lt;/periodical&gt;&lt;pages&gt;026027&lt;/pages&gt;&lt;volume&gt;13&lt;/volume&gt;&lt;number&gt;2&lt;/number&gt;&lt;edition&gt;2016/03/01&lt;/edition&gt;&lt;keywords&gt;&lt;keyword&gt;Action Potentials/*physiology&lt;/keyword&gt;&lt;keyword&gt;Adult&lt;/keyword&gt;&lt;keyword&gt;*Algorithms&lt;/keyword&gt;&lt;keyword&gt;Electromyography/instrumentation/*methods&lt;/keyword&gt;&lt;keyword&gt;Humans&lt;/keyword&gt;&lt;keyword&gt;Male&lt;/keyword&gt;&lt;keyword&gt;Muscle Contraction/*physiology&lt;/keyword&gt;&lt;keyword&gt;Muscle, Skeletal/*physiology&lt;/keyword&gt;&lt;/keywords&gt;&lt;dates&gt;&lt;year&gt;2016&lt;/year&gt;&lt;pub-dates&gt;&lt;date&gt;Apr&lt;/date&gt;&lt;/pub-dates&gt;&lt;/dates&gt;&lt;isbn&gt;1741-2552 (Electronic)&amp;#xD;1741-2552 (Linking)&lt;/isbn&gt;&lt;accession-num&gt;26924829&lt;/accession-num&gt;&lt;urls&gt;&lt;related-urls&gt;&lt;url&gt;https://www.ncbi.nlm.nih.gov/pubmed/26924829&lt;/url&gt;&lt;/related-urls&gt;&lt;/urls&gt;&lt;electronic-resource-num&gt;10.1088/1741-2560/13/2/026027&lt;/electronic-resource-num&gt;&lt;/record&gt;&lt;/Cite&gt;&lt;/EndNote&gt;</w:instrText>
      </w:r>
      <w:r w:rsidR="00A30F06"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29</w:t>
      </w:r>
      <w:r w:rsidR="00A30F06"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were discarded since they are typically associated with intermittent activ</w:t>
      </w:r>
      <w:r w:rsidR="003C1879" w:rsidRPr="006D03B2">
        <w:rPr>
          <w:rFonts w:ascii="Times New Roman" w:hAnsi="Times New Roman" w:cs="Times New Roman"/>
          <w:sz w:val="24"/>
          <w:szCs w:val="24"/>
        </w:rPr>
        <w:t>ation</w:t>
      </w:r>
      <w:r w:rsidRPr="006D03B2">
        <w:rPr>
          <w:rFonts w:ascii="Times New Roman" w:hAnsi="Times New Roman" w:cs="Times New Roman"/>
          <w:sz w:val="24"/>
          <w:szCs w:val="24"/>
        </w:rPr>
        <w:t>. The extracted MU spike trains were subsequently used to estimate several parameters relating to motoneuronal physiology.</w:t>
      </w:r>
      <w:r w:rsidR="00823802" w:rsidRPr="006D03B2">
        <w:rPr>
          <w:rFonts w:ascii="Times New Roman" w:hAnsi="Times New Roman" w:cs="Times New Roman"/>
          <w:sz w:val="24"/>
          <w:szCs w:val="24"/>
        </w:rPr>
        <w:t xml:space="preserve"> </w:t>
      </w:r>
    </w:p>
    <w:p w14:paraId="6D3D89DD" w14:textId="77777777" w:rsidR="006D4003" w:rsidRPr="006D03B2" w:rsidRDefault="006D4003" w:rsidP="006D03B2">
      <w:pPr>
        <w:spacing w:line="360" w:lineRule="auto"/>
        <w:contextualSpacing/>
        <w:jc w:val="both"/>
        <w:rPr>
          <w:rFonts w:ascii="Times New Roman" w:hAnsi="Times New Roman" w:cs="Times New Roman"/>
          <w:sz w:val="24"/>
          <w:szCs w:val="24"/>
        </w:rPr>
      </w:pPr>
    </w:p>
    <w:p w14:paraId="4CCA9280" w14:textId="3252C737" w:rsidR="00710AE5" w:rsidRPr="006D03B2" w:rsidRDefault="002C4917" w:rsidP="006D03B2">
      <w:pPr>
        <w:spacing w:line="360" w:lineRule="auto"/>
        <w:contextualSpacing/>
        <w:jc w:val="both"/>
        <w:rPr>
          <w:rFonts w:ascii="Times New Roman" w:hAnsi="Times New Roman" w:cs="Times New Roman"/>
          <w:sz w:val="24"/>
          <w:szCs w:val="24"/>
        </w:rPr>
      </w:pPr>
      <w:r w:rsidRPr="006D03B2">
        <w:rPr>
          <w:rStyle w:val="Heading3Char"/>
          <w:rFonts w:ascii="Times New Roman" w:hAnsi="Times New Roman" w:cs="Times New Roman"/>
        </w:rPr>
        <w:t xml:space="preserve">Delta F: </w:t>
      </w:r>
      <w:r w:rsidR="00710AE5" w:rsidRPr="006D03B2">
        <w:rPr>
          <w:rFonts w:ascii="Times New Roman" w:hAnsi="Times New Roman" w:cs="Times New Roman"/>
          <w:sz w:val="24"/>
          <w:szCs w:val="24"/>
        </w:rPr>
        <w:t xml:space="preserve">We used paired motor unit analysis to quantify the level of hysteresis (also known as </w:t>
      </w:r>
      <w:r w:rsidR="006D03B2">
        <w:rPr>
          <w:rFonts w:ascii="Times New Roman" w:hAnsi="Times New Roman" w:cs="Times New Roman"/>
          <w:sz w:val="24"/>
          <w:szCs w:val="24"/>
        </w:rPr>
        <w:t>Δ</w:t>
      </w:r>
      <w:r w:rsidR="00710AE5" w:rsidRPr="006D03B2">
        <w:rPr>
          <w:rFonts w:ascii="Times New Roman" w:hAnsi="Times New Roman" w:cs="Times New Roman"/>
          <w:sz w:val="24"/>
          <w:szCs w:val="24"/>
        </w:rPr>
        <w:t xml:space="preserve">F) in the recruitment and derecruitment of the recorded MUs during the ramp contractions only, as this can provide a measure of persistent inward currents and the neuromodulatory drive to the muscle. </w:t>
      </w:r>
      <w:r w:rsidR="006D03B2">
        <w:rPr>
          <w:rFonts w:ascii="Times New Roman" w:hAnsi="Times New Roman" w:cs="Times New Roman"/>
          <w:sz w:val="24"/>
          <w:szCs w:val="24"/>
        </w:rPr>
        <w:t>Δ</w:t>
      </w:r>
      <w:r w:rsidR="00710AE5" w:rsidRPr="006D03B2">
        <w:rPr>
          <w:rFonts w:ascii="Times New Roman" w:hAnsi="Times New Roman" w:cs="Times New Roman"/>
          <w:sz w:val="24"/>
          <w:szCs w:val="24"/>
        </w:rPr>
        <w:t>F was calculated as the difference in the activity of a lower threshold ‘control’ MU at the times of recruitment and derecruitment of a higher threshold MU. MU firing is variable and non-stationary during the ramp</w:t>
      </w:r>
      <w:r w:rsidR="003C1879" w:rsidRPr="006D03B2">
        <w:rPr>
          <w:rFonts w:ascii="Times New Roman" w:hAnsi="Times New Roman" w:cs="Times New Roman"/>
          <w:sz w:val="24"/>
          <w:szCs w:val="24"/>
        </w:rPr>
        <w:t>;</w:t>
      </w:r>
      <w:r w:rsidR="00710AE5" w:rsidRPr="006D03B2">
        <w:rPr>
          <w:rFonts w:ascii="Times New Roman" w:hAnsi="Times New Roman" w:cs="Times New Roman"/>
          <w:sz w:val="24"/>
          <w:szCs w:val="24"/>
        </w:rPr>
        <w:t xml:space="preserve"> to smooth the activity profile a third order polynomial was fitted for each MU and rate and onset measurements were taken from smoothed firing rates. We </w:t>
      </w:r>
      <w:r w:rsidR="005251BD" w:rsidRPr="006D03B2">
        <w:rPr>
          <w:rFonts w:ascii="Times New Roman" w:hAnsi="Times New Roman" w:cs="Times New Roman"/>
          <w:sz w:val="24"/>
          <w:szCs w:val="24"/>
        </w:rPr>
        <w:t xml:space="preserve">excluded </w:t>
      </w:r>
      <w:r w:rsidR="00710AE5" w:rsidRPr="006D03B2">
        <w:rPr>
          <w:rFonts w:ascii="Times New Roman" w:hAnsi="Times New Roman" w:cs="Times New Roman"/>
          <w:sz w:val="24"/>
          <w:szCs w:val="24"/>
        </w:rPr>
        <w:t>ramp trials with sudden changes in muscle activity</w:t>
      </w:r>
      <w:r w:rsidR="005251BD" w:rsidRPr="006D03B2">
        <w:rPr>
          <w:rFonts w:ascii="Times New Roman" w:hAnsi="Times New Roman" w:cs="Times New Roman"/>
          <w:sz w:val="24"/>
          <w:szCs w:val="24"/>
        </w:rPr>
        <w:t>,</w:t>
      </w:r>
      <w:r w:rsidR="00710AE5" w:rsidRPr="006D03B2">
        <w:rPr>
          <w:rFonts w:ascii="Times New Roman" w:hAnsi="Times New Roman" w:cs="Times New Roman"/>
          <w:sz w:val="24"/>
          <w:szCs w:val="24"/>
        </w:rPr>
        <w:t xml:space="preserve"> where </w:t>
      </w:r>
      <w:r w:rsidR="00710AE5" w:rsidRPr="006D03B2">
        <w:rPr>
          <w:rFonts w:ascii="Times New Roman" w:hAnsi="Times New Roman" w:cs="Times New Roman"/>
          <w:sz w:val="24"/>
          <w:szCs w:val="24"/>
        </w:rPr>
        <w:lastRenderedPageBreak/>
        <w:t>the EMG gradient during the ascending and descending phases of the ramp were significantly different</w:t>
      </w:r>
      <w:r w:rsidR="00515F15" w:rsidRPr="006D03B2">
        <w:rPr>
          <w:rFonts w:ascii="Times New Roman" w:hAnsi="Times New Roman" w:cs="Times New Roman"/>
          <w:sz w:val="24"/>
          <w:szCs w:val="24"/>
        </w:rPr>
        <w:t>. This was determined by fitting a linear regression line in the rectified TA EMG through the ascending and descending ramp phases</w:t>
      </w:r>
      <w:r w:rsidR="003C1879" w:rsidRPr="006D03B2">
        <w:rPr>
          <w:rFonts w:ascii="Times New Roman" w:hAnsi="Times New Roman" w:cs="Times New Roman"/>
          <w:sz w:val="24"/>
          <w:szCs w:val="24"/>
        </w:rPr>
        <w:t>;</w:t>
      </w:r>
      <w:r w:rsidR="00515F15" w:rsidRPr="006D03B2">
        <w:rPr>
          <w:rFonts w:ascii="Times New Roman" w:hAnsi="Times New Roman" w:cs="Times New Roman"/>
          <w:sz w:val="24"/>
          <w:szCs w:val="24"/>
        </w:rPr>
        <w:t xml:space="preserve"> if the 95% CI of the gradient overlapped, they were assumed not </w:t>
      </w:r>
      <w:r w:rsidR="00E2679C" w:rsidRPr="006D03B2">
        <w:rPr>
          <w:rFonts w:ascii="Times New Roman" w:hAnsi="Times New Roman" w:cs="Times New Roman"/>
          <w:sz w:val="24"/>
          <w:szCs w:val="24"/>
        </w:rPr>
        <w:t xml:space="preserve">to </w:t>
      </w:r>
      <w:r w:rsidR="00515F15" w:rsidRPr="006D03B2">
        <w:rPr>
          <w:rFonts w:ascii="Times New Roman" w:hAnsi="Times New Roman" w:cs="Times New Roman"/>
          <w:sz w:val="24"/>
          <w:szCs w:val="24"/>
        </w:rPr>
        <w:t>be different</w:t>
      </w:r>
      <w:r w:rsidR="00710AE5" w:rsidRPr="006D03B2">
        <w:rPr>
          <w:rFonts w:ascii="Times New Roman" w:hAnsi="Times New Roman" w:cs="Times New Roman"/>
          <w:sz w:val="24"/>
          <w:szCs w:val="24"/>
        </w:rPr>
        <w:t>.</w:t>
      </w:r>
      <w:r w:rsidR="00377D00" w:rsidRPr="006D03B2">
        <w:rPr>
          <w:rFonts w:ascii="Times New Roman" w:hAnsi="Times New Roman" w:cs="Times New Roman"/>
          <w:sz w:val="24"/>
          <w:szCs w:val="24"/>
        </w:rPr>
        <w:t xml:space="preserve"> Using the criteria specified</w:t>
      </w:r>
      <w:r w:rsidR="00710AE5"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&lt;EndNote&gt;&lt;Cite&gt;&lt;Author&gt;Hassan&lt;/Author&gt;&lt;Year&gt;2020&lt;/Year&gt;&lt;RecNum&gt;11255&lt;/RecNum&gt;&lt;DisplayText&gt;&lt;style face="superscript"&gt;31&lt;/style&gt;&lt;/DisplayText&gt;&lt;record&gt;&lt;rec-number&gt;11255&lt;/rec-number&gt;&lt;foreign-keys&gt;&lt;key app="EN" db-id="a29xv5fpbez2v0e5rzapz09a9xa29dfwsv5v" timestamp="1582732087"&gt;11255&lt;/key&gt;&lt;/foreign-keys&gt;&lt;ref-type name="Journal Article"&gt;17&lt;/ref-type&gt;&lt;contributors&gt;&lt;authors&gt;&lt;author&gt;Hassan, A.&lt;/author&gt;&lt;author&gt;Thompson, C. K.&lt;/author&gt;&lt;author&gt;Negro, F.&lt;/author&gt;&lt;author&gt;Cummings, M.&lt;/author&gt;&lt;author&gt;Powers, R. K.&lt;/author&gt;&lt;author&gt;Heckman, C. J.&lt;/author&gt;&lt;author&gt;Dewald, J. P. A.&lt;/author&gt;&lt;author&gt;McPherson, L. M.&lt;/author&gt;&lt;/authors&gt;&lt;/contributors&gt;&lt;auth-address&gt;Department of Physical Therapy and Human Movement Sciences, Northwestern University, Chicago, IL, United States of America. Department of Biomedical Engineering, Northwestern University, Chicago, IL, United States of America.&lt;/auth-address&gt;&lt;titles&gt;&lt;title&gt;Impact of parameter selection on estimates of motoneuron excitability using paired motor unit analysis&lt;/title&gt;&lt;secondary-title&gt;J Neural Eng&lt;/secondary-title&gt;&lt;/titles&gt;&lt;periodical&gt;&lt;full-title&gt;J Neural Eng&lt;/full-title&gt;&lt;abbr-1&gt;Journal of neural engineering&lt;/abbr-1&gt;&lt;/periodical&gt;&lt;pages&gt;016063&lt;/pages&gt;&lt;volume&gt;17&lt;/volume&gt;&lt;number&gt;1&lt;/number&gt;&lt;edition&gt;2019/12/05&lt;/edition&gt;&lt;dates&gt;&lt;year&gt;2020&lt;/year&gt;&lt;pub-dates&gt;&lt;date&gt;Feb 18&lt;/date&gt;&lt;/pub-dates&gt;&lt;/dates&gt;&lt;isbn&gt;1741-2552 (Electronic)&amp;#xD;1741-2552 (Linking)&lt;/isbn&gt;&lt;accession-num&gt;31801123&lt;/accession-num&gt;&lt;urls&gt;&lt;related-urls&gt;&lt;url&gt;https://www.ncbi.nlm.nih.gov/pubmed/31801123&lt;/url&gt;&lt;/related-urls&gt;&lt;/urls&gt;&lt;electronic-resource-num&gt;10.1088/1741-2552/ab5eda&lt;/electronic-resource-num&gt;&lt;/record&gt;&lt;/Cite&gt;&lt;/EndNote&gt;</w:instrText>
      </w:r>
      <w:r w:rsidR="00710AE5"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31</w:t>
      </w:r>
      <w:r w:rsidR="00710AE5" w:rsidRPr="006D03B2">
        <w:rPr>
          <w:rFonts w:ascii="Times New Roman" w:hAnsi="Times New Roman" w:cs="Times New Roman"/>
          <w:sz w:val="24"/>
          <w:szCs w:val="24"/>
        </w:rPr>
        <w:fldChar w:fldCharType="end"/>
      </w:r>
      <w:r w:rsidR="00710AE5" w:rsidRPr="006D03B2">
        <w:rPr>
          <w:rFonts w:ascii="Times New Roman" w:hAnsi="Times New Roman" w:cs="Times New Roman"/>
          <w:sz w:val="24"/>
          <w:szCs w:val="24"/>
        </w:rPr>
        <w:t xml:space="preserve"> for the selection of suitable pairs of MUs, we extracted </w:t>
      </w:r>
      <w:r w:rsidR="005251BD" w:rsidRPr="006D03B2">
        <w:rPr>
          <w:rFonts w:ascii="Times New Roman" w:hAnsi="Times New Roman" w:cs="Times New Roman"/>
          <w:sz w:val="24"/>
          <w:szCs w:val="24"/>
        </w:rPr>
        <w:t>multiple</w:t>
      </w:r>
      <w:r w:rsidR="00710AE5" w:rsidRPr="006D03B2">
        <w:rPr>
          <w:rFonts w:ascii="Times New Roman" w:hAnsi="Times New Roman" w:cs="Times New Roman"/>
          <w:sz w:val="24"/>
          <w:szCs w:val="24"/>
        </w:rPr>
        <w:t xml:space="preserve"> </w:t>
      </w:r>
      <w:r w:rsidR="006D03B2">
        <w:rPr>
          <w:rFonts w:ascii="Times New Roman" w:hAnsi="Times New Roman" w:cs="Times New Roman"/>
          <w:sz w:val="24"/>
          <w:szCs w:val="24"/>
        </w:rPr>
        <w:t>Δ</w:t>
      </w:r>
      <w:r w:rsidR="00710AE5" w:rsidRPr="006D03B2">
        <w:rPr>
          <w:rFonts w:ascii="Times New Roman" w:hAnsi="Times New Roman" w:cs="Times New Roman"/>
          <w:sz w:val="24"/>
          <w:szCs w:val="24"/>
        </w:rPr>
        <w:t xml:space="preserve">F measures for each subject - the median of those values was selected as representative </w:t>
      </w:r>
      <w:r w:rsidR="003C1879" w:rsidRPr="006D03B2">
        <w:rPr>
          <w:rFonts w:ascii="Times New Roman" w:hAnsi="Times New Roman" w:cs="Times New Roman"/>
          <w:sz w:val="24"/>
          <w:szCs w:val="24"/>
        </w:rPr>
        <w:t xml:space="preserve">across </w:t>
      </w:r>
      <w:r w:rsidR="00710AE5" w:rsidRPr="006D03B2">
        <w:rPr>
          <w:rFonts w:ascii="Times New Roman" w:hAnsi="Times New Roman" w:cs="Times New Roman"/>
          <w:sz w:val="24"/>
          <w:szCs w:val="24"/>
        </w:rPr>
        <w:t>the TA motor pool</w:t>
      </w:r>
      <w:r w:rsidR="003C1879" w:rsidRPr="006D03B2">
        <w:rPr>
          <w:rFonts w:ascii="Times New Roman" w:hAnsi="Times New Roman" w:cs="Times New Roman"/>
          <w:sz w:val="24"/>
          <w:szCs w:val="24"/>
        </w:rPr>
        <w:t xml:space="preserve">, and used as measure </w:t>
      </w:r>
      <w:proofErr w:type="spellStart"/>
      <w:r w:rsidRPr="006D03B2">
        <w:rPr>
          <w:rFonts w:ascii="Times New Roman" w:hAnsi="Times New Roman" w:cs="Times New Roman"/>
          <w:bCs/>
          <w:i/>
          <w:sz w:val="24"/>
          <w:szCs w:val="24"/>
        </w:rPr>
        <w:t>SMU_deltaF</w:t>
      </w:r>
      <w:proofErr w:type="spellEnd"/>
      <w:r w:rsidRPr="006D03B2">
        <w:rPr>
          <w:rFonts w:ascii="Times New Roman" w:hAnsi="Times New Roman" w:cs="Times New Roman"/>
          <w:sz w:val="24"/>
          <w:szCs w:val="24"/>
        </w:rPr>
        <w:t>.</w:t>
      </w:r>
    </w:p>
    <w:p w14:paraId="12631D5B" w14:textId="77777777" w:rsidR="00710AE5" w:rsidRPr="006D03B2" w:rsidRDefault="00710AE5" w:rsidP="006D03B2">
      <w:pPr>
        <w:spacing w:line="360" w:lineRule="auto"/>
        <w:contextualSpacing/>
        <w:jc w:val="both"/>
        <w:rPr>
          <w:rFonts w:ascii="Times New Roman" w:hAnsi="Times New Roman" w:cs="Times New Roman"/>
          <w:sz w:val="24"/>
          <w:szCs w:val="24"/>
        </w:rPr>
      </w:pPr>
    </w:p>
    <w:p w14:paraId="7F69F243" w14:textId="29146865" w:rsidR="00710AE5" w:rsidRPr="006D03B2" w:rsidRDefault="00710AE5" w:rsidP="006D03B2">
      <w:pPr>
        <w:spacing w:line="360" w:lineRule="auto"/>
        <w:contextualSpacing/>
        <w:jc w:val="both"/>
        <w:rPr>
          <w:rFonts w:ascii="Times New Roman" w:hAnsi="Times New Roman" w:cs="Times New Roman"/>
          <w:sz w:val="24"/>
          <w:szCs w:val="24"/>
        </w:rPr>
      </w:pPr>
      <w:r w:rsidRPr="006D03B2">
        <w:rPr>
          <w:rStyle w:val="Heading3Char"/>
          <w:rFonts w:ascii="Times New Roman" w:hAnsi="Times New Roman" w:cs="Times New Roman"/>
        </w:rPr>
        <w:t>Peak F</w:t>
      </w:r>
      <w:r w:rsidRPr="006D03B2">
        <w:rPr>
          <w:rFonts w:ascii="Times New Roman" w:hAnsi="Times New Roman" w:cs="Times New Roman"/>
          <w:sz w:val="24"/>
          <w:szCs w:val="24"/>
        </w:rPr>
        <w:t xml:space="preserve">: For each decomposed motor unit, the maximum value of the smoothed instantaneous firing rate profile was taken across all ramps that the motor unit was decomposed for. The median value across all MUs for a given subject was selected as representative for the </w:t>
      </w:r>
      <w:r w:rsidR="00EB323D" w:rsidRPr="006D03B2">
        <w:rPr>
          <w:rFonts w:ascii="Times New Roman" w:hAnsi="Times New Roman" w:cs="Times New Roman"/>
          <w:sz w:val="24"/>
          <w:szCs w:val="24"/>
        </w:rPr>
        <w:t xml:space="preserve">TA </w:t>
      </w:r>
      <w:r w:rsidRPr="006D03B2">
        <w:rPr>
          <w:rFonts w:ascii="Times New Roman" w:hAnsi="Times New Roman" w:cs="Times New Roman"/>
          <w:sz w:val="24"/>
          <w:szCs w:val="24"/>
        </w:rPr>
        <w:t>motor pool</w:t>
      </w:r>
      <w:r w:rsidR="00EB323D" w:rsidRPr="006D03B2">
        <w:rPr>
          <w:rFonts w:ascii="Times New Roman" w:hAnsi="Times New Roman" w:cs="Times New Roman"/>
          <w:sz w:val="24"/>
          <w:szCs w:val="24"/>
        </w:rPr>
        <w:t xml:space="preserve"> for that </w:t>
      </w:r>
      <w:proofErr w:type="gramStart"/>
      <w:r w:rsidR="00EB323D" w:rsidRPr="006D03B2">
        <w:rPr>
          <w:rFonts w:ascii="Times New Roman" w:hAnsi="Times New Roman" w:cs="Times New Roman"/>
          <w:sz w:val="24"/>
          <w:szCs w:val="24"/>
        </w:rPr>
        <w:t>subject</w:t>
      </w:r>
      <w:r w:rsidR="002C4917" w:rsidRPr="006D03B2">
        <w:rPr>
          <w:rFonts w:ascii="Times New Roman" w:hAnsi="Times New Roman" w:cs="Times New Roman"/>
          <w:sz w:val="24"/>
          <w:szCs w:val="24"/>
        </w:rPr>
        <w:t>, and</w:t>
      </w:r>
      <w:proofErr w:type="gramEnd"/>
      <w:r w:rsidR="002C4917" w:rsidRPr="006D03B2">
        <w:rPr>
          <w:rFonts w:ascii="Times New Roman" w:hAnsi="Times New Roman" w:cs="Times New Roman"/>
          <w:sz w:val="24"/>
          <w:szCs w:val="24"/>
        </w:rPr>
        <w:t xml:space="preserve"> gave measure </w:t>
      </w:r>
      <w:proofErr w:type="spellStart"/>
      <w:r w:rsidR="002C4917" w:rsidRPr="006D03B2">
        <w:rPr>
          <w:rFonts w:ascii="Times New Roman" w:hAnsi="Times New Roman" w:cs="Times New Roman"/>
          <w:bCs/>
          <w:i/>
          <w:sz w:val="24"/>
          <w:szCs w:val="24"/>
        </w:rPr>
        <w:t>SM</w:t>
      </w:r>
      <w:r w:rsidR="00E2679C" w:rsidRPr="006D03B2">
        <w:rPr>
          <w:rFonts w:ascii="Times New Roman" w:hAnsi="Times New Roman" w:cs="Times New Roman"/>
          <w:bCs/>
          <w:i/>
          <w:sz w:val="24"/>
          <w:szCs w:val="24"/>
        </w:rPr>
        <w:t>U</w:t>
      </w:r>
      <w:r w:rsidR="002C4917" w:rsidRPr="006D03B2">
        <w:rPr>
          <w:rFonts w:ascii="Times New Roman" w:hAnsi="Times New Roman" w:cs="Times New Roman"/>
          <w:bCs/>
          <w:i/>
          <w:sz w:val="24"/>
          <w:szCs w:val="24"/>
        </w:rPr>
        <w:t>_peakF</w:t>
      </w:r>
      <w:proofErr w:type="spellEnd"/>
      <w:r w:rsidRPr="006D03B2">
        <w:rPr>
          <w:rFonts w:ascii="Times New Roman" w:hAnsi="Times New Roman" w:cs="Times New Roman"/>
          <w:sz w:val="24"/>
          <w:szCs w:val="24"/>
        </w:rPr>
        <w:t>.</w:t>
      </w:r>
    </w:p>
    <w:p w14:paraId="1E7FFC1D" w14:textId="77777777" w:rsidR="00710AE5" w:rsidRPr="006D03B2" w:rsidRDefault="00710AE5" w:rsidP="006D03B2">
      <w:pPr>
        <w:spacing w:line="360" w:lineRule="auto"/>
        <w:contextualSpacing/>
        <w:jc w:val="both"/>
        <w:rPr>
          <w:rFonts w:ascii="Times New Roman" w:hAnsi="Times New Roman" w:cs="Times New Roman"/>
          <w:sz w:val="24"/>
          <w:szCs w:val="24"/>
        </w:rPr>
      </w:pPr>
    </w:p>
    <w:p w14:paraId="204D0808" w14:textId="45FA956D" w:rsidR="00B8078A" w:rsidRPr="006D03B2" w:rsidRDefault="005251BD" w:rsidP="006D03B2">
      <w:pPr>
        <w:spacing w:line="360" w:lineRule="auto"/>
        <w:contextualSpacing/>
        <w:jc w:val="both"/>
        <w:rPr>
          <w:rFonts w:ascii="Times New Roman" w:hAnsi="Times New Roman" w:cs="Times New Roman"/>
          <w:sz w:val="24"/>
          <w:szCs w:val="24"/>
        </w:rPr>
      </w:pPr>
      <w:r w:rsidRPr="006D03B2">
        <w:rPr>
          <w:rStyle w:val="Heading3Char"/>
          <w:rFonts w:ascii="Times New Roman" w:hAnsi="Times New Roman" w:cs="Times New Roman"/>
        </w:rPr>
        <w:t>After-Hyperpolarisation</w:t>
      </w:r>
      <w:r w:rsidR="00DC3D0D" w:rsidRPr="006D03B2">
        <w:rPr>
          <w:rStyle w:val="Heading3Char"/>
          <w:rFonts w:ascii="Times New Roman" w:hAnsi="Times New Roman" w:cs="Times New Roman"/>
        </w:rPr>
        <w:t xml:space="preserve"> potential estimate (AHP)</w:t>
      </w:r>
      <w:r w:rsidRPr="006D03B2">
        <w:rPr>
          <w:rFonts w:ascii="Times New Roman" w:hAnsi="Times New Roman" w:cs="Times New Roman"/>
          <w:sz w:val="24"/>
          <w:szCs w:val="24"/>
        </w:rPr>
        <w:t>:</w:t>
      </w:r>
      <w:r w:rsidR="00823802" w:rsidRPr="006D03B2">
        <w:rPr>
          <w:rFonts w:ascii="Times New Roman" w:hAnsi="Times New Roman" w:cs="Times New Roman"/>
          <w:sz w:val="24"/>
          <w:szCs w:val="24"/>
        </w:rPr>
        <w:t xml:space="preserve"> </w:t>
      </w:r>
      <w:r w:rsidR="008829D5" w:rsidRPr="006D03B2">
        <w:rPr>
          <w:rFonts w:ascii="Times New Roman" w:hAnsi="Times New Roman" w:cs="Times New Roman"/>
          <w:sz w:val="24"/>
          <w:szCs w:val="24"/>
        </w:rPr>
        <w:t>The inter</w:t>
      </w:r>
      <w:r w:rsidR="00543BA3" w:rsidRPr="006D03B2">
        <w:rPr>
          <w:rFonts w:ascii="Times New Roman" w:hAnsi="Times New Roman" w:cs="Times New Roman"/>
          <w:sz w:val="24"/>
          <w:szCs w:val="24"/>
        </w:rPr>
        <w:t>-</w:t>
      </w:r>
      <w:r w:rsidR="008829D5" w:rsidRPr="006D03B2">
        <w:rPr>
          <w:rFonts w:ascii="Times New Roman" w:hAnsi="Times New Roman" w:cs="Times New Roman"/>
          <w:sz w:val="24"/>
          <w:szCs w:val="24"/>
        </w:rPr>
        <w:t xml:space="preserve">spike interval histogram of a </w:t>
      </w:r>
      <w:r w:rsidR="00FB518D" w:rsidRPr="006D03B2">
        <w:rPr>
          <w:rFonts w:ascii="Times New Roman" w:hAnsi="Times New Roman" w:cs="Times New Roman"/>
          <w:sz w:val="24"/>
          <w:szCs w:val="24"/>
        </w:rPr>
        <w:t xml:space="preserve">spike train </w:t>
      </w:r>
      <w:r w:rsidR="008829D5" w:rsidRPr="006D03B2">
        <w:rPr>
          <w:rFonts w:ascii="Times New Roman" w:hAnsi="Times New Roman" w:cs="Times New Roman"/>
          <w:sz w:val="24"/>
          <w:szCs w:val="24"/>
        </w:rPr>
        <w:t>can be</w:t>
      </w:r>
      <w:r w:rsidR="00B8078A" w:rsidRPr="006D03B2">
        <w:rPr>
          <w:rFonts w:ascii="Times New Roman" w:hAnsi="Times New Roman" w:cs="Times New Roman"/>
          <w:sz w:val="24"/>
          <w:szCs w:val="24"/>
        </w:rPr>
        <w:t xml:space="preserve"> transformed </w:t>
      </w:r>
      <w:r w:rsidR="008829D5" w:rsidRPr="006D03B2">
        <w:rPr>
          <w:rFonts w:ascii="Times New Roman" w:hAnsi="Times New Roman" w:cs="Times New Roman"/>
          <w:sz w:val="24"/>
          <w:szCs w:val="24"/>
        </w:rPr>
        <w:t xml:space="preserve">to </w:t>
      </w:r>
      <w:r w:rsidR="00B8078A" w:rsidRPr="006D03B2">
        <w:rPr>
          <w:rFonts w:ascii="Times New Roman" w:hAnsi="Times New Roman" w:cs="Times New Roman"/>
          <w:sz w:val="24"/>
          <w:szCs w:val="24"/>
        </w:rPr>
        <w:t xml:space="preserve">provide a </w:t>
      </w:r>
      <w:r w:rsidR="008829D5" w:rsidRPr="006D03B2">
        <w:rPr>
          <w:rFonts w:ascii="Times New Roman" w:hAnsi="Times New Roman" w:cs="Times New Roman"/>
          <w:sz w:val="24"/>
          <w:szCs w:val="24"/>
        </w:rPr>
        <w:t xml:space="preserve">measure </w:t>
      </w:r>
      <w:r w:rsidR="007E39C7" w:rsidRPr="006D03B2">
        <w:rPr>
          <w:rFonts w:ascii="Times New Roman" w:hAnsi="Times New Roman" w:cs="Times New Roman"/>
          <w:sz w:val="24"/>
          <w:szCs w:val="24"/>
        </w:rPr>
        <w:t xml:space="preserve">of </w:t>
      </w:r>
      <w:r w:rsidR="008829D5" w:rsidRPr="006D03B2">
        <w:rPr>
          <w:rFonts w:ascii="Times New Roman" w:hAnsi="Times New Roman" w:cs="Times New Roman"/>
          <w:sz w:val="24"/>
          <w:szCs w:val="24"/>
        </w:rPr>
        <w:t xml:space="preserve">the time course of </w:t>
      </w:r>
      <w:r w:rsidR="00B8078A" w:rsidRPr="006D03B2">
        <w:rPr>
          <w:rFonts w:ascii="Times New Roman" w:hAnsi="Times New Roman" w:cs="Times New Roman"/>
          <w:sz w:val="24"/>
          <w:szCs w:val="24"/>
        </w:rPr>
        <w:t>the cell membrane</w:t>
      </w:r>
      <w:r w:rsidR="008829D5" w:rsidRPr="006D03B2">
        <w:rPr>
          <w:rFonts w:ascii="Times New Roman" w:hAnsi="Times New Roman" w:cs="Times New Roman"/>
          <w:sz w:val="24"/>
          <w:szCs w:val="24"/>
        </w:rPr>
        <w:t xml:space="preserve"> trajectory after a spike, and this can be used to infer</w:t>
      </w:r>
      <w:r w:rsidR="00FB518D" w:rsidRPr="006D03B2">
        <w:rPr>
          <w:rFonts w:ascii="Times New Roman" w:hAnsi="Times New Roman" w:cs="Times New Roman"/>
          <w:sz w:val="24"/>
          <w:szCs w:val="24"/>
        </w:rPr>
        <w:t xml:space="preserve"> several of the physiological properties of the cell</w:t>
      </w:r>
      <w:r w:rsidR="00B8078A" w:rsidRPr="006D03B2">
        <w:rPr>
          <w:rFonts w:ascii="Times New Roman" w:hAnsi="Times New Roman" w:cs="Times New Roman"/>
          <w:sz w:val="24"/>
          <w:szCs w:val="24"/>
        </w:rPr>
        <w:t>.</w:t>
      </w:r>
      <w:r w:rsidR="00FB518D" w:rsidRPr="006D03B2">
        <w:rPr>
          <w:rFonts w:ascii="Times New Roman" w:hAnsi="Times New Roman" w:cs="Times New Roman"/>
          <w:sz w:val="24"/>
          <w:szCs w:val="24"/>
        </w:rPr>
        <w:t xml:space="preserve"> Of particular interest is </w:t>
      </w:r>
      <w:r w:rsidR="008829D5" w:rsidRPr="006D03B2">
        <w:rPr>
          <w:rFonts w:ascii="Times New Roman" w:hAnsi="Times New Roman" w:cs="Times New Roman"/>
          <w:sz w:val="24"/>
          <w:szCs w:val="24"/>
        </w:rPr>
        <w:t>the AHP duration</w:t>
      </w:r>
      <w:r w:rsidR="00543BA3" w:rsidRPr="006D03B2">
        <w:rPr>
          <w:rFonts w:ascii="Times New Roman" w:hAnsi="Times New Roman" w:cs="Times New Roman"/>
          <w:sz w:val="24"/>
          <w:szCs w:val="24"/>
        </w:rPr>
        <w:t>: this</w:t>
      </w:r>
      <w:r w:rsidR="008829D5" w:rsidRPr="006D03B2">
        <w:rPr>
          <w:rFonts w:ascii="Times New Roman" w:hAnsi="Times New Roman" w:cs="Times New Roman"/>
          <w:sz w:val="24"/>
          <w:szCs w:val="24"/>
        </w:rPr>
        <w:t xml:space="preserve"> is correlated </w:t>
      </w:r>
      <w:r w:rsidR="00543BA3" w:rsidRPr="006D03B2">
        <w:rPr>
          <w:rFonts w:ascii="Times New Roman" w:hAnsi="Times New Roman" w:cs="Times New Roman"/>
          <w:sz w:val="24"/>
          <w:szCs w:val="24"/>
        </w:rPr>
        <w:t xml:space="preserve">with </w:t>
      </w:r>
      <w:r w:rsidR="008829D5" w:rsidRPr="006D03B2">
        <w:rPr>
          <w:rFonts w:ascii="Times New Roman" w:hAnsi="Times New Roman" w:cs="Times New Roman"/>
          <w:sz w:val="24"/>
          <w:szCs w:val="24"/>
        </w:rPr>
        <w:t xml:space="preserve">the </w:t>
      </w:r>
      <w:r w:rsidR="00543BA3" w:rsidRPr="006D03B2">
        <w:rPr>
          <w:rFonts w:ascii="Times New Roman" w:hAnsi="Times New Roman" w:cs="Times New Roman"/>
          <w:sz w:val="24"/>
          <w:szCs w:val="24"/>
        </w:rPr>
        <w:t xml:space="preserve">motor unit </w:t>
      </w:r>
      <w:r w:rsidR="008829D5" w:rsidRPr="006D03B2">
        <w:rPr>
          <w:rFonts w:ascii="Times New Roman" w:hAnsi="Times New Roman" w:cs="Times New Roman"/>
          <w:sz w:val="24"/>
          <w:szCs w:val="24"/>
        </w:rPr>
        <w:t>twitch time</w:t>
      </w:r>
      <w:r w:rsidR="008829D5" w:rsidRPr="006D03B2">
        <w:rPr>
          <w:rFonts w:ascii="Times New Roman" w:hAnsi="Times New Roman" w:cs="Times New Roman"/>
          <w:sz w:val="24"/>
          <w:szCs w:val="24"/>
        </w:rPr>
        <w:fldChar w:fldCharType="begin">
          <w:fldData xml:space="preserve">PEVuZE5vdGU+PENpdGU+PEF1dGhvcj5Hb3NzZW48L0F1dGhvcj48WWVhcj4yMDAzPC9ZZWFyPjxS
ZWNOdW0+MTA0ODI8L1JlY051bT48RGlzcGxheVRleHQ+PHN0eWxlIGZhY2U9InN1cGVyc2NyaXB0
Ij4zMjwvc3R5bGU+PC9EaXNwbGF5VGV4dD48cmVjb3JkPjxyZWMtbnVtYmVyPjEwNDgyPC9yZWMt
bnVtYmVyPjxmb3JlaWduLWtleXM+PGtleSBhcHA9IkVOIiBkYi1pZD0iNTJ2YXowZTV0dHZ6dnRl
ZTA5cjV0ZXN1cnJmNWFzNTlkeHhzIiB0aW1lc3RhbXA9IjE1ODc2NDg1NTQiPjEwNDgyPC9rZXk+
PC9mb3JlaWduLWtleXM+PHJlZi10eXBlIG5hbWU9IkpvdXJuYWwgQXJ0aWNsZSI+MTc8L3JlZi10
eXBlPjxjb250cmlidXRvcnM+PGF1dGhvcnM+PGF1dGhvcj5Hb3NzZW4sIEUuIFIuPC9hdXRob3I+
PGF1dGhvcj5JdmFub3ZhLCBULiBELjwvYXV0aG9yPjxhdXRob3I+R2FybGFuZCwgUy4gSi48L2F1
dGhvcj48L2F1dGhvcnM+PC9jb250cmlidXRvcnM+PGF1dGgtYWRkcmVzcz5HcmFkdWF0ZSBQcm9n
cmFtIGluIE5ldXJvc2NpZW5jZSwgVW5pdmVyc2l0eSBvZiBXZXN0ZXJuIE9udGFyaW8sIFNjaG9v
bCBvZiBQaHlzaWNhbCBUaGVyYXB5LCBFbGJvcm4gQ29sbGVnZSwgVW5pdmVyc2l0eSBvZiBXZXN0
ZXJuIE9udGFyaW8sIExvbmRvbiwgT250YXJpbywgQ2FuYWRhLjwvYXV0aC1hZGRyZXNzPjx0aXRs
ZXM+PHRpdGxlPlRoZSB0aW1lIGNvdXJzZSBvZiB0aGUgbW90b25ldXJvbmUgYWZ0ZXJoeXBlcnBv
bGFyaXphdGlvbiBpcyByZWxhdGVkIHRvIG1vdG9yIHVuaXQgdHdpdGNoIHNwZWVkIGluIGh1bWFu
IHNrZWxldGFsIG11c2NsZTwvdGl0bGU+PHNlY29uZGFyeS10aXRsZT5KIFBoeXNpb2w8L3NlY29u
ZGFyeS10aXRsZT48L3RpdGxlcz48cGVyaW9kaWNhbD48ZnVsbC10aXRsZT5KIFBoeXNpb2w8L2Z1
bGwtdGl0bGU+PC9wZXJpb2RpY2FsPjxwYWdlcz42NTctNjQ8L3BhZ2VzPjx2b2x1bWU+NTUyPC92
b2x1bWU+PG51bWJlcj5QdCAyPC9udW1iZXI+PGVkaXRpb24+MjAwMy8xMC8xNzwvZWRpdGlvbj48
a2V5d29yZHM+PGtleXdvcmQ+QWR1bHQ8L2tleXdvcmQ+PGtleXdvcmQ+RWxlY3Ryb3BoeXNpb2xv
Z3k8L2tleXdvcmQ+PGtleXdvcmQ+RXZva2VkIFBvdGVudGlhbHMsIE1vdG9yL3BoeXNpb2xvZ3k8
L2tleXdvcmQ+PGtleXdvcmQ+RmVtYWxlPC9rZXl3b3JkPjxrZXl3b3JkPkh1bWFuczwva2V5d29y
ZD48a2V5d29yZD5Jc29tZXRyaWMgQ29udHJhY3Rpb24vcGh5c2lvbG9neTwva2V5d29yZD48a2V5
d29yZD5NYWxlPC9rZXl3b3JkPjxrZXl3b3JkPk1lbWJyYW5lIFBvdGVudGlhbHMvcGh5c2lvbG9n
eTwva2V5d29yZD48a2V5d29yZD5NaWRkbGUgQWdlZDwva2V5d29yZD48a2V5d29yZD5Nb3RvciBO
ZXVyb25zLypwaHlzaW9sb2d5PC9rZXl3b3JkPjxrZXl3b3JkPk11c2NsZSBDb250cmFjdGlvbi9w
aHlzaW9sb2d5PC9rZXl3b3JkPjxrZXl3b3JkPk11c2NsZSBGaWJlcnMsIEZhc3QtVHdpdGNoL3Bo
eXNpb2xvZ3k8L2tleXdvcmQ+PGtleXdvcmQ+TXVzY2xlIEZpYmVycywgU2tlbGV0YWwvKnBoeXNp
b2xvZ3k8L2tleXdvcmQ+PGtleXdvcmQ+TXVzY2xlIEZpYmVycywgU2xvdy1Ud2l0Y2gvcGh5c2lv
bG9neTwva2V5d29yZD48a2V5d29yZD5NdXNjbGUsIFNrZWxldGFsL2N5dG9sb2d5L2lubmVydmF0
aW9uLypwaHlzaW9sb2d5PC9rZXl3b3JkPjwva2V5d29yZHM+PGRhdGVzPjx5ZWFyPjIwMDM8L3ll
YXI+PHB1Yi1kYXRlcz48ZGF0ZT5PY3QgMTU8L2RhdGU+PC9wdWItZGF0ZXM+PC9kYXRlcz48aXNi
bj4wMDIyLTM3NTEgKFByaW50KSYjeEQ7MDAyMi0zNzUxIChMaW5raW5nKTwvaXNibj48YWNjZXNz
aW9uLW51bT4xNDU2MTg0NTwvYWNjZXNzaW9uLW51bT48dXJscz48cmVsYXRlZC11cmxzPjx1cmw+
aHR0cHM6Ly93d3cubmNiaS5ubG0ubmloLmdvdi9wdWJtZWQvMTQ1NjE4NDU8L3VybD48L3JlbGF0
ZWQtdXJscz48L3VybHM+PGN1c3RvbTI+UE1DMjM0MzM3MzwvY3VzdG9tMj48ZWxlY3Ryb25pYy1y
ZXNvdXJjZS1udW0+MTAuMTExMy9qcGh5c2lvbC4yMDAzLjA0ODEzMjwvZWxlY3Ryb25pYy1yZXNv
dXJjZS1udW0+PC9yZWNvcmQ+PC9DaXRlPjwvRW5kTm90ZT4A
</w:fldData>
        </w:fldChar>
      </w:r>
      <w:r w:rsidR="00B3046F" w:rsidRPr="006D03B2">
        <w:rPr>
          <w:rFonts w:ascii="Times New Roman" w:hAnsi="Times New Roman" w:cs="Times New Roman"/>
          <w:sz w:val="24"/>
          <w:szCs w:val="24"/>
        </w:rPr>
        <w:instrText xml:space="preserve"> ADDIN EN.CITE </w:instrText>
      </w:r>
      <w:r w:rsidR="00B3046F" w:rsidRPr="006D03B2">
        <w:rPr>
          <w:rFonts w:ascii="Times New Roman" w:hAnsi="Times New Roman" w:cs="Times New Roman"/>
          <w:sz w:val="24"/>
          <w:szCs w:val="24"/>
        </w:rPr>
        <w:fldChar w:fldCharType="begin">
          <w:fldData xml:space="preserve">PEVuZE5vdGU+PENpdGU+PEF1dGhvcj5Hb3NzZW48L0F1dGhvcj48WWVhcj4yMDAzPC9ZZWFyPjxS
ZWNOdW0+MTA0ODI8L1JlY051bT48RGlzcGxheVRleHQ+PHN0eWxlIGZhY2U9InN1cGVyc2NyaXB0
Ij4zMjwvc3R5bGU+PC9EaXNwbGF5VGV4dD48cmVjb3JkPjxyZWMtbnVtYmVyPjEwNDgyPC9yZWMt
bnVtYmVyPjxmb3JlaWduLWtleXM+PGtleSBhcHA9IkVOIiBkYi1pZD0iNTJ2YXowZTV0dHZ6dnRl
ZTA5cjV0ZXN1cnJmNWFzNTlkeHhzIiB0aW1lc3RhbXA9IjE1ODc2NDg1NTQiPjEwNDgyPC9rZXk+
PC9mb3JlaWduLWtleXM+PHJlZi10eXBlIG5hbWU9IkpvdXJuYWwgQXJ0aWNsZSI+MTc8L3JlZi10
eXBlPjxjb250cmlidXRvcnM+PGF1dGhvcnM+PGF1dGhvcj5Hb3NzZW4sIEUuIFIuPC9hdXRob3I+
PGF1dGhvcj5JdmFub3ZhLCBULiBELjwvYXV0aG9yPjxhdXRob3I+R2FybGFuZCwgUy4gSi48L2F1
dGhvcj48L2F1dGhvcnM+PC9jb250cmlidXRvcnM+PGF1dGgtYWRkcmVzcz5HcmFkdWF0ZSBQcm9n
cmFtIGluIE5ldXJvc2NpZW5jZSwgVW5pdmVyc2l0eSBvZiBXZXN0ZXJuIE9udGFyaW8sIFNjaG9v
bCBvZiBQaHlzaWNhbCBUaGVyYXB5LCBFbGJvcm4gQ29sbGVnZSwgVW5pdmVyc2l0eSBvZiBXZXN0
ZXJuIE9udGFyaW8sIExvbmRvbiwgT250YXJpbywgQ2FuYWRhLjwvYXV0aC1hZGRyZXNzPjx0aXRs
ZXM+PHRpdGxlPlRoZSB0aW1lIGNvdXJzZSBvZiB0aGUgbW90b25ldXJvbmUgYWZ0ZXJoeXBlcnBv
bGFyaXphdGlvbiBpcyByZWxhdGVkIHRvIG1vdG9yIHVuaXQgdHdpdGNoIHNwZWVkIGluIGh1bWFu
IHNrZWxldGFsIG11c2NsZTwvdGl0bGU+PHNlY29uZGFyeS10aXRsZT5KIFBoeXNpb2w8L3NlY29u
ZGFyeS10aXRsZT48L3RpdGxlcz48cGVyaW9kaWNhbD48ZnVsbC10aXRsZT5KIFBoeXNpb2w8L2Z1
bGwtdGl0bGU+PC9wZXJpb2RpY2FsPjxwYWdlcz42NTctNjQ8L3BhZ2VzPjx2b2x1bWU+NTUyPC92
b2x1bWU+PG51bWJlcj5QdCAyPC9udW1iZXI+PGVkaXRpb24+MjAwMy8xMC8xNzwvZWRpdGlvbj48
a2V5d29yZHM+PGtleXdvcmQ+QWR1bHQ8L2tleXdvcmQ+PGtleXdvcmQ+RWxlY3Ryb3BoeXNpb2xv
Z3k8L2tleXdvcmQ+PGtleXdvcmQ+RXZva2VkIFBvdGVudGlhbHMsIE1vdG9yL3BoeXNpb2xvZ3k8
L2tleXdvcmQ+PGtleXdvcmQ+RmVtYWxlPC9rZXl3b3JkPjxrZXl3b3JkPkh1bWFuczwva2V5d29y
ZD48a2V5d29yZD5Jc29tZXRyaWMgQ29udHJhY3Rpb24vcGh5c2lvbG9neTwva2V5d29yZD48a2V5
d29yZD5NYWxlPC9rZXl3b3JkPjxrZXl3b3JkPk1lbWJyYW5lIFBvdGVudGlhbHMvcGh5c2lvbG9n
eTwva2V5d29yZD48a2V5d29yZD5NaWRkbGUgQWdlZDwva2V5d29yZD48a2V5d29yZD5Nb3RvciBO
ZXVyb25zLypwaHlzaW9sb2d5PC9rZXl3b3JkPjxrZXl3b3JkPk11c2NsZSBDb250cmFjdGlvbi9w
aHlzaW9sb2d5PC9rZXl3b3JkPjxrZXl3b3JkPk11c2NsZSBGaWJlcnMsIEZhc3QtVHdpdGNoL3Bo
eXNpb2xvZ3k8L2tleXdvcmQ+PGtleXdvcmQ+TXVzY2xlIEZpYmVycywgU2tlbGV0YWwvKnBoeXNp
b2xvZ3k8L2tleXdvcmQ+PGtleXdvcmQ+TXVzY2xlIEZpYmVycywgU2xvdy1Ud2l0Y2gvcGh5c2lv
bG9neTwva2V5d29yZD48a2V5d29yZD5NdXNjbGUsIFNrZWxldGFsL2N5dG9sb2d5L2lubmVydmF0
aW9uLypwaHlzaW9sb2d5PC9rZXl3b3JkPjwva2V5d29yZHM+PGRhdGVzPjx5ZWFyPjIwMDM8L3ll
YXI+PHB1Yi1kYXRlcz48ZGF0ZT5PY3QgMTU8L2RhdGU+PC9wdWItZGF0ZXM+PC9kYXRlcz48aXNi
bj4wMDIyLTM3NTEgKFByaW50KSYjeEQ7MDAyMi0zNzUxIChMaW5raW5nKTwvaXNibj48YWNjZXNz
aW9uLW51bT4xNDU2MTg0NTwvYWNjZXNzaW9uLW51bT48dXJscz48cmVsYXRlZC11cmxzPjx1cmw+
aHR0cHM6Ly93d3cubmNiaS5ubG0ubmloLmdvdi9wdWJtZWQvMTQ1NjE4NDU8L3VybD48L3JlbGF0
ZWQtdXJscz48L3VybHM+PGN1c3RvbTI+UE1DMjM0MzM3MzwvY3VzdG9tMj48ZWxlY3Ryb25pYy1y
ZXNvdXJjZS1udW0+MTAuMTExMy9qcGh5c2lvbC4yMDAzLjA0ODEzMjwvZWxlY3Ryb25pYy1yZXNv
dXJjZS1udW0+PC9yZWNvcmQ+PC9DaXRlPjwvRW5kTm90ZT4A
</w:fldData>
        </w:fldChar>
      </w:r>
      <w:r w:rsidR="00B3046F" w:rsidRPr="006D03B2">
        <w:rPr>
          <w:rFonts w:ascii="Times New Roman" w:hAnsi="Times New Roman" w:cs="Times New Roman"/>
          <w:sz w:val="24"/>
          <w:szCs w:val="24"/>
        </w:rPr>
        <w:instrText xml:space="preserve"> ADDIN EN.CITE.DATA </w:instrText>
      </w:r>
      <w:r w:rsidR="00B3046F" w:rsidRPr="006D03B2">
        <w:rPr>
          <w:rFonts w:ascii="Times New Roman" w:hAnsi="Times New Roman" w:cs="Times New Roman"/>
          <w:sz w:val="24"/>
          <w:szCs w:val="24"/>
        </w:rPr>
      </w:r>
      <w:r w:rsidR="00B3046F" w:rsidRPr="006D03B2">
        <w:rPr>
          <w:rFonts w:ascii="Times New Roman" w:hAnsi="Times New Roman" w:cs="Times New Roman"/>
          <w:sz w:val="24"/>
          <w:szCs w:val="24"/>
        </w:rPr>
        <w:fldChar w:fldCharType="end"/>
      </w:r>
      <w:r w:rsidR="008829D5" w:rsidRPr="006D03B2">
        <w:rPr>
          <w:rFonts w:ascii="Times New Roman" w:hAnsi="Times New Roman" w:cs="Times New Roman"/>
          <w:sz w:val="24"/>
          <w:szCs w:val="24"/>
        </w:rPr>
      </w:r>
      <w:r w:rsidR="008829D5"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32</w:t>
      </w:r>
      <w:r w:rsidR="008829D5" w:rsidRPr="006D03B2">
        <w:rPr>
          <w:rFonts w:ascii="Times New Roman" w:hAnsi="Times New Roman" w:cs="Times New Roman"/>
          <w:sz w:val="24"/>
          <w:szCs w:val="24"/>
        </w:rPr>
        <w:fldChar w:fldCharType="end"/>
      </w:r>
      <w:r w:rsidR="00543BA3" w:rsidRPr="006D03B2">
        <w:rPr>
          <w:rFonts w:ascii="Times New Roman" w:hAnsi="Times New Roman" w:cs="Times New Roman"/>
          <w:sz w:val="24"/>
          <w:szCs w:val="24"/>
        </w:rPr>
        <w:t xml:space="preserve">, so that </w:t>
      </w:r>
      <w:r w:rsidR="008829D5" w:rsidRPr="006D03B2">
        <w:rPr>
          <w:rFonts w:ascii="Times New Roman" w:hAnsi="Times New Roman" w:cs="Times New Roman"/>
          <w:sz w:val="24"/>
          <w:szCs w:val="24"/>
        </w:rPr>
        <w:t>motoneurons with long AHPs tend to innervate slow-contracting motor units</w:t>
      </w:r>
      <w:r w:rsidR="008829D5"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&lt;EndNote&gt;&lt;Cite&gt;&lt;Author&gt;Zengel&lt;/Author&gt;&lt;Year&gt;1985&lt;/Year&gt;&lt;RecNum&gt;10479&lt;/RecNum&gt;&lt;DisplayText&gt;&lt;style face="superscript"&gt;33&lt;/style&gt;&lt;/DisplayText&gt;&lt;record&gt;&lt;rec-number&gt;10479&lt;/rec-number&gt;&lt;foreign-keys&gt;&lt;key app="EN" db-id="52vaz0e5ttvzvtee09r5tesurrf5as59dxxs" timestamp="1587647807"&gt;10479&lt;/key&gt;&lt;/foreign-keys&gt;&lt;ref-type name="Journal Article"&gt;17&lt;/ref-type&gt;&lt;contributors&gt;&lt;authors&gt;&lt;author&gt;Zengel, J. E.&lt;/author&gt;&lt;author&gt;Reid, S. A.&lt;/author&gt;&lt;author&gt;Sypert, G. W.&lt;/author&gt;&lt;author&gt;Munson, J. B.&lt;/author&gt;&lt;/authors&gt;&lt;/contributors&gt;&lt;titles&gt;&lt;title&gt;Membrane electrical properties and prediction of motor-unit type of medial gastrocnemius motoneurons in the cat&lt;/title&gt;&lt;secondary-title&gt;J Neurophysiol&lt;/secondary-title&gt;&lt;/titles&gt;&lt;periodical&gt;&lt;full-title&gt;J Neurophysiol&lt;/full-title&gt;&lt;/periodical&gt;&lt;pages&gt;1323-44&lt;/pages&gt;&lt;volume&gt;53&lt;/volume&gt;&lt;number&gt;5&lt;/number&gt;&lt;edition&gt;1985/05/01&lt;/edition&gt;&lt;keywords&gt;&lt;keyword&gt;Action Potentials&lt;/keyword&gt;&lt;keyword&gt;Animals&lt;/keyword&gt;&lt;keyword&gt;Cats&lt;/keyword&gt;&lt;keyword&gt;Cell Membrane/physiology&lt;/keyword&gt;&lt;keyword&gt;Electric Conductivity&lt;/keyword&gt;&lt;keyword&gt;Hindlimb&lt;/keyword&gt;&lt;keyword&gt;Models, Neurological&lt;/keyword&gt;&lt;keyword&gt;Motor Neurons/*physiology&lt;/keyword&gt;&lt;keyword&gt;Muscles/*innervation&lt;/keyword&gt;&lt;keyword&gt;Neural Conduction&lt;/keyword&gt;&lt;keyword&gt;Software&lt;/keyword&gt;&lt;/keywords&gt;&lt;dates&gt;&lt;year&gt;1985&lt;/year&gt;&lt;pub-dates&gt;&lt;date&gt;May&lt;/date&gt;&lt;/pub-dates&gt;&lt;/dates&gt;&lt;isbn&gt;0022-3077 (Print)&amp;#xD;0022-3077 (Linking)&lt;/isbn&gt;&lt;accession-num&gt;3839011&lt;/accession-num&gt;&lt;urls&gt;&lt;related-urls&gt;&lt;url&gt;https://www.ncbi.nlm.nih.gov/pubmed/3839011&lt;/url&gt;&lt;/related-urls&gt;&lt;/urls&gt;&lt;electronic-resource-num&gt;10.1152/jn.1985.53.5.1323&lt;/electronic-resource-num&gt;&lt;/record&gt;&lt;/Cite&gt;&lt;/EndNote&gt;</w:instrText>
      </w:r>
      <w:r w:rsidR="008829D5"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33</w:t>
      </w:r>
      <w:r w:rsidR="008829D5" w:rsidRPr="006D03B2">
        <w:rPr>
          <w:rFonts w:ascii="Times New Roman" w:hAnsi="Times New Roman" w:cs="Times New Roman"/>
          <w:sz w:val="24"/>
          <w:szCs w:val="24"/>
        </w:rPr>
        <w:fldChar w:fldCharType="end"/>
      </w:r>
      <w:r w:rsidR="00FB518D" w:rsidRPr="006D03B2">
        <w:rPr>
          <w:rFonts w:ascii="Times New Roman" w:hAnsi="Times New Roman" w:cs="Times New Roman"/>
          <w:sz w:val="24"/>
          <w:szCs w:val="24"/>
        </w:rPr>
        <w:t xml:space="preserve">. Differences in the AHP duration between </w:t>
      </w:r>
      <w:r w:rsidR="00E2679C" w:rsidRPr="006D03B2">
        <w:rPr>
          <w:rFonts w:ascii="Times New Roman" w:hAnsi="Times New Roman" w:cs="Times New Roman"/>
          <w:sz w:val="24"/>
          <w:szCs w:val="24"/>
        </w:rPr>
        <w:t xml:space="preserve">pCF </w:t>
      </w:r>
      <w:r w:rsidR="00FB518D" w:rsidRPr="006D03B2">
        <w:rPr>
          <w:rFonts w:ascii="Times New Roman" w:hAnsi="Times New Roman" w:cs="Times New Roman"/>
          <w:sz w:val="24"/>
          <w:szCs w:val="24"/>
        </w:rPr>
        <w:t>and control could suggest changes in the</w:t>
      </w:r>
      <w:r w:rsidR="00B8078A" w:rsidRPr="006D03B2">
        <w:rPr>
          <w:rFonts w:ascii="Times New Roman" w:hAnsi="Times New Roman" w:cs="Times New Roman"/>
          <w:sz w:val="24"/>
          <w:szCs w:val="24"/>
        </w:rPr>
        <w:t xml:space="preserve"> </w:t>
      </w:r>
      <w:r w:rsidR="00515F15" w:rsidRPr="006D03B2">
        <w:rPr>
          <w:rFonts w:ascii="Times New Roman" w:hAnsi="Times New Roman" w:cs="Times New Roman"/>
          <w:sz w:val="24"/>
          <w:szCs w:val="24"/>
        </w:rPr>
        <w:t xml:space="preserve">properties of </w:t>
      </w:r>
      <w:r w:rsidR="00B8078A" w:rsidRPr="006D03B2">
        <w:rPr>
          <w:rFonts w:ascii="Times New Roman" w:hAnsi="Times New Roman" w:cs="Times New Roman"/>
          <w:sz w:val="24"/>
          <w:szCs w:val="24"/>
        </w:rPr>
        <w:t xml:space="preserve">motoneurons. </w:t>
      </w:r>
    </w:p>
    <w:p w14:paraId="02E2CCD0" w14:textId="77777777" w:rsidR="002C4917" w:rsidRPr="006D03B2" w:rsidRDefault="002C4917" w:rsidP="006D03B2">
      <w:pPr>
        <w:spacing w:line="360" w:lineRule="auto"/>
        <w:contextualSpacing/>
        <w:jc w:val="both"/>
        <w:rPr>
          <w:rFonts w:ascii="Times New Roman" w:hAnsi="Times New Roman" w:cs="Times New Roman"/>
          <w:sz w:val="24"/>
          <w:szCs w:val="24"/>
        </w:rPr>
      </w:pPr>
    </w:p>
    <w:p w14:paraId="6B3FC759" w14:textId="004ECA2E" w:rsidR="00FB518D" w:rsidRPr="006D03B2" w:rsidRDefault="00543BA3" w:rsidP="006D03B2">
      <w:pPr>
        <w:spacing w:line="360" w:lineRule="auto"/>
        <w:contextualSpacing/>
        <w:jc w:val="both"/>
        <w:rPr>
          <w:rStyle w:val="Heading3Char"/>
          <w:rFonts w:ascii="Times New Roman" w:hAnsi="Times New Roman" w:cs="Times New Roman"/>
        </w:rPr>
      </w:pPr>
      <w:r w:rsidRPr="006D03B2">
        <w:rPr>
          <w:rFonts w:ascii="Times New Roman" w:hAnsi="Times New Roman" w:cs="Times New Roman"/>
          <w:sz w:val="24"/>
          <w:szCs w:val="24"/>
        </w:rPr>
        <w:t xml:space="preserve">AHP trajectories were extracted following the procedure described in detail </w:t>
      </w:r>
      <w:r w:rsidR="004163D2" w:rsidRPr="006D03B2">
        <w:rPr>
          <w:rFonts w:ascii="Times New Roman" w:hAnsi="Times New Roman" w:cs="Times New Roman"/>
          <w:sz w:val="24"/>
          <w:szCs w:val="24"/>
        </w:rPr>
        <w:t>previously</w:t>
      </w:r>
      <w:r w:rsidRPr="006D03B2">
        <w:rPr>
          <w:rFonts w:ascii="Times New Roman" w:hAnsi="Times New Roman" w:cs="Times New Roman"/>
          <w:sz w:val="24"/>
          <w:szCs w:val="24"/>
        </w:rPr>
        <w:fldChar w:fldCharType="begin">
          <w:fldData xml:space="preserve">PEVuZE5vdGU+PENpdGU+PEF1dGhvcj5XZXRtb3JlPC9BdXRob3I+PFllYXI+MjAwNDwvWWVhcj48
UmVjTnVtPjU0MjU8L1JlY051bT48RGlzcGxheVRleHQ+PHN0eWxlIGZhY2U9InN1cGVyc2NyaXB0
Ij4zNC0zNjwvc3R5bGU+PC9EaXNwbGF5VGV4dD48cmVjb3JkPjxyZWMtbnVtYmVyPjU0MjU8L3Jl
Yy1udW1iZXI+PGZvcmVpZ24ta2V5cz48a2V5IGFwcD0iRU4iIGRiLWlkPSJhMjl4djVmcGJlejJ2
MGU1cnphcHowOWE5eGEyOWRmd3N2NXYiIHRpbWVzdGFtcD0iMCI+NTQyNTwva2V5PjwvZm9yZWln
bi1rZXlzPjxyZWYtdHlwZSBuYW1lPSJKb3VybmFsIEFydGljbGUiPjE3PC9yZWYtdHlwZT48Y29u
dHJpYnV0b3JzPjxhdXRob3JzPjxhdXRob3I+V2V0bW9yZSwgRC4gWi48L2F1dGhvcj48YXV0aG9y
PkJha2VyLCBTLiBOLjwvYXV0aG9yPjwvYXV0aG9ycz48L2NvbnRyaWJ1dG9ycz48dGl0bGVzPjx0
aXRsZT5Qb3N0LXNwaWtlIGRpc3RhbmNlLXRvLXRocmVzaG9sZCB0cmFqZWN0b3JpZXMgb2YgbmV1
cm9uZXMgaW4gbW9ua2V5IG1vdG9yIGNvcnRleDwvdGl0bGU+PHNlY29uZGFyeS10aXRsZT5KLiBQ
aHlzaW9sLjwvc2Vjb25kYXJ5LXRpdGxlPjwvdGl0bGVzPjxwYWdlcz44MzEtNTA8L3BhZ2VzPjx2
b2x1bWU+NTU1PC92b2x1bWU+PG51bWJlcj5QdCAzPC9udW1iZXI+PGRhdGVzPjx5ZWFyPjIwMDQ8
L3llYXI+PC9kYXRlcz48YWNjZXNzaW9uLW51bT4xNDcyNDE5OTwvYWNjZXNzaW9uLW51bT48dXJs
cz48L3VybHM+PGxhbmd1YWdlPkVuZzwvbGFuZ3VhZ2U+PC9yZWNvcmQ+PC9DaXRlPjxDaXRlPjxB
dXRob3I+V2l0aGFtPC9BdXRob3I+PFllYXI+MjAwNzwvWWVhcj48UmVjTnVtPjYwODE8L1JlY051
bT48cmVjb3JkPjxyZWMtbnVtYmVyPjYwODE8L3JlYy1udW1iZXI+PGZvcmVpZ24ta2V5cz48a2V5
IGFwcD0iRU4iIGRiLWlkPSI1MnZhejBlNXR0dnp2dGVlMDlyNXRlc3VycmY1YXM1OWR4eHMiIHRp
bWVzdGFtcD0iMTI4MjkwODM4MyI+NjA4MTwva2V5PjwvZm9yZWlnbi1rZXlzPjxyZWYtdHlwZSBu
YW1lPSJKb3VybmFsIEFydGljbGUiPjE3PC9yZWYtdHlwZT48Y29udHJpYnV0b3JzPjxhdXRob3Jz
PjxhdXRob3I+V2l0aGFtLCBDLiBMLjwvYXV0aG9yPjxhdXRob3I+QmFrZXIsIFMuIE4uPC9hdXRo
b3I+PC9hdXRob3JzPjwvY29udHJpYnV0b3JzPjxhdXRoLWFkZHJlc3M+TmV3Y2FzdGxlIFVuaXZl
cnNpdHksIFNpciBKYW1lcyBTcGVuY2UgSW5zdGl0dXRlLCBSb3lhbCBWaWN0b3JpYSBJbmZpcm1h
cnksIE5ld2Nhc3RsZSB1cG9uIFR5bmUgTkUxIDRMUCwgVUsuPC9hdXRoLWFkZHJlc3M+PHRpdGxl
cz48dGl0bGU+TmV0d29yayBvc2NpbGxhdGlvbnMgYW5kIGludHJpbnNpYyBzcGlraW5nIHJoeXRo
bWljaXR5IGRvIG5vdCBjb3ZhcnkgaW4gbW9ua2V5IHNlbnNvcmltb3RvciBhcmVhczwvdGl0bGU+
PHNlY29uZGFyeS10aXRsZT5KIFBoeXNpb2w8L3NlY29uZGFyeS10aXRsZT48L3RpdGxlcz48cGVy
aW9kaWNhbD48ZnVsbC10aXRsZT5KIFBoeXNpb2w8L2Z1bGwtdGl0bGU+PC9wZXJpb2RpY2FsPjxw
YWdlcz44MDEtMTQ8L3BhZ2VzPjx2b2x1bWU+NTgwPC92b2x1bWU+PG51bWJlcj5QdC4zPC9udW1i
ZXI+PGVkaXRpb24+MjAwNy8wMi8xMDwvZWRpdGlvbj48a2V5d29yZHM+PGtleXdvcmQ+KkFjdGlv
biBQb3RlbnRpYWxzPC9rZXl3b3JkPjxrZXl3b3JkPkFuaW1hbHM8L2tleXdvcmQ+PGtleXdvcmQ+
Q2VyZWJlbGxhciBOdWNsZWkvcGh5c2lvbG9neTwva2V5d29yZD48a2V5d29yZD5GZW1hbGU8L2tl
eXdvcmQ+PGtleXdvcmQ+TWFjYWNhIG11bGF0dGE8L2tleXdvcmQ+PGtleXdvcmQ+TW90b3IgQ29y
dGV4LypwaHlzaW9sb2d5PC9rZXl3b3JkPjxrZXl3b3JkPk5lcnZlIE5ldC8qcGh5c2lvbG9neTwv
a2V5d29yZD48a2V5d29yZD5OZXVyb25zL3BoeXNpb2xvZ3k8L2tleXdvcmQ+PGtleXdvcmQ+T3Nj
aWxsb21ldHJ5PC9rZXl3b3JkPjxrZXl3b3JkPlBhcmlldGFsIExvYmUvcGh5c2lvbG9neTwva2V5
d29yZD48a2V5d29yZD5QZXJpb2RpY2l0eTwva2V5d29yZD48a2V5d29yZD5QeXJhbWlkYWwgQ2Vs
bHMvcGh5c2lvbG9neTwva2V5d29yZD48a2V5d29yZD5SZWFjdGlvbiBUaW1lPC9rZXl3b3JkPjxr
ZXl3b3JkPlNvbWF0b3NlbnNvcnkgQ29ydGV4LypwaHlzaW9sb2d5PC9rZXl3b3JkPjwva2V5d29y
ZHM+PGRhdGVzPjx5ZWFyPjIwMDc8L3llYXI+PHB1Yi1kYXRlcz48ZGF0ZT5NYXkgMTwvZGF0ZT48
L3B1Yi1kYXRlcz48L2RhdGVzPjxpc2JuPjAwMjItMzc1MSAoUHJpbnQpJiN4RDswMDIyLTM3NTEg
KExpbmtpbmcpPC9pc2JuPjxhY2Nlc3Npb24tbnVtPjE3Mjg5Nzg3PC9hY2Nlc3Npb24tbnVtPjx1
cmxzPjxyZWxhdGVkLXVybHM+PHVybD5odHRwOi8vd3d3Lm5jYmkubmxtLm5paC5nb3YvcHVibWVk
LzE3Mjg5Nzg3PC91cmw+PC9yZWxhdGVkLXVybHM+PC91cmxzPjxjdXN0b20yPjE4OTEwMDQ8L2N1
c3RvbTI+PGVsZWN0cm9uaWMtcmVzb3VyY2UtbnVtPmpwaHlzaW9sLjIwMDYuMTI0NTAzIFtwaWld
JiN4RDsxMC4xMTEzL2pwaHlzaW9sLjIwMDYuMTI0NTAzPC9lbGVjdHJvbmljLXJlc291cmNlLW51
bT48bGFuZ3VhZ2U+ZW5nPC9sYW5ndWFnZT48L3JlY29yZD48L0NpdGU+PENpdGU+PEF1dGhvcj5N
YXR0aGV3czwvQXV0aG9yPjxZZWFyPjE5OTY8L1llYXI+PFJlY051bT4zMzU5PC9SZWNOdW0+PHJl
Y29yZD48cmVjLW51bWJlcj4zMzU5PC9yZWMtbnVtYmVyPjxmb3JlaWduLWtleXM+PGtleSBhcHA9
IkVOIiBkYi1pZD0iNTJ2YXowZTV0dHZ6dnRlZTA5cjV0ZXN1cnJmNWFzNTlkeHhzIiB0aW1lc3Rh
bXA9IjAiPjMzNTk8L2tleT48L2ZvcmVpZ24ta2V5cz48cmVmLXR5cGUgbmFtZT0iSm91cm5hbCBB
cnRpY2xlIj4xNzwvcmVmLXR5cGU+PGNvbnRyaWJ1dG9ycz48YXV0aG9ycz48YXV0aG9yPk1hdHRo
ZXdzLCBQLiBCLiBDLjwvYXV0aG9yPjwvYXV0aG9ycz48L2NvbnRyaWJ1dG9ycz48dGl0bGVzPjx0
aXRsZT5SZWxhdGlvbnNoaXAgb2YgZmlyaW5nIGludGVydmFscyBvZiBodW1hbiBtb3RvciB1bml0
cyB0byB0aGUgdHJhamVjdG9yeSBvZiBwb3N0LXNwaWtlIGFmdGVyLWh5cGVycG9sYXJpemF0aW9u
IGFuZCBzeW5hcHRpYyBub2lzZTwvdGl0bGU+PHNlY29uZGFyeS10aXRsZT5KIFBoeXNpb2w8L3Nl
Y29uZGFyeS10aXRsZT48L3RpdGxlcz48cGVyaW9kaWNhbD48ZnVsbC10aXRsZT5KIFBoeXNpb2w8
L2Z1bGwtdGl0bGU+PC9wZXJpb2RpY2FsPjxwYWdlcz41OTctNjI4PC9wYWdlcz48dm9sdW1lPjQ5
Mjwvdm9sdW1lPjxkYXRlcz48eWVhcj4xOTk2PC95ZWFyPjwvZGF0ZXM+PHVybHM+PC91cmxzPjwv
cmVjb3JkPjwvQ2l0ZT48L0VuZE5vdGU+
</w:fldData>
        </w:fldChar>
      </w:r>
      <w:r w:rsidR="00B3046F" w:rsidRPr="006D03B2">
        <w:rPr>
          <w:rFonts w:ascii="Times New Roman" w:hAnsi="Times New Roman" w:cs="Times New Roman"/>
          <w:sz w:val="24"/>
          <w:szCs w:val="24"/>
        </w:rPr>
        <w:instrText xml:space="preserve"> ADDIN EN.CITE </w:instrText>
      </w:r>
      <w:r w:rsidR="00B3046F" w:rsidRPr="006D03B2">
        <w:rPr>
          <w:rFonts w:ascii="Times New Roman" w:hAnsi="Times New Roman" w:cs="Times New Roman"/>
          <w:sz w:val="24"/>
          <w:szCs w:val="24"/>
        </w:rPr>
        <w:fldChar w:fldCharType="begin">
          <w:fldData xml:space="preserve">PEVuZE5vdGU+PENpdGU+PEF1dGhvcj5XZXRtb3JlPC9BdXRob3I+PFllYXI+MjAwNDwvWWVhcj48
UmVjTnVtPjU0MjU8L1JlY051bT48RGlzcGxheVRleHQ+PHN0eWxlIGZhY2U9InN1cGVyc2NyaXB0
Ij4zNC0zNjwvc3R5bGU+PC9EaXNwbGF5VGV4dD48cmVjb3JkPjxyZWMtbnVtYmVyPjU0MjU8L3Jl
Yy1udW1iZXI+PGZvcmVpZ24ta2V5cz48a2V5IGFwcD0iRU4iIGRiLWlkPSJhMjl4djVmcGJlejJ2
MGU1cnphcHowOWE5eGEyOWRmd3N2NXYiIHRpbWVzdGFtcD0iMCI+NTQyNTwva2V5PjwvZm9yZWln
bi1rZXlzPjxyZWYtdHlwZSBuYW1lPSJKb3VybmFsIEFydGljbGUiPjE3PC9yZWYtdHlwZT48Y29u
dHJpYnV0b3JzPjxhdXRob3JzPjxhdXRob3I+V2V0bW9yZSwgRC4gWi48L2F1dGhvcj48YXV0aG9y
PkJha2VyLCBTLiBOLjwvYXV0aG9yPjwvYXV0aG9ycz48L2NvbnRyaWJ1dG9ycz48dGl0bGVzPjx0
aXRsZT5Qb3N0LXNwaWtlIGRpc3RhbmNlLXRvLXRocmVzaG9sZCB0cmFqZWN0b3JpZXMgb2YgbmV1
cm9uZXMgaW4gbW9ua2V5IG1vdG9yIGNvcnRleDwvdGl0bGU+PHNlY29uZGFyeS10aXRsZT5KLiBQ
aHlzaW9sLjwvc2Vjb25kYXJ5LXRpdGxlPjwvdGl0bGVzPjxwYWdlcz44MzEtNTA8L3BhZ2VzPjx2
b2x1bWU+NTU1PC92b2x1bWU+PG51bWJlcj5QdCAzPC9udW1iZXI+PGRhdGVzPjx5ZWFyPjIwMDQ8
L3llYXI+PC9kYXRlcz48YWNjZXNzaW9uLW51bT4xNDcyNDE5OTwvYWNjZXNzaW9uLW51bT48dXJs
cz48L3VybHM+PGxhbmd1YWdlPkVuZzwvbGFuZ3VhZ2U+PC9yZWNvcmQ+PC9DaXRlPjxDaXRlPjxB
dXRob3I+V2l0aGFtPC9BdXRob3I+PFllYXI+MjAwNzwvWWVhcj48UmVjTnVtPjYwODE8L1JlY051
bT48cmVjb3JkPjxyZWMtbnVtYmVyPjYwODE8L3JlYy1udW1iZXI+PGZvcmVpZ24ta2V5cz48a2V5
IGFwcD0iRU4iIGRiLWlkPSI1MnZhejBlNXR0dnp2dGVlMDlyNXRlc3VycmY1YXM1OWR4eHMiIHRp
bWVzdGFtcD0iMTI4MjkwODM4MyI+NjA4MTwva2V5PjwvZm9yZWlnbi1rZXlzPjxyZWYtdHlwZSBu
YW1lPSJKb3VybmFsIEFydGljbGUiPjE3PC9yZWYtdHlwZT48Y29udHJpYnV0b3JzPjxhdXRob3Jz
PjxhdXRob3I+V2l0aGFtLCBDLiBMLjwvYXV0aG9yPjxhdXRob3I+QmFrZXIsIFMuIE4uPC9hdXRo
b3I+PC9hdXRob3JzPjwvY29udHJpYnV0b3JzPjxhdXRoLWFkZHJlc3M+TmV3Y2FzdGxlIFVuaXZl
cnNpdHksIFNpciBKYW1lcyBTcGVuY2UgSW5zdGl0dXRlLCBSb3lhbCBWaWN0b3JpYSBJbmZpcm1h
cnksIE5ld2Nhc3RsZSB1cG9uIFR5bmUgTkUxIDRMUCwgVUsuPC9hdXRoLWFkZHJlc3M+PHRpdGxl
cz48dGl0bGU+TmV0d29yayBvc2NpbGxhdGlvbnMgYW5kIGludHJpbnNpYyBzcGlraW5nIHJoeXRo
bWljaXR5IGRvIG5vdCBjb3ZhcnkgaW4gbW9ua2V5IHNlbnNvcmltb3RvciBhcmVhczwvdGl0bGU+
PHNlY29uZGFyeS10aXRsZT5KIFBoeXNpb2w8L3NlY29uZGFyeS10aXRsZT48L3RpdGxlcz48cGVy
aW9kaWNhbD48ZnVsbC10aXRsZT5KIFBoeXNpb2w8L2Z1bGwtdGl0bGU+PC9wZXJpb2RpY2FsPjxw
YWdlcz44MDEtMTQ8L3BhZ2VzPjx2b2x1bWU+NTgwPC92b2x1bWU+PG51bWJlcj5QdC4zPC9udW1i
ZXI+PGVkaXRpb24+MjAwNy8wMi8xMDwvZWRpdGlvbj48a2V5d29yZHM+PGtleXdvcmQ+KkFjdGlv
biBQb3RlbnRpYWxzPC9rZXl3b3JkPjxrZXl3b3JkPkFuaW1hbHM8L2tleXdvcmQ+PGtleXdvcmQ+
Q2VyZWJlbGxhciBOdWNsZWkvcGh5c2lvbG9neTwva2V5d29yZD48a2V5d29yZD5GZW1hbGU8L2tl
eXdvcmQ+PGtleXdvcmQ+TWFjYWNhIG11bGF0dGE8L2tleXdvcmQ+PGtleXdvcmQ+TW90b3IgQ29y
dGV4LypwaHlzaW9sb2d5PC9rZXl3b3JkPjxrZXl3b3JkPk5lcnZlIE5ldC8qcGh5c2lvbG9neTwv
a2V5d29yZD48a2V5d29yZD5OZXVyb25zL3BoeXNpb2xvZ3k8L2tleXdvcmQ+PGtleXdvcmQ+T3Nj
aWxsb21ldHJ5PC9rZXl3b3JkPjxrZXl3b3JkPlBhcmlldGFsIExvYmUvcGh5c2lvbG9neTwva2V5
d29yZD48a2V5d29yZD5QZXJpb2RpY2l0eTwva2V5d29yZD48a2V5d29yZD5QeXJhbWlkYWwgQ2Vs
bHMvcGh5c2lvbG9neTwva2V5d29yZD48a2V5d29yZD5SZWFjdGlvbiBUaW1lPC9rZXl3b3JkPjxr
ZXl3b3JkPlNvbWF0b3NlbnNvcnkgQ29ydGV4LypwaHlzaW9sb2d5PC9rZXl3b3JkPjwva2V5d29y
ZHM+PGRhdGVzPjx5ZWFyPjIwMDc8L3llYXI+PHB1Yi1kYXRlcz48ZGF0ZT5NYXkgMTwvZGF0ZT48
L3B1Yi1kYXRlcz48L2RhdGVzPjxpc2JuPjAwMjItMzc1MSAoUHJpbnQpJiN4RDswMDIyLTM3NTEg
KExpbmtpbmcpPC9pc2JuPjxhY2Nlc3Npb24tbnVtPjE3Mjg5Nzg3PC9hY2Nlc3Npb24tbnVtPjx1
cmxzPjxyZWxhdGVkLXVybHM+PHVybD5odHRwOi8vd3d3Lm5jYmkubmxtLm5paC5nb3YvcHVibWVk
LzE3Mjg5Nzg3PC91cmw+PC9yZWxhdGVkLXVybHM+PC91cmxzPjxjdXN0b20yPjE4OTEwMDQ8L2N1
c3RvbTI+PGVsZWN0cm9uaWMtcmVzb3VyY2UtbnVtPmpwaHlzaW9sLjIwMDYuMTI0NTAzIFtwaWld
JiN4RDsxMC4xMTEzL2pwaHlzaW9sLjIwMDYuMTI0NTAzPC9lbGVjdHJvbmljLXJlc291cmNlLW51
bT48bGFuZ3VhZ2U+ZW5nPC9sYW5ndWFnZT48L3JlY29yZD48L0NpdGU+PENpdGU+PEF1dGhvcj5N
YXR0aGV3czwvQXV0aG9yPjxZZWFyPjE5OTY8L1llYXI+PFJlY051bT4zMzU5PC9SZWNOdW0+PHJl
Y29yZD48cmVjLW51bWJlcj4zMzU5PC9yZWMtbnVtYmVyPjxmb3JlaWduLWtleXM+PGtleSBhcHA9
IkVOIiBkYi1pZD0iNTJ2YXowZTV0dHZ6dnRlZTA5cjV0ZXN1cnJmNWFzNTlkeHhzIiB0aW1lc3Rh
bXA9IjAiPjMzNTk8L2tleT48L2ZvcmVpZ24ta2V5cz48cmVmLXR5cGUgbmFtZT0iSm91cm5hbCBB
cnRpY2xlIj4xNzwvcmVmLXR5cGU+PGNvbnRyaWJ1dG9ycz48YXV0aG9ycz48YXV0aG9yPk1hdHRo
ZXdzLCBQLiBCLiBDLjwvYXV0aG9yPjwvYXV0aG9ycz48L2NvbnRyaWJ1dG9ycz48dGl0bGVzPjx0
aXRsZT5SZWxhdGlvbnNoaXAgb2YgZmlyaW5nIGludGVydmFscyBvZiBodW1hbiBtb3RvciB1bml0
cyB0byB0aGUgdHJhamVjdG9yeSBvZiBwb3N0LXNwaWtlIGFmdGVyLWh5cGVycG9sYXJpemF0aW9u
IGFuZCBzeW5hcHRpYyBub2lzZTwvdGl0bGU+PHNlY29uZGFyeS10aXRsZT5KIFBoeXNpb2w8L3Nl
Y29uZGFyeS10aXRsZT48L3RpdGxlcz48cGVyaW9kaWNhbD48ZnVsbC10aXRsZT5KIFBoeXNpb2w8
L2Z1bGwtdGl0bGU+PC9wZXJpb2RpY2FsPjxwYWdlcz41OTctNjI4PC9wYWdlcz48dm9sdW1lPjQ5
Mjwvdm9sdW1lPjxkYXRlcz48eWVhcj4xOTk2PC95ZWFyPjwvZGF0ZXM+PHVybHM+PC91cmxzPjwv
cmVjb3JkPjwvQ2l0ZT48L0VuZE5vdGU+
</w:fldData>
        </w:fldChar>
      </w:r>
      <w:r w:rsidR="00B3046F" w:rsidRPr="006D03B2">
        <w:rPr>
          <w:rFonts w:ascii="Times New Roman" w:hAnsi="Times New Roman" w:cs="Times New Roman"/>
          <w:sz w:val="24"/>
          <w:szCs w:val="24"/>
        </w:rPr>
        <w:instrText xml:space="preserve"> ADDIN EN.CITE.DATA </w:instrText>
      </w:r>
      <w:r w:rsidR="00B3046F" w:rsidRPr="006D03B2">
        <w:rPr>
          <w:rFonts w:ascii="Times New Roman" w:hAnsi="Times New Roman" w:cs="Times New Roman"/>
          <w:sz w:val="24"/>
          <w:szCs w:val="24"/>
        </w:rPr>
      </w:r>
      <w:r w:rsidR="00B3046F" w:rsidRPr="006D03B2">
        <w:rPr>
          <w:rFonts w:ascii="Times New Roman" w:hAnsi="Times New Roman" w:cs="Times New Roman"/>
          <w:sz w:val="24"/>
          <w:szCs w:val="24"/>
        </w:rPr>
        <w:fldChar w:fldCharType="end"/>
      </w:r>
      <w:r w:rsidRPr="006D03B2">
        <w:rPr>
          <w:rFonts w:ascii="Times New Roman" w:hAnsi="Times New Roman" w:cs="Times New Roman"/>
          <w:sz w:val="24"/>
          <w:szCs w:val="24"/>
        </w:rPr>
      </w:r>
      <w:r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34-36</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t>
      </w:r>
      <w:r w:rsidR="00AB749D" w:rsidRPr="006D03B2">
        <w:rPr>
          <w:rFonts w:ascii="Times New Roman" w:hAnsi="Times New Roman" w:cs="Times New Roman"/>
          <w:sz w:val="24"/>
          <w:szCs w:val="24"/>
        </w:rPr>
        <w:t xml:space="preserve">This </w:t>
      </w:r>
      <w:r w:rsidRPr="006D03B2">
        <w:rPr>
          <w:rFonts w:ascii="Times New Roman" w:hAnsi="Times New Roman" w:cs="Times New Roman"/>
          <w:sz w:val="24"/>
          <w:szCs w:val="24"/>
        </w:rPr>
        <w:t>beg</w:t>
      </w:r>
      <w:r w:rsidR="00E2679C" w:rsidRPr="006D03B2">
        <w:rPr>
          <w:rFonts w:ascii="Times New Roman" w:hAnsi="Times New Roman" w:cs="Times New Roman"/>
          <w:sz w:val="24"/>
          <w:szCs w:val="24"/>
        </w:rPr>
        <w:t>a</w:t>
      </w:r>
      <w:r w:rsidRPr="006D03B2">
        <w:rPr>
          <w:rFonts w:ascii="Times New Roman" w:hAnsi="Times New Roman" w:cs="Times New Roman"/>
          <w:sz w:val="24"/>
          <w:szCs w:val="24"/>
        </w:rPr>
        <w:t xml:space="preserve">n </w:t>
      </w:r>
      <w:r w:rsidR="002D5039" w:rsidRPr="006D03B2">
        <w:rPr>
          <w:rFonts w:ascii="Times New Roman" w:hAnsi="Times New Roman" w:cs="Times New Roman"/>
          <w:sz w:val="24"/>
          <w:szCs w:val="24"/>
        </w:rPr>
        <w:t>with</w:t>
      </w:r>
      <w:r w:rsidRPr="006D03B2">
        <w:rPr>
          <w:rFonts w:ascii="Times New Roman" w:hAnsi="Times New Roman" w:cs="Times New Roman"/>
          <w:sz w:val="24"/>
          <w:szCs w:val="24"/>
        </w:rPr>
        <w:t xml:space="preserve"> </w:t>
      </w:r>
      <w:r w:rsidR="00AB749D" w:rsidRPr="006D03B2">
        <w:rPr>
          <w:rFonts w:ascii="Times New Roman" w:hAnsi="Times New Roman" w:cs="Times New Roman"/>
          <w:sz w:val="24"/>
          <w:szCs w:val="24"/>
        </w:rPr>
        <w:t>the inter</w:t>
      </w:r>
      <w:r w:rsidRPr="006D03B2">
        <w:rPr>
          <w:rFonts w:ascii="Times New Roman" w:hAnsi="Times New Roman" w:cs="Times New Roman"/>
          <w:sz w:val="24"/>
          <w:szCs w:val="24"/>
        </w:rPr>
        <w:t>-</w:t>
      </w:r>
      <w:r w:rsidR="00AB749D" w:rsidRPr="006D03B2">
        <w:rPr>
          <w:rFonts w:ascii="Times New Roman" w:hAnsi="Times New Roman" w:cs="Times New Roman"/>
          <w:sz w:val="24"/>
          <w:szCs w:val="24"/>
        </w:rPr>
        <w:t xml:space="preserve">spike interval histogram </w:t>
      </w:r>
      <w:r w:rsidR="00C64078" w:rsidRPr="006D03B2">
        <w:rPr>
          <w:rFonts w:ascii="Times New Roman" w:hAnsi="Times New Roman" w:cs="Times New Roman"/>
          <w:sz w:val="24"/>
          <w:szCs w:val="24"/>
        </w:rPr>
        <w:t>(1ms bin width)</w:t>
      </w:r>
      <w:r w:rsidRPr="006D03B2">
        <w:rPr>
          <w:rFonts w:ascii="Times New Roman" w:hAnsi="Times New Roman" w:cs="Times New Roman"/>
          <w:sz w:val="24"/>
          <w:szCs w:val="24"/>
        </w:rPr>
        <w:t xml:space="preserve">, from which </w:t>
      </w:r>
      <w:r w:rsidR="00E2679C" w:rsidRPr="006D03B2">
        <w:rPr>
          <w:rFonts w:ascii="Times New Roman" w:hAnsi="Times New Roman" w:cs="Times New Roman"/>
          <w:sz w:val="24"/>
          <w:szCs w:val="24"/>
        </w:rPr>
        <w:t>wa</w:t>
      </w:r>
      <w:r w:rsidRPr="006D03B2">
        <w:rPr>
          <w:rFonts w:ascii="Times New Roman" w:hAnsi="Times New Roman" w:cs="Times New Roman"/>
          <w:sz w:val="24"/>
          <w:szCs w:val="24"/>
        </w:rPr>
        <w:t xml:space="preserve">s calculated the </w:t>
      </w:r>
      <w:r w:rsidR="00C64078" w:rsidRPr="006D03B2">
        <w:rPr>
          <w:rFonts w:ascii="Times New Roman" w:hAnsi="Times New Roman" w:cs="Times New Roman"/>
          <w:sz w:val="24"/>
          <w:szCs w:val="24"/>
        </w:rPr>
        <w:t xml:space="preserve">death rate - this is the probability that an interval will end at a given time delay after the previous spike. The death rate profile </w:t>
      </w:r>
      <w:r w:rsidR="00E2679C" w:rsidRPr="006D03B2">
        <w:rPr>
          <w:rFonts w:ascii="Times New Roman" w:hAnsi="Times New Roman" w:cs="Times New Roman"/>
          <w:sz w:val="24"/>
          <w:szCs w:val="24"/>
        </w:rPr>
        <w:t>wa</w:t>
      </w:r>
      <w:r w:rsidR="00C64078" w:rsidRPr="006D03B2">
        <w:rPr>
          <w:rFonts w:ascii="Times New Roman" w:hAnsi="Times New Roman" w:cs="Times New Roman"/>
          <w:sz w:val="24"/>
          <w:szCs w:val="24"/>
        </w:rPr>
        <w:t xml:space="preserve">s then converted to a distance to threshold </w:t>
      </w:r>
      <w:r w:rsidR="00E2679C" w:rsidRPr="006D03B2">
        <w:rPr>
          <w:rFonts w:ascii="Times New Roman" w:hAnsi="Times New Roman" w:cs="Times New Roman"/>
          <w:sz w:val="24"/>
          <w:szCs w:val="24"/>
        </w:rPr>
        <w:t xml:space="preserve">trajectory </w:t>
      </w:r>
      <w:r w:rsidR="003D393F" w:rsidRPr="006D03B2">
        <w:rPr>
          <w:rFonts w:ascii="Times New Roman" w:hAnsi="Times New Roman" w:cs="Times New Roman"/>
          <w:sz w:val="24"/>
          <w:szCs w:val="24"/>
        </w:rPr>
        <w:t xml:space="preserve">by </w:t>
      </w:r>
      <w:r w:rsidR="00A7693F" w:rsidRPr="006D03B2">
        <w:rPr>
          <w:rFonts w:ascii="Times New Roman" w:hAnsi="Times New Roman" w:cs="Times New Roman"/>
          <w:sz w:val="24"/>
          <w:szCs w:val="24"/>
        </w:rPr>
        <w:t xml:space="preserve">using </w:t>
      </w:r>
      <w:r w:rsidR="00B8078A" w:rsidRPr="006D03B2">
        <w:rPr>
          <w:rFonts w:ascii="Times New Roman" w:hAnsi="Times New Roman" w:cs="Times New Roman"/>
          <w:sz w:val="24"/>
          <w:szCs w:val="24"/>
        </w:rPr>
        <w:t xml:space="preserve">a </w:t>
      </w:r>
      <w:r w:rsidR="00C64078" w:rsidRPr="006D03B2">
        <w:rPr>
          <w:rFonts w:ascii="Times New Roman" w:hAnsi="Times New Roman" w:cs="Times New Roman"/>
          <w:sz w:val="24"/>
          <w:szCs w:val="24"/>
        </w:rPr>
        <w:t>random walk model</w:t>
      </w:r>
      <w:r w:rsidR="00A7693F" w:rsidRPr="006D03B2">
        <w:rPr>
          <w:rFonts w:ascii="Times New Roman" w:hAnsi="Times New Roman" w:cs="Times New Roman"/>
          <w:sz w:val="24"/>
          <w:szCs w:val="24"/>
        </w:rPr>
        <w:t xml:space="preserve"> of a neuron</w:t>
      </w:r>
      <w:r w:rsidR="00E2679C" w:rsidRPr="006D03B2">
        <w:rPr>
          <w:rFonts w:ascii="Times New Roman" w:hAnsi="Times New Roman" w:cs="Times New Roman"/>
          <w:sz w:val="24"/>
          <w:szCs w:val="24"/>
        </w:rPr>
        <w:t xml:space="preserve"> responding to noisy input</w:t>
      </w:r>
      <w:r w:rsidR="00A7693F" w:rsidRPr="006D03B2">
        <w:rPr>
          <w:rFonts w:ascii="Times New Roman" w:hAnsi="Times New Roman" w:cs="Times New Roman"/>
          <w:sz w:val="24"/>
          <w:szCs w:val="24"/>
        </w:rPr>
        <w:t xml:space="preserve">. </w:t>
      </w:r>
      <w:r w:rsidR="00E2679C" w:rsidRPr="006D03B2">
        <w:rPr>
          <w:rFonts w:ascii="Times New Roman" w:hAnsi="Times New Roman" w:cs="Times New Roman"/>
          <w:sz w:val="24"/>
          <w:szCs w:val="24"/>
        </w:rPr>
        <w:t>Distance to threshold trajectories were</w:t>
      </w:r>
      <w:r w:rsidRPr="006D03B2">
        <w:rPr>
          <w:rFonts w:ascii="Times New Roman" w:hAnsi="Times New Roman" w:cs="Times New Roman"/>
          <w:sz w:val="24"/>
          <w:szCs w:val="24"/>
        </w:rPr>
        <w:t xml:space="preserve"> formed for inter-spike intervals selected, </w:t>
      </w:r>
      <w:proofErr w:type="gramStart"/>
      <w:r w:rsidRPr="006D03B2">
        <w:rPr>
          <w:rFonts w:ascii="Times New Roman" w:hAnsi="Times New Roman" w:cs="Times New Roman"/>
          <w:sz w:val="24"/>
          <w:szCs w:val="24"/>
        </w:rPr>
        <w:t>on the basis of</w:t>
      </w:r>
      <w:proofErr w:type="gramEnd"/>
      <w:r w:rsidRPr="006D03B2">
        <w:rPr>
          <w:rFonts w:ascii="Times New Roman" w:hAnsi="Times New Roman" w:cs="Times New Roman"/>
          <w:sz w:val="24"/>
          <w:szCs w:val="24"/>
        </w:rPr>
        <w:t xml:space="preserve"> adjoining intervals, to come from a period of homogenous firing rate; these </w:t>
      </w:r>
      <w:r w:rsidR="00E2679C" w:rsidRPr="006D03B2">
        <w:rPr>
          <w:rFonts w:ascii="Times New Roman" w:hAnsi="Times New Roman" w:cs="Times New Roman"/>
          <w:sz w:val="24"/>
          <w:szCs w:val="24"/>
        </w:rPr>
        <w:t xml:space="preserve">trajectories were </w:t>
      </w:r>
      <w:r w:rsidRPr="006D03B2">
        <w:rPr>
          <w:rFonts w:ascii="Times New Roman" w:hAnsi="Times New Roman" w:cs="Times New Roman"/>
          <w:sz w:val="24"/>
          <w:szCs w:val="24"/>
        </w:rPr>
        <w:t xml:space="preserve">then combined to </w:t>
      </w:r>
      <w:r w:rsidR="00A7693F" w:rsidRPr="006D03B2">
        <w:rPr>
          <w:rFonts w:ascii="Times New Roman" w:hAnsi="Times New Roman" w:cs="Times New Roman"/>
          <w:sz w:val="24"/>
          <w:szCs w:val="24"/>
        </w:rPr>
        <w:t>generate a compound AHP trajectory</w:t>
      </w:r>
      <w:r w:rsidRPr="006D03B2">
        <w:rPr>
          <w:rFonts w:ascii="Times New Roman" w:hAnsi="Times New Roman" w:cs="Times New Roman"/>
          <w:sz w:val="24"/>
          <w:szCs w:val="24"/>
        </w:rPr>
        <w:t>.</w:t>
      </w:r>
      <w:r w:rsidR="003D393F" w:rsidRPr="006D03B2">
        <w:rPr>
          <w:rFonts w:ascii="Times New Roman" w:hAnsi="Times New Roman" w:cs="Times New Roman"/>
          <w:sz w:val="24"/>
          <w:szCs w:val="24"/>
        </w:rPr>
        <w:t xml:space="preserve"> </w:t>
      </w:r>
      <w:r w:rsidR="00A7693F" w:rsidRPr="006D03B2">
        <w:rPr>
          <w:rFonts w:ascii="Times New Roman" w:hAnsi="Times New Roman" w:cs="Times New Roman"/>
          <w:sz w:val="24"/>
          <w:szCs w:val="24"/>
        </w:rPr>
        <w:t>Once the shape of the AHP was calculated, it was fitted with a first order exponential curve</w:t>
      </w:r>
      <w:r w:rsidRPr="006D03B2">
        <w:rPr>
          <w:rFonts w:ascii="Times New Roman" w:hAnsi="Times New Roman" w:cs="Times New Roman"/>
          <w:sz w:val="24"/>
          <w:szCs w:val="24"/>
        </w:rPr>
        <w:t>. I</w:t>
      </w:r>
      <w:r w:rsidR="00A7693F" w:rsidRPr="006D03B2">
        <w:rPr>
          <w:rFonts w:ascii="Times New Roman" w:hAnsi="Times New Roman" w:cs="Times New Roman"/>
          <w:sz w:val="24"/>
          <w:szCs w:val="24"/>
        </w:rPr>
        <w:t>n most cases the Spearman’s correlation coefficient between the AHP and the fitted exponential was &gt; 0.9</w:t>
      </w:r>
      <w:r w:rsidRPr="006D03B2">
        <w:rPr>
          <w:rFonts w:ascii="Times New Roman" w:hAnsi="Times New Roman" w:cs="Times New Roman"/>
          <w:sz w:val="24"/>
          <w:szCs w:val="24"/>
        </w:rPr>
        <w:t xml:space="preserve">; units were </w:t>
      </w:r>
      <w:r w:rsidR="00A7693F" w:rsidRPr="006D03B2">
        <w:rPr>
          <w:rFonts w:ascii="Times New Roman" w:hAnsi="Times New Roman" w:cs="Times New Roman"/>
          <w:sz w:val="24"/>
          <w:szCs w:val="24"/>
        </w:rPr>
        <w:t xml:space="preserve">excluded </w:t>
      </w:r>
      <w:r w:rsidRPr="006D03B2">
        <w:rPr>
          <w:rFonts w:ascii="Times New Roman" w:hAnsi="Times New Roman" w:cs="Times New Roman"/>
          <w:sz w:val="24"/>
          <w:szCs w:val="24"/>
        </w:rPr>
        <w:t xml:space="preserve">if they had </w:t>
      </w:r>
      <w:r w:rsidR="00A7693F" w:rsidRPr="006D03B2">
        <w:rPr>
          <w:rFonts w:ascii="Times New Roman" w:hAnsi="Times New Roman" w:cs="Times New Roman"/>
          <w:sz w:val="24"/>
          <w:szCs w:val="24"/>
        </w:rPr>
        <w:t xml:space="preserve">correlation values </w:t>
      </w:r>
      <w:r w:rsidRPr="006D03B2">
        <w:rPr>
          <w:rFonts w:ascii="Times New Roman" w:hAnsi="Times New Roman" w:cs="Times New Roman"/>
          <w:sz w:val="24"/>
          <w:szCs w:val="24"/>
        </w:rPr>
        <w:t>lower than this</w:t>
      </w:r>
      <w:r w:rsidR="00A7693F" w:rsidRPr="006D03B2">
        <w:rPr>
          <w:rFonts w:ascii="Times New Roman" w:hAnsi="Times New Roman" w:cs="Times New Roman"/>
          <w:sz w:val="24"/>
          <w:szCs w:val="24"/>
        </w:rPr>
        <w:t xml:space="preserve">. From the fitted exponential the time constant of the </w:t>
      </w:r>
      <w:r w:rsidR="00FB518D" w:rsidRPr="006D03B2">
        <w:rPr>
          <w:rFonts w:ascii="Times New Roman" w:hAnsi="Times New Roman" w:cs="Times New Roman"/>
          <w:sz w:val="24"/>
          <w:szCs w:val="24"/>
        </w:rPr>
        <w:t>AHP</w:t>
      </w:r>
      <w:r w:rsidR="00B8078A" w:rsidRPr="006D03B2">
        <w:rPr>
          <w:rFonts w:ascii="Times New Roman" w:hAnsi="Times New Roman" w:cs="Times New Roman"/>
          <w:sz w:val="24"/>
          <w:szCs w:val="24"/>
        </w:rPr>
        <w:t xml:space="preserve"> could be measured</w:t>
      </w:r>
      <w:r w:rsidR="00FB518D" w:rsidRPr="006D03B2">
        <w:rPr>
          <w:rFonts w:ascii="Times New Roman" w:hAnsi="Times New Roman" w:cs="Times New Roman"/>
          <w:sz w:val="24"/>
          <w:szCs w:val="24"/>
        </w:rPr>
        <w:t xml:space="preserve">. </w:t>
      </w:r>
      <w:r w:rsidR="003D393F" w:rsidRPr="006D03B2">
        <w:rPr>
          <w:rFonts w:ascii="Times New Roman" w:hAnsi="Times New Roman" w:cs="Times New Roman"/>
          <w:sz w:val="24"/>
          <w:szCs w:val="24"/>
        </w:rPr>
        <w:t>This process was applied to the spiking data collected during the ramp contractions.</w:t>
      </w:r>
      <w:r w:rsidR="00B8078A" w:rsidRPr="006D03B2">
        <w:rPr>
          <w:rFonts w:ascii="Times New Roman" w:hAnsi="Times New Roman" w:cs="Times New Roman"/>
          <w:sz w:val="24"/>
          <w:szCs w:val="24"/>
        </w:rPr>
        <w:t xml:space="preserve"> </w:t>
      </w:r>
      <w:r w:rsidR="003D393F" w:rsidRPr="006D03B2">
        <w:rPr>
          <w:rFonts w:ascii="Times New Roman" w:hAnsi="Times New Roman" w:cs="Times New Roman"/>
          <w:sz w:val="24"/>
          <w:szCs w:val="24"/>
        </w:rPr>
        <w:t xml:space="preserve">For each subject the median time constant of the AHP across all </w:t>
      </w:r>
      <w:r w:rsidRPr="006D03B2">
        <w:rPr>
          <w:rFonts w:ascii="Times New Roman" w:hAnsi="Times New Roman" w:cs="Times New Roman"/>
          <w:sz w:val="24"/>
          <w:szCs w:val="24"/>
        </w:rPr>
        <w:t xml:space="preserve">available units </w:t>
      </w:r>
      <w:r w:rsidR="003D393F" w:rsidRPr="006D03B2">
        <w:rPr>
          <w:rFonts w:ascii="Times New Roman" w:hAnsi="Times New Roman" w:cs="Times New Roman"/>
          <w:sz w:val="24"/>
          <w:szCs w:val="24"/>
        </w:rPr>
        <w:t xml:space="preserve">was used </w:t>
      </w:r>
      <w:r w:rsidRPr="006D03B2">
        <w:rPr>
          <w:rFonts w:ascii="Times New Roman" w:hAnsi="Times New Roman" w:cs="Times New Roman"/>
          <w:sz w:val="24"/>
          <w:szCs w:val="24"/>
        </w:rPr>
        <w:t xml:space="preserve">as measure </w:t>
      </w:r>
      <w:r w:rsidRPr="006D03B2">
        <w:rPr>
          <w:rFonts w:ascii="Times New Roman" w:hAnsi="Times New Roman" w:cs="Times New Roman"/>
          <w:bCs/>
          <w:i/>
          <w:sz w:val="24"/>
          <w:szCs w:val="24"/>
        </w:rPr>
        <w:t>SMU_AHP</w:t>
      </w:r>
      <w:r w:rsidR="003D393F" w:rsidRPr="006D03B2">
        <w:rPr>
          <w:rFonts w:ascii="Times New Roman" w:hAnsi="Times New Roman" w:cs="Times New Roman"/>
          <w:sz w:val="24"/>
          <w:szCs w:val="24"/>
        </w:rPr>
        <w:t>.</w:t>
      </w:r>
    </w:p>
    <w:p w14:paraId="1B3952C9" w14:textId="77777777" w:rsidR="00FB518D" w:rsidRPr="006D03B2" w:rsidRDefault="00FB518D" w:rsidP="006D03B2">
      <w:pPr>
        <w:spacing w:line="360" w:lineRule="auto"/>
        <w:contextualSpacing/>
        <w:jc w:val="both"/>
        <w:rPr>
          <w:rStyle w:val="Heading3Char"/>
          <w:rFonts w:ascii="Times New Roman" w:hAnsi="Times New Roman" w:cs="Times New Roman"/>
        </w:rPr>
      </w:pPr>
    </w:p>
    <w:p w14:paraId="7E83D985" w14:textId="292EB037" w:rsidR="00710AE5" w:rsidRPr="006D03B2" w:rsidRDefault="005251BD" w:rsidP="006D03B2">
      <w:pPr>
        <w:spacing w:line="360" w:lineRule="auto"/>
        <w:contextualSpacing/>
        <w:jc w:val="both"/>
        <w:rPr>
          <w:rFonts w:ascii="Times New Roman" w:hAnsi="Times New Roman" w:cs="Times New Roman"/>
          <w:sz w:val="24"/>
          <w:szCs w:val="24"/>
        </w:rPr>
      </w:pPr>
      <w:r w:rsidRPr="006D03B2">
        <w:rPr>
          <w:rStyle w:val="Heading3Char"/>
          <w:rFonts w:ascii="Times New Roman" w:hAnsi="Times New Roman" w:cs="Times New Roman"/>
        </w:rPr>
        <w:t>Common input measurement</w:t>
      </w:r>
      <w:r w:rsidRPr="006D03B2">
        <w:rPr>
          <w:rFonts w:ascii="Times New Roman" w:hAnsi="Times New Roman" w:cs="Times New Roman"/>
          <w:sz w:val="24"/>
          <w:szCs w:val="24"/>
        </w:rPr>
        <w:t xml:space="preserve">: </w:t>
      </w:r>
      <w:r w:rsidR="000A3CAF" w:rsidRPr="006D03B2">
        <w:rPr>
          <w:rFonts w:ascii="Times New Roman" w:hAnsi="Times New Roman" w:cs="Times New Roman"/>
          <w:sz w:val="24"/>
          <w:szCs w:val="24"/>
        </w:rPr>
        <w:t>M</w:t>
      </w:r>
      <w:r w:rsidR="00823802" w:rsidRPr="006D03B2">
        <w:rPr>
          <w:rFonts w:ascii="Times New Roman" w:hAnsi="Times New Roman" w:cs="Times New Roman"/>
          <w:sz w:val="24"/>
          <w:szCs w:val="24"/>
        </w:rPr>
        <w:t xml:space="preserve">otoneurons show synchrony in </w:t>
      </w:r>
      <w:r w:rsidR="00543BA3" w:rsidRPr="006D03B2">
        <w:rPr>
          <w:rFonts w:ascii="Times New Roman" w:hAnsi="Times New Roman" w:cs="Times New Roman"/>
          <w:sz w:val="24"/>
          <w:szCs w:val="24"/>
        </w:rPr>
        <w:t xml:space="preserve">moment-by-moment fluctuations in </w:t>
      </w:r>
      <w:r w:rsidR="00823802" w:rsidRPr="006D03B2">
        <w:rPr>
          <w:rFonts w:ascii="Times New Roman" w:hAnsi="Times New Roman" w:cs="Times New Roman"/>
          <w:sz w:val="24"/>
          <w:szCs w:val="24"/>
        </w:rPr>
        <w:t>firing</w:t>
      </w:r>
      <w:r w:rsidR="00A37529" w:rsidRPr="006D03B2">
        <w:rPr>
          <w:rFonts w:ascii="Times New Roman" w:hAnsi="Times New Roman" w:cs="Times New Roman"/>
          <w:sz w:val="24"/>
          <w:szCs w:val="24"/>
        </w:rPr>
        <w:t xml:space="preserve"> </w:t>
      </w:r>
      <w:r w:rsidR="00543BA3" w:rsidRPr="006D03B2">
        <w:rPr>
          <w:rFonts w:ascii="Times New Roman" w:hAnsi="Times New Roman" w:cs="Times New Roman"/>
          <w:sz w:val="24"/>
          <w:szCs w:val="24"/>
        </w:rPr>
        <w:t xml:space="preserve">because they </w:t>
      </w:r>
      <w:r w:rsidR="00A37529" w:rsidRPr="006D03B2">
        <w:rPr>
          <w:rFonts w:ascii="Times New Roman" w:hAnsi="Times New Roman" w:cs="Times New Roman"/>
          <w:sz w:val="24"/>
          <w:szCs w:val="24"/>
        </w:rPr>
        <w:t>receive</w:t>
      </w:r>
      <w:r w:rsidR="00823802" w:rsidRPr="006D03B2">
        <w:rPr>
          <w:rFonts w:ascii="Times New Roman" w:hAnsi="Times New Roman" w:cs="Times New Roman"/>
          <w:sz w:val="24"/>
          <w:szCs w:val="24"/>
        </w:rPr>
        <w:t xml:space="preserve"> common inputs. </w:t>
      </w:r>
      <w:r w:rsidR="00A37529" w:rsidRPr="006D03B2">
        <w:rPr>
          <w:rFonts w:ascii="Times New Roman" w:hAnsi="Times New Roman" w:cs="Times New Roman"/>
          <w:sz w:val="24"/>
          <w:szCs w:val="24"/>
        </w:rPr>
        <w:t xml:space="preserve">To estimate the strength of common input across the pool of TA units, we measured the </w:t>
      </w:r>
      <w:r w:rsidR="00A30F06" w:rsidRPr="006D03B2">
        <w:rPr>
          <w:rFonts w:ascii="Times New Roman" w:hAnsi="Times New Roman" w:cs="Times New Roman"/>
          <w:sz w:val="24"/>
          <w:szCs w:val="24"/>
        </w:rPr>
        <w:t xml:space="preserve">time-domain </w:t>
      </w:r>
      <w:r w:rsidR="00A37529" w:rsidRPr="006D03B2">
        <w:rPr>
          <w:rFonts w:ascii="Times New Roman" w:hAnsi="Times New Roman" w:cs="Times New Roman"/>
          <w:sz w:val="24"/>
          <w:szCs w:val="24"/>
        </w:rPr>
        <w:t>cross correlation between units in the pool during the stead</w:t>
      </w:r>
      <w:r w:rsidR="00543BA3" w:rsidRPr="006D03B2">
        <w:rPr>
          <w:rFonts w:ascii="Times New Roman" w:hAnsi="Times New Roman" w:cs="Times New Roman"/>
          <w:sz w:val="24"/>
          <w:szCs w:val="24"/>
        </w:rPr>
        <w:t>y</w:t>
      </w:r>
      <w:r w:rsidR="00A37529" w:rsidRPr="006D03B2">
        <w:rPr>
          <w:rFonts w:ascii="Times New Roman" w:hAnsi="Times New Roman" w:cs="Times New Roman"/>
          <w:sz w:val="24"/>
          <w:szCs w:val="24"/>
        </w:rPr>
        <w:t xml:space="preserve"> contraction period</w:t>
      </w:r>
      <w:r w:rsidR="00AB749D" w:rsidRPr="006D03B2">
        <w:rPr>
          <w:rFonts w:ascii="Times New Roman" w:hAnsi="Times New Roman" w:cs="Times New Roman"/>
          <w:sz w:val="24"/>
          <w:szCs w:val="24"/>
        </w:rPr>
        <w:fldChar w:fldCharType="begin">
          <w:fldData xml:space="preserve">PEVuZE5vdGU+PENpdGU+PEF1dGhvcj5EZWwgVmVjY2hpbzwvQXV0aG9yPjxZZWFyPjIwMTk8L1ll
YXI+PFJlY051bT4xMDYzMDwvUmVjTnVtPjxEaXNwbGF5VGV4dD48c3R5bGUgZmFjZT0ic3VwZXJz
Y3JpcHQiPjM3PC9zdHlsZT48L0Rpc3BsYXlUZXh0PjxyZWNvcmQ+PHJlYy1udW1iZXI+MTA2MzA8
L3JlYy1udW1iZXI+PGZvcmVpZ24ta2V5cz48a2V5IGFwcD0iRU4iIGRiLWlkPSI1MnZhejBlNXR0
dnp2dGVlMDlyNXRlc3VycmY1YXM1OWR4eHMiIHRpbWVzdGFtcD0iMTYwMzIwNzE0OSI+MTA2MzA8
L2tleT48L2ZvcmVpZ24ta2V5cz48cmVmLXR5cGUgbmFtZT0iSm91cm5hbCBBcnRpY2xlIj4xNzwv
cmVmLXR5cGU+PGNvbnRyaWJ1dG9ycz48YXV0aG9ycz48YXV0aG9yPkRlbCBWZWNjaGlvLCBBLjwv
YXV0aG9yPjxhdXRob3I+RmFsbGEsIEQuPC9hdXRob3I+PGF1dGhvcj5GZWxpY2ksIEYuPC9hdXRo
b3I+PGF1dGhvcj5GYXJpbmEsIEQuPC9hdXRob3I+PC9hdXRob3JzPjwvY29udHJpYnV0b3JzPjxh
dXRoLWFkZHJlc3M+RGVwYXJ0bWVudCBvZiBCaW9lbmdpbmVlcmluZywgSW1wZXJpYWwgQ29sbGVn
ZSBMb25kb24gLCBMb25kb24gLCBVbml0ZWQgS2luZ2RvbS4mI3hEO1NjaG9vbCBvZiBTcG9ydCwg
RXhlcmNpc2UgYW5kIFJlaGFiaWxpdGF0aW9uIFNjaWVuY2VzLCBVbml2ZXJzaXR5IG9mIEJpcm1p
bmdoYW0gLCBCaXJtaW5naGFtICwgVW5pdGVkIEtpbmdkb20uJiN4RDtEZXBhcnRtZW50IG9mIE1v
dmVtZW50LCBIdW1hbiBhbmQgSGVhbHRoIFNjaWVuY2VzLCBVbml2ZXJzaXR5IG9mIFJvbWUgJnF1
b3Q7Rm9ybyBJdGFsaWNvLCZxdW90OyBSb21lLCBJdGFseS48L2F1dGgtYWRkcmVzcz48dGl0bGVz
Pjx0aXRsZT5UaGUgcmVsYXRpdmUgc3RyZW5ndGggb2YgY29tbW9uIHN5bmFwdGljIGlucHV0IHRv
IG1vdG9yIG5ldXJvbnMgaXMgbm90IGEgZGV0ZXJtaW5hbnQgb2YgdGhlIG1heGltYWwgcmF0ZSBv
ZiBmb3JjZSBkZXZlbG9wbWVudCBpbiBodW1hbnM8L3RpdGxlPjxzZWNvbmRhcnktdGl0bGU+SiBB
cHBsIFBoeXNpb2wgKDE5ODUpPC9zZWNvbmRhcnktdGl0bGU+PC90aXRsZXM+PHBlcmlvZGljYWw+
PGZ1bGwtdGl0bGU+SiBBcHBsIFBoeXNpb2wgKDE5ODUpPC9mdWxsLXRpdGxlPjxhYmJyLTE+Sm91
cm5hbCBvZiBhcHBsaWVkIHBoeXNpb2xvZ3k8L2FiYnItMT48L3BlcmlvZGljYWw+PHBhZ2VzPjIw
NS0yMTQ8L3BhZ2VzPjx2b2x1bWU+MTI3PC92b2x1bWU+PG51bWJlcj4xPC9udW1iZXI+PGVkaXRp
b24+MjAxOS8wNS8yNDwvZWRpdGlvbj48a2V5d29yZHM+PGtleXdvcmQ+QWN0aW9uIFBvdGVudGlh
bHMvcGh5c2lvbG9neTwva2V5d29yZD48a2V5d29yZD5BZHVsdDwva2V5d29yZD48a2V5d29yZD5D
b21wdXRlciBTaW11bGF0aW9uPC9rZXl3b3JkPjxrZXl3b3JkPkVsZWN0cm9teW9ncmFwaHkvbWV0
aG9kczwva2V5d29yZD48a2V5d29yZD5IdW1hbnM8L2tleXdvcmQ+PGtleXdvcmQ+SXNvbWV0cmlj
IENvbnRyYWN0aW9uL3BoeXNpb2xvZ3k8L2tleXdvcmQ+PGtleXdvcmQ+TWFsZTwva2V5d29yZD48
a2V5d29yZD5Nb3RvciBOZXVyb25zLypwaHlzaW9sb2d5PC9rZXl3b3JkPjxrZXl3b3JkPk11c2Ns
ZSwgU2tlbGV0YWwvKnBoeXNpb2xvZ3k8L2tleXdvcmQ+PGtleXdvcmQ+U3luYXBzZXMvKnBoeXNp
b2xvZ3k8L2tleXdvcmQ+PGtleXdvcmQ+WW91bmcgQWR1bHQ8L2tleXdvcmQ+PGtleXdvcmQ+KkVN
RyBkZWNvbXBvc2l0aW9uPC9rZXl3b3JkPjxrZXl3b3JkPipiYWxsaXN0aWMgY29udHJhY3Rpb25z
PC9rZXl3b3JkPjxrZXl3b3JkPipjb21tb24gc3luYXB0aWMgaW5wdXQ8L2tleXdvcmQ+PGtleXdv
cmQ+Km1vdG9yIG5ldXJvbnM8L2tleXdvcmQ+PGtleXdvcmQ+Km1vdG9yIHVuaXQgc3luY2hyb25p
emF0aW9uPC9rZXl3b3JkPjxrZXl3b3JkPipuZXVyYWwgZHJpdmU8L2tleXdvcmQ+PC9rZXl3b3Jk
cz48ZGF0ZXM+PHllYXI+MjAxOTwveWVhcj48cHViLWRhdGVzPjxkYXRlPkp1bCAxPC9kYXRlPjwv
cHViLWRhdGVzPjwvZGF0ZXM+PGlzYm4+MTUyMi0xNjAxIChFbGVjdHJvbmljKSYjeEQ7MDE2MS03
NTY3IChMaW5raW5nKTwvaXNibj48YWNjZXNzaW9uLW51bT4zMTEyMDgxMjwvYWNjZXNzaW9uLW51
bT48dXJscz48cmVsYXRlZC11cmxzPjx1cmw+aHR0cHM6Ly93d3cubmNiaS5ubG0ubmloLmdvdi9w
dWJtZWQvMzExMjA4MTI8L3VybD48L3JlbGF0ZWQtdXJscz48L3VybHM+PGVsZWN0cm9uaWMtcmVz
b3VyY2UtbnVtPjEwLjExNTIvamFwcGxwaHlzaW9sLjAwMTM5LjIwMTk8L2VsZWN0cm9uaWMtcmVz
b3VyY2UtbnVtPjwvcmVjb3JkPjwvQ2l0ZT48L0VuZE5vdGU+
</w:fldData>
        </w:fldChar>
      </w:r>
      <w:r w:rsidR="00B3046F" w:rsidRPr="006D03B2">
        <w:rPr>
          <w:rFonts w:ascii="Times New Roman" w:hAnsi="Times New Roman" w:cs="Times New Roman"/>
          <w:sz w:val="24"/>
          <w:szCs w:val="24"/>
        </w:rPr>
        <w:instrText xml:space="preserve"> ADDIN EN.CITE </w:instrText>
      </w:r>
      <w:r w:rsidR="00B3046F" w:rsidRPr="006D03B2">
        <w:rPr>
          <w:rFonts w:ascii="Times New Roman" w:hAnsi="Times New Roman" w:cs="Times New Roman"/>
          <w:sz w:val="24"/>
          <w:szCs w:val="24"/>
        </w:rPr>
        <w:fldChar w:fldCharType="begin">
          <w:fldData xml:space="preserve">PEVuZE5vdGU+PENpdGU+PEF1dGhvcj5EZWwgVmVjY2hpbzwvQXV0aG9yPjxZZWFyPjIwMTk8L1ll
YXI+PFJlY051bT4xMDYzMDwvUmVjTnVtPjxEaXNwbGF5VGV4dD48c3R5bGUgZmFjZT0ic3VwZXJz
Y3JpcHQiPjM3PC9zdHlsZT48L0Rpc3BsYXlUZXh0PjxyZWNvcmQ+PHJlYy1udW1iZXI+MTA2MzA8
L3JlYy1udW1iZXI+PGZvcmVpZ24ta2V5cz48a2V5IGFwcD0iRU4iIGRiLWlkPSI1MnZhejBlNXR0
dnp2dGVlMDlyNXRlc3VycmY1YXM1OWR4eHMiIHRpbWVzdGFtcD0iMTYwMzIwNzE0OSI+MTA2MzA8
L2tleT48L2ZvcmVpZ24ta2V5cz48cmVmLXR5cGUgbmFtZT0iSm91cm5hbCBBcnRpY2xlIj4xNzwv
cmVmLXR5cGU+PGNvbnRyaWJ1dG9ycz48YXV0aG9ycz48YXV0aG9yPkRlbCBWZWNjaGlvLCBBLjwv
YXV0aG9yPjxhdXRob3I+RmFsbGEsIEQuPC9hdXRob3I+PGF1dGhvcj5GZWxpY2ksIEYuPC9hdXRo
b3I+PGF1dGhvcj5GYXJpbmEsIEQuPC9hdXRob3I+PC9hdXRob3JzPjwvY29udHJpYnV0b3JzPjxh
dXRoLWFkZHJlc3M+RGVwYXJ0bWVudCBvZiBCaW9lbmdpbmVlcmluZywgSW1wZXJpYWwgQ29sbGVn
ZSBMb25kb24gLCBMb25kb24gLCBVbml0ZWQgS2luZ2RvbS4mI3hEO1NjaG9vbCBvZiBTcG9ydCwg
RXhlcmNpc2UgYW5kIFJlaGFiaWxpdGF0aW9uIFNjaWVuY2VzLCBVbml2ZXJzaXR5IG9mIEJpcm1p
bmdoYW0gLCBCaXJtaW5naGFtICwgVW5pdGVkIEtpbmdkb20uJiN4RDtEZXBhcnRtZW50IG9mIE1v
dmVtZW50LCBIdW1hbiBhbmQgSGVhbHRoIFNjaWVuY2VzLCBVbml2ZXJzaXR5IG9mIFJvbWUgJnF1
b3Q7Rm9ybyBJdGFsaWNvLCZxdW90OyBSb21lLCBJdGFseS48L2F1dGgtYWRkcmVzcz48dGl0bGVz
Pjx0aXRsZT5UaGUgcmVsYXRpdmUgc3RyZW5ndGggb2YgY29tbW9uIHN5bmFwdGljIGlucHV0IHRv
IG1vdG9yIG5ldXJvbnMgaXMgbm90IGEgZGV0ZXJtaW5hbnQgb2YgdGhlIG1heGltYWwgcmF0ZSBv
ZiBmb3JjZSBkZXZlbG9wbWVudCBpbiBodW1hbnM8L3RpdGxlPjxzZWNvbmRhcnktdGl0bGU+SiBB
cHBsIFBoeXNpb2wgKDE5ODUpPC9zZWNvbmRhcnktdGl0bGU+PC90aXRsZXM+PHBlcmlvZGljYWw+
PGZ1bGwtdGl0bGU+SiBBcHBsIFBoeXNpb2wgKDE5ODUpPC9mdWxsLXRpdGxlPjxhYmJyLTE+Sm91
cm5hbCBvZiBhcHBsaWVkIHBoeXNpb2xvZ3k8L2FiYnItMT48L3BlcmlvZGljYWw+PHBhZ2VzPjIw
NS0yMTQ8L3BhZ2VzPjx2b2x1bWU+MTI3PC92b2x1bWU+PG51bWJlcj4xPC9udW1iZXI+PGVkaXRp
b24+MjAxOS8wNS8yNDwvZWRpdGlvbj48a2V5d29yZHM+PGtleXdvcmQ+QWN0aW9uIFBvdGVudGlh
bHMvcGh5c2lvbG9neTwva2V5d29yZD48a2V5d29yZD5BZHVsdDwva2V5d29yZD48a2V5d29yZD5D
b21wdXRlciBTaW11bGF0aW9uPC9rZXl3b3JkPjxrZXl3b3JkPkVsZWN0cm9teW9ncmFwaHkvbWV0
aG9kczwva2V5d29yZD48a2V5d29yZD5IdW1hbnM8L2tleXdvcmQ+PGtleXdvcmQ+SXNvbWV0cmlj
IENvbnRyYWN0aW9uL3BoeXNpb2xvZ3k8L2tleXdvcmQ+PGtleXdvcmQ+TWFsZTwva2V5d29yZD48
a2V5d29yZD5Nb3RvciBOZXVyb25zLypwaHlzaW9sb2d5PC9rZXl3b3JkPjxrZXl3b3JkPk11c2Ns
ZSwgU2tlbGV0YWwvKnBoeXNpb2xvZ3k8L2tleXdvcmQ+PGtleXdvcmQ+U3luYXBzZXMvKnBoeXNp
b2xvZ3k8L2tleXdvcmQ+PGtleXdvcmQ+WW91bmcgQWR1bHQ8L2tleXdvcmQ+PGtleXdvcmQ+KkVN
RyBkZWNvbXBvc2l0aW9uPC9rZXl3b3JkPjxrZXl3b3JkPipiYWxsaXN0aWMgY29udHJhY3Rpb25z
PC9rZXl3b3JkPjxrZXl3b3JkPipjb21tb24gc3luYXB0aWMgaW5wdXQ8L2tleXdvcmQ+PGtleXdv
cmQ+Km1vdG9yIG5ldXJvbnM8L2tleXdvcmQ+PGtleXdvcmQ+Km1vdG9yIHVuaXQgc3luY2hyb25p
emF0aW9uPC9rZXl3b3JkPjxrZXl3b3JkPipuZXVyYWwgZHJpdmU8L2tleXdvcmQ+PC9rZXl3b3Jk
cz48ZGF0ZXM+PHllYXI+MjAxOTwveWVhcj48cHViLWRhdGVzPjxkYXRlPkp1bCAxPC9kYXRlPjwv
cHViLWRhdGVzPjwvZGF0ZXM+PGlzYm4+MTUyMi0xNjAxIChFbGVjdHJvbmljKSYjeEQ7MDE2MS03
NTY3IChMaW5raW5nKTwvaXNibj48YWNjZXNzaW9uLW51bT4zMTEyMDgxMjwvYWNjZXNzaW9uLW51
bT48dXJscz48cmVsYXRlZC11cmxzPjx1cmw+aHR0cHM6Ly93d3cubmNiaS5ubG0ubmloLmdvdi9w
dWJtZWQvMzExMjA4MTI8L3VybD48L3JlbGF0ZWQtdXJscz48L3VybHM+PGVsZWN0cm9uaWMtcmVz
b3VyY2UtbnVtPjEwLjExNTIvamFwcGxwaHlzaW9sLjAwMTM5LjIwMTk8L2VsZWN0cm9uaWMtcmVz
b3VyY2UtbnVtPjwvcmVjb3JkPjwvQ2l0ZT48L0VuZE5vdGU+
</w:fldData>
        </w:fldChar>
      </w:r>
      <w:r w:rsidR="00B3046F" w:rsidRPr="006D03B2">
        <w:rPr>
          <w:rFonts w:ascii="Times New Roman" w:hAnsi="Times New Roman" w:cs="Times New Roman"/>
          <w:sz w:val="24"/>
          <w:szCs w:val="24"/>
        </w:rPr>
        <w:instrText xml:space="preserve"> ADDIN EN.CITE.DATA </w:instrText>
      </w:r>
      <w:r w:rsidR="00B3046F" w:rsidRPr="006D03B2">
        <w:rPr>
          <w:rFonts w:ascii="Times New Roman" w:hAnsi="Times New Roman" w:cs="Times New Roman"/>
          <w:sz w:val="24"/>
          <w:szCs w:val="24"/>
        </w:rPr>
      </w:r>
      <w:r w:rsidR="00B3046F" w:rsidRPr="006D03B2">
        <w:rPr>
          <w:rFonts w:ascii="Times New Roman" w:hAnsi="Times New Roman" w:cs="Times New Roman"/>
          <w:sz w:val="24"/>
          <w:szCs w:val="24"/>
        </w:rPr>
        <w:fldChar w:fldCharType="end"/>
      </w:r>
      <w:r w:rsidR="00AB749D" w:rsidRPr="006D03B2">
        <w:rPr>
          <w:rFonts w:ascii="Times New Roman" w:hAnsi="Times New Roman" w:cs="Times New Roman"/>
          <w:sz w:val="24"/>
          <w:szCs w:val="24"/>
        </w:rPr>
      </w:r>
      <w:r w:rsidR="00AB749D"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37</w:t>
      </w:r>
      <w:r w:rsidR="00AB749D" w:rsidRPr="006D03B2">
        <w:rPr>
          <w:rFonts w:ascii="Times New Roman" w:hAnsi="Times New Roman" w:cs="Times New Roman"/>
          <w:sz w:val="24"/>
          <w:szCs w:val="24"/>
        </w:rPr>
        <w:fldChar w:fldCharType="end"/>
      </w:r>
      <w:r w:rsidR="00A37529" w:rsidRPr="006D03B2">
        <w:rPr>
          <w:rFonts w:ascii="Times New Roman" w:hAnsi="Times New Roman" w:cs="Times New Roman"/>
          <w:sz w:val="24"/>
          <w:szCs w:val="24"/>
        </w:rPr>
        <w:t>. The s</w:t>
      </w:r>
      <w:r w:rsidR="00EB323D" w:rsidRPr="006D03B2">
        <w:rPr>
          <w:rFonts w:ascii="Times New Roman" w:hAnsi="Times New Roman" w:cs="Times New Roman"/>
          <w:sz w:val="24"/>
          <w:szCs w:val="24"/>
        </w:rPr>
        <w:t xml:space="preserve">pike trains </w:t>
      </w:r>
      <w:r w:rsidR="00A37529" w:rsidRPr="006D03B2">
        <w:rPr>
          <w:rFonts w:ascii="Times New Roman" w:hAnsi="Times New Roman" w:cs="Times New Roman"/>
          <w:sz w:val="24"/>
          <w:szCs w:val="24"/>
        </w:rPr>
        <w:t xml:space="preserve">were </w:t>
      </w:r>
      <w:r w:rsidR="00823802" w:rsidRPr="006D03B2">
        <w:rPr>
          <w:rFonts w:ascii="Times New Roman" w:hAnsi="Times New Roman" w:cs="Times New Roman"/>
          <w:sz w:val="24"/>
          <w:szCs w:val="24"/>
        </w:rPr>
        <w:t xml:space="preserve">randomly divided into two </w:t>
      </w:r>
      <w:r w:rsidR="00A31220" w:rsidRPr="006D03B2">
        <w:rPr>
          <w:rFonts w:ascii="Times New Roman" w:hAnsi="Times New Roman" w:cs="Times New Roman"/>
          <w:sz w:val="24"/>
          <w:szCs w:val="24"/>
        </w:rPr>
        <w:t xml:space="preserve">equally sized </w:t>
      </w:r>
      <w:r w:rsidR="00823802" w:rsidRPr="006D03B2">
        <w:rPr>
          <w:rFonts w:ascii="Times New Roman" w:hAnsi="Times New Roman" w:cs="Times New Roman"/>
          <w:sz w:val="24"/>
          <w:szCs w:val="24"/>
        </w:rPr>
        <w:t>groups</w:t>
      </w:r>
      <w:r w:rsidR="00DC3D0D" w:rsidRPr="006D03B2">
        <w:rPr>
          <w:rFonts w:ascii="Times New Roman" w:hAnsi="Times New Roman" w:cs="Times New Roman"/>
          <w:sz w:val="24"/>
          <w:szCs w:val="24"/>
        </w:rPr>
        <w:t xml:space="preserve">, </w:t>
      </w:r>
      <w:proofErr w:type="gramStart"/>
      <w:r w:rsidR="00DC3D0D" w:rsidRPr="006D03B2">
        <w:rPr>
          <w:rFonts w:ascii="Times New Roman" w:hAnsi="Times New Roman" w:cs="Times New Roman"/>
          <w:sz w:val="24"/>
          <w:szCs w:val="24"/>
        </w:rPr>
        <w:t>summed</w:t>
      </w:r>
      <w:proofErr w:type="gramEnd"/>
      <w:r w:rsidR="00823802" w:rsidRPr="006D03B2">
        <w:rPr>
          <w:rFonts w:ascii="Times New Roman" w:hAnsi="Times New Roman" w:cs="Times New Roman"/>
          <w:sz w:val="24"/>
          <w:szCs w:val="24"/>
        </w:rPr>
        <w:t xml:space="preserve"> and convo</w:t>
      </w:r>
      <w:r w:rsidR="00DC3D0D" w:rsidRPr="006D03B2">
        <w:rPr>
          <w:rFonts w:ascii="Times New Roman" w:hAnsi="Times New Roman" w:cs="Times New Roman"/>
          <w:sz w:val="24"/>
          <w:szCs w:val="24"/>
        </w:rPr>
        <w:t xml:space="preserve">lved with a 25ms </w:t>
      </w:r>
      <w:proofErr w:type="spellStart"/>
      <w:r w:rsidR="00DC3D0D" w:rsidRPr="006D03B2">
        <w:rPr>
          <w:rFonts w:ascii="Times New Roman" w:hAnsi="Times New Roman" w:cs="Times New Roman"/>
          <w:sz w:val="24"/>
          <w:szCs w:val="24"/>
        </w:rPr>
        <w:t>Hanning</w:t>
      </w:r>
      <w:proofErr w:type="spellEnd"/>
      <w:r w:rsidR="00DC3D0D" w:rsidRPr="006D03B2">
        <w:rPr>
          <w:rFonts w:ascii="Times New Roman" w:hAnsi="Times New Roman" w:cs="Times New Roman"/>
          <w:sz w:val="24"/>
          <w:szCs w:val="24"/>
        </w:rPr>
        <w:t xml:space="preserve"> window</w:t>
      </w:r>
      <w:r w:rsidR="00543BA3" w:rsidRPr="006D03B2">
        <w:rPr>
          <w:rFonts w:ascii="Times New Roman" w:hAnsi="Times New Roman" w:cs="Times New Roman"/>
          <w:sz w:val="24"/>
          <w:szCs w:val="24"/>
        </w:rPr>
        <w:t xml:space="preserve">; </w:t>
      </w:r>
      <w:r w:rsidR="00DC3D0D" w:rsidRPr="006D03B2">
        <w:rPr>
          <w:rFonts w:ascii="Times New Roman" w:hAnsi="Times New Roman" w:cs="Times New Roman"/>
          <w:sz w:val="24"/>
          <w:szCs w:val="24"/>
        </w:rPr>
        <w:t>the cross</w:t>
      </w:r>
      <w:r w:rsidR="00543BA3" w:rsidRPr="006D03B2">
        <w:rPr>
          <w:rFonts w:ascii="Times New Roman" w:hAnsi="Times New Roman" w:cs="Times New Roman"/>
          <w:sz w:val="24"/>
          <w:szCs w:val="24"/>
        </w:rPr>
        <w:t>-</w:t>
      </w:r>
      <w:r w:rsidR="00DC3D0D" w:rsidRPr="006D03B2">
        <w:rPr>
          <w:rFonts w:ascii="Times New Roman" w:hAnsi="Times New Roman" w:cs="Times New Roman"/>
          <w:sz w:val="24"/>
          <w:szCs w:val="24"/>
        </w:rPr>
        <w:t xml:space="preserve">correlation between the two spike trains was </w:t>
      </w:r>
      <w:r w:rsidR="00543BA3" w:rsidRPr="006D03B2">
        <w:rPr>
          <w:rFonts w:ascii="Times New Roman" w:hAnsi="Times New Roman" w:cs="Times New Roman"/>
          <w:sz w:val="24"/>
          <w:szCs w:val="24"/>
        </w:rPr>
        <w:t xml:space="preserve">then </w:t>
      </w:r>
      <w:r w:rsidR="00DC3D0D" w:rsidRPr="006D03B2">
        <w:rPr>
          <w:rFonts w:ascii="Times New Roman" w:hAnsi="Times New Roman" w:cs="Times New Roman"/>
          <w:sz w:val="24"/>
          <w:szCs w:val="24"/>
        </w:rPr>
        <w:t>estimated. This was repeated 25 times and the cross</w:t>
      </w:r>
      <w:r w:rsidR="00543BA3" w:rsidRPr="006D03B2">
        <w:rPr>
          <w:rFonts w:ascii="Times New Roman" w:hAnsi="Times New Roman" w:cs="Times New Roman"/>
          <w:sz w:val="24"/>
          <w:szCs w:val="24"/>
        </w:rPr>
        <w:t>-</w:t>
      </w:r>
      <w:r w:rsidR="00DC3D0D" w:rsidRPr="006D03B2">
        <w:rPr>
          <w:rFonts w:ascii="Times New Roman" w:hAnsi="Times New Roman" w:cs="Times New Roman"/>
          <w:sz w:val="24"/>
          <w:szCs w:val="24"/>
        </w:rPr>
        <w:t xml:space="preserve">correlation </w:t>
      </w:r>
      <w:r w:rsidR="00AB749D" w:rsidRPr="006D03B2">
        <w:rPr>
          <w:rFonts w:ascii="Times New Roman" w:hAnsi="Times New Roman" w:cs="Times New Roman"/>
          <w:sz w:val="24"/>
          <w:szCs w:val="24"/>
        </w:rPr>
        <w:t xml:space="preserve">strength </w:t>
      </w:r>
      <w:r w:rsidR="00DC3D0D" w:rsidRPr="006D03B2">
        <w:rPr>
          <w:rFonts w:ascii="Times New Roman" w:hAnsi="Times New Roman" w:cs="Times New Roman"/>
          <w:sz w:val="24"/>
          <w:szCs w:val="24"/>
        </w:rPr>
        <w:t>(R) for the pool of units was taken as the maximum value of the average cross</w:t>
      </w:r>
      <w:r w:rsidR="00543BA3" w:rsidRPr="006D03B2">
        <w:rPr>
          <w:rFonts w:ascii="Times New Roman" w:hAnsi="Times New Roman" w:cs="Times New Roman"/>
          <w:sz w:val="24"/>
          <w:szCs w:val="24"/>
        </w:rPr>
        <w:t>-</w:t>
      </w:r>
      <w:r w:rsidR="00DC3D0D" w:rsidRPr="006D03B2">
        <w:rPr>
          <w:rFonts w:ascii="Times New Roman" w:hAnsi="Times New Roman" w:cs="Times New Roman"/>
          <w:sz w:val="24"/>
          <w:szCs w:val="24"/>
        </w:rPr>
        <w:t xml:space="preserve">correlogram across the iterations.  </w:t>
      </w:r>
      <w:r w:rsidR="00EB323D" w:rsidRPr="006D03B2">
        <w:rPr>
          <w:rFonts w:ascii="Times New Roman" w:hAnsi="Times New Roman" w:cs="Times New Roman"/>
          <w:sz w:val="24"/>
          <w:szCs w:val="24"/>
        </w:rPr>
        <w:t xml:space="preserve">Any units with mean rates &lt; 5Hz during the hold period were excluded from this analysis. </w:t>
      </w:r>
      <w:r w:rsidR="00543BA3" w:rsidRPr="006D03B2">
        <w:rPr>
          <w:rFonts w:ascii="Times New Roman" w:hAnsi="Times New Roman" w:cs="Times New Roman"/>
          <w:sz w:val="24"/>
          <w:szCs w:val="24"/>
        </w:rPr>
        <w:t xml:space="preserve">The square of the cross-correlation was used as measure </w:t>
      </w:r>
      <w:r w:rsidR="00543BA3" w:rsidRPr="006D03B2">
        <w:rPr>
          <w:rFonts w:ascii="Times New Roman" w:hAnsi="Times New Roman" w:cs="Times New Roman"/>
          <w:bCs/>
          <w:i/>
          <w:sz w:val="24"/>
          <w:szCs w:val="24"/>
        </w:rPr>
        <w:t>SMU_R</w:t>
      </w:r>
      <w:r w:rsidR="00543BA3" w:rsidRPr="006D03B2">
        <w:rPr>
          <w:rFonts w:ascii="Times New Roman" w:hAnsi="Times New Roman" w:cs="Times New Roman"/>
          <w:bCs/>
          <w:i/>
          <w:sz w:val="24"/>
          <w:szCs w:val="24"/>
          <w:vertAlign w:val="superscript"/>
        </w:rPr>
        <w:t>2</w:t>
      </w:r>
      <w:r w:rsidR="00543BA3" w:rsidRPr="006D03B2">
        <w:rPr>
          <w:rFonts w:ascii="Times New Roman" w:hAnsi="Times New Roman" w:cs="Times New Roman"/>
          <w:sz w:val="24"/>
          <w:szCs w:val="24"/>
        </w:rPr>
        <w:t>.</w:t>
      </w:r>
    </w:p>
    <w:p w14:paraId="3FB8E936" w14:textId="77777777" w:rsidR="00DE6162" w:rsidRPr="006D03B2" w:rsidRDefault="00DE6162" w:rsidP="006D03B2">
      <w:pPr>
        <w:pStyle w:val="Heading2"/>
        <w:spacing w:line="360" w:lineRule="auto"/>
      </w:pPr>
      <w:r w:rsidRPr="006D03B2">
        <w:t>Biometric Data</w:t>
      </w:r>
    </w:p>
    <w:p w14:paraId="33D78633" w14:textId="58F25541" w:rsidR="00DE6162" w:rsidRPr="006D03B2" w:rsidRDefault="00DE6162"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In addition to the neural and behavioural measures, we also made biometric measurements. These included blood oxygen saturation (</w:t>
      </w:r>
      <w:r w:rsidRPr="006D03B2">
        <w:rPr>
          <w:rFonts w:ascii="Times New Roman" w:hAnsi="Times New Roman" w:cs="Times New Roman"/>
          <w:bCs/>
          <w:i/>
          <w:sz w:val="24"/>
          <w:szCs w:val="24"/>
        </w:rPr>
        <w:t>pO</w:t>
      </w:r>
      <w:r w:rsidRPr="006D03B2">
        <w:rPr>
          <w:rFonts w:ascii="Times New Roman" w:hAnsi="Times New Roman" w:cs="Times New Roman"/>
          <w:bCs/>
          <w:i/>
          <w:sz w:val="24"/>
          <w:szCs w:val="24"/>
          <w:vertAlign w:val="subscript"/>
        </w:rPr>
        <w:t>2</w:t>
      </w:r>
      <w:r w:rsidRPr="006D03B2">
        <w:rPr>
          <w:rFonts w:ascii="Times New Roman" w:hAnsi="Times New Roman" w:cs="Times New Roman"/>
          <w:sz w:val="24"/>
          <w:szCs w:val="24"/>
        </w:rPr>
        <w:t>), tympanic temperature (</w:t>
      </w:r>
      <w:r w:rsidRPr="006D03B2">
        <w:rPr>
          <w:rFonts w:ascii="Times New Roman" w:hAnsi="Times New Roman" w:cs="Times New Roman"/>
          <w:bCs/>
          <w:i/>
          <w:sz w:val="24"/>
          <w:szCs w:val="24"/>
        </w:rPr>
        <w:t>Temp</w:t>
      </w:r>
      <w:r w:rsidRPr="006D03B2">
        <w:rPr>
          <w:rFonts w:ascii="Times New Roman" w:hAnsi="Times New Roman" w:cs="Times New Roman"/>
          <w:sz w:val="24"/>
          <w:szCs w:val="24"/>
        </w:rPr>
        <w:t xml:space="preserve">), height and weight; the latter two measures were used to calculate the body mass index (measure </w:t>
      </w:r>
      <w:r w:rsidRPr="006D03B2">
        <w:rPr>
          <w:rFonts w:ascii="Times New Roman" w:hAnsi="Times New Roman" w:cs="Times New Roman"/>
          <w:bCs/>
          <w:i/>
          <w:sz w:val="24"/>
          <w:szCs w:val="24"/>
        </w:rPr>
        <w:t>BMI</w:t>
      </w:r>
      <w:r w:rsidRPr="006D03B2">
        <w:rPr>
          <w:rFonts w:ascii="Times New Roman" w:hAnsi="Times New Roman" w:cs="Times New Roman"/>
          <w:sz w:val="24"/>
          <w:szCs w:val="24"/>
        </w:rPr>
        <w:t>)</w:t>
      </w:r>
      <w:r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&lt;EndNote&gt;&lt;Cite&gt;&lt;Author&gt;Keys&lt;/Author&gt;&lt;Year&gt;1972&lt;/Year&gt;&lt;RecNum&gt;10696&lt;/RecNum&gt;&lt;DisplayText&gt;&lt;style face="superscript"&gt;38&lt;/style&gt;&lt;/DisplayText&gt;&lt;record&gt;&lt;rec-number&gt;10696&lt;/rec-number&gt;&lt;foreign-keys&gt;&lt;key app="EN" db-id="52vaz0e5ttvzvtee09r5tesurrf5as59dxxs" timestamp="1636993968"&gt;10696&lt;/key&gt;&lt;/foreign-keys&gt;&lt;ref-type name="Journal Article"&gt;17&lt;/ref-type&gt;&lt;contributors&gt;&lt;authors&gt;&lt;author&gt;Keys, A.&lt;/author&gt;&lt;author&gt;Fidanza, F.&lt;/author&gt;&lt;author&gt;Karvonen, M. J.&lt;/author&gt;&lt;author&gt;Kimura, N.&lt;/author&gt;&lt;author&gt;Taylor, H. L.&lt;/author&gt;&lt;/authors&gt;&lt;/contributors&gt;&lt;titles&gt;&lt;title&gt;Indices of relative weight and obesity&lt;/title&gt;&lt;secondary-title&gt;J Chronic Dis&lt;/secondary-title&gt;&lt;/titles&gt;&lt;periodical&gt;&lt;full-title&gt;J Chronic Dis&lt;/full-title&gt;&lt;/periodical&gt;&lt;pages&gt;329-43&lt;/pages&gt;&lt;volume&gt;25&lt;/volume&gt;&lt;number&gt;6&lt;/number&gt;&lt;edition&gt;1972/07/01&lt;/edition&gt;&lt;keywords&gt;&lt;keyword&gt;Adipose Tissue&lt;/keyword&gt;&lt;keyword&gt;Body Height&lt;/keyword&gt;&lt;keyword&gt;Body Weight&lt;/keyword&gt;&lt;keyword&gt;Ethnic Groups&lt;/keyword&gt;&lt;keyword&gt;Humans&lt;/keyword&gt;&lt;keyword&gt;*Obesity&lt;/keyword&gt;&lt;keyword&gt;Skinfold Thickness&lt;/keyword&gt;&lt;keyword&gt;Somatotypes&lt;/keyword&gt;&lt;/keywords&gt;&lt;dates&gt;&lt;year&gt;1972&lt;/year&gt;&lt;pub-dates&gt;&lt;date&gt;Jul 1&lt;/date&gt;&lt;/pub-dates&gt;&lt;/dates&gt;&lt;isbn&gt;0021-9681 (Print)&amp;#xD;0021-9681 (Linking)&lt;/isbn&gt;&lt;accession-num&gt;4650929&lt;/accession-num&gt;&lt;urls&gt;&lt;related-urls&gt;&lt;url&gt;https://www.ncbi.nlm.nih.gov/pubmed/4650929&lt;/url&gt;&lt;/related-urls&gt;&lt;/urls&gt;&lt;electronic-resource-num&gt;10.1016/0021-9681(72)90027-6&lt;/electronic-resource-num&gt;&lt;/record&gt;&lt;/Cite&gt;&lt;/EndNote&gt;</w:instrText>
      </w:r>
      <w:r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38</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t>
      </w:r>
    </w:p>
    <w:p w14:paraId="33708941" w14:textId="31C71C46" w:rsidR="00A7026B" w:rsidRPr="006D03B2" w:rsidRDefault="005E0DDE" w:rsidP="006D03B2">
      <w:pPr>
        <w:pStyle w:val="Heading2"/>
        <w:spacing w:line="360" w:lineRule="auto"/>
      </w:pPr>
      <w:r w:rsidRPr="006D03B2">
        <w:t xml:space="preserve">Multivariate </w:t>
      </w:r>
      <w:r w:rsidR="008654B7" w:rsidRPr="006D03B2">
        <w:t>C</w:t>
      </w:r>
      <w:r w:rsidRPr="006D03B2">
        <w:t>lassifi</w:t>
      </w:r>
      <w:r w:rsidR="00A7026B" w:rsidRPr="006D03B2">
        <w:t>cation</w:t>
      </w:r>
      <w:r w:rsidRPr="006D03B2">
        <w:t xml:space="preserve"> </w:t>
      </w:r>
    </w:p>
    <w:p w14:paraId="0786211B" w14:textId="4531F4B9" w:rsidR="005E0DDE" w:rsidRPr="006D03B2" w:rsidRDefault="00B8078A"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Although </w:t>
      </w:r>
      <w:r w:rsidR="00385BD1" w:rsidRPr="006D03B2">
        <w:rPr>
          <w:rFonts w:ascii="Times New Roman" w:hAnsi="Times New Roman" w:cs="Times New Roman"/>
          <w:sz w:val="24"/>
          <w:szCs w:val="24"/>
        </w:rPr>
        <w:t xml:space="preserve">we </w:t>
      </w:r>
      <w:r w:rsidRPr="006D03B2">
        <w:rPr>
          <w:rFonts w:ascii="Times New Roman" w:hAnsi="Times New Roman" w:cs="Times New Roman"/>
          <w:sz w:val="24"/>
          <w:szCs w:val="24"/>
        </w:rPr>
        <w:t xml:space="preserve">found a significant difference in several individual measures between the fatigue and control cohorts, the redundancy between such high dimensional data can be difficult to measure. </w:t>
      </w:r>
      <w:r w:rsidR="005E0DDE" w:rsidRPr="006D03B2">
        <w:rPr>
          <w:rFonts w:ascii="Times New Roman" w:hAnsi="Times New Roman" w:cs="Times New Roman"/>
          <w:sz w:val="24"/>
          <w:szCs w:val="24"/>
          <w:lang w:eastAsia="en-GB"/>
        </w:rPr>
        <w:t xml:space="preserve">To ascertain how useful our high dimensional neurophysiological features were in distinguishing between </w:t>
      </w:r>
      <w:r w:rsidR="0056349F" w:rsidRPr="006D03B2">
        <w:rPr>
          <w:rFonts w:ascii="Times New Roman" w:hAnsi="Times New Roman" w:cs="Times New Roman"/>
          <w:sz w:val="24"/>
          <w:szCs w:val="24"/>
          <w:lang w:eastAsia="en-GB"/>
        </w:rPr>
        <w:t xml:space="preserve">the </w:t>
      </w:r>
      <w:r w:rsidR="005E0DDE" w:rsidRPr="006D03B2">
        <w:rPr>
          <w:rFonts w:ascii="Times New Roman" w:hAnsi="Times New Roman" w:cs="Times New Roman"/>
          <w:sz w:val="24"/>
          <w:szCs w:val="24"/>
          <w:lang w:eastAsia="en-GB"/>
        </w:rPr>
        <w:t>two cohorts, we carried out linear classification analysis (</w:t>
      </w:r>
      <w:r w:rsidR="0056349F" w:rsidRPr="006D03B2">
        <w:rPr>
          <w:rFonts w:ascii="Times New Roman" w:hAnsi="Times New Roman" w:cs="Times New Roman"/>
          <w:sz w:val="24"/>
          <w:szCs w:val="24"/>
          <w:lang w:eastAsia="en-GB"/>
        </w:rPr>
        <w:t xml:space="preserve">routine </w:t>
      </w:r>
      <w:proofErr w:type="spellStart"/>
      <w:r w:rsidR="005E0DDE" w:rsidRPr="006D03B2">
        <w:rPr>
          <w:rFonts w:ascii="Times New Roman" w:hAnsi="Times New Roman" w:cs="Times New Roman"/>
          <w:i/>
          <w:iCs/>
          <w:sz w:val="24"/>
          <w:szCs w:val="24"/>
          <w:lang w:eastAsia="en-GB"/>
        </w:rPr>
        <w:t>fitclinear</w:t>
      </w:r>
      <w:proofErr w:type="spellEnd"/>
      <w:r w:rsidR="005E0DDE" w:rsidRPr="006D03B2">
        <w:rPr>
          <w:rFonts w:ascii="Times New Roman" w:hAnsi="Times New Roman" w:cs="Times New Roman"/>
          <w:sz w:val="24"/>
          <w:szCs w:val="24"/>
          <w:lang w:eastAsia="en-GB"/>
        </w:rPr>
        <w:t xml:space="preserve"> in </w:t>
      </w:r>
      <w:r w:rsidR="0056349F" w:rsidRPr="006D03B2">
        <w:rPr>
          <w:rFonts w:ascii="Times New Roman" w:hAnsi="Times New Roman" w:cs="Times New Roman"/>
          <w:sz w:val="24"/>
          <w:szCs w:val="24"/>
          <w:lang w:eastAsia="en-GB"/>
        </w:rPr>
        <w:t>M</w:t>
      </w:r>
      <w:r w:rsidR="00A30F06" w:rsidRPr="006D03B2">
        <w:rPr>
          <w:rFonts w:ascii="Times New Roman" w:hAnsi="Times New Roman" w:cs="Times New Roman"/>
          <w:sz w:val="24"/>
          <w:szCs w:val="24"/>
          <w:lang w:eastAsia="en-GB"/>
        </w:rPr>
        <w:t>ATLAB</w:t>
      </w:r>
      <w:r w:rsidR="005E0DDE" w:rsidRPr="006D03B2">
        <w:rPr>
          <w:rFonts w:ascii="Times New Roman" w:hAnsi="Times New Roman" w:cs="Times New Roman"/>
          <w:sz w:val="24"/>
          <w:szCs w:val="24"/>
          <w:lang w:eastAsia="en-GB"/>
        </w:rPr>
        <w:t xml:space="preserve">). We utilised the </w:t>
      </w:r>
      <w:r w:rsidR="005E0DDE" w:rsidRPr="006D03B2">
        <w:rPr>
          <w:rFonts w:ascii="Times New Roman" w:hAnsi="Times New Roman" w:cs="Times New Roman"/>
          <w:sz w:val="24"/>
          <w:szCs w:val="24"/>
        </w:rPr>
        <w:t>least absolute shrinkage and selection operator (</w:t>
      </w:r>
      <w:r w:rsidR="00883F87" w:rsidRPr="006D03B2">
        <w:rPr>
          <w:rFonts w:ascii="Times New Roman" w:hAnsi="Times New Roman" w:cs="Times New Roman"/>
          <w:sz w:val="24"/>
          <w:szCs w:val="24"/>
        </w:rPr>
        <w:t>l</w:t>
      </w:r>
      <w:r w:rsidR="005E0DDE" w:rsidRPr="006D03B2">
        <w:rPr>
          <w:rFonts w:ascii="Times New Roman" w:hAnsi="Times New Roman" w:cs="Times New Roman"/>
          <w:sz w:val="24"/>
          <w:szCs w:val="24"/>
        </w:rPr>
        <w:t>asso)</w:t>
      </w:r>
      <w:r w:rsidR="00A7026B" w:rsidRPr="006D03B2">
        <w:rPr>
          <w:rFonts w:ascii="Times New Roman" w:hAnsi="Times New Roman" w:cs="Times New Roman"/>
          <w:sz w:val="24"/>
          <w:szCs w:val="24"/>
        </w:rPr>
        <w:t xml:space="preserve"> for regularising our dataset</w:t>
      </w:r>
      <w:r w:rsidRPr="006D03B2">
        <w:rPr>
          <w:rFonts w:ascii="Times New Roman" w:hAnsi="Times New Roman" w:cs="Times New Roman"/>
          <w:sz w:val="24"/>
          <w:szCs w:val="24"/>
        </w:rPr>
        <w:t>,</w:t>
      </w:r>
      <w:r w:rsidR="00A7026B" w:rsidRPr="006D03B2">
        <w:rPr>
          <w:rFonts w:ascii="Times New Roman" w:hAnsi="Times New Roman" w:cs="Times New Roman"/>
          <w:sz w:val="24"/>
          <w:szCs w:val="24"/>
        </w:rPr>
        <w:t xml:space="preserve"> and to decide the best features to use for classification</w:t>
      </w:r>
      <w:r w:rsidR="00091328" w:rsidRPr="006D03B2">
        <w:rPr>
          <w:rFonts w:ascii="Times New Roman" w:hAnsi="Times New Roman" w:cs="Times New Roman"/>
          <w:sz w:val="24"/>
          <w:szCs w:val="24"/>
        </w:rPr>
        <w:t xml:space="preserve"> and hence avoid overfitting our model</w:t>
      </w:r>
      <w:r w:rsidRPr="006D03B2">
        <w:rPr>
          <w:rFonts w:ascii="Times New Roman" w:hAnsi="Times New Roman" w:cs="Times New Roman"/>
          <w:sz w:val="24"/>
          <w:szCs w:val="24"/>
        </w:rPr>
        <w:t>.</w:t>
      </w:r>
      <w:r w:rsidR="00A7026B" w:rsidRPr="006D03B2">
        <w:rPr>
          <w:rFonts w:ascii="Times New Roman" w:hAnsi="Times New Roman" w:cs="Times New Roman"/>
          <w:sz w:val="24"/>
          <w:szCs w:val="24"/>
        </w:rPr>
        <w:t xml:space="preserve"> </w:t>
      </w:r>
      <w:r w:rsidR="002B2F2D" w:rsidRPr="006D03B2">
        <w:rPr>
          <w:rFonts w:ascii="Times New Roman" w:hAnsi="Times New Roman" w:cs="Times New Roman"/>
          <w:sz w:val="24"/>
          <w:szCs w:val="24"/>
        </w:rPr>
        <w:t xml:space="preserve">The strength of the regularisation </w:t>
      </w:r>
      <w:r w:rsidR="00091328" w:rsidRPr="006D03B2">
        <w:rPr>
          <w:rFonts w:ascii="Times New Roman" w:hAnsi="Times New Roman" w:cs="Times New Roman"/>
          <w:sz w:val="24"/>
          <w:szCs w:val="24"/>
        </w:rPr>
        <w:t xml:space="preserve">(or how strict the classifier was) </w:t>
      </w:r>
      <w:r w:rsidR="002B2F2D" w:rsidRPr="006D03B2">
        <w:rPr>
          <w:rFonts w:ascii="Times New Roman" w:hAnsi="Times New Roman" w:cs="Times New Roman"/>
          <w:sz w:val="24"/>
          <w:szCs w:val="24"/>
        </w:rPr>
        <w:t xml:space="preserve">was specified by the </w:t>
      </w:r>
      <w:r w:rsidRPr="006D03B2">
        <w:rPr>
          <w:rFonts w:ascii="Times New Roman" w:hAnsi="Times New Roman" w:cs="Times New Roman"/>
          <w:sz w:val="24"/>
          <w:szCs w:val="24"/>
        </w:rPr>
        <w:t>‘</w:t>
      </w:r>
      <w:r w:rsidR="002B2F2D" w:rsidRPr="006D03B2">
        <w:rPr>
          <w:rFonts w:ascii="Times New Roman" w:hAnsi="Times New Roman" w:cs="Times New Roman"/>
          <w:sz w:val="24"/>
          <w:szCs w:val="24"/>
        </w:rPr>
        <w:t>lambda</w:t>
      </w:r>
      <w:r w:rsidRPr="006D03B2">
        <w:rPr>
          <w:rFonts w:ascii="Times New Roman" w:hAnsi="Times New Roman" w:cs="Times New Roman"/>
          <w:sz w:val="24"/>
          <w:szCs w:val="24"/>
        </w:rPr>
        <w:t>’</w:t>
      </w:r>
      <w:r w:rsidR="002B2F2D" w:rsidRPr="006D03B2">
        <w:rPr>
          <w:rFonts w:ascii="Times New Roman" w:hAnsi="Times New Roman" w:cs="Times New Roman"/>
          <w:sz w:val="24"/>
          <w:szCs w:val="24"/>
        </w:rPr>
        <w:t xml:space="preserve"> </w:t>
      </w:r>
      <w:r w:rsidR="00DE6162" w:rsidRPr="006D03B2">
        <w:rPr>
          <w:rFonts w:ascii="Times New Roman" w:hAnsi="Times New Roman" w:cs="Times New Roman"/>
          <w:sz w:val="24"/>
          <w:szCs w:val="24"/>
        </w:rPr>
        <w:t>parameter</w:t>
      </w:r>
      <w:r w:rsidR="002B2F2D" w:rsidRPr="006D03B2">
        <w:rPr>
          <w:rFonts w:ascii="Times New Roman" w:hAnsi="Times New Roman" w:cs="Times New Roman"/>
          <w:sz w:val="24"/>
          <w:szCs w:val="24"/>
        </w:rPr>
        <w:t>.</w:t>
      </w:r>
      <w:r w:rsidR="00767F3D" w:rsidRPr="006D03B2">
        <w:rPr>
          <w:rFonts w:ascii="Times New Roman" w:hAnsi="Times New Roman" w:cs="Times New Roman"/>
          <w:sz w:val="24"/>
          <w:szCs w:val="24"/>
        </w:rPr>
        <w:t xml:space="preserve"> </w:t>
      </w:r>
      <w:r w:rsidR="00DE6162" w:rsidRPr="006D03B2">
        <w:rPr>
          <w:rFonts w:ascii="Times New Roman" w:hAnsi="Times New Roman" w:cs="Times New Roman"/>
          <w:sz w:val="24"/>
          <w:szCs w:val="24"/>
        </w:rPr>
        <w:t>T</w:t>
      </w:r>
      <w:r w:rsidR="00767F3D" w:rsidRPr="006D03B2">
        <w:rPr>
          <w:rFonts w:ascii="Times New Roman" w:hAnsi="Times New Roman" w:cs="Times New Roman"/>
          <w:sz w:val="24"/>
          <w:szCs w:val="24"/>
        </w:rPr>
        <w:t xml:space="preserve">his analysis </w:t>
      </w:r>
      <w:r w:rsidR="00DE6162" w:rsidRPr="006D03B2">
        <w:rPr>
          <w:rFonts w:ascii="Times New Roman" w:hAnsi="Times New Roman" w:cs="Times New Roman"/>
          <w:sz w:val="24"/>
          <w:szCs w:val="24"/>
        </w:rPr>
        <w:t xml:space="preserve">used </w:t>
      </w:r>
      <w:r w:rsidR="0056349F" w:rsidRPr="006D03B2">
        <w:rPr>
          <w:rFonts w:ascii="Times New Roman" w:hAnsi="Times New Roman" w:cs="Times New Roman"/>
          <w:sz w:val="24"/>
          <w:szCs w:val="24"/>
        </w:rPr>
        <w:t xml:space="preserve">normalised Z scores </w:t>
      </w:r>
      <w:r w:rsidR="00767F3D" w:rsidRPr="006D03B2">
        <w:rPr>
          <w:rFonts w:ascii="Times New Roman" w:hAnsi="Times New Roman" w:cs="Times New Roman"/>
          <w:sz w:val="24"/>
          <w:szCs w:val="24"/>
        </w:rPr>
        <w:t xml:space="preserve">as described </w:t>
      </w:r>
      <w:r w:rsidR="0056349F" w:rsidRPr="006D03B2">
        <w:rPr>
          <w:rFonts w:ascii="Times New Roman" w:hAnsi="Times New Roman" w:cs="Times New Roman"/>
          <w:sz w:val="24"/>
          <w:szCs w:val="24"/>
        </w:rPr>
        <w:t>above</w:t>
      </w:r>
      <w:r w:rsidR="00767F3D" w:rsidRPr="006D03B2">
        <w:rPr>
          <w:rFonts w:ascii="Times New Roman" w:hAnsi="Times New Roman" w:cs="Times New Roman"/>
          <w:sz w:val="24"/>
          <w:szCs w:val="24"/>
        </w:rPr>
        <w:t>.</w:t>
      </w:r>
    </w:p>
    <w:p w14:paraId="00426D26" w14:textId="013E1EE7" w:rsidR="00710AE5" w:rsidRPr="006D03B2" w:rsidRDefault="00A7026B"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We first estimated the most common number of features required for classification. To do this we implemented 5000 iterations </w:t>
      </w:r>
      <w:r w:rsidR="0056349F" w:rsidRPr="006D03B2">
        <w:rPr>
          <w:rFonts w:ascii="Times New Roman" w:hAnsi="Times New Roman" w:cs="Times New Roman"/>
          <w:sz w:val="24"/>
          <w:szCs w:val="24"/>
        </w:rPr>
        <w:t xml:space="preserve">of the classifier; each run used a different random choice to replace </w:t>
      </w:r>
      <w:r w:rsidR="00A30F06" w:rsidRPr="006D03B2">
        <w:rPr>
          <w:rFonts w:ascii="Times New Roman" w:hAnsi="Times New Roman" w:cs="Times New Roman"/>
          <w:sz w:val="24"/>
          <w:szCs w:val="24"/>
        </w:rPr>
        <w:t xml:space="preserve">any </w:t>
      </w:r>
      <w:r w:rsidR="0056349F" w:rsidRPr="006D03B2">
        <w:rPr>
          <w:rFonts w:ascii="Times New Roman" w:hAnsi="Times New Roman" w:cs="Times New Roman"/>
          <w:sz w:val="24"/>
          <w:szCs w:val="24"/>
        </w:rPr>
        <w:t>missing data values</w:t>
      </w:r>
      <w:r w:rsidR="00A30F06" w:rsidRPr="006D03B2">
        <w:rPr>
          <w:rFonts w:ascii="Times New Roman" w:hAnsi="Times New Roman" w:cs="Times New Roman"/>
          <w:sz w:val="24"/>
          <w:szCs w:val="24"/>
        </w:rPr>
        <w:t xml:space="preserve"> (see section below)</w:t>
      </w:r>
      <w:r w:rsidR="0056349F" w:rsidRPr="006D03B2">
        <w:rPr>
          <w:rFonts w:ascii="Times New Roman" w:hAnsi="Times New Roman" w:cs="Times New Roman"/>
          <w:sz w:val="24"/>
          <w:szCs w:val="24"/>
        </w:rPr>
        <w:t xml:space="preserve">. </w:t>
      </w:r>
      <w:r w:rsidR="002B2F2D" w:rsidRPr="006D03B2">
        <w:rPr>
          <w:rFonts w:ascii="Times New Roman" w:hAnsi="Times New Roman" w:cs="Times New Roman"/>
          <w:sz w:val="24"/>
          <w:szCs w:val="24"/>
        </w:rPr>
        <w:t>For each iteration, 40 logarithmically spaced lambda values were used, and cross-validation was carried out through multiple folds (</w:t>
      </w:r>
      <w:r w:rsidR="0056349F" w:rsidRPr="006D03B2">
        <w:rPr>
          <w:rFonts w:ascii="Times New Roman" w:hAnsi="Times New Roman" w:cs="Times New Roman"/>
          <w:sz w:val="24"/>
          <w:szCs w:val="24"/>
        </w:rPr>
        <w:t xml:space="preserve">parameter </w:t>
      </w:r>
      <w:proofErr w:type="spellStart"/>
      <w:r w:rsidR="002B2F2D" w:rsidRPr="006D03B2">
        <w:rPr>
          <w:rFonts w:ascii="Times New Roman" w:hAnsi="Times New Roman" w:cs="Times New Roman"/>
          <w:sz w:val="24"/>
          <w:szCs w:val="24"/>
        </w:rPr>
        <w:t>kfold</w:t>
      </w:r>
      <w:proofErr w:type="spellEnd"/>
      <w:r w:rsidR="002B2F2D" w:rsidRPr="006D03B2">
        <w:rPr>
          <w:rFonts w:ascii="Times New Roman" w:hAnsi="Times New Roman" w:cs="Times New Roman"/>
          <w:sz w:val="24"/>
          <w:szCs w:val="24"/>
        </w:rPr>
        <w:t xml:space="preserve">=10 in the </w:t>
      </w:r>
      <w:proofErr w:type="spellStart"/>
      <w:r w:rsidR="002B2F2D" w:rsidRPr="006D03B2">
        <w:rPr>
          <w:rFonts w:ascii="Times New Roman" w:hAnsi="Times New Roman" w:cs="Times New Roman"/>
          <w:i/>
          <w:iCs/>
          <w:sz w:val="24"/>
          <w:szCs w:val="24"/>
        </w:rPr>
        <w:t>fitclinear</w:t>
      </w:r>
      <w:proofErr w:type="spellEnd"/>
      <w:r w:rsidR="0056349F" w:rsidRPr="006D03B2">
        <w:rPr>
          <w:rFonts w:ascii="Times New Roman" w:hAnsi="Times New Roman" w:cs="Times New Roman"/>
          <w:sz w:val="24"/>
          <w:szCs w:val="24"/>
        </w:rPr>
        <w:t xml:space="preserve"> routine</w:t>
      </w:r>
      <w:r w:rsidR="002B2F2D" w:rsidRPr="006D03B2">
        <w:rPr>
          <w:rFonts w:ascii="Times New Roman" w:hAnsi="Times New Roman" w:cs="Times New Roman"/>
          <w:sz w:val="24"/>
          <w:szCs w:val="24"/>
        </w:rPr>
        <w:t xml:space="preserve">). The average classification accuracy for each value of lambda across all the folds was obtained via the </w:t>
      </w:r>
      <w:proofErr w:type="spellStart"/>
      <w:r w:rsidR="002B2F2D" w:rsidRPr="006D03B2">
        <w:rPr>
          <w:rFonts w:ascii="Times New Roman" w:hAnsi="Times New Roman" w:cs="Times New Roman"/>
          <w:sz w:val="24"/>
          <w:szCs w:val="24"/>
        </w:rPr>
        <w:t>kfoldLoss</w:t>
      </w:r>
      <w:proofErr w:type="spellEnd"/>
      <w:r w:rsidR="002B2F2D" w:rsidRPr="006D03B2">
        <w:rPr>
          <w:rFonts w:ascii="Times New Roman" w:hAnsi="Times New Roman" w:cs="Times New Roman"/>
          <w:sz w:val="24"/>
          <w:szCs w:val="24"/>
        </w:rPr>
        <w:t xml:space="preserve"> method</w:t>
      </w:r>
      <w:r w:rsidR="00B8078A" w:rsidRPr="006D03B2">
        <w:rPr>
          <w:rFonts w:ascii="Times New Roman" w:hAnsi="Times New Roman" w:cs="Times New Roman"/>
          <w:sz w:val="24"/>
          <w:szCs w:val="24"/>
        </w:rPr>
        <w:t>,</w:t>
      </w:r>
      <w:r w:rsidR="002B2F2D" w:rsidRPr="006D03B2">
        <w:rPr>
          <w:rFonts w:ascii="Times New Roman" w:hAnsi="Times New Roman" w:cs="Times New Roman"/>
          <w:sz w:val="24"/>
          <w:szCs w:val="24"/>
        </w:rPr>
        <w:t xml:space="preserve"> and the </w:t>
      </w:r>
      <w:r w:rsidR="00B8078A" w:rsidRPr="006D03B2">
        <w:rPr>
          <w:rFonts w:ascii="Times New Roman" w:hAnsi="Times New Roman" w:cs="Times New Roman"/>
          <w:sz w:val="24"/>
          <w:szCs w:val="24"/>
        </w:rPr>
        <w:t>lambda</w:t>
      </w:r>
      <w:r w:rsidR="002B2F2D" w:rsidRPr="006D03B2">
        <w:rPr>
          <w:rFonts w:ascii="Times New Roman" w:hAnsi="Times New Roman" w:cs="Times New Roman"/>
          <w:sz w:val="24"/>
          <w:szCs w:val="24"/>
        </w:rPr>
        <w:t xml:space="preserve"> with the highest classification accuracy was selected for that iteration</w:t>
      </w:r>
      <w:r w:rsidR="00B8078A" w:rsidRPr="006D03B2">
        <w:rPr>
          <w:rFonts w:ascii="Times New Roman" w:hAnsi="Times New Roman" w:cs="Times New Roman"/>
          <w:sz w:val="24"/>
          <w:szCs w:val="24"/>
        </w:rPr>
        <w:t>.</w:t>
      </w:r>
      <w:r w:rsidR="002B2F2D" w:rsidRPr="006D03B2">
        <w:rPr>
          <w:rFonts w:ascii="Times New Roman" w:hAnsi="Times New Roman" w:cs="Times New Roman"/>
          <w:sz w:val="24"/>
          <w:szCs w:val="24"/>
        </w:rPr>
        <w:t xml:space="preserve"> For the chosen lambda </w:t>
      </w:r>
      <w:r w:rsidR="002B2F2D" w:rsidRPr="006D03B2">
        <w:rPr>
          <w:rFonts w:ascii="Times New Roman" w:hAnsi="Times New Roman" w:cs="Times New Roman"/>
          <w:sz w:val="24"/>
          <w:szCs w:val="24"/>
        </w:rPr>
        <w:lastRenderedPageBreak/>
        <w:t xml:space="preserve">value, the number of ‘useful’ features was counted as those whose weights were not reduced to zero. Across the 5000 iterations we compiled a histogram </w:t>
      </w:r>
      <w:r w:rsidR="00091328" w:rsidRPr="006D03B2">
        <w:rPr>
          <w:rFonts w:ascii="Times New Roman" w:hAnsi="Times New Roman" w:cs="Times New Roman"/>
          <w:sz w:val="24"/>
          <w:szCs w:val="24"/>
        </w:rPr>
        <w:t>of the number of features (Fig</w:t>
      </w:r>
      <w:r w:rsidR="0056349F" w:rsidRPr="006D03B2">
        <w:rPr>
          <w:rFonts w:ascii="Times New Roman" w:hAnsi="Times New Roman" w:cs="Times New Roman"/>
          <w:sz w:val="24"/>
          <w:szCs w:val="24"/>
        </w:rPr>
        <w:t>.</w:t>
      </w:r>
      <w:r w:rsidR="00091328" w:rsidRPr="006D03B2">
        <w:rPr>
          <w:rFonts w:ascii="Times New Roman" w:hAnsi="Times New Roman" w:cs="Times New Roman"/>
          <w:sz w:val="24"/>
          <w:szCs w:val="24"/>
        </w:rPr>
        <w:t xml:space="preserve"> </w:t>
      </w:r>
      <w:r w:rsidR="0056349F" w:rsidRPr="006D03B2">
        <w:rPr>
          <w:rFonts w:ascii="Times New Roman" w:hAnsi="Times New Roman" w:cs="Times New Roman"/>
          <w:sz w:val="24"/>
          <w:szCs w:val="24"/>
        </w:rPr>
        <w:t>2C</w:t>
      </w:r>
      <w:r w:rsidR="00091328" w:rsidRPr="006D03B2">
        <w:rPr>
          <w:rFonts w:ascii="Times New Roman" w:hAnsi="Times New Roman" w:cs="Times New Roman"/>
          <w:sz w:val="24"/>
          <w:szCs w:val="24"/>
        </w:rPr>
        <w:t>) and chose the modal value, which for our dataset was 6.</w:t>
      </w:r>
      <w:r w:rsidR="00FB518D" w:rsidRPr="006D03B2">
        <w:rPr>
          <w:rFonts w:ascii="Times New Roman" w:hAnsi="Times New Roman" w:cs="Times New Roman"/>
          <w:sz w:val="24"/>
          <w:szCs w:val="24"/>
        </w:rPr>
        <w:t xml:space="preserve"> </w:t>
      </w:r>
      <w:r w:rsidR="0056349F" w:rsidRPr="006D03B2">
        <w:rPr>
          <w:rFonts w:ascii="Times New Roman" w:hAnsi="Times New Roman" w:cs="Times New Roman"/>
          <w:sz w:val="24"/>
          <w:szCs w:val="24"/>
        </w:rPr>
        <w:t xml:space="preserve">We </w:t>
      </w:r>
      <w:r w:rsidR="00091328" w:rsidRPr="006D03B2">
        <w:rPr>
          <w:rFonts w:ascii="Times New Roman" w:hAnsi="Times New Roman" w:cs="Times New Roman"/>
          <w:sz w:val="24"/>
          <w:szCs w:val="24"/>
        </w:rPr>
        <w:t>then determine</w:t>
      </w:r>
      <w:r w:rsidR="0056349F" w:rsidRPr="006D03B2">
        <w:rPr>
          <w:rFonts w:ascii="Times New Roman" w:hAnsi="Times New Roman" w:cs="Times New Roman"/>
          <w:sz w:val="24"/>
          <w:szCs w:val="24"/>
        </w:rPr>
        <w:t>d</w:t>
      </w:r>
      <w:r w:rsidR="00091328" w:rsidRPr="006D03B2">
        <w:rPr>
          <w:rFonts w:ascii="Times New Roman" w:hAnsi="Times New Roman" w:cs="Times New Roman"/>
          <w:sz w:val="24"/>
          <w:szCs w:val="24"/>
        </w:rPr>
        <w:t xml:space="preserve"> which features made the strongest contributions to the classification</w:t>
      </w:r>
      <w:r w:rsidR="0056349F" w:rsidRPr="006D03B2">
        <w:rPr>
          <w:rFonts w:ascii="Times New Roman" w:hAnsi="Times New Roman" w:cs="Times New Roman"/>
          <w:sz w:val="24"/>
          <w:szCs w:val="24"/>
        </w:rPr>
        <w:t xml:space="preserve"> by </w:t>
      </w:r>
      <w:r w:rsidR="00517810" w:rsidRPr="006D03B2">
        <w:rPr>
          <w:rFonts w:ascii="Times New Roman" w:hAnsi="Times New Roman" w:cs="Times New Roman"/>
          <w:sz w:val="24"/>
          <w:szCs w:val="24"/>
        </w:rPr>
        <w:t>retrain</w:t>
      </w:r>
      <w:r w:rsidR="0056349F" w:rsidRPr="006D03B2">
        <w:rPr>
          <w:rFonts w:ascii="Times New Roman" w:hAnsi="Times New Roman" w:cs="Times New Roman"/>
          <w:sz w:val="24"/>
          <w:szCs w:val="24"/>
        </w:rPr>
        <w:t>ing</w:t>
      </w:r>
      <w:r w:rsidR="00517810" w:rsidRPr="006D03B2">
        <w:rPr>
          <w:rFonts w:ascii="Times New Roman" w:hAnsi="Times New Roman" w:cs="Times New Roman"/>
          <w:sz w:val="24"/>
          <w:szCs w:val="24"/>
        </w:rPr>
        <w:t xml:space="preserve"> a classifier (5000 iterations) </w:t>
      </w:r>
      <w:r w:rsidR="00091328" w:rsidRPr="006D03B2">
        <w:rPr>
          <w:rFonts w:ascii="Times New Roman" w:hAnsi="Times New Roman" w:cs="Times New Roman"/>
          <w:sz w:val="24"/>
          <w:szCs w:val="24"/>
        </w:rPr>
        <w:t xml:space="preserve">but </w:t>
      </w:r>
      <w:r w:rsidR="0056349F" w:rsidRPr="006D03B2">
        <w:rPr>
          <w:rFonts w:ascii="Times New Roman" w:hAnsi="Times New Roman" w:cs="Times New Roman"/>
          <w:sz w:val="24"/>
          <w:szCs w:val="24"/>
        </w:rPr>
        <w:t xml:space="preserve">with </w:t>
      </w:r>
      <w:r w:rsidR="00091328" w:rsidRPr="006D03B2">
        <w:rPr>
          <w:rFonts w:ascii="Times New Roman" w:hAnsi="Times New Roman" w:cs="Times New Roman"/>
          <w:sz w:val="24"/>
          <w:szCs w:val="24"/>
        </w:rPr>
        <w:t xml:space="preserve">the number of significant features </w:t>
      </w:r>
      <w:r w:rsidR="0056349F" w:rsidRPr="006D03B2">
        <w:rPr>
          <w:rFonts w:ascii="Times New Roman" w:hAnsi="Times New Roman" w:cs="Times New Roman"/>
          <w:sz w:val="24"/>
          <w:szCs w:val="24"/>
        </w:rPr>
        <w:t xml:space="preserve">locked </w:t>
      </w:r>
      <w:r w:rsidR="00091328" w:rsidRPr="006D03B2">
        <w:rPr>
          <w:rFonts w:ascii="Times New Roman" w:hAnsi="Times New Roman" w:cs="Times New Roman"/>
          <w:sz w:val="24"/>
          <w:szCs w:val="24"/>
        </w:rPr>
        <w:t xml:space="preserve">to 6. </w:t>
      </w:r>
      <w:r w:rsidR="00767F3D" w:rsidRPr="006D03B2">
        <w:rPr>
          <w:rFonts w:ascii="Times New Roman" w:hAnsi="Times New Roman" w:cs="Times New Roman"/>
          <w:sz w:val="24"/>
          <w:szCs w:val="24"/>
        </w:rPr>
        <w:t xml:space="preserve">This was done (for </w:t>
      </w:r>
      <w:r w:rsidR="00517810" w:rsidRPr="006D03B2">
        <w:rPr>
          <w:rFonts w:ascii="Times New Roman" w:hAnsi="Times New Roman" w:cs="Times New Roman"/>
          <w:sz w:val="24"/>
          <w:szCs w:val="24"/>
        </w:rPr>
        <w:t>each iteration</w:t>
      </w:r>
      <w:r w:rsidR="00767F3D" w:rsidRPr="006D03B2">
        <w:rPr>
          <w:rFonts w:ascii="Times New Roman" w:hAnsi="Times New Roman" w:cs="Times New Roman"/>
          <w:sz w:val="24"/>
          <w:szCs w:val="24"/>
        </w:rPr>
        <w:t>)</w:t>
      </w:r>
      <w:r w:rsidR="00517810" w:rsidRPr="006D03B2">
        <w:rPr>
          <w:rFonts w:ascii="Times New Roman" w:hAnsi="Times New Roman" w:cs="Times New Roman"/>
          <w:sz w:val="24"/>
          <w:szCs w:val="24"/>
        </w:rPr>
        <w:t xml:space="preserve"> </w:t>
      </w:r>
      <w:r w:rsidR="00767F3D" w:rsidRPr="006D03B2">
        <w:rPr>
          <w:rFonts w:ascii="Times New Roman" w:hAnsi="Times New Roman" w:cs="Times New Roman"/>
          <w:sz w:val="24"/>
          <w:szCs w:val="24"/>
        </w:rPr>
        <w:t xml:space="preserve">by adjusting </w:t>
      </w:r>
      <w:r w:rsidR="00517810" w:rsidRPr="006D03B2">
        <w:rPr>
          <w:rFonts w:ascii="Times New Roman" w:hAnsi="Times New Roman" w:cs="Times New Roman"/>
          <w:sz w:val="24"/>
          <w:szCs w:val="24"/>
        </w:rPr>
        <w:t xml:space="preserve">the value of </w:t>
      </w:r>
      <w:r w:rsidR="00091328" w:rsidRPr="006D03B2">
        <w:rPr>
          <w:rFonts w:ascii="Times New Roman" w:hAnsi="Times New Roman" w:cs="Times New Roman"/>
          <w:sz w:val="24"/>
          <w:szCs w:val="24"/>
        </w:rPr>
        <w:t xml:space="preserve">lambda </w:t>
      </w:r>
      <w:r w:rsidR="00767F3D" w:rsidRPr="006D03B2">
        <w:rPr>
          <w:rFonts w:ascii="Times New Roman" w:hAnsi="Times New Roman" w:cs="Times New Roman"/>
          <w:sz w:val="24"/>
          <w:szCs w:val="24"/>
        </w:rPr>
        <w:t xml:space="preserve">so that </w:t>
      </w:r>
      <w:r w:rsidR="00091328" w:rsidRPr="006D03B2">
        <w:rPr>
          <w:rFonts w:ascii="Times New Roman" w:hAnsi="Times New Roman" w:cs="Times New Roman"/>
          <w:sz w:val="24"/>
          <w:szCs w:val="24"/>
        </w:rPr>
        <w:t>6 features had non-zero weights</w:t>
      </w:r>
      <w:r w:rsidR="00517810" w:rsidRPr="006D03B2">
        <w:rPr>
          <w:rFonts w:ascii="Times New Roman" w:hAnsi="Times New Roman" w:cs="Times New Roman"/>
          <w:sz w:val="24"/>
          <w:szCs w:val="24"/>
        </w:rPr>
        <w:t xml:space="preserve"> </w:t>
      </w:r>
      <w:r w:rsidR="00767F3D" w:rsidRPr="006D03B2">
        <w:rPr>
          <w:rFonts w:ascii="Times New Roman" w:hAnsi="Times New Roman" w:cs="Times New Roman"/>
          <w:sz w:val="24"/>
          <w:szCs w:val="24"/>
        </w:rPr>
        <w:t xml:space="preserve">- </w:t>
      </w:r>
      <w:r w:rsidR="00517810" w:rsidRPr="006D03B2">
        <w:rPr>
          <w:rFonts w:ascii="Times New Roman" w:hAnsi="Times New Roman" w:cs="Times New Roman"/>
          <w:sz w:val="24"/>
          <w:szCs w:val="24"/>
        </w:rPr>
        <w:t>the identity and weight of the surviving features was noted.</w:t>
      </w:r>
      <w:r w:rsidR="00B8078A" w:rsidRPr="006D03B2">
        <w:rPr>
          <w:rFonts w:ascii="Times New Roman" w:hAnsi="Times New Roman" w:cs="Times New Roman"/>
          <w:sz w:val="24"/>
          <w:szCs w:val="24"/>
        </w:rPr>
        <w:t xml:space="preserve"> The</w:t>
      </w:r>
      <w:r w:rsidR="0056349F" w:rsidRPr="006D03B2">
        <w:rPr>
          <w:rFonts w:ascii="Times New Roman" w:hAnsi="Times New Roman" w:cs="Times New Roman"/>
          <w:sz w:val="24"/>
          <w:szCs w:val="24"/>
        </w:rPr>
        <w:t xml:space="preserve"> fraction of times that a given measure survived this selection process is shown in Fig. 2D.</w:t>
      </w:r>
    </w:p>
    <w:p w14:paraId="4A4C0D06" w14:textId="3531FED6" w:rsidR="00A30F06" w:rsidRPr="006D03B2" w:rsidRDefault="00247E7A" w:rsidP="006D03B2">
      <w:pPr>
        <w:pStyle w:val="Heading2"/>
        <w:spacing w:line="360" w:lineRule="auto"/>
      </w:pPr>
      <w:r w:rsidRPr="006D03B2">
        <w:t>Cluster Analysis</w:t>
      </w:r>
    </w:p>
    <w:p w14:paraId="39ED4AFF" w14:textId="5A0A2930" w:rsidR="00A30F06" w:rsidRPr="006D03B2" w:rsidRDefault="00A30F06"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Although our two cohorts were significantly different in multiple measures, there were many possible schemata for the distribution of the measures </w:t>
      </w:r>
      <w:r w:rsidRPr="006D03B2">
        <w:rPr>
          <w:rFonts w:ascii="Times New Roman" w:hAnsi="Times New Roman" w:cs="Times New Roman"/>
          <w:sz w:val="24"/>
          <w:szCs w:val="24"/>
          <w:u w:val="single"/>
        </w:rPr>
        <w:t>within</w:t>
      </w:r>
      <w:r w:rsidRPr="006D03B2">
        <w:rPr>
          <w:rFonts w:ascii="Times New Roman" w:hAnsi="Times New Roman" w:cs="Times New Roman"/>
          <w:sz w:val="24"/>
          <w:szCs w:val="24"/>
        </w:rPr>
        <w:t xml:space="preserve"> the pCF cohort - it could be that the significant differences were concentrated to a subset of the pCF participants, or that each measure was different only in a small separate sub-group of participants. To tease these possibilities apart we carried out clustering analysis (K-means clustering) </w:t>
      </w:r>
      <w:proofErr w:type="gramStart"/>
      <w:r w:rsidRPr="006D03B2">
        <w:rPr>
          <w:rFonts w:ascii="Times New Roman" w:hAnsi="Times New Roman" w:cs="Times New Roman"/>
          <w:sz w:val="24"/>
          <w:szCs w:val="24"/>
        </w:rPr>
        <w:t>in order to</w:t>
      </w:r>
      <w:proofErr w:type="gramEnd"/>
      <w:r w:rsidRPr="006D03B2">
        <w:rPr>
          <w:rFonts w:ascii="Times New Roman" w:hAnsi="Times New Roman" w:cs="Times New Roman"/>
          <w:sz w:val="24"/>
          <w:szCs w:val="24"/>
        </w:rPr>
        <w:t xml:space="preserve"> find the optimal number of clusters that would fit our dataset. For a given number of pre-defined clusters, k-means clustering initially chooses cluster centres randomly and data points are assigned to their closest cluster, based on their Euclidian distance from each cluster centroid. By then taking the mean of all data points within each cluster, a new set of clusters centres is </w:t>
      </w:r>
      <w:proofErr w:type="gramStart"/>
      <w:r w:rsidRPr="006D03B2">
        <w:rPr>
          <w:rFonts w:ascii="Times New Roman" w:hAnsi="Times New Roman" w:cs="Times New Roman"/>
          <w:sz w:val="24"/>
          <w:szCs w:val="24"/>
        </w:rPr>
        <w:t>determined</w:t>
      </w:r>
      <w:proofErr w:type="gramEnd"/>
      <w:r w:rsidRPr="006D03B2">
        <w:rPr>
          <w:rFonts w:ascii="Times New Roman" w:hAnsi="Times New Roman" w:cs="Times New Roman"/>
          <w:sz w:val="24"/>
          <w:szCs w:val="24"/>
        </w:rPr>
        <w:t xml:space="preserve"> and the process is repeated until t</w:t>
      </w:r>
      <w:r w:rsidR="00380448" w:rsidRPr="006D03B2">
        <w:rPr>
          <w:rFonts w:ascii="Times New Roman" w:hAnsi="Times New Roman" w:cs="Times New Roman"/>
          <w:sz w:val="24"/>
          <w:szCs w:val="24"/>
        </w:rPr>
        <w:t xml:space="preserve">he cluster centres stop moving </w:t>
      </w:r>
      <w:r w:rsidRPr="006D03B2">
        <w:rPr>
          <w:rFonts w:ascii="Times New Roman" w:hAnsi="Times New Roman" w:cs="Times New Roman"/>
          <w:sz w:val="24"/>
          <w:szCs w:val="24"/>
        </w:rPr>
        <w:t xml:space="preserve">between iterations. K-means clustering however cannot </w:t>
      </w:r>
      <w:r w:rsidR="00297A51" w:rsidRPr="006D03B2">
        <w:rPr>
          <w:rFonts w:ascii="Times New Roman" w:hAnsi="Times New Roman" w:cs="Times New Roman"/>
          <w:sz w:val="24"/>
          <w:szCs w:val="24"/>
        </w:rPr>
        <w:t>determine</w:t>
      </w:r>
      <w:r w:rsidRPr="006D03B2">
        <w:rPr>
          <w:rFonts w:ascii="Times New Roman" w:hAnsi="Times New Roman" w:cs="Times New Roman"/>
          <w:sz w:val="24"/>
          <w:szCs w:val="24"/>
        </w:rPr>
        <w:t xml:space="preserve"> the optimal number of clusters. To do this we used the Gap Evaluation criterion</w:t>
      </w:r>
      <w:r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&lt;EndNote&gt;&lt;Cite&gt;&lt;Author&gt;Tibshirani&lt;/Author&gt;&lt;Year&gt;2001&lt;/Year&gt;&lt;RecNum&gt;12304&lt;/RecNum&gt;&lt;DisplayText&gt;&lt;style face="superscript"&gt;41&lt;/style&gt;&lt;/DisplayText&gt;&lt;record&gt;&lt;rec-number&gt;12304&lt;/rec-number&gt;&lt;foreign-keys&gt;&lt;key app="EN" db-id="a29xv5fpbez2v0e5rzapz09a9xa29dfwsv5v" timestamp="1643670370"&gt;12304&lt;/key&gt;&lt;/foreign-keys&gt;&lt;ref-type name="Journal Article"&gt;17&lt;/ref-type&gt;&lt;contributors&gt;&lt;authors&gt;&lt;author&gt;Tibshirani, Robert&lt;/author&gt;&lt;author&gt;Walther, Guenther&lt;/author&gt;&lt;author&gt;Hastie, Trevor&lt;/author&gt;&lt;/authors&gt;&lt;/contributors&gt;&lt;titles&gt;&lt;title&gt;Estimating the number of clusters in a data set via the gap statistic&lt;/title&gt;&lt;secondary-title&gt;Journal of the Royal Statistical Society: Series B (Statistical Methodology)&lt;/secondary-title&gt;&lt;/titles&gt;&lt;periodical&gt;&lt;full-title&gt;Journal of the Royal Statistical Society: Series B (Statistical Methodology)&lt;/full-title&gt;&lt;/periodical&gt;&lt;pages&gt;411-423&lt;/pages&gt;&lt;volume&gt;63&lt;/volume&gt;&lt;number&gt;2&lt;/number&gt;&lt;dates&gt;&lt;year&gt;2001&lt;/year&gt;&lt;/dates&gt;&lt;isbn&gt;1369-7412&lt;/isbn&gt;&lt;urls&gt;&lt;related-urls&gt;&lt;url&gt;https://rss.onlinelibrary.wiley.com/doi/abs/10.1111/1467-9868.00293&lt;/url&gt;&lt;/related-urls&gt;&lt;/urls&gt;&lt;electronic-resource-num&gt;https://doi.org/10.1111/1467-9868.00293&lt;/electronic-resource-num&gt;&lt;/record&gt;&lt;/Cite&gt;&lt;/EndNote&gt;</w:instrText>
      </w:r>
      <w:r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41</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which uses the biggest change in within-cluster distance between different cluster sizes to determine the optimal number of clusters. We tested for cluster numbers from 1 to 10.</w:t>
      </w:r>
    </w:p>
    <w:p w14:paraId="5F62E789" w14:textId="6472BE5E" w:rsidR="00A30F06" w:rsidRPr="006D03B2" w:rsidRDefault="00A30F06"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 xml:space="preserve">We ran 100 iterations and for each iteration we extracted the Gap Distance for each cluster size (using the </w:t>
      </w:r>
      <w:proofErr w:type="spellStart"/>
      <w:r w:rsidRPr="006D03B2">
        <w:rPr>
          <w:rFonts w:ascii="Times New Roman" w:hAnsi="Times New Roman" w:cs="Times New Roman"/>
          <w:i/>
          <w:sz w:val="24"/>
          <w:szCs w:val="24"/>
        </w:rPr>
        <w:t>evalcluster</w:t>
      </w:r>
      <w:proofErr w:type="spellEnd"/>
      <w:r w:rsidRPr="006D03B2">
        <w:rPr>
          <w:rFonts w:ascii="Times New Roman" w:hAnsi="Times New Roman" w:cs="Times New Roman"/>
          <w:sz w:val="24"/>
          <w:szCs w:val="24"/>
        </w:rPr>
        <w:t xml:space="preserve"> function in MATLAB, with the ‘</w:t>
      </w:r>
      <w:proofErr w:type="spellStart"/>
      <w:r w:rsidRPr="006D03B2">
        <w:rPr>
          <w:rFonts w:ascii="Times New Roman" w:hAnsi="Times New Roman" w:cs="Times New Roman"/>
          <w:sz w:val="24"/>
          <w:szCs w:val="24"/>
        </w:rPr>
        <w:t>kmeans</w:t>
      </w:r>
      <w:proofErr w:type="spellEnd"/>
      <w:r w:rsidRPr="006D03B2">
        <w:rPr>
          <w:rFonts w:ascii="Times New Roman" w:hAnsi="Times New Roman" w:cs="Times New Roman"/>
          <w:sz w:val="24"/>
          <w:szCs w:val="24"/>
        </w:rPr>
        <w:t>’ and ‘</w:t>
      </w:r>
      <w:r w:rsidR="00297A51" w:rsidRPr="006D03B2">
        <w:rPr>
          <w:rFonts w:ascii="Times New Roman" w:hAnsi="Times New Roman" w:cs="Times New Roman"/>
          <w:sz w:val="24"/>
          <w:szCs w:val="24"/>
        </w:rPr>
        <w:t>g</w:t>
      </w:r>
      <w:r w:rsidRPr="006D03B2">
        <w:rPr>
          <w:rFonts w:ascii="Times New Roman" w:hAnsi="Times New Roman" w:cs="Times New Roman"/>
          <w:sz w:val="24"/>
          <w:szCs w:val="24"/>
        </w:rPr>
        <w:t>ap’ options selected). The mean and standard error across these iterations was plotted in Fig</w:t>
      </w:r>
      <w:r w:rsidR="00297A51" w:rsidRPr="006D03B2">
        <w:rPr>
          <w:rFonts w:ascii="Times New Roman" w:hAnsi="Times New Roman" w:cs="Times New Roman"/>
          <w:sz w:val="24"/>
          <w:szCs w:val="24"/>
        </w:rPr>
        <w:t>.</w:t>
      </w:r>
      <w:r w:rsidRPr="006D03B2">
        <w:rPr>
          <w:rFonts w:ascii="Times New Roman" w:hAnsi="Times New Roman" w:cs="Times New Roman"/>
          <w:sz w:val="24"/>
          <w:szCs w:val="24"/>
        </w:rPr>
        <w:t xml:space="preserve"> 2B for each cluster number. We ran the cluster analysis by using only the four metrics that were most significant from our dataset, but also by using </w:t>
      </w:r>
      <w:proofErr w:type="gramStart"/>
      <w:r w:rsidRPr="006D03B2">
        <w:rPr>
          <w:rFonts w:ascii="Times New Roman" w:hAnsi="Times New Roman" w:cs="Times New Roman"/>
          <w:sz w:val="24"/>
          <w:szCs w:val="24"/>
        </w:rPr>
        <w:t>all of</w:t>
      </w:r>
      <w:proofErr w:type="gramEnd"/>
      <w:r w:rsidRPr="006D03B2">
        <w:rPr>
          <w:rFonts w:ascii="Times New Roman" w:hAnsi="Times New Roman" w:cs="Times New Roman"/>
          <w:sz w:val="24"/>
          <w:szCs w:val="24"/>
        </w:rPr>
        <w:t xml:space="preserve"> our measures. In both cases (Fig</w:t>
      </w:r>
      <w:r w:rsidR="00297A51" w:rsidRPr="006D03B2">
        <w:rPr>
          <w:rFonts w:ascii="Times New Roman" w:hAnsi="Times New Roman" w:cs="Times New Roman"/>
          <w:sz w:val="24"/>
          <w:szCs w:val="24"/>
        </w:rPr>
        <w:t>.</w:t>
      </w:r>
      <w:r w:rsidRPr="006D03B2">
        <w:rPr>
          <w:rFonts w:ascii="Times New Roman" w:hAnsi="Times New Roman" w:cs="Times New Roman"/>
          <w:sz w:val="24"/>
          <w:szCs w:val="24"/>
        </w:rPr>
        <w:t xml:space="preserve"> 2B) the change in Gap value was largest in going from 1 to 2 clusters, suggesting that a cluster size of 1 is optimal, and that the metric differences were homogeneously di</w:t>
      </w:r>
      <w:r w:rsidR="00380448" w:rsidRPr="006D03B2">
        <w:rPr>
          <w:rFonts w:ascii="Times New Roman" w:hAnsi="Times New Roman" w:cs="Times New Roman"/>
          <w:sz w:val="24"/>
          <w:szCs w:val="24"/>
        </w:rPr>
        <w:t>stributed across the pCF cohort in this study.</w:t>
      </w:r>
    </w:p>
    <w:p w14:paraId="5AA5A45C" w14:textId="5A6E16F6" w:rsidR="00710AE5" w:rsidRPr="006D03B2" w:rsidRDefault="00710AE5" w:rsidP="006D03B2">
      <w:pPr>
        <w:pStyle w:val="Heading2"/>
        <w:spacing w:line="360" w:lineRule="auto"/>
      </w:pPr>
      <w:r w:rsidRPr="006D03B2">
        <w:lastRenderedPageBreak/>
        <w:t>Missing Data</w:t>
      </w:r>
    </w:p>
    <w:p w14:paraId="78D5283C" w14:textId="594E908D" w:rsidR="00710AE5" w:rsidRPr="006D03B2" w:rsidRDefault="00710AE5" w:rsidP="006D03B2">
      <w:pPr>
        <w:spacing w:line="360" w:lineRule="auto"/>
        <w:jc w:val="both"/>
        <w:rPr>
          <w:rFonts w:ascii="Times New Roman" w:hAnsi="Times New Roman" w:cs="Times New Roman"/>
          <w:sz w:val="24"/>
          <w:szCs w:val="24"/>
        </w:rPr>
      </w:pPr>
      <w:r w:rsidRPr="006D03B2">
        <w:rPr>
          <w:rFonts w:ascii="Times New Roman" w:hAnsi="Times New Roman" w:cs="Times New Roman"/>
          <w:sz w:val="24"/>
          <w:szCs w:val="24"/>
        </w:rPr>
        <w:t>All participants underwent the same battery of tests</w:t>
      </w:r>
      <w:r w:rsidR="00DE6162" w:rsidRPr="006D03B2">
        <w:rPr>
          <w:rFonts w:ascii="Times New Roman" w:hAnsi="Times New Roman" w:cs="Times New Roman"/>
          <w:sz w:val="24"/>
          <w:szCs w:val="24"/>
        </w:rPr>
        <w:t>,</w:t>
      </w:r>
      <w:r w:rsidRPr="006D03B2">
        <w:rPr>
          <w:rFonts w:ascii="Times New Roman" w:hAnsi="Times New Roman" w:cs="Times New Roman"/>
          <w:sz w:val="24"/>
          <w:szCs w:val="24"/>
        </w:rPr>
        <w:t xml:space="preserve"> but it was not possible to </w:t>
      </w:r>
      <w:r w:rsidR="00CC6ED4" w:rsidRPr="006D03B2">
        <w:rPr>
          <w:rFonts w:ascii="Times New Roman" w:hAnsi="Times New Roman" w:cs="Times New Roman"/>
          <w:sz w:val="24"/>
          <w:szCs w:val="24"/>
        </w:rPr>
        <w:t xml:space="preserve">obtain </w:t>
      </w:r>
      <w:r w:rsidRPr="006D03B2">
        <w:rPr>
          <w:rFonts w:ascii="Times New Roman" w:hAnsi="Times New Roman" w:cs="Times New Roman"/>
          <w:sz w:val="24"/>
          <w:szCs w:val="24"/>
        </w:rPr>
        <w:t>all measures in all subjects</w:t>
      </w:r>
      <w:r w:rsidR="00372E9B" w:rsidRPr="006D03B2">
        <w:rPr>
          <w:rFonts w:ascii="Times New Roman" w:hAnsi="Times New Roman" w:cs="Times New Roman"/>
          <w:sz w:val="24"/>
          <w:szCs w:val="24"/>
        </w:rPr>
        <w:t xml:space="preserve"> (these are shown as blank spaces in Supplementary Table 1)</w:t>
      </w:r>
      <w:r w:rsidRPr="006D03B2">
        <w:rPr>
          <w:rFonts w:ascii="Times New Roman" w:hAnsi="Times New Roman" w:cs="Times New Roman"/>
          <w:sz w:val="24"/>
          <w:szCs w:val="24"/>
        </w:rPr>
        <w:t>. For example</w:t>
      </w:r>
      <w:r w:rsidR="00CC6ED4" w:rsidRPr="006D03B2">
        <w:rPr>
          <w:rFonts w:ascii="Times New Roman" w:hAnsi="Times New Roman" w:cs="Times New Roman"/>
          <w:sz w:val="24"/>
          <w:szCs w:val="24"/>
        </w:rPr>
        <w:t xml:space="preserve">, the measures of </w:t>
      </w:r>
      <w:r w:rsidRPr="006D03B2">
        <w:rPr>
          <w:rFonts w:ascii="Times New Roman" w:hAnsi="Times New Roman" w:cs="Times New Roman"/>
          <w:sz w:val="24"/>
          <w:szCs w:val="24"/>
        </w:rPr>
        <w:t>motoneuron physiology rely on the decomposition of sufficient numbers of motor</w:t>
      </w:r>
      <w:r w:rsidR="00CC6ED4" w:rsidRPr="006D03B2">
        <w:rPr>
          <w:rFonts w:ascii="Times New Roman" w:hAnsi="Times New Roman" w:cs="Times New Roman"/>
          <w:sz w:val="24"/>
          <w:szCs w:val="24"/>
        </w:rPr>
        <w:t xml:space="preserve"> </w:t>
      </w:r>
      <w:r w:rsidRPr="006D03B2">
        <w:rPr>
          <w:rFonts w:ascii="Times New Roman" w:hAnsi="Times New Roman" w:cs="Times New Roman"/>
          <w:sz w:val="24"/>
          <w:szCs w:val="24"/>
        </w:rPr>
        <w:t>units</w:t>
      </w:r>
      <w:r w:rsidR="00CC6ED4" w:rsidRPr="006D03B2">
        <w:rPr>
          <w:rFonts w:ascii="Times New Roman" w:hAnsi="Times New Roman" w:cs="Times New Roman"/>
          <w:sz w:val="24"/>
          <w:szCs w:val="24"/>
        </w:rPr>
        <w:t xml:space="preserve">; </w:t>
      </w:r>
      <w:r w:rsidRPr="006D03B2">
        <w:rPr>
          <w:rFonts w:ascii="Times New Roman" w:hAnsi="Times New Roman" w:cs="Times New Roman"/>
          <w:sz w:val="24"/>
          <w:szCs w:val="24"/>
        </w:rPr>
        <w:t xml:space="preserve">this is not always possible, especially in subjects with substantial subcutaneous fat. For the paired analyses between </w:t>
      </w:r>
      <w:r w:rsidR="00DE6162" w:rsidRPr="006D03B2">
        <w:rPr>
          <w:rFonts w:ascii="Times New Roman" w:hAnsi="Times New Roman" w:cs="Times New Roman"/>
          <w:sz w:val="24"/>
          <w:szCs w:val="24"/>
        </w:rPr>
        <w:t xml:space="preserve">pCF </w:t>
      </w:r>
      <w:r w:rsidRPr="006D03B2">
        <w:rPr>
          <w:rFonts w:ascii="Times New Roman" w:hAnsi="Times New Roman" w:cs="Times New Roman"/>
          <w:sz w:val="24"/>
          <w:szCs w:val="24"/>
        </w:rPr>
        <w:t>and control cohorts for individual metrics, missing values were excluded prior to comparison</w:t>
      </w:r>
      <w:r w:rsidR="00CC6ED4" w:rsidRPr="006D03B2">
        <w:rPr>
          <w:rFonts w:ascii="Times New Roman" w:hAnsi="Times New Roman" w:cs="Times New Roman"/>
          <w:sz w:val="24"/>
          <w:szCs w:val="24"/>
        </w:rPr>
        <w:t>. F</w:t>
      </w:r>
      <w:r w:rsidRPr="006D03B2">
        <w:rPr>
          <w:rFonts w:ascii="Times New Roman" w:hAnsi="Times New Roman" w:cs="Times New Roman"/>
          <w:sz w:val="24"/>
          <w:szCs w:val="24"/>
        </w:rPr>
        <w:t xml:space="preserve">or the classification analysis this was not </w:t>
      </w:r>
      <w:r w:rsidR="00CC6ED4" w:rsidRPr="006D03B2">
        <w:rPr>
          <w:rFonts w:ascii="Times New Roman" w:hAnsi="Times New Roman" w:cs="Times New Roman"/>
          <w:sz w:val="24"/>
          <w:szCs w:val="24"/>
        </w:rPr>
        <w:t xml:space="preserve">possible, as it </w:t>
      </w:r>
      <w:r w:rsidRPr="006D03B2">
        <w:rPr>
          <w:rFonts w:ascii="Times New Roman" w:hAnsi="Times New Roman" w:cs="Times New Roman"/>
          <w:sz w:val="24"/>
          <w:szCs w:val="24"/>
        </w:rPr>
        <w:t xml:space="preserve">would severely limit the </w:t>
      </w:r>
      <w:r w:rsidR="00CC6ED4" w:rsidRPr="006D03B2">
        <w:rPr>
          <w:rFonts w:ascii="Times New Roman" w:hAnsi="Times New Roman" w:cs="Times New Roman"/>
          <w:sz w:val="24"/>
          <w:szCs w:val="24"/>
        </w:rPr>
        <w:t xml:space="preserve">size of the </w:t>
      </w:r>
      <w:r w:rsidRPr="006D03B2">
        <w:rPr>
          <w:rFonts w:ascii="Times New Roman" w:hAnsi="Times New Roman" w:cs="Times New Roman"/>
          <w:sz w:val="24"/>
          <w:szCs w:val="24"/>
        </w:rPr>
        <w:t>cohorts. There are various approaches for imputing missing data</w:t>
      </w:r>
      <w:r w:rsidRPr="006D03B2">
        <w:rPr>
          <w:rFonts w:ascii="Times New Roman" w:hAnsi="Times New Roman" w:cs="Times New Roman"/>
          <w:sz w:val="24"/>
          <w:szCs w:val="24"/>
        </w:rPr>
        <w:fldChar w:fldCharType="begin"/>
      </w:r>
      <w:r w:rsidR="00B3046F" w:rsidRPr="006D03B2">
        <w:rPr>
          <w:rFonts w:ascii="Times New Roman" w:hAnsi="Times New Roman" w:cs="Times New Roman"/>
          <w:sz w:val="24"/>
          <w:szCs w:val="24"/>
        </w:rPr>
        <w:instrText xml:space="preserve"> ADDIN EN.CITE &lt;EndNote&gt;&lt;Cite&gt;&lt;Author&gt;Schafer&lt;/Author&gt;&lt;Year&gt;1997&lt;/Year&gt;&lt;RecNum&gt;12249&lt;/RecNum&gt;&lt;DisplayText&gt;&lt;style face="superscript"&gt;42&lt;/style&gt;&lt;/DisplayText&gt;&lt;record&gt;&lt;rec-number&gt;12249&lt;/rec-number&gt;&lt;foreign-keys&gt;&lt;key app="EN" db-id="a29xv5fpbez2v0e5rzapz09a9xa29dfwsv5v" timestamp="1641552500"&gt;12249&lt;/key&gt;&lt;/foreign-keys&gt;&lt;ref-type name="Book"&gt;6&lt;/ref-type&gt;&lt;contributors&gt;&lt;authors&gt;&lt;author&gt;Schafer, J. L.&lt;/author&gt;&lt;/authors&gt;&lt;/contributors&gt;&lt;titles&gt;&lt;title&gt;Analysis of incomplete multivariate data&lt;/title&gt;&lt;/titles&gt;&lt;keywords&gt;&lt;keyword&gt;Multivariate analysis.&lt;/keyword&gt;&lt;/keywords&gt;&lt;dates&gt;&lt;year&gt;1997&lt;/year&gt;&lt;/dates&gt;&lt;pub-location&gt;London&lt;/pub-location&gt;&lt;publisher&gt;Chapman &amp;amp; Hall&lt;/publisher&gt;&lt;isbn&gt;0412040611 : No price&lt;/isbn&gt;&lt;accession-num&gt;b9754849&lt;/accession-num&gt;&lt;call-num&gt;519.535 21&amp;#xD;British Library STI (B) PG 06 blsrissc&lt;/call-num&gt;&lt;urls&gt;&lt;/urls&gt;&lt;/record&gt;&lt;/Cite&gt;&lt;/EndNote&gt;</w:instrText>
      </w:r>
      <w:r w:rsidRPr="006D03B2">
        <w:rPr>
          <w:rFonts w:ascii="Times New Roman" w:hAnsi="Times New Roman" w:cs="Times New Roman"/>
          <w:sz w:val="24"/>
          <w:szCs w:val="24"/>
        </w:rPr>
        <w:fldChar w:fldCharType="separate"/>
      </w:r>
      <w:r w:rsidR="00B3046F" w:rsidRPr="006D03B2">
        <w:rPr>
          <w:rFonts w:ascii="Times New Roman" w:hAnsi="Times New Roman" w:cs="Times New Roman"/>
          <w:noProof/>
          <w:sz w:val="24"/>
          <w:szCs w:val="24"/>
          <w:vertAlign w:val="superscript"/>
        </w:rPr>
        <w:t>42</w:t>
      </w:r>
      <w:r w:rsidRPr="006D03B2">
        <w:rPr>
          <w:rFonts w:ascii="Times New Roman" w:hAnsi="Times New Roman" w:cs="Times New Roman"/>
          <w:sz w:val="24"/>
          <w:szCs w:val="24"/>
        </w:rPr>
        <w:fldChar w:fldCharType="end"/>
      </w:r>
      <w:r w:rsidRPr="006D03B2">
        <w:rPr>
          <w:rFonts w:ascii="Times New Roman" w:hAnsi="Times New Roman" w:cs="Times New Roman"/>
          <w:sz w:val="24"/>
          <w:szCs w:val="24"/>
        </w:rPr>
        <w:t xml:space="preserve">, but most rely on using values from other available </w:t>
      </w:r>
      <w:r w:rsidR="005E0DDE" w:rsidRPr="006D03B2">
        <w:rPr>
          <w:rFonts w:ascii="Times New Roman" w:hAnsi="Times New Roman" w:cs="Times New Roman"/>
          <w:sz w:val="24"/>
          <w:szCs w:val="24"/>
        </w:rPr>
        <w:t xml:space="preserve">features </w:t>
      </w:r>
      <w:r w:rsidRPr="006D03B2">
        <w:rPr>
          <w:rFonts w:ascii="Times New Roman" w:hAnsi="Times New Roman" w:cs="Times New Roman"/>
          <w:sz w:val="24"/>
          <w:szCs w:val="24"/>
        </w:rPr>
        <w:t xml:space="preserve">for a given subject to predict the missing datum. </w:t>
      </w:r>
      <w:r w:rsidR="00CC6ED4" w:rsidRPr="006D03B2">
        <w:rPr>
          <w:rFonts w:ascii="Times New Roman" w:hAnsi="Times New Roman" w:cs="Times New Roman"/>
          <w:sz w:val="24"/>
          <w:szCs w:val="24"/>
        </w:rPr>
        <w:t>I</w:t>
      </w:r>
      <w:r w:rsidRPr="006D03B2">
        <w:rPr>
          <w:rFonts w:ascii="Times New Roman" w:hAnsi="Times New Roman" w:cs="Times New Roman"/>
          <w:sz w:val="24"/>
          <w:szCs w:val="24"/>
        </w:rPr>
        <w:t xml:space="preserve">n </w:t>
      </w:r>
      <w:r w:rsidR="00CC6ED4" w:rsidRPr="006D03B2">
        <w:rPr>
          <w:rFonts w:ascii="Times New Roman" w:hAnsi="Times New Roman" w:cs="Times New Roman"/>
          <w:sz w:val="24"/>
          <w:szCs w:val="24"/>
        </w:rPr>
        <w:t xml:space="preserve">this </w:t>
      </w:r>
      <w:r w:rsidRPr="006D03B2">
        <w:rPr>
          <w:rFonts w:ascii="Times New Roman" w:hAnsi="Times New Roman" w:cs="Times New Roman"/>
          <w:sz w:val="24"/>
          <w:szCs w:val="24"/>
        </w:rPr>
        <w:t>case</w:t>
      </w:r>
      <w:r w:rsidR="00CC6ED4" w:rsidRPr="006D03B2">
        <w:rPr>
          <w:rFonts w:ascii="Times New Roman" w:hAnsi="Times New Roman" w:cs="Times New Roman"/>
          <w:sz w:val="24"/>
          <w:szCs w:val="24"/>
        </w:rPr>
        <w:t>,</w:t>
      </w:r>
      <w:r w:rsidRPr="006D03B2">
        <w:rPr>
          <w:rFonts w:ascii="Times New Roman" w:hAnsi="Times New Roman" w:cs="Times New Roman"/>
          <w:sz w:val="24"/>
          <w:szCs w:val="24"/>
        </w:rPr>
        <w:t xml:space="preserve"> because we wish</w:t>
      </w:r>
      <w:r w:rsidR="00DE6162" w:rsidRPr="006D03B2">
        <w:rPr>
          <w:rFonts w:ascii="Times New Roman" w:hAnsi="Times New Roman" w:cs="Times New Roman"/>
          <w:sz w:val="24"/>
          <w:szCs w:val="24"/>
        </w:rPr>
        <w:t>ed</w:t>
      </w:r>
      <w:r w:rsidRPr="006D03B2">
        <w:rPr>
          <w:rFonts w:ascii="Times New Roman" w:hAnsi="Times New Roman" w:cs="Times New Roman"/>
          <w:sz w:val="24"/>
          <w:szCs w:val="24"/>
        </w:rPr>
        <w:t xml:space="preserve"> to make comparison between </w:t>
      </w:r>
      <w:r w:rsidR="00385BD1" w:rsidRPr="006D03B2">
        <w:rPr>
          <w:rFonts w:ascii="Times New Roman" w:hAnsi="Times New Roman" w:cs="Times New Roman"/>
          <w:sz w:val="24"/>
          <w:szCs w:val="24"/>
        </w:rPr>
        <w:t xml:space="preserve">the different </w:t>
      </w:r>
      <w:r w:rsidRPr="006D03B2">
        <w:rPr>
          <w:rFonts w:ascii="Times New Roman" w:hAnsi="Times New Roman" w:cs="Times New Roman"/>
          <w:sz w:val="24"/>
          <w:szCs w:val="24"/>
        </w:rPr>
        <w:t>features</w:t>
      </w:r>
      <w:r w:rsidR="00385BD1" w:rsidRPr="006D03B2">
        <w:rPr>
          <w:rFonts w:ascii="Times New Roman" w:hAnsi="Times New Roman" w:cs="Times New Roman"/>
          <w:sz w:val="24"/>
          <w:szCs w:val="24"/>
        </w:rPr>
        <w:t>,</w:t>
      </w:r>
      <w:r w:rsidRPr="006D03B2">
        <w:rPr>
          <w:rFonts w:ascii="Times New Roman" w:hAnsi="Times New Roman" w:cs="Times New Roman"/>
          <w:sz w:val="24"/>
          <w:szCs w:val="24"/>
        </w:rPr>
        <w:t xml:space="preserve"> this approach could compromise our classification. Instead, for each cohort, missing data from a given feature was filled in by randomly selecting data from the subjects within that cohort for whom the data were </w:t>
      </w:r>
      <w:r w:rsidR="00385BD1" w:rsidRPr="006D03B2">
        <w:rPr>
          <w:rFonts w:ascii="Times New Roman" w:hAnsi="Times New Roman" w:cs="Times New Roman"/>
          <w:sz w:val="24"/>
          <w:szCs w:val="24"/>
        </w:rPr>
        <w:t>available</w:t>
      </w:r>
      <w:r w:rsidRPr="006D03B2">
        <w:rPr>
          <w:rFonts w:ascii="Times New Roman" w:hAnsi="Times New Roman" w:cs="Times New Roman"/>
          <w:sz w:val="24"/>
          <w:szCs w:val="24"/>
        </w:rPr>
        <w:t>.</w:t>
      </w:r>
    </w:p>
    <w:p w14:paraId="5384A0E5" w14:textId="77777777" w:rsidR="00CC6ED4" w:rsidRPr="006D03B2" w:rsidRDefault="00CC6ED4" w:rsidP="006D03B2">
      <w:pPr>
        <w:spacing w:line="360" w:lineRule="auto"/>
        <w:jc w:val="both"/>
        <w:rPr>
          <w:rFonts w:ascii="Times New Roman" w:hAnsi="Times New Roman" w:cs="Times New Roman"/>
          <w:sz w:val="24"/>
          <w:szCs w:val="24"/>
        </w:rPr>
      </w:pPr>
    </w:p>
    <w:p w14:paraId="56A81F79" w14:textId="77777777" w:rsidR="00155AC8" w:rsidRPr="006D03B2" w:rsidRDefault="00155AC8" w:rsidP="006D03B2">
      <w:pPr>
        <w:spacing w:line="360" w:lineRule="auto"/>
        <w:jc w:val="both"/>
        <w:rPr>
          <w:rFonts w:ascii="Times New Roman" w:hAnsi="Times New Roman" w:cs="Times New Roman"/>
          <w:sz w:val="24"/>
          <w:szCs w:val="24"/>
        </w:rPr>
      </w:pPr>
    </w:p>
    <w:p w14:paraId="105595F8" w14:textId="197B950B" w:rsidR="00A6184A" w:rsidRPr="006D03B2" w:rsidRDefault="001D17C2" w:rsidP="006D03B2">
      <w:pPr>
        <w:pStyle w:val="Heading1"/>
        <w:spacing w:line="360" w:lineRule="auto"/>
      </w:pPr>
      <w:r w:rsidRPr="006D03B2">
        <w:t>References</w:t>
      </w:r>
    </w:p>
    <w:p w14:paraId="63719111" w14:textId="77777777" w:rsidR="00B3046F" w:rsidRPr="006D03B2" w:rsidRDefault="00A6184A"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fldChar w:fldCharType="begin"/>
      </w:r>
      <w:r w:rsidRPr="006D03B2">
        <w:rPr>
          <w:rFonts w:ascii="Times New Roman" w:hAnsi="Times New Roman" w:cs="Times New Roman"/>
          <w:sz w:val="24"/>
          <w:szCs w:val="24"/>
        </w:rPr>
        <w:instrText xml:space="preserve"> ADDIN EN.REFLIST </w:instrText>
      </w:r>
      <w:r w:rsidRPr="006D03B2">
        <w:rPr>
          <w:rFonts w:ascii="Times New Roman" w:hAnsi="Times New Roman" w:cs="Times New Roman"/>
          <w:sz w:val="24"/>
          <w:szCs w:val="24"/>
        </w:rPr>
        <w:fldChar w:fldCharType="separate"/>
      </w:r>
      <w:r w:rsidR="00B3046F" w:rsidRPr="006D03B2">
        <w:rPr>
          <w:rFonts w:ascii="Times New Roman" w:hAnsi="Times New Roman" w:cs="Times New Roman"/>
          <w:sz w:val="24"/>
          <w:szCs w:val="24"/>
        </w:rPr>
        <w:t>1</w:t>
      </w:r>
      <w:r w:rsidR="00B3046F" w:rsidRPr="006D03B2">
        <w:rPr>
          <w:rFonts w:ascii="Times New Roman" w:hAnsi="Times New Roman" w:cs="Times New Roman"/>
          <w:sz w:val="24"/>
          <w:szCs w:val="24"/>
        </w:rPr>
        <w:tab/>
        <w:t>Fisk, J. D.</w:t>
      </w:r>
      <w:r w:rsidR="00B3046F" w:rsidRPr="006D03B2">
        <w:rPr>
          <w:rFonts w:ascii="Times New Roman" w:hAnsi="Times New Roman" w:cs="Times New Roman"/>
          <w:i/>
          <w:sz w:val="24"/>
          <w:szCs w:val="24"/>
        </w:rPr>
        <w:t xml:space="preserve"> et al.</w:t>
      </w:r>
      <w:r w:rsidR="00B3046F" w:rsidRPr="006D03B2">
        <w:rPr>
          <w:rFonts w:ascii="Times New Roman" w:hAnsi="Times New Roman" w:cs="Times New Roman"/>
          <w:sz w:val="24"/>
          <w:szCs w:val="24"/>
        </w:rPr>
        <w:t xml:space="preserve"> Measuring the functional impact of fatigue: initial validation of the fatigue impact scale. </w:t>
      </w:r>
      <w:r w:rsidR="00B3046F" w:rsidRPr="006D03B2">
        <w:rPr>
          <w:rFonts w:ascii="Times New Roman" w:hAnsi="Times New Roman" w:cs="Times New Roman"/>
          <w:i/>
          <w:sz w:val="24"/>
          <w:szCs w:val="24"/>
        </w:rPr>
        <w:t>Clin Infect Dis</w:t>
      </w:r>
      <w:r w:rsidR="00B3046F" w:rsidRPr="006D03B2">
        <w:rPr>
          <w:rFonts w:ascii="Times New Roman" w:hAnsi="Times New Roman" w:cs="Times New Roman"/>
          <w:sz w:val="24"/>
          <w:szCs w:val="24"/>
        </w:rPr>
        <w:t xml:space="preserve"> </w:t>
      </w:r>
      <w:r w:rsidR="00B3046F" w:rsidRPr="006D03B2">
        <w:rPr>
          <w:rFonts w:ascii="Times New Roman" w:hAnsi="Times New Roman" w:cs="Times New Roman"/>
          <w:b/>
          <w:sz w:val="24"/>
          <w:szCs w:val="24"/>
        </w:rPr>
        <w:t>18 Suppl 1</w:t>
      </w:r>
      <w:r w:rsidR="00B3046F" w:rsidRPr="006D03B2">
        <w:rPr>
          <w:rFonts w:ascii="Times New Roman" w:hAnsi="Times New Roman" w:cs="Times New Roman"/>
          <w:sz w:val="24"/>
          <w:szCs w:val="24"/>
        </w:rPr>
        <w:t>, S79-83, doi:10.1093/clinids/18.supplement_1.s79 (1994).</w:t>
      </w:r>
    </w:p>
    <w:p w14:paraId="6F1997B8"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w:t>
      </w:r>
      <w:r w:rsidRPr="006D03B2">
        <w:rPr>
          <w:rFonts w:ascii="Times New Roman" w:hAnsi="Times New Roman" w:cs="Times New Roman"/>
          <w:sz w:val="24"/>
          <w:szCs w:val="24"/>
        </w:rPr>
        <w:tab/>
        <w:t xml:space="preserve">Sangari, S. &amp; Perez, M. A. Imbalanced Corticospinal and Reticulospinal Contributions to Spasticity in Humans with Spinal Cord Injury. </w:t>
      </w:r>
      <w:r w:rsidRPr="006D03B2">
        <w:rPr>
          <w:rFonts w:ascii="Times New Roman" w:hAnsi="Times New Roman" w:cs="Times New Roman"/>
          <w:i/>
          <w:sz w:val="24"/>
          <w:szCs w:val="24"/>
        </w:rPr>
        <w:t>J Neurosci</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39</w:t>
      </w:r>
      <w:r w:rsidRPr="006D03B2">
        <w:rPr>
          <w:rFonts w:ascii="Times New Roman" w:hAnsi="Times New Roman" w:cs="Times New Roman"/>
          <w:sz w:val="24"/>
          <w:szCs w:val="24"/>
        </w:rPr>
        <w:t>, 7872-7881 (2019).</w:t>
      </w:r>
    </w:p>
    <w:p w14:paraId="6F1E96A0"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w:t>
      </w:r>
      <w:r w:rsidRPr="006D03B2">
        <w:rPr>
          <w:rFonts w:ascii="Times New Roman" w:hAnsi="Times New Roman" w:cs="Times New Roman"/>
          <w:sz w:val="24"/>
          <w:szCs w:val="24"/>
        </w:rPr>
        <w:tab/>
        <w:t xml:space="preserve">Fuhr, P., Agostino, R. &amp; Hallett, M. Spinal motor neuron excitability during the silent period after cortical stimulation. </w:t>
      </w:r>
      <w:r w:rsidRPr="006D03B2">
        <w:rPr>
          <w:rFonts w:ascii="Times New Roman" w:hAnsi="Times New Roman" w:cs="Times New Roman"/>
          <w:i/>
          <w:sz w:val="24"/>
          <w:szCs w:val="24"/>
        </w:rPr>
        <w:t>Electroencephalogr Clin Neurophysiol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81</w:t>
      </w:r>
      <w:r w:rsidRPr="006D03B2">
        <w:rPr>
          <w:rFonts w:ascii="Times New Roman" w:hAnsi="Times New Roman" w:cs="Times New Roman"/>
          <w:sz w:val="24"/>
          <w:szCs w:val="24"/>
        </w:rPr>
        <w:t>, 257-262 (1991).</w:t>
      </w:r>
    </w:p>
    <w:p w14:paraId="2DF3B37A"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4</w:t>
      </w:r>
      <w:r w:rsidRPr="006D03B2">
        <w:rPr>
          <w:rFonts w:ascii="Times New Roman" w:hAnsi="Times New Roman" w:cs="Times New Roman"/>
          <w:sz w:val="24"/>
          <w:szCs w:val="24"/>
        </w:rPr>
        <w:tab/>
        <w:t xml:space="preserve">Chen, R., Lozano, A. M. &amp; Ashby, P. Mechanism of the silent period following transcranial magnetic stimulation. Evidence from epidural recordings. </w:t>
      </w:r>
      <w:r w:rsidRPr="006D03B2">
        <w:rPr>
          <w:rFonts w:ascii="Times New Roman" w:hAnsi="Times New Roman" w:cs="Times New Roman"/>
          <w:i/>
          <w:sz w:val="24"/>
          <w:szCs w:val="24"/>
        </w:rPr>
        <w:t>Exp Brain Res</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128</w:t>
      </w:r>
      <w:r w:rsidRPr="006D03B2">
        <w:rPr>
          <w:rFonts w:ascii="Times New Roman" w:hAnsi="Times New Roman" w:cs="Times New Roman"/>
          <w:sz w:val="24"/>
          <w:szCs w:val="24"/>
        </w:rPr>
        <w:t>, 539-542, doi:10.1007/s002210050878 (1999).</w:t>
      </w:r>
    </w:p>
    <w:p w14:paraId="0AB4816F"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5</w:t>
      </w:r>
      <w:r w:rsidRPr="006D03B2">
        <w:rPr>
          <w:rFonts w:ascii="Times New Roman" w:hAnsi="Times New Roman" w:cs="Times New Roman"/>
          <w:sz w:val="24"/>
          <w:szCs w:val="24"/>
        </w:rPr>
        <w:tab/>
        <w:t xml:space="preserve">Sangari, S., Lundell, H., Kirshblum, S. &amp; Perez, M. A. Residual descending motor pathways influence spasticity after spinal cord injury. </w:t>
      </w:r>
      <w:r w:rsidRPr="006D03B2">
        <w:rPr>
          <w:rFonts w:ascii="Times New Roman" w:hAnsi="Times New Roman" w:cs="Times New Roman"/>
          <w:i/>
          <w:sz w:val="24"/>
          <w:szCs w:val="24"/>
        </w:rPr>
        <w:t>Ann Neurol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86</w:t>
      </w:r>
      <w:r w:rsidRPr="006D03B2">
        <w:rPr>
          <w:rFonts w:ascii="Times New Roman" w:hAnsi="Times New Roman" w:cs="Times New Roman"/>
          <w:sz w:val="24"/>
          <w:szCs w:val="24"/>
        </w:rPr>
        <w:t>, 28-41, doi:10.1002/ana.25505 (2019).</w:t>
      </w:r>
    </w:p>
    <w:p w14:paraId="54268B1B"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lastRenderedPageBreak/>
        <w:t>6</w:t>
      </w:r>
      <w:r w:rsidRPr="006D03B2">
        <w:rPr>
          <w:rFonts w:ascii="Times New Roman" w:hAnsi="Times New Roman" w:cs="Times New Roman"/>
          <w:sz w:val="24"/>
          <w:szCs w:val="24"/>
        </w:rPr>
        <w:tab/>
        <w:t xml:space="preserve">Inghilleri, M., Berardelli, A., Cruccu, G. &amp; Manfredi, M. Silent period evoked by transcranial stimulation of the human cortex and cervicomedullary junction.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466</w:t>
      </w:r>
      <w:r w:rsidRPr="006D03B2">
        <w:rPr>
          <w:rFonts w:ascii="Times New Roman" w:hAnsi="Times New Roman" w:cs="Times New Roman"/>
          <w:sz w:val="24"/>
          <w:szCs w:val="24"/>
        </w:rPr>
        <w:t>, 521-534 (1993).</w:t>
      </w:r>
    </w:p>
    <w:p w14:paraId="78FC3F7C"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7</w:t>
      </w:r>
      <w:r w:rsidRPr="006D03B2">
        <w:rPr>
          <w:rFonts w:ascii="Times New Roman" w:hAnsi="Times New Roman" w:cs="Times New Roman"/>
          <w:sz w:val="24"/>
          <w:szCs w:val="24"/>
        </w:rPr>
        <w:tab/>
        <w:t xml:space="preserve">Wilson, S. A., Lockwood, R. J., Thickbroom, G. W. &amp; Mastaglia, F. L. The muscle silent period following transcranial magnetic cortical stimulation. </w:t>
      </w:r>
      <w:r w:rsidRPr="006D03B2">
        <w:rPr>
          <w:rFonts w:ascii="Times New Roman" w:hAnsi="Times New Roman" w:cs="Times New Roman"/>
          <w:i/>
          <w:sz w:val="24"/>
          <w:szCs w:val="24"/>
        </w:rPr>
        <w:t>J Neurol Sci</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114</w:t>
      </w:r>
      <w:r w:rsidRPr="006D03B2">
        <w:rPr>
          <w:rFonts w:ascii="Times New Roman" w:hAnsi="Times New Roman" w:cs="Times New Roman"/>
          <w:sz w:val="24"/>
          <w:szCs w:val="24"/>
        </w:rPr>
        <w:t>, 216-222, doi:10.1016/0022-510x(93)90301-e (1993).</w:t>
      </w:r>
    </w:p>
    <w:p w14:paraId="5DF92FAF"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8</w:t>
      </w:r>
      <w:r w:rsidRPr="006D03B2">
        <w:rPr>
          <w:rFonts w:ascii="Times New Roman" w:hAnsi="Times New Roman" w:cs="Times New Roman"/>
          <w:sz w:val="24"/>
          <w:szCs w:val="24"/>
        </w:rPr>
        <w:tab/>
        <w:t>Tokimura, H.</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Short latency inhibition of human hand motor cortex by somatosensory input from the hand.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523 Pt 2</w:t>
      </w:r>
      <w:r w:rsidRPr="006D03B2">
        <w:rPr>
          <w:rFonts w:ascii="Times New Roman" w:hAnsi="Times New Roman" w:cs="Times New Roman"/>
          <w:sz w:val="24"/>
          <w:szCs w:val="24"/>
        </w:rPr>
        <w:t>, 503-513 (2000).</w:t>
      </w:r>
    </w:p>
    <w:p w14:paraId="6FB5B1D3"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9</w:t>
      </w:r>
      <w:r w:rsidRPr="006D03B2">
        <w:rPr>
          <w:rFonts w:ascii="Times New Roman" w:hAnsi="Times New Roman" w:cs="Times New Roman"/>
          <w:sz w:val="24"/>
          <w:szCs w:val="24"/>
        </w:rPr>
        <w:tab/>
        <w:t>Kujirai, T.</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Corticocortical inhibition in human motor cortex.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471</w:t>
      </w:r>
      <w:r w:rsidRPr="006D03B2">
        <w:rPr>
          <w:rFonts w:ascii="Times New Roman" w:hAnsi="Times New Roman" w:cs="Times New Roman"/>
          <w:sz w:val="24"/>
          <w:szCs w:val="24"/>
        </w:rPr>
        <w:t>, 501-519 (1993).</w:t>
      </w:r>
    </w:p>
    <w:p w14:paraId="7F6EA1DB"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10</w:t>
      </w:r>
      <w:r w:rsidRPr="006D03B2">
        <w:rPr>
          <w:rFonts w:ascii="Times New Roman" w:hAnsi="Times New Roman" w:cs="Times New Roman"/>
          <w:sz w:val="24"/>
          <w:szCs w:val="24"/>
        </w:rPr>
        <w:tab/>
        <w:t xml:space="preserve">Logan, G. D. &amp; Cowan, W. B. On the ability to inhibit thought and action: A theory of an act of control. </w:t>
      </w:r>
      <w:r w:rsidRPr="006D03B2">
        <w:rPr>
          <w:rFonts w:ascii="Times New Roman" w:hAnsi="Times New Roman" w:cs="Times New Roman"/>
          <w:i/>
          <w:sz w:val="24"/>
          <w:szCs w:val="24"/>
        </w:rPr>
        <w:t>Psychological Reviews</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91</w:t>
      </w:r>
      <w:r w:rsidRPr="006D03B2">
        <w:rPr>
          <w:rFonts w:ascii="Times New Roman" w:hAnsi="Times New Roman" w:cs="Times New Roman"/>
          <w:sz w:val="24"/>
          <w:szCs w:val="24"/>
        </w:rPr>
        <w:t>, 295-327 (1984).</w:t>
      </w:r>
    </w:p>
    <w:p w14:paraId="6DC1C366"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11</w:t>
      </w:r>
      <w:r w:rsidRPr="006D03B2">
        <w:rPr>
          <w:rFonts w:ascii="Times New Roman" w:hAnsi="Times New Roman" w:cs="Times New Roman"/>
          <w:sz w:val="24"/>
          <w:szCs w:val="24"/>
        </w:rPr>
        <w:tab/>
        <w:t>Choudhury, S.</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Slowed Movement Stopping in Parkinson's Disease and Focal Dystonia is Improved by Standard Treatment. </w:t>
      </w:r>
      <w:r w:rsidRPr="006D03B2">
        <w:rPr>
          <w:rFonts w:ascii="Times New Roman" w:hAnsi="Times New Roman" w:cs="Times New Roman"/>
          <w:i/>
          <w:sz w:val="24"/>
          <w:szCs w:val="24"/>
        </w:rPr>
        <w:t>Scientific reports</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9</w:t>
      </w:r>
      <w:r w:rsidRPr="006D03B2">
        <w:rPr>
          <w:rFonts w:ascii="Times New Roman" w:hAnsi="Times New Roman" w:cs="Times New Roman"/>
          <w:sz w:val="24"/>
          <w:szCs w:val="24"/>
        </w:rPr>
        <w:t>, 19504, doi:10.1038/s41598-019-55321-5 (2019).</w:t>
      </w:r>
    </w:p>
    <w:p w14:paraId="6F2398E5"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12</w:t>
      </w:r>
      <w:r w:rsidRPr="006D03B2">
        <w:rPr>
          <w:rFonts w:ascii="Times New Roman" w:hAnsi="Times New Roman" w:cs="Times New Roman"/>
          <w:sz w:val="24"/>
          <w:szCs w:val="24"/>
        </w:rPr>
        <w:tab/>
        <w:t xml:space="preserve">Lacruz, F., Artieda, J., Pastor, M. A. &amp; Obeso, J. A. The anatomical basis of somaesthetic temporal discrimination in humans. </w:t>
      </w:r>
      <w:r w:rsidRPr="006D03B2">
        <w:rPr>
          <w:rFonts w:ascii="Times New Roman" w:hAnsi="Times New Roman" w:cs="Times New Roman"/>
          <w:i/>
          <w:sz w:val="24"/>
          <w:szCs w:val="24"/>
        </w:rPr>
        <w:t>J Neurol Neurosurg Psychiatry</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54</w:t>
      </w:r>
      <w:r w:rsidRPr="006D03B2">
        <w:rPr>
          <w:rFonts w:ascii="Times New Roman" w:hAnsi="Times New Roman" w:cs="Times New Roman"/>
          <w:sz w:val="24"/>
          <w:szCs w:val="24"/>
        </w:rPr>
        <w:t>, 1077-1081, doi:10.1136/jnnp.54.12.1077 (1991).</w:t>
      </w:r>
    </w:p>
    <w:p w14:paraId="77C5F0B8"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13</w:t>
      </w:r>
      <w:r w:rsidRPr="006D03B2">
        <w:rPr>
          <w:rFonts w:ascii="Times New Roman" w:hAnsi="Times New Roman" w:cs="Times New Roman"/>
          <w:sz w:val="24"/>
          <w:szCs w:val="24"/>
        </w:rPr>
        <w:tab/>
        <w:t xml:space="preserve">Jenner, J. R. &amp; Stephens, J. A. Cutaneous reflex responses and their central nervous pathways studied in man.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333</w:t>
      </w:r>
      <w:r w:rsidRPr="006D03B2">
        <w:rPr>
          <w:rFonts w:ascii="Times New Roman" w:hAnsi="Times New Roman" w:cs="Times New Roman"/>
          <w:sz w:val="24"/>
          <w:szCs w:val="24"/>
        </w:rPr>
        <w:t>, 405-419 (1982).</w:t>
      </w:r>
    </w:p>
    <w:p w14:paraId="3C6DE724"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14</w:t>
      </w:r>
      <w:r w:rsidRPr="006D03B2">
        <w:rPr>
          <w:rFonts w:ascii="Times New Roman" w:hAnsi="Times New Roman" w:cs="Times New Roman"/>
          <w:sz w:val="24"/>
          <w:szCs w:val="24"/>
        </w:rPr>
        <w:tab/>
        <w:t xml:space="preserve">Chapman, C. E., Bushnell, M. C., Miron, D., Duncan, G. H. &amp; Lund, J. P. Sensory perception during movement in man. </w:t>
      </w:r>
      <w:r w:rsidRPr="006D03B2">
        <w:rPr>
          <w:rFonts w:ascii="Times New Roman" w:hAnsi="Times New Roman" w:cs="Times New Roman"/>
          <w:i/>
          <w:sz w:val="24"/>
          <w:szCs w:val="24"/>
        </w:rPr>
        <w:t>Exp Brain Res</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668</w:t>
      </w:r>
      <w:r w:rsidRPr="006D03B2">
        <w:rPr>
          <w:rFonts w:ascii="Times New Roman" w:hAnsi="Times New Roman" w:cs="Times New Roman"/>
          <w:sz w:val="24"/>
          <w:szCs w:val="24"/>
        </w:rPr>
        <w:t>, 516-524 (1987).</w:t>
      </w:r>
    </w:p>
    <w:p w14:paraId="430AF571"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15</w:t>
      </w:r>
      <w:r w:rsidRPr="006D03B2">
        <w:rPr>
          <w:rFonts w:ascii="Times New Roman" w:hAnsi="Times New Roman" w:cs="Times New Roman"/>
          <w:sz w:val="24"/>
          <w:szCs w:val="24"/>
        </w:rPr>
        <w:tab/>
        <w:t xml:space="preserve">Kuppuswamy, A., Clark, E., Rothwell, J. &amp; Ward, N. S. Limb Heaviness: A Perceptual Phenomenon Associated With Poststroke Fatigue? </w:t>
      </w:r>
      <w:r w:rsidRPr="006D03B2">
        <w:rPr>
          <w:rFonts w:ascii="Times New Roman" w:hAnsi="Times New Roman" w:cs="Times New Roman"/>
          <w:i/>
          <w:sz w:val="24"/>
          <w:szCs w:val="24"/>
        </w:rPr>
        <w:t>Neurorehabil Neural Repair</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30</w:t>
      </w:r>
      <w:r w:rsidRPr="006D03B2">
        <w:rPr>
          <w:rFonts w:ascii="Times New Roman" w:hAnsi="Times New Roman" w:cs="Times New Roman"/>
          <w:sz w:val="24"/>
          <w:szCs w:val="24"/>
        </w:rPr>
        <w:t>, 360-362, doi:10.1177/1545968315597071 (2016).</w:t>
      </w:r>
    </w:p>
    <w:p w14:paraId="6393FF5F"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16</w:t>
      </w:r>
      <w:r w:rsidRPr="006D03B2">
        <w:rPr>
          <w:rFonts w:ascii="Times New Roman" w:hAnsi="Times New Roman" w:cs="Times New Roman"/>
          <w:sz w:val="24"/>
          <w:szCs w:val="24"/>
        </w:rPr>
        <w:tab/>
        <w:t xml:space="preserve">McCleary, R. A. The nature of the galvanic skin response. </w:t>
      </w:r>
      <w:r w:rsidRPr="006D03B2">
        <w:rPr>
          <w:rFonts w:ascii="Times New Roman" w:hAnsi="Times New Roman" w:cs="Times New Roman"/>
          <w:i/>
          <w:sz w:val="24"/>
          <w:szCs w:val="24"/>
        </w:rPr>
        <w:t>Psychological Bulletin</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47</w:t>
      </w:r>
      <w:r w:rsidRPr="006D03B2">
        <w:rPr>
          <w:rFonts w:ascii="Times New Roman" w:hAnsi="Times New Roman" w:cs="Times New Roman"/>
          <w:sz w:val="24"/>
          <w:szCs w:val="24"/>
        </w:rPr>
        <w:t>, 97-117 (1950).</w:t>
      </w:r>
    </w:p>
    <w:p w14:paraId="55E78799"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17</w:t>
      </w:r>
      <w:r w:rsidRPr="006D03B2">
        <w:rPr>
          <w:rFonts w:ascii="Times New Roman" w:hAnsi="Times New Roman" w:cs="Times New Roman"/>
          <w:sz w:val="24"/>
          <w:szCs w:val="24"/>
        </w:rPr>
        <w:tab/>
        <w:t>Walker, F. R.</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Habituation of the electrodermal response - A biological correlate of resilience? </w:t>
      </w:r>
      <w:r w:rsidRPr="006D03B2">
        <w:rPr>
          <w:rFonts w:ascii="Times New Roman" w:hAnsi="Times New Roman" w:cs="Times New Roman"/>
          <w:i/>
          <w:sz w:val="24"/>
          <w:szCs w:val="24"/>
        </w:rPr>
        <w:t>PloS one</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14</w:t>
      </w:r>
      <w:r w:rsidRPr="006D03B2">
        <w:rPr>
          <w:rFonts w:ascii="Times New Roman" w:hAnsi="Times New Roman" w:cs="Times New Roman"/>
          <w:sz w:val="24"/>
          <w:szCs w:val="24"/>
        </w:rPr>
        <w:t>, e0210078, doi:10.1371/journal.pone.0210078 (2019).</w:t>
      </w:r>
    </w:p>
    <w:p w14:paraId="14D70FE0"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18</w:t>
      </w:r>
      <w:r w:rsidRPr="006D03B2">
        <w:rPr>
          <w:rFonts w:ascii="Times New Roman" w:hAnsi="Times New Roman" w:cs="Times New Roman"/>
          <w:sz w:val="24"/>
          <w:szCs w:val="24"/>
        </w:rPr>
        <w:tab/>
        <w:t xml:space="preserve">Dean, L. R. &amp; Baker, S. N. Fractionation of muscle activity in rapid responses to startling cues. </w:t>
      </w:r>
      <w:r w:rsidRPr="006D03B2">
        <w:rPr>
          <w:rFonts w:ascii="Times New Roman" w:hAnsi="Times New Roman" w:cs="Times New Roman"/>
          <w:i/>
          <w:sz w:val="24"/>
          <w:szCs w:val="24"/>
        </w:rPr>
        <w:t>J Neurophysiol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117</w:t>
      </w:r>
      <w:r w:rsidRPr="006D03B2">
        <w:rPr>
          <w:rFonts w:ascii="Times New Roman" w:hAnsi="Times New Roman" w:cs="Times New Roman"/>
          <w:sz w:val="24"/>
          <w:szCs w:val="24"/>
        </w:rPr>
        <w:t>, 1713–1719, doi:10.1152/jn.01009.2015 (2017).</w:t>
      </w:r>
    </w:p>
    <w:p w14:paraId="2E74C72F"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19</w:t>
      </w:r>
      <w:r w:rsidRPr="006D03B2">
        <w:rPr>
          <w:rFonts w:ascii="Times New Roman" w:hAnsi="Times New Roman" w:cs="Times New Roman"/>
          <w:sz w:val="24"/>
          <w:szCs w:val="24"/>
        </w:rPr>
        <w:tab/>
        <w:t xml:space="preserve">Baker, S. N. &amp; Perez, M. A. Reticulospinal contributions to gross hand function after human spinal cord injury </w:t>
      </w:r>
      <w:r w:rsidRPr="006D03B2">
        <w:rPr>
          <w:rFonts w:ascii="Times New Roman" w:hAnsi="Times New Roman" w:cs="Times New Roman"/>
          <w:i/>
          <w:sz w:val="24"/>
          <w:szCs w:val="24"/>
        </w:rPr>
        <w:t>J Neurosci</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37</w:t>
      </w:r>
      <w:r w:rsidRPr="006D03B2">
        <w:rPr>
          <w:rFonts w:ascii="Times New Roman" w:hAnsi="Times New Roman" w:cs="Times New Roman"/>
          <w:sz w:val="24"/>
          <w:szCs w:val="24"/>
        </w:rPr>
        <w:t>, 9778-9784 (2017).</w:t>
      </w:r>
    </w:p>
    <w:p w14:paraId="2A37A447"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lastRenderedPageBreak/>
        <w:t>20</w:t>
      </w:r>
      <w:r w:rsidRPr="006D03B2">
        <w:rPr>
          <w:rFonts w:ascii="Times New Roman" w:hAnsi="Times New Roman" w:cs="Times New Roman"/>
          <w:sz w:val="24"/>
          <w:szCs w:val="24"/>
        </w:rPr>
        <w:tab/>
        <w:t xml:space="preserve">Germann, M. &amp; Baker, S. N. Evidence for Subcortical Plasticity after Paired Stimulation from a Wearable Device. </w:t>
      </w:r>
      <w:r w:rsidRPr="006D03B2">
        <w:rPr>
          <w:rFonts w:ascii="Times New Roman" w:hAnsi="Times New Roman" w:cs="Times New Roman"/>
          <w:i/>
          <w:sz w:val="24"/>
          <w:szCs w:val="24"/>
        </w:rPr>
        <w:t>J Neurosci</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41</w:t>
      </w:r>
      <w:r w:rsidRPr="006D03B2">
        <w:rPr>
          <w:rFonts w:ascii="Times New Roman" w:hAnsi="Times New Roman" w:cs="Times New Roman"/>
          <w:sz w:val="24"/>
          <w:szCs w:val="24"/>
        </w:rPr>
        <w:t>, 1418-1428, doi:10.1523/JNEUROSCI.1554-20.2020 (2021).</w:t>
      </w:r>
    </w:p>
    <w:p w14:paraId="4CC9AB5E"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21</w:t>
      </w:r>
      <w:r w:rsidRPr="006D03B2">
        <w:rPr>
          <w:rFonts w:ascii="Times New Roman" w:hAnsi="Times New Roman" w:cs="Times New Roman"/>
          <w:sz w:val="24"/>
          <w:szCs w:val="24"/>
        </w:rPr>
        <w:tab/>
        <w:t>Cruz-Jentoft, A. J.</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Sarcopenia: revised European consensus on definition and diagnosis. </w:t>
      </w:r>
      <w:r w:rsidRPr="006D03B2">
        <w:rPr>
          <w:rFonts w:ascii="Times New Roman" w:hAnsi="Times New Roman" w:cs="Times New Roman"/>
          <w:i/>
          <w:sz w:val="24"/>
          <w:szCs w:val="24"/>
        </w:rPr>
        <w:t>Age Ageing</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48</w:t>
      </w:r>
      <w:r w:rsidRPr="006D03B2">
        <w:rPr>
          <w:rFonts w:ascii="Times New Roman" w:hAnsi="Times New Roman" w:cs="Times New Roman"/>
          <w:sz w:val="24"/>
          <w:szCs w:val="24"/>
        </w:rPr>
        <w:t>, 601, doi:10.1093/ageing/afz046 (2019).</w:t>
      </w:r>
    </w:p>
    <w:p w14:paraId="38A99EEA"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22</w:t>
      </w:r>
      <w:r w:rsidRPr="006D03B2">
        <w:rPr>
          <w:rFonts w:ascii="Times New Roman" w:hAnsi="Times New Roman" w:cs="Times New Roman"/>
          <w:sz w:val="24"/>
          <w:szCs w:val="24"/>
        </w:rPr>
        <w:tab/>
        <w:t>Alfaro-Acha, A.</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Handgrip strength and cognitive decline in older Mexican Americans. </w:t>
      </w:r>
      <w:r w:rsidRPr="006D03B2">
        <w:rPr>
          <w:rFonts w:ascii="Times New Roman" w:hAnsi="Times New Roman" w:cs="Times New Roman"/>
          <w:i/>
          <w:sz w:val="24"/>
          <w:szCs w:val="24"/>
        </w:rPr>
        <w:t>J Gerontol A Biol Sci Med Sci</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61</w:t>
      </w:r>
      <w:r w:rsidRPr="006D03B2">
        <w:rPr>
          <w:rFonts w:ascii="Times New Roman" w:hAnsi="Times New Roman" w:cs="Times New Roman"/>
          <w:sz w:val="24"/>
          <w:szCs w:val="24"/>
        </w:rPr>
        <w:t>, 859-865, doi:10.1093/gerona/61.8.859 (2006).</w:t>
      </w:r>
    </w:p>
    <w:p w14:paraId="39484A40"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23</w:t>
      </w:r>
      <w:r w:rsidRPr="006D03B2">
        <w:rPr>
          <w:rFonts w:ascii="Times New Roman" w:hAnsi="Times New Roman" w:cs="Times New Roman"/>
          <w:sz w:val="24"/>
          <w:szCs w:val="24"/>
        </w:rPr>
        <w:tab/>
        <w:t xml:space="preserve">Gandevia, S. C. Spinal and supraspinal factors in human muscle fatigue. </w:t>
      </w:r>
      <w:r w:rsidRPr="006D03B2">
        <w:rPr>
          <w:rFonts w:ascii="Times New Roman" w:hAnsi="Times New Roman" w:cs="Times New Roman"/>
          <w:i/>
          <w:sz w:val="24"/>
          <w:szCs w:val="24"/>
        </w:rPr>
        <w:t>Physiol Rev</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81</w:t>
      </w:r>
      <w:r w:rsidRPr="006D03B2">
        <w:rPr>
          <w:rFonts w:ascii="Times New Roman" w:hAnsi="Times New Roman" w:cs="Times New Roman"/>
          <w:sz w:val="24"/>
          <w:szCs w:val="24"/>
        </w:rPr>
        <w:t>, 1725-1789 (2001).</w:t>
      </w:r>
    </w:p>
    <w:p w14:paraId="2D7CB5E0"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24</w:t>
      </w:r>
      <w:r w:rsidRPr="006D03B2">
        <w:rPr>
          <w:rFonts w:ascii="Times New Roman" w:hAnsi="Times New Roman" w:cs="Times New Roman"/>
          <w:sz w:val="24"/>
          <w:szCs w:val="24"/>
        </w:rPr>
        <w:tab/>
        <w:t xml:space="preserve">McDonald, C., Newton, J., Lai, H. M., Baker, S. N. &amp; Jones, D. E. Central nervous system dysfunction in primary biliary cirrhosis and its relationship to symptoms. </w:t>
      </w:r>
      <w:r w:rsidRPr="006D03B2">
        <w:rPr>
          <w:rFonts w:ascii="Times New Roman" w:hAnsi="Times New Roman" w:cs="Times New Roman"/>
          <w:i/>
          <w:sz w:val="24"/>
          <w:szCs w:val="24"/>
        </w:rPr>
        <w:t>Journal of hepatology</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53</w:t>
      </w:r>
      <w:r w:rsidRPr="006D03B2">
        <w:rPr>
          <w:rFonts w:ascii="Times New Roman" w:hAnsi="Times New Roman" w:cs="Times New Roman"/>
          <w:sz w:val="24"/>
          <w:szCs w:val="24"/>
        </w:rPr>
        <w:t>, 1095-1100, doi:10.1016/j.jhep.2010.05.036 (2010).</w:t>
      </w:r>
    </w:p>
    <w:p w14:paraId="5DF4CEC6"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25</w:t>
      </w:r>
      <w:r w:rsidRPr="006D03B2">
        <w:rPr>
          <w:rFonts w:ascii="Times New Roman" w:hAnsi="Times New Roman" w:cs="Times New Roman"/>
          <w:sz w:val="24"/>
          <w:szCs w:val="24"/>
        </w:rPr>
        <w:tab/>
        <w:t xml:space="preserve">Robinson, B. F., Epstein, S. E., Beiser, G. D. &amp; Braunwald, E. Control of heart rate by the autonomic nervous system. Studies in man on the interrelation between baroreceptor mechanisms and exercise. </w:t>
      </w:r>
      <w:r w:rsidRPr="006D03B2">
        <w:rPr>
          <w:rFonts w:ascii="Times New Roman" w:hAnsi="Times New Roman" w:cs="Times New Roman"/>
          <w:i/>
          <w:sz w:val="24"/>
          <w:szCs w:val="24"/>
        </w:rPr>
        <w:t>Circ Res</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19</w:t>
      </w:r>
      <w:r w:rsidRPr="006D03B2">
        <w:rPr>
          <w:rFonts w:ascii="Times New Roman" w:hAnsi="Times New Roman" w:cs="Times New Roman"/>
          <w:sz w:val="24"/>
          <w:szCs w:val="24"/>
        </w:rPr>
        <w:t>, 400-411, doi:10.1161/01.res.19.2.400 (1966).</w:t>
      </w:r>
    </w:p>
    <w:p w14:paraId="7EBFEE0D"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26</w:t>
      </w:r>
      <w:r w:rsidRPr="006D03B2">
        <w:rPr>
          <w:rFonts w:ascii="Times New Roman" w:hAnsi="Times New Roman" w:cs="Times New Roman"/>
          <w:sz w:val="24"/>
          <w:szCs w:val="24"/>
        </w:rPr>
        <w:tab/>
        <w:t>Berntson, G. G.</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Heart rate variability: origins, methods, and interpretive caveats. </w:t>
      </w:r>
      <w:r w:rsidRPr="006D03B2">
        <w:rPr>
          <w:rFonts w:ascii="Times New Roman" w:hAnsi="Times New Roman" w:cs="Times New Roman"/>
          <w:i/>
          <w:sz w:val="24"/>
          <w:szCs w:val="24"/>
        </w:rPr>
        <w:t>Psychophysiology</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34</w:t>
      </w:r>
      <w:r w:rsidRPr="006D03B2">
        <w:rPr>
          <w:rFonts w:ascii="Times New Roman" w:hAnsi="Times New Roman" w:cs="Times New Roman"/>
          <w:sz w:val="24"/>
          <w:szCs w:val="24"/>
        </w:rPr>
        <w:t>, 623-648, doi:10.1111/j.1469-8986.1997.tb02140.x (1997).</w:t>
      </w:r>
    </w:p>
    <w:p w14:paraId="1B65CF89"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27</w:t>
      </w:r>
      <w:r w:rsidRPr="006D03B2">
        <w:rPr>
          <w:rFonts w:ascii="Times New Roman" w:hAnsi="Times New Roman" w:cs="Times New Roman"/>
          <w:sz w:val="24"/>
          <w:szCs w:val="24"/>
        </w:rPr>
        <w:tab/>
        <w:t xml:space="preserve">Ewing, D. J., Neilson, J. M. &amp; Travis, P. New method for assessing cardiac parasympathetic activity using 24 hour electrocardiograms. </w:t>
      </w:r>
      <w:r w:rsidRPr="006D03B2">
        <w:rPr>
          <w:rFonts w:ascii="Times New Roman" w:hAnsi="Times New Roman" w:cs="Times New Roman"/>
          <w:i/>
          <w:sz w:val="24"/>
          <w:szCs w:val="24"/>
        </w:rPr>
        <w:t>Br Heart J</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52</w:t>
      </w:r>
      <w:r w:rsidRPr="006D03B2">
        <w:rPr>
          <w:rFonts w:ascii="Times New Roman" w:hAnsi="Times New Roman" w:cs="Times New Roman"/>
          <w:sz w:val="24"/>
          <w:szCs w:val="24"/>
        </w:rPr>
        <w:t>, 396-402, doi:10.1136/hrt.52.4.396 (1984).</w:t>
      </w:r>
    </w:p>
    <w:p w14:paraId="16FAA3F8"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28</w:t>
      </w:r>
      <w:r w:rsidRPr="006D03B2">
        <w:rPr>
          <w:rFonts w:ascii="Times New Roman" w:hAnsi="Times New Roman" w:cs="Times New Roman"/>
          <w:sz w:val="24"/>
          <w:szCs w:val="24"/>
        </w:rPr>
        <w:tab/>
        <w:t xml:space="preserve">Binder, M. D., Powers, R. K. &amp; Heckman, C. J. Nonlinear Input-Output Functions of Motoneurons. </w:t>
      </w:r>
      <w:r w:rsidRPr="006D03B2">
        <w:rPr>
          <w:rFonts w:ascii="Times New Roman" w:hAnsi="Times New Roman" w:cs="Times New Roman"/>
          <w:i/>
          <w:sz w:val="24"/>
          <w:szCs w:val="24"/>
        </w:rPr>
        <w:t>Physiology (Bethesda)</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35</w:t>
      </w:r>
      <w:r w:rsidRPr="006D03B2">
        <w:rPr>
          <w:rFonts w:ascii="Times New Roman" w:hAnsi="Times New Roman" w:cs="Times New Roman"/>
          <w:sz w:val="24"/>
          <w:szCs w:val="24"/>
        </w:rPr>
        <w:t>, 31-39, doi:10.1152/physiol.00026.2019 (2020).</w:t>
      </w:r>
    </w:p>
    <w:p w14:paraId="0020779A"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29</w:t>
      </w:r>
      <w:r w:rsidRPr="006D03B2">
        <w:rPr>
          <w:rFonts w:ascii="Times New Roman" w:hAnsi="Times New Roman" w:cs="Times New Roman"/>
          <w:sz w:val="24"/>
          <w:szCs w:val="24"/>
        </w:rPr>
        <w:tab/>
        <w:t xml:space="preserve">Negro, F., Muceli, S., Castronovo, A. M., Holobar, A. &amp; Farina, D. Multi-channel intramuscular and surface EMG decomposition by convolutive blind source separation. </w:t>
      </w:r>
      <w:r w:rsidRPr="006D03B2">
        <w:rPr>
          <w:rFonts w:ascii="Times New Roman" w:hAnsi="Times New Roman" w:cs="Times New Roman"/>
          <w:i/>
          <w:sz w:val="24"/>
          <w:szCs w:val="24"/>
        </w:rPr>
        <w:t>J Neural Eng</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13</w:t>
      </w:r>
      <w:r w:rsidRPr="006D03B2">
        <w:rPr>
          <w:rFonts w:ascii="Times New Roman" w:hAnsi="Times New Roman" w:cs="Times New Roman"/>
          <w:sz w:val="24"/>
          <w:szCs w:val="24"/>
        </w:rPr>
        <w:t>, 026027, doi:10.1088/1741-2560/13/2/026027 (2016).</w:t>
      </w:r>
    </w:p>
    <w:p w14:paraId="227FE995"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30</w:t>
      </w:r>
      <w:r w:rsidRPr="006D03B2">
        <w:rPr>
          <w:rFonts w:ascii="Times New Roman" w:hAnsi="Times New Roman" w:cs="Times New Roman"/>
          <w:sz w:val="24"/>
          <w:szCs w:val="24"/>
        </w:rPr>
        <w:tab/>
        <w:t>Del Vecchio, A.</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Tutorial: Analysis of motor unit discharge characteristics from high-density surface EMG signals. </w:t>
      </w:r>
      <w:r w:rsidRPr="006D03B2">
        <w:rPr>
          <w:rFonts w:ascii="Times New Roman" w:hAnsi="Times New Roman" w:cs="Times New Roman"/>
          <w:i/>
          <w:sz w:val="24"/>
          <w:szCs w:val="24"/>
        </w:rPr>
        <w:t>J Electromyogr Kinesiol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53</w:t>
      </w:r>
      <w:r w:rsidRPr="006D03B2">
        <w:rPr>
          <w:rFonts w:ascii="Times New Roman" w:hAnsi="Times New Roman" w:cs="Times New Roman"/>
          <w:sz w:val="24"/>
          <w:szCs w:val="24"/>
        </w:rPr>
        <w:t>, 102426, doi:10.1016/j.jelekin.2020.102426 (2020).</w:t>
      </w:r>
    </w:p>
    <w:p w14:paraId="75B8E352"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31</w:t>
      </w:r>
      <w:r w:rsidRPr="006D03B2">
        <w:rPr>
          <w:rFonts w:ascii="Times New Roman" w:hAnsi="Times New Roman" w:cs="Times New Roman"/>
          <w:sz w:val="24"/>
          <w:szCs w:val="24"/>
        </w:rPr>
        <w:tab/>
        <w:t>Hassan, A.</w:t>
      </w:r>
      <w:r w:rsidRPr="006D03B2">
        <w:rPr>
          <w:rFonts w:ascii="Times New Roman" w:hAnsi="Times New Roman" w:cs="Times New Roman"/>
          <w:i/>
          <w:sz w:val="24"/>
          <w:szCs w:val="24"/>
        </w:rPr>
        <w:t xml:space="preserve"> et al.</w:t>
      </w:r>
      <w:r w:rsidRPr="006D03B2">
        <w:rPr>
          <w:rFonts w:ascii="Times New Roman" w:hAnsi="Times New Roman" w:cs="Times New Roman"/>
          <w:sz w:val="24"/>
          <w:szCs w:val="24"/>
        </w:rPr>
        <w:t xml:space="preserve"> Impact of parameter selection on estimates of motoneuron excitability using paired motor unit analysis. </w:t>
      </w:r>
      <w:r w:rsidRPr="006D03B2">
        <w:rPr>
          <w:rFonts w:ascii="Times New Roman" w:hAnsi="Times New Roman" w:cs="Times New Roman"/>
          <w:i/>
          <w:sz w:val="24"/>
          <w:szCs w:val="24"/>
        </w:rPr>
        <w:t>Journal of neural engineering</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17</w:t>
      </w:r>
      <w:r w:rsidRPr="006D03B2">
        <w:rPr>
          <w:rFonts w:ascii="Times New Roman" w:hAnsi="Times New Roman" w:cs="Times New Roman"/>
          <w:sz w:val="24"/>
          <w:szCs w:val="24"/>
        </w:rPr>
        <w:t>, 016063, doi:10.1088/1741-2552/ab5eda (2020).</w:t>
      </w:r>
    </w:p>
    <w:p w14:paraId="0F236600"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lastRenderedPageBreak/>
        <w:t>32</w:t>
      </w:r>
      <w:r w:rsidRPr="006D03B2">
        <w:rPr>
          <w:rFonts w:ascii="Times New Roman" w:hAnsi="Times New Roman" w:cs="Times New Roman"/>
          <w:sz w:val="24"/>
          <w:szCs w:val="24"/>
        </w:rPr>
        <w:tab/>
        <w:t xml:space="preserve">Gossen, E. R., Ivanova, T. D. &amp; Garland, S. J. The time course of the motoneurone afterhyperpolarization is related to motor unit twitch speed in human skeletal muscle.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552</w:t>
      </w:r>
      <w:r w:rsidRPr="006D03B2">
        <w:rPr>
          <w:rFonts w:ascii="Times New Roman" w:hAnsi="Times New Roman" w:cs="Times New Roman"/>
          <w:sz w:val="24"/>
          <w:szCs w:val="24"/>
        </w:rPr>
        <w:t>, 657-664, doi:10.1113/jphysiol.2003.048132 (2003).</w:t>
      </w:r>
    </w:p>
    <w:p w14:paraId="5BEB90EB"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33</w:t>
      </w:r>
      <w:r w:rsidRPr="006D03B2">
        <w:rPr>
          <w:rFonts w:ascii="Times New Roman" w:hAnsi="Times New Roman" w:cs="Times New Roman"/>
          <w:sz w:val="24"/>
          <w:szCs w:val="24"/>
        </w:rPr>
        <w:tab/>
        <w:t xml:space="preserve">Zengel, J. E., Reid, S. A., Sypert, G. W. &amp; Munson, J. B. Membrane electrical properties and prediction of motor-unit type of medial gastrocnemius motoneurons in the cat. </w:t>
      </w:r>
      <w:r w:rsidRPr="006D03B2">
        <w:rPr>
          <w:rFonts w:ascii="Times New Roman" w:hAnsi="Times New Roman" w:cs="Times New Roman"/>
          <w:i/>
          <w:sz w:val="24"/>
          <w:szCs w:val="24"/>
        </w:rPr>
        <w:t>J Neurophysiol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53</w:t>
      </w:r>
      <w:r w:rsidRPr="006D03B2">
        <w:rPr>
          <w:rFonts w:ascii="Times New Roman" w:hAnsi="Times New Roman" w:cs="Times New Roman"/>
          <w:sz w:val="24"/>
          <w:szCs w:val="24"/>
        </w:rPr>
        <w:t>, 1323-1344, doi:10.1152/jn.1985.53.5.1323 (1985).</w:t>
      </w:r>
    </w:p>
    <w:p w14:paraId="2F897162"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34</w:t>
      </w:r>
      <w:r w:rsidRPr="006D03B2">
        <w:rPr>
          <w:rFonts w:ascii="Times New Roman" w:hAnsi="Times New Roman" w:cs="Times New Roman"/>
          <w:sz w:val="24"/>
          <w:szCs w:val="24"/>
        </w:rPr>
        <w:tab/>
        <w:t xml:space="preserve">Wetmore, D. Z. &amp; Baker, S. N. Post-spike distance-to-threshold trajectories of neurones in monkey motor cortex.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555</w:t>
      </w:r>
      <w:r w:rsidRPr="006D03B2">
        <w:rPr>
          <w:rFonts w:ascii="Times New Roman" w:hAnsi="Times New Roman" w:cs="Times New Roman"/>
          <w:sz w:val="24"/>
          <w:szCs w:val="24"/>
        </w:rPr>
        <w:t>, 831-850 (2004).</w:t>
      </w:r>
    </w:p>
    <w:p w14:paraId="74BD7213" w14:textId="5F64A875"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35</w:t>
      </w:r>
      <w:r w:rsidRPr="006D03B2">
        <w:rPr>
          <w:rFonts w:ascii="Times New Roman" w:hAnsi="Times New Roman" w:cs="Times New Roman"/>
          <w:sz w:val="24"/>
          <w:szCs w:val="24"/>
        </w:rPr>
        <w:tab/>
        <w:t xml:space="preserve">Witham, C. L. &amp; Baker, S. N. Network oscillations and intrinsic spiking rhythmicity do not covary in monkey sensorimotor areas.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580</w:t>
      </w:r>
      <w:r w:rsidRPr="006D03B2">
        <w:rPr>
          <w:rFonts w:ascii="Times New Roman" w:hAnsi="Times New Roman" w:cs="Times New Roman"/>
          <w:sz w:val="24"/>
          <w:szCs w:val="24"/>
        </w:rPr>
        <w:t>, 801-814, doi:jphysiol.2006.124503 [pii]10.1113/jphysiol.2006.124503 (2007).</w:t>
      </w:r>
    </w:p>
    <w:p w14:paraId="5B0B95EC"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36</w:t>
      </w:r>
      <w:r w:rsidRPr="006D03B2">
        <w:rPr>
          <w:rFonts w:ascii="Times New Roman" w:hAnsi="Times New Roman" w:cs="Times New Roman"/>
          <w:sz w:val="24"/>
          <w:szCs w:val="24"/>
        </w:rPr>
        <w:tab/>
        <w:t xml:space="preserve">Matthews, P. B. C. Relationship of firing intervals of human motor units to the trajectory of post-spike after-hyperpolarization and synaptic noise. </w:t>
      </w:r>
      <w:r w:rsidRPr="006D03B2">
        <w:rPr>
          <w:rFonts w:ascii="Times New Roman" w:hAnsi="Times New Roman" w:cs="Times New Roman"/>
          <w:i/>
          <w:sz w:val="24"/>
          <w:szCs w:val="24"/>
        </w:rPr>
        <w:t>J Physiol</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492</w:t>
      </w:r>
      <w:r w:rsidRPr="006D03B2">
        <w:rPr>
          <w:rFonts w:ascii="Times New Roman" w:hAnsi="Times New Roman" w:cs="Times New Roman"/>
          <w:sz w:val="24"/>
          <w:szCs w:val="24"/>
        </w:rPr>
        <w:t>, 597-628 (1996).</w:t>
      </w:r>
    </w:p>
    <w:p w14:paraId="55CC37BE"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37</w:t>
      </w:r>
      <w:r w:rsidRPr="006D03B2">
        <w:rPr>
          <w:rFonts w:ascii="Times New Roman" w:hAnsi="Times New Roman" w:cs="Times New Roman"/>
          <w:sz w:val="24"/>
          <w:szCs w:val="24"/>
        </w:rPr>
        <w:tab/>
        <w:t xml:space="preserve">Del Vecchio, A., Falla, D., Felici, F. &amp; Farina, D. The relative strength of common synaptic input to motor neurons is not a determinant of the maximal rate of force development in humans. </w:t>
      </w:r>
      <w:r w:rsidRPr="006D03B2">
        <w:rPr>
          <w:rFonts w:ascii="Times New Roman" w:hAnsi="Times New Roman" w:cs="Times New Roman"/>
          <w:i/>
          <w:sz w:val="24"/>
          <w:szCs w:val="24"/>
        </w:rPr>
        <w:t>Journal of applied physiology</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127</w:t>
      </w:r>
      <w:r w:rsidRPr="006D03B2">
        <w:rPr>
          <w:rFonts w:ascii="Times New Roman" w:hAnsi="Times New Roman" w:cs="Times New Roman"/>
          <w:sz w:val="24"/>
          <w:szCs w:val="24"/>
        </w:rPr>
        <w:t>, 205-214, doi:10.1152/japplphysiol.00139.2019 (2019).</w:t>
      </w:r>
    </w:p>
    <w:p w14:paraId="11597D9E"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38</w:t>
      </w:r>
      <w:r w:rsidRPr="006D03B2">
        <w:rPr>
          <w:rFonts w:ascii="Times New Roman" w:hAnsi="Times New Roman" w:cs="Times New Roman"/>
          <w:sz w:val="24"/>
          <w:szCs w:val="24"/>
        </w:rPr>
        <w:tab/>
        <w:t xml:space="preserve">Keys, A., Fidanza, F., Karvonen, M. J., Kimura, N. &amp; Taylor, H. L. Indices of relative weight and obesity. </w:t>
      </w:r>
      <w:r w:rsidRPr="006D03B2">
        <w:rPr>
          <w:rFonts w:ascii="Times New Roman" w:hAnsi="Times New Roman" w:cs="Times New Roman"/>
          <w:i/>
          <w:sz w:val="24"/>
          <w:szCs w:val="24"/>
        </w:rPr>
        <w:t>J Chronic Dis</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25</w:t>
      </w:r>
      <w:r w:rsidRPr="006D03B2">
        <w:rPr>
          <w:rFonts w:ascii="Times New Roman" w:hAnsi="Times New Roman" w:cs="Times New Roman"/>
          <w:sz w:val="24"/>
          <w:szCs w:val="24"/>
        </w:rPr>
        <w:t>, 329-343, doi:10.1016/0021-9681(72)90027-6 (1972).</w:t>
      </w:r>
    </w:p>
    <w:p w14:paraId="34138ACD" w14:textId="2CFA2571"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39</w:t>
      </w:r>
      <w:r w:rsidRPr="006D03B2">
        <w:rPr>
          <w:rFonts w:ascii="Times New Roman" w:hAnsi="Times New Roman" w:cs="Times New Roman"/>
          <w:sz w:val="24"/>
          <w:szCs w:val="24"/>
        </w:rPr>
        <w:tab/>
        <w:t xml:space="preserve">Yoo, M. </w:t>
      </w:r>
      <w:r w:rsidRPr="006D03B2">
        <w:rPr>
          <w:rFonts w:ascii="Times New Roman" w:hAnsi="Times New Roman" w:cs="Times New Roman"/>
          <w:i/>
          <w:sz w:val="24"/>
          <w:szCs w:val="24"/>
        </w:rPr>
        <w:t>Spider_plot</w:t>
      </w:r>
      <w:r w:rsidRPr="006D03B2">
        <w:rPr>
          <w:rFonts w:ascii="Times New Roman" w:hAnsi="Times New Roman" w:cs="Times New Roman"/>
          <w:sz w:val="24"/>
          <w:szCs w:val="24"/>
        </w:rPr>
        <w:t xml:space="preserve">, </w:t>
      </w:r>
      <w:hyperlink r:id="rId5" w:history="1">
        <w:r w:rsidRPr="006D03B2">
          <w:rPr>
            <w:rStyle w:val="Hyperlink"/>
            <w:rFonts w:ascii="Times New Roman" w:hAnsi="Times New Roman" w:cs="Times New Roman"/>
            <w:sz w:val="24"/>
            <w:szCs w:val="24"/>
          </w:rPr>
          <w:t>https://uk.mathworks.com/matlabcentral/fileexchange/59561-spider_plot</w:t>
        </w:r>
      </w:hyperlink>
      <w:r w:rsidRPr="006D03B2">
        <w:rPr>
          <w:rFonts w:ascii="Times New Roman" w:hAnsi="Times New Roman" w:cs="Times New Roman"/>
          <w:sz w:val="24"/>
          <w:szCs w:val="24"/>
        </w:rPr>
        <w:t xml:space="preserve"> (2022).</w:t>
      </w:r>
    </w:p>
    <w:p w14:paraId="3908A4C5" w14:textId="77777777"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40</w:t>
      </w:r>
      <w:r w:rsidRPr="006D03B2">
        <w:rPr>
          <w:rFonts w:ascii="Times New Roman" w:hAnsi="Times New Roman" w:cs="Times New Roman"/>
          <w:sz w:val="24"/>
          <w:szCs w:val="24"/>
        </w:rPr>
        <w:tab/>
        <w:t xml:space="preserve">Benjamini, Y. &amp; Hochberg, Y. Controlling the false discovery rate: a practical and powerful approach to multiple testing. </w:t>
      </w:r>
      <w:r w:rsidRPr="006D03B2">
        <w:rPr>
          <w:rFonts w:ascii="Times New Roman" w:hAnsi="Times New Roman" w:cs="Times New Roman"/>
          <w:i/>
          <w:sz w:val="24"/>
          <w:szCs w:val="24"/>
        </w:rPr>
        <w:t>Journal of the Royal Statistical Society B</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57</w:t>
      </w:r>
      <w:r w:rsidRPr="006D03B2">
        <w:rPr>
          <w:rFonts w:ascii="Times New Roman" w:hAnsi="Times New Roman" w:cs="Times New Roman"/>
          <w:sz w:val="24"/>
          <w:szCs w:val="24"/>
        </w:rPr>
        <w:t>, 289-300 (1995).</w:t>
      </w:r>
    </w:p>
    <w:p w14:paraId="4C9B63A5" w14:textId="15BD36BC" w:rsidR="00B3046F" w:rsidRPr="006D03B2" w:rsidRDefault="00B3046F" w:rsidP="006D03B2">
      <w:pPr>
        <w:pStyle w:val="EndNoteBibliography"/>
        <w:spacing w:after="0"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41</w:t>
      </w:r>
      <w:r w:rsidRPr="006D03B2">
        <w:rPr>
          <w:rFonts w:ascii="Times New Roman" w:hAnsi="Times New Roman" w:cs="Times New Roman"/>
          <w:sz w:val="24"/>
          <w:szCs w:val="24"/>
        </w:rPr>
        <w:tab/>
        <w:t xml:space="preserve">Tibshirani, R., Walther, G. &amp; Hastie, T. Estimating the number of clusters in a data set via the gap statistic. </w:t>
      </w:r>
      <w:r w:rsidRPr="006D03B2">
        <w:rPr>
          <w:rFonts w:ascii="Times New Roman" w:hAnsi="Times New Roman" w:cs="Times New Roman"/>
          <w:i/>
          <w:sz w:val="24"/>
          <w:szCs w:val="24"/>
        </w:rPr>
        <w:t>Journal of the Royal Statistical Society: Series B (Statistical Methodology)</w:t>
      </w:r>
      <w:r w:rsidRPr="006D03B2">
        <w:rPr>
          <w:rFonts w:ascii="Times New Roman" w:hAnsi="Times New Roman" w:cs="Times New Roman"/>
          <w:sz w:val="24"/>
          <w:szCs w:val="24"/>
        </w:rPr>
        <w:t xml:space="preserve"> </w:t>
      </w:r>
      <w:r w:rsidRPr="006D03B2">
        <w:rPr>
          <w:rFonts w:ascii="Times New Roman" w:hAnsi="Times New Roman" w:cs="Times New Roman"/>
          <w:b/>
          <w:sz w:val="24"/>
          <w:szCs w:val="24"/>
        </w:rPr>
        <w:t>63</w:t>
      </w:r>
      <w:r w:rsidRPr="006D03B2">
        <w:rPr>
          <w:rFonts w:ascii="Times New Roman" w:hAnsi="Times New Roman" w:cs="Times New Roman"/>
          <w:sz w:val="24"/>
          <w:szCs w:val="24"/>
        </w:rPr>
        <w:t>, 411-423, doi:</w:t>
      </w:r>
      <w:hyperlink r:id="rId6" w:history="1">
        <w:r w:rsidRPr="006D03B2">
          <w:rPr>
            <w:rStyle w:val="Hyperlink"/>
            <w:rFonts w:ascii="Times New Roman" w:hAnsi="Times New Roman" w:cs="Times New Roman"/>
            <w:sz w:val="24"/>
            <w:szCs w:val="24"/>
          </w:rPr>
          <w:t>https://doi.org/10.1111/1467-9868.00293</w:t>
        </w:r>
      </w:hyperlink>
      <w:r w:rsidRPr="006D03B2">
        <w:rPr>
          <w:rFonts w:ascii="Times New Roman" w:hAnsi="Times New Roman" w:cs="Times New Roman"/>
          <w:sz w:val="24"/>
          <w:szCs w:val="24"/>
        </w:rPr>
        <w:t xml:space="preserve"> (2001).</w:t>
      </w:r>
    </w:p>
    <w:p w14:paraId="5BFF37CF" w14:textId="01CFA3AB" w:rsidR="00261836" w:rsidRPr="006D03B2" w:rsidRDefault="00B3046F" w:rsidP="006D03B2">
      <w:pPr>
        <w:pStyle w:val="EndNoteBibliography"/>
        <w:spacing w:line="360" w:lineRule="auto"/>
        <w:ind w:left="720" w:hanging="720"/>
        <w:rPr>
          <w:rFonts w:ascii="Times New Roman" w:hAnsi="Times New Roman" w:cs="Times New Roman"/>
          <w:sz w:val="24"/>
          <w:szCs w:val="24"/>
        </w:rPr>
      </w:pPr>
      <w:r w:rsidRPr="006D03B2">
        <w:rPr>
          <w:rFonts w:ascii="Times New Roman" w:hAnsi="Times New Roman" w:cs="Times New Roman"/>
          <w:sz w:val="24"/>
          <w:szCs w:val="24"/>
        </w:rPr>
        <w:t>42</w:t>
      </w:r>
      <w:r w:rsidRPr="006D03B2">
        <w:rPr>
          <w:rFonts w:ascii="Times New Roman" w:hAnsi="Times New Roman" w:cs="Times New Roman"/>
          <w:sz w:val="24"/>
          <w:szCs w:val="24"/>
        </w:rPr>
        <w:tab/>
        <w:t xml:space="preserve">Schafer, J. L. </w:t>
      </w:r>
      <w:r w:rsidRPr="006D03B2">
        <w:rPr>
          <w:rFonts w:ascii="Times New Roman" w:hAnsi="Times New Roman" w:cs="Times New Roman"/>
          <w:i/>
          <w:sz w:val="24"/>
          <w:szCs w:val="24"/>
        </w:rPr>
        <w:t>Analysis of incomplete multivariate data</w:t>
      </w:r>
      <w:r w:rsidRPr="006D03B2">
        <w:rPr>
          <w:rFonts w:ascii="Times New Roman" w:hAnsi="Times New Roman" w:cs="Times New Roman"/>
          <w:sz w:val="24"/>
          <w:szCs w:val="24"/>
        </w:rPr>
        <w:t>.  (Chapman &amp; Hall, 1997).</w:t>
      </w:r>
    </w:p>
    <w:p w14:paraId="15C690D2" w14:textId="77777777" w:rsidR="00261836" w:rsidRPr="006D03B2" w:rsidRDefault="00261836" w:rsidP="006D03B2">
      <w:pPr>
        <w:pStyle w:val="EndNoteBibliography"/>
        <w:spacing w:line="360" w:lineRule="auto"/>
        <w:ind w:left="720" w:hanging="720"/>
        <w:rPr>
          <w:rFonts w:ascii="Times New Roman" w:hAnsi="Times New Roman" w:cs="Times New Roman"/>
          <w:sz w:val="24"/>
          <w:szCs w:val="24"/>
        </w:rPr>
      </w:pPr>
    </w:p>
    <w:p w14:paraId="77FC920E" w14:textId="576F7E83" w:rsidR="007B03C6" w:rsidRPr="006D03B2" w:rsidRDefault="00A6184A" w:rsidP="006D03B2">
      <w:pPr>
        <w:pStyle w:val="Heading1"/>
        <w:spacing w:line="360" w:lineRule="auto"/>
      </w:pPr>
      <w:r w:rsidRPr="006D03B2">
        <w:lastRenderedPageBreak/>
        <w:fldChar w:fldCharType="end"/>
      </w:r>
      <w:r w:rsidR="001C03B6" w:rsidRPr="006D03B2">
        <w:t>Supplementary Table</w:t>
      </w:r>
      <w:r w:rsidR="006D03B2">
        <w:t>s</w:t>
      </w:r>
    </w:p>
    <w:p w14:paraId="669F4D6F" w14:textId="36766175" w:rsidR="00BE25AE" w:rsidRPr="006D03B2" w:rsidRDefault="00BE25AE" w:rsidP="006D03B2">
      <w:pPr>
        <w:spacing w:line="360" w:lineRule="auto"/>
        <w:jc w:val="both"/>
        <w:rPr>
          <w:rFonts w:ascii="Times New Roman" w:hAnsi="Times New Roman" w:cs="Times New Roman"/>
          <w:sz w:val="24"/>
          <w:szCs w:val="24"/>
        </w:rPr>
      </w:pPr>
      <w:r w:rsidRPr="006D03B2">
        <w:rPr>
          <w:rFonts w:ascii="Times New Roman" w:hAnsi="Times New Roman" w:cs="Times New Roman"/>
          <w:b/>
          <w:bCs/>
          <w:sz w:val="24"/>
          <w:szCs w:val="24"/>
        </w:rPr>
        <w:t xml:space="preserve">Supplementary Table 1. </w:t>
      </w:r>
      <w:r w:rsidR="00F1794C" w:rsidRPr="006D03B2">
        <w:rPr>
          <w:rFonts w:ascii="Times New Roman" w:hAnsi="Times New Roman" w:cs="Times New Roman"/>
          <w:b/>
          <w:bCs/>
          <w:sz w:val="24"/>
          <w:szCs w:val="24"/>
        </w:rPr>
        <w:t>Participant information and values of the 35 measures, for the two cohorts, pCF and control.</w:t>
      </w:r>
      <w:r w:rsidR="00F1794C" w:rsidRPr="006D03B2">
        <w:rPr>
          <w:rFonts w:ascii="Times New Roman" w:hAnsi="Times New Roman" w:cs="Times New Roman"/>
          <w:sz w:val="24"/>
          <w:szCs w:val="24"/>
        </w:rPr>
        <w:t xml:space="preserve"> </w:t>
      </w:r>
      <w:r w:rsidR="00372E9B" w:rsidRPr="006D03B2">
        <w:rPr>
          <w:rFonts w:ascii="Times New Roman" w:hAnsi="Times New Roman" w:cs="Times New Roman"/>
          <w:sz w:val="24"/>
          <w:szCs w:val="24"/>
        </w:rPr>
        <w:t>This table shows the biometric data, FIS scores, and neurophysiological measurements for each individual participant – neurophysiological values have been Z-normalised (as described above). Each row corresponds to a single participant and each column corresponds to a specific measure.</w:t>
      </w:r>
    </w:p>
    <w:p w14:paraId="172A6D7A" w14:textId="51B69E50" w:rsidR="00BE25AE" w:rsidRPr="006D03B2" w:rsidRDefault="00BE25AE" w:rsidP="006D03B2">
      <w:pPr>
        <w:spacing w:line="360" w:lineRule="auto"/>
        <w:jc w:val="both"/>
        <w:rPr>
          <w:rFonts w:ascii="Times New Roman" w:hAnsi="Times New Roman" w:cs="Times New Roman"/>
          <w:sz w:val="24"/>
          <w:szCs w:val="24"/>
        </w:rPr>
      </w:pPr>
    </w:p>
    <w:p w14:paraId="286E49C5" w14:textId="23775176" w:rsidR="00BE25AE" w:rsidRPr="006D03B2" w:rsidRDefault="00BE25AE" w:rsidP="006D03B2">
      <w:pPr>
        <w:spacing w:line="360" w:lineRule="auto"/>
        <w:jc w:val="both"/>
        <w:rPr>
          <w:rFonts w:ascii="Times New Roman" w:hAnsi="Times New Roman" w:cs="Times New Roman"/>
          <w:b/>
          <w:bCs/>
          <w:sz w:val="24"/>
          <w:szCs w:val="24"/>
        </w:rPr>
      </w:pPr>
      <w:r w:rsidRPr="006D03B2">
        <w:rPr>
          <w:rFonts w:ascii="Times New Roman" w:hAnsi="Times New Roman" w:cs="Times New Roman"/>
          <w:b/>
          <w:bCs/>
          <w:sz w:val="24"/>
          <w:szCs w:val="24"/>
        </w:rPr>
        <w:t xml:space="preserve">Supplementary Table 2.  </w:t>
      </w:r>
      <w:r w:rsidR="00F1794C" w:rsidRPr="006D03B2">
        <w:rPr>
          <w:rFonts w:ascii="Times New Roman" w:hAnsi="Times New Roman" w:cs="Times New Roman"/>
          <w:b/>
          <w:bCs/>
          <w:sz w:val="24"/>
          <w:szCs w:val="24"/>
        </w:rPr>
        <w:t>Normalised and statistical test values for the 35 measures sampled in this study, for each cohort pCF and control.</w:t>
      </w:r>
      <w:r w:rsidR="00F1794C" w:rsidRPr="006D03B2">
        <w:rPr>
          <w:rFonts w:ascii="Times New Roman" w:hAnsi="Times New Roman" w:cs="Times New Roman"/>
          <w:sz w:val="24"/>
          <w:szCs w:val="24"/>
        </w:rPr>
        <w:t xml:space="preserve"> </w:t>
      </w:r>
      <w:r w:rsidR="005B36EA" w:rsidRPr="006D03B2">
        <w:rPr>
          <w:rFonts w:ascii="Times New Roman" w:hAnsi="Times New Roman" w:cs="Times New Roman"/>
          <w:sz w:val="24"/>
          <w:szCs w:val="24"/>
        </w:rPr>
        <w:t>This table shows the summary values for</w:t>
      </w:r>
      <w:r w:rsidR="007E0D3A" w:rsidRPr="006D03B2">
        <w:rPr>
          <w:rFonts w:ascii="Times New Roman" w:hAnsi="Times New Roman" w:cs="Times New Roman"/>
          <w:sz w:val="24"/>
          <w:szCs w:val="24"/>
        </w:rPr>
        <w:t xml:space="preserve"> each </w:t>
      </w:r>
      <w:r w:rsidR="005B36EA" w:rsidRPr="006D03B2">
        <w:rPr>
          <w:rFonts w:ascii="Times New Roman" w:hAnsi="Times New Roman" w:cs="Times New Roman"/>
          <w:sz w:val="24"/>
          <w:szCs w:val="24"/>
        </w:rPr>
        <w:t xml:space="preserve">metric we measured for the two cohorts separately. The mean, standard deviation and standard error of the mean are shown for each cohort, and for the pCF cohort we also show the Z-normalised values (relative to the control cohort). The column before last shows the statistical significance of an unpaired – test for each metric (with coloured rows indicating p&lt;0.05). The final column shows the p-values adjusted for multiple comparisons (using the </w:t>
      </w:r>
      <w:proofErr w:type="spellStart"/>
      <w:r w:rsidR="005B36EA" w:rsidRPr="006D03B2">
        <w:rPr>
          <w:rFonts w:ascii="Times New Roman" w:hAnsi="Times New Roman" w:cs="Times New Roman"/>
          <w:sz w:val="24"/>
          <w:szCs w:val="24"/>
        </w:rPr>
        <w:t>Benjamini</w:t>
      </w:r>
      <w:proofErr w:type="spellEnd"/>
      <w:r w:rsidR="005B36EA" w:rsidRPr="006D03B2">
        <w:rPr>
          <w:rFonts w:ascii="Times New Roman" w:hAnsi="Times New Roman" w:cs="Times New Roman"/>
          <w:sz w:val="24"/>
          <w:szCs w:val="24"/>
        </w:rPr>
        <w:t xml:space="preserve">-Hochberg approach described above) and rows with an asterisk </w:t>
      </w:r>
      <w:r w:rsidR="007E0D3A" w:rsidRPr="006D03B2">
        <w:rPr>
          <w:rFonts w:ascii="Times New Roman" w:hAnsi="Times New Roman" w:cs="Times New Roman"/>
          <w:sz w:val="24"/>
          <w:szCs w:val="24"/>
        </w:rPr>
        <w:t xml:space="preserve">(*) </w:t>
      </w:r>
      <w:r w:rsidR="005B36EA" w:rsidRPr="006D03B2">
        <w:rPr>
          <w:rFonts w:ascii="Times New Roman" w:hAnsi="Times New Roman" w:cs="Times New Roman"/>
          <w:sz w:val="24"/>
          <w:szCs w:val="24"/>
        </w:rPr>
        <w:t xml:space="preserve">indicate </w:t>
      </w:r>
      <w:r w:rsidR="007E0D3A" w:rsidRPr="006D03B2">
        <w:rPr>
          <w:rFonts w:ascii="Times New Roman" w:hAnsi="Times New Roman" w:cs="Times New Roman"/>
          <w:sz w:val="24"/>
          <w:szCs w:val="24"/>
        </w:rPr>
        <w:t xml:space="preserve">those that cross the significance threshold adjusted for multiple comparisons. </w:t>
      </w:r>
    </w:p>
    <w:sectPr w:rsidR="00BE25AE" w:rsidRPr="006D0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vaz0e5ttvzvtee09r5tesurrf5as59dxxs&quot;&gt;AllRefs&lt;record-ids&gt;&lt;item&gt;903&lt;/item&gt;&lt;item&gt;2417&lt;/item&gt;&lt;item&gt;2516&lt;/item&gt;&lt;item&gt;3359&lt;/item&gt;&lt;item&gt;4912&lt;/item&gt;&lt;item&gt;5498&lt;/item&gt;&lt;item&gt;5541&lt;/item&gt;&lt;item&gt;6081&lt;/item&gt;&lt;item&gt;9982&lt;/item&gt;&lt;item&gt;10096&lt;/item&gt;&lt;item&gt;10125&lt;/item&gt;&lt;item&gt;10256&lt;/item&gt;&lt;item&gt;10313&lt;/item&gt;&lt;item&gt;10314&lt;/item&gt;&lt;item&gt;10394&lt;/item&gt;&lt;item&gt;10479&lt;/item&gt;&lt;item&gt;10482&lt;/item&gt;&lt;item&gt;10504&lt;/item&gt;&lt;item&gt;10583&lt;/item&gt;&lt;item&gt;10626&lt;/item&gt;&lt;item&gt;10630&lt;/item&gt;&lt;item&gt;10647&lt;/item&gt;&lt;item&gt;10688&lt;/item&gt;&lt;item&gt;10689&lt;/item&gt;&lt;item&gt;10690&lt;/item&gt;&lt;item&gt;10691&lt;/item&gt;&lt;item&gt;10692&lt;/item&gt;&lt;item&gt;10693&lt;/item&gt;&lt;item&gt;10694&lt;/item&gt;&lt;item&gt;10695&lt;/item&gt;&lt;item&gt;10696&lt;/item&gt;&lt;item&gt;10700&lt;/item&gt;&lt;item&gt;10701&lt;/item&gt;&lt;item&gt;10702&lt;/item&gt;&lt;item&gt;10703&lt;/item&gt;&lt;/record-ids&gt;&lt;/item&gt;&lt;/Libraries&gt;"/>
  </w:docVars>
  <w:rsids>
    <w:rsidRoot w:val="00A6184A"/>
    <w:rsid w:val="00030467"/>
    <w:rsid w:val="00050C97"/>
    <w:rsid w:val="0006536C"/>
    <w:rsid w:val="00066F9B"/>
    <w:rsid w:val="00081007"/>
    <w:rsid w:val="00091328"/>
    <w:rsid w:val="000A3CAF"/>
    <w:rsid w:val="000B3D1A"/>
    <w:rsid w:val="000C5B11"/>
    <w:rsid w:val="0010148F"/>
    <w:rsid w:val="00107890"/>
    <w:rsid w:val="00122BC3"/>
    <w:rsid w:val="001418B2"/>
    <w:rsid w:val="00145968"/>
    <w:rsid w:val="00155992"/>
    <w:rsid w:val="00155AC8"/>
    <w:rsid w:val="0015770D"/>
    <w:rsid w:val="00187AAB"/>
    <w:rsid w:val="001A22D8"/>
    <w:rsid w:val="001A252D"/>
    <w:rsid w:val="001B231A"/>
    <w:rsid w:val="001C03B6"/>
    <w:rsid w:val="001D17C2"/>
    <w:rsid w:val="001E76CD"/>
    <w:rsid w:val="00200701"/>
    <w:rsid w:val="002034D1"/>
    <w:rsid w:val="00216DE3"/>
    <w:rsid w:val="00220862"/>
    <w:rsid w:val="00234F06"/>
    <w:rsid w:val="002353D2"/>
    <w:rsid w:val="002373E1"/>
    <w:rsid w:val="00247E7A"/>
    <w:rsid w:val="00252B8B"/>
    <w:rsid w:val="00253ED1"/>
    <w:rsid w:val="00261836"/>
    <w:rsid w:val="0027167C"/>
    <w:rsid w:val="00293F2E"/>
    <w:rsid w:val="00297A51"/>
    <w:rsid w:val="002A17AB"/>
    <w:rsid w:val="002A3FEC"/>
    <w:rsid w:val="002A4E51"/>
    <w:rsid w:val="002B2F2D"/>
    <w:rsid w:val="002B3A09"/>
    <w:rsid w:val="002C4917"/>
    <w:rsid w:val="002D5039"/>
    <w:rsid w:val="002D638C"/>
    <w:rsid w:val="002F5ED5"/>
    <w:rsid w:val="003029B2"/>
    <w:rsid w:val="00311000"/>
    <w:rsid w:val="0032618C"/>
    <w:rsid w:val="00337492"/>
    <w:rsid w:val="00350793"/>
    <w:rsid w:val="00354824"/>
    <w:rsid w:val="003566EE"/>
    <w:rsid w:val="0036374C"/>
    <w:rsid w:val="00372E9B"/>
    <w:rsid w:val="00377D00"/>
    <w:rsid w:val="00380448"/>
    <w:rsid w:val="00385BD1"/>
    <w:rsid w:val="003879E6"/>
    <w:rsid w:val="003C1879"/>
    <w:rsid w:val="003D07A9"/>
    <w:rsid w:val="003D393F"/>
    <w:rsid w:val="0041276F"/>
    <w:rsid w:val="004161D9"/>
    <w:rsid w:val="004163D2"/>
    <w:rsid w:val="00431B0E"/>
    <w:rsid w:val="00444C52"/>
    <w:rsid w:val="0044700C"/>
    <w:rsid w:val="00450824"/>
    <w:rsid w:val="00474F6C"/>
    <w:rsid w:val="00481153"/>
    <w:rsid w:val="0049430C"/>
    <w:rsid w:val="004A313B"/>
    <w:rsid w:val="004B6F56"/>
    <w:rsid w:val="004B71A2"/>
    <w:rsid w:val="004E2E28"/>
    <w:rsid w:val="004F35BA"/>
    <w:rsid w:val="004F781B"/>
    <w:rsid w:val="00501CFA"/>
    <w:rsid w:val="00502D4C"/>
    <w:rsid w:val="00515F15"/>
    <w:rsid w:val="00517810"/>
    <w:rsid w:val="005251BD"/>
    <w:rsid w:val="00526E0C"/>
    <w:rsid w:val="00543BA3"/>
    <w:rsid w:val="00561954"/>
    <w:rsid w:val="0056349F"/>
    <w:rsid w:val="0056539E"/>
    <w:rsid w:val="00595642"/>
    <w:rsid w:val="005A0F97"/>
    <w:rsid w:val="005B36EA"/>
    <w:rsid w:val="005E0DDE"/>
    <w:rsid w:val="005E7807"/>
    <w:rsid w:val="00622B32"/>
    <w:rsid w:val="00622D7C"/>
    <w:rsid w:val="006448B8"/>
    <w:rsid w:val="00651B52"/>
    <w:rsid w:val="00653B09"/>
    <w:rsid w:val="006940B6"/>
    <w:rsid w:val="006A72D0"/>
    <w:rsid w:val="006B0974"/>
    <w:rsid w:val="006B24C7"/>
    <w:rsid w:val="006C34F8"/>
    <w:rsid w:val="006C35B7"/>
    <w:rsid w:val="006D03B2"/>
    <w:rsid w:val="006D4003"/>
    <w:rsid w:val="00704FFD"/>
    <w:rsid w:val="00710AE5"/>
    <w:rsid w:val="00713B08"/>
    <w:rsid w:val="00717538"/>
    <w:rsid w:val="007362E0"/>
    <w:rsid w:val="00740C81"/>
    <w:rsid w:val="0076705C"/>
    <w:rsid w:val="00767F3D"/>
    <w:rsid w:val="0078128A"/>
    <w:rsid w:val="007B03C6"/>
    <w:rsid w:val="007B51A6"/>
    <w:rsid w:val="007E0D3A"/>
    <w:rsid w:val="007E39C7"/>
    <w:rsid w:val="007F6B93"/>
    <w:rsid w:val="00823802"/>
    <w:rsid w:val="00831D9F"/>
    <w:rsid w:val="00834922"/>
    <w:rsid w:val="00857124"/>
    <w:rsid w:val="008654B7"/>
    <w:rsid w:val="008829D5"/>
    <w:rsid w:val="00883F87"/>
    <w:rsid w:val="008847A0"/>
    <w:rsid w:val="00897B89"/>
    <w:rsid w:val="008C4347"/>
    <w:rsid w:val="00937C20"/>
    <w:rsid w:val="009529BB"/>
    <w:rsid w:val="009612D8"/>
    <w:rsid w:val="00976FD6"/>
    <w:rsid w:val="009F07FB"/>
    <w:rsid w:val="009F4F4E"/>
    <w:rsid w:val="00A17C14"/>
    <w:rsid w:val="00A20B41"/>
    <w:rsid w:val="00A20B99"/>
    <w:rsid w:val="00A20C07"/>
    <w:rsid w:val="00A24C72"/>
    <w:rsid w:val="00A30F06"/>
    <w:rsid w:val="00A31220"/>
    <w:rsid w:val="00A33C46"/>
    <w:rsid w:val="00A37529"/>
    <w:rsid w:val="00A45476"/>
    <w:rsid w:val="00A6184A"/>
    <w:rsid w:val="00A63A85"/>
    <w:rsid w:val="00A7026B"/>
    <w:rsid w:val="00A7693F"/>
    <w:rsid w:val="00AB2482"/>
    <w:rsid w:val="00AB749D"/>
    <w:rsid w:val="00AF21A7"/>
    <w:rsid w:val="00B026E6"/>
    <w:rsid w:val="00B246DE"/>
    <w:rsid w:val="00B3046F"/>
    <w:rsid w:val="00B52149"/>
    <w:rsid w:val="00B8078A"/>
    <w:rsid w:val="00B94130"/>
    <w:rsid w:val="00BA38F6"/>
    <w:rsid w:val="00BE25AE"/>
    <w:rsid w:val="00BE2C1B"/>
    <w:rsid w:val="00BF353B"/>
    <w:rsid w:val="00C022DA"/>
    <w:rsid w:val="00C34000"/>
    <w:rsid w:val="00C56849"/>
    <w:rsid w:val="00C623A1"/>
    <w:rsid w:val="00C623C6"/>
    <w:rsid w:val="00C6357A"/>
    <w:rsid w:val="00C64078"/>
    <w:rsid w:val="00C76B77"/>
    <w:rsid w:val="00C77D36"/>
    <w:rsid w:val="00C843BD"/>
    <w:rsid w:val="00CA6943"/>
    <w:rsid w:val="00CB3969"/>
    <w:rsid w:val="00CC05E7"/>
    <w:rsid w:val="00CC6ED4"/>
    <w:rsid w:val="00CD3BBA"/>
    <w:rsid w:val="00D02831"/>
    <w:rsid w:val="00D05E15"/>
    <w:rsid w:val="00D105F3"/>
    <w:rsid w:val="00D21858"/>
    <w:rsid w:val="00D2552C"/>
    <w:rsid w:val="00D349A3"/>
    <w:rsid w:val="00D4506C"/>
    <w:rsid w:val="00D5034B"/>
    <w:rsid w:val="00D52F11"/>
    <w:rsid w:val="00D54E3A"/>
    <w:rsid w:val="00DA7117"/>
    <w:rsid w:val="00DB5564"/>
    <w:rsid w:val="00DB6A79"/>
    <w:rsid w:val="00DC3D0D"/>
    <w:rsid w:val="00DE6162"/>
    <w:rsid w:val="00DF6B0B"/>
    <w:rsid w:val="00E056A4"/>
    <w:rsid w:val="00E23934"/>
    <w:rsid w:val="00E2679C"/>
    <w:rsid w:val="00E26837"/>
    <w:rsid w:val="00E50CCF"/>
    <w:rsid w:val="00E92BA8"/>
    <w:rsid w:val="00EA0B5B"/>
    <w:rsid w:val="00EA2A8E"/>
    <w:rsid w:val="00EA5CCD"/>
    <w:rsid w:val="00EB323D"/>
    <w:rsid w:val="00ED5B71"/>
    <w:rsid w:val="00EE0520"/>
    <w:rsid w:val="00EF5C65"/>
    <w:rsid w:val="00EF6FEB"/>
    <w:rsid w:val="00F06494"/>
    <w:rsid w:val="00F128D4"/>
    <w:rsid w:val="00F1794C"/>
    <w:rsid w:val="00F46976"/>
    <w:rsid w:val="00F513D8"/>
    <w:rsid w:val="00F6744E"/>
    <w:rsid w:val="00F74B3D"/>
    <w:rsid w:val="00F931E5"/>
    <w:rsid w:val="00F956CA"/>
    <w:rsid w:val="00F95C14"/>
    <w:rsid w:val="00F97119"/>
    <w:rsid w:val="00FA2119"/>
    <w:rsid w:val="00FA6BA4"/>
    <w:rsid w:val="00FB518D"/>
    <w:rsid w:val="00FD0EC1"/>
    <w:rsid w:val="00FF2869"/>
    <w:rsid w:val="02E40A81"/>
    <w:rsid w:val="08AB3E97"/>
    <w:rsid w:val="0E2EAAAE"/>
    <w:rsid w:val="15742503"/>
    <w:rsid w:val="1589C19F"/>
    <w:rsid w:val="16209436"/>
    <w:rsid w:val="16B32DB2"/>
    <w:rsid w:val="17259200"/>
    <w:rsid w:val="2270322D"/>
    <w:rsid w:val="258EAA92"/>
    <w:rsid w:val="2962BEBC"/>
    <w:rsid w:val="29D8B7C4"/>
    <w:rsid w:val="2F358CD8"/>
    <w:rsid w:val="31BD32A6"/>
    <w:rsid w:val="3408FDFB"/>
    <w:rsid w:val="3A8CE9BE"/>
    <w:rsid w:val="44F9BC5B"/>
    <w:rsid w:val="488C60F8"/>
    <w:rsid w:val="4F59404C"/>
    <w:rsid w:val="4FF2B065"/>
    <w:rsid w:val="54C1247D"/>
    <w:rsid w:val="584F6E6D"/>
    <w:rsid w:val="5BBEA947"/>
    <w:rsid w:val="616B236E"/>
    <w:rsid w:val="6B14850A"/>
    <w:rsid w:val="72D971A5"/>
    <w:rsid w:val="7613D964"/>
    <w:rsid w:val="79565097"/>
    <w:rsid w:val="79B60111"/>
    <w:rsid w:val="7F98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C446"/>
  <w15:chartTrackingRefBased/>
  <w15:docId w15:val="{016BD15C-87C4-4D60-9A37-6E0A6A1C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3B2"/>
    <w:pPr>
      <w:keepNext/>
      <w:keepLines/>
      <w:spacing w:before="240" w:after="0"/>
      <w:jc w:val="center"/>
      <w:outlineLvl w:val="0"/>
    </w:pPr>
    <w:rPr>
      <w:rFonts w:ascii="Times New Roman" w:eastAsiaTheme="majorEastAsia" w:hAnsi="Times New Roman" w:cs="Times New Roman"/>
      <w:b/>
      <w:bCs/>
      <w:color w:val="000000" w:themeColor="text1"/>
      <w:sz w:val="36"/>
      <w:szCs w:val="36"/>
    </w:rPr>
  </w:style>
  <w:style w:type="paragraph" w:styleId="Heading2">
    <w:name w:val="heading 2"/>
    <w:basedOn w:val="Normal"/>
    <w:next w:val="Normal"/>
    <w:link w:val="Heading2Char"/>
    <w:uiPriority w:val="9"/>
    <w:unhideWhenUsed/>
    <w:qFormat/>
    <w:rsid w:val="006D03B2"/>
    <w:pPr>
      <w:keepNext/>
      <w:keepLines/>
      <w:spacing w:before="40" w:after="0"/>
      <w:outlineLvl w:val="1"/>
    </w:pPr>
    <w:rPr>
      <w:rFonts w:ascii="Times New Roman" w:eastAsiaTheme="majorEastAsia" w:hAnsi="Times New Roman" w:cs="Times New Roman"/>
      <w:b/>
      <w:bCs/>
      <w:color w:val="000000" w:themeColor="text1"/>
      <w:sz w:val="32"/>
      <w:szCs w:val="32"/>
    </w:rPr>
  </w:style>
  <w:style w:type="paragraph" w:styleId="Heading3">
    <w:name w:val="heading 3"/>
    <w:basedOn w:val="Normal"/>
    <w:next w:val="Normal"/>
    <w:link w:val="Heading3Char"/>
    <w:uiPriority w:val="9"/>
    <w:unhideWhenUsed/>
    <w:qFormat/>
    <w:rsid w:val="005251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6184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6184A"/>
    <w:rPr>
      <w:rFonts w:ascii="Calibri" w:hAnsi="Calibri" w:cs="Calibri"/>
      <w:noProof/>
      <w:lang w:val="en-US"/>
    </w:rPr>
  </w:style>
  <w:style w:type="paragraph" w:customStyle="1" w:styleId="EndNoteBibliography">
    <w:name w:val="EndNote Bibliography"/>
    <w:basedOn w:val="Normal"/>
    <w:link w:val="EndNoteBibliographyChar"/>
    <w:rsid w:val="00A6184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6184A"/>
    <w:rPr>
      <w:rFonts w:ascii="Calibri" w:hAnsi="Calibri" w:cs="Calibri"/>
      <w:noProof/>
      <w:lang w:val="en-US"/>
    </w:rPr>
  </w:style>
  <w:style w:type="character" w:customStyle="1" w:styleId="Heading1Char">
    <w:name w:val="Heading 1 Char"/>
    <w:basedOn w:val="DefaultParagraphFont"/>
    <w:link w:val="Heading1"/>
    <w:uiPriority w:val="9"/>
    <w:rsid w:val="006D03B2"/>
    <w:rPr>
      <w:rFonts w:ascii="Times New Roman" w:eastAsiaTheme="majorEastAsia" w:hAnsi="Times New Roman" w:cs="Times New Roman"/>
      <w:b/>
      <w:bCs/>
      <w:color w:val="000000" w:themeColor="text1"/>
      <w:sz w:val="36"/>
      <w:szCs w:val="36"/>
    </w:rPr>
  </w:style>
  <w:style w:type="character" w:customStyle="1" w:styleId="Heading2Char">
    <w:name w:val="Heading 2 Char"/>
    <w:basedOn w:val="DefaultParagraphFont"/>
    <w:link w:val="Heading2"/>
    <w:uiPriority w:val="9"/>
    <w:rsid w:val="006D03B2"/>
    <w:rPr>
      <w:rFonts w:ascii="Times New Roman" w:eastAsiaTheme="majorEastAsia" w:hAnsi="Times New Roman" w:cs="Times New Roman"/>
      <w:b/>
      <w:bCs/>
      <w:color w:val="000000" w:themeColor="text1"/>
      <w:sz w:val="32"/>
      <w:szCs w:val="32"/>
    </w:rPr>
  </w:style>
  <w:style w:type="character" w:styleId="CommentReference">
    <w:name w:val="annotation reference"/>
    <w:basedOn w:val="DefaultParagraphFont"/>
    <w:uiPriority w:val="99"/>
    <w:semiHidden/>
    <w:unhideWhenUsed/>
    <w:rsid w:val="007362E0"/>
    <w:rPr>
      <w:sz w:val="16"/>
      <w:szCs w:val="16"/>
    </w:rPr>
  </w:style>
  <w:style w:type="paragraph" w:styleId="CommentText">
    <w:name w:val="annotation text"/>
    <w:basedOn w:val="Normal"/>
    <w:link w:val="CommentTextChar"/>
    <w:uiPriority w:val="99"/>
    <w:semiHidden/>
    <w:unhideWhenUsed/>
    <w:rsid w:val="007362E0"/>
    <w:pPr>
      <w:spacing w:line="240" w:lineRule="auto"/>
    </w:pPr>
    <w:rPr>
      <w:sz w:val="20"/>
      <w:szCs w:val="20"/>
    </w:rPr>
  </w:style>
  <w:style w:type="character" w:customStyle="1" w:styleId="CommentTextChar">
    <w:name w:val="Comment Text Char"/>
    <w:basedOn w:val="DefaultParagraphFont"/>
    <w:link w:val="CommentText"/>
    <w:uiPriority w:val="99"/>
    <w:semiHidden/>
    <w:rsid w:val="007362E0"/>
    <w:rPr>
      <w:sz w:val="20"/>
      <w:szCs w:val="20"/>
    </w:rPr>
  </w:style>
  <w:style w:type="paragraph" w:styleId="CommentSubject">
    <w:name w:val="annotation subject"/>
    <w:basedOn w:val="CommentText"/>
    <w:next w:val="CommentText"/>
    <w:link w:val="CommentSubjectChar"/>
    <w:uiPriority w:val="99"/>
    <w:semiHidden/>
    <w:unhideWhenUsed/>
    <w:rsid w:val="007362E0"/>
    <w:rPr>
      <w:b/>
      <w:bCs/>
    </w:rPr>
  </w:style>
  <w:style w:type="character" w:customStyle="1" w:styleId="CommentSubjectChar">
    <w:name w:val="Comment Subject Char"/>
    <w:basedOn w:val="CommentTextChar"/>
    <w:link w:val="CommentSubject"/>
    <w:uiPriority w:val="99"/>
    <w:semiHidden/>
    <w:rsid w:val="007362E0"/>
    <w:rPr>
      <w:b/>
      <w:bCs/>
      <w:sz w:val="20"/>
      <w:szCs w:val="20"/>
    </w:rPr>
  </w:style>
  <w:style w:type="character" w:styleId="PlaceholderText">
    <w:name w:val="Placeholder Text"/>
    <w:basedOn w:val="DefaultParagraphFont"/>
    <w:uiPriority w:val="99"/>
    <w:semiHidden/>
    <w:rsid w:val="002A4E51"/>
    <w:rPr>
      <w:color w:val="808080"/>
    </w:rPr>
  </w:style>
  <w:style w:type="paragraph" w:styleId="BalloonText">
    <w:name w:val="Balloon Text"/>
    <w:basedOn w:val="Normal"/>
    <w:link w:val="BalloonTextChar"/>
    <w:uiPriority w:val="99"/>
    <w:semiHidden/>
    <w:unhideWhenUsed/>
    <w:rsid w:val="00710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E5"/>
    <w:rPr>
      <w:rFonts w:ascii="Segoe UI" w:hAnsi="Segoe UI" w:cs="Segoe UI"/>
      <w:sz w:val="18"/>
      <w:szCs w:val="18"/>
    </w:rPr>
  </w:style>
  <w:style w:type="character" w:customStyle="1" w:styleId="Heading3Char">
    <w:name w:val="Heading 3 Char"/>
    <w:basedOn w:val="DefaultParagraphFont"/>
    <w:link w:val="Heading3"/>
    <w:uiPriority w:val="9"/>
    <w:rsid w:val="005251B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52B8B"/>
    <w:rPr>
      <w:color w:val="0563C1" w:themeColor="hyperlink"/>
      <w:u w:val="single"/>
    </w:rPr>
  </w:style>
  <w:style w:type="character" w:customStyle="1" w:styleId="UnresolvedMention1">
    <w:name w:val="Unresolved Mention1"/>
    <w:basedOn w:val="DefaultParagraphFont"/>
    <w:uiPriority w:val="99"/>
    <w:semiHidden/>
    <w:unhideWhenUsed/>
    <w:rsid w:val="00122BC3"/>
    <w:rPr>
      <w:color w:val="605E5C"/>
      <w:shd w:val="clear" w:color="auto" w:fill="E1DFDD"/>
    </w:rPr>
  </w:style>
  <w:style w:type="paragraph" w:styleId="Revision">
    <w:name w:val="Revision"/>
    <w:hidden/>
    <w:uiPriority w:val="99"/>
    <w:semiHidden/>
    <w:rsid w:val="006C3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111/1467-9868.00293" TargetMode="External"/><Relationship Id="rId5" Type="http://schemas.openxmlformats.org/officeDocument/2006/relationships/hyperlink" Target="https://uk.mathworks.com/matlabcentral/fileexchange/59561-spider_pl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D431-3265-4DAD-8F86-5A1960BE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18</Pages>
  <Words>11650</Words>
  <Characters>66405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Baker</dc:creator>
  <cp:keywords/>
  <dc:description/>
  <cp:lastModifiedBy>Stuart Baker</cp:lastModifiedBy>
  <cp:revision>29</cp:revision>
  <dcterms:created xsi:type="dcterms:W3CDTF">2022-02-09T11:51:00Z</dcterms:created>
  <dcterms:modified xsi:type="dcterms:W3CDTF">2022-04-05T09:09:00Z</dcterms:modified>
</cp:coreProperties>
</file>