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14B" w:rsidRPr="00142AF3" w:rsidRDefault="00DA6067">
      <w:pPr>
        <w:rPr>
          <w:rFonts w:ascii="Arial" w:hAnsi="Arial" w:cs="Arial"/>
          <w:sz w:val="28"/>
          <w:lang w:val="en-US"/>
        </w:rPr>
      </w:pPr>
      <w:r w:rsidRPr="00142AF3">
        <w:rPr>
          <w:rFonts w:ascii="Arial" w:hAnsi="Arial" w:cs="Arial"/>
          <w:sz w:val="28"/>
          <w:lang w:val="en-US"/>
        </w:rPr>
        <w:t>Figure Legends Supplementary Figures</w:t>
      </w:r>
    </w:p>
    <w:p w:rsidR="00DA6067" w:rsidRPr="00142AF3" w:rsidRDefault="00DA6067" w:rsidP="00953609">
      <w:pPr>
        <w:jc w:val="both"/>
        <w:rPr>
          <w:rFonts w:ascii="Arial" w:hAnsi="Arial" w:cs="Arial"/>
          <w:lang w:val="en-US"/>
        </w:rPr>
      </w:pPr>
    </w:p>
    <w:p w:rsidR="00DA6067" w:rsidRDefault="00DA6067" w:rsidP="00953609">
      <w:pPr>
        <w:jc w:val="both"/>
        <w:rPr>
          <w:rFonts w:ascii="Arial" w:hAnsi="Arial" w:cs="Arial"/>
          <w:lang w:val="en-US"/>
        </w:rPr>
      </w:pPr>
      <w:r w:rsidRPr="00953609">
        <w:rPr>
          <w:rFonts w:ascii="Arial" w:hAnsi="Arial" w:cs="Arial"/>
          <w:b/>
          <w:lang w:val="en-US"/>
        </w:rPr>
        <w:t>Supplementary Figure 1.</w:t>
      </w:r>
      <w:r w:rsidRPr="00DA6067">
        <w:rPr>
          <w:rFonts w:ascii="Arial" w:hAnsi="Arial" w:cs="Arial"/>
          <w:lang w:val="en-US"/>
        </w:rPr>
        <w:t xml:space="preserve"> QQ-plots for the differential expression analysis in A) caudate nucleus, B) putamen and C) ventral striatum.</w:t>
      </w:r>
    </w:p>
    <w:p w:rsidR="00DA6067" w:rsidRDefault="00DA6067" w:rsidP="00953609">
      <w:pPr>
        <w:jc w:val="both"/>
        <w:rPr>
          <w:rFonts w:ascii="Arial" w:hAnsi="Arial" w:cs="Arial"/>
          <w:lang w:val="en-US"/>
        </w:rPr>
      </w:pPr>
      <w:r w:rsidRPr="00953609">
        <w:rPr>
          <w:rFonts w:ascii="Arial" w:hAnsi="Arial" w:cs="Arial"/>
          <w:b/>
          <w:lang w:val="en-US"/>
        </w:rPr>
        <w:t>Supplementary Figure 2.</w:t>
      </w:r>
      <w:r w:rsidRPr="00DA606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Variance partition analysis of gene expression data from</w:t>
      </w:r>
      <w:r w:rsidRPr="00DA6067">
        <w:rPr>
          <w:rFonts w:ascii="Arial" w:hAnsi="Arial" w:cs="Arial"/>
          <w:lang w:val="en-US"/>
        </w:rPr>
        <w:t xml:space="preserve"> A) caudate nucleus, B) putamen and C) ventral striatum.</w:t>
      </w:r>
    </w:p>
    <w:p w:rsidR="00DA6067" w:rsidRDefault="00DA6067" w:rsidP="00953609">
      <w:pPr>
        <w:jc w:val="both"/>
        <w:rPr>
          <w:rFonts w:ascii="Arial" w:hAnsi="Arial" w:cs="Arial"/>
          <w:lang w:val="en-US"/>
        </w:rPr>
      </w:pPr>
      <w:r w:rsidRPr="00953609">
        <w:rPr>
          <w:rFonts w:ascii="Arial" w:hAnsi="Arial" w:cs="Arial"/>
          <w:b/>
          <w:lang w:val="en-US"/>
        </w:rPr>
        <w:t>Supplementary Figure 3.</w:t>
      </w:r>
      <w:r w:rsidRPr="00DA606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Volcano plots of</w:t>
      </w:r>
      <w:r w:rsidRPr="00DA6067">
        <w:rPr>
          <w:rFonts w:ascii="Arial" w:hAnsi="Arial" w:cs="Arial"/>
          <w:lang w:val="en-US"/>
        </w:rPr>
        <w:t xml:space="preserve"> the differential expression analysis in A) caudate nucleus, B) putamen and C) ventral striatum.</w:t>
      </w:r>
      <w:r>
        <w:rPr>
          <w:rFonts w:ascii="Arial" w:hAnsi="Arial" w:cs="Arial"/>
          <w:lang w:val="en-US"/>
        </w:rPr>
        <w:t xml:space="preserve"> Red dots indicate significance at FDR&lt;0.25, green dots a </w:t>
      </w:r>
      <w:proofErr w:type="gramStart"/>
      <w:r>
        <w:rPr>
          <w:rFonts w:ascii="Arial" w:hAnsi="Arial" w:cs="Arial"/>
          <w:lang w:val="en-US"/>
        </w:rPr>
        <w:t>log2(</w:t>
      </w:r>
      <w:proofErr w:type="spellStart"/>
      <w:proofErr w:type="gramEnd"/>
      <w:r>
        <w:rPr>
          <w:rFonts w:ascii="Arial" w:hAnsi="Arial" w:cs="Arial"/>
          <w:lang w:val="en-US"/>
        </w:rPr>
        <w:t>foldchange</w:t>
      </w:r>
      <w:proofErr w:type="spellEnd"/>
      <w:r>
        <w:rPr>
          <w:rFonts w:ascii="Arial" w:hAnsi="Arial" w:cs="Arial"/>
          <w:lang w:val="en-US"/>
        </w:rPr>
        <w:t>) &gt; 0.2.</w:t>
      </w:r>
    </w:p>
    <w:p w:rsidR="00953609" w:rsidRDefault="00953609" w:rsidP="00953609">
      <w:pPr>
        <w:jc w:val="both"/>
        <w:rPr>
          <w:rFonts w:ascii="Arial" w:hAnsi="Arial" w:cs="Arial"/>
          <w:lang w:val="en-US"/>
        </w:rPr>
      </w:pPr>
      <w:r w:rsidRPr="00953609">
        <w:rPr>
          <w:rFonts w:ascii="Arial" w:hAnsi="Arial" w:cs="Arial"/>
          <w:b/>
          <w:lang w:val="en-US"/>
        </w:rPr>
        <w:t>Supplementary Figure 4.</w:t>
      </w:r>
      <w:r w:rsidRPr="00DA6067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Heatmaps</w:t>
      </w:r>
      <w:proofErr w:type="spellEnd"/>
      <w:r>
        <w:rPr>
          <w:rFonts w:ascii="Arial" w:hAnsi="Arial" w:cs="Arial"/>
          <w:lang w:val="en-US"/>
        </w:rPr>
        <w:t xml:space="preserve"> of</w:t>
      </w:r>
      <w:r w:rsidRPr="00DA6067">
        <w:rPr>
          <w:rFonts w:ascii="Arial" w:hAnsi="Arial" w:cs="Arial"/>
          <w:lang w:val="en-US"/>
        </w:rPr>
        <w:t xml:space="preserve"> the </w:t>
      </w:r>
      <w:r>
        <w:rPr>
          <w:rFonts w:ascii="Arial" w:hAnsi="Arial" w:cs="Arial"/>
          <w:lang w:val="en-US"/>
        </w:rPr>
        <w:t xml:space="preserve">module trait relationships from WGCNA.  A. </w:t>
      </w:r>
      <w:proofErr w:type="spellStart"/>
      <w:r>
        <w:rPr>
          <w:rFonts w:ascii="Arial" w:hAnsi="Arial" w:cs="Arial"/>
          <w:lang w:val="en-US"/>
        </w:rPr>
        <w:t>disaplys</w:t>
      </w:r>
      <w:proofErr w:type="spellEnd"/>
      <w:r>
        <w:rPr>
          <w:rFonts w:ascii="Arial" w:hAnsi="Arial" w:cs="Arial"/>
          <w:lang w:val="en-US"/>
        </w:rPr>
        <w:t xml:space="preserve"> data from</w:t>
      </w:r>
      <w:r w:rsidRPr="00DA6067">
        <w:rPr>
          <w:rFonts w:ascii="Arial" w:hAnsi="Arial" w:cs="Arial"/>
          <w:lang w:val="en-US"/>
        </w:rPr>
        <w:t xml:space="preserve"> caudate nucleus, B</w:t>
      </w:r>
      <w:r>
        <w:rPr>
          <w:rFonts w:ascii="Arial" w:hAnsi="Arial" w:cs="Arial"/>
          <w:lang w:val="en-US"/>
        </w:rPr>
        <w:t xml:space="preserve">. from </w:t>
      </w:r>
      <w:r w:rsidRPr="00DA6067">
        <w:rPr>
          <w:rFonts w:ascii="Arial" w:hAnsi="Arial" w:cs="Arial"/>
          <w:lang w:val="en-US"/>
        </w:rPr>
        <w:t>putamen and C</w:t>
      </w:r>
      <w:r>
        <w:rPr>
          <w:rFonts w:ascii="Arial" w:hAnsi="Arial" w:cs="Arial"/>
          <w:lang w:val="en-US"/>
        </w:rPr>
        <w:t>. from</w:t>
      </w:r>
      <w:r w:rsidRPr="00DA6067">
        <w:rPr>
          <w:rFonts w:ascii="Arial" w:hAnsi="Arial" w:cs="Arial"/>
          <w:lang w:val="en-US"/>
        </w:rPr>
        <w:t xml:space="preserve"> ventral striatum.</w:t>
      </w:r>
      <w:r>
        <w:rPr>
          <w:rFonts w:ascii="Arial" w:hAnsi="Arial" w:cs="Arial"/>
          <w:lang w:val="en-US"/>
        </w:rPr>
        <w:t xml:space="preserve"> Methylation modules have the suffix 1 and expression modules suffix </w:t>
      </w:r>
      <w:proofErr w:type="gramStart"/>
      <w:r>
        <w:rPr>
          <w:rFonts w:ascii="Arial" w:hAnsi="Arial" w:cs="Arial"/>
          <w:lang w:val="en-US"/>
        </w:rPr>
        <w:t>2</w:t>
      </w:r>
      <w:proofErr w:type="gramEnd"/>
      <w:r>
        <w:rPr>
          <w:rFonts w:ascii="Arial" w:hAnsi="Arial" w:cs="Arial"/>
          <w:lang w:val="en-US"/>
        </w:rPr>
        <w:t>.</w:t>
      </w:r>
    </w:p>
    <w:p w:rsidR="00DA6067" w:rsidRDefault="00953609" w:rsidP="00DA6067">
      <w:pPr>
        <w:rPr>
          <w:rFonts w:ascii="Arial" w:hAnsi="Arial" w:cs="Arial"/>
          <w:lang w:val="en-US"/>
        </w:rPr>
      </w:pPr>
      <w:r w:rsidRPr="00953609">
        <w:rPr>
          <w:rFonts w:ascii="Arial" w:hAnsi="Arial" w:cs="Arial"/>
          <w:b/>
          <w:lang w:val="en-US"/>
        </w:rPr>
        <w:t>Supplementary Figure 5.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Heatmaps</w:t>
      </w:r>
      <w:proofErr w:type="spellEnd"/>
      <w:r>
        <w:rPr>
          <w:rFonts w:ascii="Arial" w:hAnsi="Arial" w:cs="Arial"/>
          <w:lang w:val="en-US"/>
        </w:rPr>
        <w:t xml:space="preserve"> of cell-type enrichment of up- and downregulated genes in AUD (FDR&lt;0.25) for </w:t>
      </w:r>
      <w:r w:rsidRPr="00DA6067">
        <w:rPr>
          <w:rFonts w:ascii="Arial" w:hAnsi="Arial" w:cs="Arial"/>
          <w:lang w:val="en-US"/>
        </w:rPr>
        <w:t>A) caudate nucleus, B) putamen and C) ventral striatum.</w:t>
      </w:r>
    </w:p>
    <w:p w:rsidR="00674F6D" w:rsidRPr="00255452" w:rsidRDefault="00953609" w:rsidP="00674F6D">
      <w:pPr>
        <w:rPr>
          <w:lang w:val="en-US"/>
        </w:rPr>
      </w:pPr>
      <w:r w:rsidRPr="00953609">
        <w:rPr>
          <w:rFonts w:ascii="Arial" w:hAnsi="Arial" w:cs="Arial"/>
          <w:b/>
          <w:lang w:val="en-US"/>
        </w:rPr>
        <w:t>Supplementary Figure 6.</w:t>
      </w:r>
      <w:r>
        <w:rPr>
          <w:rFonts w:ascii="Arial" w:hAnsi="Arial" w:cs="Arial"/>
          <w:lang w:val="en-US"/>
        </w:rPr>
        <w:t xml:space="preserve"> </w:t>
      </w:r>
      <w:r w:rsidR="00674F6D" w:rsidRPr="00674F6D">
        <w:rPr>
          <w:rFonts w:ascii="Arial" w:hAnsi="Arial" w:cs="Arial"/>
          <w:lang w:val="en-US"/>
        </w:rPr>
        <w:t xml:space="preserve">Bar plots depicting the –log10 transformed p values of GWAS enrichment analysis for DE genes and the WGCNA expression and methylation modules showing the strongest association with AUD in all </w:t>
      </w:r>
      <w:proofErr w:type="gramStart"/>
      <w:r w:rsidR="00674F6D" w:rsidRPr="00674F6D">
        <w:rPr>
          <w:rFonts w:ascii="Arial" w:hAnsi="Arial" w:cs="Arial"/>
          <w:lang w:val="en-US"/>
        </w:rPr>
        <w:t>three brain</w:t>
      </w:r>
      <w:proofErr w:type="gramEnd"/>
      <w:r w:rsidR="00674F6D" w:rsidRPr="00674F6D">
        <w:rPr>
          <w:rFonts w:ascii="Arial" w:hAnsi="Arial" w:cs="Arial"/>
          <w:lang w:val="en-US"/>
        </w:rPr>
        <w:t xml:space="preserve"> regions. Color represents the GWAS: dark blue = alcohol use disorder (AUD), light blue = problematic alcohol use (PAU), grey = Cannabis use disorder (CUD) and red = opioid use disorder (OUD). Dotted line represents nominal significance, solid line depicts significance threshold after multiple testing correction.</w:t>
      </w:r>
      <w:r w:rsidR="00674F6D">
        <w:rPr>
          <w:lang w:val="en-US"/>
        </w:rPr>
        <w:t xml:space="preserve"> </w:t>
      </w:r>
      <w:bookmarkStart w:id="0" w:name="_GoBack"/>
      <w:bookmarkEnd w:id="0"/>
    </w:p>
    <w:p w:rsidR="00DA6067" w:rsidRDefault="00DA6067" w:rsidP="00DA6067">
      <w:pPr>
        <w:rPr>
          <w:rFonts w:ascii="Arial" w:hAnsi="Arial" w:cs="Arial"/>
          <w:lang w:val="en-US"/>
        </w:rPr>
      </w:pPr>
    </w:p>
    <w:p w:rsidR="00DA6067" w:rsidRPr="00DA6067" w:rsidRDefault="00DA6067">
      <w:pPr>
        <w:rPr>
          <w:rFonts w:ascii="Arial" w:hAnsi="Arial" w:cs="Arial"/>
          <w:lang w:val="en-US"/>
        </w:rPr>
      </w:pPr>
    </w:p>
    <w:p w:rsidR="00DA6067" w:rsidRPr="00DA6067" w:rsidRDefault="00DA6067">
      <w:pPr>
        <w:rPr>
          <w:lang w:val="en-US"/>
        </w:rPr>
      </w:pPr>
    </w:p>
    <w:sectPr w:rsidR="00DA6067" w:rsidRPr="00DA60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0NDawNLMwMTa2NDdR0lEKTi0uzszPAykwqgUAfv7p/CwAAAA="/>
  </w:docVars>
  <w:rsids>
    <w:rsidRoot w:val="00DA6067"/>
    <w:rsid w:val="00142AF3"/>
    <w:rsid w:val="001B163A"/>
    <w:rsid w:val="0034114B"/>
    <w:rsid w:val="00674F6D"/>
    <w:rsid w:val="00953609"/>
    <w:rsid w:val="00DA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CFF20-BE2C-4439-B185-F4311EAF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 Mannheim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Zillich,Lea</dc:creator>
  <cp:keywords/>
  <dc:description/>
  <cp:lastModifiedBy>Zillich,Lea</cp:lastModifiedBy>
  <cp:revision>3</cp:revision>
  <dcterms:created xsi:type="dcterms:W3CDTF">2022-03-31T09:40:00Z</dcterms:created>
  <dcterms:modified xsi:type="dcterms:W3CDTF">2022-04-04T13:09:00Z</dcterms:modified>
</cp:coreProperties>
</file>