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0A2F" w14:textId="6E65D330" w:rsidR="00A31CD8" w:rsidRDefault="00CF3A02" w:rsidP="00A80856">
      <w:pPr>
        <w:rPr>
          <w:rFonts w:asciiTheme="majorBidi" w:hAnsiTheme="majorBidi" w:cstheme="majorBidi"/>
          <w:b/>
          <w:bCs/>
          <w:vertAlign w:val="superscript"/>
        </w:rPr>
      </w:pPr>
      <w:r w:rsidRPr="006C75FD">
        <w:rPr>
          <w:rFonts w:asciiTheme="majorBidi" w:hAnsiTheme="majorBidi" w:cstheme="majorBidi"/>
          <w:b/>
          <w:bCs/>
        </w:rPr>
        <w:t xml:space="preserve">Table S2. PAD patient laboratory </w:t>
      </w:r>
      <w:proofErr w:type="spellStart"/>
      <w:r w:rsidRPr="006C75FD">
        <w:rPr>
          <w:rFonts w:asciiTheme="majorBidi" w:hAnsiTheme="majorBidi" w:cstheme="majorBidi"/>
          <w:b/>
          <w:bCs/>
        </w:rPr>
        <w:t>characteristics</w:t>
      </w:r>
      <w:r w:rsidR="00A31CD8" w:rsidRPr="00A31CD8">
        <w:rPr>
          <w:rFonts w:asciiTheme="majorBidi" w:hAnsiTheme="majorBidi" w:cstheme="majorBidi"/>
          <w:b/>
          <w:bCs/>
          <w:vertAlign w:val="superscript"/>
        </w:rPr>
        <w:t>a</w:t>
      </w:r>
      <w:proofErr w:type="spellEnd"/>
    </w:p>
    <w:p w14:paraId="55D131CF" w14:textId="77777777" w:rsidR="00FC207D" w:rsidRPr="006C75FD" w:rsidRDefault="00FC207D" w:rsidP="00A80856">
      <w:pPr>
        <w:rPr>
          <w:rFonts w:asciiTheme="majorBidi" w:hAnsiTheme="majorBidi" w:cstheme="majorBidi"/>
          <w:b/>
          <w:bCs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861"/>
        <w:gridCol w:w="761"/>
        <w:gridCol w:w="733"/>
        <w:gridCol w:w="728"/>
        <w:gridCol w:w="810"/>
        <w:gridCol w:w="810"/>
        <w:gridCol w:w="810"/>
        <w:gridCol w:w="950"/>
        <w:gridCol w:w="773"/>
        <w:gridCol w:w="810"/>
        <w:gridCol w:w="938"/>
        <w:gridCol w:w="862"/>
      </w:tblGrid>
      <w:tr w:rsidR="00CF3A02" w:rsidRPr="006C75FD" w14:paraId="52FA5629" w14:textId="77777777" w:rsidTr="005B7E99">
        <w:trPr>
          <w:trHeight w:val="32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10D2F277" w14:textId="77777777" w:rsidR="00CF3A02" w:rsidRPr="006C75FD" w:rsidRDefault="00CF3A02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Patient</w:t>
            </w:r>
          </w:p>
          <w:p w14:paraId="07AC7329" w14:textId="77777777" w:rsidR="00CF3A02" w:rsidRPr="006C75FD" w:rsidRDefault="00CF3A02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B9FF"/>
            <w:noWrap/>
            <w:vAlign w:val="bottom"/>
            <w:hideMark/>
          </w:tcPr>
          <w:p w14:paraId="7DCA9AA5" w14:textId="1B69E34B" w:rsidR="00CF3A02" w:rsidRPr="006C75FD" w:rsidRDefault="00CF3A02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Most Recent CBC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B9FF"/>
            <w:noWrap/>
            <w:vAlign w:val="bottom"/>
            <w:hideMark/>
          </w:tcPr>
          <w:p w14:paraId="609BB954" w14:textId="484174FC" w:rsidR="00CF3A02" w:rsidRPr="006C75FD" w:rsidRDefault="00CF3A02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Lymphocyte Subpopulation at the Time of Diagnosis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B9FF"/>
            <w:noWrap/>
            <w:vAlign w:val="bottom"/>
            <w:hideMark/>
          </w:tcPr>
          <w:p w14:paraId="5121C26D" w14:textId="77777777" w:rsidR="00CF3A02" w:rsidRPr="006C75FD" w:rsidRDefault="00CF3A02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mmunoglobulin levels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at the Time of </w:t>
            </w:r>
          </w:p>
          <w:p w14:paraId="172CB38E" w14:textId="1231BEFE" w:rsidR="00CF3A02" w:rsidRPr="006C75FD" w:rsidRDefault="00CF3A02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6E7FF"/>
            <w:vAlign w:val="center"/>
            <w:hideMark/>
          </w:tcPr>
          <w:p w14:paraId="118AADC0" w14:textId="77777777" w:rsidR="007E043A" w:rsidRDefault="007E043A" w:rsidP="007E043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42AF1D0D" w14:textId="15C9D1A2" w:rsidR="007E043A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Most Recent IgG</w:t>
            </w:r>
          </w:p>
        </w:tc>
      </w:tr>
      <w:tr w:rsidR="00CF3A02" w:rsidRPr="006C75FD" w14:paraId="72AF8F5A" w14:textId="77777777" w:rsidTr="0057492D">
        <w:trPr>
          <w:trHeight w:val="3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845F3" w14:textId="77777777" w:rsidR="00CF3A02" w:rsidRPr="006C75FD" w:rsidRDefault="00CF3A02" w:rsidP="005B7E9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67FBE908" w14:textId="1A0C3322" w:rsidR="00611574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WBC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01050293" w14:textId="7F415281" w:rsidR="00611574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195E099B" w14:textId="6C9DDD57" w:rsidR="00782C4F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CD3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5EEDCC01" w14:textId="323E1976" w:rsidR="00782C4F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CD4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2A525ABA" w14:textId="4F9DA152" w:rsidR="00782C4F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CD8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2E8FEE50" w14:textId="73DB02C0" w:rsidR="00CF3A02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CD19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059A3823" w14:textId="35DA6E2D" w:rsidR="00782C4F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CD16/56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264BD072" w14:textId="30DA9A98" w:rsidR="00CF3A02" w:rsidRPr="006C75FD" w:rsidRDefault="00CF3A02" w:rsidP="007E043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IgG</w:t>
            </w:r>
            <w:r w:rsidR="007E04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1DDD70F0" w14:textId="19159CD4" w:rsidR="007E043A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E7FF"/>
            <w:noWrap/>
            <w:vAlign w:val="center"/>
            <w:hideMark/>
          </w:tcPr>
          <w:p w14:paraId="362F3FD1" w14:textId="7AD765B5" w:rsidR="007E043A" w:rsidRPr="006C75FD" w:rsidRDefault="00CF3A02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IgM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FF750" w14:textId="77777777" w:rsidR="00CF3A02" w:rsidRPr="006C75FD" w:rsidRDefault="00CF3A02" w:rsidP="005B7E9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E043A" w:rsidRPr="006C75FD" w14:paraId="7207D2A4" w14:textId="77777777" w:rsidTr="00E61508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EBCA" w14:textId="1CBA1CE4" w:rsidR="007E043A" w:rsidRPr="006C75FD" w:rsidRDefault="007E043A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Normal range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4543" w14:textId="2D5E76BB" w:rsidR="0057492D" w:rsidRDefault="007E043A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 – 9.9</w:t>
            </w:r>
          </w:p>
          <w:p w14:paraId="1E358378" w14:textId="7CEED811" w:rsidR="007E043A" w:rsidRPr="000E006C" w:rsidRDefault="000E006C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(1000s per mm</w:t>
            </w:r>
            <w:r w:rsidRPr="000E006C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5954" w14:textId="548E634A" w:rsidR="007E043A" w:rsidRPr="000E006C" w:rsidRDefault="007E043A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000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300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(per mm</w:t>
            </w:r>
            <w:r w:rsidR="000E006C" w:rsidRPr="000E006C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B0F9" w14:textId="2886C5FA" w:rsidR="007E043A" w:rsidRPr="006C75FD" w:rsidRDefault="007E043A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661 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1963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(per mm</w:t>
            </w:r>
            <w:r w:rsidR="000E006C" w:rsidRPr="000E006C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28E8" w14:textId="3C3F13BA" w:rsidR="007E043A" w:rsidRPr="006C75FD" w:rsidRDefault="007E043A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490 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1294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(per mm</w:t>
            </w:r>
            <w:r w:rsidR="000E006C" w:rsidRPr="000E006C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2E36" w14:textId="11495E0B" w:rsidR="007E043A" w:rsidRPr="006C75FD" w:rsidRDefault="007E043A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187 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781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(per mm</w:t>
            </w:r>
            <w:r w:rsidR="000E006C" w:rsidRPr="000E006C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B6F8" w14:textId="6EDF9E63" w:rsidR="007E043A" w:rsidRPr="006C75FD" w:rsidRDefault="007E043A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110 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488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(per mm</w:t>
            </w:r>
            <w:r w:rsidR="000E006C" w:rsidRPr="000E006C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  <w:r w:rsidR="000E006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46AE" w14:textId="78EF7536" w:rsidR="0057492D" w:rsidRDefault="007E043A" w:rsidP="000E006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76 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–</w:t>
            </w: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467</w:t>
            </w:r>
          </w:p>
          <w:p w14:paraId="19710A68" w14:textId="19EB74E0" w:rsidR="007E043A" w:rsidRPr="006C75FD" w:rsidRDefault="000E006C" w:rsidP="0057492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(per mm</w:t>
            </w:r>
            <w:r w:rsidRPr="000E006C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0A9081B" w14:textId="65ABBE96" w:rsidR="007E043A" w:rsidRPr="006C75FD" w:rsidRDefault="007E043A" w:rsidP="0057492D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700 - 1600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mg/</w:t>
            </w:r>
            <w:proofErr w:type="spellStart"/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FA8C2DC" w14:textId="189628C2" w:rsidR="007E043A" w:rsidRPr="00E61508" w:rsidRDefault="007E043A" w:rsidP="00E6150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75 - 400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mg/</w:t>
            </w:r>
            <w:proofErr w:type="spellStart"/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D99" w14:textId="2F510C92" w:rsidR="007E043A" w:rsidRPr="006C75FD" w:rsidRDefault="007E043A" w:rsidP="00E6150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40 - 230</w:t>
            </w:r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mg/</w:t>
            </w:r>
            <w:proofErr w:type="spellStart"/>
            <w:r w:rsidR="005749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01F4" w14:textId="75705C3C" w:rsidR="007E043A" w:rsidRPr="006C75FD" w:rsidRDefault="00E61508" w:rsidP="005B7E9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mg/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dL</w:t>
            </w:r>
            <w:proofErr w:type="spellEnd"/>
          </w:p>
        </w:tc>
      </w:tr>
      <w:tr w:rsidR="00CF3A02" w:rsidRPr="006C75FD" w14:paraId="1BD22318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0F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95F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63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C2B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90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28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76F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E99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75926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7D753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BBD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BA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1065</w:t>
            </w:r>
          </w:p>
        </w:tc>
      </w:tr>
      <w:tr w:rsidR="00CF3A02" w:rsidRPr="006C75FD" w14:paraId="06033C91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91B3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71D5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CC00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FECD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7CD5B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F5B0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48A1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63618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A2A1D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2858E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E66F3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4F1F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1134</w:t>
            </w:r>
          </w:p>
        </w:tc>
      </w:tr>
      <w:tr w:rsidR="00CF3A02" w:rsidRPr="006C75FD" w14:paraId="52F23624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441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0AA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03F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17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D5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057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DB0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811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87627E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D6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813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E8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828</w:t>
            </w:r>
          </w:p>
        </w:tc>
      </w:tr>
      <w:tr w:rsidR="00CF3A02" w:rsidRPr="006C75FD" w14:paraId="5C203C72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3D60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680F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D727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A6C518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818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0D19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6032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47CF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9BACC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0F3F66D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0E583FB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6A8FFBA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30B6492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7E043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725</w:t>
            </w:r>
          </w:p>
        </w:tc>
      </w:tr>
      <w:tr w:rsidR="00CF3A02" w:rsidRPr="006C75FD" w14:paraId="4E7BBA46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9D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051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89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36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A1362C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2C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99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A0F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1317424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7E555F0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2C2B57D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049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947</w:t>
            </w:r>
          </w:p>
        </w:tc>
      </w:tr>
      <w:tr w:rsidR="00CF3A02" w:rsidRPr="006C75FD" w14:paraId="19039F6C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5F4F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3399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42C2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E515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2948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8BB6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B7AC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0E10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AC5BC1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E4D9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3AEB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35F8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830</w:t>
            </w:r>
          </w:p>
        </w:tc>
      </w:tr>
      <w:tr w:rsidR="00CF3A02" w:rsidRPr="006C75FD" w14:paraId="63297D1B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79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09E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2A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89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E38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5D0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C69E5D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02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D4CECE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2A771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D4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903002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505</w:t>
            </w:r>
          </w:p>
        </w:tc>
      </w:tr>
      <w:tr w:rsidR="00CF3A02" w:rsidRPr="006C75FD" w14:paraId="10978804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163B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AC3A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0167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B7DD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Reported normal in immunology clinic note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F06B4E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71D6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C0F81D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5AA6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938</w:t>
            </w:r>
          </w:p>
        </w:tc>
      </w:tr>
      <w:tr w:rsidR="00CF3A02" w:rsidRPr="006C75FD" w14:paraId="322D1518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BD5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1A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57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AF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05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82D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24F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DE2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9B1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C6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A1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47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1345</w:t>
            </w:r>
          </w:p>
        </w:tc>
      </w:tr>
      <w:tr w:rsidR="00CF3A02" w:rsidRPr="006C75FD" w14:paraId="52E9467F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F07B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7FB0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7206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3D55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1CE34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888E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95C9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C21CFC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C73E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7861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A8FEF0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1D51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1462</w:t>
            </w:r>
          </w:p>
        </w:tc>
      </w:tr>
      <w:tr w:rsidR="00CF3A02" w:rsidRPr="006C75FD" w14:paraId="686DAB51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604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F4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E6D165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860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67A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963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910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995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42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3FB0B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B12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05A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FC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836</w:t>
            </w:r>
          </w:p>
        </w:tc>
      </w:tr>
      <w:tr w:rsidR="00CF3A02" w:rsidRPr="006C75FD" w14:paraId="05750919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5223D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5815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EB93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48D6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B1B67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2758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2DA7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4B43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D294C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54A22DE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6CC78C5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00A3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1303</w:t>
            </w:r>
          </w:p>
        </w:tc>
      </w:tr>
      <w:tr w:rsidR="00CF3A02" w:rsidRPr="006C75FD" w14:paraId="56D2B928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B62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D1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634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56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15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16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9A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992CA8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8F5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5D6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C2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0B7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1291</w:t>
            </w:r>
          </w:p>
        </w:tc>
      </w:tr>
      <w:tr w:rsidR="00CF3A02" w:rsidRPr="006C75FD" w14:paraId="65D6C0C0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6271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5BAD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D100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D0BE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D6BB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A0F1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A0D2D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68AB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AC4F9F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1B6E80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11AD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reported </w:t>
            </w:r>
            <w:proofErr w:type="spellStart"/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nl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01F1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1261</w:t>
            </w:r>
          </w:p>
        </w:tc>
      </w:tr>
      <w:tr w:rsidR="00CF3A02" w:rsidRPr="006C75FD" w14:paraId="5B79CA4B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EE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7F7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FBB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066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22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E08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88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91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C6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428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32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9CA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983</w:t>
            </w:r>
          </w:p>
        </w:tc>
      </w:tr>
      <w:tr w:rsidR="00CF3A02" w:rsidRPr="006C75FD" w14:paraId="420D5B79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52781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6B45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17C9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4B66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613D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4D09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3106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83A8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8AA5B1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603A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63C1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CEB5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1143</w:t>
            </w:r>
          </w:p>
        </w:tc>
      </w:tr>
      <w:tr w:rsidR="00CF3A02" w:rsidRPr="006C75FD" w14:paraId="29363D21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5E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09D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3B8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90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Reported normal in immunology clinic note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1557B4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5767D8F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45FB6B1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E9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758</w:t>
            </w:r>
          </w:p>
        </w:tc>
      </w:tr>
      <w:tr w:rsidR="00CF3A02" w:rsidRPr="006C75FD" w14:paraId="2AB1F2F2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3E1A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45BC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2675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26FE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BFD2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CCF1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2677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861E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0019A3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4FC2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A406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5A04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877</w:t>
            </w:r>
          </w:p>
        </w:tc>
      </w:tr>
      <w:tr w:rsidR="00CF3A02" w:rsidRPr="006C75FD" w14:paraId="117BDEC0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83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880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BC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0B9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67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02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1B0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CC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8E2F69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F91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BE7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CB6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1164</w:t>
            </w:r>
          </w:p>
        </w:tc>
      </w:tr>
      <w:tr w:rsidR="00CF3A02" w:rsidRPr="006C75FD" w14:paraId="6917AAB3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D254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C9B4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D648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7884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507A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9474E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955A1D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E08A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20F935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9436C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07AAF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6CB0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989</w:t>
            </w:r>
          </w:p>
        </w:tc>
      </w:tr>
      <w:tr w:rsidR="00CF3A02" w:rsidRPr="006C75FD" w14:paraId="47DE9E09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893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EC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18B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D4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45D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F9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27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4C4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ECE9AC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E9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AA262B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42B2291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7E043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743</w:t>
            </w:r>
          </w:p>
        </w:tc>
      </w:tr>
      <w:tr w:rsidR="00CF3A02" w:rsidRPr="006C75FD" w14:paraId="4DC9488E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19AD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DB5D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6F35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24DD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FEC0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F46C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AFF8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9F57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769909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C047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2F68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8A1E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887</w:t>
            </w:r>
          </w:p>
        </w:tc>
      </w:tr>
      <w:tr w:rsidR="00CF3A02" w:rsidRPr="006C75FD" w14:paraId="4C03BFC8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DC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891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2EB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9F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Reported low NK cells only in immunology clinic note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DE3CFE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7AC7B5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3E2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72F48A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547</w:t>
            </w:r>
          </w:p>
        </w:tc>
      </w:tr>
      <w:tr w:rsidR="00CF3A02" w:rsidRPr="006C75FD" w14:paraId="24E4BCB6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1389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3F58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E461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4576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D9928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676B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637F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E8AA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B4AD74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2979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CEF389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05A57B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657</w:t>
            </w:r>
          </w:p>
        </w:tc>
      </w:tr>
      <w:tr w:rsidR="00CF3A02" w:rsidRPr="006C75FD" w14:paraId="59477B4F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5DC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E8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EB2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D3F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Reported low CD19 at 39, all others normal in immunology note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4EA794C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E0444A2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54C9AB4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C37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860</w:t>
            </w:r>
          </w:p>
        </w:tc>
      </w:tr>
      <w:tr w:rsidR="00CF3A02" w:rsidRPr="006C75FD" w14:paraId="15261061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26AE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CEF2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F519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A881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4B47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B798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82943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A7C460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C97BB7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1400535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9518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9484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781</w:t>
            </w:r>
          </w:p>
        </w:tc>
      </w:tr>
      <w:tr w:rsidR="00CF3A02" w:rsidRPr="006C75FD" w14:paraId="222FEDE2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B2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3CD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40AF3E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800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33CBEC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C70103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19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A3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C4F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9111E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18F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CF9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F9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990</w:t>
            </w:r>
          </w:p>
        </w:tc>
      </w:tr>
      <w:tr w:rsidR="00CF3A02" w:rsidRPr="006C75FD" w14:paraId="6ECE5990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5B47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9305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158A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28B5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80A1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8798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C554A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0D8E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70E6B7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0F3D81A3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45A2FB25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9855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1240</w:t>
            </w:r>
          </w:p>
        </w:tc>
      </w:tr>
      <w:tr w:rsidR="00CF3A02" w:rsidRPr="006C75FD" w14:paraId="01FDB1A2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129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08C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AAD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CE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AED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228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11E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C71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E2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C2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DDB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21C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1145</w:t>
            </w:r>
          </w:p>
        </w:tc>
      </w:tr>
      <w:tr w:rsidR="00CF3A02" w:rsidRPr="006C75FD" w14:paraId="6FAF03FC" w14:textId="77777777" w:rsidTr="00A80856">
        <w:trPr>
          <w:trHeight w:val="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44680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1949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F1C0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3464F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D11A6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AFC0D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44407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2C16C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9930FE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9C0006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9C0006"/>
                <w:sz w:val="20"/>
                <w:szCs w:val="20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49D59EDB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BEC9"/>
            <w:noWrap/>
            <w:vAlign w:val="center"/>
            <w:hideMark/>
          </w:tcPr>
          <w:p w14:paraId="233C0928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>&lt;25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815F4" w14:textId="77777777" w:rsidR="00CF3A02" w:rsidRPr="006C75FD" w:rsidRDefault="00CF3A02" w:rsidP="00A80856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C75F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1036</w:t>
            </w:r>
          </w:p>
        </w:tc>
      </w:tr>
    </w:tbl>
    <w:p w14:paraId="2838CC4A" w14:textId="77777777" w:rsidR="00CF3A02" w:rsidRPr="006C75FD" w:rsidRDefault="00CF3A02" w:rsidP="00CF3A02">
      <w:pPr>
        <w:rPr>
          <w:rFonts w:asciiTheme="majorBidi" w:hAnsiTheme="majorBidi" w:cstheme="majorBidi"/>
        </w:rPr>
      </w:pPr>
    </w:p>
    <w:p w14:paraId="6E55CC57" w14:textId="4FAF64DB" w:rsidR="00553AA8" w:rsidRDefault="00CF3A02" w:rsidP="00553AA8">
      <w:pPr>
        <w:rPr>
          <w:rFonts w:asciiTheme="majorBidi" w:hAnsiTheme="majorBidi" w:cstheme="majorBidi"/>
        </w:rPr>
      </w:pPr>
      <w:r w:rsidRPr="006C75FD">
        <w:rPr>
          <w:rFonts w:asciiTheme="majorBidi" w:hAnsiTheme="majorBidi" w:cstheme="majorBidi"/>
        </w:rPr>
        <w:t xml:space="preserve">CBC – complete blood count; WBC – white blood count, ALC – absolute lymphocyte count; Ig – immunoglobulin; </w:t>
      </w:r>
      <w:proofErr w:type="spellStart"/>
      <w:r w:rsidR="000E006C">
        <w:rPr>
          <w:rFonts w:asciiTheme="majorBidi" w:hAnsiTheme="majorBidi" w:cstheme="majorBidi"/>
        </w:rPr>
        <w:t>dL</w:t>
      </w:r>
      <w:proofErr w:type="spellEnd"/>
      <w:r w:rsidR="000E006C">
        <w:rPr>
          <w:rFonts w:asciiTheme="majorBidi" w:hAnsiTheme="majorBidi" w:cstheme="majorBidi"/>
        </w:rPr>
        <w:t xml:space="preserve"> – deciliter; </w:t>
      </w:r>
      <w:r>
        <w:rPr>
          <w:rFonts w:asciiTheme="majorBidi" w:hAnsiTheme="majorBidi" w:cstheme="majorBidi"/>
        </w:rPr>
        <w:t xml:space="preserve">Values out of the normal range are marked in red. </w:t>
      </w:r>
    </w:p>
    <w:p w14:paraId="175B2ED7" w14:textId="77777777" w:rsidR="00695F5E" w:rsidRDefault="00695F5E" w:rsidP="00553AA8">
      <w:pPr>
        <w:rPr>
          <w:rFonts w:asciiTheme="majorBidi" w:hAnsiTheme="majorBidi" w:cstheme="majorBidi"/>
        </w:rPr>
      </w:pPr>
    </w:p>
    <w:p w14:paraId="2020AA80" w14:textId="2039B36A" w:rsidR="00695F5E" w:rsidRDefault="00695F5E" w:rsidP="00553AA8">
      <w:pPr>
        <w:rPr>
          <w:rFonts w:asciiTheme="majorBidi" w:hAnsiTheme="majorBidi" w:cstheme="majorBidi"/>
        </w:rPr>
      </w:pPr>
      <w:r w:rsidRPr="001B0A91">
        <w:rPr>
          <w:rFonts w:asciiTheme="majorBidi" w:hAnsiTheme="majorBidi" w:cstheme="majorBidi"/>
        </w:rPr>
        <w:t xml:space="preserve">Empty cells (dashed lines) indicate that the test was not performed. </w:t>
      </w:r>
      <w:bookmarkStart w:id="0" w:name="_GoBack"/>
      <w:bookmarkEnd w:id="0"/>
    </w:p>
    <w:p w14:paraId="059B00E0" w14:textId="77777777" w:rsidR="000E006C" w:rsidRDefault="000E006C" w:rsidP="00553AA8">
      <w:pPr>
        <w:rPr>
          <w:rFonts w:asciiTheme="majorBidi" w:hAnsiTheme="majorBidi" w:cstheme="majorBidi"/>
        </w:rPr>
      </w:pPr>
    </w:p>
    <w:p w14:paraId="49BB3E1A" w14:textId="51A627E8" w:rsidR="00A14229" w:rsidRPr="00870DF7" w:rsidRDefault="00A31CD8" w:rsidP="00553AA8">
      <w:pPr>
        <w:rPr>
          <w:rFonts w:asciiTheme="majorBidi" w:hAnsiTheme="majorBidi" w:cstheme="majorBidi"/>
        </w:rPr>
      </w:pPr>
      <w:proofErr w:type="spellStart"/>
      <w:r w:rsidRPr="00A31CD8">
        <w:rPr>
          <w:rFonts w:asciiTheme="majorBidi" w:hAnsiTheme="majorBidi" w:cstheme="majorBidi"/>
          <w:vertAlign w:val="superscript"/>
        </w:rPr>
        <w:t>a</w:t>
      </w:r>
      <w:r w:rsidR="00A14229">
        <w:rPr>
          <w:rFonts w:asciiTheme="majorBidi" w:hAnsiTheme="majorBidi" w:cstheme="majorBidi"/>
        </w:rPr>
        <w:t>D</w:t>
      </w:r>
      <w:r w:rsidR="00A14229" w:rsidRPr="0063585A">
        <w:rPr>
          <w:rFonts w:asciiTheme="majorBidi" w:hAnsiTheme="majorBidi" w:cstheme="majorBidi"/>
        </w:rPr>
        <w:t>ata</w:t>
      </w:r>
      <w:proofErr w:type="spellEnd"/>
      <w:r w:rsidR="00A14229" w:rsidRPr="0063585A">
        <w:rPr>
          <w:rFonts w:asciiTheme="majorBidi" w:hAnsiTheme="majorBidi" w:cstheme="majorBidi"/>
        </w:rPr>
        <w:t xml:space="preserve"> acquired by review of patient records.</w:t>
      </w:r>
    </w:p>
    <w:p w14:paraId="2F4A540C" w14:textId="77777777" w:rsidR="00A14229" w:rsidRPr="0063585A" w:rsidRDefault="00A14229" w:rsidP="00A14229">
      <w:pPr>
        <w:rPr>
          <w:rFonts w:asciiTheme="majorBidi" w:hAnsiTheme="majorBidi" w:cstheme="majorBidi"/>
        </w:rPr>
      </w:pPr>
    </w:p>
    <w:p w14:paraId="0417ADC8" w14:textId="77777777" w:rsidR="001371AF" w:rsidRDefault="001371AF"/>
    <w:p w14:paraId="11539315" w14:textId="77777777" w:rsidR="001371AF" w:rsidRDefault="001371AF"/>
    <w:p w14:paraId="13A63293" w14:textId="1978C8C7" w:rsidR="00307D13" w:rsidRDefault="0063585A" w:rsidP="00192A15">
      <w:r>
        <w:fldChar w:fldCharType="begin"/>
      </w:r>
      <w:r>
        <w:instrText xml:space="preserve"> ADDIN EN.REFLIST </w:instrText>
      </w:r>
      <w:r>
        <w:fldChar w:fldCharType="end"/>
      </w:r>
    </w:p>
    <w:sectPr w:rsidR="00307D13" w:rsidSect="00FB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wza2edax0w25ewepyv50au5dwpfztd9z95&quot;&gt;CVID COVID&lt;record-ids&gt;&lt;item&gt;36&lt;/item&gt;&lt;item&gt;37&lt;/item&gt;&lt;item&gt;38&lt;/item&gt;&lt;item&gt;39&lt;/item&gt;&lt;/record-ids&gt;&lt;/item&gt;&lt;/Libraries&gt;"/>
  </w:docVars>
  <w:rsids>
    <w:rsidRoot w:val="00CF3A02"/>
    <w:rsid w:val="00014BC3"/>
    <w:rsid w:val="00056C61"/>
    <w:rsid w:val="000E006C"/>
    <w:rsid w:val="001371AF"/>
    <w:rsid w:val="00177DCB"/>
    <w:rsid w:val="001822D7"/>
    <w:rsid w:val="00192A15"/>
    <w:rsid w:val="001E1393"/>
    <w:rsid w:val="001E5563"/>
    <w:rsid w:val="001E667E"/>
    <w:rsid w:val="002010A7"/>
    <w:rsid w:val="0022627F"/>
    <w:rsid w:val="00247A9D"/>
    <w:rsid w:val="00253D15"/>
    <w:rsid w:val="00280C9C"/>
    <w:rsid w:val="002B605F"/>
    <w:rsid w:val="002F68FE"/>
    <w:rsid w:val="00307D13"/>
    <w:rsid w:val="0031245C"/>
    <w:rsid w:val="003D7A9A"/>
    <w:rsid w:val="003E6C44"/>
    <w:rsid w:val="004003CE"/>
    <w:rsid w:val="00493A23"/>
    <w:rsid w:val="004E4903"/>
    <w:rsid w:val="00546896"/>
    <w:rsid w:val="00553AA8"/>
    <w:rsid w:val="0057267A"/>
    <w:rsid w:val="0057492D"/>
    <w:rsid w:val="005B3CF2"/>
    <w:rsid w:val="005B5EF5"/>
    <w:rsid w:val="00611574"/>
    <w:rsid w:val="006213FD"/>
    <w:rsid w:val="0063585A"/>
    <w:rsid w:val="006642FA"/>
    <w:rsid w:val="00695F5E"/>
    <w:rsid w:val="006A38CF"/>
    <w:rsid w:val="006B0A9B"/>
    <w:rsid w:val="006D3181"/>
    <w:rsid w:val="006D369D"/>
    <w:rsid w:val="00736938"/>
    <w:rsid w:val="00745825"/>
    <w:rsid w:val="00782C4F"/>
    <w:rsid w:val="007E043A"/>
    <w:rsid w:val="0084497A"/>
    <w:rsid w:val="00866125"/>
    <w:rsid w:val="008B66DB"/>
    <w:rsid w:val="00925DEE"/>
    <w:rsid w:val="009379FA"/>
    <w:rsid w:val="00975502"/>
    <w:rsid w:val="009A6BCA"/>
    <w:rsid w:val="009D4D4C"/>
    <w:rsid w:val="009F58B5"/>
    <w:rsid w:val="00A071AD"/>
    <w:rsid w:val="00A11D8F"/>
    <w:rsid w:val="00A14229"/>
    <w:rsid w:val="00A31CD8"/>
    <w:rsid w:val="00A80856"/>
    <w:rsid w:val="00B00397"/>
    <w:rsid w:val="00B10021"/>
    <w:rsid w:val="00B725FC"/>
    <w:rsid w:val="00B926AA"/>
    <w:rsid w:val="00BD0DCA"/>
    <w:rsid w:val="00BD420B"/>
    <w:rsid w:val="00BE5208"/>
    <w:rsid w:val="00BF5E5E"/>
    <w:rsid w:val="00C73FDE"/>
    <w:rsid w:val="00C76812"/>
    <w:rsid w:val="00C93809"/>
    <w:rsid w:val="00CB2497"/>
    <w:rsid w:val="00CE3F6A"/>
    <w:rsid w:val="00CF3A02"/>
    <w:rsid w:val="00D05A6F"/>
    <w:rsid w:val="00D829BF"/>
    <w:rsid w:val="00DD75B1"/>
    <w:rsid w:val="00E10335"/>
    <w:rsid w:val="00E61508"/>
    <w:rsid w:val="00E83D90"/>
    <w:rsid w:val="00E94DB6"/>
    <w:rsid w:val="00EB75EE"/>
    <w:rsid w:val="00F31575"/>
    <w:rsid w:val="00F6016B"/>
    <w:rsid w:val="00FA0842"/>
    <w:rsid w:val="00FB6E31"/>
    <w:rsid w:val="00FC207D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AD31"/>
  <w15:chartTrackingRefBased/>
  <w15:docId w15:val="{B4024C5E-CB32-2740-989B-2F4AE18C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3A02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20B"/>
    <w:rPr>
      <w:rFonts w:eastAsiaTheme="minorHAns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0B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371AF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1371AF"/>
    <w:rPr>
      <w:rFonts w:ascii="Times New Roman" w:eastAsia="Times New Roman" w:hAnsi="Times New Roman" w:cs="Times New Roman"/>
      <w:lang w:bidi="he-IL"/>
    </w:rPr>
  </w:style>
  <w:style w:type="paragraph" w:customStyle="1" w:styleId="EndNoteBibliography">
    <w:name w:val="EndNote Bibliography"/>
    <w:basedOn w:val="Normal"/>
    <w:link w:val="EndNoteBibliographyChar"/>
    <w:rsid w:val="001371AF"/>
  </w:style>
  <w:style w:type="character" w:customStyle="1" w:styleId="EndNoteBibliographyChar">
    <w:name w:val="EndNote Bibliography Char"/>
    <w:basedOn w:val="DefaultParagraphFont"/>
    <w:link w:val="EndNoteBibliography"/>
    <w:rsid w:val="001371AF"/>
    <w:rPr>
      <w:rFonts w:ascii="Times New Roman" w:eastAsia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BD0D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D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DCA"/>
    <w:rPr>
      <w:rFonts w:ascii="Times New Roman" w:eastAsia="Times New Roman" w:hAnsi="Times New Roman" w:cs="Times New Roman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D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DCA"/>
    <w:rPr>
      <w:rFonts w:ascii="Times New Roman" w:eastAsia="Times New Roman" w:hAnsi="Times New Roman" w:cs="Times New Roman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Ofer</dc:creator>
  <cp:keywords/>
  <dc:description/>
  <cp:lastModifiedBy>Diamond, Michael</cp:lastModifiedBy>
  <cp:revision>6</cp:revision>
  <dcterms:created xsi:type="dcterms:W3CDTF">2022-01-25T14:41:00Z</dcterms:created>
  <dcterms:modified xsi:type="dcterms:W3CDTF">2022-01-25T15:01:00Z</dcterms:modified>
</cp:coreProperties>
</file>