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9C71" w14:textId="44665166" w:rsidR="00EE4CA4" w:rsidRPr="005D7354" w:rsidRDefault="00EE4CA4" w:rsidP="00EE4CA4">
      <w:pPr>
        <w:rPr>
          <w:rFonts w:asciiTheme="majorBidi" w:hAnsiTheme="majorBidi" w:cstheme="majorBidi"/>
          <w:b/>
          <w:bCs/>
        </w:rPr>
      </w:pPr>
      <w:r w:rsidRPr="005D7354">
        <w:rPr>
          <w:rFonts w:asciiTheme="majorBidi" w:hAnsiTheme="majorBidi" w:cstheme="majorBidi"/>
          <w:b/>
          <w:bCs/>
        </w:rPr>
        <w:t>Table S1. L</w:t>
      </w:r>
      <w:r w:rsidR="006C4833">
        <w:rPr>
          <w:rFonts w:asciiTheme="majorBidi" w:hAnsiTheme="majorBidi" w:cstheme="majorBidi"/>
          <w:b/>
          <w:bCs/>
        </w:rPr>
        <w:t>ot</w:t>
      </w:r>
      <w:r w:rsidRPr="005D7354">
        <w:rPr>
          <w:rFonts w:asciiTheme="majorBidi" w:hAnsiTheme="majorBidi" w:cstheme="majorBidi"/>
          <w:b/>
          <w:bCs/>
        </w:rPr>
        <w:t xml:space="preserve"> numbers of tested </w:t>
      </w:r>
      <w:r>
        <w:rPr>
          <w:rFonts w:asciiTheme="majorBidi" w:hAnsiTheme="majorBidi" w:cstheme="majorBidi"/>
          <w:b/>
          <w:bCs/>
        </w:rPr>
        <w:t>immunoglobulin replacement</w:t>
      </w:r>
      <w:r w:rsidRPr="005D7354">
        <w:rPr>
          <w:rFonts w:asciiTheme="majorBidi" w:hAnsiTheme="majorBidi" w:cstheme="majorBidi"/>
          <w:b/>
          <w:bCs/>
        </w:rPr>
        <w:t xml:space="preserve"> products.  </w:t>
      </w:r>
    </w:p>
    <w:p w14:paraId="35D17617" w14:textId="77777777" w:rsidR="00EE4CA4" w:rsidRPr="005D7354" w:rsidRDefault="00EE4CA4" w:rsidP="00EE4CA4">
      <w:pPr>
        <w:rPr>
          <w:rFonts w:asciiTheme="majorBidi" w:hAnsiTheme="majorBidi" w:cstheme="majorBidi"/>
        </w:rPr>
      </w:pPr>
      <w:bookmarkStart w:id="0" w:name="_GoBack"/>
      <w:bookmarkEnd w:id="0"/>
    </w:p>
    <w:tbl>
      <w:tblPr>
        <w:tblW w:w="10308" w:type="dxa"/>
        <w:tblLook w:val="04A0" w:firstRow="1" w:lastRow="0" w:firstColumn="1" w:lastColumn="0" w:noHBand="0" w:noVBand="1"/>
      </w:tblPr>
      <w:tblGrid>
        <w:gridCol w:w="1459"/>
        <w:gridCol w:w="1561"/>
        <w:gridCol w:w="1170"/>
        <w:gridCol w:w="1890"/>
        <w:gridCol w:w="1170"/>
        <w:gridCol w:w="1080"/>
        <w:gridCol w:w="1194"/>
        <w:gridCol w:w="1078"/>
      </w:tblGrid>
      <w:tr w:rsidR="00EE4CA4" w:rsidRPr="005D7354" w14:paraId="49184624" w14:textId="77777777" w:rsidTr="005B7E99">
        <w:trPr>
          <w:trHeight w:val="320"/>
        </w:trPr>
        <w:tc>
          <w:tcPr>
            <w:tcW w:w="10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3FF"/>
            <w:noWrap/>
            <w:vAlign w:val="bottom"/>
            <w:hideMark/>
          </w:tcPr>
          <w:p w14:paraId="3FAC1E6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Immunoglobulin Replacement Products</w:t>
            </w:r>
          </w:p>
        </w:tc>
      </w:tr>
      <w:tr w:rsidR="00EE4CA4" w:rsidRPr="005D7354" w14:paraId="2AA934C4" w14:textId="77777777" w:rsidTr="005B7E99">
        <w:trPr>
          <w:trHeight w:val="10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E5FF"/>
            <w:vAlign w:val="center"/>
            <w:hideMark/>
          </w:tcPr>
          <w:p w14:paraId="4347A74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Manufacturer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E5FF"/>
            <w:vAlign w:val="center"/>
            <w:hideMark/>
          </w:tcPr>
          <w:p w14:paraId="2EE9EEB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Lot Number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E5FF"/>
            <w:vAlign w:val="center"/>
            <w:hideMark/>
          </w:tcPr>
          <w:p w14:paraId="5F78CA9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Expiration Data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E5FF"/>
            <w:vAlign w:val="center"/>
            <w:hideMark/>
          </w:tcPr>
          <w:p w14:paraId="3800B4FC" w14:textId="77777777" w:rsidR="00EE4CA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Patient sample</w:t>
            </w:r>
          </w:p>
          <w:p w14:paraId="0E2BEEE2" w14:textId="77777777" w:rsidR="00EE4CA4" w:rsidRDefault="00EE4CA4" w:rsidP="005B7E9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6780495" w14:textId="77777777" w:rsidR="00EE4CA4" w:rsidRPr="00FE399C" w:rsidRDefault="00EE4CA4" w:rsidP="005B7E9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E5FF"/>
            <w:vAlign w:val="center"/>
            <w:hideMark/>
          </w:tcPr>
          <w:p w14:paraId="05548F9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Anti-spike End Point Titer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E5FF"/>
            <w:vAlign w:val="center"/>
            <w:hideMark/>
          </w:tcPr>
          <w:p w14:paraId="1816387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Anti-RBD End Point Titer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E5FF"/>
            <w:vAlign w:val="center"/>
            <w:hideMark/>
          </w:tcPr>
          <w:p w14:paraId="2780796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IC50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WA1/2020 </w:t>
            </w: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D614G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E5FF"/>
            <w:vAlign w:val="center"/>
            <w:hideMark/>
          </w:tcPr>
          <w:p w14:paraId="06BD63C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IC50 B.1.617.2</w:t>
            </w:r>
          </w:p>
        </w:tc>
      </w:tr>
      <w:tr w:rsidR="00EE4CA4" w:rsidRPr="005D7354" w14:paraId="1E77E6E8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F8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739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B2GKF00113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09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F50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5EECDA2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3F7A5CF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61A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A7F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3C90FD3F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217E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B55D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A4GLF00642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965B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0B97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4E77A78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5F62C0B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7B15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B9C1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491DE338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55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511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B8GMF00363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0E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74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633CD8B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3052422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7C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06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7D51FBDE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2AB3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F4EF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B8GLF00653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47E5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ED28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09E03EF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7ADD72F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0154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DB47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22FFAA7E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96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A6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A1GKF00072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F0D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7C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28122B2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5C0F7C4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6D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0C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4721D814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C571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6442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B8GMF00403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27A5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4/20/21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C4F7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17AFF"/>
            <w:noWrap/>
            <w:vAlign w:val="bottom"/>
            <w:hideMark/>
          </w:tcPr>
          <w:p w14:paraId="68709B3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42FF357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98F"/>
            <w:noWrap/>
            <w:vAlign w:val="bottom"/>
            <w:hideMark/>
          </w:tcPr>
          <w:p w14:paraId="53B20D3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0BBC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789A1D43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60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1F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B8GMF00503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6D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68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B3FF"/>
            <w:noWrap/>
            <w:vAlign w:val="bottom"/>
            <w:hideMark/>
          </w:tcPr>
          <w:p w14:paraId="0BEAE91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4DFD1EE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DF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287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1967B46F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19C9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1A41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B3GKF00183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233D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BC59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6FE8809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4599B39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B6B3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D022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06E83445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73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6C5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B8GJE00743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56D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10/4/23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244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1B091A2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473D19E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23D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753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1EB9BD37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9EF8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67A7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A4GLF00663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5D79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C8EF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3B94EAF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5B07457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105D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96BC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4DA67494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B8B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7E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B3GLE01322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F9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39C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4F475C4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7FAC8C8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45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D55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1F9760A2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32E4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4265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B8GJE00733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F1CA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A74E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0FC48E8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029C902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23FF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BE75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03D625DF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0C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F1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A4GMF00383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F6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4/5/24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10A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6268B30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65A83EB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7B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19A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4FF64C13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7979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EF21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B1GLF00683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B2B3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6/4/24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586F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106, 110, 130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17AFF"/>
            <w:noWrap/>
            <w:vAlign w:val="bottom"/>
            <w:hideMark/>
          </w:tcPr>
          <w:p w14:paraId="67A69A9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7D85D19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98F"/>
            <w:noWrap/>
            <w:vAlign w:val="bottom"/>
            <w:hideMark/>
          </w:tcPr>
          <w:p w14:paraId="11C7AC2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3796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2981DA82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49F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A8F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B8GKF00243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D0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4/9/24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85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126, 130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17AFF"/>
            <w:noWrap/>
            <w:vAlign w:val="bottom"/>
            <w:hideMark/>
          </w:tcPr>
          <w:p w14:paraId="766E323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7C88A8E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F1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9B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07A57822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8837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86F0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B3GJE00633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94B9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9/6/23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6DCF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1E46DCA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1F8B90A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8B03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D9A4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130D4D22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30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EF1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B2GJF00033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E59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1/8/24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3C6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106, 130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750B439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4C2D808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9D9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E8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05E8C870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4D6E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48B8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B86KF00233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94AF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4/8/24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E42F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24CCF2F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6591249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5F70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1605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7C747274" w14:textId="77777777" w:rsidTr="005B7E99">
        <w:trPr>
          <w:trHeight w:val="34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F5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Gamunex-C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DA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958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6EA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619A14F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6F2338F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875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C08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2CD4EA09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7C3C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Gammaplex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F6C7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65B21127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0AE4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4/24/24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BAC1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7BE5F2A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3F9BCEA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3EDF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C8B3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37A88913" w14:textId="77777777" w:rsidTr="005B7E99">
        <w:trPr>
          <w:trHeight w:val="34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22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Gammaplex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9E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GSB21134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A3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4/27/24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D1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53B6890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1CB4CEC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895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179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6D8F86B9" w14:textId="77777777" w:rsidTr="005B7E99">
        <w:trPr>
          <w:trHeight w:val="34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F69B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Hyqvia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7FDE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LE16X003AA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37D8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11/19/23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26C6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AE1F9"/>
            <w:noWrap/>
            <w:vAlign w:val="bottom"/>
            <w:hideMark/>
          </w:tcPr>
          <w:p w14:paraId="21F530D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565E786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DBCE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5515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0BD39291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4B0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89D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LE12X072AB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7EC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2/22/24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8BF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00FAE15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FF"/>
            <w:noWrap/>
            <w:vAlign w:val="bottom"/>
            <w:hideMark/>
          </w:tcPr>
          <w:p w14:paraId="33A2939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71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9C3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42537F5A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A6FD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1303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C21G036AAA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2C4A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3/23/24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E460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5080755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5FA"/>
            <w:noWrap/>
            <w:vAlign w:val="bottom"/>
            <w:hideMark/>
          </w:tcPr>
          <w:p w14:paraId="6B21A66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A830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299D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02578980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81C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03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LE12X043AB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E6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3/17/24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99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2AF3312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4EB0D48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79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BA2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148AD069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2A0A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B215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LE09W037AE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B916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11/30/22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6D59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105, 112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571DF22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8EFF"/>
            <w:noWrap/>
            <w:vAlign w:val="bottom"/>
            <w:hideMark/>
          </w:tcPr>
          <w:p w14:paraId="32DEACD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9673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9317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4C89F735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187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D7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LE09W016AB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76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751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4CB126E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5FA"/>
            <w:noWrap/>
            <w:vAlign w:val="bottom"/>
            <w:hideMark/>
          </w:tcPr>
          <w:p w14:paraId="432D8E0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B24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04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77972DB5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D7B4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02B0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LE08W039AC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EFD7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12/13/22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E7CD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1DA94B2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02B516B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48A5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C507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4DE02313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21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84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LE08W026AD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D6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264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B6FF"/>
            <w:noWrap/>
            <w:vAlign w:val="bottom"/>
            <w:hideMark/>
          </w:tcPr>
          <w:p w14:paraId="4353F45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06D18E3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67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498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767D5BF3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E782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356D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LE08W033AC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8440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7E33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B6FF"/>
            <w:noWrap/>
            <w:vAlign w:val="bottom"/>
            <w:hideMark/>
          </w:tcPr>
          <w:p w14:paraId="04A5B2B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B6FF"/>
            <w:noWrap/>
            <w:vAlign w:val="bottom"/>
            <w:hideMark/>
          </w:tcPr>
          <w:p w14:paraId="63C6E82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61FA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9159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497EACD4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84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78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LE08W010AD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F1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3/31/22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9A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7E83D36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225268B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5C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AB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1DC89885" w14:textId="77777777" w:rsidTr="005B7E99">
        <w:trPr>
          <w:trHeight w:val="34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91C3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Gammagard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BD2E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LE08W038AC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6C3D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12/6/22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47D8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105, 112, 127, 131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8CEFF"/>
            <w:noWrap/>
            <w:vAlign w:val="bottom"/>
            <w:hideMark/>
          </w:tcPr>
          <w:p w14:paraId="04707D2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6A7D5A1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51A6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31EF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01A98216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A2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CUVITRU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1C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LE13X039AB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7DB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A59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FF"/>
            <w:noWrap/>
            <w:vAlign w:val="bottom"/>
            <w:hideMark/>
          </w:tcPr>
          <w:p w14:paraId="6169FF4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3A72F87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DD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0A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</w:tr>
      <w:tr w:rsidR="00EE4CA4" w:rsidRPr="005D7354" w14:paraId="673F9981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F0332C" w14:textId="77777777" w:rsidR="00EE4CA4" w:rsidRPr="00FE399C" w:rsidRDefault="00EE4CA4" w:rsidP="005B7E99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E399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Manufacturer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E80D21" w14:textId="77777777" w:rsidR="00EE4CA4" w:rsidRPr="00FE399C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E399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Lot Number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4C90BE" w14:textId="77777777" w:rsidR="00EE4CA4" w:rsidRPr="00FE399C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E399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Expiration Data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599620" w14:textId="77777777" w:rsidR="00EE4CA4" w:rsidRPr="00FE399C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E399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Patient sample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center"/>
          </w:tcPr>
          <w:p w14:paraId="2FE11FF2" w14:textId="77777777" w:rsidR="00EE4CA4" w:rsidRPr="00FE399C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E399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Anti-spike End Point Titer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center"/>
          </w:tcPr>
          <w:p w14:paraId="6A9343FA" w14:textId="77777777" w:rsidR="00EE4CA4" w:rsidRPr="00FE399C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E399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Anti-RBD End Point Titer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A3CF73" w14:textId="77777777" w:rsidR="00EE4CA4" w:rsidRPr="00FE399C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E399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IC50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WA1/2020 </w:t>
            </w:r>
            <w:r w:rsidRPr="00FE399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D614G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5A2B65" w14:textId="77777777" w:rsidR="00EE4CA4" w:rsidRPr="00FE399C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E399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IC50 B.1.617.2</w:t>
            </w:r>
          </w:p>
        </w:tc>
      </w:tr>
      <w:tr w:rsidR="00EE4CA4" w:rsidRPr="005D7354" w14:paraId="7995B826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0E59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CUVITRU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3E79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LE13X032AB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90FC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F49D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4520A34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1025DE4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BFAD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2EFC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46C39653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8A9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CUVITRU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F6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LE13W047AB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18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5/5/23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91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2FF"/>
            <w:noWrap/>
            <w:vAlign w:val="bottom"/>
            <w:hideMark/>
          </w:tcPr>
          <w:p w14:paraId="6ACE1D3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0044D99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8E3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F4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55A7202B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AD5B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CUVITRU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5354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LE13W097AC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9CB4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10/28/23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8E8A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51B2BB9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50D3770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A4C5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E942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76E80F75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6B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CUVITRU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C2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LE13W070AB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62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8/29/23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35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61A8356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0D14CD3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DE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A8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02771E8D" w14:textId="77777777" w:rsidTr="005B7E99">
        <w:trPr>
          <w:trHeight w:val="34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5EC5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CUVITRU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8DB1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LE13X012AB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9C32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2/10/24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0285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6008CA3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4C43027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3531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6B55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05C20AAF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C23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A9C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P100303965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E7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7/25/23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85A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102, 111, 129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16FADD2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5FA"/>
            <w:noWrap/>
            <w:vAlign w:val="bottom"/>
            <w:hideMark/>
          </w:tcPr>
          <w:p w14:paraId="310391C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C93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577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6491A34D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093A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C0F8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P100317965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BB26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8599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0B128BF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61914C5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A80D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EA7A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256031A3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CA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4C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P100320296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0C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9/16/23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5D5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108, 129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9EFF"/>
            <w:noWrap/>
            <w:vAlign w:val="bottom"/>
            <w:hideMark/>
          </w:tcPr>
          <w:p w14:paraId="7DEAA54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2DD4294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98F"/>
            <w:noWrap/>
            <w:vAlign w:val="bottom"/>
            <w:hideMark/>
          </w:tcPr>
          <w:p w14:paraId="3F406C8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98F"/>
            <w:noWrap/>
            <w:vAlign w:val="bottom"/>
            <w:hideMark/>
          </w:tcPr>
          <w:p w14:paraId="2590217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</w:t>
            </w:r>
          </w:p>
        </w:tc>
      </w:tr>
      <w:tr w:rsidR="00EE4CA4" w:rsidRPr="005D7354" w14:paraId="31ED4BDA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D138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30FA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P100317961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CBCB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9/1/23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03E6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108, 129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B6FF"/>
            <w:noWrap/>
            <w:vAlign w:val="bottom"/>
            <w:hideMark/>
          </w:tcPr>
          <w:p w14:paraId="4E06B64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728CB3D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D03D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9584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52DB1695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7C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87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P100301497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B7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1E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AAFF"/>
            <w:noWrap/>
            <w:vAlign w:val="bottom"/>
            <w:hideMark/>
          </w:tcPr>
          <w:p w14:paraId="5FD109A5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5FA"/>
            <w:noWrap/>
            <w:vAlign w:val="bottom"/>
            <w:hideMark/>
          </w:tcPr>
          <w:p w14:paraId="716BDE6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8A1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FC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40C8ECDD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E448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8705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P100298818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AD6B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7/7/23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C99F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759AED3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538A82E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D064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69F4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1FB1DDF0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A92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42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P100308202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5F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8/8/23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02A0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92FF"/>
            <w:noWrap/>
            <w:vAlign w:val="bottom"/>
            <w:hideMark/>
          </w:tcPr>
          <w:p w14:paraId="0B4868F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73EF0E4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08D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55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17F1E086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C14EF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BD90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P100305419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106C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8/1/23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EE7F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9F7"/>
            <w:noWrap/>
            <w:vAlign w:val="bottom"/>
            <w:hideMark/>
          </w:tcPr>
          <w:p w14:paraId="2CE52A5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6E956BD8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7386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C8A4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4AE12A7C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B87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26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P100295167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95C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D8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05520AF6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377B44D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3B1B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63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EE4CA4" w:rsidRPr="005D7354" w14:paraId="67D11960" w14:textId="77777777" w:rsidTr="005B7E99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7A19A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Hizentra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F6084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P100325992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6A469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9/28/23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E1EB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719E4D9D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2FF"/>
            <w:noWrap/>
            <w:vAlign w:val="bottom"/>
            <w:hideMark/>
          </w:tcPr>
          <w:p w14:paraId="61148422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DEF2E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DA7F3" w14:textId="77777777" w:rsidR="00EE4CA4" w:rsidRPr="005D7354" w:rsidRDefault="00EE4CA4" w:rsidP="005B7E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735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</w:tbl>
    <w:p w14:paraId="5BC75AB4" w14:textId="77777777" w:rsidR="00EE4CA4" w:rsidRPr="005D7354" w:rsidRDefault="00EE4CA4" w:rsidP="00EE4CA4">
      <w:pPr>
        <w:rPr>
          <w:rFonts w:asciiTheme="majorBidi" w:hAnsiTheme="majorBidi" w:cstheme="majorBidi"/>
        </w:rPr>
      </w:pPr>
    </w:p>
    <w:p w14:paraId="09EF9BA3" w14:textId="77777777" w:rsidR="00EE4CA4" w:rsidRDefault="00EE4CA4" w:rsidP="00EE4CA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Immunoglobulin replacement</w:t>
      </w:r>
      <w:r w:rsidRPr="005D7354">
        <w:rPr>
          <w:rFonts w:asciiTheme="majorBidi" w:hAnsiTheme="majorBidi" w:cstheme="majorBidi"/>
        </w:rPr>
        <w:t xml:space="preserve"> products tested in this study and their </w:t>
      </w:r>
      <w:r>
        <w:rPr>
          <w:rFonts w:asciiTheme="majorBidi" w:hAnsiTheme="majorBidi" w:cstheme="majorBidi"/>
        </w:rPr>
        <w:t xml:space="preserve">titers of </w:t>
      </w:r>
      <w:r w:rsidRPr="005D7354">
        <w:rPr>
          <w:rFonts w:asciiTheme="majorBidi" w:hAnsiTheme="majorBidi" w:cstheme="majorBidi"/>
        </w:rPr>
        <w:t>anti-Spike, anti-RBD</w:t>
      </w:r>
      <w:r>
        <w:rPr>
          <w:rFonts w:asciiTheme="majorBidi" w:hAnsiTheme="majorBidi" w:cstheme="majorBidi"/>
        </w:rPr>
        <w:t>, and</w:t>
      </w:r>
      <w:r w:rsidRPr="005D7354">
        <w:rPr>
          <w:rFonts w:asciiTheme="majorBidi" w:hAnsiTheme="majorBidi" w:cstheme="majorBidi"/>
        </w:rPr>
        <w:t xml:space="preserve"> SARS-CoV-2 neutralization. </w:t>
      </w:r>
      <w:r>
        <w:rPr>
          <w:rFonts w:asciiTheme="majorBidi" w:hAnsiTheme="majorBidi" w:cstheme="majorBidi"/>
        </w:rPr>
        <w:t>Immunoglobulin replacement</w:t>
      </w:r>
      <w:r w:rsidRPr="005D7354">
        <w:rPr>
          <w:rFonts w:asciiTheme="majorBidi" w:hAnsiTheme="majorBidi" w:cstheme="majorBidi"/>
        </w:rPr>
        <w:t xml:space="preserve"> products samples were </w:t>
      </w:r>
      <w:r>
        <w:rPr>
          <w:rFonts w:asciiTheme="majorBidi" w:hAnsiTheme="majorBidi" w:cstheme="majorBidi"/>
        </w:rPr>
        <w:t>obtained at</w:t>
      </w:r>
      <w:r w:rsidRPr="005D7354">
        <w:rPr>
          <w:rFonts w:asciiTheme="majorBidi" w:hAnsiTheme="majorBidi" w:cstheme="majorBidi"/>
        </w:rPr>
        <w:t xml:space="preserve"> 10</w:t>
      </w:r>
      <w:r>
        <w:rPr>
          <w:rFonts w:asciiTheme="majorBidi" w:hAnsiTheme="majorBidi" w:cstheme="majorBidi"/>
        </w:rPr>
        <w:t xml:space="preserve"> </w:t>
      </w:r>
      <w:r w:rsidRPr="005D7354">
        <w:rPr>
          <w:rFonts w:asciiTheme="majorBidi" w:hAnsiTheme="majorBidi" w:cstheme="majorBidi"/>
        </w:rPr>
        <w:t xml:space="preserve">mg/ml. Level of detection for neutralization is </w:t>
      </w:r>
      <w:r>
        <w:rPr>
          <w:rFonts w:asciiTheme="majorBidi" w:hAnsiTheme="majorBidi" w:cstheme="majorBidi"/>
        </w:rPr>
        <w:t>1/</w:t>
      </w:r>
      <w:r w:rsidRPr="005D7354">
        <w:rPr>
          <w:rFonts w:asciiTheme="majorBidi" w:hAnsiTheme="majorBidi" w:cstheme="majorBidi"/>
        </w:rPr>
        <w:t xml:space="preserve">20. </w:t>
      </w:r>
    </w:p>
    <w:p w14:paraId="736D8E1C" w14:textId="77777777" w:rsidR="00307D13" w:rsidRDefault="00307D13"/>
    <w:sectPr w:rsidR="00307D13" w:rsidSect="00FB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14BC3"/>
    <w:rsid w:val="00056C61"/>
    <w:rsid w:val="00177DCB"/>
    <w:rsid w:val="001822D7"/>
    <w:rsid w:val="001E1393"/>
    <w:rsid w:val="001E667E"/>
    <w:rsid w:val="002010A7"/>
    <w:rsid w:val="0022627F"/>
    <w:rsid w:val="00247A9D"/>
    <w:rsid w:val="00253D15"/>
    <w:rsid w:val="00280C9C"/>
    <w:rsid w:val="002B605F"/>
    <w:rsid w:val="002F68FE"/>
    <w:rsid w:val="00307D13"/>
    <w:rsid w:val="0031245C"/>
    <w:rsid w:val="003D7A9A"/>
    <w:rsid w:val="003E6C44"/>
    <w:rsid w:val="004003CE"/>
    <w:rsid w:val="00493A23"/>
    <w:rsid w:val="004E4903"/>
    <w:rsid w:val="00546896"/>
    <w:rsid w:val="0057267A"/>
    <w:rsid w:val="005B3CF2"/>
    <w:rsid w:val="006213FD"/>
    <w:rsid w:val="006642FA"/>
    <w:rsid w:val="006A38CF"/>
    <w:rsid w:val="006B0A9B"/>
    <w:rsid w:val="006C4833"/>
    <w:rsid w:val="006D3181"/>
    <w:rsid w:val="006D369D"/>
    <w:rsid w:val="00736938"/>
    <w:rsid w:val="00745825"/>
    <w:rsid w:val="00866125"/>
    <w:rsid w:val="008B66DB"/>
    <w:rsid w:val="00925DEE"/>
    <w:rsid w:val="009379FA"/>
    <w:rsid w:val="00975502"/>
    <w:rsid w:val="009A6BCA"/>
    <w:rsid w:val="009D4D4C"/>
    <w:rsid w:val="009F58B5"/>
    <w:rsid w:val="00A071AD"/>
    <w:rsid w:val="00A11D8F"/>
    <w:rsid w:val="00B00397"/>
    <w:rsid w:val="00B10021"/>
    <w:rsid w:val="00B725FC"/>
    <w:rsid w:val="00B926AA"/>
    <w:rsid w:val="00BD420B"/>
    <w:rsid w:val="00BE5208"/>
    <w:rsid w:val="00BF5E5E"/>
    <w:rsid w:val="00C73FDE"/>
    <w:rsid w:val="00C76812"/>
    <w:rsid w:val="00C93809"/>
    <w:rsid w:val="00CB2497"/>
    <w:rsid w:val="00CE3F6A"/>
    <w:rsid w:val="00D05A6F"/>
    <w:rsid w:val="00D829BF"/>
    <w:rsid w:val="00DD75B1"/>
    <w:rsid w:val="00E10335"/>
    <w:rsid w:val="00E83D90"/>
    <w:rsid w:val="00E94DB6"/>
    <w:rsid w:val="00EB75EE"/>
    <w:rsid w:val="00EE4CA4"/>
    <w:rsid w:val="00F31575"/>
    <w:rsid w:val="00FA0842"/>
    <w:rsid w:val="00FB6E3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91ACF"/>
  <w15:chartTrackingRefBased/>
  <w15:docId w15:val="{06FE8A24-0AA5-F84A-9C0C-94AB41FA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CA4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0B"/>
    <w:rPr>
      <w:rFonts w:eastAsiaTheme="minorHAns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Ofer</dc:creator>
  <cp:keywords/>
  <dc:description/>
  <cp:lastModifiedBy>Zimmerman, Ofer</cp:lastModifiedBy>
  <cp:revision>2</cp:revision>
  <dcterms:created xsi:type="dcterms:W3CDTF">2022-01-22T16:52:00Z</dcterms:created>
  <dcterms:modified xsi:type="dcterms:W3CDTF">2022-01-23T02:39:00Z</dcterms:modified>
</cp:coreProperties>
</file>