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D52F7" w14:textId="2D21F03D" w:rsidR="006C0C1B" w:rsidRPr="00053254" w:rsidRDefault="00236C14" w:rsidP="006C0C1B">
      <w:pPr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</w:rPr>
        <w:t xml:space="preserve">Supplementary </w:t>
      </w:r>
      <w:r w:rsidR="006C0C1B" w:rsidRPr="00053254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1</w:t>
      </w:r>
      <w:r w:rsidR="006C0C1B" w:rsidRPr="00053254">
        <w:rPr>
          <w:rFonts w:asciiTheme="majorBidi" w:hAnsiTheme="majorBidi" w:cstheme="majorBidi"/>
          <w:b/>
          <w:bCs/>
        </w:rPr>
        <w:t>.</w:t>
      </w:r>
      <w:r w:rsidR="006C0C1B" w:rsidRPr="00053254">
        <w:rPr>
          <w:rFonts w:asciiTheme="majorBidi" w:hAnsiTheme="majorBidi" w:cstheme="majorBidi"/>
        </w:rPr>
        <w:t xml:space="preserve"> </w:t>
      </w:r>
      <w:r w:rsidR="006C0C1B" w:rsidRPr="009337F2">
        <w:rPr>
          <w:rFonts w:asciiTheme="majorBidi" w:hAnsiTheme="majorBidi" w:cstheme="majorBidi"/>
          <w:bCs/>
        </w:rPr>
        <w:t xml:space="preserve">Descriptive characteristics of </w:t>
      </w:r>
      <w:r w:rsidR="00EB5248" w:rsidRPr="009337F2">
        <w:rPr>
          <w:rFonts w:asciiTheme="majorBidi" w:hAnsiTheme="majorBidi" w:cstheme="majorBidi"/>
          <w:bCs/>
        </w:rPr>
        <w:t xml:space="preserve">subjects </w:t>
      </w:r>
      <w:r w:rsidR="006C0C1B" w:rsidRPr="009337F2">
        <w:rPr>
          <w:rFonts w:asciiTheme="majorBidi" w:hAnsiTheme="majorBidi" w:cstheme="majorBidi"/>
          <w:bCs/>
        </w:rPr>
        <w:t xml:space="preserve">tested for SARS-CoV-2 with COVID-19-relevant symptoms during the period </w:t>
      </w:r>
      <w:r w:rsidR="008C2D1D" w:rsidRPr="009337F2">
        <w:rPr>
          <w:rFonts w:asciiTheme="majorBidi" w:hAnsiTheme="majorBidi" w:cstheme="majorBidi"/>
          <w:bCs/>
        </w:rPr>
        <w:t>Dec</w:t>
      </w:r>
      <w:r w:rsidR="00230868" w:rsidRPr="009337F2">
        <w:rPr>
          <w:rFonts w:asciiTheme="majorBidi" w:hAnsiTheme="majorBidi" w:cstheme="majorBidi"/>
          <w:bCs/>
        </w:rPr>
        <w:t>ember 6 to 26,</w:t>
      </w:r>
      <w:r w:rsidR="008C2D1D" w:rsidRPr="009337F2">
        <w:rPr>
          <w:rFonts w:asciiTheme="majorBidi" w:hAnsiTheme="majorBidi" w:cstheme="majorBidi"/>
          <w:bCs/>
        </w:rPr>
        <w:t xml:space="preserve"> 2021</w:t>
      </w:r>
      <w:r w:rsidR="006C0C1B" w:rsidRPr="009337F2">
        <w:rPr>
          <w:rFonts w:asciiTheme="majorBidi" w:hAnsiTheme="majorBidi" w:cstheme="majorBidi"/>
          <w:bCs/>
        </w:rPr>
        <w:t xml:space="preserve">, comparing vaccinated and unvaccinated </w:t>
      </w:r>
      <w:r w:rsidR="00EB5248" w:rsidRPr="009337F2">
        <w:rPr>
          <w:rFonts w:asciiTheme="majorBidi" w:hAnsiTheme="majorBidi" w:cstheme="majorBidi"/>
          <w:bCs/>
        </w:rPr>
        <w:t>subjects</w:t>
      </w:r>
      <w:r w:rsidR="006C0C1B" w:rsidRPr="009337F2">
        <w:rPr>
          <w:rFonts w:asciiTheme="majorBidi" w:hAnsiTheme="majorBidi" w:cstheme="majorBidi"/>
          <w:bCs/>
        </w:rPr>
        <w:t xml:space="preserve">, Delta </w:t>
      </w:r>
      <w:r w:rsidR="00EB5248" w:rsidRPr="009337F2">
        <w:rPr>
          <w:rFonts w:asciiTheme="majorBidi" w:hAnsiTheme="majorBidi" w:cstheme="majorBidi"/>
          <w:bCs/>
        </w:rPr>
        <w:t>cases and SARS-CoV-2</w:t>
      </w:r>
      <w:r w:rsidR="009337F2">
        <w:rPr>
          <w:rFonts w:asciiTheme="majorBidi" w:hAnsiTheme="majorBidi" w:cstheme="majorBidi"/>
          <w:bCs/>
        </w:rPr>
        <w:t>-</w:t>
      </w:r>
      <w:r w:rsidR="00EB5248" w:rsidRPr="009337F2">
        <w:rPr>
          <w:rFonts w:asciiTheme="majorBidi" w:hAnsiTheme="majorBidi" w:cstheme="majorBidi"/>
          <w:bCs/>
        </w:rPr>
        <w:t xml:space="preserve">negative controls </w:t>
      </w:r>
      <w:r w:rsidR="006C0C1B" w:rsidRPr="009337F2">
        <w:rPr>
          <w:rFonts w:asciiTheme="majorBidi" w:hAnsiTheme="majorBidi" w:cstheme="majorBidi"/>
          <w:bCs/>
        </w:rPr>
        <w:t>only</w:t>
      </w:r>
      <w:r w:rsidR="006C0C1B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TableGrid"/>
        <w:tblW w:w="10207" w:type="dxa"/>
        <w:tblInd w:w="-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60"/>
        <w:gridCol w:w="1559"/>
        <w:gridCol w:w="567"/>
        <w:gridCol w:w="1559"/>
        <w:gridCol w:w="567"/>
      </w:tblGrid>
      <w:tr w:rsidR="006C0C1B" w:rsidRPr="00236C14" w14:paraId="79F0F215" w14:textId="77777777" w:rsidTr="00EB5248">
        <w:trPr>
          <w:tblHeader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4D4AF36" w14:textId="77777777" w:rsidR="006C0C1B" w:rsidRPr="00236C14" w:rsidRDefault="006C0C1B" w:rsidP="00DB6D46">
            <w:pPr>
              <w:pStyle w:val="CommentTex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529086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lang w:val="pt-BR"/>
              </w:rPr>
            </w:pPr>
            <w:r w:rsidRPr="00236C14">
              <w:rPr>
                <w:b/>
                <w:bCs/>
                <w:lang w:val="pt-BR"/>
              </w:rPr>
              <w:t>Unvaccinated, n (%)</w:t>
            </w:r>
            <w:r w:rsidRPr="00236C14">
              <w:rPr>
                <w:b/>
                <w:bCs/>
                <w:vertAlign w:val="superscript"/>
                <w:lang w:val="pt-BR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7F195A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lang w:val="pt-BR"/>
              </w:rPr>
            </w:pPr>
            <w:r w:rsidRPr="00236C14">
              <w:rPr>
                <w:b/>
                <w:bCs/>
                <w:lang w:val="pt-BR"/>
              </w:rPr>
              <w:t xml:space="preserve">2 doses, </w:t>
            </w:r>
          </w:p>
          <w:p w14:paraId="06FC8623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lang w:val="pt-BR"/>
              </w:rPr>
            </w:pPr>
            <w:r w:rsidRPr="00236C14">
              <w:rPr>
                <w:b/>
                <w:bCs/>
                <w:lang w:val="pt-BR"/>
              </w:rPr>
              <w:t>n (%)</w:t>
            </w:r>
            <w:r w:rsidRPr="00236C14">
              <w:rPr>
                <w:b/>
                <w:bCs/>
                <w:vertAlign w:val="superscript"/>
                <w:lang w:val="pt-B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0B2AA88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</w:rPr>
            </w:pPr>
            <w:r w:rsidRPr="00236C14">
              <w:rPr>
                <w:b/>
                <w:bCs/>
              </w:rPr>
              <w:t>SD</w:t>
            </w:r>
            <w:r w:rsidRPr="00236C14">
              <w:rPr>
                <w:b/>
                <w:bCs/>
                <w:vertAlign w:val="superscript"/>
                <w:lang w:val="pt-BR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44F7A1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lang w:val="pt-BR"/>
              </w:rPr>
            </w:pPr>
            <w:r w:rsidRPr="00236C14">
              <w:rPr>
                <w:b/>
                <w:bCs/>
                <w:lang w:val="pt-BR"/>
              </w:rPr>
              <w:t xml:space="preserve">3 doses, </w:t>
            </w:r>
          </w:p>
          <w:p w14:paraId="4DDC9542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lang w:val="pt-BR"/>
              </w:rPr>
            </w:pPr>
            <w:r w:rsidRPr="00236C14">
              <w:rPr>
                <w:b/>
                <w:bCs/>
                <w:lang w:val="pt-BR"/>
              </w:rPr>
              <w:t>n (%)</w:t>
            </w:r>
            <w:r w:rsidRPr="00236C14">
              <w:rPr>
                <w:b/>
                <w:bCs/>
                <w:vertAlign w:val="superscript"/>
                <w:lang w:val="pt-B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56E08B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</w:rPr>
            </w:pPr>
            <w:r w:rsidRPr="00236C14">
              <w:rPr>
                <w:b/>
                <w:bCs/>
              </w:rPr>
              <w:t>SD</w:t>
            </w:r>
            <w:r w:rsidRPr="00236C14">
              <w:rPr>
                <w:b/>
                <w:bCs/>
                <w:vertAlign w:val="superscript"/>
                <w:lang w:val="pt-BR"/>
              </w:rPr>
              <w:t>b</w:t>
            </w:r>
          </w:p>
        </w:tc>
      </w:tr>
      <w:tr w:rsidR="006C0C1B" w:rsidRPr="00236C14" w14:paraId="6D737F5B" w14:textId="77777777" w:rsidTr="00EB5248">
        <w:tc>
          <w:tcPr>
            <w:tcW w:w="4395" w:type="dxa"/>
            <w:tcBorders>
              <w:top w:val="single" w:sz="4" w:space="0" w:color="auto"/>
            </w:tcBorders>
          </w:tcPr>
          <w:p w14:paraId="2B841BAC" w14:textId="77777777" w:rsidR="006C0C1B" w:rsidRPr="00236C14" w:rsidRDefault="006C0C1B" w:rsidP="006C0C1B">
            <w:pPr>
              <w:pStyle w:val="CommentText"/>
              <w:rPr>
                <w:b/>
                <w:bCs/>
              </w:rPr>
            </w:pPr>
            <w:r w:rsidRPr="00236C14">
              <w:rPr>
                <w:b/>
                <w:bCs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06265BB2" w14:textId="4CB12223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N=5,932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89876B6" w14:textId="7ACBCAC1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N=94,150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5C0EDCB0" w14:textId="47C13CB0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41352B19" w14:textId="0FB36BA8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N=18,266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2FC32BC9" w14:textId="37765F16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 xml:space="preserve"> </w:t>
            </w:r>
          </w:p>
        </w:tc>
      </w:tr>
      <w:tr w:rsidR="006C0C1B" w:rsidRPr="00236C14" w14:paraId="062FF5A1" w14:textId="77777777" w:rsidTr="00EB5248">
        <w:tc>
          <w:tcPr>
            <w:tcW w:w="4395" w:type="dxa"/>
          </w:tcPr>
          <w:p w14:paraId="02E9AEE3" w14:textId="77777777" w:rsidR="006C0C1B" w:rsidRPr="00236C14" w:rsidRDefault="006C0C1B" w:rsidP="00DB6D46">
            <w:pPr>
              <w:pStyle w:val="CommentText"/>
              <w:ind w:left="113"/>
            </w:pPr>
            <w:r w:rsidRPr="00236C14">
              <w:t>Subject characteristics</w:t>
            </w:r>
          </w:p>
        </w:tc>
        <w:tc>
          <w:tcPr>
            <w:tcW w:w="1560" w:type="dxa"/>
          </w:tcPr>
          <w:p w14:paraId="59E6F26F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0BEF8078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7E203489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348C6DC5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0A5BFE1B" w14:textId="77777777" w:rsidR="006C0C1B" w:rsidRPr="00236C14" w:rsidRDefault="006C0C1B" w:rsidP="00DB6D46">
            <w:pPr>
              <w:pStyle w:val="CommentText"/>
              <w:jc w:val="center"/>
              <w:rPr>
                <w:color w:val="BFBFBF" w:themeColor="background1" w:themeShade="BF"/>
              </w:rPr>
            </w:pPr>
          </w:p>
        </w:tc>
      </w:tr>
      <w:tr w:rsidR="006C0C1B" w:rsidRPr="00236C14" w14:paraId="3E8246AB" w14:textId="77777777" w:rsidTr="00EB5248">
        <w:tc>
          <w:tcPr>
            <w:tcW w:w="4395" w:type="dxa"/>
          </w:tcPr>
          <w:p w14:paraId="78EECE38" w14:textId="77777777" w:rsidR="006C0C1B" w:rsidRPr="00236C14" w:rsidRDefault="006C0C1B" w:rsidP="006C0C1B">
            <w:pPr>
              <w:pStyle w:val="CommentText"/>
              <w:ind w:left="227"/>
              <w:rPr>
                <w:b/>
                <w:bCs/>
              </w:rPr>
            </w:pPr>
            <w:r w:rsidRPr="00236C14">
              <w:t>Age (years), mean (standard deviation)</w:t>
            </w:r>
          </w:p>
        </w:tc>
        <w:tc>
          <w:tcPr>
            <w:tcW w:w="1560" w:type="dxa"/>
            <w:vAlign w:val="bottom"/>
          </w:tcPr>
          <w:p w14:paraId="7C6A250A" w14:textId="24695E3F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38.</w:t>
            </w:r>
            <w:r w:rsidR="00DA187B">
              <w:rPr>
                <w:color w:val="000000"/>
              </w:rPr>
              <w:t>9</w:t>
            </w:r>
            <w:r w:rsidRPr="00236C14">
              <w:rPr>
                <w:color w:val="000000"/>
              </w:rPr>
              <w:t xml:space="preserve"> ± 15.</w:t>
            </w:r>
            <w:r w:rsidR="00DA187B">
              <w:rPr>
                <w:color w:val="000000"/>
              </w:rPr>
              <w:t>8</w:t>
            </w:r>
          </w:p>
        </w:tc>
        <w:tc>
          <w:tcPr>
            <w:tcW w:w="1559" w:type="dxa"/>
            <w:vAlign w:val="bottom"/>
          </w:tcPr>
          <w:p w14:paraId="0F1BE3A7" w14:textId="06AA997D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40.2 ± 15.3</w:t>
            </w:r>
          </w:p>
        </w:tc>
        <w:tc>
          <w:tcPr>
            <w:tcW w:w="567" w:type="dxa"/>
            <w:vAlign w:val="bottom"/>
          </w:tcPr>
          <w:p w14:paraId="3BF92A40" w14:textId="775253A4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0.09</w:t>
            </w:r>
          </w:p>
        </w:tc>
        <w:tc>
          <w:tcPr>
            <w:tcW w:w="1559" w:type="dxa"/>
            <w:vAlign w:val="bottom"/>
          </w:tcPr>
          <w:p w14:paraId="60D6B602" w14:textId="43C9091D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52.6 ± 18.</w:t>
            </w:r>
            <w:r w:rsidR="00DA187B">
              <w:rPr>
                <w:color w:val="000000"/>
              </w:rPr>
              <w:t>8</w:t>
            </w:r>
          </w:p>
        </w:tc>
        <w:tc>
          <w:tcPr>
            <w:tcW w:w="567" w:type="dxa"/>
            <w:vAlign w:val="bottom"/>
          </w:tcPr>
          <w:p w14:paraId="281165FC" w14:textId="239A680E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0.79</w:t>
            </w:r>
          </w:p>
        </w:tc>
      </w:tr>
      <w:tr w:rsidR="006C0C1B" w:rsidRPr="00236C14" w14:paraId="0A029573" w14:textId="77777777" w:rsidTr="00EB5248">
        <w:tc>
          <w:tcPr>
            <w:tcW w:w="4395" w:type="dxa"/>
          </w:tcPr>
          <w:p w14:paraId="26DDEAF6" w14:textId="77777777" w:rsidR="006C0C1B" w:rsidRPr="00236C14" w:rsidRDefault="006C0C1B" w:rsidP="00DB6D46">
            <w:pPr>
              <w:pStyle w:val="CommentText"/>
              <w:ind w:left="227"/>
              <w:rPr>
                <w:b/>
                <w:bCs/>
              </w:rPr>
            </w:pPr>
            <w:r w:rsidRPr="00236C14">
              <w:t>Age group (years)</w:t>
            </w:r>
          </w:p>
        </w:tc>
        <w:tc>
          <w:tcPr>
            <w:tcW w:w="1560" w:type="dxa"/>
          </w:tcPr>
          <w:p w14:paraId="2A8B94DE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47DAD6A6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31697B84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36B44F4B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3E52D001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6C0C1B" w:rsidRPr="00236C14" w14:paraId="6AEF5649" w14:textId="77777777" w:rsidTr="00EB5248">
        <w:tc>
          <w:tcPr>
            <w:tcW w:w="4395" w:type="dxa"/>
          </w:tcPr>
          <w:p w14:paraId="202C2383" w14:textId="77777777" w:rsidR="006C0C1B" w:rsidRPr="00236C14" w:rsidRDefault="006C0C1B" w:rsidP="006C0C1B">
            <w:pPr>
              <w:pStyle w:val="CommentText"/>
              <w:ind w:left="340"/>
              <w:rPr>
                <w:b/>
                <w:bCs/>
              </w:rPr>
            </w:pPr>
            <w:r w:rsidRPr="00236C14">
              <w:t>18–29</w:t>
            </w:r>
          </w:p>
        </w:tc>
        <w:tc>
          <w:tcPr>
            <w:tcW w:w="1560" w:type="dxa"/>
            <w:vAlign w:val="bottom"/>
          </w:tcPr>
          <w:p w14:paraId="585B1E0C" w14:textId="6FFA6800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2,016 (34.0%)</w:t>
            </w:r>
          </w:p>
        </w:tc>
        <w:tc>
          <w:tcPr>
            <w:tcW w:w="1559" w:type="dxa"/>
            <w:vAlign w:val="bottom"/>
          </w:tcPr>
          <w:p w14:paraId="3A9C9ACF" w14:textId="3D6B1912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27,376 (29.1%)</w:t>
            </w:r>
          </w:p>
        </w:tc>
        <w:tc>
          <w:tcPr>
            <w:tcW w:w="567" w:type="dxa"/>
            <w:vAlign w:val="bottom"/>
          </w:tcPr>
          <w:p w14:paraId="24EBD8FC" w14:textId="30E98E57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0.11</w:t>
            </w:r>
          </w:p>
        </w:tc>
        <w:tc>
          <w:tcPr>
            <w:tcW w:w="1559" w:type="dxa"/>
            <w:vAlign w:val="bottom"/>
          </w:tcPr>
          <w:p w14:paraId="06EFF09A" w14:textId="12A75981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2,515 (13.8%)</w:t>
            </w:r>
          </w:p>
        </w:tc>
        <w:tc>
          <w:tcPr>
            <w:tcW w:w="567" w:type="dxa"/>
            <w:vAlign w:val="bottom"/>
          </w:tcPr>
          <w:p w14:paraId="3DEDE823" w14:textId="4F1AEEE2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0.49</w:t>
            </w:r>
          </w:p>
        </w:tc>
      </w:tr>
      <w:tr w:rsidR="006C0C1B" w:rsidRPr="00236C14" w14:paraId="27027ADE" w14:textId="77777777" w:rsidTr="00EB5248">
        <w:tc>
          <w:tcPr>
            <w:tcW w:w="4395" w:type="dxa"/>
          </w:tcPr>
          <w:p w14:paraId="7ACE2AF9" w14:textId="77777777" w:rsidR="006C0C1B" w:rsidRPr="00236C14" w:rsidRDefault="006C0C1B" w:rsidP="006C0C1B">
            <w:pPr>
              <w:pStyle w:val="CommentText"/>
              <w:ind w:left="340"/>
            </w:pPr>
            <w:r w:rsidRPr="00236C14">
              <w:t>30–39</w:t>
            </w:r>
          </w:p>
        </w:tc>
        <w:tc>
          <w:tcPr>
            <w:tcW w:w="1560" w:type="dxa"/>
            <w:vAlign w:val="bottom"/>
          </w:tcPr>
          <w:p w14:paraId="5253876B" w14:textId="790355AB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1,637 (27.6%)</w:t>
            </w:r>
          </w:p>
        </w:tc>
        <w:tc>
          <w:tcPr>
            <w:tcW w:w="1559" w:type="dxa"/>
            <w:vAlign w:val="bottom"/>
          </w:tcPr>
          <w:p w14:paraId="697F028A" w14:textId="192BD44C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24,615 (26.1%)</w:t>
            </w:r>
          </w:p>
        </w:tc>
        <w:tc>
          <w:tcPr>
            <w:tcW w:w="567" w:type="dxa"/>
            <w:vAlign w:val="bottom"/>
          </w:tcPr>
          <w:p w14:paraId="48914CD6" w14:textId="533BB4BD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0.03</w:t>
            </w:r>
          </w:p>
        </w:tc>
        <w:tc>
          <w:tcPr>
            <w:tcW w:w="1559" w:type="dxa"/>
            <w:vAlign w:val="bottom"/>
          </w:tcPr>
          <w:p w14:paraId="093D8C61" w14:textId="500AE88A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3,076 (16.8%)</w:t>
            </w:r>
          </w:p>
        </w:tc>
        <w:tc>
          <w:tcPr>
            <w:tcW w:w="567" w:type="dxa"/>
            <w:vAlign w:val="bottom"/>
          </w:tcPr>
          <w:p w14:paraId="193F2887" w14:textId="71FF8A10" w:rsidR="006C0C1B" w:rsidRPr="00236C14" w:rsidRDefault="006C0C1B" w:rsidP="006C0C1B">
            <w:pPr>
              <w:pStyle w:val="CommentText"/>
              <w:jc w:val="center"/>
              <w:rPr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0.26</w:t>
            </w:r>
          </w:p>
        </w:tc>
      </w:tr>
      <w:tr w:rsidR="006C0C1B" w:rsidRPr="00236C14" w14:paraId="60C435D9" w14:textId="77777777" w:rsidTr="00EB5248">
        <w:tc>
          <w:tcPr>
            <w:tcW w:w="4395" w:type="dxa"/>
          </w:tcPr>
          <w:p w14:paraId="2530567D" w14:textId="77777777" w:rsidR="006C0C1B" w:rsidRPr="00236C14" w:rsidRDefault="006C0C1B" w:rsidP="006C0C1B">
            <w:pPr>
              <w:pStyle w:val="CommentText"/>
              <w:ind w:left="340"/>
            </w:pPr>
            <w:r w:rsidRPr="00236C14">
              <w:t>40–49</w:t>
            </w:r>
          </w:p>
        </w:tc>
        <w:tc>
          <w:tcPr>
            <w:tcW w:w="1560" w:type="dxa"/>
            <w:vAlign w:val="bottom"/>
          </w:tcPr>
          <w:p w14:paraId="4A72C9F5" w14:textId="54CE2722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902 (15.2%)</w:t>
            </w:r>
          </w:p>
        </w:tc>
        <w:tc>
          <w:tcPr>
            <w:tcW w:w="1559" w:type="dxa"/>
            <w:vAlign w:val="bottom"/>
          </w:tcPr>
          <w:p w14:paraId="30BA9FF6" w14:textId="7EA51604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16,612 (17.6%)</w:t>
            </w:r>
          </w:p>
        </w:tc>
        <w:tc>
          <w:tcPr>
            <w:tcW w:w="567" w:type="dxa"/>
            <w:vAlign w:val="bottom"/>
          </w:tcPr>
          <w:p w14:paraId="02975FB0" w14:textId="30B4023E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0.07</w:t>
            </w:r>
          </w:p>
        </w:tc>
        <w:tc>
          <w:tcPr>
            <w:tcW w:w="1559" w:type="dxa"/>
            <w:vAlign w:val="bottom"/>
          </w:tcPr>
          <w:p w14:paraId="043E82B6" w14:textId="5A1CE0AD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2,344 (12.8%)</w:t>
            </w:r>
          </w:p>
        </w:tc>
        <w:tc>
          <w:tcPr>
            <w:tcW w:w="567" w:type="dxa"/>
            <w:vAlign w:val="bottom"/>
          </w:tcPr>
          <w:p w14:paraId="6D293431" w14:textId="6B4E23E0" w:rsidR="006C0C1B" w:rsidRPr="00236C14" w:rsidRDefault="006C0C1B" w:rsidP="006C0C1B">
            <w:pPr>
              <w:pStyle w:val="CommentText"/>
              <w:jc w:val="center"/>
              <w:rPr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0.07</w:t>
            </w:r>
          </w:p>
        </w:tc>
      </w:tr>
      <w:tr w:rsidR="006C0C1B" w:rsidRPr="00236C14" w14:paraId="671FDB0E" w14:textId="77777777" w:rsidTr="00EB5248">
        <w:tc>
          <w:tcPr>
            <w:tcW w:w="4395" w:type="dxa"/>
          </w:tcPr>
          <w:p w14:paraId="6252B2B3" w14:textId="77777777" w:rsidR="006C0C1B" w:rsidRPr="00236C14" w:rsidRDefault="006C0C1B" w:rsidP="006C0C1B">
            <w:pPr>
              <w:pStyle w:val="CommentText"/>
              <w:ind w:left="340"/>
            </w:pPr>
            <w:r w:rsidRPr="00236C14">
              <w:t>50–59</w:t>
            </w:r>
          </w:p>
        </w:tc>
        <w:tc>
          <w:tcPr>
            <w:tcW w:w="1560" w:type="dxa"/>
            <w:vAlign w:val="bottom"/>
          </w:tcPr>
          <w:p w14:paraId="199E7A4F" w14:textId="6F152658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645 (10.9%)</w:t>
            </w:r>
          </w:p>
        </w:tc>
        <w:tc>
          <w:tcPr>
            <w:tcW w:w="1559" w:type="dxa"/>
            <w:vAlign w:val="bottom"/>
          </w:tcPr>
          <w:p w14:paraId="6FC6F726" w14:textId="036E662F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13,457 (14.3%)</w:t>
            </w:r>
          </w:p>
        </w:tc>
        <w:tc>
          <w:tcPr>
            <w:tcW w:w="567" w:type="dxa"/>
            <w:vAlign w:val="bottom"/>
          </w:tcPr>
          <w:p w14:paraId="3F044D76" w14:textId="2C9DFF35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0.1</w:t>
            </w:r>
            <w:r w:rsidR="009D3678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231C8DFF" w14:textId="7FFA0BA9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3,272 (17.9%)</w:t>
            </w:r>
          </w:p>
        </w:tc>
        <w:tc>
          <w:tcPr>
            <w:tcW w:w="567" w:type="dxa"/>
            <w:vAlign w:val="bottom"/>
          </w:tcPr>
          <w:p w14:paraId="19803938" w14:textId="31DA7AF2" w:rsidR="006C0C1B" w:rsidRPr="00236C14" w:rsidRDefault="006C0C1B" w:rsidP="006C0C1B">
            <w:pPr>
              <w:pStyle w:val="CommentText"/>
              <w:jc w:val="center"/>
              <w:rPr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0.2</w:t>
            </w:r>
            <w:r w:rsidR="009D3678">
              <w:rPr>
                <w:color w:val="000000"/>
              </w:rPr>
              <w:t>0</w:t>
            </w:r>
          </w:p>
        </w:tc>
      </w:tr>
      <w:tr w:rsidR="006C0C1B" w:rsidRPr="00236C14" w14:paraId="60632018" w14:textId="77777777" w:rsidTr="00EB5248">
        <w:tc>
          <w:tcPr>
            <w:tcW w:w="4395" w:type="dxa"/>
          </w:tcPr>
          <w:p w14:paraId="4C238D63" w14:textId="77777777" w:rsidR="006C0C1B" w:rsidRPr="00236C14" w:rsidRDefault="006C0C1B" w:rsidP="006C0C1B">
            <w:pPr>
              <w:pStyle w:val="CommentText"/>
              <w:ind w:left="340"/>
            </w:pPr>
            <w:r w:rsidRPr="00236C14">
              <w:t>60–69</w:t>
            </w:r>
          </w:p>
        </w:tc>
        <w:tc>
          <w:tcPr>
            <w:tcW w:w="1560" w:type="dxa"/>
            <w:vAlign w:val="bottom"/>
          </w:tcPr>
          <w:p w14:paraId="0AF3FEFC" w14:textId="79E20170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423 (7.1%)</w:t>
            </w:r>
          </w:p>
        </w:tc>
        <w:tc>
          <w:tcPr>
            <w:tcW w:w="1559" w:type="dxa"/>
            <w:vAlign w:val="bottom"/>
          </w:tcPr>
          <w:p w14:paraId="4D89D23A" w14:textId="2C481481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8,188 (8.7%)</w:t>
            </w:r>
          </w:p>
        </w:tc>
        <w:tc>
          <w:tcPr>
            <w:tcW w:w="567" w:type="dxa"/>
            <w:vAlign w:val="bottom"/>
          </w:tcPr>
          <w:p w14:paraId="3B52DC41" w14:textId="244D31F6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0.06</w:t>
            </w:r>
          </w:p>
        </w:tc>
        <w:tc>
          <w:tcPr>
            <w:tcW w:w="1559" w:type="dxa"/>
            <w:vAlign w:val="bottom"/>
          </w:tcPr>
          <w:p w14:paraId="74D873A4" w14:textId="66B29DFB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2,948 (16.1%)</w:t>
            </w:r>
          </w:p>
        </w:tc>
        <w:tc>
          <w:tcPr>
            <w:tcW w:w="567" w:type="dxa"/>
            <w:vAlign w:val="bottom"/>
          </w:tcPr>
          <w:p w14:paraId="2ED9461A" w14:textId="1FAB9B67" w:rsidR="006C0C1B" w:rsidRPr="00236C14" w:rsidRDefault="006C0C1B" w:rsidP="006C0C1B">
            <w:pPr>
              <w:pStyle w:val="CommentText"/>
              <w:jc w:val="center"/>
              <w:rPr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0.28</w:t>
            </w:r>
          </w:p>
        </w:tc>
      </w:tr>
      <w:tr w:rsidR="006C0C1B" w:rsidRPr="00236C14" w14:paraId="17C58901" w14:textId="77777777" w:rsidTr="00EB5248">
        <w:tc>
          <w:tcPr>
            <w:tcW w:w="4395" w:type="dxa"/>
          </w:tcPr>
          <w:p w14:paraId="55D331F4" w14:textId="77777777" w:rsidR="006C0C1B" w:rsidRPr="00236C14" w:rsidRDefault="006C0C1B" w:rsidP="006C0C1B">
            <w:pPr>
              <w:pStyle w:val="CommentText"/>
              <w:ind w:left="340"/>
            </w:pPr>
            <w:r w:rsidRPr="00236C14">
              <w:t>70–79</w:t>
            </w:r>
          </w:p>
        </w:tc>
        <w:tc>
          <w:tcPr>
            <w:tcW w:w="1560" w:type="dxa"/>
            <w:vAlign w:val="bottom"/>
          </w:tcPr>
          <w:p w14:paraId="22303370" w14:textId="57B01811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199 (3.4%)</w:t>
            </w:r>
          </w:p>
        </w:tc>
        <w:tc>
          <w:tcPr>
            <w:tcW w:w="1559" w:type="dxa"/>
            <w:vAlign w:val="bottom"/>
          </w:tcPr>
          <w:p w14:paraId="2E320257" w14:textId="7D0C0261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2,738 (2.9%)</w:t>
            </w:r>
          </w:p>
        </w:tc>
        <w:tc>
          <w:tcPr>
            <w:tcW w:w="567" w:type="dxa"/>
            <w:vAlign w:val="bottom"/>
          </w:tcPr>
          <w:p w14:paraId="4F90955A" w14:textId="12E0A8DF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0.03</w:t>
            </w:r>
          </w:p>
        </w:tc>
        <w:tc>
          <w:tcPr>
            <w:tcW w:w="1559" w:type="dxa"/>
            <w:vAlign w:val="bottom"/>
          </w:tcPr>
          <w:p w14:paraId="78BE7E0D" w14:textId="5BC2E3EE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2,718 (14.9%)</w:t>
            </w:r>
          </w:p>
        </w:tc>
        <w:tc>
          <w:tcPr>
            <w:tcW w:w="567" w:type="dxa"/>
            <w:vAlign w:val="bottom"/>
          </w:tcPr>
          <w:p w14:paraId="3EF6A931" w14:textId="7E49B855" w:rsidR="006C0C1B" w:rsidRPr="00236C14" w:rsidRDefault="006C0C1B" w:rsidP="006C0C1B">
            <w:pPr>
              <w:pStyle w:val="CommentText"/>
              <w:jc w:val="center"/>
              <w:rPr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0.41</w:t>
            </w:r>
          </w:p>
        </w:tc>
      </w:tr>
      <w:tr w:rsidR="006C0C1B" w:rsidRPr="00236C14" w14:paraId="7F7D34DA" w14:textId="77777777" w:rsidTr="00EB5248">
        <w:tc>
          <w:tcPr>
            <w:tcW w:w="4395" w:type="dxa"/>
          </w:tcPr>
          <w:p w14:paraId="1025BACA" w14:textId="77777777" w:rsidR="006C0C1B" w:rsidRPr="00236C14" w:rsidRDefault="006C0C1B" w:rsidP="006C0C1B">
            <w:pPr>
              <w:pStyle w:val="CommentText"/>
              <w:ind w:left="340"/>
              <w:rPr>
                <w:b/>
                <w:bCs/>
              </w:rPr>
            </w:pPr>
            <w:r w:rsidRPr="00236C14">
              <w:sym w:font="Symbol" w:char="F0B3"/>
            </w:r>
            <w:r w:rsidRPr="00236C14">
              <w:t>80</w:t>
            </w:r>
          </w:p>
        </w:tc>
        <w:tc>
          <w:tcPr>
            <w:tcW w:w="1560" w:type="dxa"/>
            <w:vAlign w:val="bottom"/>
          </w:tcPr>
          <w:p w14:paraId="127B9F8B" w14:textId="23592B22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110 (1.9%)</w:t>
            </w:r>
          </w:p>
        </w:tc>
        <w:tc>
          <w:tcPr>
            <w:tcW w:w="1559" w:type="dxa"/>
            <w:vAlign w:val="bottom"/>
          </w:tcPr>
          <w:p w14:paraId="2BA447E7" w14:textId="4130858C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1,164 (1.2%)</w:t>
            </w:r>
          </w:p>
        </w:tc>
        <w:tc>
          <w:tcPr>
            <w:tcW w:w="567" w:type="dxa"/>
            <w:vAlign w:val="bottom"/>
          </w:tcPr>
          <w:p w14:paraId="5867296E" w14:textId="38B74FC0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0.05</w:t>
            </w:r>
          </w:p>
        </w:tc>
        <w:tc>
          <w:tcPr>
            <w:tcW w:w="1559" w:type="dxa"/>
            <w:vAlign w:val="bottom"/>
          </w:tcPr>
          <w:p w14:paraId="08AD49DD" w14:textId="7561396C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1,393 (7.6%)</w:t>
            </w:r>
          </w:p>
        </w:tc>
        <w:tc>
          <w:tcPr>
            <w:tcW w:w="567" w:type="dxa"/>
            <w:vAlign w:val="bottom"/>
          </w:tcPr>
          <w:p w14:paraId="7AF76226" w14:textId="3DBE153C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0.27</w:t>
            </w:r>
          </w:p>
        </w:tc>
      </w:tr>
      <w:tr w:rsidR="006C0C1B" w:rsidRPr="00236C14" w14:paraId="62B55D9D" w14:textId="77777777" w:rsidTr="00EB5248">
        <w:tc>
          <w:tcPr>
            <w:tcW w:w="4395" w:type="dxa"/>
          </w:tcPr>
          <w:p w14:paraId="01618284" w14:textId="77777777" w:rsidR="006C0C1B" w:rsidRPr="00236C14" w:rsidRDefault="006C0C1B" w:rsidP="006C0C1B">
            <w:pPr>
              <w:pStyle w:val="CommentText"/>
              <w:ind w:left="227"/>
              <w:rPr>
                <w:b/>
                <w:bCs/>
              </w:rPr>
            </w:pPr>
            <w:r w:rsidRPr="00236C14">
              <w:t>Male sex</w:t>
            </w:r>
          </w:p>
        </w:tc>
        <w:tc>
          <w:tcPr>
            <w:tcW w:w="1560" w:type="dxa"/>
            <w:vAlign w:val="bottom"/>
          </w:tcPr>
          <w:p w14:paraId="14D8A40C" w14:textId="234BDC88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2,825 (47.6%)</w:t>
            </w:r>
          </w:p>
        </w:tc>
        <w:tc>
          <w:tcPr>
            <w:tcW w:w="1559" w:type="dxa"/>
            <w:vAlign w:val="bottom"/>
          </w:tcPr>
          <w:p w14:paraId="561A2CA3" w14:textId="3C40631A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39,011 (41.4%)</w:t>
            </w:r>
          </w:p>
        </w:tc>
        <w:tc>
          <w:tcPr>
            <w:tcW w:w="567" w:type="dxa"/>
            <w:vAlign w:val="bottom"/>
          </w:tcPr>
          <w:p w14:paraId="452F4B1C" w14:textId="1E1283E3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0.12</w:t>
            </w:r>
          </w:p>
        </w:tc>
        <w:tc>
          <w:tcPr>
            <w:tcW w:w="1559" w:type="dxa"/>
            <w:vAlign w:val="bottom"/>
          </w:tcPr>
          <w:p w14:paraId="426143E5" w14:textId="723C5B0F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6,429 (35.2%)</w:t>
            </w:r>
          </w:p>
        </w:tc>
        <w:tc>
          <w:tcPr>
            <w:tcW w:w="567" w:type="dxa"/>
            <w:vAlign w:val="bottom"/>
          </w:tcPr>
          <w:p w14:paraId="2876700D" w14:textId="586E307C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0.25</w:t>
            </w:r>
          </w:p>
        </w:tc>
      </w:tr>
      <w:tr w:rsidR="006C0C1B" w:rsidRPr="00236C14" w14:paraId="33F9DBFA" w14:textId="77777777" w:rsidTr="00EB5248">
        <w:tc>
          <w:tcPr>
            <w:tcW w:w="4395" w:type="dxa"/>
          </w:tcPr>
          <w:p w14:paraId="62D54765" w14:textId="77777777" w:rsidR="006C0C1B" w:rsidRPr="00236C14" w:rsidRDefault="006C0C1B" w:rsidP="006C0C1B">
            <w:pPr>
              <w:pStyle w:val="CommentText"/>
              <w:ind w:left="227"/>
            </w:pPr>
            <w:r w:rsidRPr="00236C14">
              <w:t xml:space="preserve">Any </w:t>
            </w:r>
            <w:proofErr w:type="spellStart"/>
            <w:r w:rsidRPr="00236C14">
              <w:t>comorbidity</w:t>
            </w:r>
            <w:r w:rsidRPr="00236C14">
              <w:rPr>
                <w:vertAlign w:val="superscript"/>
              </w:rPr>
              <w:t>c</w:t>
            </w:r>
            <w:proofErr w:type="spellEnd"/>
          </w:p>
        </w:tc>
        <w:tc>
          <w:tcPr>
            <w:tcW w:w="1560" w:type="dxa"/>
            <w:vAlign w:val="bottom"/>
          </w:tcPr>
          <w:p w14:paraId="2B20D518" w14:textId="10AC0B56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2,396 (40.4%)</w:t>
            </w:r>
          </w:p>
        </w:tc>
        <w:tc>
          <w:tcPr>
            <w:tcW w:w="1559" w:type="dxa"/>
            <w:vAlign w:val="bottom"/>
          </w:tcPr>
          <w:p w14:paraId="259BC6AC" w14:textId="117553CD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38,250 (40.6%)</w:t>
            </w:r>
          </w:p>
        </w:tc>
        <w:tc>
          <w:tcPr>
            <w:tcW w:w="567" w:type="dxa"/>
            <w:vAlign w:val="bottom"/>
          </w:tcPr>
          <w:p w14:paraId="64217CDD" w14:textId="2DCDD3F9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73C015F4" w14:textId="47427E88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10,453 (57.2%)</w:t>
            </w:r>
          </w:p>
        </w:tc>
        <w:tc>
          <w:tcPr>
            <w:tcW w:w="567" w:type="dxa"/>
            <w:vAlign w:val="bottom"/>
          </w:tcPr>
          <w:p w14:paraId="2B173285" w14:textId="706AC7F6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0.34</w:t>
            </w:r>
          </w:p>
        </w:tc>
      </w:tr>
      <w:tr w:rsidR="006C0C1B" w:rsidRPr="00236C14" w14:paraId="710B7172" w14:textId="77777777" w:rsidTr="00EB5248">
        <w:tc>
          <w:tcPr>
            <w:tcW w:w="4395" w:type="dxa"/>
          </w:tcPr>
          <w:p w14:paraId="1378E07D" w14:textId="77777777" w:rsidR="006C0C1B" w:rsidRPr="00236C14" w:rsidRDefault="006C0C1B" w:rsidP="00DB6D46">
            <w:pPr>
              <w:pStyle w:val="CommentText"/>
              <w:ind w:left="227"/>
            </w:pPr>
            <w:r w:rsidRPr="00236C14">
              <w:t xml:space="preserve">Number of SARS-CoV-2 tests within 3 months prior to 14 Dec 2020 </w:t>
            </w:r>
          </w:p>
        </w:tc>
        <w:tc>
          <w:tcPr>
            <w:tcW w:w="1560" w:type="dxa"/>
          </w:tcPr>
          <w:p w14:paraId="1F48C6A5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45F97A5D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0ED81422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128927BC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32C6006F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6C0C1B" w:rsidRPr="00236C14" w14:paraId="49B6080D" w14:textId="77777777" w:rsidTr="00EB5248">
        <w:tc>
          <w:tcPr>
            <w:tcW w:w="4395" w:type="dxa"/>
          </w:tcPr>
          <w:p w14:paraId="5F0C1B6C" w14:textId="77777777" w:rsidR="006C0C1B" w:rsidRPr="00236C14" w:rsidRDefault="006C0C1B" w:rsidP="006C0C1B">
            <w:pPr>
              <w:pStyle w:val="CommentText"/>
              <w:ind w:left="340"/>
            </w:pPr>
            <w:r w:rsidRPr="00236C14">
              <w:t>0</w:t>
            </w:r>
          </w:p>
        </w:tc>
        <w:tc>
          <w:tcPr>
            <w:tcW w:w="1560" w:type="dxa"/>
            <w:vAlign w:val="bottom"/>
          </w:tcPr>
          <w:p w14:paraId="6E84E58F" w14:textId="2EB0B7EB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4,847 (81.7%)</w:t>
            </w:r>
          </w:p>
        </w:tc>
        <w:tc>
          <w:tcPr>
            <w:tcW w:w="1559" w:type="dxa"/>
            <w:vAlign w:val="bottom"/>
          </w:tcPr>
          <w:p w14:paraId="7B678B4B" w14:textId="44BB3E82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69,875 (74.2%)</w:t>
            </w:r>
          </w:p>
        </w:tc>
        <w:tc>
          <w:tcPr>
            <w:tcW w:w="567" w:type="dxa"/>
            <w:vAlign w:val="bottom"/>
          </w:tcPr>
          <w:p w14:paraId="4E57AF43" w14:textId="37D7111E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0.18</w:t>
            </w:r>
          </w:p>
        </w:tc>
        <w:tc>
          <w:tcPr>
            <w:tcW w:w="1559" w:type="dxa"/>
            <w:vAlign w:val="bottom"/>
          </w:tcPr>
          <w:p w14:paraId="14EB704A" w14:textId="4F40743E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12,208 (66.8%)</w:t>
            </w:r>
          </w:p>
        </w:tc>
        <w:tc>
          <w:tcPr>
            <w:tcW w:w="567" w:type="dxa"/>
            <w:vAlign w:val="bottom"/>
          </w:tcPr>
          <w:p w14:paraId="273F7D48" w14:textId="14CB9FD5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0.35</w:t>
            </w:r>
          </w:p>
        </w:tc>
      </w:tr>
      <w:tr w:rsidR="006C0C1B" w:rsidRPr="00236C14" w14:paraId="10575A67" w14:textId="77777777" w:rsidTr="00EB5248">
        <w:tc>
          <w:tcPr>
            <w:tcW w:w="4395" w:type="dxa"/>
          </w:tcPr>
          <w:p w14:paraId="675FACD8" w14:textId="77777777" w:rsidR="006C0C1B" w:rsidRPr="00236C14" w:rsidRDefault="006C0C1B" w:rsidP="006C0C1B">
            <w:pPr>
              <w:pStyle w:val="CommentText"/>
              <w:ind w:left="340"/>
            </w:pPr>
            <w:r w:rsidRPr="00236C14">
              <w:t>1</w:t>
            </w:r>
          </w:p>
        </w:tc>
        <w:tc>
          <w:tcPr>
            <w:tcW w:w="1560" w:type="dxa"/>
            <w:vAlign w:val="bottom"/>
          </w:tcPr>
          <w:p w14:paraId="5C76B74E" w14:textId="6666FA35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825 (13.9%)</w:t>
            </w:r>
          </w:p>
        </w:tc>
        <w:tc>
          <w:tcPr>
            <w:tcW w:w="1559" w:type="dxa"/>
            <w:vAlign w:val="bottom"/>
          </w:tcPr>
          <w:p w14:paraId="51630733" w14:textId="7D82587D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17,984 (19.1%)</w:t>
            </w:r>
          </w:p>
        </w:tc>
        <w:tc>
          <w:tcPr>
            <w:tcW w:w="567" w:type="dxa"/>
            <w:vAlign w:val="bottom"/>
          </w:tcPr>
          <w:p w14:paraId="5F17FD87" w14:textId="17B13752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0.14</w:t>
            </w:r>
          </w:p>
        </w:tc>
        <w:tc>
          <w:tcPr>
            <w:tcW w:w="1559" w:type="dxa"/>
            <w:vAlign w:val="bottom"/>
          </w:tcPr>
          <w:p w14:paraId="36660141" w14:textId="259CCAA8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3,666 (20.1%)</w:t>
            </w:r>
          </w:p>
        </w:tc>
        <w:tc>
          <w:tcPr>
            <w:tcW w:w="567" w:type="dxa"/>
            <w:vAlign w:val="bottom"/>
          </w:tcPr>
          <w:p w14:paraId="024AF2F5" w14:textId="1861CFC0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0.16</w:t>
            </w:r>
          </w:p>
        </w:tc>
      </w:tr>
      <w:tr w:rsidR="006C0C1B" w:rsidRPr="00236C14" w14:paraId="05A8D7F4" w14:textId="77777777" w:rsidTr="00EB5248">
        <w:tc>
          <w:tcPr>
            <w:tcW w:w="4395" w:type="dxa"/>
          </w:tcPr>
          <w:p w14:paraId="0233DA25" w14:textId="77777777" w:rsidR="006C0C1B" w:rsidRPr="00236C14" w:rsidRDefault="006C0C1B" w:rsidP="006C0C1B">
            <w:pPr>
              <w:pStyle w:val="CommentText"/>
              <w:ind w:left="340"/>
            </w:pPr>
            <w:r w:rsidRPr="00236C14">
              <w:t>≥2</w:t>
            </w:r>
          </w:p>
        </w:tc>
        <w:tc>
          <w:tcPr>
            <w:tcW w:w="1560" w:type="dxa"/>
            <w:vAlign w:val="bottom"/>
          </w:tcPr>
          <w:p w14:paraId="1A4474D1" w14:textId="71192C6F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260 (4.4%)</w:t>
            </w:r>
          </w:p>
        </w:tc>
        <w:tc>
          <w:tcPr>
            <w:tcW w:w="1559" w:type="dxa"/>
            <w:vAlign w:val="bottom"/>
          </w:tcPr>
          <w:p w14:paraId="4F423252" w14:textId="0C9BA78F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6,291 (6.7%)</w:t>
            </w:r>
          </w:p>
        </w:tc>
        <w:tc>
          <w:tcPr>
            <w:tcW w:w="567" w:type="dxa"/>
            <w:vAlign w:val="bottom"/>
          </w:tcPr>
          <w:p w14:paraId="39914DB4" w14:textId="5C230A62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0.1</w:t>
            </w:r>
            <w:r w:rsidR="009D3678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165ECB09" w14:textId="7C1061CD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2,392 (13.1%)</w:t>
            </w:r>
          </w:p>
        </w:tc>
        <w:tc>
          <w:tcPr>
            <w:tcW w:w="567" w:type="dxa"/>
            <w:vAlign w:val="bottom"/>
          </w:tcPr>
          <w:p w14:paraId="4D9FC72D" w14:textId="55C0ABCE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0.31</w:t>
            </w:r>
          </w:p>
        </w:tc>
      </w:tr>
      <w:tr w:rsidR="006C0C1B" w:rsidRPr="00236C14" w14:paraId="29FDB7C5" w14:textId="77777777" w:rsidTr="00EB5248">
        <w:tc>
          <w:tcPr>
            <w:tcW w:w="4395" w:type="dxa"/>
          </w:tcPr>
          <w:p w14:paraId="39714D82" w14:textId="77777777" w:rsidR="006C0C1B" w:rsidRPr="00236C14" w:rsidRDefault="006C0C1B" w:rsidP="006C0C1B">
            <w:pPr>
              <w:pStyle w:val="CommentText"/>
              <w:ind w:left="227"/>
            </w:pPr>
            <w:r w:rsidRPr="00236C14">
              <w:t xml:space="preserve">Receipt of 2019-2020 and/or 2020-2021 influenza vaccination </w:t>
            </w:r>
          </w:p>
        </w:tc>
        <w:tc>
          <w:tcPr>
            <w:tcW w:w="1560" w:type="dxa"/>
            <w:vAlign w:val="bottom"/>
          </w:tcPr>
          <w:p w14:paraId="4AB751F6" w14:textId="0755315B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455 (7.7%)</w:t>
            </w:r>
          </w:p>
        </w:tc>
        <w:tc>
          <w:tcPr>
            <w:tcW w:w="1559" w:type="dxa"/>
            <w:vAlign w:val="bottom"/>
          </w:tcPr>
          <w:p w14:paraId="75D02D1F" w14:textId="14501BE2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30,775 (32.7%)</w:t>
            </w:r>
          </w:p>
        </w:tc>
        <w:tc>
          <w:tcPr>
            <w:tcW w:w="567" w:type="dxa"/>
            <w:vAlign w:val="bottom"/>
          </w:tcPr>
          <w:p w14:paraId="4E5FE789" w14:textId="1FE0C585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0.66</w:t>
            </w:r>
          </w:p>
        </w:tc>
        <w:tc>
          <w:tcPr>
            <w:tcW w:w="1559" w:type="dxa"/>
            <w:vAlign w:val="bottom"/>
          </w:tcPr>
          <w:p w14:paraId="5042548D" w14:textId="420E04F6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10,420 (57.0%)</w:t>
            </w:r>
          </w:p>
        </w:tc>
        <w:tc>
          <w:tcPr>
            <w:tcW w:w="567" w:type="dxa"/>
            <w:vAlign w:val="bottom"/>
          </w:tcPr>
          <w:p w14:paraId="1BB280A3" w14:textId="0EF5C56C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1.24</w:t>
            </w:r>
          </w:p>
        </w:tc>
      </w:tr>
      <w:tr w:rsidR="006C0C1B" w:rsidRPr="00236C14" w14:paraId="10B6C6FC" w14:textId="77777777" w:rsidTr="00EB5248">
        <w:tc>
          <w:tcPr>
            <w:tcW w:w="4395" w:type="dxa"/>
          </w:tcPr>
          <w:p w14:paraId="057FD025" w14:textId="77777777" w:rsidR="006C0C1B" w:rsidRPr="00236C14" w:rsidRDefault="006C0C1B" w:rsidP="00DB6D46">
            <w:pPr>
              <w:pStyle w:val="CommentText"/>
              <w:ind w:left="227"/>
              <w:rPr>
                <w:b/>
                <w:bCs/>
              </w:rPr>
            </w:pPr>
            <w:r w:rsidRPr="00236C14">
              <w:t xml:space="preserve">Public health unit </w:t>
            </w:r>
            <w:proofErr w:type="spellStart"/>
            <w:r w:rsidRPr="00236C14">
              <w:t>region</w:t>
            </w:r>
            <w:r w:rsidRPr="00236C14">
              <w:rPr>
                <w:vertAlign w:val="superscript"/>
              </w:rPr>
              <w:t>d</w:t>
            </w:r>
            <w:proofErr w:type="spellEnd"/>
          </w:p>
        </w:tc>
        <w:tc>
          <w:tcPr>
            <w:tcW w:w="1560" w:type="dxa"/>
          </w:tcPr>
          <w:p w14:paraId="1360CB2C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035F2583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742ED3D9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4382340D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7513B940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6C0C1B" w:rsidRPr="00236C14" w14:paraId="7EB7EFD7" w14:textId="77777777" w:rsidTr="00EB5248">
        <w:tc>
          <w:tcPr>
            <w:tcW w:w="4395" w:type="dxa"/>
          </w:tcPr>
          <w:p w14:paraId="4EFC7967" w14:textId="77777777" w:rsidR="006C0C1B" w:rsidRPr="00236C14" w:rsidRDefault="006C0C1B" w:rsidP="006C0C1B">
            <w:pPr>
              <w:pStyle w:val="CommentText"/>
              <w:ind w:left="340"/>
              <w:rPr>
                <w:b/>
                <w:bCs/>
              </w:rPr>
            </w:pPr>
            <w:r w:rsidRPr="00236C14">
              <w:t>Central East</w:t>
            </w:r>
          </w:p>
        </w:tc>
        <w:tc>
          <w:tcPr>
            <w:tcW w:w="1560" w:type="dxa"/>
            <w:vAlign w:val="bottom"/>
          </w:tcPr>
          <w:p w14:paraId="46CA45AD" w14:textId="30C1BA09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616 (10.4%)</w:t>
            </w:r>
          </w:p>
        </w:tc>
        <w:tc>
          <w:tcPr>
            <w:tcW w:w="1559" w:type="dxa"/>
            <w:vAlign w:val="bottom"/>
          </w:tcPr>
          <w:p w14:paraId="58DFCED8" w14:textId="1CB1D1F2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7,487 (8.0%)</w:t>
            </w:r>
          </w:p>
        </w:tc>
        <w:tc>
          <w:tcPr>
            <w:tcW w:w="567" w:type="dxa"/>
            <w:vAlign w:val="bottom"/>
          </w:tcPr>
          <w:p w14:paraId="1D0F1BDF" w14:textId="7F627785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0.08</w:t>
            </w:r>
          </w:p>
        </w:tc>
        <w:tc>
          <w:tcPr>
            <w:tcW w:w="1559" w:type="dxa"/>
            <w:vAlign w:val="bottom"/>
          </w:tcPr>
          <w:p w14:paraId="67AD06F6" w14:textId="5A3F11EC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1,409 (7.7%)</w:t>
            </w:r>
          </w:p>
        </w:tc>
        <w:tc>
          <w:tcPr>
            <w:tcW w:w="567" w:type="dxa"/>
            <w:vAlign w:val="bottom"/>
          </w:tcPr>
          <w:p w14:paraId="73F0FA1C" w14:textId="3F749AF8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0.09</w:t>
            </w:r>
          </w:p>
        </w:tc>
      </w:tr>
      <w:tr w:rsidR="006C0C1B" w:rsidRPr="00236C14" w14:paraId="0BB6EEC9" w14:textId="77777777" w:rsidTr="00EB5248">
        <w:tc>
          <w:tcPr>
            <w:tcW w:w="4395" w:type="dxa"/>
          </w:tcPr>
          <w:p w14:paraId="71790C0E" w14:textId="77777777" w:rsidR="006C0C1B" w:rsidRPr="00236C14" w:rsidRDefault="006C0C1B" w:rsidP="006C0C1B">
            <w:pPr>
              <w:pStyle w:val="CommentText"/>
              <w:ind w:left="340"/>
              <w:rPr>
                <w:b/>
                <w:bCs/>
              </w:rPr>
            </w:pPr>
            <w:r w:rsidRPr="00236C14">
              <w:t>Central West</w:t>
            </w:r>
          </w:p>
        </w:tc>
        <w:tc>
          <w:tcPr>
            <w:tcW w:w="1560" w:type="dxa"/>
            <w:vAlign w:val="bottom"/>
          </w:tcPr>
          <w:p w14:paraId="4BD06627" w14:textId="36C1E6DC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1,123 (18.9%)</w:t>
            </w:r>
          </w:p>
        </w:tc>
        <w:tc>
          <w:tcPr>
            <w:tcW w:w="1559" w:type="dxa"/>
            <w:vAlign w:val="bottom"/>
          </w:tcPr>
          <w:p w14:paraId="14EBC3C2" w14:textId="059E9C00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17,822 (18.9%)</w:t>
            </w:r>
          </w:p>
        </w:tc>
        <w:tc>
          <w:tcPr>
            <w:tcW w:w="567" w:type="dxa"/>
            <w:vAlign w:val="bottom"/>
          </w:tcPr>
          <w:p w14:paraId="33C197EF" w14:textId="381F5BB3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24EE76FB" w14:textId="776E8B02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3,110 (17.0%)</w:t>
            </w:r>
          </w:p>
        </w:tc>
        <w:tc>
          <w:tcPr>
            <w:tcW w:w="567" w:type="dxa"/>
            <w:vAlign w:val="bottom"/>
          </w:tcPr>
          <w:p w14:paraId="6B5735C6" w14:textId="7E138E16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0.05</w:t>
            </w:r>
          </w:p>
        </w:tc>
      </w:tr>
      <w:tr w:rsidR="006C0C1B" w:rsidRPr="00236C14" w14:paraId="348CBBA9" w14:textId="77777777" w:rsidTr="00EB5248">
        <w:tc>
          <w:tcPr>
            <w:tcW w:w="4395" w:type="dxa"/>
          </w:tcPr>
          <w:p w14:paraId="03F34042" w14:textId="77777777" w:rsidR="006C0C1B" w:rsidRPr="00236C14" w:rsidRDefault="006C0C1B" w:rsidP="006C0C1B">
            <w:pPr>
              <w:pStyle w:val="CommentText"/>
              <w:ind w:left="340"/>
              <w:rPr>
                <w:b/>
                <w:bCs/>
              </w:rPr>
            </w:pPr>
            <w:r w:rsidRPr="00236C14">
              <w:t>Durham</w:t>
            </w:r>
          </w:p>
        </w:tc>
        <w:tc>
          <w:tcPr>
            <w:tcW w:w="1560" w:type="dxa"/>
            <w:vAlign w:val="bottom"/>
          </w:tcPr>
          <w:p w14:paraId="25F4D009" w14:textId="39A0D389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299 (5.0%)</w:t>
            </w:r>
          </w:p>
        </w:tc>
        <w:tc>
          <w:tcPr>
            <w:tcW w:w="1559" w:type="dxa"/>
            <w:vAlign w:val="bottom"/>
          </w:tcPr>
          <w:p w14:paraId="3BDDBB9E" w14:textId="52F9375E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6,573 (7.0%)</w:t>
            </w:r>
          </w:p>
        </w:tc>
        <w:tc>
          <w:tcPr>
            <w:tcW w:w="567" w:type="dxa"/>
            <w:vAlign w:val="bottom"/>
          </w:tcPr>
          <w:p w14:paraId="447367C7" w14:textId="22B67B50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0.08</w:t>
            </w:r>
          </w:p>
        </w:tc>
        <w:tc>
          <w:tcPr>
            <w:tcW w:w="1559" w:type="dxa"/>
            <w:vAlign w:val="bottom"/>
          </w:tcPr>
          <w:p w14:paraId="1A610CCB" w14:textId="5F4E8046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1,009 (5.5%)</w:t>
            </w:r>
          </w:p>
        </w:tc>
        <w:tc>
          <w:tcPr>
            <w:tcW w:w="567" w:type="dxa"/>
            <w:vAlign w:val="bottom"/>
          </w:tcPr>
          <w:p w14:paraId="183496E0" w14:textId="34618F6F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0.02</w:t>
            </w:r>
          </w:p>
        </w:tc>
      </w:tr>
      <w:tr w:rsidR="006C0C1B" w:rsidRPr="00236C14" w14:paraId="4ABC96AC" w14:textId="77777777" w:rsidTr="00EB5248">
        <w:tc>
          <w:tcPr>
            <w:tcW w:w="4395" w:type="dxa"/>
          </w:tcPr>
          <w:p w14:paraId="16080349" w14:textId="77777777" w:rsidR="006C0C1B" w:rsidRPr="00236C14" w:rsidRDefault="006C0C1B" w:rsidP="006C0C1B">
            <w:pPr>
              <w:pStyle w:val="CommentText"/>
              <w:ind w:left="340"/>
              <w:rPr>
                <w:b/>
                <w:bCs/>
              </w:rPr>
            </w:pPr>
            <w:r w:rsidRPr="00236C14">
              <w:t>Eastern</w:t>
            </w:r>
          </w:p>
        </w:tc>
        <w:tc>
          <w:tcPr>
            <w:tcW w:w="1560" w:type="dxa"/>
            <w:vAlign w:val="bottom"/>
          </w:tcPr>
          <w:p w14:paraId="4C72C689" w14:textId="2E1287C9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325 (5.5%)</w:t>
            </w:r>
          </w:p>
        </w:tc>
        <w:tc>
          <w:tcPr>
            <w:tcW w:w="1559" w:type="dxa"/>
            <w:vAlign w:val="bottom"/>
          </w:tcPr>
          <w:p w14:paraId="6A374664" w14:textId="6955F431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5,707 (6.1%)</w:t>
            </w:r>
          </w:p>
        </w:tc>
        <w:tc>
          <w:tcPr>
            <w:tcW w:w="567" w:type="dxa"/>
            <w:vAlign w:val="bottom"/>
          </w:tcPr>
          <w:p w14:paraId="65945540" w14:textId="2B442DFF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0.02</w:t>
            </w:r>
          </w:p>
        </w:tc>
        <w:tc>
          <w:tcPr>
            <w:tcW w:w="1559" w:type="dxa"/>
            <w:vAlign w:val="bottom"/>
          </w:tcPr>
          <w:p w14:paraId="069759CF" w14:textId="6D8AD001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1,234 (6.8%)</w:t>
            </w:r>
          </w:p>
        </w:tc>
        <w:tc>
          <w:tcPr>
            <w:tcW w:w="567" w:type="dxa"/>
            <w:vAlign w:val="bottom"/>
          </w:tcPr>
          <w:p w14:paraId="775D20B4" w14:textId="0E65BE15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0.05</w:t>
            </w:r>
          </w:p>
        </w:tc>
      </w:tr>
      <w:tr w:rsidR="006C0C1B" w:rsidRPr="00236C14" w14:paraId="636B56DF" w14:textId="77777777" w:rsidTr="00EB5248">
        <w:tc>
          <w:tcPr>
            <w:tcW w:w="4395" w:type="dxa"/>
          </w:tcPr>
          <w:p w14:paraId="3FED12EF" w14:textId="77777777" w:rsidR="006C0C1B" w:rsidRPr="00236C14" w:rsidRDefault="006C0C1B" w:rsidP="006C0C1B">
            <w:pPr>
              <w:pStyle w:val="CommentText"/>
              <w:ind w:left="340"/>
              <w:rPr>
                <w:b/>
                <w:bCs/>
              </w:rPr>
            </w:pPr>
            <w:r w:rsidRPr="00236C14">
              <w:t>North</w:t>
            </w:r>
          </w:p>
        </w:tc>
        <w:tc>
          <w:tcPr>
            <w:tcW w:w="1560" w:type="dxa"/>
            <w:vAlign w:val="bottom"/>
          </w:tcPr>
          <w:p w14:paraId="04FC3B7C" w14:textId="7A0DEB00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568 (9.6%)</w:t>
            </w:r>
          </w:p>
        </w:tc>
        <w:tc>
          <w:tcPr>
            <w:tcW w:w="1559" w:type="dxa"/>
            <w:vAlign w:val="bottom"/>
          </w:tcPr>
          <w:p w14:paraId="5B82C3A9" w14:textId="4D1D60EE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5,768 (6.1%)</w:t>
            </w:r>
          </w:p>
        </w:tc>
        <w:tc>
          <w:tcPr>
            <w:tcW w:w="567" w:type="dxa"/>
            <w:vAlign w:val="bottom"/>
          </w:tcPr>
          <w:p w14:paraId="42990C67" w14:textId="0CA8167C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0.13</w:t>
            </w:r>
          </w:p>
        </w:tc>
        <w:tc>
          <w:tcPr>
            <w:tcW w:w="1559" w:type="dxa"/>
            <w:vAlign w:val="bottom"/>
          </w:tcPr>
          <w:p w14:paraId="047D9560" w14:textId="0E483EA1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1,495 (8.2%)</w:t>
            </w:r>
          </w:p>
        </w:tc>
        <w:tc>
          <w:tcPr>
            <w:tcW w:w="567" w:type="dxa"/>
            <w:vAlign w:val="bottom"/>
          </w:tcPr>
          <w:p w14:paraId="60D84210" w14:textId="3D0CEE48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0.05</w:t>
            </w:r>
          </w:p>
        </w:tc>
      </w:tr>
      <w:tr w:rsidR="006C0C1B" w:rsidRPr="00236C14" w14:paraId="732E4B01" w14:textId="77777777" w:rsidTr="00EB5248">
        <w:tc>
          <w:tcPr>
            <w:tcW w:w="4395" w:type="dxa"/>
          </w:tcPr>
          <w:p w14:paraId="27F09AE8" w14:textId="77777777" w:rsidR="006C0C1B" w:rsidRPr="00236C14" w:rsidRDefault="006C0C1B" w:rsidP="006C0C1B">
            <w:pPr>
              <w:pStyle w:val="CommentText"/>
              <w:ind w:left="340"/>
              <w:rPr>
                <w:b/>
                <w:bCs/>
              </w:rPr>
            </w:pPr>
            <w:r w:rsidRPr="00236C14">
              <w:t>Ottawa</w:t>
            </w:r>
          </w:p>
        </w:tc>
        <w:tc>
          <w:tcPr>
            <w:tcW w:w="1560" w:type="dxa"/>
            <w:vAlign w:val="bottom"/>
          </w:tcPr>
          <w:p w14:paraId="54736D5A" w14:textId="030E8F58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153 (2.6%)</w:t>
            </w:r>
          </w:p>
        </w:tc>
        <w:tc>
          <w:tcPr>
            <w:tcW w:w="1559" w:type="dxa"/>
            <w:vAlign w:val="bottom"/>
          </w:tcPr>
          <w:p w14:paraId="6B3702F0" w14:textId="2471CB7C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4,635 (4.9%)</w:t>
            </w:r>
          </w:p>
        </w:tc>
        <w:tc>
          <w:tcPr>
            <w:tcW w:w="567" w:type="dxa"/>
            <w:vAlign w:val="bottom"/>
          </w:tcPr>
          <w:p w14:paraId="3878AAF2" w14:textId="3139FC46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0.12</w:t>
            </w:r>
          </w:p>
        </w:tc>
        <w:tc>
          <w:tcPr>
            <w:tcW w:w="1559" w:type="dxa"/>
            <w:vAlign w:val="bottom"/>
          </w:tcPr>
          <w:p w14:paraId="0842E633" w14:textId="600F2244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1,027 (5.6%)</w:t>
            </w:r>
          </w:p>
        </w:tc>
        <w:tc>
          <w:tcPr>
            <w:tcW w:w="567" w:type="dxa"/>
            <w:vAlign w:val="bottom"/>
          </w:tcPr>
          <w:p w14:paraId="0985F5AB" w14:textId="57D1EDCF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0.15</w:t>
            </w:r>
          </w:p>
        </w:tc>
      </w:tr>
      <w:tr w:rsidR="006C0C1B" w:rsidRPr="00236C14" w14:paraId="75E70504" w14:textId="77777777" w:rsidTr="00EB5248">
        <w:tc>
          <w:tcPr>
            <w:tcW w:w="4395" w:type="dxa"/>
          </w:tcPr>
          <w:p w14:paraId="520053CF" w14:textId="77777777" w:rsidR="006C0C1B" w:rsidRPr="00236C14" w:rsidRDefault="006C0C1B" w:rsidP="006C0C1B">
            <w:pPr>
              <w:pStyle w:val="CommentText"/>
              <w:ind w:left="340"/>
              <w:rPr>
                <w:b/>
                <w:bCs/>
              </w:rPr>
            </w:pPr>
            <w:r w:rsidRPr="00236C14">
              <w:t>Peel</w:t>
            </w:r>
          </w:p>
        </w:tc>
        <w:tc>
          <w:tcPr>
            <w:tcW w:w="1560" w:type="dxa"/>
            <w:vAlign w:val="bottom"/>
          </w:tcPr>
          <w:p w14:paraId="719BFC25" w14:textId="40B63FDD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649 (10.9%)</w:t>
            </w:r>
          </w:p>
        </w:tc>
        <w:tc>
          <w:tcPr>
            <w:tcW w:w="1559" w:type="dxa"/>
            <w:vAlign w:val="bottom"/>
          </w:tcPr>
          <w:p w14:paraId="08251061" w14:textId="2B06C299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10,922 (11.6%)</w:t>
            </w:r>
          </w:p>
        </w:tc>
        <w:tc>
          <w:tcPr>
            <w:tcW w:w="567" w:type="dxa"/>
            <w:vAlign w:val="bottom"/>
          </w:tcPr>
          <w:p w14:paraId="10F21350" w14:textId="49CA026F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0.02</w:t>
            </w:r>
          </w:p>
        </w:tc>
        <w:tc>
          <w:tcPr>
            <w:tcW w:w="1559" w:type="dxa"/>
            <w:vAlign w:val="bottom"/>
          </w:tcPr>
          <w:p w14:paraId="31DB8EC6" w14:textId="64D3EB9C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1,547 (8.5%)</w:t>
            </w:r>
          </w:p>
        </w:tc>
        <w:tc>
          <w:tcPr>
            <w:tcW w:w="567" w:type="dxa"/>
            <w:vAlign w:val="bottom"/>
          </w:tcPr>
          <w:p w14:paraId="4F0109EF" w14:textId="50A4B043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0.08</w:t>
            </w:r>
          </w:p>
        </w:tc>
      </w:tr>
      <w:tr w:rsidR="006C0C1B" w:rsidRPr="00236C14" w14:paraId="31B11258" w14:textId="77777777" w:rsidTr="00EB5248">
        <w:tc>
          <w:tcPr>
            <w:tcW w:w="4395" w:type="dxa"/>
          </w:tcPr>
          <w:p w14:paraId="3AB85993" w14:textId="77777777" w:rsidR="006C0C1B" w:rsidRPr="00236C14" w:rsidRDefault="006C0C1B" w:rsidP="006C0C1B">
            <w:pPr>
              <w:pStyle w:val="CommentText"/>
              <w:ind w:left="340"/>
              <w:rPr>
                <w:b/>
                <w:bCs/>
              </w:rPr>
            </w:pPr>
            <w:r w:rsidRPr="00236C14">
              <w:t>South West</w:t>
            </w:r>
          </w:p>
        </w:tc>
        <w:tc>
          <w:tcPr>
            <w:tcW w:w="1560" w:type="dxa"/>
            <w:vAlign w:val="bottom"/>
          </w:tcPr>
          <w:p w14:paraId="4D511E44" w14:textId="12353AF6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1,035 (17.4%)</w:t>
            </w:r>
          </w:p>
        </w:tc>
        <w:tc>
          <w:tcPr>
            <w:tcW w:w="1559" w:type="dxa"/>
            <w:vAlign w:val="bottom"/>
          </w:tcPr>
          <w:p w14:paraId="3C02E395" w14:textId="348171C6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10,304 (10.9%)</w:t>
            </w:r>
          </w:p>
        </w:tc>
        <w:tc>
          <w:tcPr>
            <w:tcW w:w="567" w:type="dxa"/>
            <w:vAlign w:val="bottom"/>
          </w:tcPr>
          <w:p w14:paraId="55E18C8A" w14:textId="5E89ADDB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0.19</w:t>
            </w:r>
          </w:p>
        </w:tc>
        <w:tc>
          <w:tcPr>
            <w:tcW w:w="1559" w:type="dxa"/>
            <w:vAlign w:val="bottom"/>
          </w:tcPr>
          <w:p w14:paraId="48D979ED" w14:textId="342EEB7F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2,363 (12.9%)</w:t>
            </w:r>
          </w:p>
        </w:tc>
        <w:tc>
          <w:tcPr>
            <w:tcW w:w="567" w:type="dxa"/>
            <w:vAlign w:val="bottom"/>
          </w:tcPr>
          <w:p w14:paraId="5A27533C" w14:textId="1E8056AA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0.13</w:t>
            </w:r>
          </w:p>
        </w:tc>
      </w:tr>
      <w:tr w:rsidR="006C0C1B" w:rsidRPr="00236C14" w14:paraId="0736BEA6" w14:textId="77777777" w:rsidTr="00EB5248">
        <w:tc>
          <w:tcPr>
            <w:tcW w:w="4395" w:type="dxa"/>
          </w:tcPr>
          <w:p w14:paraId="711982DF" w14:textId="77777777" w:rsidR="006C0C1B" w:rsidRPr="00236C14" w:rsidRDefault="006C0C1B" w:rsidP="006C0C1B">
            <w:pPr>
              <w:pStyle w:val="CommentText"/>
              <w:ind w:left="340"/>
              <w:rPr>
                <w:b/>
                <w:bCs/>
              </w:rPr>
            </w:pPr>
            <w:r w:rsidRPr="00236C14">
              <w:t>Toronto</w:t>
            </w:r>
          </w:p>
        </w:tc>
        <w:tc>
          <w:tcPr>
            <w:tcW w:w="1560" w:type="dxa"/>
            <w:vAlign w:val="bottom"/>
          </w:tcPr>
          <w:p w14:paraId="7ABE9B18" w14:textId="00D4F819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858 (14.5%)</w:t>
            </w:r>
          </w:p>
        </w:tc>
        <w:tc>
          <w:tcPr>
            <w:tcW w:w="1559" w:type="dxa"/>
            <w:vAlign w:val="bottom"/>
          </w:tcPr>
          <w:p w14:paraId="7D50F21C" w14:textId="4DA966DA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17,617 (18.7%)</w:t>
            </w:r>
          </w:p>
        </w:tc>
        <w:tc>
          <w:tcPr>
            <w:tcW w:w="567" w:type="dxa"/>
            <w:vAlign w:val="bottom"/>
          </w:tcPr>
          <w:p w14:paraId="256508E5" w14:textId="60F0908B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0.11</w:t>
            </w:r>
          </w:p>
        </w:tc>
        <w:tc>
          <w:tcPr>
            <w:tcW w:w="1559" w:type="dxa"/>
            <w:vAlign w:val="bottom"/>
          </w:tcPr>
          <w:p w14:paraId="3013023F" w14:textId="216B8C1A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3,799 (20.8%)</w:t>
            </w:r>
          </w:p>
        </w:tc>
        <w:tc>
          <w:tcPr>
            <w:tcW w:w="567" w:type="dxa"/>
            <w:vAlign w:val="bottom"/>
          </w:tcPr>
          <w:p w14:paraId="644A088C" w14:textId="7F29CCAE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0.17</w:t>
            </w:r>
          </w:p>
        </w:tc>
      </w:tr>
      <w:tr w:rsidR="006C0C1B" w:rsidRPr="00236C14" w14:paraId="6809BED9" w14:textId="77777777" w:rsidTr="00EB5248">
        <w:tc>
          <w:tcPr>
            <w:tcW w:w="4395" w:type="dxa"/>
          </w:tcPr>
          <w:p w14:paraId="5A3CAD56" w14:textId="77777777" w:rsidR="006C0C1B" w:rsidRPr="00236C14" w:rsidRDefault="006C0C1B" w:rsidP="006C0C1B">
            <w:pPr>
              <w:pStyle w:val="CommentText"/>
              <w:ind w:left="340"/>
              <w:rPr>
                <w:b/>
                <w:bCs/>
              </w:rPr>
            </w:pPr>
            <w:r w:rsidRPr="00236C14">
              <w:t>York</w:t>
            </w:r>
          </w:p>
        </w:tc>
        <w:tc>
          <w:tcPr>
            <w:tcW w:w="1560" w:type="dxa"/>
            <w:vAlign w:val="bottom"/>
          </w:tcPr>
          <w:p w14:paraId="64D29D92" w14:textId="291E2ED4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267 (4.5%)</w:t>
            </w:r>
          </w:p>
        </w:tc>
        <w:tc>
          <w:tcPr>
            <w:tcW w:w="1559" w:type="dxa"/>
            <w:vAlign w:val="bottom"/>
          </w:tcPr>
          <w:p w14:paraId="7EF3E85D" w14:textId="7CBB9003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6,941 (7.4%)</w:t>
            </w:r>
          </w:p>
        </w:tc>
        <w:tc>
          <w:tcPr>
            <w:tcW w:w="567" w:type="dxa"/>
            <w:vAlign w:val="bottom"/>
          </w:tcPr>
          <w:p w14:paraId="6E26416D" w14:textId="47490E64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0.12</w:t>
            </w:r>
          </w:p>
        </w:tc>
        <w:tc>
          <w:tcPr>
            <w:tcW w:w="1559" w:type="dxa"/>
            <w:vAlign w:val="bottom"/>
          </w:tcPr>
          <w:p w14:paraId="4CA8E65D" w14:textId="6E782CDF" w:rsidR="006C0C1B" w:rsidRPr="00236C14" w:rsidRDefault="006C0C1B" w:rsidP="006C0C1B">
            <w:pPr>
              <w:pStyle w:val="CommentText"/>
              <w:jc w:val="center"/>
            </w:pPr>
            <w:r w:rsidRPr="00236C14">
              <w:rPr>
                <w:color w:val="000000"/>
              </w:rPr>
              <w:t>1,206 (6.6%)</w:t>
            </w:r>
          </w:p>
        </w:tc>
        <w:tc>
          <w:tcPr>
            <w:tcW w:w="567" w:type="dxa"/>
            <w:vAlign w:val="bottom"/>
          </w:tcPr>
          <w:p w14:paraId="069A49B1" w14:textId="23748B27" w:rsidR="006C0C1B" w:rsidRPr="00236C14" w:rsidRDefault="006C0C1B" w:rsidP="006C0C1B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0.09</w:t>
            </w:r>
          </w:p>
        </w:tc>
      </w:tr>
      <w:tr w:rsidR="006C0C1B" w:rsidRPr="00236C14" w14:paraId="722BE9A7" w14:textId="77777777" w:rsidTr="00EB5248">
        <w:tc>
          <w:tcPr>
            <w:tcW w:w="4395" w:type="dxa"/>
          </w:tcPr>
          <w:p w14:paraId="58EB89D6" w14:textId="77777777" w:rsidR="006C0C1B" w:rsidRPr="00236C14" w:rsidRDefault="006C0C1B" w:rsidP="00DB6D46">
            <w:pPr>
              <w:pStyle w:val="CommentText"/>
              <w:ind w:left="227"/>
              <w:rPr>
                <w:b/>
                <w:bCs/>
              </w:rPr>
            </w:pPr>
            <w:r w:rsidRPr="00236C14">
              <w:t xml:space="preserve">Household income </w:t>
            </w:r>
            <w:proofErr w:type="spellStart"/>
            <w:r w:rsidRPr="00236C14">
              <w:t>quintile</w:t>
            </w:r>
            <w:r w:rsidRPr="00236C14">
              <w:rPr>
                <w:vertAlign w:val="superscript"/>
              </w:rPr>
              <w:t>d</w:t>
            </w:r>
            <w:proofErr w:type="spellEnd"/>
            <w:r w:rsidRPr="00236C14">
              <w:rPr>
                <w:vertAlign w:val="superscript"/>
              </w:rPr>
              <w:t>, e</w:t>
            </w:r>
          </w:p>
        </w:tc>
        <w:tc>
          <w:tcPr>
            <w:tcW w:w="1560" w:type="dxa"/>
          </w:tcPr>
          <w:p w14:paraId="5F13AC02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10BABDB1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670BF788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5123FA24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6C4019D5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236C14" w:rsidRPr="00236C14" w14:paraId="7DF88537" w14:textId="77777777" w:rsidTr="00EB5248">
        <w:tc>
          <w:tcPr>
            <w:tcW w:w="4395" w:type="dxa"/>
          </w:tcPr>
          <w:p w14:paraId="19AF8D74" w14:textId="77777777" w:rsidR="00236C14" w:rsidRPr="00236C14" w:rsidRDefault="00236C14" w:rsidP="00236C14">
            <w:pPr>
              <w:pStyle w:val="CommentText"/>
              <w:ind w:left="340"/>
              <w:rPr>
                <w:b/>
                <w:bCs/>
              </w:rPr>
            </w:pPr>
            <w:r w:rsidRPr="00236C14">
              <w:t>1 (lowest)</w:t>
            </w:r>
          </w:p>
        </w:tc>
        <w:tc>
          <w:tcPr>
            <w:tcW w:w="1560" w:type="dxa"/>
            <w:vAlign w:val="bottom"/>
          </w:tcPr>
          <w:p w14:paraId="7ED25043" w14:textId="5278A0F7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1,418 (23.9%)</w:t>
            </w:r>
          </w:p>
        </w:tc>
        <w:tc>
          <w:tcPr>
            <w:tcW w:w="1559" w:type="dxa"/>
            <w:vAlign w:val="bottom"/>
          </w:tcPr>
          <w:p w14:paraId="655E1239" w14:textId="12D510DA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14,532 (15.4%)</w:t>
            </w:r>
          </w:p>
        </w:tc>
        <w:tc>
          <w:tcPr>
            <w:tcW w:w="567" w:type="dxa"/>
            <w:vAlign w:val="bottom"/>
          </w:tcPr>
          <w:p w14:paraId="64EE0685" w14:textId="3C81503A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0.21</w:t>
            </w:r>
          </w:p>
        </w:tc>
        <w:tc>
          <w:tcPr>
            <w:tcW w:w="1559" w:type="dxa"/>
            <w:vAlign w:val="bottom"/>
          </w:tcPr>
          <w:p w14:paraId="1A7D1926" w14:textId="4C6781B7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2,441 (13.4%)</w:t>
            </w:r>
          </w:p>
        </w:tc>
        <w:tc>
          <w:tcPr>
            <w:tcW w:w="567" w:type="dxa"/>
            <w:vAlign w:val="bottom"/>
          </w:tcPr>
          <w:p w14:paraId="4C3A91CF" w14:textId="1A354BBD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0.27</w:t>
            </w:r>
          </w:p>
        </w:tc>
      </w:tr>
      <w:tr w:rsidR="00236C14" w:rsidRPr="00236C14" w14:paraId="1B5EA222" w14:textId="77777777" w:rsidTr="00EB5248">
        <w:tc>
          <w:tcPr>
            <w:tcW w:w="4395" w:type="dxa"/>
          </w:tcPr>
          <w:p w14:paraId="421B9913" w14:textId="77777777" w:rsidR="00236C14" w:rsidRPr="00236C14" w:rsidRDefault="00236C14" w:rsidP="00236C14">
            <w:pPr>
              <w:pStyle w:val="CommentText"/>
              <w:ind w:left="340"/>
              <w:rPr>
                <w:b/>
                <w:bCs/>
              </w:rPr>
            </w:pPr>
            <w:r w:rsidRPr="00236C14">
              <w:t>2</w:t>
            </w:r>
          </w:p>
        </w:tc>
        <w:tc>
          <w:tcPr>
            <w:tcW w:w="1560" w:type="dxa"/>
            <w:vAlign w:val="bottom"/>
          </w:tcPr>
          <w:p w14:paraId="37CC3EC0" w14:textId="736446BE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1,295 (21.8%)</w:t>
            </w:r>
          </w:p>
        </w:tc>
        <w:tc>
          <w:tcPr>
            <w:tcW w:w="1559" w:type="dxa"/>
            <w:vAlign w:val="bottom"/>
          </w:tcPr>
          <w:p w14:paraId="31902537" w14:textId="7BB67720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17,245 (18.3%)</w:t>
            </w:r>
          </w:p>
        </w:tc>
        <w:tc>
          <w:tcPr>
            <w:tcW w:w="567" w:type="dxa"/>
            <w:vAlign w:val="bottom"/>
          </w:tcPr>
          <w:p w14:paraId="01F0842E" w14:textId="3556EB2D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0.09</w:t>
            </w:r>
          </w:p>
        </w:tc>
        <w:tc>
          <w:tcPr>
            <w:tcW w:w="1559" w:type="dxa"/>
            <w:vAlign w:val="bottom"/>
          </w:tcPr>
          <w:p w14:paraId="030B79FC" w14:textId="39497796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3,027 (16.6%)</w:t>
            </w:r>
          </w:p>
        </w:tc>
        <w:tc>
          <w:tcPr>
            <w:tcW w:w="567" w:type="dxa"/>
            <w:vAlign w:val="bottom"/>
          </w:tcPr>
          <w:p w14:paraId="6A535E89" w14:textId="36CDD798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0.13</w:t>
            </w:r>
          </w:p>
        </w:tc>
      </w:tr>
      <w:tr w:rsidR="00236C14" w:rsidRPr="00236C14" w14:paraId="2672B126" w14:textId="77777777" w:rsidTr="00EB5248">
        <w:tc>
          <w:tcPr>
            <w:tcW w:w="4395" w:type="dxa"/>
          </w:tcPr>
          <w:p w14:paraId="187EA18F" w14:textId="77777777" w:rsidR="00236C14" w:rsidRPr="00236C14" w:rsidRDefault="00236C14" w:rsidP="00236C14">
            <w:pPr>
              <w:pStyle w:val="CommentText"/>
              <w:ind w:left="340"/>
              <w:rPr>
                <w:b/>
                <w:bCs/>
              </w:rPr>
            </w:pPr>
            <w:r w:rsidRPr="00236C14">
              <w:t>3</w:t>
            </w:r>
          </w:p>
        </w:tc>
        <w:tc>
          <w:tcPr>
            <w:tcW w:w="1560" w:type="dxa"/>
            <w:vAlign w:val="bottom"/>
          </w:tcPr>
          <w:p w14:paraId="4D08AF0F" w14:textId="279E8FE0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1,179 (19.9%)</w:t>
            </w:r>
          </w:p>
        </w:tc>
        <w:tc>
          <w:tcPr>
            <w:tcW w:w="1559" w:type="dxa"/>
            <w:vAlign w:val="bottom"/>
          </w:tcPr>
          <w:p w14:paraId="6130B08F" w14:textId="3864327E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18,816 (20.0%)</w:t>
            </w:r>
          </w:p>
        </w:tc>
        <w:tc>
          <w:tcPr>
            <w:tcW w:w="567" w:type="dxa"/>
            <w:vAlign w:val="bottom"/>
          </w:tcPr>
          <w:p w14:paraId="23F23D2F" w14:textId="38AF2D75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1F2208BF" w14:textId="610E29A8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3,361 (18.4%)</w:t>
            </w:r>
          </w:p>
        </w:tc>
        <w:tc>
          <w:tcPr>
            <w:tcW w:w="567" w:type="dxa"/>
            <w:vAlign w:val="bottom"/>
          </w:tcPr>
          <w:p w14:paraId="77B6449A" w14:textId="5D598F44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0.04</w:t>
            </w:r>
          </w:p>
        </w:tc>
      </w:tr>
      <w:tr w:rsidR="00236C14" w:rsidRPr="00236C14" w14:paraId="1251F322" w14:textId="77777777" w:rsidTr="00EB5248">
        <w:tc>
          <w:tcPr>
            <w:tcW w:w="4395" w:type="dxa"/>
          </w:tcPr>
          <w:p w14:paraId="1902B32F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4</w:t>
            </w:r>
          </w:p>
        </w:tc>
        <w:tc>
          <w:tcPr>
            <w:tcW w:w="1560" w:type="dxa"/>
            <w:vAlign w:val="bottom"/>
          </w:tcPr>
          <w:p w14:paraId="17A0C447" w14:textId="7CC8E229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1,071 (18.1%)</w:t>
            </w:r>
          </w:p>
        </w:tc>
        <w:tc>
          <w:tcPr>
            <w:tcW w:w="1559" w:type="dxa"/>
            <w:vAlign w:val="bottom"/>
          </w:tcPr>
          <w:p w14:paraId="0D96A619" w14:textId="2CD1CDF4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20,620 (21.9%)</w:t>
            </w:r>
          </w:p>
        </w:tc>
        <w:tc>
          <w:tcPr>
            <w:tcW w:w="567" w:type="dxa"/>
            <w:vAlign w:val="bottom"/>
          </w:tcPr>
          <w:p w14:paraId="676EB970" w14:textId="3DE6D795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0.1</w:t>
            </w:r>
            <w:r w:rsidR="009D3678">
              <w:rPr>
                <w:color w:val="000000"/>
              </w:rPr>
              <w:t>0</w:t>
            </w:r>
          </w:p>
        </w:tc>
        <w:tc>
          <w:tcPr>
            <w:tcW w:w="1559" w:type="dxa"/>
            <w:vAlign w:val="bottom"/>
          </w:tcPr>
          <w:p w14:paraId="1DCCEBE9" w14:textId="447FC76B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4,076 (22.3%)</w:t>
            </w:r>
          </w:p>
        </w:tc>
        <w:tc>
          <w:tcPr>
            <w:tcW w:w="567" w:type="dxa"/>
            <w:vAlign w:val="bottom"/>
          </w:tcPr>
          <w:p w14:paraId="59830489" w14:textId="54315F25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0.11</w:t>
            </w:r>
          </w:p>
        </w:tc>
      </w:tr>
      <w:tr w:rsidR="00236C14" w:rsidRPr="00236C14" w14:paraId="7252D246" w14:textId="77777777" w:rsidTr="00EB5248">
        <w:tc>
          <w:tcPr>
            <w:tcW w:w="4395" w:type="dxa"/>
          </w:tcPr>
          <w:p w14:paraId="6CE92063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5 (highest)</w:t>
            </w:r>
          </w:p>
        </w:tc>
        <w:tc>
          <w:tcPr>
            <w:tcW w:w="1560" w:type="dxa"/>
            <w:vAlign w:val="bottom"/>
          </w:tcPr>
          <w:p w14:paraId="468C6948" w14:textId="1A2C6985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922 (15.5%)</w:t>
            </w:r>
          </w:p>
        </w:tc>
        <w:tc>
          <w:tcPr>
            <w:tcW w:w="1559" w:type="dxa"/>
            <w:vAlign w:val="bottom"/>
          </w:tcPr>
          <w:p w14:paraId="13AFB79D" w14:textId="7F6B3C15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22,528 (23.9%)</w:t>
            </w:r>
          </w:p>
        </w:tc>
        <w:tc>
          <w:tcPr>
            <w:tcW w:w="567" w:type="dxa"/>
            <w:vAlign w:val="bottom"/>
          </w:tcPr>
          <w:p w14:paraId="5723CE50" w14:textId="4E235FDA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0.21</w:t>
            </w:r>
          </w:p>
        </w:tc>
        <w:tc>
          <w:tcPr>
            <w:tcW w:w="1559" w:type="dxa"/>
            <w:vAlign w:val="bottom"/>
          </w:tcPr>
          <w:p w14:paraId="13AEA975" w14:textId="157D2497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5,270 (28.9%)</w:t>
            </w:r>
          </w:p>
        </w:tc>
        <w:tc>
          <w:tcPr>
            <w:tcW w:w="567" w:type="dxa"/>
            <w:vAlign w:val="bottom"/>
          </w:tcPr>
          <w:p w14:paraId="2EA7B18A" w14:textId="549B3248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0.32</w:t>
            </w:r>
          </w:p>
        </w:tc>
      </w:tr>
      <w:tr w:rsidR="006C0C1B" w:rsidRPr="00236C14" w14:paraId="506606F6" w14:textId="77777777" w:rsidTr="00EB5248">
        <w:tc>
          <w:tcPr>
            <w:tcW w:w="4395" w:type="dxa"/>
          </w:tcPr>
          <w:p w14:paraId="6E59AAC8" w14:textId="77777777" w:rsidR="006C0C1B" w:rsidRPr="00236C14" w:rsidRDefault="006C0C1B" w:rsidP="00DB6D46">
            <w:pPr>
              <w:pStyle w:val="CommentText"/>
              <w:ind w:left="227"/>
            </w:pPr>
            <w:r w:rsidRPr="00236C14">
              <w:t xml:space="preserve">Essential workers </w:t>
            </w:r>
            <w:proofErr w:type="spellStart"/>
            <w:r w:rsidRPr="00236C14">
              <w:t>quintile</w:t>
            </w:r>
            <w:r w:rsidRPr="00236C14">
              <w:rPr>
                <w:vertAlign w:val="superscript"/>
              </w:rPr>
              <w:t>d</w:t>
            </w:r>
            <w:proofErr w:type="spellEnd"/>
            <w:r w:rsidRPr="00236C14">
              <w:rPr>
                <w:vertAlign w:val="superscript"/>
              </w:rPr>
              <w:t>, f</w:t>
            </w:r>
          </w:p>
        </w:tc>
        <w:tc>
          <w:tcPr>
            <w:tcW w:w="1560" w:type="dxa"/>
          </w:tcPr>
          <w:p w14:paraId="00F9B578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06B364FC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2B35C75B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492DA8B1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77AD5A16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236C14" w:rsidRPr="00236C14" w14:paraId="3EB80008" w14:textId="77777777" w:rsidTr="00EB5248">
        <w:tc>
          <w:tcPr>
            <w:tcW w:w="4395" w:type="dxa"/>
          </w:tcPr>
          <w:p w14:paraId="7525E6B4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1 (0%–32.5%)</w:t>
            </w:r>
          </w:p>
        </w:tc>
        <w:tc>
          <w:tcPr>
            <w:tcW w:w="1560" w:type="dxa"/>
            <w:vAlign w:val="bottom"/>
          </w:tcPr>
          <w:p w14:paraId="4A107157" w14:textId="6382B333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73D8EA73" w14:textId="2BFA36CF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14:paraId="63A7216E" w14:textId="06E6ABC4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1DBA6948" w14:textId="0748316D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14:paraId="1365AD5A" w14:textId="56F2C6E4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 </w:t>
            </w:r>
          </w:p>
        </w:tc>
      </w:tr>
      <w:tr w:rsidR="00236C14" w:rsidRPr="00236C14" w14:paraId="26651979" w14:textId="77777777" w:rsidTr="00EB5248">
        <w:tc>
          <w:tcPr>
            <w:tcW w:w="4395" w:type="dxa"/>
          </w:tcPr>
          <w:p w14:paraId="33E5FE6F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2 (32.5%–42.3%)</w:t>
            </w:r>
          </w:p>
        </w:tc>
        <w:tc>
          <w:tcPr>
            <w:tcW w:w="1560" w:type="dxa"/>
            <w:vAlign w:val="bottom"/>
          </w:tcPr>
          <w:p w14:paraId="195EC5C3" w14:textId="3408347B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732 (12.3%)</w:t>
            </w:r>
          </w:p>
        </w:tc>
        <w:tc>
          <w:tcPr>
            <w:tcW w:w="1559" w:type="dxa"/>
            <w:vAlign w:val="bottom"/>
          </w:tcPr>
          <w:p w14:paraId="63D590B8" w14:textId="4B2BCE95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21,601 (22.9%)</w:t>
            </w:r>
          </w:p>
        </w:tc>
        <w:tc>
          <w:tcPr>
            <w:tcW w:w="567" w:type="dxa"/>
            <w:vAlign w:val="bottom"/>
          </w:tcPr>
          <w:p w14:paraId="131DDC9B" w14:textId="3C8FA4DF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0.28</w:t>
            </w:r>
          </w:p>
        </w:tc>
        <w:tc>
          <w:tcPr>
            <w:tcW w:w="1559" w:type="dxa"/>
            <w:vAlign w:val="bottom"/>
          </w:tcPr>
          <w:p w14:paraId="7BA4E026" w14:textId="4E18330E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5,211 (28.5%)</w:t>
            </w:r>
          </w:p>
        </w:tc>
        <w:tc>
          <w:tcPr>
            <w:tcW w:w="567" w:type="dxa"/>
            <w:vAlign w:val="bottom"/>
          </w:tcPr>
          <w:p w14:paraId="7F381AB2" w14:textId="65FA2AB2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0.41</w:t>
            </w:r>
          </w:p>
        </w:tc>
      </w:tr>
      <w:tr w:rsidR="00236C14" w:rsidRPr="00236C14" w14:paraId="02010F68" w14:textId="77777777" w:rsidTr="00EB5248">
        <w:tc>
          <w:tcPr>
            <w:tcW w:w="4395" w:type="dxa"/>
          </w:tcPr>
          <w:p w14:paraId="0F8F05B6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3 (42.3%–49.8%)</w:t>
            </w:r>
          </w:p>
        </w:tc>
        <w:tc>
          <w:tcPr>
            <w:tcW w:w="1560" w:type="dxa"/>
            <w:vAlign w:val="bottom"/>
          </w:tcPr>
          <w:p w14:paraId="7CDAC6EB" w14:textId="70CC7783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1,042 (17.6%)</w:t>
            </w:r>
          </w:p>
        </w:tc>
        <w:tc>
          <w:tcPr>
            <w:tcW w:w="1559" w:type="dxa"/>
            <w:vAlign w:val="bottom"/>
          </w:tcPr>
          <w:p w14:paraId="700E213A" w14:textId="1A8CB24A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23,401 (24.9%)</w:t>
            </w:r>
          </w:p>
        </w:tc>
        <w:tc>
          <w:tcPr>
            <w:tcW w:w="567" w:type="dxa"/>
            <w:vAlign w:val="bottom"/>
          </w:tcPr>
          <w:p w14:paraId="691D91A6" w14:textId="035A1F8B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0.18</w:t>
            </w:r>
          </w:p>
        </w:tc>
        <w:tc>
          <w:tcPr>
            <w:tcW w:w="1559" w:type="dxa"/>
            <w:vAlign w:val="bottom"/>
          </w:tcPr>
          <w:p w14:paraId="2E697695" w14:textId="3AC7D2DF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4,573 (25.0%)</w:t>
            </w:r>
          </w:p>
        </w:tc>
        <w:tc>
          <w:tcPr>
            <w:tcW w:w="567" w:type="dxa"/>
            <w:vAlign w:val="bottom"/>
          </w:tcPr>
          <w:p w14:paraId="1EF6ED79" w14:textId="355B0359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0.18</w:t>
            </w:r>
          </w:p>
        </w:tc>
      </w:tr>
      <w:tr w:rsidR="00236C14" w:rsidRPr="00236C14" w14:paraId="1E7B2D9D" w14:textId="77777777" w:rsidTr="00EB5248">
        <w:tc>
          <w:tcPr>
            <w:tcW w:w="4395" w:type="dxa"/>
          </w:tcPr>
          <w:p w14:paraId="7DB8B117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4 (50.0%–57.5%)</w:t>
            </w:r>
          </w:p>
        </w:tc>
        <w:tc>
          <w:tcPr>
            <w:tcW w:w="1560" w:type="dxa"/>
            <w:vAlign w:val="bottom"/>
          </w:tcPr>
          <w:p w14:paraId="316EB4EC" w14:textId="29F2EE31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1,245 (21.0%)</w:t>
            </w:r>
          </w:p>
        </w:tc>
        <w:tc>
          <w:tcPr>
            <w:tcW w:w="1559" w:type="dxa"/>
            <w:vAlign w:val="bottom"/>
          </w:tcPr>
          <w:p w14:paraId="7F1F8BFC" w14:textId="4A00A999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18,893 (20.1%)</w:t>
            </w:r>
          </w:p>
        </w:tc>
        <w:tc>
          <w:tcPr>
            <w:tcW w:w="567" w:type="dxa"/>
            <w:vAlign w:val="bottom"/>
          </w:tcPr>
          <w:p w14:paraId="784A42F9" w14:textId="752F3A0F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0.02</w:t>
            </w:r>
          </w:p>
        </w:tc>
        <w:tc>
          <w:tcPr>
            <w:tcW w:w="1559" w:type="dxa"/>
            <w:vAlign w:val="bottom"/>
          </w:tcPr>
          <w:p w14:paraId="53F8312F" w14:textId="56C85E3F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3,502 (19.2%)</w:t>
            </w:r>
          </w:p>
        </w:tc>
        <w:tc>
          <w:tcPr>
            <w:tcW w:w="567" w:type="dxa"/>
            <w:vAlign w:val="bottom"/>
          </w:tcPr>
          <w:p w14:paraId="7383B31C" w14:textId="72C78ED2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0.05</w:t>
            </w:r>
          </w:p>
        </w:tc>
      </w:tr>
      <w:tr w:rsidR="00236C14" w:rsidRPr="00236C14" w14:paraId="6B8EA466" w14:textId="77777777" w:rsidTr="00EB5248">
        <w:tc>
          <w:tcPr>
            <w:tcW w:w="4395" w:type="dxa"/>
          </w:tcPr>
          <w:p w14:paraId="76919DFF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5 (57.5%–100%)</w:t>
            </w:r>
          </w:p>
        </w:tc>
        <w:tc>
          <w:tcPr>
            <w:tcW w:w="1560" w:type="dxa"/>
            <w:vAlign w:val="bottom"/>
          </w:tcPr>
          <w:p w14:paraId="4B674828" w14:textId="7465D9F1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1,365 (23.0%)</w:t>
            </w:r>
          </w:p>
        </w:tc>
        <w:tc>
          <w:tcPr>
            <w:tcW w:w="1559" w:type="dxa"/>
            <w:vAlign w:val="bottom"/>
          </w:tcPr>
          <w:p w14:paraId="5447FE92" w14:textId="3E4E57F8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16,254 (17.3%)</w:t>
            </w:r>
          </w:p>
        </w:tc>
        <w:tc>
          <w:tcPr>
            <w:tcW w:w="567" w:type="dxa"/>
            <w:vAlign w:val="bottom"/>
          </w:tcPr>
          <w:p w14:paraId="68FE1149" w14:textId="144BB6D6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0.14</w:t>
            </w:r>
          </w:p>
        </w:tc>
        <w:tc>
          <w:tcPr>
            <w:tcW w:w="1559" w:type="dxa"/>
            <w:vAlign w:val="bottom"/>
          </w:tcPr>
          <w:p w14:paraId="75EA0D16" w14:textId="4197084A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2,829 (15.5%)</w:t>
            </w:r>
          </w:p>
        </w:tc>
        <w:tc>
          <w:tcPr>
            <w:tcW w:w="567" w:type="dxa"/>
            <w:vAlign w:val="bottom"/>
          </w:tcPr>
          <w:p w14:paraId="2F04F097" w14:textId="75FB6547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0.19</w:t>
            </w:r>
          </w:p>
        </w:tc>
      </w:tr>
      <w:tr w:rsidR="006C0C1B" w:rsidRPr="00236C14" w14:paraId="7DF8E447" w14:textId="77777777" w:rsidTr="00EB5248">
        <w:tc>
          <w:tcPr>
            <w:tcW w:w="4395" w:type="dxa"/>
          </w:tcPr>
          <w:p w14:paraId="5A45CB33" w14:textId="77777777" w:rsidR="006C0C1B" w:rsidRPr="00236C14" w:rsidRDefault="006C0C1B" w:rsidP="00DB6D46">
            <w:pPr>
              <w:pStyle w:val="CommentText"/>
              <w:ind w:left="227"/>
            </w:pPr>
            <w:r w:rsidRPr="00236C14">
              <w:t xml:space="preserve">Persons per dwelling </w:t>
            </w:r>
            <w:proofErr w:type="spellStart"/>
            <w:r w:rsidRPr="00236C14">
              <w:t>quintile</w:t>
            </w:r>
            <w:r w:rsidRPr="00236C14">
              <w:rPr>
                <w:vertAlign w:val="superscript"/>
              </w:rPr>
              <w:t>d</w:t>
            </w:r>
            <w:proofErr w:type="spellEnd"/>
            <w:r w:rsidRPr="00236C14">
              <w:rPr>
                <w:vertAlign w:val="superscript"/>
              </w:rPr>
              <w:t xml:space="preserve">, </w:t>
            </w:r>
            <w:r w:rsidRPr="00236C14">
              <w:rPr>
                <w:b/>
                <w:bCs/>
                <w:vertAlign w:val="superscript"/>
              </w:rPr>
              <w:t>g</w:t>
            </w:r>
          </w:p>
        </w:tc>
        <w:tc>
          <w:tcPr>
            <w:tcW w:w="1560" w:type="dxa"/>
          </w:tcPr>
          <w:p w14:paraId="42913DF7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59030FC9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658170CD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31D1600F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485EF564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236C14" w:rsidRPr="00236C14" w14:paraId="0A5D9163" w14:textId="77777777" w:rsidTr="00EB5248">
        <w:tc>
          <w:tcPr>
            <w:tcW w:w="4395" w:type="dxa"/>
          </w:tcPr>
          <w:p w14:paraId="505A67A9" w14:textId="77777777" w:rsidR="00236C14" w:rsidRPr="00236C14" w:rsidRDefault="00236C14" w:rsidP="00236C14">
            <w:pPr>
              <w:pStyle w:val="CommentText"/>
              <w:ind w:left="340"/>
              <w:rPr>
                <w:lang w:val="it-IT"/>
              </w:rPr>
            </w:pPr>
            <w:r w:rsidRPr="00236C14">
              <w:t>1 (0–2.1)</w:t>
            </w:r>
          </w:p>
        </w:tc>
        <w:tc>
          <w:tcPr>
            <w:tcW w:w="1560" w:type="dxa"/>
            <w:vAlign w:val="bottom"/>
          </w:tcPr>
          <w:p w14:paraId="37479F94" w14:textId="3274C14B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1,120 (18.9%)</w:t>
            </w:r>
          </w:p>
        </w:tc>
        <w:tc>
          <w:tcPr>
            <w:tcW w:w="1559" w:type="dxa"/>
            <w:vAlign w:val="bottom"/>
          </w:tcPr>
          <w:p w14:paraId="51C1BACB" w14:textId="5271E38C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17,004 (18.1%)</w:t>
            </w:r>
          </w:p>
        </w:tc>
        <w:tc>
          <w:tcPr>
            <w:tcW w:w="567" w:type="dxa"/>
            <w:vAlign w:val="bottom"/>
          </w:tcPr>
          <w:p w14:paraId="1027E945" w14:textId="29AF5AE8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0.02</w:t>
            </w:r>
          </w:p>
        </w:tc>
        <w:tc>
          <w:tcPr>
            <w:tcW w:w="1559" w:type="dxa"/>
            <w:vAlign w:val="bottom"/>
          </w:tcPr>
          <w:p w14:paraId="662CC8A4" w14:textId="61259BA0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3,770 (20.6%)</w:t>
            </w:r>
          </w:p>
        </w:tc>
        <w:tc>
          <w:tcPr>
            <w:tcW w:w="567" w:type="dxa"/>
            <w:vAlign w:val="bottom"/>
          </w:tcPr>
          <w:p w14:paraId="5F1A2DD8" w14:textId="1EDCE3C4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0.04</w:t>
            </w:r>
          </w:p>
        </w:tc>
      </w:tr>
      <w:tr w:rsidR="00236C14" w:rsidRPr="00236C14" w14:paraId="30507703" w14:textId="77777777" w:rsidTr="00EB5248">
        <w:tc>
          <w:tcPr>
            <w:tcW w:w="4395" w:type="dxa"/>
          </w:tcPr>
          <w:p w14:paraId="429F353E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2 (2.2–2.4)</w:t>
            </w:r>
          </w:p>
        </w:tc>
        <w:tc>
          <w:tcPr>
            <w:tcW w:w="1560" w:type="dxa"/>
            <w:vAlign w:val="bottom"/>
          </w:tcPr>
          <w:p w14:paraId="70CA60CA" w14:textId="65F814AC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1,261 (21.3%)</w:t>
            </w:r>
          </w:p>
        </w:tc>
        <w:tc>
          <w:tcPr>
            <w:tcW w:w="1559" w:type="dxa"/>
            <w:vAlign w:val="bottom"/>
          </w:tcPr>
          <w:p w14:paraId="1EF01A59" w14:textId="588F3D40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15,453 (16.4%)</w:t>
            </w:r>
          </w:p>
        </w:tc>
        <w:tc>
          <w:tcPr>
            <w:tcW w:w="567" w:type="dxa"/>
            <w:vAlign w:val="bottom"/>
          </w:tcPr>
          <w:p w14:paraId="7C2F90A2" w14:textId="15D00FC0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0.12</w:t>
            </w:r>
          </w:p>
        </w:tc>
        <w:tc>
          <w:tcPr>
            <w:tcW w:w="1559" w:type="dxa"/>
            <w:vAlign w:val="bottom"/>
          </w:tcPr>
          <w:p w14:paraId="47CCA1EB" w14:textId="0EA4F212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3,192 (17.5%)</w:t>
            </w:r>
          </w:p>
        </w:tc>
        <w:tc>
          <w:tcPr>
            <w:tcW w:w="567" w:type="dxa"/>
            <w:vAlign w:val="bottom"/>
          </w:tcPr>
          <w:p w14:paraId="106C9302" w14:textId="3A09E8B0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0.1</w:t>
            </w:r>
            <w:r w:rsidR="009D3678">
              <w:rPr>
                <w:color w:val="000000"/>
              </w:rPr>
              <w:t>0</w:t>
            </w:r>
          </w:p>
        </w:tc>
      </w:tr>
      <w:tr w:rsidR="00236C14" w:rsidRPr="00236C14" w14:paraId="6C4D3772" w14:textId="77777777" w:rsidTr="00EB5248">
        <w:tc>
          <w:tcPr>
            <w:tcW w:w="4395" w:type="dxa"/>
          </w:tcPr>
          <w:p w14:paraId="19F28C47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3 (2.5–2.6)</w:t>
            </w:r>
          </w:p>
        </w:tc>
        <w:tc>
          <w:tcPr>
            <w:tcW w:w="1560" w:type="dxa"/>
            <w:vAlign w:val="bottom"/>
          </w:tcPr>
          <w:p w14:paraId="08FC3FA3" w14:textId="46DADB88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833 (14.0%)</w:t>
            </w:r>
          </w:p>
        </w:tc>
        <w:tc>
          <w:tcPr>
            <w:tcW w:w="1559" w:type="dxa"/>
            <w:vAlign w:val="bottom"/>
          </w:tcPr>
          <w:p w14:paraId="5021FA66" w14:textId="7F41A6A0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12,429 (13.2%)</w:t>
            </w:r>
          </w:p>
        </w:tc>
        <w:tc>
          <w:tcPr>
            <w:tcW w:w="567" w:type="dxa"/>
            <w:vAlign w:val="bottom"/>
          </w:tcPr>
          <w:p w14:paraId="428FFF02" w14:textId="2F0E63AA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0.02</w:t>
            </w:r>
          </w:p>
        </w:tc>
        <w:tc>
          <w:tcPr>
            <w:tcW w:w="1559" w:type="dxa"/>
            <w:vAlign w:val="bottom"/>
          </w:tcPr>
          <w:p w14:paraId="2936D568" w14:textId="12A5B0B8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2,512 (13.8%)</w:t>
            </w:r>
          </w:p>
        </w:tc>
        <w:tc>
          <w:tcPr>
            <w:tcW w:w="567" w:type="dxa"/>
            <w:vAlign w:val="bottom"/>
          </w:tcPr>
          <w:p w14:paraId="37A5BCEA" w14:textId="3C843E2C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0.01</w:t>
            </w:r>
          </w:p>
        </w:tc>
      </w:tr>
      <w:tr w:rsidR="00236C14" w:rsidRPr="00236C14" w14:paraId="2D9531E3" w14:textId="77777777" w:rsidTr="00EB5248">
        <w:trPr>
          <w:trHeight w:val="414"/>
        </w:trPr>
        <w:tc>
          <w:tcPr>
            <w:tcW w:w="4395" w:type="dxa"/>
          </w:tcPr>
          <w:p w14:paraId="6954F378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4 (2.7–3.0)</w:t>
            </w:r>
          </w:p>
        </w:tc>
        <w:tc>
          <w:tcPr>
            <w:tcW w:w="1560" w:type="dxa"/>
            <w:vAlign w:val="bottom"/>
          </w:tcPr>
          <w:p w14:paraId="7B0D2186" w14:textId="3D7A55DB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1,424 (24.0%)</w:t>
            </w:r>
          </w:p>
        </w:tc>
        <w:tc>
          <w:tcPr>
            <w:tcW w:w="1559" w:type="dxa"/>
            <w:vAlign w:val="bottom"/>
          </w:tcPr>
          <w:p w14:paraId="41CC1734" w14:textId="43C8EC61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23,016 (24.4%)</w:t>
            </w:r>
          </w:p>
        </w:tc>
        <w:tc>
          <w:tcPr>
            <w:tcW w:w="567" w:type="dxa"/>
            <w:vAlign w:val="bottom"/>
          </w:tcPr>
          <w:p w14:paraId="4DA2F3BE" w14:textId="29F6B9D1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0.01</w:t>
            </w:r>
          </w:p>
        </w:tc>
        <w:tc>
          <w:tcPr>
            <w:tcW w:w="1559" w:type="dxa"/>
            <w:vAlign w:val="bottom"/>
          </w:tcPr>
          <w:p w14:paraId="7F6D8F4B" w14:textId="24CDBFF4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4,439 (24.3%)</w:t>
            </w:r>
          </w:p>
        </w:tc>
        <w:tc>
          <w:tcPr>
            <w:tcW w:w="567" w:type="dxa"/>
            <w:vAlign w:val="bottom"/>
          </w:tcPr>
          <w:p w14:paraId="291F3732" w14:textId="1926F55E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0.01</w:t>
            </w:r>
          </w:p>
        </w:tc>
      </w:tr>
      <w:tr w:rsidR="00236C14" w:rsidRPr="00236C14" w14:paraId="42DB1BA0" w14:textId="77777777" w:rsidTr="00EB5248">
        <w:tc>
          <w:tcPr>
            <w:tcW w:w="4395" w:type="dxa"/>
          </w:tcPr>
          <w:p w14:paraId="4FA79832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5 (3.1–5.7)</w:t>
            </w:r>
          </w:p>
        </w:tc>
        <w:tc>
          <w:tcPr>
            <w:tcW w:w="1560" w:type="dxa"/>
            <w:vAlign w:val="bottom"/>
          </w:tcPr>
          <w:p w14:paraId="6B86A1FC" w14:textId="3A35F8EB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1,210 (20.4%)</w:t>
            </w:r>
          </w:p>
        </w:tc>
        <w:tc>
          <w:tcPr>
            <w:tcW w:w="1559" w:type="dxa"/>
            <w:vAlign w:val="bottom"/>
          </w:tcPr>
          <w:p w14:paraId="27012900" w14:textId="33D63F4A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25,632 (27.2%)</w:t>
            </w:r>
          </w:p>
        </w:tc>
        <w:tc>
          <w:tcPr>
            <w:tcW w:w="567" w:type="dxa"/>
            <w:vAlign w:val="bottom"/>
          </w:tcPr>
          <w:p w14:paraId="728EA091" w14:textId="5E7D912D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0.16</w:t>
            </w:r>
          </w:p>
        </w:tc>
        <w:tc>
          <w:tcPr>
            <w:tcW w:w="1559" w:type="dxa"/>
            <w:vAlign w:val="bottom"/>
          </w:tcPr>
          <w:p w14:paraId="64B2C406" w14:textId="6D4F1524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4,206 (23.0%)</w:t>
            </w:r>
          </w:p>
        </w:tc>
        <w:tc>
          <w:tcPr>
            <w:tcW w:w="567" w:type="dxa"/>
            <w:vAlign w:val="bottom"/>
          </w:tcPr>
          <w:p w14:paraId="39170301" w14:textId="0B7C93FE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0.06</w:t>
            </w:r>
          </w:p>
        </w:tc>
      </w:tr>
      <w:tr w:rsidR="006C0C1B" w:rsidRPr="00236C14" w14:paraId="2CAEFB23" w14:textId="77777777" w:rsidTr="00EB5248">
        <w:tc>
          <w:tcPr>
            <w:tcW w:w="4395" w:type="dxa"/>
          </w:tcPr>
          <w:p w14:paraId="6ABF8FEE" w14:textId="77777777" w:rsidR="006C0C1B" w:rsidRPr="00236C14" w:rsidRDefault="006C0C1B" w:rsidP="00DB6D46">
            <w:pPr>
              <w:pStyle w:val="CommentText"/>
              <w:ind w:left="227"/>
            </w:pPr>
            <w:r w:rsidRPr="00236C14">
              <w:t xml:space="preserve">Self-identified visible minority </w:t>
            </w:r>
            <w:proofErr w:type="spellStart"/>
            <w:r w:rsidRPr="00236C14">
              <w:t>quintile</w:t>
            </w:r>
            <w:r w:rsidRPr="00236C14">
              <w:rPr>
                <w:vertAlign w:val="superscript"/>
              </w:rPr>
              <w:t>d</w:t>
            </w:r>
            <w:proofErr w:type="spellEnd"/>
            <w:r w:rsidRPr="00236C14">
              <w:rPr>
                <w:vertAlign w:val="superscript"/>
              </w:rPr>
              <w:t xml:space="preserve">, </w:t>
            </w:r>
            <w:r w:rsidRPr="00236C14">
              <w:rPr>
                <w:color w:val="000000"/>
                <w:vertAlign w:val="superscript"/>
              </w:rPr>
              <w:t>h</w:t>
            </w:r>
          </w:p>
        </w:tc>
        <w:tc>
          <w:tcPr>
            <w:tcW w:w="1560" w:type="dxa"/>
          </w:tcPr>
          <w:p w14:paraId="52019040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2107CB95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4319CEEC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50240BA0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11DED571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236C14" w:rsidRPr="00236C14" w14:paraId="120C38D6" w14:textId="77777777" w:rsidTr="00EB5248">
        <w:tc>
          <w:tcPr>
            <w:tcW w:w="4395" w:type="dxa"/>
          </w:tcPr>
          <w:p w14:paraId="4FE53233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1 (0.0%–2.2%)</w:t>
            </w:r>
          </w:p>
        </w:tc>
        <w:tc>
          <w:tcPr>
            <w:tcW w:w="1560" w:type="dxa"/>
            <w:vAlign w:val="bottom"/>
          </w:tcPr>
          <w:p w14:paraId="26C3A91E" w14:textId="191BF515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1,225 (20.7%)</w:t>
            </w:r>
          </w:p>
        </w:tc>
        <w:tc>
          <w:tcPr>
            <w:tcW w:w="1559" w:type="dxa"/>
            <w:vAlign w:val="bottom"/>
          </w:tcPr>
          <w:p w14:paraId="3B3BAE87" w14:textId="72A5EF68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13,526 (14.4%)</w:t>
            </w:r>
          </w:p>
        </w:tc>
        <w:tc>
          <w:tcPr>
            <w:tcW w:w="567" w:type="dxa"/>
            <w:vAlign w:val="bottom"/>
          </w:tcPr>
          <w:p w14:paraId="7BA34795" w14:textId="05AE487E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0.17</w:t>
            </w:r>
          </w:p>
        </w:tc>
        <w:tc>
          <w:tcPr>
            <w:tcW w:w="1559" w:type="dxa"/>
            <w:vAlign w:val="bottom"/>
          </w:tcPr>
          <w:p w14:paraId="41FE1777" w14:textId="7EF3EEAF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2,958 (16.2%)</w:t>
            </w:r>
          </w:p>
        </w:tc>
        <w:tc>
          <w:tcPr>
            <w:tcW w:w="567" w:type="dxa"/>
            <w:vAlign w:val="bottom"/>
          </w:tcPr>
          <w:p w14:paraId="4BD6FF48" w14:textId="22D9C312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0.12</w:t>
            </w:r>
          </w:p>
        </w:tc>
      </w:tr>
      <w:tr w:rsidR="00236C14" w:rsidRPr="00236C14" w14:paraId="0AC806DC" w14:textId="77777777" w:rsidTr="00EB5248">
        <w:tc>
          <w:tcPr>
            <w:tcW w:w="4395" w:type="dxa"/>
          </w:tcPr>
          <w:p w14:paraId="79ED2EBF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lastRenderedPageBreak/>
              <w:t>2 (2.2%–7.5%)</w:t>
            </w:r>
          </w:p>
        </w:tc>
        <w:tc>
          <w:tcPr>
            <w:tcW w:w="1560" w:type="dxa"/>
            <w:vAlign w:val="bottom"/>
          </w:tcPr>
          <w:p w14:paraId="1B2760C2" w14:textId="5BC56591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1,186 (20.0%)</w:t>
            </w:r>
          </w:p>
        </w:tc>
        <w:tc>
          <w:tcPr>
            <w:tcW w:w="1559" w:type="dxa"/>
            <w:vAlign w:val="bottom"/>
          </w:tcPr>
          <w:p w14:paraId="50B7A042" w14:textId="3F0755AD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16,549 (17.6%)</w:t>
            </w:r>
          </w:p>
        </w:tc>
        <w:tc>
          <w:tcPr>
            <w:tcW w:w="567" w:type="dxa"/>
            <w:vAlign w:val="bottom"/>
          </w:tcPr>
          <w:p w14:paraId="2F8BDD24" w14:textId="08C27808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0.06</w:t>
            </w:r>
          </w:p>
        </w:tc>
        <w:tc>
          <w:tcPr>
            <w:tcW w:w="1559" w:type="dxa"/>
            <w:vAlign w:val="bottom"/>
          </w:tcPr>
          <w:p w14:paraId="23AF8DC3" w14:textId="7935970C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3,441 (18.8%)</w:t>
            </w:r>
          </w:p>
        </w:tc>
        <w:tc>
          <w:tcPr>
            <w:tcW w:w="567" w:type="dxa"/>
            <w:vAlign w:val="bottom"/>
          </w:tcPr>
          <w:p w14:paraId="20DE49F5" w14:textId="06E30ADB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0.03</w:t>
            </w:r>
          </w:p>
        </w:tc>
      </w:tr>
      <w:tr w:rsidR="00236C14" w:rsidRPr="00236C14" w14:paraId="5AD88781" w14:textId="77777777" w:rsidTr="00EB5248">
        <w:tc>
          <w:tcPr>
            <w:tcW w:w="4395" w:type="dxa"/>
          </w:tcPr>
          <w:p w14:paraId="36BBEB02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3 (7.5%–18.7%)</w:t>
            </w:r>
          </w:p>
        </w:tc>
        <w:tc>
          <w:tcPr>
            <w:tcW w:w="1560" w:type="dxa"/>
            <w:vAlign w:val="bottom"/>
          </w:tcPr>
          <w:p w14:paraId="62337155" w14:textId="390E7509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1,052 (17.7%)</w:t>
            </w:r>
          </w:p>
        </w:tc>
        <w:tc>
          <w:tcPr>
            <w:tcW w:w="1559" w:type="dxa"/>
            <w:vAlign w:val="bottom"/>
          </w:tcPr>
          <w:p w14:paraId="6A8FC043" w14:textId="4FE23832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18,445 (19.6%)</w:t>
            </w:r>
          </w:p>
        </w:tc>
        <w:tc>
          <w:tcPr>
            <w:tcW w:w="567" w:type="dxa"/>
            <w:vAlign w:val="bottom"/>
          </w:tcPr>
          <w:p w14:paraId="27CFCA3F" w14:textId="7A6B688D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0.05</w:t>
            </w:r>
          </w:p>
        </w:tc>
        <w:tc>
          <w:tcPr>
            <w:tcW w:w="1559" w:type="dxa"/>
            <w:vAlign w:val="bottom"/>
          </w:tcPr>
          <w:p w14:paraId="698E88AF" w14:textId="062D32E3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3,921 (21.5%)</w:t>
            </w:r>
          </w:p>
        </w:tc>
        <w:tc>
          <w:tcPr>
            <w:tcW w:w="567" w:type="dxa"/>
            <w:vAlign w:val="bottom"/>
          </w:tcPr>
          <w:p w14:paraId="1C1E8B73" w14:textId="70C50031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0.09</w:t>
            </w:r>
          </w:p>
        </w:tc>
      </w:tr>
      <w:tr w:rsidR="00236C14" w:rsidRPr="00236C14" w14:paraId="70D9EAD2" w14:textId="77777777" w:rsidTr="00EB5248">
        <w:tc>
          <w:tcPr>
            <w:tcW w:w="4395" w:type="dxa"/>
          </w:tcPr>
          <w:p w14:paraId="3FD339B4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4 (18.7%–43.5%)</w:t>
            </w:r>
          </w:p>
        </w:tc>
        <w:tc>
          <w:tcPr>
            <w:tcW w:w="1560" w:type="dxa"/>
            <w:vAlign w:val="bottom"/>
          </w:tcPr>
          <w:p w14:paraId="25598010" w14:textId="722B1050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1,139 (19.2%)</w:t>
            </w:r>
          </w:p>
        </w:tc>
        <w:tc>
          <w:tcPr>
            <w:tcW w:w="1559" w:type="dxa"/>
            <w:vAlign w:val="bottom"/>
          </w:tcPr>
          <w:p w14:paraId="7592BF33" w14:textId="043C3F5A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21,562 (22.9%)</w:t>
            </w:r>
          </w:p>
        </w:tc>
        <w:tc>
          <w:tcPr>
            <w:tcW w:w="567" w:type="dxa"/>
            <w:vAlign w:val="bottom"/>
          </w:tcPr>
          <w:p w14:paraId="19BDFC1E" w14:textId="2628496A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0.09</w:t>
            </w:r>
          </w:p>
        </w:tc>
        <w:tc>
          <w:tcPr>
            <w:tcW w:w="1559" w:type="dxa"/>
            <w:vAlign w:val="bottom"/>
          </w:tcPr>
          <w:p w14:paraId="287DD6A7" w14:textId="62D086D0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4,157 (22.8%)</w:t>
            </w:r>
          </w:p>
        </w:tc>
        <w:tc>
          <w:tcPr>
            <w:tcW w:w="567" w:type="dxa"/>
            <w:vAlign w:val="bottom"/>
          </w:tcPr>
          <w:p w14:paraId="7EA090A4" w14:textId="0853A781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0.09</w:t>
            </w:r>
          </w:p>
        </w:tc>
      </w:tr>
      <w:tr w:rsidR="00236C14" w:rsidRPr="00236C14" w14:paraId="1EF7EE05" w14:textId="77777777" w:rsidTr="00EB5248">
        <w:tc>
          <w:tcPr>
            <w:tcW w:w="4395" w:type="dxa"/>
          </w:tcPr>
          <w:p w14:paraId="7312753E" w14:textId="77777777" w:rsidR="00236C14" w:rsidRPr="00236C14" w:rsidRDefault="00236C14" w:rsidP="00236C14">
            <w:pPr>
              <w:pStyle w:val="CommentText"/>
              <w:ind w:left="340"/>
            </w:pPr>
            <w:r w:rsidRPr="00236C14">
              <w:t>5 (43.5%–100%)</w:t>
            </w:r>
          </w:p>
        </w:tc>
        <w:tc>
          <w:tcPr>
            <w:tcW w:w="1560" w:type="dxa"/>
            <w:vAlign w:val="bottom"/>
          </w:tcPr>
          <w:p w14:paraId="2628CE93" w14:textId="1B72E774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1,251 (21.1%)</w:t>
            </w:r>
          </w:p>
        </w:tc>
        <w:tc>
          <w:tcPr>
            <w:tcW w:w="1559" w:type="dxa"/>
            <w:vAlign w:val="bottom"/>
          </w:tcPr>
          <w:p w14:paraId="0689AB68" w14:textId="28962C31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23,495 (25.0%)</w:t>
            </w:r>
          </w:p>
        </w:tc>
        <w:tc>
          <w:tcPr>
            <w:tcW w:w="567" w:type="dxa"/>
            <w:vAlign w:val="bottom"/>
          </w:tcPr>
          <w:p w14:paraId="6A816BA0" w14:textId="7D266C49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0.09</w:t>
            </w:r>
          </w:p>
        </w:tc>
        <w:tc>
          <w:tcPr>
            <w:tcW w:w="1559" w:type="dxa"/>
            <w:vAlign w:val="bottom"/>
          </w:tcPr>
          <w:p w14:paraId="020AD7D5" w14:textId="36B4B7B2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3,645 (20.0%)</w:t>
            </w:r>
          </w:p>
        </w:tc>
        <w:tc>
          <w:tcPr>
            <w:tcW w:w="567" w:type="dxa"/>
            <w:vAlign w:val="bottom"/>
          </w:tcPr>
          <w:p w14:paraId="7506BFC5" w14:textId="3B760508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0.03</w:t>
            </w:r>
          </w:p>
        </w:tc>
      </w:tr>
      <w:tr w:rsidR="006C0C1B" w:rsidRPr="00236C14" w14:paraId="74C6C899" w14:textId="77777777" w:rsidTr="00EB5248">
        <w:tc>
          <w:tcPr>
            <w:tcW w:w="4395" w:type="dxa"/>
          </w:tcPr>
          <w:p w14:paraId="2872ED31" w14:textId="77777777" w:rsidR="006C0C1B" w:rsidRPr="00236C14" w:rsidRDefault="006C0C1B" w:rsidP="00DB6D46">
            <w:pPr>
              <w:pStyle w:val="CommentText"/>
              <w:ind w:left="227"/>
            </w:pPr>
            <w:r w:rsidRPr="00236C14">
              <w:t>Week of test</w:t>
            </w:r>
          </w:p>
        </w:tc>
        <w:tc>
          <w:tcPr>
            <w:tcW w:w="1560" w:type="dxa"/>
          </w:tcPr>
          <w:p w14:paraId="5C022D31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5A8C9A13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5EFFAC9B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118DB11F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03D09A94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0C2C41" w:rsidRPr="00236C14" w14:paraId="3A5658D1" w14:textId="77777777" w:rsidTr="00EB5248">
        <w:tc>
          <w:tcPr>
            <w:tcW w:w="4395" w:type="dxa"/>
          </w:tcPr>
          <w:p w14:paraId="090A9590" w14:textId="20247A2D" w:rsidR="000C2C41" w:rsidRPr="00236C14" w:rsidRDefault="000C2C41" w:rsidP="000C2C41">
            <w:pPr>
              <w:pStyle w:val="CommentText"/>
              <w:ind w:left="340"/>
            </w:pPr>
            <w:r w:rsidRPr="00053254">
              <w:rPr>
                <w:rFonts w:asciiTheme="majorBidi" w:hAnsiTheme="majorBidi" w:cstheme="majorBidi"/>
              </w:rPr>
              <w:t>6 Dec 2021 to 12 Dec 2021</w:t>
            </w:r>
          </w:p>
        </w:tc>
        <w:tc>
          <w:tcPr>
            <w:tcW w:w="1560" w:type="dxa"/>
            <w:vAlign w:val="bottom"/>
          </w:tcPr>
          <w:p w14:paraId="76187214" w14:textId="36399A4F" w:rsidR="000C2C41" w:rsidRPr="00236C14" w:rsidRDefault="000C2C41" w:rsidP="000C2C41">
            <w:pPr>
              <w:pStyle w:val="CommentText"/>
              <w:jc w:val="center"/>
            </w:pPr>
            <w:r w:rsidRPr="00236C14">
              <w:rPr>
                <w:color w:val="000000"/>
              </w:rPr>
              <w:t>1,999 (33.7%)</w:t>
            </w:r>
          </w:p>
        </w:tc>
        <w:tc>
          <w:tcPr>
            <w:tcW w:w="1559" w:type="dxa"/>
            <w:vAlign w:val="bottom"/>
          </w:tcPr>
          <w:p w14:paraId="22DD4F05" w14:textId="198AA352" w:rsidR="000C2C41" w:rsidRPr="00236C14" w:rsidRDefault="000C2C41" w:rsidP="000C2C41">
            <w:pPr>
              <w:pStyle w:val="CommentText"/>
              <w:jc w:val="center"/>
            </w:pPr>
            <w:r w:rsidRPr="00236C14">
              <w:rPr>
                <w:color w:val="000000"/>
              </w:rPr>
              <w:t>27,997 (29.7%)</w:t>
            </w:r>
          </w:p>
        </w:tc>
        <w:tc>
          <w:tcPr>
            <w:tcW w:w="567" w:type="dxa"/>
            <w:vAlign w:val="bottom"/>
          </w:tcPr>
          <w:p w14:paraId="1F2D4012" w14:textId="309EA735" w:rsidR="000C2C41" w:rsidRPr="00236C14" w:rsidRDefault="000C2C41" w:rsidP="000C2C41">
            <w:pPr>
              <w:pStyle w:val="CommentText"/>
              <w:jc w:val="center"/>
            </w:pPr>
            <w:r w:rsidRPr="00236C14">
              <w:rPr>
                <w:color w:val="000000"/>
              </w:rPr>
              <w:t>0.09</w:t>
            </w:r>
          </w:p>
        </w:tc>
        <w:tc>
          <w:tcPr>
            <w:tcW w:w="1559" w:type="dxa"/>
            <w:vAlign w:val="bottom"/>
          </w:tcPr>
          <w:p w14:paraId="25FFB06F" w14:textId="6F31C1AA" w:rsidR="000C2C41" w:rsidRPr="00236C14" w:rsidRDefault="000C2C41" w:rsidP="000C2C41">
            <w:pPr>
              <w:pStyle w:val="CommentText"/>
              <w:jc w:val="center"/>
            </w:pPr>
            <w:r w:rsidRPr="00236C14">
              <w:rPr>
                <w:color w:val="000000"/>
              </w:rPr>
              <w:t>2,551 (14.0%)</w:t>
            </w:r>
          </w:p>
        </w:tc>
        <w:tc>
          <w:tcPr>
            <w:tcW w:w="567" w:type="dxa"/>
            <w:vAlign w:val="bottom"/>
          </w:tcPr>
          <w:p w14:paraId="5D204726" w14:textId="333F94B0" w:rsidR="000C2C41" w:rsidRPr="00236C14" w:rsidRDefault="000C2C41" w:rsidP="000C2C41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0.48</w:t>
            </w:r>
          </w:p>
        </w:tc>
      </w:tr>
      <w:tr w:rsidR="000C2C41" w:rsidRPr="00236C14" w14:paraId="0808CAB7" w14:textId="77777777" w:rsidTr="00EB5248">
        <w:tc>
          <w:tcPr>
            <w:tcW w:w="4395" w:type="dxa"/>
          </w:tcPr>
          <w:p w14:paraId="1D9A25DD" w14:textId="05F4791A" w:rsidR="000C2C41" w:rsidRPr="00236C14" w:rsidRDefault="000C2C41" w:rsidP="000C2C41">
            <w:pPr>
              <w:pStyle w:val="CommentText"/>
              <w:ind w:left="340"/>
            </w:pPr>
            <w:r w:rsidRPr="00053254">
              <w:rPr>
                <w:rFonts w:asciiTheme="majorBidi" w:hAnsiTheme="majorBidi" w:cstheme="majorBidi"/>
              </w:rPr>
              <w:t>13 Dec 2021 to 19 Dec 2021</w:t>
            </w:r>
          </w:p>
        </w:tc>
        <w:tc>
          <w:tcPr>
            <w:tcW w:w="1560" w:type="dxa"/>
            <w:vAlign w:val="bottom"/>
          </w:tcPr>
          <w:p w14:paraId="3DAB6441" w14:textId="644BEA3F" w:rsidR="000C2C41" w:rsidRPr="00236C14" w:rsidRDefault="000C2C41" w:rsidP="000C2C41">
            <w:pPr>
              <w:pStyle w:val="CommentText"/>
              <w:jc w:val="center"/>
            </w:pPr>
            <w:r w:rsidRPr="00236C14">
              <w:rPr>
                <w:color w:val="000000"/>
              </w:rPr>
              <w:t>2,152 (36.3%)</w:t>
            </w:r>
          </w:p>
        </w:tc>
        <w:tc>
          <w:tcPr>
            <w:tcW w:w="1559" w:type="dxa"/>
            <w:vAlign w:val="bottom"/>
          </w:tcPr>
          <w:p w14:paraId="7331EAB3" w14:textId="26D03CBF" w:rsidR="000C2C41" w:rsidRPr="00236C14" w:rsidRDefault="000C2C41" w:rsidP="000C2C41">
            <w:pPr>
              <w:pStyle w:val="CommentText"/>
              <w:jc w:val="center"/>
            </w:pPr>
            <w:r w:rsidRPr="00236C14">
              <w:rPr>
                <w:color w:val="000000"/>
              </w:rPr>
              <w:t>35,471 (37.7%)</w:t>
            </w:r>
          </w:p>
        </w:tc>
        <w:tc>
          <w:tcPr>
            <w:tcW w:w="567" w:type="dxa"/>
            <w:vAlign w:val="bottom"/>
          </w:tcPr>
          <w:p w14:paraId="5D05D41B" w14:textId="19358746" w:rsidR="000C2C41" w:rsidRPr="00236C14" w:rsidRDefault="000C2C41" w:rsidP="000C2C41">
            <w:pPr>
              <w:pStyle w:val="CommentText"/>
              <w:jc w:val="center"/>
            </w:pPr>
            <w:r w:rsidRPr="00236C14">
              <w:rPr>
                <w:color w:val="000000"/>
              </w:rPr>
              <w:t>0.03</w:t>
            </w:r>
          </w:p>
        </w:tc>
        <w:tc>
          <w:tcPr>
            <w:tcW w:w="1559" w:type="dxa"/>
            <w:vAlign w:val="bottom"/>
          </w:tcPr>
          <w:p w14:paraId="43A6EC0C" w14:textId="6DA1971D" w:rsidR="000C2C41" w:rsidRPr="00236C14" w:rsidRDefault="000C2C41" w:rsidP="000C2C41">
            <w:pPr>
              <w:pStyle w:val="CommentText"/>
              <w:jc w:val="center"/>
            </w:pPr>
            <w:r w:rsidRPr="00236C14">
              <w:rPr>
                <w:color w:val="000000"/>
              </w:rPr>
              <w:t>5,297 (29.0%)</w:t>
            </w:r>
          </w:p>
        </w:tc>
        <w:tc>
          <w:tcPr>
            <w:tcW w:w="567" w:type="dxa"/>
            <w:vAlign w:val="bottom"/>
          </w:tcPr>
          <w:p w14:paraId="75BA52D6" w14:textId="09F82CD5" w:rsidR="000C2C41" w:rsidRPr="00236C14" w:rsidRDefault="000C2C41" w:rsidP="000C2C41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0.16</w:t>
            </w:r>
          </w:p>
        </w:tc>
      </w:tr>
      <w:tr w:rsidR="000C2C41" w:rsidRPr="00236C14" w14:paraId="0B4AF279" w14:textId="77777777" w:rsidTr="00EB5248">
        <w:tc>
          <w:tcPr>
            <w:tcW w:w="4395" w:type="dxa"/>
          </w:tcPr>
          <w:p w14:paraId="54558268" w14:textId="590C5D06" w:rsidR="000C2C41" w:rsidRPr="00236C14" w:rsidRDefault="000C2C41" w:rsidP="000C2C41">
            <w:pPr>
              <w:pStyle w:val="CommentText"/>
              <w:ind w:left="340"/>
            </w:pPr>
            <w:r w:rsidRPr="00053254">
              <w:rPr>
                <w:rFonts w:asciiTheme="majorBidi" w:hAnsiTheme="majorBidi" w:cstheme="majorBidi"/>
              </w:rPr>
              <w:t>20 Dec 2021 to 26 Dec 2021</w:t>
            </w:r>
          </w:p>
        </w:tc>
        <w:tc>
          <w:tcPr>
            <w:tcW w:w="1560" w:type="dxa"/>
            <w:vAlign w:val="bottom"/>
          </w:tcPr>
          <w:p w14:paraId="6F78A4E6" w14:textId="7919A1A4" w:rsidR="000C2C41" w:rsidRPr="00236C14" w:rsidRDefault="000C2C41" w:rsidP="000C2C41">
            <w:pPr>
              <w:pStyle w:val="CommentText"/>
              <w:jc w:val="center"/>
            </w:pPr>
            <w:r w:rsidRPr="00236C14">
              <w:rPr>
                <w:color w:val="000000"/>
              </w:rPr>
              <w:t>1,781 (30.0%)</w:t>
            </w:r>
          </w:p>
        </w:tc>
        <w:tc>
          <w:tcPr>
            <w:tcW w:w="1559" w:type="dxa"/>
            <w:vAlign w:val="bottom"/>
          </w:tcPr>
          <w:p w14:paraId="025AF296" w14:textId="2D5A467D" w:rsidR="000C2C41" w:rsidRPr="00236C14" w:rsidRDefault="000C2C41" w:rsidP="000C2C41">
            <w:pPr>
              <w:pStyle w:val="CommentText"/>
              <w:jc w:val="center"/>
            </w:pPr>
            <w:r w:rsidRPr="00236C14">
              <w:rPr>
                <w:color w:val="000000"/>
              </w:rPr>
              <w:t>30,682 (32.6%)</w:t>
            </w:r>
          </w:p>
        </w:tc>
        <w:tc>
          <w:tcPr>
            <w:tcW w:w="567" w:type="dxa"/>
            <w:vAlign w:val="bottom"/>
          </w:tcPr>
          <w:p w14:paraId="76190EAD" w14:textId="1F1778A0" w:rsidR="000C2C41" w:rsidRPr="00236C14" w:rsidRDefault="000C2C41" w:rsidP="000C2C41">
            <w:pPr>
              <w:pStyle w:val="CommentText"/>
              <w:jc w:val="center"/>
            </w:pPr>
            <w:r w:rsidRPr="00236C14">
              <w:rPr>
                <w:color w:val="000000"/>
              </w:rPr>
              <w:t>0.06</w:t>
            </w:r>
          </w:p>
        </w:tc>
        <w:tc>
          <w:tcPr>
            <w:tcW w:w="1559" w:type="dxa"/>
            <w:vAlign w:val="bottom"/>
          </w:tcPr>
          <w:p w14:paraId="3A54E6CE" w14:textId="311554FE" w:rsidR="000C2C41" w:rsidRPr="00236C14" w:rsidRDefault="000C2C41" w:rsidP="000C2C41">
            <w:pPr>
              <w:pStyle w:val="CommentText"/>
              <w:jc w:val="center"/>
            </w:pPr>
            <w:r w:rsidRPr="00236C14">
              <w:rPr>
                <w:color w:val="000000"/>
              </w:rPr>
              <w:t>10,418 (57.0%)</w:t>
            </w:r>
          </w:p>
        </w:tc>
        <w:tc>
          <w:tcPr>
            <w:tcW w:w="567" w:type="dxa"/>
            <w:vAlign w:val="bottom"/>
          </w:tcPr>
          <w:p w14:paraId="6627433A" w14:textId="00655C55" w:rsidR="000C2C41" w:rsidRPr="00236C14" w:rsidRDefault="000C2C41" w:rsidP="000C2C41">
            <w:pPr>
              <w:pStyle w:val="CommentText"/>
              <w:jc w:val="center"/>
              <w:rPr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0.57</w:t>
            </w:r>
          </w:p>
        </w:tc>
      </w:tr>
      <w:tr w:rsidR="00236C14" w:rsidRPr="00236C14" w14:paraId="74D3E486" w14:textId="77777777" w:rsidTr="00EB5248">
        <w:tc>
          <w:tcPr>
            <w:tcW w:w="4395" w:type="dxa"/>
          </w:tcPr>
          <w:p w14:paraId="5544BCBC" w14:textId="77777777" w:rsidR="00236C14" w:rsidRPr="00236C14" w:rsidRDefault="00236C14" w:rsidP="00236C14">
            <w:pPr>
              <w:pStyle w:val="CommentText"/>
              <w:ind w:left="227"/>
            </w:pPr>
            <w:r w:rsidRPr="00236C14">
              <w:t>Prior positive SARS-CoV-2 test</w:t>
            </w:r>
          </w:p>
        </w:tc>
        <w:tc>
          <w:tcPr>
            <w:tcW w:w="1560" w:type="dxa"/>
            <w:vAlign w:val="bottom"/>
          </w:tcPr>
          <w:p w14:paraId="49095BA7" w14:textId="14DC1793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253 (4.3%)</w:t>
            </w:r>
          </w:p>
        </w:tc>
        <w:tc>
          <w:tcPr>
            <w:tcW w:w="1559" w:type="dxa"/>
            <w:vAlign w:val="bottom"/>
          </w:tcPr>
          <w:p w14:paraId="070DE9F7" w14:textId="264ADDBD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3,568 (3.8%)</w:t>
            </w:r>
          </w:p>
        </w:tc>
        <w:tc>
          <w:tcPr>
            <w:tcW w:w="567" w:type="dxa"/>
            <w:vAlign w:val="bottom"/>
          </w:tcPr>
          <w:p w14:paraId="3BD56978" w14:textId="4B7424DE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0.02</w:t>
            </w:r>
          </w:p>
        </w:tc>
        <w:tc>
          <w:tcPr>
            <w:tcW w:w="1559" w:type="dxa"/>
            <w:vAlign w:val="bottom"/>
          </w:tcPr>
          <w:p w14:paraId="053BF80A" w14:textId="2A020F23" w:rsidR="00236C14" w:rsidRPr="00236C14" w:rsidRDefault="00236C14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446 (2.4%)</w:t>
            </w:r>
          </w:p>
        </w:tc>
        <w:tc>
          <w:tcPr>
            <w:tcW w:w="567" w:type="dxa"/>
            <w:vAlign w:val="bottom"/>
          </w:tcPr>
          <w:p w14:paraId="68A74A22" w14:textId="2408B0A4" w:rsidR="00236C14" w:rsidRPr="00236C14" w:rsidRDefault="00236C14" w:rsidP="00236C14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  <w:r w:rsidRPr="00236C14">
              <w:rPr>
                <w:color w:val="000000"/>
              </w:rPr>
              <w:t>0.1</w:t>
            </w:r>
            <w:r w:rsidR="009D3678">
              <w:rPr>
                <w:color w:val="000000"/>
              </w:rPr>
              <w:t>0</w:t>
            </w:r>
          </w:p>
        </w:tc>
      </w:tr>
      <w:tr w:rsidR="006C0C1B" w:rsidRPr="00236C14" w14:paraId="3145CD08" w14:textId="77777777" w:rsidTr="00EB5248">
        <w:tc>
          <w:tcPr>
            <w:tcW w:w="4395" w:type="dxa"/>
          </w:tcPr>
          <w:p w14:paraId="7FF2D147" w14:textId="77777777" w:rsidR="006C0C1B" w:rsidRPr="00236C14" w:rsidRDefault="006C0C1B" w:rsidP="00DB6D46">
            <w:pPr>
              <w:pStyle w:val="CommentText"/>
              <w:ind w:left="113"/>
            </w:pPr>
            <w:r w:rsidRPr="00236C14">
              <w:t>COVID-19 vaccine characteristics</w:t>
            </w:r>
          </w:p>
        </w:tc>
        <w:tc>
          <w:tcPr>
            <w:tcW w:w="1560" w:type="dxa"/>
          </w:tcPr>
          <w:p w14:paraId="21538083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1B75F4D6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173E8804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54F4C5DD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4D5782E8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6C0C1B" w:rsidRPr="00236C14" w14:paraId="13CC8055" w14:textId="77777777" w:rsidTr="00EB5248">
        <w:tc>
          <w:tcPr>
            <w:tcW w:w="4395" w:type="dxa"/>
          </w:tcPr>
          <w:p w14:paraId="5DD78213" w14:textId="77777777" w:rsidR="006C0C1B" w:rsidRPr="00236C14" w:rsidRDefault="006C0C1B" w:rsidP="00DB6D46">
            <w:pPr>
              <w:pStyle w:val="CommentText"/>
              <w:ind w:left="227"/>
            </w:pPr>
            <w:r w:rsidRPr="00236C14">
              <w:t>Unvaccinated</w:t>
            </w:r>
          </w:p>
        </w:tc>
        <w:tc>
          <w:tcPr>
            <w:tcW w:w="1560" w:type="dxa"/>
            <w:vAlign w:val="bottom"/>
          </w:tcPr>
          <w:p w14:paraId="2FA5E866" w14:textId="43F1B6BF" w:rsidR="006C0C1B" w:rsidRPr="00236C14" w:rsidRDefault="00236C14" w:rsidP="00236C14">
            <w:pPr>
              <w:jc w:val="center"/>
              <w:rPr>
                <w:color w:val="000000"/>
                <w:sz w:val="20"/>
                <w:szCs w:val="20"/>
              </w:rPr>
            </w:pPr>
            <w:r w:rsidRPr="00236C14">
              <w:rPr>
                <w:color w:val="000000"/>
                <w:sz w:val="20"/>
                <w:szCs w:val="20"/>
              </w:rPr>
              <w:t>5,932 (100%)</w:t>
            </w:r>
          </w:p>
        </w:tc>
        <w:tc>
          <w:tcPr>
            <w:tcW w:w="1559" w:type="dxa"/>
            <w:vAlign w:val="bottom"/>
          </w:tcPr>
          <w:p w14:paraId="0AD14E33" w14:textId="77777777" w:rsidR="006C0C1B" w:rsidRPr="00236C14" w:rsidRDefault="006C0C1B" w:rsidP="00DB6D46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1AB1B666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2EAF1F8D" w14:textId="77777777" w:rsidR="006C0C1B" w:rsidRPr="00236C14" w:rsidRDefault="006C0C1B" w:rsidP="00DB6D46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0F5A3C6B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6C0C1B" w:rsidRPr="00236C14" w14:paraId="25BD8CF0" w14:textId="77777777" w:rsidTr="00EB5248">
        <w:tc>
          <w:tcPr>
            <w:tcW w:w="4395" w:type="dxa"/>
          </w:tcPr>
          <w:p w14:paraId="2763FDD8" w14:textId="77777777" w:rsidR="006C0C1B" w:rsidRPr="00236C14" w:rsidRDefault="006C0C1B" w:rsidP="00DB6D46">
            <w:pPr>
              <w:pStyle w:val="CommentText"/>
              <w:ind w:left="454" w:hanging="227"/>
            </w:pPr>
            <w:r w:rsidRPr="00236C14">
              <w:t>Received 2-dose primary series only (with at least 1 mRNA vaccine)</w:t>
            </w:r>
          </w:p>
        </w:tc>
        <w:tc>
          <w:tcPr>
            <w:tcW w:w="1560" w:type="dxa"/>
            <w:vAlign w:val="bottom"/>
          </w:tcPr>
          <w:p w14:paraId="420E0D74" w14:textId="77777777" w:rsidR="006C0C1B" w:rsidRPr="00236C14" w:rsidRDefault="006C0C1B" w:rsidP="00DB6D46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3026E7A5" w14:textId="26BED2C7" w:rsidR="006C0C1B" w:rsidRPr="00236C14" w:rsidRDefault="00236C14" w:rsidP="00236C14">
            <w:pPr>
              <w:jc w:val="center"/>
              <w:rPr>
                <w:color w:val="000000"/>
                <w:sz w:val="20"/>
                <w:szCs w:val="20"/>
              </w:rPr>
            </w:pPr>
            <w:r w:rsidRPr="00236C14">
              <w:rPr>
                <w:color w:val="000000"/>
                <w:sz w:val="20"/>
                <w:szCs w:val="20"/>
              </w:rPr>
              <w:t>94,150 (100%)</w:t>
            </w:r>
          </w:p>
        </w:tc>
        <w:tc>
          <w:tcPr>
            <w:tcW w:w="567" w:type="dxa"/>
            <w:vAlign w:val="bottom"/>
          </w:tcPr>
          <w:p w14:paraId="5F9169E0" w14:textId="77777777" w:rsidR="006C0C1B" w:rsidRPr="00236C14" w:rsidRDefault="006C0C1B" w:rsidP="00DB6D46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68979468" w14:textId="77777777" w:rsidR="006C0C1B" w:rsidRPr="00236C14" w:rsidRDefault="006C0C1B" w:rsidP="00DB6D46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1A25586A" w14:textId="77777777" w:rsidR="006C0C1B" w:rsidRPr="00236C14" w:rsidRDefault="006C0C1B" w:rsidP="00DB6D46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236C14" w:rsidRPr="00236C14" w14:paraId="3712F986" w14:textId="77777777" w:rsidTr="00EB5248">
        <w:tc>
          <w:tcPr>
            <w:tcW w:w="4395" w:type="dxa"/>
          </w:tcPr>
          <w:p w14:paraId="73D49007" w14:textId="77777777" w:rsidR="00236C14" w:rsidRPr="00236C14" w:rsidRDefault="00236C14" w:rsidP="00236C14">
            <w:pPr>
              <w:pStyle w:val="CommentText"/>
              <w:ind w:left="227"/>
            </w:pPr>
            <w:r w:rsidRPr="00236C14">
              <w:t>Received BNT162b2 for third dose</w:t>
            </w:r>
          </w:p>
        </w:tc>
        <w:tc>
          <w:tcPr>
            <w:tcW w:w="1560" w:type="dxa"/>
            <w:vAlign w:val="bottom"/>
          </w:tcPr>
          <w:p w14:paraId="3CA64944" w14:textId="77777777" w:rsidR="00236C14" w:rsidRPr="00236C14" w:rsidRDefault="00236C14" w:rsidP="00236C14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52557EC2" w14:textId="77777777" w:rsidR="00236C14" w:rsidRPr="00236C14" w:rsidRDefault="00236C14" w:rsidP="00236C14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34ECB623" w14:textId="77777777" w:rsidR="00236C14" w:rsidRPr="00236C14" w:rsidRDefault="00236C14" w:rsidP="00236C14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78143880" w14:textId="018245E5" w:rsidR="00236C14" w:rsidRPr="00236C14" w:rsidRDefault="009D3678" w:rsidP="00236C14">
            <w:pPr>
              <w:pStyle w:val="CommentText"/>
              <w:jc w:val="center"/>
            </w:pPr>
            <w:r w:rsidRPr="00236C14">
              <w:rPr>
                <w:color w:val="000000"/>
              </w:rPr>
              <w:t>14,916 (81.7%)</w:t>
            </w:r>
          </w:p>
        </w:tc>
        <w:tc>
          <w:tcPr>
            <w:tcW w:w="567" w:type="dxa"/>
            <w:vAlign w:val="bottom"/>
          </w:tcPr>
          <w:p w14:paraId="3AC873E5" w14:textId="77777777" w:rsidR="00236C14" w:rsidRPr="00236C14" w:rsidRDefault="00236C14" w:rsidP="00236C14">
            <w:pPr>
              <w:pStyle w:val="CommentText"/>
              <w:jc w:val="center"/>
              <w:rPr>
                <w:color w:val="BFBFBF" w:themeColor="background1" w:themeShade="BF"/>
              </w:rPr>
            </w:pPr>
          </w:p>
        </w:tc>
      </w:tr>
      <w:tr w:rsidR="009D3678" w:rsidRPr="00236C14" w14:paraId="5BEEE3BE" w14:textId="77777777" w:rsidTr="00EB5248">
        <w:tc>
          <w:tcPr>
            <w:tcW w:w="4395" w:type="dxa"/>
          </w:tcPr>
          <w:p w14:paraId="6DFB61A5" w14:textId="77777777" w:rsidR="009D3678" w:rsidRPr="00236C14" w:rsidRDefault="009D3678" w:rsidP="009D3678">
            <w:pPr>
              <w:pStyle w:val="CommentText"/>
              <w:ind w:left="227"/>
            </w:pPr>
            <w:r w:rsidRPr="00236C14">
              <w:t>Received mRNA-1273 for third dose</w:t>
            </w:r>
          </w:p>
        </w:tc>
        <w:tc>
          <w:tcPr>
            <w:tcW w:w="1560" w:type="dxa"/>
            <w:vAlign w:val="bottom"/>
          </w:tcPr>
          <w:p w14:paraId="5FDDDA38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5D098A1B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52042000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034C72F3" w14:textId="54CE49D6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3,350 (18.3%)</w:t>
            </w:r>
          </w:p>
        </w:tc>
        <w:tc>
          <w:tcPr>
            <w:tcW w:w="567" w:type="dxa"/>
            <w:vAlign w:val="bottom"/>
          </w:tcPr>
          <w:p w14:paraId="26E28AAD" w14:textId="77777777" w:rsidR="009D3678" w:rsidRPr="00236C14" w:rsidRDefault="009D3678" w:rsidP="009D3678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9D3678" w:rsidRPr="00236C14" w14:paraId="7373FCF1" w14:textId="77777777" w:rsidTr="00EB5248">
        <w:tc>
          <w:tcPr>
            <w:tcW w:w="4395" w:type="dxa"/>
          </w:tcPr>
          <w:p w14:paraId="76A3D925" w14:textId="77777777" w:rsidR="009D3678" w:rsidRPr="00236C14" w:rsidRDefault="009D3678" w:rsidP="009D3678">
            <w:pPr>
              <w:pStyle w:val="CommentText"/>
              <w:ind w:left="227"/>
            </w:pPr>
            <w:r w:rsidRPr="00236C14">
              <w:t>Time since second dose</w:t>
            </w:r>
          </w:p>
        </w:tc>
        <w:tc>
          <w:tcPr>
            <w:tcW w:w="1560" w:type="dxa"/>
            <w:vAlign w:val="bottom"/>
          </w:tcPr>
          <w:p w14:paraId="06CE5A94" w14:textId="0FCEA20B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3575963D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7B117E05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691C7A2E" w14:textId="1E415B00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04881400" w14:textId="77777777" w:rsidR="009D3678" w:rsidRPr="00236C14" w:rsidRDefault="009D3678" w:rsidP="009D3678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9D3678" w:rsidRPr="00236C14" w14:paraId="12B0B2B6" w14:textId="77777777" w:rsidTr="00EB5248">
        <w:tc>
          <w:tcPr>
            <w:tcW w:w="4395" w:type="dxa"/>
          </w:tcPr>
          <w:p w14:paraId="43BBAB8D" w14:textId="77777777" w:rsidR="009D3678" w:rsidRPr="00236C14" w:rsidRDefault="009D3678" w:rsidP="009D3678">
            <w:pPr>
              <w:pStyle w:val="CommentText"/>
              <w:ind w:left="340"/>
            </w:pPr>
            <w:r w:rsidRPr="00236C14">
              <w:rPr>
                <w:bCs/>
              </w:rPr>
              <w:t>7-59 days</w:t>
            </w:r>
          </w:p>
        </w:tc>
        <w:tc>
          <w:tcPr>
            <w:tcW w:w="1560" w:type="dxa"/>
            <w:vAlign w:val="bottom"/>
          </w:tcPr>
          <w:p w14:paraId="11B11FC2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531C1FA8" w14:textId="042FFB29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2,315 (2.5%)</w:t>
            </w:r>
          </w:p>
        </w:tc>
        <w:tc>
          <w:tcPr>
            <w:tcW w:w="567" w:type="dxa"/>
            <w:vAlign w:val="bottom"/>
          </w:tcPr>
          <w:p w14:paraId="78F74320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40D70D53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1526F5CF" w14:textId="77777777" w:rsidR="009D3678" w:rsidRPr="00236C14" w:rsidRDefault="009D3678" w:rsidP="009D3678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9D3678" w:rsidRPr="00236C14" w14:paraId="3289F9C0" w14:textId="77777777" w:rsidTr="00EB5248">
        <w:tc>
          <w:tcPr>
            <w:tcW w:w="4395" w:type="dxa"/>
          </w:tcPr>
          <w:p w14:paraId="1FC49F8D" w14:textId="77777777" w:rsidR="009D3678" w:rsidRPr="00236C14" w:rsidRDefault="009D3678" w:rsidP="009D3678">
            <w:pPr>
              <w:pStyle w:val="CommentText"/>
              <w:ind w:left="340"/>
            </w:pPr>
            <w:r w:rsidRPr="00236C14">
              <w:rPr>
                <w:bCs/>
              </w:rPr>
              <w:t>60-119 days</w:t>
            </w:r>
          </w:p>
        </w:tc>
        <w:tc>
          <w:tcPr>
            <w:tcW w:w="1560" w:type="dxa"/>
            <w:vAlign w:val="bottom"/>
          </w:tcPr>
          <w:p w14:paraId="552996E0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378DE11F" w14:textId="354138BD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6,954 (7.4%)</w:t>
            </w:r>
          </w:p>
        </w:tc>
        <w:tc>
          <w:tcPr>
            <w:tcW w:w="567" w:type="dxa"/>
            <w:vAlign w:val="bottom"/>
          </w:tcPr>
          <w:p w14:paraId="5902429E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46C297DE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3248EBC7" w14:textId="77777777" w:rsidR="009D3678" w:rsidRPr="00236C14" w:rsidRDefault="009D3678" w:rsidP="009D3678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9D3678" w:rsidRPr="00236C14" w14:paraId="0DB17080" w14:textId="77777777" w:rsidTr="00EB5248">
        <w:tc>
          <w:tcPr>
            <w:tcW w:w="4395" w:type="dxa"/>
          </w:tcPr>
          <w:p w14:paraId="723F0706" w14:textId="77777777" w:rsidR="009D3678" w:rsidRPr="00236C14" w:rsidRDefault="009D3678" w:rsidP="009D3678">
            <w:pPr>
              <w:pStyle w:val="CommentText"/>
              <w:ind w:left="340"/>
            </w:pPr>
            <w:r w:rsidRPr="00236C14">
              <w:rPr>
                <w:bCs/>
              </w:rPr>
              <w:t>120-179 days</w:t>
            </w:r>
          </w:p>
        </w:tc>
        <w:tc>
          <w:tcPr>
            <w:tcW w:w="1560" w:type="dxa"/>
            <w:vAlign w:val="bottom"/>
          </w:tcPr>
          <w:p w14:paraId="76FD6DEF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736F544B" w14:textId="554F26FB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62,577 (66.5%)</w:t>
            </w:r>
          </w:p>
        </w:tc>
        <w:tc>
          <w:tcPr>
            <w:tcW w:w="567" w:type="dxa"/>
            <w:vAlign w:val="bottom"/>
          </w:tcPr>
          <w:p w14:paraId="1101C5CC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0C0DE307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0BCB34B3" w14:textId="77777777" w:rsidR="009D3678" w:rsidRPr="00236C14" w:rsidRDefault="009D3678" w:rsidP="009D3678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9D3678" w:rsidRPr="00236C14" w14:paraId="5CD95661" w14:textId="77777777" w:rsidTr="00EB5248">
        <w:tc>
          <w:tcPr>
            <w:tcW w:w="4395" w:type="dxa"/>
          </w:tcPr>
          <w:p w14:paraId="6B359E30" w14:textId="77777777" w:rsidR="009D3678" w:rsidRPr="00236C14" w:rsidRDefault="009D3678" w:rsidP="009D3678">
            <w:pPr>
              <w:pStyle w:val="CommentText"/>
              <w:ind w:left="340"/>
            </w:pPr>
            <w:r w:rsidRPr="00236C14">
              <w:rPr>
                <w:bCs/>
              </w:rPr>
              <w:t>180-239 days</w:t>
            </w:r>
          </w:p>
        </w:tc>
        <w:tc>
          <w:tcPr>
            <w:tcW w:w="1560" w:type="dxa"/>
            <w:vAlign w:val="bottom"/>
          </w:tcPr>
          <w:p w14:paraId="0302806B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1205286B" w14:textId="3E6DC6C8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20,509 (21.8%)</w:t>
            </w:r>
          </w:p>
        </w:tc>
        <w:tc>
          <w:tcPr>
            <w:tcW w:w="567" w:type="dxa"/>
            <w:vAlign w:val="bottom"/>
          </w:tcPr>
          <w:p w14:paraId="6AEC5668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07BBB3D8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46EF13D9" w14:textId="77777777" w:rsidR="009D3678" w:rsidRPr="00236C14" w:rsidRDefault="009D3678" w:rsidP="009D3678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9D3678" w:rsidRPr="00236C14" w14:paraId="48EA9A5E" w14:textId="77777777" w:rsidTr="00EB5248">
        <w:tc>
          <w:tcPr>
            <w:tcW w:w="4395" w:type="dxa"/>
          </w:tcPr>
          <w:p w14:paraId="18D3AC52" w14:textId="77777777" w:rsidR="009D3678" w:rsidRPr="00236C14" w:rsidRDefault="009D3678" w:rsidP="009D3678">
            <w:pPr>
              <w:pStyle w:val="CommentText"/>
              <w:ind w:left="340"/>
            </w:pPr>
            <w:r w:rsidRPr="00236C14">
              <w:rPr>
                <w:bCs/>
              </w:rPr>
              <w:t>≥240 days</w:t>
            </w:r>
          </w:p>
        </w:tc>
        <w:tc>
          <w:tcPr>
            <w:tcW w:w="1560" w:type="dxa"/>
            <w:vAlign w:val="bottom"/>
          </w:tcPr>
          <w:p w14:paraId="0B867A8B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4117D52D" w14:textId="1FC547F7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1,795 (1.9%)</w:t>
            </w:r>
          </w:p>
        </w:tc>
        <w:tc>
          <w:tcPr>
            <w:tcW w:w="567" w:type="dxa"/>
            <w:vAlign w:val="bottom"/>
          </w:tcPr>
          <w:p w14:paraId="4A59FF68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79A80D5F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3F15F87D" w14:textId="77777777" w:rsidR="009D3678" w:rsidRPr="00236C14" w:rsidRDefault="009D3678" w:rsidP="009D3678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9D3678" w:rsidRPr="00236C14" w14:paraId="43D9C267" w14:textId="77777777" w:rsidTr="00EB5248">
        <w:tc>
          <w:tcPr>
            <w:tcW w:w="4395" w:type="dxa"/>
          </w:tcPr>
          <w:p w14:paraId="6B30E282" w14:textId="77777777" w:rsidR="009D3678" w:rsidRPr="00236C14" w:rsidRDefault="009D3678" w:rsidP="009D3678">
            <w:pPr>
              <w:pStyle w:val="CommentText"/>
              <w:ind w:left="227"/>
            </w:pPr>
            <w:r w:rsidRPr="00236C14">
              <w:t>Time since third dose</w:t>
            </w:r>
          </w:p>
        </w:tc>
        <w:tc>
          <w:tcPr>
            <w:tcW w:w="1560" w:type="dxa"/>
            <w:vAlign w:val="bottom"/>
          </w:tcPr>
          <w:p w14:paraId="4D6E97AD" w14:textId="4CF4A6CC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26BDAAD4" w14:textId="0B12C1F1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554F5ED5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</w:tcPr>
          <w:p w14:paraId="60F5E6B8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567" w:type="dxa"/>
          </w:tcPr>
          <w:p w14:paraId="54A11CC6" w14:textId="77777777" w:rsidR="009D3678" w:rsidRPr="00236C14" w:rsidRDefault="009D3678" w:rsidP="009D3678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9D3678" w:rsidRPr="00236C14" w14:paraId="00E5C97C" w14:textId="77777777" w:rsidTr="00EB5248">
        <w:tc>
          <w:tcPr>
            <w:tcW w:w="4395" w:type="dxa"/>
          </w:tcPr>
          <w:p w14:paraId="7ACC92F4" w14:textId="77777777" w:rsidR="009D3678" w:rsidRPr="00236C14" w:rsidRDefault="009D3678" w:rsidP="009D3678">
            <w:pPr>
              <w:pStyle w:val="CommentText"/>
              <w:ind w:left="340"/>
              <w:rPr>
                <w:bCs/>
              </w:rPr>
            </w:pPr>
            <w:r w:rsidRPr="00236C14">
              <w:rPr>
                <w:bCs/>
              </w:rPr>
              <w:t>0-6 days</w:t>
            </w:r>
          </w:p>
        </w:tc>
        <w:tc>
          <w:tcPr>
            <w:tcW w:w="1560" w:type="dxa"/>
            <w:vAlign w:val="bottom"/>
          </w:tcPr>
          <w:p w14:paraId="152E91A1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3695920C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2310B7EB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536C78E1" w14:textId="46595E32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6,037 (33.1%)</w:t>
            </w:r>
          </w:p>
        </w:tc>
        <w:tc>
          <w:tcPr>
            <w:tcW w:w="567" w:type="dxa"/>
            <w:vAlign w:val="bottom"/>
          </w:tcPr>
          <w:p w14:paraId="036626A9" w14:textId="77777777" w:rsidR="009D3678" w:rsidRPr="00236C14" w:rsidRDefault="009D3678" w:rsidP="009D3678">
            <w:pPr>
              <w:pStyle w:val="CommentText"/>
              <w:jc w:val="center"/>
              <w:rPr>
                <w:color w:val="BFBFBF" w:themeColor="background1" w:themeShade="BF"/>
              </w:rPr>
            </w:pPr>
          </w:p>
        </w:tc>
      </w:tr>
      <w:tr w:rsidR="009D3678" w:rsidRPr="00236C14" w14:paraId="29C413B5" w14:textId="77777777" w:rsidTr="00EB5248">
        <w:tc>
          <w:tcPr>
            <w:tcW w:w="4395" w:type="dxa"/>
          </w:tcPr>
          <w:p w14:paraId="0A6F5458" w14:textId="77777777" w:rsidR="009D3678" w:rsidRPr="00236C14" w:rsidRDefault="009D3678" w:rsidP="009D3678">
            <w:pPr>
              <w:pStyle w:val="CommentText"/>
              <w:ind w:left="340"/>
            </w:pPr>
            <w:r w:rsidRPr="00236C14">
              <w:rPr>
                <w:bCs/>
              </w:rPr>
              <w:t>7-59 days</w:t>
            </w:r>
          </w:p>
        </w:tc>
        <w:tc>
          <w:tcPr>
            <w:tcW w:w="1560" w:type="dxa"/>
            <w:vAlign w:val="bottom"/>
          </w:tcPr>
          <w:p w14:paraId="6C037395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5B7608A3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5A362DDB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6B89FFD3" w14:textId="5150A42B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11,357 (62.2%)</w:t>
            </w:r>
          </w:p>
        </w:tc>
        <w:tc>
          <w:tcPr>
            <w:tcW w:w="567" w:type="dxa"/>
            <w:vAlign w:val="bottom"/>
          </w:tcPr>
          <w:p w14:paraId="2828369E" w14:textId="77777777" w:rsidR="009D3678" w:rsidRPr="00236C14" w:rsidRDefault="009D3678" w:rsidP="009D3678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9D3678" w:rsidRPr="00236C14" w14:paraId="03F7684C" w14:textId="77777777" w:rsidTr="00EB5248">
        <w:tc>
          <w:tcPr>
            <w:tcW w:w="4395" w:type="dxa"/>
          </w:tcPr>
          <w:p w14:paraId="6234C518" w14:textId="77777777" w:rsidR="009D3678" w:rsidRPr="00236C14" w:rsidRDefault="009D3678" w:rsidP="009D3678">
            <w:pPr>
              <w:pStyle w:val="CommentText"/>
              <w:ind w:left="340"/>
            </w:pPr>
            <w:r w:rsidRPr="00236C14">
              <w:rPr>
                <w:bCs/>
              </w:rPr>
              <w:t>≥60 days</w:t>
            </w:r>
          </w:p>
        </w:tc>
        <w:tc>
          <w:tcPr>
            <w:tcW w:w="1560" w:type="dxa"/>
            <w:vAlign w:val="bottom"/>
          </w:tcPr>
          <w:p w14:paraId="1D7A085B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6D9F4E57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138D6428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32481272" w14:textId="0E92E1EB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872 (4.8%)</w:t>
            </w:r>
          </w:p>
        </w:tc>
        <w:tc>
          <w:tcPr>
            <w:tcW w:w="567" w:type="dxa"/>
            <w:vAlign w:val="bottom"/>
          </w:tcPr>
          <w:p w14:paraId="11F876EF" w14:textId="77777777" w:rsidR="009D3678" w:rsidRPr="00236C14" w:rsidRDefault="009D3678" w:rsidP="009D3678">
            <w:pPr>
              <w:pStyle w:val="CommentText"/>
              <w:jc w:val="center"/>
              <w:rPr>
                <w:b/>
                <w:bCs/>
                <w:color w:val="BFBFBF" w:themeColor="background1" w:themeShade="BF"/>
              </w:rPr>
            </w:pPr>
          </w:p>
        </w:tc>
      </w:tr>
      <w:tr w:rsidR="009D3678" w:rsidRPr="00236C14" w14:paraId="74F70A91" w14:textId="77777777" w:rsidTr="00EB5248">
        <w:tc>
          <w:tcPr>
            <w:tcW w:w="4395" w:type="dxa"/>
          </w:tcPr>
          <w:p w14:paraId="4568EB4C" w14:textId="125E4421" w:rsidR="009D3678" w:rsidRPr="00236C14" w:rsidRDefault="009D3678" w:rsidP="009D3678">
            <w:pPr>
              <w:pStyle w:val="CommentText"/>
              <w:ind w:left="227"/>
              <w:rPr>
                <w:bCs/>
              </w:rPr>
            </w:pPr>
            <w:r w:rsidRPr="00236C14">
              <w:t>Interval between first and second dose</w:t>
            </w:r>
            <w:r>
              <w:t>s</w:t>
            </w:r>
          </w:p>
        </w:tc>
        <w:tc>
          <w:tcPr>
            <w:tcW w:w="1560" w:type="dxa"/>
            <w:vAlign w:val="bottom"/>
          </w:tcPr>
          <w:p w14:paraId="6517AB95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581E5F53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567" w:type="dxa"/>
            <w:vAlign w:val="bottom"/>
          </w:tcPr>
          <w:p w14:paraId="203BD815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32DD6ACE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567" w:type="dxa"/>
            <w:vAlign w:val="bottom"/>
          </w:tcPr>
          <w:p w14:paraId="73573E1E" w14:textId="77777777" w:rsidR="009D3678" w:rsidRPr="00236C14" w:rsidRDefault="009D3678" w:rsidP="009D3678">
            <w:pPr>
              <w:pStyle w:val="CommentText"/>
              <w:jc w:val="center"/>
              <w:rPr>
                <w:color w:val="BFBFBF" w:themeColor="background1" w:themeShade="BF"/>
              </w:rPr>
            </w:pPr>
          </w:p>
        </w:tc>
      </w:tr>
      <w:tr w:rsidR="009D3678" w:rsidRPr="00236C14" w14:paraId="01EE7A99" w14:textId="77777777" w:rsidTr="00EB5248">
        <w:tc>
          <w:tcPr>
            <w:tcW w:w="4395" w:type="dxa"/>
          </w:tcPr>
          <w:p w14:paraId="445D5EAD" w14:textId="77777777" w:rsidR="009D3678" w:rsidRPr="00236C14" w:rsidRDefault="009D3678" w:rsidP="009D3678">
            <w:pPr>
              <w:pStyle w:val="CommentText"/>
              <w:ind w:left="340"/>
              <w:rPr>
                <w:bCs/>
              </w:rPr>
            </w:pPr>
            <w:r w:rsidRPr="00236C14">
              <w:t>15-34 days</w:t>
            </w:r>
          </w:p>
        </w:tc>
        <w:tc>
          <w:tcPr>
            <w:tcW w:w="1560" w:type="dxa"/>
            <w:vAlign w:val="bottom"/>
          </w:tcPr>
          <w:p w14:paraId="4D05F261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783063C7" w14:textId="2A019AB8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12,675 (13.5%)</w:t>
            </w:r>
          </w:p>
        </w:tc>
        <w:tc>
          <w:tcPr>
            <w:tcW w:w="567" w:type="dxa"/>
            <w:vAlign w:val="bottom"/>
          </w:tcPr>
          <w:p w14:paraId="7370C2C0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47EC2A86" w14:textId="2FB298C3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3,224 (17.7%)</w:t>
            </w:r>
          </w:p>
        </w:tc>
        <w:tc>
          <w:tcPr>
            <w:tcW w:w="567" w:type="dxa"/>
            <w:vAlign w:val="bottom"/>
          </w:tcPr>
          <w:p w14:paraId="4A282A60" w14:textId="77777777" w:rsidR="009D3678" w:rsidRPr="00236C14" w:rsidRDefault="009D3678" w:rsidP="009D3678">
            <w:pPr>
              <w:pStyle w:val="CommentText"/>
              <w:jc w:val="center"/>
              <w:rPr>
                <w:color w:val="BFBFBF" w:themeColor="background1" w:themeShade="BF"/>
              </w:rPr>
            </w:pPr>
          </w:p>
        </w:tc>
      </w:tr>
      <w:tr w:rsidR="009D3678" w:rsidRPr="00236C14" w14:paraId="1C11A33A" w14:textId="77777777" w:rsidTr="00EB5248">
        <w:tc>
          <w:tcPr>
            <w:tcW w:w="4395" w:type="dxa"/>
          </w:tcPr>
          <w:p w14:paraId="34E1EB44" w14:textId="77777777" w:rsidR="009D3678" w:rsidRPr="00236C14" w:rsidRDefault="009D3678" w:rsidP="009D3678">
            <w:pPr>
              <w:pStyle w:val="CommentText"/>
              <w:ind w:left="340"/>
              <w:rPr>
                <w:bCs/>
              </w:rPr>
            </w:pPr>
            <w:r w:rsidRPr="00236C14">
              <w:t>35-55 days</w:t>
            </w:r>
          </w:p>
        </w:tc>
        <w:tc>
          <w:tcPr>
            <w:tcW w:w="1560" w:type="dxa"/>
            <w:vAlign w:val="bottom"/>
          </w:tcPr>
          <w:p w14:paraId="5A0B6592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02448907" w14:textId="066DECCC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34,995 (37.2%)</w:t>
            </w:r>
          </w:p>
        </w:tc>
        <w:tc>
          <w:tcPr>
            <w:tcW w:w="567" w:type="dxa"/>
            <w:vAlign w:val="bottom"/>
          </w:tcPr>
          <w:p w14:paraId="1A49961B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14104502" w14:textId="6AAA081E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3,965 (21.7%)</w:t>
            </w:r>
          </w:p>
        </w:tc>
        <w:tc>
          <w:tcPr>
            <w:tcW w:w="567" w:type="dxa"/>
            <w:vAlign w:val="bottom"/>
          </w:tcPr>
          <w:p w14:paraId="4F3414E0" w14:textId="77777777" w:rsidR="009D3678" w:rsidRPr="00236C14" w:rsidRDefault="009D3678" w:rsidP="009D3678">
            <w:pPr>
              <w:pStyle w:val="CommentText"/>
              <w:jc w:val="center"/>
              <w:rPr>
                <w:color w:val="BFBFBF" w:themeColor="background1" w:themeShade="BF"/>
              </w:rPr>
            </w:pPr>
          </w:p>
        </w:tc>
      </w:tr>
      <w:tr w:rsidR="009D3678" w:rsidRPr="00236C14" w14:paraId="23CA4998" w14:textId="77777777" w:rsidTr="00EB5248">
        <w:tc>
          <w:tcPr>
            <w:tcW w:w="4395" w:type="dxa"/>
          </w:tcPr>
          <w:p w14:paraId="6BAFB758" w14:textId="77777777" w:rsidR="009D3678" w:rsidRPr="00236C14" w:rsidRDefault="009D3678" w:rsidP="009D3678">
            <w:pPr>
              <w:pStyle w:val="CommentText"/>
              <w:ind w:left="340"/>
              <w:rPr>
                <w:bCs/>
              </w:rPr>
            </w:pPr>
            <w:r w:rsidRPr="00236C14">
              <w:rPr>
                <w:bCs/>
                <w:lang w:val="en-CA"/>
              </w:rPr>
              <w:t>≥</w:t>
            </w:r>
            <w:r w:rsidRPr="00236C14">
              <w:rPr>
                <w:bCs/>
              </w:rPr>
              <w:t>56</w:t>
            </w:r>
            <w:r w:rsidRPr="00236C14">
              <w:t xml:space="preserve"> days</w:t>
            </w:r>
          </w:p>
        </w:tc>
        <w:tc>
          <w:tcPr>
            <w:tcW w:w="1560" w:type="dxa"/>
            <w:vAlign w:val="bottom"/>
          </w:tcPr>
          <w:p w14:paraId="4F198B8D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220B7F4F" w14:textId="2CE311D5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46,480 (49.4%)</w:t>
            </w:r>
          </w:p>
        </w:tc>
        <w:tc>
          <w:tcPr>
            <w:tcW w:w="567" w:type="dxa"/>
            <w:vAlign w:val="bottom"/>
          </w:tcPr>
          <w:p w14:paraId="2E1FC06F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132627C9" w14:textId="465DFCC2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11,077 (60.6%)</w:t>
            </w:r>
          </w:p>
        </w:tc>
        <w:tc>
          <w:tcPr>
            <w:tcW w:w="567" w:type="dxa"/>
            <w:vAlign w:val="bottom"/>
          </w:tcPr>
          <w:p w14:paraId="39D10C1B" w14:textId="77777777" w:rsidR="009D3678" w:rsidRPr="00236C14" w:rsidRDefault="009D3678" w:rsidP="009D3678">
            <w:pPr>
              <w:pStyle w:val="CommentText"/>
              <w:jc w:val="center"/>
              <w:rPr>
                <w:color w:val="BFBFBF" w:themeColor="background1" w:themeShade="BF"/>
              </w:rPr>
            </w:pPr>
          </w:p>
        </w:tc>
      </w:tr>
      <w:tr w:rsidR="009D3678" w:rsidRPr="00236C14" w14:paraId="314763E0" w14:textId="77777777" w:rsidTr="00EB5248">
        <w:tc>
          <w:tcPr>
            <w:tcW w:w="4395" w:type="dxa"/>
          </w:tcPr>
          <w:p w14:paraId="22760145" w14:textId="7BA7A747" w:rsidR="009D3678" w:rsidRPr="00236C14" w:rsidRDefault="009D3678" w:rsidP="009D3678">
            <w:pPr>
              <w:pStyle w:val="CommentText"/>
              <w:ind w:left="227"/>
              <w:rPr>
                <w:bCs/>
              </w:rPr>
            </w:pPr>
            <w:r w:rsidRPr="00236C14">
              <w:t>Interval between second and third dose</w:t>
            </w:r>
            <w:r>
              <w:t>s</w:t>
            </w:r>
          </w:p>
        </w:tc>
        <w:tc>
          <w:tcPr>
            <w:tcW w:w="1560" w:type="dxa"/>
            <w:vAlign w:val="bottom"/>
          </w:tcPr>
          <w:p w14:paraId="241B7E9F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4DD56956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567" w:type="dxa"/>
            <w:vAlign w:val="bottom"/>
          </w:tcPr>
          <w:p w14:paraId="0F36DE57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46FC57C4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567" w:type="dxa"/>
            <w:vAlign w:val="bottom"/>
          </w:tcPr>
          <w:p w14:paraId="59BFE1D4" w14:textId="77777777" w:rsidR="009D3678" w:rsidRPr="00236C14" w:rsidRDefault="009D3678" w:rsidP="009D3678">
            <w:pPr>
              <w:pStyle w:val="CommentText"/>
              <w:jc w:val="center"/>
              <w:rPr>
                <w:color w:val="BFBFBF" w:themeColor="background1" w:themeShade="BF"/>
              </w:rPr>
            </w:pPr>
          </w:p>
        </w:tc>
      </w:tr>
      <w:tr w:rsidR="009D3678" w:rsidRPr="00236C14" w14:paraId="622581AB" w14:textId="77777777" w:rsidTr="00EB5248">
        <w:tc>
          <w:tcPr>
            <w:tcW w:w="4395" w:type="dxa"/>
          </w:tcPr>
          <w:p w14:paraId="44635D86" w14:textId="77777777" w:rsidR="009D3678" w:rsidRPr="00236C14" w:rsidRDefault="009D3678" w:rsidP="009D3678">
            <w:pPr>
              <w:pStyle w:val="CommentText"/>
              <w:ind w:left="340"/>
              <w:rPr>
                <w:bCs/>
              </w:rPr>
            </w:pPr>
            <w:r w:rsidRPr="00236C14">
              <w:sym w:font="Symbol" w:char="F0A3"/>
            </w:r>
            <w:r w:rsidRPr="00236C14">
              <w:t>111 days</w:t>
            </w:r>
          </w:p>
        </w:tc>
        <w:tc>
          <w:tcPr>
            <w:tcW w:w="1560" w:type="dxa"/>
            <w:vAlign w:val="bottom"/>
          </w:tcPr>
          <w:p w14:paraId="3307AD7B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48970C51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65C067F3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2160BE07" w14:textId="62808253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240 (1.3%)</w:t>
            </w:r>
          </w:p>
        </w:tc>
        <w:tc>
          <w:tcPr>
            <w:tcW w:w="567" w:type="dxa"/>
            <w:vAlign w:val="bottom"/>
          </w:tcPr>
          <w:p w14:paraId="1766E9D6" w14:textId="77777777" w:rsidR="009D3678" w:rsidRPr="00236C14" w:rsidRDefault="009D3678" w:rsidP="009D3678">
            <w:pPr>
              <w:pStyle w:val="CommentText"/>
              <w:jc w:val="center"/>
              <w:rPr>
                <w:color w:val="BFBFBF" w:themeColor="background1" w:themeShade="BF"/>
              </w:rPr>
            </w:pPr>
          </w:p>
        </w:tc>
      </w:tr>
      <w:tr w:rsidR="009D3678" w:rsidRPr="00236C14" w14:paraId="4CF398EE" w14:textId="77777777" w:rsidTr="00EB5248">
        <w:tc>
          <w:tcPr>
            <w:tcW w:w="4395" w:type="dxa"/>
          </w:tcPr>
          <w:p w14:paraId="53EC6F89" w14:textId="77777777" w:rsidR="009D3678" w:rsidRPr="00236C14" w:rsidRDefault="009D3678" w:rsidP="009D3678">
            <w:pPr>
              <w:pStyle w:val="CommentText"/>
              <w:ind w:left="340"/>
              <w:rPr>
                <w:bCs/>
              </w:rPr>
            </w:pPr>
            <w:r w:rsidRPr="00236C14">
              <w:t>112-167 days</w:t>
            </w:r>
          </w:p>
        </w:tc>
        <w:tc>
          <w:tcPr>
            <w:tcW w:w="1560" w:type="dxa"/>
            <w:vAlign w:val="bottom"/>
          </w:tcPr>
          <w:p w14:paraId="307FC29F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305A1E29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0C43E0EA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23183891" w14:textId="6A014E78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1,643 (9.0%)</w:t>
            </w:r>
          </w:p>
        </w:tc>
        <w:tc>
          <w:tcPr>
            <w:tcW w:w="567" w:type="dxa"/>
            <w:vAlign w:val="bottom"/>
          </w:tcPr>
          <w:p w14:paraId="733ED80E" w14:textId="77777777" w:rsidR="009D3678" w:rsidRPr="00236C14" w:rsidRDefault="009D3678" w:rsidP="009D3678">
            <w:pPr>
              <w:pStyle w:val="CommentText"/>
              <w:jc w:val="center"/>
              <w:rPr>
                <w:color w:val="BFBFBF" w:themeColor="background1" w:themeShade="BF"/>
              </w:rPr>
            </w:pPr>
          </w:p>
        </w:tc>
      </w:tr>
      <w:tr w:rsidR="009D3678" w:rsidRPr="00236C14" w14:paraId="361494CA" w14:textId="77777777" w:rsidTr="00EB5248">
        <w:tc>
          <w:tcPr>
            <w:tcW w:w="4395" w:type="dxa"/>
          </w:tcPr>
          <w:p w14:paraId="383EC870" w14:textId="77777777" w:rsidR="009D3678" w:rsidRPr="00236C14" w:rsidRDefault="009D3678" w:rsidP="009D3678">
            <w:pPr>
              <w:pStyle w:val="CommentText"/>
              <w:ind w:left="340"/>
              <w:rPr>
                <w:bCs/>
              </w:rPr>
            </w:pPr>
            <w:r w:rsidRPr="00236C14">
              <w:rPr>
                <w:bCs/>
                <w:lang w:val="en-CA"/>
              </w:rPr>
              <w:t>≥</w:t>
            </w:r>
            <w:r w:rsidRPr="00236C14">
              <w:rPr>
                <w:bCs/>
              </w:rPr>
              <w:t>168</w:t>
            </w:r>
            <w:r w:rsidRPr="00236C14">
              <w:t xml:space="preserve"> days</w:t>
            </w:r>
          </w:p>
        </w:tc>
        <w:tc>
          <w:tcPr>
            <w:tcW w:w="1560" w:type="dxa"/>
            <w:vAlign w:val="bottom"/>
          </w:tcPr>
          <w:p w14:paraId="5B9C52B1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1559" w:type="dxa"/>
            <w:vAlign w:val="bottom"/>
          </w:tcPr>
          <w:p w14:paraId="171D409F" w14:textId="77777777" w:rsidR="009D3678" w:rsidRPr="00236C14" w:rsidRDefault="009D3678" w:rsidP="009D3678">
            <w:pPr>
              <w:pStyle w:val="CommentText"/>
              <w:jc w:val="center"/>
            </w:pPr>
            <w:r w:rsidRPr="00236C14">
              <w:t>n/a</w:t>
            </w:r>
          </w:p>
        </w:tc>
        <w:tc>
          <w:tcPr>
            <w:tcW w:w="567" w:type="dxa"/>
            <w:vAlign w:val="bottom"/>
          </w:tcPr>
          <w:p w14:paraId="5844D1F3" w14:textId="77777777" w:rsidR="009D3678" w:rsidRPr="00236C14" w:rsidRDefault="009D3678" w:rsidP="009D3678">
            <w:pPr>
              <w:pStyle w:val="CommentText"/>
              <w:jc w:val="center"/>
            </w:pPr>
          </w:p>
        </w:tc>
        <w:tc>
          <w:tcPr>
            <w:tcW w:w="1559" w:type="dxa"/>
            <w:vAlign w:val="bottom"/>
          </w:tcPr>
          <w:p w14:paraId="63374E56" w14:textId="6E347FDA" w:rsidR="009D3678" w:rsidRPr="00236C14" w:rsidRDefault="009D3678" w:rsidP="009D3678">
            <w:pPr>
              <w:pStyle w:val="CommentText"/>
              <w:jc w:val="center"/>
            </w:pPr>
            <w:r w:rsidRPr="00236C14">
              <w:rPr>
                <w:color w:val="000000"/>
              </w:rPr>
              <w:t>16,383 (89.7%)</w:t>
            </w:r>
          </w:p>
        </w:tc>
        <w:tc>
          <w:tcPr>
            <w:tcW w:w="567" w:type="dxa"/>
            <w:vAlign w:val="bottom"/>
          </w:tcPr>
          <w:p w14:paraId="5BC52B22" w14:textId="77777777" w:rsidR="009D3678" w:rsidRPr="00236C14" w:rsidRDefault="009D3678" w:rsidP="009D3678">
            <w:pPr>
              <w:pStyle w:val="CommentText"/>
              <w:jc w:val="center"/>
              <w:rPr>
                <w:color w:val="BFBFBF" w:themeColor="background1" w:themeShade="BF"/>
              </w:rPr>
            </w:pPr>
          </w:p>
        </w:tc>
      </w:tr>
    </w:tbl>
    <w:p w14:paraId="5827D635" w14:textId="77777777" w:rsidR="00236C14" w:rsidRPr="00053254" w:rsidRDefault="00236C14" w:rsidP="00236C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053254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a</w:t>
      </w:r>
      <w:r w:rsidRPr="00053254">
        <w:rPr>
          <w:rFonts w:ascii="Times New Roman" w:hAnsi="Times New Roman" w:cs="Times New Roman"/>
          <w:sz w:val="16"/>
          <w:szCs w:val="16"/>
        </w:rPr>
        <w:t>Proportion</w:t>
      </w:r>
      <w:proofErr w:type="spellEnd"/>
      <w:r w:rsidRPr="00053254">
        <w:rPr>
          <w:rFonts w:ascii="Times New Roman" w:hAnsi="Times New Roman" w:cs="Times New Roman"/>
          <w:sz w:val="16"/>
          <w:szCs w:val="16"/>
        </w:rPr>
        <w:t xml:space="preserve"> reported, unless stated otherwise.</w:t>
      </w:r>
    </w:p>
    <w:p w14:paraId="0B519084" w14:textId="4FBE397C" w:rsidR="00236C14" w:rsidRPr="00053254" w:rsidRDefault="00236C14" w:rsidP="00236C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053254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b</w:t>
      </w:r>
      <w:r w:rsidRPr="00053254">
        <w:rPr>
          <w:rFonts w:ascii="Times New Roman" w:hAnsi="Times New Roman" w:cs="Times New Roman"/>
          <w:sz w:val="16"/>
          <w:szCs w:val="16"/>
        </w:rPr>
        <w:t>SD</w:t>
      </w:r>
      <w:proofErr w:type="spellEnd"/>
      <w:r w:rsidRPr="00053254">
        <w:rPr>
          <w:rFonts w:ascii="Times New Roman" w:hAnsi="Times New Roman" w:cs="Times New Roman"/>
          <w:sz w:val="16"/>
          <w:szCs w:val="16"/>
        </w:rPr>
        <w:t xml:space="preserve">=standardized difference. Standardized differences of &gt;0.10 are considered clinically relevant. </w:t>
      </w:r>
      <w:r w:rsidR="009D3678" w:rsidRPr="001B016E">
        <w:rPr>
          <w:rFonts w:ascii="Times New Roman" w:hAnsi="Times New Roman" w:cs="Times New Roman"/>
          <w:sz w:val="16"/>
          <w:szCs w:val="16"/>
        </w:rPr>
        <w:t>Comparison of subjects who have received 2 doses with unvaccinated subjects, and subjects who have received 3 doses with unvaccinated subjects.</w:t>
      </w:r>
    </w:p>
    <w:p w14:paraId="5321C296" w14:textId="77777777" w:rsidR="00236C14" w:rsidRPr="00053254" w:rsidRDefault="00236C14" w:rsidP="00236C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053254">
        <w:rPr>
          <w:rFonts w:ascii="Times New Roman" w:hAnsi="Times New Roman" w:cs="Times New Roman"/>
          <w:sz w:val="16"/>
          <w:szCs w:val="16"/>
          <w:vertAlign w:val="superscript"/>
        </w:rPr>
        <w:t>c</w:t>
      </w:r>
      <w:r w:rsidRPr="00053254">
        <w:rPr>
          <w:rFonts w:ascii="Times New Roman" w:hAnsi="Times New Roman" w:cs="Times New Roman"/>
          <w:sz w:val="16"/>
          <w:szCs w:val="16"/>
        </w:rPr>
        <w:t>Comorbidities</w:t>
      </w:r>
      <w:proofErr w:type="spellEnd"/>
      <w:r w:rsidRPr="00053254">
        <w:rPr>
          <w:rFonts w:ascii="Times New Roman" w:hAnsi="Times New Roman" w:cs="Times New Roman"/>
          <w:sz w:val="16"/>
          <w:szCs w:val="16"/>
        </w:rPr>
        <w:t xml:space="preserve"> include chronic respiratory diseases, chronic heart diseases, hypertension, diabetes, immunocompromising conditions due to underlying diseases or therapy, autoimmune diseases, chronic kidney disease, advanced liver disease, dementia/frailty and history of stroke or transient ischemic attack.</w:t>
      </w:r>
    </w:p>
    <w:p w14:paraId="5132DBE4" w14:textId="77777777" w:rsidR="00236C14" w:rsidRPr="00053254" w:rsidRDefault="00236C14" w:rsidP="00236C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053254">
        <w:rPr>
          <w:rFonts w:ascii="Times New Roman" w:hAnsi="Times New Roman" w:cs="Times New Roman"/>
          <w:sz w:val="16"/>
          <w:szCs w:val="16"/>
          <w:vertAlign w:val="superscript"/>
        </w:rPr>
        <w:t>d</w:t>
      </w:r>
      <w:r w:rsidRPr="00053254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053254">
        <w:rPr>
          <w:rFonts w:ascii="Times New Roman" w:hAnsi="Times New Roman" w:cs="Times New Roman"/>
          <w:sz w:val="16"/>
          <w:szCs w:val="16"/>
        </w:rPr>
        <w:t xml:space="preserve"> sum of counts does not equal the column total because of individuals with missing information (&lt;1.0%) for this characteristic.</w:t>
      </w:r>
    </w:p>
    <w:p w14:paraId="272AAD25" w14:textId="77777777" w:rsidR="00236C14" w:rsidRPr="00053254" w:rsidRDefault="00236C14" w:rsidP="00236C1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053254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e</w:t>
      </w:r>
      <w:r w:rsidRPr="00053254">
        <w:rPr>
          <w:rFonts w:ascii="Times New Roman" w:hAnsi="Times New Roman" w:cs="Times New Roman"/>
          <w:sz w:val="16"/>
          <w:szCs w:val="16"/>
        </w:rPr>
        <w:t>Household</w:t>
      </w:r>
      <w:proofErr w:type="spellEnd"/>
      <w:r w:rsidRPr="00053254">
        <w:rPr>
          <w:rFonts w:ascii="Times New Roman" w:hAnsi="Times New Roman" w:cs="Times New Roman"/>
          <w:sz w:val="16"/>
          <w:szCs w:val="16"/>
        </w:rPr>
        <w:t xml:space="preserve"> income quintile has variable cut-off values in each city/Census area to account for cost of living. A dissemination area (DA) being in quintile 1 means it is among the lowest 20% of DAs in its city by income.</w:t>
      </w:r>
    </w:p>
    <w:p w14:paraId="2B412CD3" w14:textId="77777777" w:rsidR="00236C14" w:rsidRPr="00053254" w:rsidRDefault="00236C14" w:rsidP="00236C14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proofErr w:type="spellStart"/>
      <w:r w:rsidRPr="00053254">
        <w:rPr>
          <w:rFonts w:ascii="Times New Roman" w:hAnsi="Times New Roman" w:cs="Times New Roman"/>
          <w:sz w:val="16"/>
          <w:szCs w:val="16"/>
          <w:vertAlign w:val="superscript"/>
        </w:rPr>
        <w:t>f</w:t>
      </w:r>
      <w:r w:rsidRPr="00053254">
        <w:rPr>
          <w:rFonts w:ascii="Times New Roman" w:hAnsi="Times New Roman" w:cs="Times New Roman"/>
          <w:sz w:val="16"/>
          <w:szCs w:val="16"/>
        </w:rPr>
        <w:t>Percentage</w:t>
      </w:r>
      <w:proofErr w:type="spellEnd"/>
      <w:r w:rsidRPr="00053254">
        <w:rPr>
          <w:rFonts w:ascii="Times New Roman" w:hAnsi="Times New Roman" w:cs="Times New Roman"/>
          <w:sz w:val="16"/>
          <w:szCs w:val="16"/>
        </w:rPr>
        <w:t xml:space="preserve"> of people in the area working in the following occupations: sales and service occupations; trades, transport and equipment operators and related occupations; natural resources, agriculture, and related production occupations; and occupations in manufacturing and utilities. Census counts for people are randomly rounded up or down to the nearest number divisible by 5, which causes some minor imprecision.</w:t>
      </w:r>
    </w:p>
    <w:p w14:paraId="7E615FF5" w14:textId="77777777" w:rsidR="00236C14" w:rsidRPr="00053254" w:rsidRDefault="00236C14" w:rsidP="00236C14">
      <w:pPr>
        <w:spacing w:after="0" w:line="240" w:lineRule="auto"/>
        <w:rPr>
          <w:rFonts w:ascii="Times New Roman" w:eastAsia="Batang" w:hAnsi="Times New Roman" w:cs="Times New Roman"/>
          <w:b/>
          <w:bCs/>
          <w:lang w:eastAsia="ko-KR"/>
        </w:rPr>
      </w:pPr>
      <w:proofErr w:type="spellStart"/>
      <w:r w:rsidRPr="00053254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g</w:t>
      </w:r>
      <w:r w:rsidRPr="00053254">
        <w:rPr>
          <w:rFonts w:ascii="Times New Roman" w:hAnsi="Times New Roman" w:cs="Times New Roman"/>
          <w:color w:val="000000"/>
          <w:sz w:val="16"/>
          <w:szCs w:val="16"/>
        </w:rPr>
        <w:t>Range</w:t>
      </w:r>
      <w:proofErr w:type="spellEnd"/>
      <w:r w:rsidRPr="00053254">
        <w:rPr>
          <w:rFonts w:ascii="Times New Roman" w:hAnsi="Times New Roman" w:cs="Times New Roman"/>
          <w:color w:val="000000"/>
          <w:sz w:val="16"/>
          <w:szCs w:val="16"/>
        </w:rPr>
        <w:t xml:space="preserve"> of persons per dwelling.</w:t>
      </w:r>
    </w:p>
    <w:p w14:paraId="78AB3AE1" w14:textId="77777777" w:rsidR="00236C14" w:rsidRPr="00053254" w:rsidRDefault="00236C14" w:rsidP="00236C14">
      <w:pPr>
        <w:pStyle w:val="CommentText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53254">
        <w:rPr>
          <w:rFonts w:asciiTheme="majorBidi" w:hAnsiTheme="majorBidi" w:cstheme="majorBidi"/>
          <w:color w:val="000000"/>
          <w:sz w:val="16"/>
          <w:szCs w:val="16"/>
          <w:vertAlign w:val="superscript"/>
        </w:rPr>
        <w:t>h</w:t>
      </w:r>
      <w:r w:rsidRPr="00053254">
        <w:rPr>
          <w:rFonts w:ascii="Times New Roman" w:hAnsi="Times New Roman" w:cs="Times New Roman"/>
          <w:color w:val="000000"/>
          <w:sz w:val="16"/>
          <w:szCs w:val="16"/>
        </w:rPr>
        <w:t>Percentage</w:t>
      </w:r>
      <w:proofErr w:type="spellEnd"/>
      <w:r w:rsidRPr="00053254">
        <w:rPr>
          <w:rFonts w:ascii="Times New Roman" w:hAnsi="Times New Roman" w:cs="Times New Roman"/>
          <w:color w:val="000000"/>
          <w:sz w:val="16"/>
          <w:szCs w:val="16"/>
        </w:rPr>
        <w:t xml:space="preserve"> of people in the area who self-identified as a visible minority. Census counts for people are randomly rounded up or down to the nearest number divisible by 5, which causes some minor imprecision.</w:t>
      </w:r>
    </w:p>
    <w:p w14:paraId="63BF52C9" w14:textId="77777777" w:rsidR="00236C14" w:rsidRDefault="00236C14">
      <w:pPr>
        <w:rPr>
          <w:rFonts w:asciiTheme="majorBidi" w:hAnsiTheme="majorBidi" w:cstheme="majorBidi"/>
          <w:b/>
          <w:bCs/>
        </w:rPr>
        <w:sectPr w:rsidR="00236C14" w:rsidSect="006C0C1B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0688F9FE" w14:textId="78D0B229" w:rsidR="00053254" w:rsidRPr="00053254" w:rsidRDefault="00053254" w:rsidP="00053254">
      <w:pPr>
        <w:rPr>
          <w:rFonts w:asciiTheme="majorBidi" w:hAnsiTheme="majorBidi" w:cstheme="majorBidi"/>
        </w:rPr>
      </w:pPr>
      <w:r w:rsidRPr="00053254">
        <w:rPr>
          <w:rFonts w:asciiTheme="majorBidi" w:hAnsiTheme="majorBidi" w:cstheme="majorBidi"/>
          <w:b/>
          <w:bCs/>
        </w:rPr>
        <w:lastRenderedPageBreak/>
        <w:t xml:space="preserve">Supplementary Table </w:t>
      </w:r>
      <w:r w:rsidR="000548BD">
        <w:rPr>
          <w:rFonts w:asciiTheme="majorBidi" w:hAnsiTheme="majorBidi" w:cstheme="majorBidi"/>
          <w:b/>
          <w:bCs/>
        </w:rPr>
        <w:t>2</w:t>
      </w:r>
      <w:r w:rsidRPr="00053254">
        <w:rPr>
          <w:rFonts w:asciiTheme="majorBidi" w:hAnsiTheme="majorBidi" w:cstheme="majorBidi"/>
          <w:b/>
          <w:bCs/>
        </w:rPr>
        <w:t>.</w:t>
      </w:r>
      <w:r w:rsidRPr="00053254">
        <w:rPr>
          <w:rFonts w:asciiTheme="majorBidi" w:hAnsiTheme="majorBidi" w:cstheme="majorBidi"/>
        </w:rPr>
        <w:t xml:space="preserve"> </w:t>
      </w:r>
      <w:r w:rsidRPr="009337F2">
        <w:rPr>
          <w:rFonts w:asciiTheme="majorBidi" w:hAnsiTheme="majorBidi" w:cstheme="majorBidi"/>
        </w:rPr>
        <w:t xml:space="preserve">Characteristics of </w:t>
      </w:r>
      <w:r w:rsidR="004916A7" w:rsidRPr="009337F2">
        <w:rPr>
          <w:rFonts w:asciiTheme="majorBidi" w:hAnsiTheme="majorBidi" w:cstheme="majorBidi"/>
        </w:rPr>
        <w:t>subjects</w:t>
      </w:r>
      <w:r w:rsidRPr="009337F2">
        <w:rPr>
          <w:rFonts w:asciiTheme="majorBidi" w:hAnsiTheme="majorBidi" w:cstheme="majorBidi"/>
        </w:rPr>
        <w:t xml:space="preserve"> tested for SARS-CoV-2 with COVID-19-relevant symptoms during the period </w:t>
      </w:r>
      <w:r w:rsidR="008C2D1D" w:rsidRPr="009337F2">
        <w:rPr>
          <w:rFonts w:asciiTheme="majorBidi" w:hAnsiTheme="majorBidi" w:cstheme="majorBidi"/>
        </w:rPr>
        <w:t>Nov</w:t>
      </w:r>
      <w:r w:rsidR="00230868" w:rsidRPr="009337F2">
        <w:rPr>
          <w:rFonts w:asciiTheme="majorBidi" w:hAnsiTheme="majorBidi" w:cstheme="majorBidi"/>
        </w:rPr>
        <w:t>ember 22</w:t>
      </w:r>
      <w:r w:rsidRPr="009337F2">
        <w:rPr>
          <w:rFonts w:asciiTheme="majorBidi" w:hAnsiTheme="majorBidi" w:cstheme="majorBidi"/>
        </w:rPr>
        <w:t xml:space="preserve"> to </w:t>
      </w:r>
      <w:r w:rsidR="008C2D1D" w:rsidRPr="009337F2">
        <w:rPr>
          <w:rFonts w:asciiTheme="majorBidi" w:hAnsiTheme="majorBidi" w:cstheme="majorBidi"/>
        </w:rPr>
        <w:t>Dec</w:t>
      </w:r>
      <w:r w:rsidR="00230868" w:rsidRPr="009337F2">
        <w:rPr>
          <w:rFonts w:asciiTheme="majorBidi" w:hAnsiTheme="majorBidi" w:cstheme="majorBidi"/>
        </w:rPr>
        <w:t>ember 26,</w:t>
      </w:r>
      <w:r w:rsidRPr="009337F2">
        <w:rPr>
          <w:rFonts w:asciiTheme="majorBidi" w:hAnsiTheme="majorBidi" w:cstheme="majorBidi"/>
        </w:rPr>
        <w:t xml:space="preserve"> 2021, comparing Omicron cases and SARS-CoV-2</w:t>
      </w:r>
      <w:r w:rsidR="00065E51">
        <w:rPr>
          <w:rFonts w:asciiTheme="majorBidi" w:hAnsiTheme="majorBidi" w:cstheme="majorBidi"/>
        </w:rPr>
        <w:t>-</w:t>
      </w:r>
      <w:r w:rsidRPr="009337F2">
        <w:rPr>
          <w:rFonts w:asciiTheme="majorBidi" w:hAnsiTheme="majorBidi" w:cstheme="majorBidi"/>
        </w:rPr>
        <w:t>negative controls by time period</w:t>
      </w:r>
      <w:r w:rsidR="008C2D1D">
        <w:rPr>
          <w:rFonts w:asciiTheme="majorBidi" w:hAnsiTheme="majorBidi" w:cstheme="majorBidi"/>
          <w:b/>
          <w:bCs/>
        </w:rPr>
        <w:t xml:space="preserve"> </w:t>
      </w:r>
      <w:r w:rsidRPr="00053254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TableGrid"/>
        <w:tblW w:w="138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  <w:gridCol w:w="1359"/>
        <w:gridCol w:w="1182"/>
        <w:gridCol w:w="650"/>
        <w:gridCol w:w="1360"/>
        <w:gridCol w:w="1360"/>
        <w:gridCol w:w="635"/>
        <w:gridCol w:w="1360"/>
        <w:gridCol w:w="1360"/>
        <w:gridCol w:w="635"/>
      </w:tblGrid>
      <w:tr w:rsidR="00091496" w:rsidRPr="00053254" w14:paraId="628D5517" w14:textId="77777777" w:rsidTr="00091496">
        <w:trPr>
          <w:tblHeader/>
        </w:trPr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4FEB3800" w14:textId="6FD39351" w:rsidR="00091496" w:rsidRPr="002143B6" w:rsidRDefault="00091496" w:rsidP="00091496">
            <w:pPr>
              <w:pStyle w:val="CommentTex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59BFB79E" w14:textId="4D3BD79F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</w:pPr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  <w:t>SARS-CoV-2 negative,</w:t>
            </w:r>
          </w:p>
          <w:p w14:paraId="20F375C1" w14:textId="77777777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</w:pPr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  <w:t xml:space="preserve">22 Nov to </w:t>
            </w:r>
          </w:p>
          <w:p w14:paraId="7B94AFA1" w14:textId="77777777" w:rsidR="00024B49" w:rsidRPr="00B92D9E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</w:pPr>
            <w:r w:rsidRPr="00B92D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  <w:t>12 Dec</w:t>
            </w:r>
            <w:r w:rsidR="008C2D1D" w:rsidRPr="00B92D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  <w:t xml:space="preserve"> 2021, </w:t>
            </w:r>
          </w:p>
          <w:p w14:paraId="06E9B8B9" w14:textId="6251EA41" w:rsidR="00091496" w:rsidRPr="008C2D1D" w:rsidRDefault="008C2D1D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8C2D1D">
              <w:rPr>
                <w:b/>
                <w:bCs/>
                <w:sz w:val="18"/>
                <w:szCs w:val="18"/>
                <w:lang w:val="pt-BR"/>
              </w:rPr>
              <w:t>n (%)</w:t>
            </w:r>
            <w:r w:rsidRPr="008C2D1D">
              <w:rPr>
                <w:b/>
                <w:bCs/>
                <w:sz w:val="18"/>
                <w:szCs w:val="18"/>
                <w:vertAlign w:val="superscript"/>
                <w:lang w:val="pt-BR"/>
              </w:rPr>
              <w:t>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541D9373" w14:textId="0BCBDA36" w:rsidR="00091496" w:rsidRPr="00065E51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065E51"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  <w:t xml:space="preserve">Omicron,  </w:t>
            </w:r>
          </w:p>
          <w:p w14:paraId="55C21CBD" w14:textId="77777777" w:rsidR="00024B49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065E51"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  <w:t xml:space="preserve">22 Nov to </w:t>
            </w:r>
          </w:p>
          <w:p w14:paraId="7A747FA6" w14:textId="1222A289" w:rsidR="00024B49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065E51"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  <w:t>12 Dec</w:t>
            </w:r>
            <w:r w:rsidR="008C2D1D" w:rsidRPr="00065E51"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  <w:t xml:space="preserve"> 2021, </w:t>
            </w:r>
          </w:p>
          <w:p w14:paraId="38EA79C2" w14:textId="22CBAB39" w:rsidR="00091496" w:rsidRPr="00065E51" w:rsidRDefault="008C2D1D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8C2D1D">
              <w:rPr>
                <w:b/>
                <w:bCs/>
                <w:sz w:val="18"/>
                <w:szCs w:val="18"/>
                <w:lang w:val="pt-BR"/>
              </w:rPr>
              <w:t>n (%)</w:t>
            </w:r>
            <w:r w:rsidRPr="008C2D1D">
              <w:rPr>
                <w:b/>
                <w:bCs/>
                <w:sz w:val="18"/>
                <w:szCs w:val="18"/>
                <w:vertAlign w:val="superscript"/>
                <w:lang w:val="pt-BR"/>
              </w:rPr>
              <w:t>a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14:paraId="164DE1B1" w14:textId="30251ABA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</w:pPr>
            <w:proofErr w:type="spellStart"/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SD</w:t>
            </w:r>
            <w:r w:rsidR="008C2D1D"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25C9FF80" w14:textId="267F0F3A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</w:pPr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  <w:t xml:space="preserve">SARS-CoV-2 negative, </w:t>
            </w:r>
          </w:p>
          <w:p w14:paraId="1F8D8877" w14:textId="77777777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</w:pPr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  <w:t xml:space="preserve">13 Dec to </w:t>
            </w:r>
          </w:p>
          <w:p w14:paraId="7F84C021" w14:textId="77777777" w:rsidR="00024B49" w:rsidRPr="00B92D9E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</w:pPr>
            <w:r w:rsidRPr="00B92D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  <w:t>19 Dec</w:t>
            </w:r>
            <w:r w:rsidR="008C2D1D" w:rsidRPr="00B92D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  <w:t xml:space="preserve"> 2021,</w:t>
            </w:r>
          </w:p>
          <w:p w14:paraId="302253ED" w14:textId="141833B7" w:rsidR="00091496" w:rsidRPr="008C2D1D" w:rsidRDefault="008C2D1D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B92D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8C2D1D">
              <w:rPr>
                <w:b/>
                <w:bCs/>
                <w:sz w:val="18"/>
                <w:szCs w:val="18"/>
                <w:lang w:val="pt-BR"/>
              </w:rPr>
              <w:t>n (%)</w:t>
            </w:r>
            <w:r w:rsidRPr="008C2D1D">
              <w:rPr>
                <w:b/>
                <w:bCs/>
                <w:sz w:val="18"/>
                <w:szCs w:val="18"/>
                <w:vertAlign w:val="superscript"/>
                <w:lang w:val="pt-BR"/>
              </w:rPr>
              <w:t>a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760A61A0" w14:textId="7377F417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  <w:t>Omicron,</w:t>
            </w:r>
          </w:p>
          <w:p w14:paraId="7E8AF2DA" w14:textId="77777777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  <w:t xml:space="preserve">13 Dec to </w:t>
            </w:r>
          </w:p>
          <w:p w14:paraId="6B2F63E5" w14:textId="77777777" w:rsidR="00024B49" w:rsidRDefault="00091496" w:rsidP="00091496">
            <w:pPr>
              <w:pStyle w:val="CommentText"/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  <w:t>19 Dec</w:t>
            </w:r>
            <w:r w:rsidR="008C2D1D"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  <w:t xml:space="preserve"> 2021,</w:t>
            </w:r>
            <w:r w:rsidR="008C2D1D" w:rsidRPr="008C2D1D">
              <w:rPr>
                <w:b/>
                <w:bCs/>
                <w:sz w:val="18"/>
                <w:szCs w:val="18"/>
                <w:lang w:val="pt-BR"/>
              </w:rPr>
              <w:t xml:space="preserve"> </w:t>
            </w:r>
          </w:p>
          <w:p w14:paraId="4263092D" w14:textId="460FE776" w:rsidR="00091496" w:rsidRPr="008C2D1D" w:rsidRDefault="008C2D1D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8C2D1D">
              <w:rPr>
                <w:b/>
                <w:bCs/>
                <w:sz w:val="18"/>
                <w:szCs w:val="18"/>
                <w:lang w:val="pt-BR"/>
              </w:rPr>
              <w:t>n (%)</w:t>
            </w:r>
            <w:r w:rsidRPr="008C2D1D">
              <w:rPr>
                <w:b/>
                <w:bCs/>
                <w:sz w:val="18"/>
                <w:szCs w:val="18"/>
                <w:vertAlign w:val="superscript"/>
                <w:lang w:val="pt-BR"/>
              </w:rPr>
              <w:t>a</w:t>
            </w:r>
          </w:p>
          <w:p w14:paraId="37550DAC" w14:textId="184C4E42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54FA5786" w14:textId="67CE774A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pt-BR"/>
              </w:rPr>
            </w:pPr>
            <w:proofErr w:type="spellStart"/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SD</w:t>
            </w:r>
            <w:r w:rsidR="008C2D1D"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6FFFAE0B" w14:textId="5BDC1642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</w:pPr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  <w:t xml:space="preserve">SARS-CoV-2 negative, </w:t>
            </w:r>
          </w:p>
          <w:p w14:paraId="3EC4C067" w14:textId="0BD8DE96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</w:pPr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  <w:t xml:space="preserve">20 Dec to </w:t>
            </w:r>
          </w:p>
          <w:p w14:paraId="068F1AD6" w14:textId="77777777" w:rsidR="00024B49" w:rsidRPr="00B92D9E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</w:pPr>
            <w:r w:rsidRPr="00B92D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  <w:t>26 Dec</w:t>
            </w:r>
            <w:r w:rsidR="008C2D1D" w:rsidRPr="00B92D9E">
              <w:rPr>
                <w:rFonts w:asciiTheme="majorBidi" w:hAnsiTheme="majorBidi" w:cstheme="majorBidi"/>
                <w:b/>
                <w:bCs/>
                <w:sz w:val="18"/>
                <w:szCs w:val="18"/>
                <w:lang w:val="en-CA"/>
              </w:rPr>
              <w:t xml:space="preserve"> 2021, </w:t>
            </w:r>
          </w:p>
          <w:p w14:paraId="4FAA08AA" w14:textId="794FD444" w:rsidR="00091496" w:rsidRPr="008C2D1D" w:rsidRDefault="008C2D1D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8C2D1D">
              <w:rPr>
                <w:b/>
                <w:bCs/>
                <w:sz w:val="18"/>
                <w:szCs w:val="18"/>
                <w:lang w:val="pt-BR"/>
              </w:rPr>
              <w:t>n (%)</w:t>
            </w:r>
            <w:r w:rsidRPr="008C2D1D">
              <w:rPr>
                <w:b/>
                <w:bCs/>
                <w:sz w:val="18"/>
                <w:szCs w:val="18"/>
                <w:vertAlign w:val="superscript"/>
                <w:lang w:val="pt-BR"/>
              </w:rPr>
              <w:t>a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767E255E" w14:textId="254EBE37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  <w:t>Omicron,</w:t>
            </w:r>
          </w:p>
          <w:p w14:paraId="606C7B83" w14:textId="49820CBA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  <w:t xml:space="preserve">20 Dec to </w:t>
            </w:r>
          </w:p>
          <w:p w14:paraId="4FB74CF3" w14:textId="77777777" w:rsidR="00024B49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  <w:t>26 Dec</w:t>
            </w:r>
            <w:r w:rsidR="008C2D1D"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  <w:t xml:space="preserve"> 2021, </w:t>
            </w:r>
          </w:p>
          <w:p w14:paraId="3CCB2DE0" w14:textId="3B052709" w:rsidR="00091496" w:rsidRPr="008C2D1D" w:rsidRDefault="008C2D1D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8C2D1D">
              <w:rPr>
                <w:b/>
                <w:bCs/>
                <w:sz w:val="18"/>
                <w:szCs w:val="18"/>
                <w:lang w:val="pt-BR"/>
              </w:rPr>
              <w:t>n (%)</w:t>
            </w:r>
            <w:r w:rsidRPr="008C2D1D">
              <w:rPr>
                <w:b/>
                <w:bCs/>
                <w:sz w:val="18"/>
                <w:szCs w:val="18"/>
                <w:vertAlign w:val="superscript"/>
                <w:lang w:val="pt-BR"/>
              </w:rPr>
              <w:t>a</w:t>
            </w:r>
          </w:p>
          <w:p w14:paraId="491B4D5B" w14:textId="6DF8A27A" w:rsidR="00091496" w:rsidRPr="00024B49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37736F9B" w14:textId="76C3335D" w:rsidR="00091496" w:rsidRPr="008C2D1D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</w:pPr>
            <w:r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lang w:val="pt-BR"/>
              </w:rPr>
              <w:t>SD</w:t>
            </w:r>
            <w:r w:rsidR="008C2D1D" w:rsidRPr="008C2D1D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8B02B6" w:rsidRPr="00053254" w14:paraId="1F8D45C2" w14:textId="77777777" w:rsidTr="00091496">
        <w:tc>
          <w:tcPr>
            <w:tcW w:w="3942" w:type="dxa"/>
            <w:tcBorders>
              <w:top w:val="single" w:sz="4" w:space="0" w:color="auto"/>
            </w:tcBorders>
          </w:tcPr>
          <w:p w14:paraId="63062DA4" w14:textId="77777777" w:rsidR="008B02B6" w:rsidRPr="002143B6" w:rsidRDefault="008B02B6" w:rsidP="008B02B6">
            <w:pPr>
              <w:pStyle w:val="CommentTex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bottom"/>
          </w:tcPr>
          <w:p w14:paraId="7F11E80E" w14:textId="3B14C21B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N=83,111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bottom"/>
          </w:tcPr>
          <w:p w14:paraId="6D006E79" w14:textId="26675DC7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N=776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bottom"/>
          </w:tcPr>
          <w:p w14:paraId="449B0EDE" w14:textId="66855835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14:paraId="0B963EAE" w14:textId="2495DCF2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N=41,090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14:paraId="1DEF5F7F" w14:textId="2449F4C6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N=5,049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bottom"/>
          </w:tcPr>
          <w:p w14:paraId="032F4D27" w14:textId="444026FF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14:paraId="48AF859E" w14:textId="6C24E105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N=41,894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14:paraId="10A5DDF0" w14:textId="5DD97B98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N=10,309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bottom"/>
          </w:tcPr>
          <w:p w14:paraId="463FFB02" w14:textId="7B675CF1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53254" w:rsidRPr="00053254" w14:paraId="711C1E5D" w14:textId="77777777" w:rsidTr="00091496">
        <w:tc>
          <w:tcPr>
            <w:tcW w:w="3942" w:type="dxa"/>
          </w:tcPr>
          <w:p w14:paraId="09B9E8A4" w14:textId="77777777" w:rsidR="00053254" w:rsidRPr="002143B6" w:rsidRDefault="00053254" w:rsidP="00805A3B">
            <w:pPr>
              <w:pStyle w:val="CommentText"/>
              <w:ind w:left="113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Subject characteristics</w:t>
            </w:r>
          </w:p>
        </w:tc>
        <w:tc>
          <w:tcPr>
            <w:tcW w:w="1359" w:type="dxa"/>
          </w:tcPr>
          <w:p w14:paraId="3C1E81CB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96614A5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50" w:type="dxa"/>
          </w:tcPr>
          <w:p w14:paraId="5C32FE38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B4F82FC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460D2D1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31846A87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3FF78546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15C0AC2B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1B99AA04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</w:tr>
      <w:tr w:rsidR="008B02B6" w:rsidRPr="00053254" w14:paraId="23155584" w14:textId="77777777" w:rsidTr="00091496">
        <w:tc>
          <w:tcPr>
            <w:tcW w:w="3942" w:type="dxa"/>
          </w:tcPr>
          <w:p w14:paraId="5EC5B77D" w14:textId="77777777" w:rsidR="008B02B6" w:rsidRPr="002143B6" w:rsidRDefault="008B02B6" w:rsidP="008B02B6">
            <w:pPr>
              <w:pStyle w:val="CommentText"/>
              <w:ind w:left="22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Age (years), mean (standard deviation)</w:t>
            </w:r>
          </w:p>
        </w:tc>
        <w:tc>
          <w:tcPr>
            <w:tcW w:w="1359" w:type="dxa"/>
            <w:vAlign w:val="bottom"/>
          </w:tcPr>
          <w:p w14:paraId="621D3137" w14:textId="28CD8806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41.</w:t>
            </w:r>
            <w:r w:rsidR="004916A7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± 16.5</w:t>
            </w:r>
          </w:p>
        </w:tc>
        <w:tc>
          <w:tcPr>
            <w:tcW w:w="1182" w:type="dxa"/>
            <w:vAlign w:val="bottom"/>
          </w:tcPr>
          <w:p w14:paraId="14F60005" w14:textId="7B06F188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32.</w:t>
            </w:r>
            <w:r w:rsidR="004916A7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± 1</w:t>
            </w:r>
            <w:r w:rsidR="004916A7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</w:t>
            </w:r>
            <w:r w:rsidR="004916A7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bottom"/>
          </w:tcPr>
          <w:p w14:paraId="3C6B8F04" w14:textId="3616DCF8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360" w:type="dxa"/>
            <w:vAlign w:val="bottom"/>
          </w:tcPr>
          <w:p w14:paraId="055A6612" w14:textId="2065D93C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  <w:r w:rsidR="004916A7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</w:t>
            </w:r>
            <w:r w:rsidR="004916A7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± 16.</w:t>
            </w:r>
            <w:r w:rsidR="004916A7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vAlign w:val="bottom"/>
          </w:tcPr>
          <w:p w14:paraId="780A7D4E" w14:textId="0256C922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36.</w:t>
            </w:r>
            <w:r w:rsidR="004916A7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± 13.8</w:t>
            </w:r>
          </w:p>
        </w:tc>
        <w:tc>
          <w:tcPr>
            <w:tcW w:w="635" w:type="dxa"/>
            <w:vAlign w:val="bottom"/>
          </w:tcPr>
          <w:p w14:paraId="4575FF17" w14:textId="1ADF55B4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360" w:type="dxa"/>
            <w:vAlign w:val="bottom"/>
          </w:tcPr>
          <w:p w14:paraId="5AC7E29B" w14:textId="5F54CAFC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42.1 ± 16.7</w:t>
            </w:r>
          </w:p>
        </w:tc>
        <w:tc>
          <w:tcPr>
            <w:tcW w:w="1360" w:type="dxa"/>
            <w:vAlign w:val="bottom"/>
          </w:tcPr>
          <w:p w14:paraId="414D3890" w14:textId="7C80C595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36.</w:t>
            </w:r>
            <w:r w:rsidR="004916A7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± 14.2</w:t>
            </w:r>
          </w:p>
        </w:tc>
        <w:tc>
          <w:tcPr>
            <w:tcW w:w="635" w:type="dxa"/>
            <w:vAlign w:val="bottom"/>
          </w:tcPr>
          <w:p w14:paraId="4A7FC780" w14:textId="47867901" w:rsidR="008B02B6" w:rsidRPr="002143B6" w:rsidRDefault="008B02B6" w:rsidP="008B02B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0.38</w:t>
            </w:r>
          </w:p>
        </w:tc>
      </w:tr>
      <w:tr w:rsidR="00053254" w:rsidRPr="00053254" w14:paraId="36649883" w14:textId="77777777" w:rsidTr="00091496">
        <w:tc>
          <w:tcPr>
            <w:tcW w:w="3942" w:type="dxa"/>
          </w:tcPr>
          <w:p w14:paraId="047E5E88" w14:textId="77777777" w:rsidR="00053254" w:rsidRPr="002143B6" w:rsidRDefault="00053254" w:rsidP="00805A3B">
            <w:pPr>
              <w:pStyle w:val="CommentText"/>
              <w:ind w:left="22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Age group (years)</w:t>
            </w:r>
          </w:p>
        </w:tc>
        <w:tc>
          <w:tcPr>
            <w:tcW w:w="1359" w:type="dxa"/>
          </w:tcPr>
          <w:p w14:paraId="7EFD3602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82" w:type="dxa"/>
          </w:tcPr>
          <w:p w14:paraId="530DEA2E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50" w:type="dxa"/>
          </w:tcPr>
          <w:p w14:paraId="57DDBF80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710874B4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C720A1C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6DFAC396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82E5597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349664B0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08A17DD2" w14:textId="77777777" w:rsidR="00053254" w:rsidRPr="002143B6" w:rsidRDefault="00053254" w:rsidP="00805A3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4916A7" w:rsidRPr="00053254" w14:paraId="3065C1B3" w14:textId="77777777" w:rsidTr="00091496">
        <w:tc>
          <w:tcPr>
            <w:tcW w:w="3942" w:type="dxa"/>
          </w:tcPr>
          <w:p w14:paraId="4C3BAE69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18–29</w:t>
            </w:r>
          </w:p>
        </w:tc>
        <w:tc>
          <w:tcPr>
            <w:tcW w:w="1359" w:type="dxa"/>
            <w:vAlign w:val="bottom"/>
          </w:tcPr>
          <w:p w14:paraId="289EBD4D" w14:textId="2616DD2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22,039 (26.5%)</w:t>
            </w:r>
          </w:p>
        </w:tc>
        <w:tc>
          <w:tcPr>
            <w:tcW w:w="1182" w:type="dxa"/>
            <w:vAlign w:val="bottom"/>
          </w:tcPr>
          <w:p w14:paraId="6CD0ED90" w14:textId="562F162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424 (54.6%)</w:t>
            </w:r>
          </w:p>
        </w:tc>
        <w:tc>
          <w:tcPr>
            <w:tcW w:w="650" w:type="dxa"/>
            <w:vAlign w:val="bottom"/>
          </w:tcPr>
          <w:p w14:paraId="2636AF2A" w14:textId="7DCA28D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0.6</w:t>
            </w:r>
            <w:r w:rsidR="00091496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bottom"/>
          </w:tcPr>
          <w:p w14:paraId="1AEAAFDB" w14:textId="7017D7D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10,941 (26.6%)</w:t>
            </w:r>
          </w:p>
        </w:tc>
        <w:tc>
          <w:tcPr>
            <w:tcW w:w="1360" w:type="dxa"/>
            <w:vAlign w:val="bottom"/>
          </w:tcPr>
          <w:p w14:paraId="386936FB" w14:textId="5DC11C0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2,071 (41.0%)</w:t>
            </w:r>
          </w:p>
        </w:tc>
        <w:tc>
          <w:tcPr>
            <w:tcW w:w="635" w:type="dxa"/>
            <w:vAlign w:val="bottom"/>
          </w:tcPr>
          <w:p w14:paraId="376F0D88" w14:textId="545D950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360" w:type="dxa"/>
            <w:vAlign w:val="bottom"/>
          </w:tcPr>
          <w:p w14:paraId="3A66E5C9" w14:textId="252C29B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11,820 (28.2%)</w:t>
            </w:r>
          </w:p>
        </w:tc>
        <w:tc>
          <w:tcPr>
            <w:tcW w:w="1360" w:type="dxa"/>
            <w:vAlign w:val="bottom"/>
          </w:tcPr>
          <w:p w14:paraId="188A1F85" w14:textId="2A49B72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4,341 (42.1%)</w:t>
            </w:r>
          </w:p>
        </w:tc>
        <w:tc>
          <w:tcPr>
            <w:tcW w:w="635" w:type="dxa"/>
            <w:vAlign w:val="bottom"/>
          </w:tcPr>
          <w:p w14:paraId="05E80072" w14:textId="6903892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0.29</w:t>
            </w:r>
          </w:p>
        </w:tc>
      </w:tr>
      <w:tr w:rsidR="004916A7" w:rsidRPr="00053254" w14:paraId="62FD09D8" w14:textId="77777777" w:rsidTr="00091496">
        <w:tc>
          <w:tcPr>
            <w:tcW w:w="3942" w:type="dxa"/>
          </w:tcPr>
          <w:p w14:paraId="4AC4B0EA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30–39</w:t>
            </w:r>
          </w:p>
        </w:tc>
        <w:tc>
          <w:tcPr>
            <w:tcW w:w="1359" w:type="dxa"/>
            <w:vAlign w:val="bottom"/>
          </w:tcPr>
          <w:p w14:paraId="76C3E662" w14:textId="6A49BE9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21,572 (26.0%)</w:t>
            </w:r>
          </w:p>
        </w:tc>
        <w:tc>
          <w:tcPr>
            <w:tcW w:w="1182" w:type="dxa"/>
            <w:vAlign w:val="bottom"/>
          </w:tcPr>
          <w:p w14:paraId="546A3496" w14:textId="3C08F75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135 (17.4%)</w:t>
            </w:r>
          </w:p>
        </w:tc>
        <w:tc>
          <w:tcPr>
            <w:tcW w:w="650" w:type="dxa"/>
            <w:vAlign w:val="bottom"/>
          </w:tcPr>
          <w:p w14:paraId="0970496B" w14:textId="51917BA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360" w:type="dxa"/>
            <w:vAlign w:val="bottom"/>
          </w:tcPr>
          <w:p w14:paraId="33BD4911" w14:textId="41B79AD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10,308 (25.1%)</w:t>
            </w:r>
          </w:p>
        </w:tc>
        <w:tc>
          <w:tcPr>
            <w:tcW w:w="1360" w:type="dxa"/>
            <w:vAlign w:val="bottom"/>
          </w:tcPr>
          <w:p w14:paraId="7FA8D7AE" w14:textId="2999463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1,141 (22.6%)</w:t>
            </w:r>
          </w:p>
        </w:tc>
        <w:tc>
          <w:tcPr>
            <w:tcW w:w="635" w:type="dxa"/>
            <w:vAlign w:val="bottom"/>
          </w:tcPr>
          <w:p w14:paraId="0B672B7F" w14:textId="2E402E7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360" w:type="dxa"/>
            <w:vAlign w:val="bottom"/>
          </w:tcPr>
          <w:p w14:paraId="0FFC4F3A" w14:textId="633ED73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9,999 (23.9%)</w:t>
            </w:r>
          </w:p>
        </w:tc>
        <w:tc>
          <w:tcPr>
            <w:tcW w:w="1360" w:type="dxa"/>
            <w:vAlign w:val="bottom"/>
          </w:tcPr>
          <w:p w14:paraId="5D781E5D" w14:textId="2BDB755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2,201 (21.4%)</w:t>
            </w:r>
          </w:p>
        </w:tc>
        <w:tc>
          <w:tcPr>
            <w:tcW w:w="635" w:type="dxa"/>
            <w:vAlign w:val="bottom"/>
          </w:tcPr>
          <w:p w14:paraId="6431BBC3" w14:textId="1CC76D3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0.06</w:t>
            </w:r>
          </w:p>
        </w:tc>
      </w:tr>
      <w:tr w:rsidR="004916A7" w:rsidRPr="00053254" w14:paraId="20147F60" w14:textId="77777777" w:rsidTr="00091496">
        <w:tc>
          <w:tcPr>
            <w:tcW w:w="3942" w:type="dxa"/>
          </w:tcPr>
          <w:p w14:paraId="206F93CA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40–49</w:t>
            </w:r>
          </w:p>
        </w:tc>
        <w:tc>
          <w:tcPr>
            <w:tcW w:w="1359" w:type="dxa"/>
            <w:vAlign w:val="bottom"/>
          </w:tcPr>
          <w:p w14:paraId="73856A92" w14:textId="232604A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14,239 (17.1%)</w:t>
            </w:r>
          </w:p>
        </w:tc>
        <w:tc>
          <w:tcPr>
            <w:tcW w:w="1182" w:type="dxa"/>
            <w:vAlign w:val="bottom"/>
          </w:tcPr>
          <w:p w14:paraId="60565A19" w14:textId="1D45BD9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114 (14.7%)</w:t>
            </w:r>
          </w:p>
        </w:tc>
        <w:tc>
          <w:tcPr>
            <w:tcW w:w="650" w:type="dxa"/>
            <w:vAlign w:val="bottom"/>
          </w:tcPr>
          <w:p w14:paraId="6BCB630C" w14:textId="4177F65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360" w:type="dxa"/>
            <w:vAlign w:val="bottom"/>
          </w:tcPr>
          <w:p w14:paraId="74A3A7C3" w14:textId="4A25A53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7,171 (17.5%)</w:t>
            </w:r>
          </w:p>
        </w:tc>
        <w:tc>
          <w:tcPr>
            <w:tcW w:w="1360" w:type="dxa"/>
            <w:vAlign w:val="bottom"/>
          </w:tcPr>
          <w:p w14:paraId="4567CCF7" w14:textId="10EF5EE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948 (18.8%)</w:t>
            </w:r>
          </w:p>
        </w:tc>
        <w:tc>
          <w:tcPr>
            <w:tcW w:w="635" w:type="dxa"/>
            <w:vAlign w:val="bottom"/>
          </w:tcPr>
          <w:p w14:paraId="3A2EF393" w14:textId="452B5B7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360" w:type="dxa"/>
            <w:vAlign w:val="bottom"/>
          </w:tcPr>
          <w:p w14:paraId="3643320F" w14:textId="6594CD7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6,473 (15.5%)</w:t>
            </w:r>
          </w:p>
        </w:tc>
        <w:tc>
          <w:tcPr>
            <w:tcW w:w="1360" w:type="dxa"/>
            <w:vAlign w:val="bottom"/>
          </w:tcPr>
          <w:p w14:paraId="4AE43341" w14:textId="731D7FA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1,767 (17.1%)</w:t>
            </w:r>
          </w:p>
        </w:tc>
        <w:tc>
          <w:tcPr>
            <w:tcW w:w="635" w:type="dxa"/>
            <w:vAlign w:val="bottom"/>
          </w:tcPr>
          <w:p w14:paraId="2F8F1B3B" w14:textId="67354DA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0.05</w:t>
            </w:r>
          </w:p>
        </w:tc>
      </w:tr>
      <w:tr w:rsidR="004916A7" w:rsidRPr="00053254" w14:paraId="2B07E57A" w14:textId="77777777" w:rsidTr="00091496">
        <w:tc>
          <w:tcPr>
            <w:tcW w:w="3942" w:type="dxa"/>
          </w:tcPr>
          <w:p w14:paraId="4D6750A7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50–59</w:t>
            </w:r>
          </w:p>
        </w:tc>
        <w:tc>
          <w:tcPr>
            <w:tcW w:w="1359" w:type="dxa"/>
            <w:vAlign w:val="bottom"/>
          </w:tcPr>
          <w:p w14:paraId="0F8DFB26" w14:textId="17B1144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11,676 (14.0%)</w:t>
            </w:r>
          </w:p>
        </w:tc>
        <w:tc>
          <w:tcPr>
            <w:tcW w:w="1182" w:type="dxa"/>
            <w:vAlign w:val="bottom"/>
          </w:tcPr>
          <w:p w14:paraId="54E8AA88" w14:textId="19CCF81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71 (9.1%)</w:t>
            </w:r>
          </w:p>
        </w:tc>
        <w:tc>
          <w:tcPr>
            <w:tcW w:w="650" w:type="dxa"/>
            <w:vAlign w:val="bottom"/>
          </w:tcPr>
          <w:p w14:paraId="7CE3196A" w14:textId="09995CA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360" w:type="dxa"/>
            <w:vAlign w:val="bottom"/>
          </w:tcPr>
          <w:p w14:paraId="2F52FAEF" w14:textId="1D6CB8D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5,879 (14.3%)</w:t>
            </w:r>
          </w:p>
        </w:tc>
        <w:tc>
          <w:tcPr>
            <w:tcW w:w="1360" w:type="dxa"/>
            <w:vAlign w:val="bottom"/>
          </w:tcPr>
          <w:p w14:paraId="1D716D61" w14:textId="4D11EB3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573 (11.3%)</w:t>
            </w:r>
          </w:p>
        </w:tc>
        <w:tc>
          <w:tcPr>
            <w:tcW w:w="635" w:type="dxa"/>
            <w:vAlign w:val="bottom"/>
          </w:tcPr>
          <w:p w14:paraId="237DF1D0" w14:textId="2243D0D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360" w:type="dxa"/>
            <w:vAlign w:val="bottom"/>
          </w:tcPr>
          <w:p w14:paraId="31B28EA8" w14:textId="41439DA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6,429 (15.3%)</w:t>
            </w:r>
          </w:p>
        </w:tc>
        <w:tc>
          <w:tcPr>
            <w:tcW w:w="1360" w:type="dxa"/>
            <w:vAlign w:val="bottom"/>
          </w:tcPr>
          <w:p w14:paraId="2A17918F" w14:textId="3E9296F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1,282 (12.4%)</w:t>
            </w:r>
          </w:p>
        </w:tc>
        <w:tc>
          <w:tcPr>
            <w:tcW w:w="635" w:type="dxa"/>
            <w:vAlign w:val="bottom"/>
          </w:tcPr>
          <w:p w14:paraId="6537DC36" w14:textId="423846E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</w:tr>
      <w:tr w:rsidR="004916A7" w:rsidRPr="00053254" w14:paraId="3C7E0128" w14:textId="77777777" w:rsidTr="00091496">
        <w:tc>
          <w:tcPr>
            <w:tcW w:w="3942" w:type="dxa"/>
          </w:tcPr>
          <w:p w14:paraId="68FB3556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60–69</w:t>
            </w:r>
          </w:p>
        </w:tc>
        <w:tc>
          <w:tcPr>
            <w:tcW w:w="1359" w:type="dxa"/>
            <w:vAlign w:val="bottom"/>
          </w:tcPr>
          <w:p w14:paraId="083A110B" w14:textId="762FA2F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7,789 (9.4%)</w:t>
            </w:r>
          </w:p>
        </w:tc>
        <w:tc>
          <w:tcPr>
            <w:tcW w:w="1182" w:type="dxa"/>
            <w:vAlign w:val="bottom"/>
          </w:tcPr>
          <w:p w14:paraId="36AC7C95" w14:textId="54F2158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 (2.2%)</w:t>
            </w:r>
          </w:p>
        </w:tc>
        <w:tc>
          <w:tcPr>
            <w:tcW w:w="650" w:type="dxa"/>
            <w:vAlign w:val="bottom"/>
          </w:tcPr>
          <w:p w14:paraId="123432B4" w14:textId="6B78471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360" w:type="dxa"/>
            <w:vAlign w:val="bottom"/>
          </w:tcPr>
          <w:p w14:paraId="7789DD4F" w14:textId="1ABCAFA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3,995 (9.7%)</w:t>
            </w:r>
          </w:p>
        </w:tc>
        <w:tc>
          <w:tcPr>
            <w:tcW w:w="1360" w:type="dxa"/>
            <w:vAlign w:val="bottom"/>
          </w:tcPr>
          <w:p w14:paraId="7EFC0932" w14:textId="56AE0E0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215 (4.3%)</w:t>
            </w:r>
          </w:p>
        </w:tc>
        <w:tc>
          <w:tcPr>
            <w:tcW w:w="635" w:type="dxa"/>
            <w:vAlign w:val="bottom"/>
          </w:tcPr>
          <w:p w14:paraId="25F9B9C7" w14:textId="6019E00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360" w:type="dxa"/>
            <w:vAlign w:val="bottom"/>
          </w:tcPr>
          <w:p w14:paraId="7858CF72" w14:textId="504D640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4,187 (10.0%)</w:t>
            </w:r>
          </w:p>
        </w:tc>
        <w:tc>
          <w:tcPr>
            <w:tcW w:w="1360" w:type="dxa"/>
            <w:vAlign w:val="bottom"/>
          </w:tcPr>
          <w:p w14:paraId="021B458C" w14:textId="7172972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492 (4.8%)</w:t>
            </w:r>
          </w:p>
        </w:tc>
        <w:tc>
          <w:tcPr>
            <w:tcW w:w="635" w:type="dxa"/>
            <w:vAlign w:val="bottom"/>
          </w:tcPr>
          <w:p w14:paraId="6B47CC85" w14:textId="5F42BB0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</w:t>
            </w:r>
            <w:r w:rsidR="00091496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</w:tr>
      <w:tr w:rsidR="004916A7" w:rsidRPr="00053254" w14:paraId="6D117007" w14:textId="77777777" w:rsidTr="00507250">
        <w:tc>
          <w:tcPr>
            <w:tcW w:w="3942" w:type="dxa"/>
            <w:vAlign w:val="center"/>
          </w:tcPr>
          <w:p w14:paraId="48FF293B" w14:textId="77777777" w:rsidR="004916A7" w:rsidRPr="002143B6" w:rsidRDefault="004916A7" w:rsidP="00507250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70–79</w:t>
            </w:r>
          </w:p>
        </w:tc>
        <w:tc>
          <w:tcPr>
            <w:tcW w:w="1359" w:type="dxa"/>
            <w:vAlign w:val="bottom"/>
          </w:tcPr>
          <w:p w14:paraId="7FDDA421" w14:textId="5DD8E05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3,827 (4.6%)</w:t>
            </w:r>
          </w:p>
        </w:tc>
        <w:tc>
          <w:tcPr>
            <w:tcW w:w="1182" w:type="dxa"/>
            <w:vAlign w:val="bottom"/>
          </w:tcPr>
          <w:p w14:paraId="74EE952C" w14:textId="371EA6C0" w:rsidR="004916A7" w:rsidRPr="00507250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10-14 (1.3-1.8%)</w:t>
            </w:r>
          </w:p>
        </w:tc>
        <w:tc>
          <w:tcPr>
            <w:tcW w:w="650" w:type="dxa"/>
            <w:vAlign w:val="bottom"/>
          </w:tcPr>
          <w:p w14:paraId="7FDDBDAE" w14:textId="698B9F3D" w:rsidR="004916A7" w:rsidRPr="00507250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0.16-0.20</w:t>
            </w:r>
          </w:p>
        </w:tc>
        <w:tc>
          <w:tcPr>
            <w:tcW w:w="1360" w:type="dxa"/>
            <w:vAlign w:val="bottom"/>
          </w:tcPr>
          <w:p w14:paraId="78C2B06C" w14:textId="4E419AD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1,922 (4.7%)</w:t>
            </w:r>
          </w:p>
        </w:tc>
        <w:tc>
          <w:tcPr>
            <w:tcW w:w="1360" w:type="dxa"/>
            <w:vAlign w:val="bottom"/>
          </w:tcPr>
          <w:p w14:paraId="5FF714F2" w14:textId="488AA1E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64 (1.3%)</w:t>
            </w:r>
          </w:p>
        </w:tc>
        <w:tc>
          <w:tcPr>
            <w:tcW w:w="635" w:type="dxa"/>
            <w:vAlign w:val="bottom"/>
          </w:tcPr>
          <w:p w14:paraId="24EB6F8B" w14:textId="52C6A74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</w:t>
            </w:r>
            <w:r w:rsidR="00091496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bottom"/>
          </w:tcPr>
          <w:p w14:paraId="7722E2FC" w14:textId="65A4E0B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2,018 (4.8%)</w:t>
            </w:r>
          </w:p>
        </w:tc>
        <w:tc>
          <w:tcPr>
            <w:tcW w:w="1360" w:type="dxa"/>
            <w:vAlign w:val="bottom"/>
          </w:tcPr>
          <w:p w14:paraId="106AE64B" w14:textId="22B4B01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160 (1.6%)</w:t>
            </w:r>
          </w:p>
        </w:tc>
        <w:tc>
          <w:tcPr>
            <w:tcW w:w="635" w:type="dxa"/>
            <w:vAlign w:val="bottom"/>
          </w:tcPr>
          <w:p w14:paraId="701191C0" w14:textId="5B3412D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0.19</w:t>
            </w:r>
          </w:p>
        </w:tc>
      </w:tr>
      <w:tr w:rsidR="004916A7" w:rsidRPr="00053254" w14:paraId="21B49620" w14:textId="77777777" w:rsidTr="00507250">
        <w:tc>
          <w:tcPr>
            <w:tcW w:w="3942" w:type="dxa"/>
            <w:vAlign w:val="center"/>
          </w:tcPr>
          <w:p w14:paraId="5103B15B" w14:textId="77777777" w:rsidR="004916A7" w:rsidRPr="002143B6" w:rsidRDefault="004916A7" w:rsidP="00507250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sym w:font="Symbol" w:char="F0B3"/>
            </w:r>
            <w:r w:rsidRPr="002143B6">
              <w:rPr>
                <w:rFonts w:asciiTheme="majorBidi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1359" w:type="dxa"/>
            <w:vAlign w:val="bottom"/>
          </w:tcPr>
          <w:p w14:paraId="15B7D0CB" w14:textId="1A69C1D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1,969 (2.4%)</w:t>
            </w:r>
          </w:p>
        </w:tc>
        <w:tc>
          <w:tcPr>
            <w:tcW w:w="1182" w:type="dxa"/>
            <w:vAlign w:val="bottom"/>
          </w:tcPr>
          <w:p w14:paraId="47D1C254" w14:textId="776F9805" w:rsidR="004916A7" w:rsidRPr="00507250" w:rsidRDefault="002143B6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sym w:font="Symbol" w:char="F0A3"/>
            </w:r>
            <w:r w:rsidR="004916A7"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 (</w:t>
            </w: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sym w:font="Symbol" w:char="F0A3"/>
            </w:r>
            <w:r w:rsidR="004916A7"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0.6%)</w:t>
            </w:r>
          </w:p>
        </w:tc>
        <w:tc>
          <w:tcPr>
            <w:tcW w:w="650" w:type="dxa"/>
            <w:vAlign w:val="bottom"/>
          </w:tcPr>
          <w:p w14:paraId="5518EE66" w14:textId="0B1D4D7B" w:rsidR="004916A7" w:rsidRPr="00507250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0.14-0.20</w:t>
            </w:r>
          </w:p>
        </w:tc>
        <w:tc>
          <w:tcPr>
            <w:tcW w:w="1360" w:type="dxa"/>
            <w:vAlign w:val="bottom"/>
          </w:tcPr>
          <w:p w14:paraId="387EAFBF" w14:textId="7E321E2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874 (2.1%)</w:t>
            </w:r>
          </w:p>
        </w:tc>
        <w:tc>
          <w:tcPr>
            <w:tcW w:w="1360" w:type="dxa"/>
            <w:vAlign w:val="bottom"/>
          </w:tcPr>
          <w:p w14:paraId="6F29136B" w14:textId="63BBC06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 (0.7%)</w:t>
            </w:r>
          </w:p>
        </w:tc>
        <w:tc>
          <w:tcPr>
            <w:tcW w:w="635" w:type="dxa"/>
            <w:vAlign w:val="bottom"/>
          </w:tcPr>
          <w:p w14:paraId="15DAD254" w14:textId="34D0B0D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360" w:type="dxa"/>
            <w:vAlign w:val="bottom"/>
          </w:tcPr>
          <w:p w14:paraId="06C3AE12" w14:textId="451D134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968 (2.3%)</w:t>
            </w:r>
          </w:p>
        </w:tc>
        <w:tc>
          <w:tcPr>
            <w:tcW w:w="1360" w:type="dxa"/>
            <w:vAlign w:val="bottom"/>
          </w:tcPr>
          <w:p w14:paraId="1BF99BF1" w14:textId="077874B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66 (0.6%)</w:t>
            </w:r>
          </w:p>
        </w:tc>
        <w:tc>
          <w:tcPr>
            <w:tcW w:w="635" w:type="dxa"/>
            <w:vAlign w:val="bottom"/>
          </w:tcPr>
          <w:p w14:paraId="51E03741" w14:textId="33224AA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0.14</w:t>
            </w:r>
          </w:p>
        </w:tc>
      </w:tr>
      <w:tr w:rsidR="004916A7" w:rsidRPr="00053254" w14:paraId="1B3489E5" w14:textId="77777777" w:rsidTr="00091496">
        <w:tc>
          <w:tcPr>
            <w:tcW w:w="3942" w:type="dxa"/>
          </w:tcPr>
          <w:p w14:paraId="27F0177A" w14:textId="77777777" w:rsidR="004916A7" w:rsidRPr="002143B6" w:rsidRDefault="004916A7" w:rsidP="004916A7">
            <w:pPr>
              <w:pStyle w:val="CommentText"/>
              <w:ind w:left="22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Male sex</w:t>
            </w:r>
          </w:p>
        </w:tc>
        <w:tc>
          <w:tcPr>
            <w:tcW w:w="1359" w:type="dxa"/>
            <w:vAlign w:val="bottom"/>
          </w:tcPr>
          <w:p w14:paraId="40C17298" w14:textId="6FF4425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33,648 (40.5%)</w:t>
            </w:r>
          </w:p>
        </w:tc>
        <w:tc>
          <w:tcPr>
            <w:tcW w:w="1182" w:type="dxa"/>
            <w:vAlign w:val="bottom"/>
          </w:tcPr>
          <w:p w14:paraId="585611CD" w14:textId="08A21E5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348 (44.8%)</w:t>
            </w:r>
          </w:p>
        </w:tc>
        <w:tc>
          <w:tcPr>
            <w:tcW w:w="650" w:type="dxa"/>
            <w:vAlign w:val="bottom"/>
          </w:tcPr>
          <w:p w14:paraId="78F5C47B" w14:textId="4E72802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360" w:type="dxa"/>
            <w:vAlign w:val="bottom"/>
          </w:tcPr>
          <w:p w14:paraId="077F88D1" w14:textId="19ABAA9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16,779 (40.8%)</w:t>
            </w:r>
          </w:p>
        </w:tc>
        <w:tc>
          <w:tcPr>
            <w:tcW w:w="1360" w:type="dxa"/>
            <w:vAlign w:val="bottom"/>
          </w:tcPr>
          <w:p w14:paraId="42B05D38" w14:textId="69BB585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2,553 (50.6%)</w:t>
            </w:r>
          </w:p>
        </w:tc>
        <w:tc>
          <w:tcPr>
            <w:tcW w:w="635" w:type="dxa"/>
            <w:vAlign w:val="bottom"/>
          </w:tcPr>
          <w:p w14:paraId="02F4F607" w14:textId="458C33A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</w:t>
            </w:r>
            <w:r w:rsidR="00091496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bottom"/>
          </w:tcPr>
          <w:p w14:paraId="0A8F255E" w14:textId="1FE0DBE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16,769 (40.0%)</w:t>
            </w:r>
          </w:p>
        </w:tc>
        <w:tc>
          <w:tcPr>
            <w:tcW w:w="1360" w:type="dxa"/>
            <w:vAlign w:val="bottom"/>
          </w:tcPr>
          <w:p w14:paraId="30992AD1" w14:textId="1060910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4,956 (48.1%)</w:t>
            </w:r>
          </w:p>
        </w:tc>
        <w:tc>
          <w:tcPr>
            <w:tcW w:w="635" w:type="dxa"/>
            <w:vAlign w:val="bottom"/>
          </w:tcPr>
          <w:p w14:paraId="7F0C7013" w14:textId="63A93D5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0.16</w:t>
            </w:r>
          </w:p>
        </w:tc>
      </w:tr>
      <w:tr w:rsidR="004916A7" w:rsidRPr="00053254" w14:paraId="487067CA" w14:textId="77777777" w:rsidTr="00091496">
        <w:tc>
          <w:tcPr>
            <w:tcW w:w="3942" w:type="dxa"/>
          </w:tcPr>
          <w:p w14:paraId="499AD129" w14:textId="77777777" w:rsidR="004916A7" w:rsidRPr="002143B6" w:rsidRDefault="004916A7" w:rsidP="004916A7">
            <w:pPr>
              <w:pStyle w:val="CommentText"/>
              <w:ind w:left="227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 xml:space="preserve">Any </w:t>
            </w:r>
            <w:proofErr w:type="spellStart"/>
            <w:r w:rsidRPr="002143B6">
              <w:rPr>
                <w:rFonts w:asciiTheme="majorBidi" w:hAnsiTheme="majorBidi" w:cstheme="majorBidi"/>
                <w:sz w:val="18"/>
                <w:szCs w:val="18"/>
              </w:rPr>
              <w:t>comorbidity</w:t>
            </w:r>
            <w:r w:rsidRPr="002143B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1359" w:type="dxa"/>
            <w:vAlign w:val="bottom"/>
          </w:tcPr>
          <w:p w14:paraId="5356E9DC" w14:textId="7AF1C1F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36,661 (44.1%)</w:t>
            </w:r>
          </w:p>
        </w:tc>
        <w:tc>
          <w:tcPr>
            <w:tcW w:w="1182" w:type="dxa"/>
            <w:vAlign w:val="bottom"/>
          </w:tcPr>
          <w:p w14:paraId="48568034" w14:textId="27ABDCB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264 (34.0%)</w:t>
            </w:r>
          </w:p>
        </w:tc>
        <w:tc>
          <w:tcPr>
            <w:tcW w:w="650" w:type="dxa"/>
            <w:vAlign w:val="bottom"/>
          </w:tcPr>
          <w:p w14:paraId="39811838" w14:textId="073EBE7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360" w:type="dxa"/>
            <w:vAlign w:val="bottom"/>
          </w:tcPr>
          <w:p w14:paraId="288AE134" w14:textId="0D1E4D6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17,565 (42.7%)</w:t>
            </w:r>
          </w:p>
        </w:tc>
        <w:tc>
          <w:tcPr>
            <w:tcW w:w="1360" w:type="dxa"/>
            <w:vAlign w:val="bottom"/>
          </w:tcPr>
          <w:p w14:paraId="72EE5EF4" w14:textId="5E8C1E4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1,852 (36.7%)</w:t>
            </w:r>
          </w:p>
        </w:tc>
        <w:tc>
          <w:tcPr>
            <w:tcW w:w="635" w:type="dxa"/>
            <w:vAlign w:val="bottom"/>
          </w:tcPr>
          <w:p w14:paraId="3DBDB964" w14:textId="4072EDB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360" w:type="dxa"/>
            <w:vAlign w:val="bottom"/>
          </w:tcPr>
          <w:p w14:paraId="327E09D2" w14:textId="1416C12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18,105 (43.2%)</w:t>
            </w:r>
          </w:p>
        </w:tc>
        <w:tc>
          <w:tcPr>
            <w:tcW w:w="1360" w:type="dxa"/>
            <w:vAlign w:val="bottom"/>
          </w:tcPr>
          <w:p w14:paraId="284B849F" w14:textId="47FDB59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3,744 (36.3%)</w:t>
            </w:r>
          </w:p>
        </w:tc>
        <w:tc>
          <w:tcPr>
            <w:tcW w:w="635" w:type="dxa"/>
            <w:vAlign w:val="bottom"/>
          </w:tcPr>
          <w:p w14:paraId="742B9E9A" w14:textId="6B2B237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0.14</w:t>
            </w:r>
          </w:p>
        </w:tc>
      </w:tr>
      <w:tr w:rsidR="004916A7" w:rsidRPr="00053254" w14:paraId="57333ADC" w14:textId="77777777" w:rsidTr="00091496">
        <w:tc>
          <w:tcPr>
            <w:tcW w:w="3942" w:type="dxa"/>
          </w:tcPr>
          <w:p w14:paraId="1B4A9550" w14:textId="77777777" w:rsidR="004916A7" w:rsidRPr="002143B6" w:rsidRDefault="004916A7" w:rsidP="004916A7">
            <w:pPr>
              <w:pStyle w:val="CommentText"/>
              <w:ind w:left="227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 xml:space="preserve">Number of SARS-CoV-2 tests within 3 months prior to 14 Dec 2020 </w:t>
            </w:r>
          </w:p>
        </w:tc>
        <w:tc>
          <w:tcPr>
            <w:tcW w:w="1359" w:type="dxa"/>
          </w:tcPr>
          <w:p w14:paraId="174EEB3E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9A36072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50" w:type="dxa"/>
          </w:tcPr>
          <w:p w14:paraId="1BB7D4BA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766898D7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5BC75EE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4A04EED2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3A4AD371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39E7821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51738146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4916A7" w:rsidRPr="00053254" w14:paraId="70B6E465" w14:textId="77777777" w:rsidTr="00091496">
        <w:tc>
          <w:tcPr>
            <w:tcW w:w="3942" w:type="dxa"/>
          </w:tcPr>
          <w:p w14:paraId="6366015B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359" w:type="dxa"/>
            <w:vAlign w:val="bottom"/>
          </w:tcPr>
          <w:p w14:paraId="5B4EEE6D" w14:textId="7A26CFC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60,255 (72.5%)</w:t>
            </w:r>
          </w:p>
        </w:tc>
        <w:tc>
          <w:tcPr>
            <w:tcW w:w="1182" w:type="dxa"/>
            <w:vAlign w:val="bottom"/>
          </w:tcPr>
          <w:p w14:paraId="7E1DBACA" w14:textId="3DFE35D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558 (71.9%)</w:t>
            </w:r>
          </w:p>
        </w:tc>
        <w:tc>
          <w:tcPr>
            <w:tcW w:w="650" w:type="dxa"/>
            <w:vAlign w:val="bottom"/>
          </w:tcPr>
          <w:p w14:paraId="5593C680" w14:textId="5C63B76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360" w:type="dxa"/>
            <w:vAlign w:val="bottom"/>
          </w:tcPr>
          <w:p w14:paraId="213304BA" w14:textId="787F6C1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29,981 (73.0%)</w:t>
            </w:r>
          </w:p>
        </w:tc>
        <w:tc>
          <w:tcPr>
            <w:tcW w:w="1360" w:type="dxa"/>
            <w:vAlign w:val="bottom"/>
          </w:tcPr>
          <w:p w14:paraId="3D492072" w14:textId="4B61A1D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3,880 (76.8%)</w:t>
            </w:r>
          </w:p>
        </w:tc>
        <w:tc>
          <w:tcPr>
            <w:tcW w:w="635" w:type="dxa"/>
            <w:vAlign w:val="bottom"/>
          </w:tcPr>
          <w:p w14:paraId="396E9D31" w14:textId="7B8B857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360" w:type="dxa"/>
            <w:vAlign w:val="bottom"/>
          </w:tcPr>
          <w:p w14:paraId="63912A3B" w14:textId="328BC21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30,847 (73.6%)</w:t>
            </w:r>
          </w:p>
        </w:tc>
        <w:tc>
          <w:tcPr>
            <w:tcW w:w="1360" w:type="dxa"/>
            <w:vAlign w:val="bottom"/>
          </w:tcPr>
          <w:p w14:paraId="530DF392" w14:textId="36A24F2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8,043 (78.0%)</w:t>
            </w:r>
          </w:p>
        </w:tc>
        <w:tc>
          <w:tcPr>
            <w:tcW w:w="635" w:type="dxa"/>
            <w:vAlign w:val="bottom"/>
          </w:tcPr>
          <w:p w14:paraId="59461595" w14:textId="5FEF39D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</w:t>
            </w:r>
            <w:r w:rsidR="00091496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</w:tr>
      <w:tr w:rsidR="004916A7" w:rsidRPr="00053254" w14:paraId="6CECD54D" w14:textId="77777777" w:rsidTr="00091496">
        <w:tc>
          <w:tcPr>
            <w:tcW w:w="3942" w:type="dxa"/>
          </w:tcPr>
          <w:p w14:paraId="3364ECC8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1359" w:type="dxa"/>
            <w:vAlign w:val="bottom"/>
          </w:tcPr>
          <w:p w14:paraId="41DC7253" w14:textId="7246344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16,139 (19.4%)</w:t>
            </w:r>
          </w:p>
        </w:tc>
        <w:tc>
          <w:tcPr>
            <w:tcW w:w="1182" w:type="dxa"/>
            <w:vAlign w:val="bottom"/>
          </w:tcPr>
          <w:p w14:paraId="411AA06F" w14:textId="0A4FDD3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158 (20.4%)</w:t>
            </w:r>
          </w:p>
        </w:tc>
        <w:tc>
          <w:tcPr>
            <w:tcW w:w="650" w:type="dxa"/>
            <w:vAlign w:val="bottom"/>
          </w:tcPr>
          <w:p w14:paraId="3589AAB3" w14:textId="34E71A0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360" w:type="dxa"/>
            <w:vAlign w:val="bottom"/>
          </w:tcPr>
          <w:p w14:paraId="7D666FD6" w14:textId="20DEEA4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7,972 (19.4%)</w:t>
            </w:r>
          </w:p>
        </w:tc>
        <w:tc>
          <w:tcPr>
            <w:tcW w:w="1360" w:type="dxa"/>
            <w:vAlign w:val="bottom"/>
          </w:tcPr>
          <w:p w14:paraId="5DDD6AA3" w14:textId="22CE1D7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912 (18.1%)</w:t>
            </w:r>
          </w:p>
        </w:tc>
        <w:tc>
          <w:tcPr>
            <w:tcW w:w="635" w:type="dxa"/>
            <w:vAlign w:val="bottom"/>
          </w:tcPr>
          <w:p w14:paraId="1250DFD6" w14:textId="584DA4F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360" w:type="dxa"/>
            <w:vAlign w:val="bottom"/>
          </w:tcPr>
          <w:p w14:paraId="43A7C871" w14:textId="35BD804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7,883 (18.8%)</w:t>
            </w:r>
          </w:p>
        </w:tc>
        <w:tc>
          <w:tcPr>
            <w:tcW w:w="1360" w:type="dxa"/>
            <w:vAlign w:val="bottom"/>
          </w:tcPr>
          <w:p w14:paraId="16C17DA1" w14:textId="41EFE02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1,720 (16.7%)</w:t>
            </w:r>
          </w:p>
        </w:tc>
        <w:tc>
          <w:tcPr>
            <w:tcW w:w="635" w:type="dxa"/>
            <w:vAlign w:val="bottom"/>
          </w:tcPr>
          <w:p w14:paraId="17FD5684" w14:textId="2A769A9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0.06</w:t>
            </w:r>
          </w:p>
        </w:tc>
      </w:tr>
      <w:tr w:rsidR="004916A7" w:rsidRPr="00053254" w14:paraId="0008AD3A" w14:textId="77777777" w:rsidTr="00091496">
        <w:tc>
          <w:tcPr>
            <w:tcW w:w="3942" w:type="dxa"/>
          </w:tcPr>
          <w:p w14:paraId="54BFD286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≥2</w:t>
            </w:r>
          </w:p>
        </w:tc>
        <w:tc>
          <w:tcPr>
            <w:tcW w:w="1359" w:type="dxa"/>
            <w:vAlign w:val="bottom"/>
          </w:tcPr>
          <w:p w14:paraId="5DFC39B7" w14:textId="2314B68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6,717 (8.1%)</w:t>
            </w:r>
          </w:p>
        </w:tc>
        <w:tc>
          <w:tcPr>
            <w:tcW w:w="1182" w:type="dxa"/>
            <w:vAlign w:val="bottom"/>
          </w:tcPr>
          <w:p w14:paraId="303F15EC" w14:textId="6CABD4B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60 (7.7%)</w:t>
            </w:r>
          </w:p>
        </w:tc>
        <w:tc>
          <w:tcPr>
            <w:tcW w:w="650" w:type="dxa"/>
            <w:vAlign w:val="bottom"/>
          </w:tcPr>
          <w:p w14:paraId="7F38BC8C" w14:textId="170CC26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360" w:type="dxa"/>
            <w:vAlign w:val="bottom"/>
          </w:tcPr>
          <w:p w14:paraId="3EA64171" w14:textId="5F8BCE4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3,137 (7.6%)</w:t>
            </w:r>
          </w:p>
        </w:tc>
        <w:tc>
          <w:tcPr>
            <w:tcW w:w="1360" w:type="dxa"/>
            <w:vAlign w:val="bottom"/>
          </w:tcPr>
          <w:p w14:paraId="0B296C30" w14:textId="11763FB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257 (5.1%)</w:t>
            </w:r>
          </w:p>
        </w:tc>
        <w:tc>
          <w:tcPr>
            <w:tcW w:w="635" w:type="dxa"/>
            <w:vAlign w:val="bottom"/>
          </w:tcPr>
          <w:p w14:paraId="4F2822A3" w14:textId="4E31448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</w:t>
            </w:r>
            <w:r w:rsidR="00091496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bottom"/>
          </w:tcPr>
          <w:p w14:paraId="51C59FB4" w14:textId="0E412E8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3,164 (7.6%)</w:t>
            </w:r>
          </w:p>
        </w:tc>
        <w:tc>
          <w:tcPr>
            <w:tcW w:w="1360" w:type="dxa"/>
            <w:vAlign w:val="bottom"/>
          </w:tcPr>
          <w:p w14:paraId="258CAA16" w14:textId="75A39CA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546 (5.3%)</w:t>
            </w:r>
          </w:p>
        </w:tc>
        <w:tc>
          <w:tcPr>
            <w:tcW w:w="635" w:type="dxa"/>
            <w:vAlign w:val="bottom"/>
          </w:tcPr>
          <w:p w14:paraId="2065E4D6" w14:textId="20BEB32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0.09</w:t>
            </w:r>
          </w:p>
        </w:tc>
      </w:tr>
      <w:tr w:rsidR="004916A7" w:rsidRPr="00053254" w14:paraId="2DD83E19" w14:textId="77777777" w:rsidTr="00091496">
        <w:tc>
          <w:tcPr>
            <w:tcW w:w="3942" w:type="dxa"/>
          </w:tcPr>
          <w:p w14:paraId="67EA487C" w14:textId="77777777" w:rsidR="004916A7" w:rsidRPr="002143B6" w:rsidRDefault="004916A7" w:rsidP="004916A7">
            <w:pPr>
              <w:pStyle w:val="CommentText"/>
              <w:ind w:left="227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 xml:space="preserve">Receipt of 2019-2020 and/or 2020-2021 influenza vaccination </w:t>
            </w:r>
          </w:p>
        </w:tc>
        <w:tc>
          <w:tcPr>
            <w:tcW w:w="1359" w:type="dxa"/>
            <w:vAlign w:val="bottom"/>
          </w:tcPr>
          <w:p w14:paraId="21EBA2A7" w14:textId="5D07555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28,656 (34.5%)</w:t>
            </w:r>
          </w:p>
        </w:tc>
        <w:tc>
          <w:tcPr>
            <w:tcW w:w="1182" w:type="dxa"/>
            <w:vAlign w:val="bottom"/>
          </w:tcPr>
          <w:p w14:paraId="67CBAD78" w14:textId="7D62BB8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195 (25.1%)</w:t>
            </w:r>
          </w:p>
        </w:tc>
        <w:tc>
          <w:tcPr>
            <w:tcW w:w="650" w:type="dxa"/>
            <w:vAlign w:val="bottom"/>
          </w:tcPr>
          <w:p w14:paraId="0BCAB568" w14:textId="4FC2309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360" w:type="dxa"/>
            <w:vAlign w:val="bottom"/>
          </w:tcPr>
          <w:p w14:paraId="7A9DFDF7" w14:textId="67CE1FC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14,832 (36.1%)</w:t>
            </w:r>
          </w:p>
        </w:tc>
        <w:tc>
          <w:tcPr>
            <w:tcW w:w="1360" w:type="dxa"/>
            <w:vAlign w:val="bottom"/>
          </w:tcPr>
          <w:p w14:paraId="1A24ECDC" w14:textId="69A65E8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1,312 (26.0%)</w:t>
            </w:r>
          </w:p>
        </w:tc>
        <w:tc>
          <w:tcPr>
            <w:tcW w:w="635" w:type="dxa"/>
            <w:vAlign w:val="bottom"/>
          </w:tcPr>
          <w:p w14:paraId="159F7EC7" w14:textId="2E861CB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360" w:type="dxa"/>
            <w:vAlign w:val="bottom"/>
          </w:tcPr>
          <w:p w14:paraId="22CF5D61" w14:textId="6A087BF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14,942 (35.7%)</w:t>
            </w:r>
          </w:p>
        </w:tc>
        <w:tc>
          <w:tcPr>
            <w:tcW w:w="1360" w:type="dxa"/>
            <w:vAlign w:val="bottom"/>
          </w:tcPr>
          <w:p w14:paraId="083E17DA" w14:textId="628954C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2,516 (24.4%)</w:t>
            </w:r>
          </w:p>
        </w:tc>
        <w:tc>
          <w:tcPr>
            <w:tcW w:w="635" w:type="dxa"/>
            <w:vAlign w:val="bottom"/>
          </w:tcPr>
          <w:p w14:paraId="5125AFDB" w14:textId="4986352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0.25</w:t>
            </w:r>
          </w:p>
        </w:tc>
      </w:tr>
      <w:tr w:rsidR="004916A7" w:rsidRPr="00053254" w14:paraId="3BECC4D3" w14:textId="77777777" w:rsidTr="00091496">
        <w:tc>
          <w:tcPr>
            <w:tcW w:w="3942" w:type="dxa"/>
          </w:tcPr>
          <w:p w14:paraId="5BD3213E" w14:textId="77777777" w:rsidR="004916A7" w:rsidRPr="002143B6" w:rsidRDefault="004916A7" w:rsidP="004916A7">
            <w:pPr>
              <w:pStyle w:val="CommentText"/>
              <w:ind w:left="22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 xml:space="preserve">Public health unit </w:t>
            </w:r>
            <w:proofErr w:type="spellStart"/>
            <w:r w:rsidRPr="002143B6">
              <w:rPr>
                <w:rFonts w:asciiTheme="majorBidi" w:hAnsiTheme="majorBidi" w:cstheme="majorBidi"/>
                <w:sz w:val="18"/>
                <w:szCs w:val="18"/>
              </w:rPr>
              <w:t>region</w:t>
            </w:r>
            <w:r w:rsidRPr="002143B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1359" w:type="dxa"/>
          </w:tcPr>
          <w:p w14:paraId="4DAF3166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82" w:type="dxa"/>
          </w:tcPr>
          <w:p w14:paraId="5506E2C8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50" w:type="dxa"/>
          </w:tcPr>
          <w:p w14:paraId="0436EC80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A1B95CF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1F4EFF97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34B01215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1B27B61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17342A95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475250A6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4916A7" w:rsidRPr="00053254" w14:paraId="069ADAEA" w14:textId="77777777" w:rsidTr="00091496">
        <w:tc>
          <w:tcPr>
            <w:tcW w:w="3942" w:type="dxa"/>
          </w:tcPr>
          <w:p w14:paraId="0547A84D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Central East</w:t>
            </w:r>
          </w:p>
        </w:tc>
        <w:tc>
          <w:tcPr>
            <w:tcW w:w="1359" w:type="dxa"/>
            <w:vAlign w:val="bottom"/>
          </w:tcPr>
          <w:p w14:paraId="291036B0" w14:textId="6541FA7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7,677 (9.2%)</w:t>
            </w:r>
          </w:p>
        </w:tc>
        <w:tc>
          <w:tcPr>
            <w:tcW w:w="1182" w:type="dxa"/>
            <w:vAlign w:val="bottom"/>
          </w:tcPr>
          <w:p w14:paraId="6E0ED7ED" w14:textId="2F33DA3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 (3.2%)</w:t>
            </w:r>
          </w:p>
        </w:tc>
        <w:tc>
          <w:tcPr>
            <w:tcW w:w="650" w:type="dxa"/>
            <w:vAlign w:val="bottom"/>
          </w:tcPr>
          <w:p w14:paraId="4A7E7EB5" w14:textId="73464D8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360" w:type="dxa"/>
            <w:vAlign w:val="bottom"/>
          </w:tcPr>
          <w:p w14:paraId="71CFB6E6" w14:textId="6B19626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3,473 (8.5%)</w:t>
            </w:r>
          </w:p>
        </w:tc>
        <w:tc>
          <w:tcPr>
            <w:tcW w:w="1360" w:type="dxa"/>
            <w:vAlign w:val="bottom"/>
          </w:tcPr>
          <w:p w14:paraId="48A88AE4" w14:textId="47E0D6F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275 (5.4%)</w:t>
            </w:r>
          </w:p>
        </w:tc>
        <w:tc>
          <w:tcPr>
            <w:tcW w:w="635" w:type="dxa"/>
            <w:vAlign w:val="bottom"/>
          </w:tcPr>
          <w:p w14:paraId="04E5380E" w14:textId="17A3C1F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360" w:type="dxa"/>
            <w:vAlign w:val="bottom"/>
          </w:tcPr>
          <w:p w14:paraId="68A421CA" w14:textId="0053BF8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2,904 (6.9%)</w:t>
            </w:r>
          </w:p>
        </w:tc>
        <w:tc>
          <w:tcPr>
            <w:tcW w:w="1360" w:type="dxa"/>
            <w:vAlign w:val="bottom"/>
          </w:tcPr>
          <w:p w14:paraId="7BB11EC4" w14:textId="27E6448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532 (5.2%)</w:t>
            </w:r>
          </w:p>
        </w:tc>
        <w:tc>
          <w:tcPr>
            <w:tcW w:w="635" w:type="dxa"/>
            <w:vAlign w:val="bottom"/>
          </w:tcPr>
          <w:p w14:paraId="54F643FB" w14:textId="47DFBD4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0.07</w:t>
            </w:r>
          </w:p>
        </w:tc>
      </w:tr>
      <w:tr w:rsidR="004916A7" w:rsidRPr="00053254" w14:paraId="65AB3495" w14:textId="77777777" w:rsidTr="00091496">
        <w:tc>
          <w:tcPr>
            <w:tcW w:w="3942" w:type="dxa"/>
          </w:tcPr>
          <w:p w14:paraId="7DCCF79B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Central West</w:t>
            </w:r>
          </w:p>
        </w:tc>
        <w:tc>
          <w:tcPr>
            <w:tcW w:w="1359" w:type="dxa"/>
            <w:vAlign w:val="bottom"/>
          </w:tcPr>
          <w:p w14:paraId="3B43E2C8" w14:textId="6D6CDA3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14,860 (17.9%)</w:t>
            </w:r>
          </w:p>
        </w:tc>
        <w:tc>
          <w:tcPr>
            <w:tcW w:w="1182" w:type="dxa"/>
            <w:vAlign w:val="bottom"/>
          </w:tcPr>
          <w:p w14:paraId="365FD4AB" w14:textId="03FBEA7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156 (20.1%)</w:t>
            </w:r>
          </w:p>
        </w:tc>
        <w:tc>
          <w:tcPr>
            <w:tcW w:w="650" w:type="dxa"/>
            <w:vAlign w:val="bottom"/>
          </w:tcPr>
          <w:p w14:paraId="156E7EF0" w14:textId="725D93B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360" w:type="dxa"/>
            <w:vAlign w:val="bottom"/>
          </w:tcPr>
          <w:p w14:paraId="4B08765C" w14:textId="0AF9BDB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7,905 (19.2%)</w:t>
            </w:r>
          </w:p>
        </w:tc>
        <w:tc>
          <w:tcPr>
            <w:tcW w:w="1360" w:type="dxa"/>
            <w:vAlign w:val="bottom"/>
          </w:tcPr>
          <w:p w14:paraId="1EB1719A" w14:textId="29EEBE8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1,149 (22.8%)</w:t>
            </w:r>
          </w:p>
        </w:tc>
        <w:tc>
          <w:tcPr>
            <w:tcW w:w="635" w:type="dxa"/>
            <w:vAlign w:val="bottom"/>
          </w:tcPr>
          <w:p w14:paraId="185FF40B" w14:textId="470F7C8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360" w:type="dxa"/>
            <w:vAlign w:val="bottom"/>
          </w:tcPr>
          <w:p w14:paraId="34220E55" w14:textId="382A530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8,004 (19.1%)</w:t>
            </w:r>
          </w:p>
        </w:tc>
        <w:tc>
          <w:tcPr>
            <w:tcW w:w="1360" w:type="dxa"/>
            <w:vAlign w:val="bottom"/>
          </w:tcPr>
          <w:p w14:paraId="198C9F89" w14:textId="4AC07F5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2,605 (25.3%)</w:t>
            </w:r>
          </w:p>
        </w:tc>
        <w:tc>
          <w:tcPr>
            <w:tcW w:w="635" w:type="dxa"/>
            <w:vAlign w:val="bottom"/>
          </w:tcPr>
          <w:p w14:paraId="42D0F747" w14:textId="55E2559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0.15</w:t>
            </w:r>
          </w:p>
        </w:tc>
      </w:tr>
      <w:tr w:rsidR="004916A7" w:rsidRPr="00053254" w14:paraId="03F2BF93" w14:textId="77777777" w:rsidTr="00091496">
        <w:tc>
          <w:tcPr>
            <w:tcW w:w="3942" w:type="dxa"/>
          </w:tcPr>
          <w:p w14:paraId="740D3781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Durham</w:t>
            </w:r>
          </w:p>
        </w:tc>
        <w:tc>
          <w:tcPr>
            <w:tcW w:w="1359" w:type="dxa"/>
            <w:vAlign w:val="bottom"/>
          </w:tcPr>
          <w:p w14:paraId="3A1747F9" w14:textId="66F98C8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5,980 (7.2%)</w:t>
            </w:r>
          </w:p>
        </w:tc>
        <w:tc>
          <w:tcPr>
            <w:tcW w:w="1182" w:type="dxa"/>
            <w:vAlign w:val="bottom"/>
          </w:tcPr>
          <w:p w14:paraId="2A30FBE4" w14:textId="0E9092E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44 (5.7%)</w:t>
            </w:r>
          </w:p>
        </w:tc>
        <w:tc>
          <w:tcPr>
            <w:tcW w:w="650" w:type="dxa"/>
            <w:vAlign w:val="bottom"/>
          </w:tcPr>
          <w:p w14:paraId="343C2AE7" w14:textId="5B6141F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360" w:type="dxa"/>
            <w:vAlign w:val="bottom"/>
          </w:tcPr>
          <w:p w14:paraId="0346A7EE" w14:textId="3D2BD56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2,688 (6.5%)</w:t>
            </w:r>
          </w:p>
        </w:tc>
        <w:tc>
          <w:tcPr>
            <w:tcW w:w="1360" w:type="dxa"/>
            <w:vAlign w:val="bottom"/>
          </w:tcPr>
          <w:p w14:paraId="48A4F7EE" w14:textId="55A7A1B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337 (6.7%)</w:t>
            </w:r>
          </w:p>
        </w:tc>
        <w:tc>
          <w:tcPr>
            <w:tcW w:w="635" w:type="dxa"/>
            <w:vAlign w:val="bottom"/>
          </w:tcPr>
          <w:p w14:paraId="7BC82E37" w14:textId="1AF4EC7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360" w:type="dxa"/>
            <w:vAlign w:val="bottom"/>
          </w:tcPr>
          <w:p w14:paraId="49A1F322" w14:textId="4121318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2,647 (6.3%)</w:t>
            </w:r>
          </w:p>
        </w:tc>
        <w:tc>
          <w:tcPr>
            <w:tcW w:w="1360" w:type="dxa"/>
            <w:vAlign w:val="bottom"/>
          </w:tcPr>
          <w:p w14:paraId="64F942A1" w14:textId="3176ECA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670 (6.5%)</w:t>
            </w:r>
          </w:p>
        </w:tc>
        <w:tc>
          <w:tcPr>
            <w:tcW w:w="635" w:type="dxa"/>
            <w:vAlign w:val="bottom"/>
          </w:tcPr>
          <w:p w14:paraId="497E0E2D" w14:textId="3A60A06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0.01</w:t>
            </w:r>
          </w:p>
        </w:tc>
      </w:tr>
      <w:tr w:rsidR="004916A7" w:rsidRPr="00053254" w14:paraId="5665196A" w14:textId="77777777" w:rsidTr="00091496">
        <w:tc>
          <w:tcPr>
            <w:tcW w:w="3942" w:type="dxa"/>
          </w:tcPr>
          <w:p w14:paraId="12AC1B1C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Eastern</w:t>
            </w:r>
          </w:p>
        </w:tc>
        <w:tc>
          <w:tcPr>
            <w:tcW w:w="1359" w:type="dxa"/>
            <w:vAlign w:val="bottom"/>
          </w:tcPr>
          <w:p w14:paraId="6F98B731" w14:textId="27F54C1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5,524 (6.6%)</w:t>
            </w:r>
          </w:p>
        </w:tc>
        <w:tc>
          <w:tcPr>
            <w:tcW w:w="1182" w:type="dxa"/>
            <w:vAlign w:val="bottom"/>
          </w:tcPr>
          <w:p w14:paraId="50B8D194" w14:textId="087486D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151 (19.5%)</w:t>
            </w:r>
          </w:p>
        </w:tc>
        <w:tc>
          <w:tcPr>
            <w:tcW w:w="650" w:type="dxa"/>
            <w:vAlign w:val="bottom"/>
          </w:tcPr>
          <w:p w14:paraId="5D4D017E" w14:textId="79669FD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360" w:type="dxa"/>
            <w:vAlign w:val="bottom"/>
          </w:tcPr>
          <w:p w14:paraId="6E3F19BC" w14:textId="710E762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2,747 (6.7%)</w:t>
            </w:r>
          </w:p>
        </w:tc>
        <w:tc>
          <w:tcPr>
            <w:tcW w:w="1360" w:type="dxa"/>
            <w:vAlign w:val="bottom"/>
          </w:tcPr>
          <w:p w14:paraId="05CB2EC5" w14:textId="52D7DD5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317 (6.3%)</w:t>
            </w:r>
          </w:p>
        </w:tc>
        <w:tc>
          <w:tcPr>
            <w:tcW w:w="635" w:type="dxa"/>
            <w:vAlign w:val="bottom"/>
          </w:tcPr>
          <w:p w14:paraId="5ECDFD94" w14:textId="3E52E90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360" w:type="dxa"/>
            <w:vAlign w:val="bottom"/>
          </w:tcPr>
          <w:p w14:paraId="1F85F195" w14:textId="0DC1D77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2,185 (5.2%)</w:t>
            </w:r>
          </w:p>
        </w:tc>
        <w:tc>
          <w:tcPr>
            <w:tcW w:w="1360" w:type="dxa"/>
            <w:vAlign w:val="bottom"/>
          </w:tcPr>
          <w:p w14:paraId="70919A4C" w14:textId="607456C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405 (3.9%)</w:t>
            </w:r>
          </w:p>
        </w:tc>
        <w:tc>
          <w:tcPr>
            <w:tcW w:w="635" w:type="dxa"/>
            <w:vAlign w:val="bottom"/>
          </w:tcPr>
          <w:p w14:paraId="1CD94627" w14:textId="6A32335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0.06</w:t>
            </w:r>
          </w:p>
        </w:tc>
      </w:tr>
      <w:tr w:rsidR="004916A7" w:rsidRPr="00053254" w14:paraId="72511A41" w14:textId="77777777" w:rsidTr="00091496">
        <w:tc>
          <w:tcPr>
            <w:tcW w:w="3942" w:type="dxa"/>
          </w:tcPr>
          <w:p w14:paraId="7F8CC9C7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North</w:t>
            </w:r>
          </w:p>
        </w:tc>
        <w:tc>
          <w:tcPr>
            <w:tcW w:w="1359" w:type="dxa"/>
            <w:vAlign w:val="bottom"/>
          </w:tcPr>
          <w:p w14:paraId="5725C211" w14:textId="22E84DA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6,529 (7.9%)</w:t>
            </w:r>
          </w:p>
        </w:tc>
        <w:tc>
          <w:tcPr>
            <w:tcW w:w="1182" w:type="dxa"/>
            <w:vAlign w:val="bottom"/>
          </w:tcPr>
          <w:p w14:paraId="5E92D9DF" w14:textId="44F89AB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&lt;=5 (0.6%)</w:t>
            </w:r>
          </w:p>
        </w:tc>
        <w:tc>
          <w:tcPr>
            <w:tcW w:w="650" w:type="dxa"/>
            <w:vAlign w:val="bottom"/>
          </w:tcPr>
          <w:p w14:paraId="42BD15BB" w14:textId="1055745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360" w:type="dxa"/>
            <w:vAlign w:val="bottom"/>
          </w:tcPr>
          <w:p w14:paraId="6AF778FA" w14:textId="395E11F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2,530 (6.2%)</w:t>
            </w:r>
          </w:p>
        </w:tc>
        <w:tc>
          <w:tcPr>
            <w:tcW w:w="1360" w:type="dxa"/>
            <w:vAlign w:val="bottom"/>
          </w:tcPr>
          <w:p w14:paraId="32E90B0D" w14:textId="68E4061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64 (1.3%)</w:t>
            </w:r>
          </w:p>
        </w:tc>
        <w:tc>
          <w:tcPr>
            <w:tcW w:w="635" w:type="dxa"/>
            <w:vAlign w:val="bottom"/>
          </w:tcPr>
          <w:p w14:paraId="3159D1DB" w14:textId="0EC9DC7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360" w:type="dxa"/>
            <w:vAlign w:val="bottom"/>
          </w:tcPr>
          <w:p w14:paraId="5DD49A1F" w14:textId="711BD21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2,769 (6.6%)</w:t>
            </w:r>
          </w:p>
        </w:tc>
        <w:tc>
          <w:tcPr>
            <w:tcW w:w="1360" w:type="dxa"/>
            <w:vAlign w:val="bottom"/>
          </w:tcPr>
          <w:p w14:paraId="40296FC1" w14:textId="5356B44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199 (1.9%)</w:t>
            </w:r>
          </w:p>
        </w:tc>
        <w:tc>
          <w:tcPr>
            <w:tcW w:w="635" w:type="dxa"/>
            <w:vAlign w:val="bottom"/>
          </w:tcPr>
          <w:p w14:paraId="10B10673" w14:textId="404F33C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0.23</w:t>
            </w:r>
          </w:p>
        </w:tc>
      </w:tr>
      <w:tr w:rsidR="004916A7" w:rsidRPr="00053254" w14:paraId="7AD6B501" w14:textId="77777777" w:rsidTr="00091496">
        <w:tc>
          <w:tcPr>
            <w:tcW w:w="3942" w:type="dxa"/>
          </w:tcPr>
          <w:p w14:paraId="2C691D76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Ottawa</w:t>
            </w:r>
          </w:p>
        </w:tc>
        <w:tc>
          <w:tcPr>
            <w:tcW w:w="1359" w:type="dxa"/>
            <w:vAlign w:val="bottom"/>
          </w:tcPr>
          <w:p w14:paraId="579BF66E" w14:textId="398147C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3,221 (3.9%)</w:t>
            </w:r>
          </w:p>
        </w:tc>
        <w:tc>
          <w:tcPr>
            <w:tcW w:w="1182" w:type="dxa"/>
            <w:vAlign w:val="bottom"/>
          </w:tcPr>
          <w:p w14:paraId="1549CD81" w14:textId="2FABA73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78 (10.1%)</w:t>
            </w:r>
          </w:p>
        </w:tc>
        <w:tc>
          <w:tcPr>
            <w:tcW w:w="650" w:type="dxa"/>
            <w:vAlign w:val="bottom"/>
          </w:tcPr>
          <w:p w14:paraId="4B5D84C9" w14:textId="673B91F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360" w:type="dxa"/>
            <w:vAlign w:val="bottom"/>
          </w:tcPr>
          <w:p w14:paraId="5DBBF254" w14:textId="735CBE5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1,974 (4.8%)</w:t>
            </w:r>
          </w:p>
        </w:tc>
        <w:tc>
          <w:tcPr>
            <w:tcW w:w="1360" w:type="dxa"/>
            <w:vAlign w:val="bottom"/>
          </w:tcPr>
          <w:p w14:paraId="0E4C5C28" w14:textId="4800417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380 (7.5%)</w:t>
            </w:r>
          </w:p>
        </w:tc>
        <w:tc>
          <w:tcPr>
            <w:tcW w:w="635" w:type="dxa"/>
            <w:vAlign w:val="bottom"/>
          </w:tcPr>
          <w:p w14:paraId="227823A1" w14:textId="4CDB5A8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360" w:type="dxa"/>
            <w:vAlign w:val="bottom"/>
          </w:tcPr>
          <w:p w14:paraId="75FB9AB2" w14:textId="162BC12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2,365 (5.6%)</w:t>
            </w:r>
          </w:p>
        </w:tc>
        <w:tc>
          <w:tcPr>
            <w:tcW w:w="1360" w:type="dxa"/>
            <w:vAlign w:val="bottom"/>
          </w:tcPr>
          <w:p w14:paraId="506A9C3E" w14:textId="279E018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527 (5.1%)</w:t>
            </w:r>
          </w:p>
        </w:tc>
        <w:tc>
          <w:tcPr>
            <w:tcW w:w="635" w:type="dxa"/>
            <w:vAlign w:val="bottom"/>
          </w:tcPr>
          <w:p w14:paraId="24F8E0D9" w14:textId="73ACBA3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0.02</w:t>
            </w:r>
          </w:p>
        </w:tc>
      </w:tr>
      <w:tr w:rsidR="004916A7" w:rsidRPr="00053254" w14:paraId="388DF8C2" w14:textId="77777777" w:rsidTr="00091496">
        <w:tc>
          <w:tcPr>
            <w:tcW w:w="3942" w:type="dxa"/>
          </w:tcPr>
          <w:p w14:paraId="19EACED8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Peel</w:t>
            </w:r>
          </w:p>
        </w:tc>
        <w:tc>
          <w:tcPr>
            <w:tcW w:w="1359" w:type="dxa"/>
            <w:vAlign w:val="bottom"/>
          </w:tcPr>
          <w:p w14:paraId="600DE219" w14:textId="447159C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9,363 (11.3%)</w:t>
            </w:r>
          </w:p>
        </w:tc>
        <w:tc>
          <w:tcPr>
            <w:tcW w:w="1182" w:type="dxa"/>
            <w:vAlign w:val="bottom"/>
          </w:tcPr>
          <w:p w14:paraId="0FA7CAAD" w14:textId="4B8CFF6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86 (11.1%)</w:t>
            </w:r>
          </w:p>
        </w:tc>
        <w:tc>
          <w:tcPr>
            <w:tcW w:w="650" w:type="dxa"/>
            <w:vAlign w:val="bottom"/>
          </w:tcPr>
          <w:p w14:paraId="33171069" w14:textId="7B2E03E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360" w:type="dxa"/>
            <w:vAlign w:val="bottom"/>
          </w:tcPr>
          <w:p w14:paraId="16DD6384" w14:textId="2F58A2B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4,439 (10.8%)</w:t>
            </w:r>
          </w:p>
        </w:tc>
        <w:tc>
          <w:tcPr>
            <w:tcW w:w="1360" w:type="dxa"/>
            <w:vAlign w:val="bottom"/>
          </w:tcPr>
          <w:p w14:paraId="463F6A7D" w14:textId="766617D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740 (14.7%)</w:t>
            </w:r>
          </w:p>
        </w:tc>
        <w:tc>
          <w:tcPr>
            <w:tcW w:w="635" w:type="dxa"/>
            <w:vAlign w:val="bottom"/>
          </w:tcPr>
          <w:p w14:paraId="09E50558" w14:textId="45ACC3F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360" w:type="dxa"/>
            <w:vAlign w:val="bottom"/>
          </w:tcPr>
          <w:p w14:paraId="320AC2D5" w14:textId="0FE7553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4,733 (11.3%)</w:t>
            </w:r>
          </w:p>
        </w:tc>
        <w:tc>
          <w:tcPr>
            <w:tcW w:w="1360" w:type="dxa"/>
            <w:vAlign w:val="bottom"/>
          </w:tcPr>
          <w:p w14:paraId="61E13241" w14:textId="38BD017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1,728 (16.8%)</w:t>
            </w:r>
          </w:p>
        </w:tc>
        <w:tc>
          <w:tcPr>
            <w:tcW w:w="635" w:type="dxa"/>
            <w:vAlign w:val="bottom"/>
          </w:tcPr>
          <w:p w14:paraId="1751CF64" w14:textId="45ECF31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0.16</w:t>
            </w:r>
          </w:p>
        </w:tc>
      </w:tr>
      <w:tr w:rsidR="004916A7" w:rsidRPr="00053254" w14:paraId="31880402" w14:textId="77777777" w:rsidTr="00091496">
        <w:tc>
          <w:tcPr>
            <w:tcW w:w="3942" w:type="dxa"/>
          </w:tcPr>
          <w:p w14:paraId="398D049E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South West</w:t>
            </w:r>
          </w:p>
        </w:tc>
        <w:tc>
          <w:tcPr>
            <w:tcW w:w="1359" w:type="dxa"/>
            <w:vAlign w:val="bottom"/>
          </w:tcPr>
          <w:p w14:paraId="71F6E894" w14:textId="2E36852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9,103 (11.0%)</w:t>
            </w:r>
          </w:p>
        </w:tc>
        <w:tc>
          <w:tcPr>
            <w:tcW w:w="1182" w:type="dxa"/>
            <w:vAlign w:val="bottom"/>
          </w:tcPr>
          <w:p w14:paraId="28456509" w14:textId="7CA02F0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28 (3.6%)</w:t>
            </w:r>
          </w:p>
        </w:tc>
        <w:tc>
          <w:tcPr>
            <w:tcW w:w="650" w:type="dxa"/>
            <w:vAlign w:val="bottom"/>
          </w:tcPr>
          <w:p w14:paraId="0941DA12" w14:textId="2838AF9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360" w:type="dxa"/>
            <w:vAlign w:val="bottom"/>
          </w:tcPr>
          <w:p w14:paraId="3E57A92C" w14:textId="21B495D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4,568 (11.1%)</w:t>
            </w:r>
          </w:p>
        </w:tc>
        <w:tc>
          <w:tcPr>
            <w:tcW w:w="1360" w:type="dxa"/>
            <w:vAlign w:val="bottom"/>
          </w:tcPr>
          <w:p w14:paraId="4401E582" w14:textId="27E4064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201 (4.0%)</w:t>
            </w:r>
          </w:p>
        </w:tc>
        <w:tc>
          <w:tcPr>
            <w:tcW w:w="635" w:type="dxa"/>
            <w:vAlign w:val="bottom"/>
          </w:tcPr>
          <w:p w14:paraId="17CE94FB" w14:textId="71D0E69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360" w:type="dxa"/>
            <w:vAlign w:val="bottom"/>
          </w:tcPr>
          <w:p w14:paraId="6B36121C" w14:textId="762A4BA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4,677 (11.2%)</w:t>
            </w:r>
          </w:p>
        </w:tc>
        <w:tc>
          <w:tcPr>
            <w:tcW w:w="1360" w:type="dxa"/>
            <w:vAlign w:val="bottom"/>
          </w:tcPr>
          <w:p w14:paraId="1461AD77" w14:textId="4FA50CA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770 (7.5%)</w:t>
            </w:r>
          </w:p>
        </w:tc>
        <w:tc>
          <w:tcPr>
            <w:tcW w:w="635" w:type="dxa"/>
            <w:vAlign w:val="bottom"/>
          </w:tcPr>
          <w:p w14:paraId="02487A49" w14:textId="09E2309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0.13</w:t>
            </w:r>
          </w:p>
        </w:tc>
      </w:tr>
      <w:tr w:rsidR="004916A7" w:rsidRPr="00053254" w14:paraId="31E171F2" w14:textId="77777777" w:rsidTr="00091496">
        <w:tc>
          <w:tcPr>
            <w:tcW w:w="3942" w:type="dxa"/>
          </w:tcPr>
          <w:p w14:paraId="4A0E9120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Toronto</w:t>
            </w:r>
          </w:p>
        </w:tc>
        <w:tc>
          <w:tcPr>
            <w:tcW w:w="1359" w:type="dxa"/>
            <w:vAlign w:val="bottom"/>
          </w:tcPr>
          <w:p w14:paraId="2BE265A6" w14:textId="456DE75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14,433 (17.4%)</w:t>
            </w:r>
          </w:p>
        </w:tc>
        <w:tc>
          <w:tcPr>
            <w:tcW w:w="1182" w:type="dxa"/>
            <w:vAlign w:val="bottom"/>
          </w:tcPr>
          <w:p w14:paraId="27624FCC" w14:textId="2451DFE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148 (19.1%)</w:t>
            </w:r>
          </w:p>
        </w:tc>
        <w:tc>
          <w:tcPr>
            <w:tcW w:w="650" w:type="dxa"/>
            <w:vAlign w:val="bottom"/>
          </w:tcPr>
          <w:p w14:paraId="019C0B52" w14:textId="7408A50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360" w:type="dxa"/>
            <w:vAlign w:val="bottom"/>
          </w:tcPr>
          <w:p w14:paraId="5A6B03D5" w14:textId="0AB0934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7,778 (18.9%)</w:t>
            </w:r>
          </w:p>
        </w:tc>
        <w:tc>
          <w:tcPr>
            <w:tcW w:w="1360" w:type="dxa"/>
            <w:vAlign w:val="bottom"/>
          </w:tcPr>
          <w:p w14:paraId="567EE150" w14:textId="330FD80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1,143 (22.6%)</w:t>
            </w:r>
          </w:p>
        </w:tc>
        <w:tc>
          <w:tcPr>
            <w:tcW w:w="635" w:type="dxa"/>
            <w:vAlign w:val="bottom"/>
          </w:tcPr>
          <w:p w14:paraId="5C96A4AF" w14:textId="01DE487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360" w:type="dxa"/>
            <w:vAlign w:val="bottom"/>
          </w:tcPr>
          <w:p w14:paraId="1A38B9A0" w14:textId="478F26F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8,301 (19.8%)</w:t>
            </w:r>
          </w:p>
        </w:tc>
        <w:tc>
          <w:tcPr>
            <w:tcW w:w="1360" w:type="dxa"/>
            <w:vAlign w:val="bottom"/>
          </w:tcPr>
          <w:p w14:paraId="0D35DFC2" w14:textId="59D5D55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1,820 (17.7%)</w:t>
            </w:r>
          </w:p>
        </w:tc>
        <w:tc>
          <w:tcPr>
            <w:tcW w:w="635" w:type="dxa"/>
            <w:vAlign w:val="bottom"/>
          </w:tcPr>
          <w:p w14:paraId="66D5C488" w14:textId="7B66BA7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0.06</w:t>
            </w:r>
          </w:p>
        </w:tc>
      </w:tr>
      <w:tr w:rsidR="004916A7" w:rsidRPr="00053254" w14:paraId="6D2099B0" w14:textId="77777777" w:rsidTr="00091496">
        <w:tc>
          <w:tcPr>
            <w:tcW w:w="3942" w:type="dxa"/>
          </w:tcPr>
          <w:p w14:paraId="30DD10E7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York</w:t>
            </w:r>
          </w:p>
        </w:tc>
        <w:tc>
          <w:tcPr>
            <w:tcW w:w="1359" w:type="dxa"/>
            <w:vAlign w:val="bottom"/>
          </w:tcPr>
          <w:p w14:paraId="2BDE4C67" w14:textId="2F0BEF6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6,069 (7.3%)</w:t>
            </w:r>
          </w:p>
        </w:tc>
        <w:tc>
          <w:tcPr>
            <w:tcW w:w="1182" w:type="dxa"/>
            <w:vAlign w:val="bottom"/>
          </w:tcPr>
          <w:p w14:paraId="0A25E722" w14:textId="77EBEE3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51 (6.6%)</w:t>
            </w:r>
          </w:p>
        </w:tc>
        <w:tc>
          <w:tcPr>
            <w:tcW w:w="650" w:type="dxa"/>
            <w:vAlign w:val="bottom"/>
          </w:tcPr>
          <w:p w14:paraId="6B20C36A" w14:textId="311FF10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360" w:type="dxa"/>
            <w:vAlign w:val="bottom"/>
          </w:tcPr>
          <w:p w14:paraId="62F59EF5" w14:textId="316F7DD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2,810 (6.8%)</w:t>
            </w:r>
          </w:p>
        </w:tc>
        <w:tc>
          <w:tcPr>
            <w:tcW w:w="1360" w:type="dxa"/>
            <w:vAlign w:val="bottom"/>
          </w:tcPr>
          <w:p w14:paraId="03E01B1D" w14:textId="1D3AFC6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413 (8.2%)</w:t>
            </w:r>
          </w:p>
        </w:tc>
        <w:tc>
          <w:tcPr>
            <w:tcW w:w="635" w:type="dxa"/>
            <w:vAlign w:val="bottom"/>
          </w:tcPr>
          <w:p w14:paraId="477CCF8C" w14:textId="7AF1620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360" w:type="dxa"/>
            <w:vAlign w:val="bottom"/>
          </w:tcPr>
          <w:p w14:paraId="1A33078D" w14:textId="194A1D8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3,158 (7.5%)</w:t>
            </w:r>
          </w:p>
        </w:tc>
        <w:tc>
          <w:tcPr>
            <w:tcW w:w="1360" w:type="dxa"/>
            <w:vAlign w:val="bottom"/>
          </w:tcPr>
          <w:p w14:paraId="32B56FF5" w14:textId="4B5C8BD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1,012 (9.8%)</w:t>
            </w:r>
          </w:p>
        </w:tc>
        <w:tc>
          <w:tcPr>
            <w:tcW w:w="635" w:type="dxa"/>
            <w:vAlign w:val="bottom"/>
          </w:tcPr>
          <w:p w14:paraId="7594EBA2" w14:textId="386E1E0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</w:tr>
      <w:tr w:rsidR="004916A7" w:rsidRPr="00053254" w14:paraId="4BC74ACF" w14:textId="77777777" w:rsidTr="00091496">
        <w:tc>
          <w:tcPr>
            <w:tcW w:w="3942" w:type="dxa"/>
          </w:tcPr>
          <w:p w14:paraId="16B4EE40" w14:textId="77777777" w:rsidR="004916A7" w:rsidRPr="002143B6" w:rsidRDefault="004916A7" w:rsidP="004916A7">
            <w:pPr>
              <w:pStyle w:val="CommentText"/>
              <w:ind w:left="22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 xml:space="preserve">Household income </w:t>
            </w:r>
            <w:proofErr w:type="spellStart"/>
            <w:r w:rsidRPr="002143B6">
              <w:rPr>
                <w:rFonts w:asciiTheme="majorBidi" w:hAnsiTheme="majorBidi" w:cstheme="majorBidi"/>
                <w:sz w:val="18"/>
                <w:szCs w:val="18"/>
              </w:rPr>
              <w:t>quintile</w:t>
            </w:r>
            <w:r w:rsidRPr="002143B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d</w:t>
            </w:r>
            <w:proofErr w:type="spellEnd"/>
            <w:r w:rsidRPr="002143B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, e</w:t>
            </w:r>
          </w:p>
        </w:tc>
        <w:tc>
          <w:tcPr>
            <w:tcW w:w="1359" w:type="dxa"/>
          </w:tcPr>
          <w:p w14:paraId="3624C3B9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B756C12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50" w:type="dxa"/>
          </w:tcPr>
          <w:p w14:paraId="22BFBC8B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30B0D758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0B422350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03516D76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5E10096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03E06798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52F2E851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4916A7" w:rsidRPr="00053254" w14:paraId="626BA3BB" w14:textId="77777777" w:rsidTr="00091496">
        <w:tc>
          <w:tcPr>
            <w:tcW w:w="3942" w:type="dxa"/>
          </w:tcPr>
          <w:p w14:paraId="378DC9CE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1 (lowest)</w:t>
            </w:r>
          </w:p>
        </w:tc>
        <w:tc>
          <w:tcPr>
            <w:tcW w:w="1359" w:type="dxa"/>
            <w:vAlign w:val="bottom"/>
          </w:tcPr>
          <w:p w14:paraId="5583BF2C" w14:textId="19D864D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13,798 (16.6%)</w:t>
            </w:r>
          </w:p>
        </w:tc>
        <w:tc>
          <w:tcPr>
            <w:tcW w:w="1182" w:type="dxa"/>
            <w:vAlign w:val="bottom"/>
          </w:tcPr>
          <w:p w14:paraId="3A49E4EF" w14:textId="1DA26CF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71 (9.1%)</w:t>
            </w:r>
          </w:p>
        </w:tc>
        <w:tc>
          <w:tcPr>
            <w:tcW w:w="650" w:type="dxa"/>
            <w:vAlign w:val="bottom"/>
          </w:tcPr>
          <w:p w14:paraId="3FE07885" w14:textId="7B3A40A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360" w:type="dxa"/>
            <w:vAlign w:val="bottom"/>
          </w:tcPr>
          <w:p w14:paraId="217C5C09" w14:textId="04CF1E1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6,255 (15.2%)</w:t>
            </w:r>
          </w:p>
        </w:tc>
        <w:tc>
          <w:tcPr>
            <w:tcW w:w="1360" w:type="dxa"/>
            <w:vAlign w:val="bottom"/>
          </w:tcPr>
          <w:p w14:paraId="3AE39751" w14:textId="18C2F11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605 (12.0%)</w:t>
            </w:r>
          </w:p>
        </w:tc>
        <w:tc>
          <w:tcPr>
            <w:tcW w:w="635" w:type="dxa"/>
            <w:vAlign w:val="bottom"/>
          </w:tcPr>
          <w:p w14:paraId="4830D44B" w14:textId="09A8B05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360" w:type="dxa"/>
            <w:vAlign w:val="bottom"/>
          </w:tcPr>
          <w:p w14:paraId="144D213B" w14:textId="2780D18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6,248 (14.9%)</w:t>
            </w:r>
          </w:p>
        </w:tc>
        <w:tc>
          <w:tcPr>
            <w:tcW w:w="1360" w:type="dxa"/>
            <w:vAlign w:val="bottom"/>
          </w:tcPr>
          <w:p w14:paraId="6E00A20F" w14:textId="13F38B3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1,239 (12.0%)</w:t>
            </w:r>
          </w:p>
        </w:tc>
        <w:tc>
          <w:tcPr>
            <w:tcW w:w="635" w:type="dxa"/>
            <w:vAlign w:val="bottom"/>
          </w:tcPr>
          <w:p w14:paraId="2955FA2F" w14:textId="0130FFB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</w:tr>
      <w:tr w:rsidR="004916A7" w:rsidRPr="00053254" w14:paraId="20C10D22" w14:textId="77777777" w:rsidTr="00091496">
        <w:tc>
          <w:tcPr>
            <w:tcW w:w="3942" w:type="dxa"/>
          </w:tcPr>
          <w:p w14:paraId="567521C9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1359" w:type="dxa"/>
            <w:vAlign w:val="bottom"/>
          </w:tcPr>
          <w:p w14:paraId="669E0897" w14:textId="4FCF12E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15,485 (18.6%)</w:t>
            </w:r>
          </w:p>
        </w:tc>
        <w:tc>
          <w:tcPr>
            <w:tcW w:w="1182" w:type="dxa"/>
            <w:vAlign w:val="bottom"/>
          </w:tcPr>
          <w:p w14:paraId="57BC6A43" w14:textId="561518A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105 (13.5%)</w:t>
            </w:r>
          </w:p>
        </w:tc>
        <w:tc>
          <w:tcPr>
            <w:tcW w:w="650" w:type="dxa"/>
            <w:vAlign w:val="bottom"/>
          </w:tcPr>
          <w:p w14:paraId="72456B45" w14:textId="0260E50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360" w:type="dxa"/>
            <w:vAlign w:val="bottom"/>
          </w:tcPr>
          <w:p w14:paraId="6C313B96" w14:textId="5A3F86F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7,531 (18.3%)</w:t>
            </w:r>
          </w:p>
        </w:tc>
        <w:tc>
          <w:tcPr>
            <w:tcW w:w="1360" w:type="dxa"/>
            <w:vAlign w:val="bottom"/>
          </w:tcPr>
          <w:p w14:paraId="37C7DDB5" w14:textId="5228FBB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787 (15.6%)</w:t>
            </w:r>
          </w:p>
        </w:tc>
        <w:tc>
          <w:tcPr>
            <w:tcW w:w="635" w:type="dxa"/>
            <w:vAlign w:val="bottom"/>
          </w:tcPr>
          <w:p w14:paraId="0991381B" w14:textId="094D410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360" w:type="dxa"/>
            <w:vAlign w:val="bottom"/>
          </w:tcPr>
          <w:p w14:paraId="23222500" w14:textId="73C436B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7,574 (18.1%)</w:t>
            </w:r>
          </w:p>
        </w:tc>
        <w:tc>
          <w:tcPr>
            <w:tcW w:w="1360" w:type="dxa"/>
            <w:vAlign w:val="bottom"/>
          </w:tcPr>
          <w:p w14:paraId="6FF22586" w14:textId="49747C9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1,643 (15.9%)</w:t>
            </w:r>
          </w:p>
        </w:tc>
        <w:tc>
          <w:tcPr>
            <w:tcW w:w="635" w:type="dxa"/>
            <w:vAlign w:val="bottom"/>
          </w:tcPr>
          <w:p w14:paraId="37966C2F" w14:textId="14DBE8C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0.06</w:t>
            </w:r>
          </w:p>
        </w:tc>
      </w:tr>
      <w:tr w:rsidR="004916A7" w:rsidRPr="00053254" w14:paraId="58FD7769" w14:textId="77777777" w:rsidTr="00091496">
        <w:tc>
          <w:tcPr>
            <w:tcW w:w="3942" w:type="dxa"/>
          </w:tcPr>
          <w:p w14:paraId="2921A4D3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1359" w:type="dxa"/>
            <w:vAlign w:val="bottom"/>
          </w:tcPr>
          <w:p w14:paraId="0ABCF378" w14:textId="537CBCF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16,421 (19.8%)</w:t>
            </w:r>
          </w:p>
        </w:tc>
        <w:tc>
          <w:tcPr>
            <w:tcW w:w="1182" w:type="dxa"/>
            <w:vAlign w:val="bottom"/>
          </w:tcPr>
          <w:p w14:paraId="0DD4FAA5" w14:textId="7369C71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125 (16.1%)</w:t>
            </w:r>
          </w:p>
        </w:tc>
        <w:tc>
          <w:tcPr>
            <w:tcW w:w="650" w:type="dxa"/>
            <w:vAlign w:val="bottom"/>
          </w:tcPr>
          <w:p w14:paraId="3EA03A53" w14:textId="6D0565C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</w:t>
            </w:r>
            <w:r w:rsidR="00091496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bottom"/>
          </w:tcPr>
          <w:p w14:paraId="23EA4657" w14:textId="2D62762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8,007 (19.5%)</w:t>
            </w:r>
          </w:p>
        </w:tc>
        <w:tc>
          <w:tcPr>
            <w:tcW w:w="1360" w:type="dxa"/>
            <w:vAlign w:val="bottom"/>
          </w:tcPr>
          <w:p w14:paraId="6D993651" w14:textId="355C710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914 (18.1%)</w:t>
            </w:r>
          </w:p>
        </w:tc>
        <w:tc>
          <w:tcPr>
            <w:tcW w:w="635" w:type="dxa"/>
            <w:vAlign w:val="bottom"/>
          </w:tcPr>
          <w:p w14:paraId="29C5C2E7" w14:textId="36688A0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360" w:type="dxa"/>
            <w:vAlign w:val="bottom"/>
          </w:tcPr>
          <w:p w14:paraId="22D2ECF7" w14:textId="63843E1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8,428 (20.1%)</w:t>
            </w:r>
          </w:p>
        </w:tc>
        <w:tc>
          <w:tcPr>
            <w:tcW w:w="1360" w:type="dxa"/>
            <w:vAlign w:val="bottom"/>
          </w:tcPr>
          <w:p w14:paraId="10D9796E" w14:textId="634F6C8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2,056 (19.9%)</w:t>
            </w:r>
          </w:p>
        </w:tc>
        <w:tc>
          <w:tcPr>
            <w:tcW w:w="635" w:type="dxa"/>
            <w:vAlign w:val="bottom"/>
          </w:tcPr>
          <w:p w14:paraId="02141F32" w14:textId="79040F6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</w:tr>
      <w:tr w:rsidR="004916A7" w:rsidRPr="00053254" w14:paraId="331ED1BF" w14:textId="77777777" w:rsidTr="00091496">
        <w:tc>
          <w:tcPr>
            <w:tcW w:w="3942" w:type="dxa"/>
          </w:tcPr>
          <w:p w14:paraId="0EDAE478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359" w:type="dxa"/>
            <w:vAlign w:val="bottom"/>
          </w:tcPr>
          <w:p w14:paraId="7E7B9A98" w14:textId="2BD096E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17,977 (21.6%)</w:t>
            </w:r>
          </w:p>
        </w:tc>
        <w:tc>
          <w:tcPr>
            <w:tcW w:w="1182" w:type="dxa"/>
            <w:vAlign w:val="bottom"/>
          </w:tcPr>
          <w:p w14:paraId="66E6B29A" w14:textId="7C39C85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194 (25.0%)</w:t>
            </w:r>
          </w:p>
        </w:tc>
        <w:tc>
          <w:tcPr>
            <w:tcW w:w="650" w:type="dxa"/>
            <w:vAlign w:val="bottom"/>
          </w:tcPr>
          <w:p w14:paraId="3B5EA1AD" w14:textId="4FC7F38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360" w:type="dxa"/>
            <w:vAlign w:val="bottom"/>
          </w:tcPr>
          <w:p w14:paraId="386D3A9F" w14:textId="44D6127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8,806 (21.4%)</w:t>
            </w:r>
          </w:p>
        </w:tc>
        <w:tc>
          <w:tcPr>
            <w:tcW w:w="1360" w:type="dxa"/>
            <w:vAlign w:val="bottom"/>
          </w:tcPr>
          <w:p w14:paraId="516EB842" w14:textId="638EBD8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1,139 (22.6%)</w:t>
            </w:r>
          </w:p>
        </w:tc>
        <w:tc>
          <w:tcPr>
            <w:tcW w:w="635" w:type="dxa"/>
            <w:vAlign w:val="bottom"/>
          </w:tcPr>
          <w:p w14:paraId="1F9F954B" w14:textId="76092E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360" w:type="dxa"/>
            <w:vAlign w:val="bottom"/>
          </w:tcPr>
          <w:p w14:paraId="482F2581" w14:textId="5948904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9,302 (22.2%)</w:t>
            </w:r>
          </w:p>
        </w:tc>
        <w:tc>
          <w:tcPr>
            <w:tcW w:w="1360" w:type="dxa"/>
            <w:vAlign w:val="bottom"/>
          </w:tcPr>
          <w:p w14:paraId="53BE95BC" w14:textId="4FD4CA9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2,456 (23.8%)</w:t>
            </w:r>
          </w:p>
        </w:tc>
        <w:tc>
          <w:tcPr>
            <w:tcW w:w="635" w:type="dxa"/>
            <w:vAlign w:val="bottom"/>
          </w:tcPr>
          <w:p w14:paraId="51833F43" w14:textId="316CDCE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0.04</w:t>
            </w:r>
          </w:p>
        </w:tc>
      </w:tr>
      <w:tr w:rsidR="004916A7" w:rsidRPr="00053254" w14:paraId="0257DDA9" w14:textId="77777777" w:rsidTr="00091496">
        <w:tc>
          <w:tcPr>
            <w:tcW w:w="3942" w:type="dxa"/>
          </w:tcPr>
          <w:p w14:paraId="40614F26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5 (highest)</w:t>
            </w:r>
          </w:p>
        </w:tc>
        <w:tc>
          <w:tcPr>
            <w:tcW w:w="1359" w:type="dxa"/>
            <w:vAlign w:val="bottom"/>
          </w:tcPr>
          <w:p w14:paraId="70263892" w14:textId="386409F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19,016 (22.9%)</w:t>
            </w:r>
          </w:p>
        </w:tc>
        <w:tc>
          <w:tcPr>
            <w:tcW w:w="1182" w:type="dxa"/>
            <w:vAlign w:val="bottom"/>
          </w:tcPr>
          <w:p w14:paraId="05553C18" w14:textId="70DE7C4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275 (35.4%)</w:t>
            </w:r>
          </w:p>
        </w:tc>
        <w:tc>
          <w:tcPr>
            <w:tcW w:w="650" w:type="dxa"/>
            <w:vAlign w:val="bottom"/>
          </w:tcPr>
          <w:p w14:paraId="31EF0C5B" w14:textId="22538BB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360" w:type="dxa"/>
            <w:vAlign w:val="bottom"/>
          </w:tcPr>
          <w:p w14:paraId="3AB9DC45" w14:textId="7A22A03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10,301 (25.1%)</w:t>
            </w:r>
          </w:p>
        </w:tc>
        <w:tc>
          <w:tcPr>
            <w:tcW w:w="1360" w:type="dxa"/>
            <w:vAlign w:val="bottom"/>
          </w:tcPr>
          <w:p w14:paraId="07441B69" w14:textId="1D68A66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1,572 (31.1%)</w:t>
            </w:r>
          </w:p>
        </w:tc>
        <w:tc>
          <w:tcPr>
            <w:tcW w:w="635" w:type="dxa"/>
            <w:vAlign w:val="bottom"/>
          </w:tcPr>
          <w:p w14:paraId="5ADC448A" w14:textId="52C3E02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360" w:type="dxa"/>
            <w:vAlign w:val="bottom"/>
          </w:tcPr>
          <w:p w14:paraId="4F3E4137" w14:textId="3F7A4CB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10,170 (24.3%)</w:t>
            </w:r>
          </w:p>
        </w:tc>
        <w:tc>
          <w:tcPr>
            <w:tcW w:w="1360" w:type="dxa"/>
            <w:vAlign w:val="bottom"/>
          </w:tcPr>
          <w:p w14:paraId="2258C814" w14:textId="51DE1CE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2,871 (27.8%)</w:t>
            </w:r>
          </w:p>
        </w:tc>
        <w:tc>
          <w:tcPr>
            <w:tcW w:w="635" w:type="dxa"/>
            <w:vAlign w:val="bottom"/>
          </w:tcPr>
          <w:p w14:paraId="43006CB9" w14:textId="5108105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</w:tr>
      <w:tr w:rsidR="004916A7" w:rsidRPr="00053254" w14:paraId="70E15196" w14:textId="77777777" w:rsidTr="00091496">
        <w:tc>
          <w:tcPr>
            <w:tcW w:w="3942" w:type="dxa"/>
          </w:tcPr>
          <w:p w14:paraId="7FDF57CF" w14:textId="77777777" w:rsidR="004916A7" w:rsidRPr="002143B6" w:rsidRDefault="004916A7" w:rsidP="004916A7">
            <w:pPr>
              <w:pStyle w:val="CommentText"/>
              <w:ind w:left="227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lastRenderedPageBreak/>
              <w:t xml:space="preserve">Essential workers </w:t>
            </w:r>
            <w:proofErr w:type="spellStart"/>
            <w:r w:rsidRPr="002143B6">
              <w:rPr>
                <w:rFonts w:asciiTheme="majorBidi" w:hAnsiTheme="majorBidi" w:cstheme="majorBidi"/>
                <w:sz w:val="18"/>
                <w:szCs w:val="18"/>
              </w:rPr>
              <w:t>quintile</w:t>
            </w:r>
            <w:r w:rsidRPr="002143B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d</w:t>
            </w:r>
            <w:proofErr w:type="spellEnd"/>
            <w:r w:rsidRPr="002143B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, f</w:t>
            </w:r>
          </w:p>
        </w:tc>
        <w:tc>
          <w:tcPr>
            <w:tcW w:w="1359" w:type="dxa"/>
          </w:tcPr>
          <w:p w14:paraId="3638A1FA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5AAD574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50" w:type="dxa"/>
          </w:tcPr>
          <w:p w14:paraId="75CB909D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1D77D032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187ADD11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3C7F92EB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05340EA0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3921CE04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60E94AA4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4916A7" w:rsidRPr="00053254" w14:paraId="7754D17D" w14:textId="77777777" w:rsidTr="00091496">
        <w:tc>
          <w:tcPr>
            <w:tcW w:w="3942" w:type="dxa"/>
          </w:tcPr>
          <w:p w14:paraId="0F03E9CC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1 (0%–32.5%)</w:t>
            </w:r>
          </w:p>
        </w:tc>
        <w:tc>
          <w:tcPr>
            <w:tcW w:w="1359" w:type="dxa"/>
            <w:vAlign w:val="bottom"/>
          </w:tcPr>
          <w:p w14:paraId="242CE5CB" w14:textId="09CAE1A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17,484 (21.0%)</w:t>
            </w:r>
          </w:p>
        </w:tc>
        <w:tc>
          <w:tcPr>
            <w:tcW w:w="1182" w:type="dxa"/>
            <w:vAlign w:val="bottom"/>
          </w:tcPr>
          <w:p w14:paraId="69785670" w14:textId="473FC94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286 (36.9%)</w:t>
            </w:r>
          </w:p>
        </w:tc>
        <w:tc>
          <w:tcPr>
            <w:tcW w:w="650" w:type="dxa"/>
            <w:vAlign w:val="bottom"/>
          </w:tcPr>
          <w:p w14:paraId="489901A5" w14:textId="75190A5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360" w:type="dxa"/>
            <w:vAlign w:val="bottom"/>
          </w:tcPr>
          <w:p w14:paraId="30E0F38E" w14:textId="5CAFC21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9,811 (23.9%)</w:t>
            </w:r>
          </w:p>
        </w:tc>
        <w:tc>
          <w:tcPr>
            <w:tcW w:w="1360" w:type="dxa"/>
            <w:vAlign w:val="bottom"/>
          </w:tcPr>
          <w:p w14:paraId="40EC558B" w14:textId="5DB5D5A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1,585 (31.4%)</w:t>
            </w:r>
          </w:p>
        </w:tc>
        <w:tc>
          <w:tcPr>
            <w:tcW w:w="635" w:type="dxa"/>
            <w:vAlign w:val="bottom"/>
          </w:tcPr>
          <w:p w14:paraId="459A8FDC" w14:textId="23D1633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360" w:type="dxa"/>
            <w:vAlign w:val="bottom"/>
          </w:tcPr>
          <w:p w14:paraId="558DC702" w14:textId="32D7499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10,231 (24.4%)</w:t>
            </w:r>
          </w:p>
        </w:tc>
        <w:tc>
          <w:tcPr>
            <w:tcW w:w="1360" w:type="dxa"/>
            <w:vAlign w:val="bottom"/>
          </w:tcPr>
          <w:p w14:paraId="3B187AA2" w14:textId="082FB45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2,684 (26.0%)</w:t>
            </w:r>
          </w:p>
        </w:tc>
        <w:tc>
          <w:tcPr>
            <w:tcW w:w="635" w:type="dxa"/>
            <w:vAlign w:val="bottom"/>
          </w:tcPr>
          <w:p w14:paraId="352569B3" w14:textId="2926898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0.04</w:t>
            </w:r>
          </w:p>
        </w:tc>
      </w:tr>
      <w:tr w:rsidR="004916A7" w:rsidRPr="00053254" w14:paraId="01E33E25" w14:textId="77777777" w:rsidTr="00091496">
        <w:tc>
          <w:tcPr>
            <w:tcW w:w="3942" w:type="dxa"/>
          </w:tcPr>
          <w:p w14:paraId="0BF5A3F8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2 (32.5%–42.3%)</w:t>
            </w:r>
          </w:p>
        </w:tc>
        <w:tc>
          <w:tcPr>
            <w:tcW w:w="1359" w:type="dxa"/>
            <w:vAlign w:val="bottom"/>
          </w:tcPr>
          <w:p w14:paraId="69A028CC" w14:textId="4677000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19,900 (23.9%)</w:t>
            </w:r>
          </w:p>
        </w:tc>
        <w:tc>
          <w:tcPr>
            <w:tcW w:w="1182" w:type="dxa"/>
            <w:vAlign w:val="bottom"/>
          </w:tcPr>
          <w:p w14:paraId="404A13CB" w14:textId="5E48A2F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252 (32.5%)</w:t>
            </w:r>
          </w:p>
        </w:tc>
        <w:tc>
          <w:tcPr>
            <w:tcW w:w="650" w:type="dxa"/>
            <w:vAlign w:val="bottom"/>
          </w:tcPr>
          <w:p w14:paraId="74E62BFC" w14:textId="23A003A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360" w:type="dxa"/>
            <w:vAlign w:val="bottom"/>
          </w:tcPr>
          <w:p w14:paraId="3D324933" w14:textId="4CB9843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10,140 (24.7%)</w:t>
            </w:r>
          </w:p>
        </w:tc>
        <w:tc>
          <w:tcPr>
            <w:tcW w:w="1360" w:type="dxa"/>
            <w:vAlign w:val="bottom"/>
          </w:tcPr>
          <w:p w14:paraId="4D2EFDAC" w14:textId="0412550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1,299 (25.7%)</w:t>
            </w:r>
          </w:p>
        </w:tc>
        <w:tc>
          <w:tcPr>
            <w:tcW w:w="635" w:type="dxa"/>
            <w:vAlign w:val="bottom"/>
          </w:tcPr>
          <w:p w14:paraId="1EC688A7" w14:textId="4E54AA9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360" w:type="dxa"/>
            <w:vAlign w:val="bottom"/>
          </w:tcPr>
          <w:p w14:paraId="417527FD" w14:textId="2121FDF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10,398 (24.8%)</w:t>
            </w:r>
          </w:p>
        </w:tc>
        <w:tc>
          <w:tcPr>
            <w:tcW w:w="1360" w:type="dxa"/>
            <w:vAlign w:val="bottom"/>
          </w:tcPr>
          <w:p w14:paraId="468BED07" w14:textId="30179CC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2,952 (28.6%)</w:t>
            </w:r>
          </w:p>
        </w:tc>
        <w:tc>
          <w:tcPr>
            <w:tcW w:w="635" w:type="dxa"/>
            <w:vAlign w:val="bottom"/>
          </w:tcPr>
          <w:p w14:paraId="0110F067" w14:textId="14E762A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0.09</w:t>
            </w:r>
          </w:p>
        </w:tc>
      </w:tr>
      <w:tr w:rsidR="004916A7" w:rsidRPr="00053254" w14:paraId="07576EB8" w14:textId="77777777" w:rsidTr="00091496">
        <w:tc>
          <w:tcPr>
            <w:tcW w:w="3942" w:type="dxa"/>
          </w:tcPr>
          <w:p w14:paraId="05D3B0B1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3 (42.3%–49.8%)</w:t>
            </w:r>
          </w:p>
        </w:tc>
        <w:tc>
          <w:tcPr>
            <w:tcW w:w="1359" w:type="dxa"/>
            <w:vAlign w:val="bottom"/>
          </w:tcPr>
          <w:p w14:paraId="252E2B76" w14:textId="0BC0760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16,962 (20.4%)</w:t>
            </w:r>
          </w:p>
        </w:tc>
        <w:tc>
          <w:tcPr>
            <w:tcW w:w="1182" w:type="dxa"/>
            <w:vAlign w:val="bottom"/>
          </w:tcPr>
          <w:p w14:paraId="77461F0F" w14:textId="717C26A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111 (14.3%)</w:t>
            </w:r>
          </w:p>
        </w:tc>
        <w:tc>
          <w:tcPr>
            <w:tcW w:w="650" w:type="dxa"/>
            <w:vAlign w:val="bottom"/>
          </w:tcPr>
          <w:p w14:paraId="58227756" w14:textId="42E3E58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360" w:type="dxa"/>
            <w:vAlign w:val="bottom"/>
          </w:tcPr>
          <w:p w14:paraId="3D4905DE" w14:textId="3BE8640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7,978 (19.4%)</w:t>
            </w:r>
          </w:p>
        </w:tc>
        <w:tc>
          <w:tcPr>
            <w:tcW w:w="1360" w:type="dxa"/>
            <w:vAlign w:val="bottom"/>
          </w:tcPr>
          <w:p w14:paraId="3572F781" w14:textId="5D53068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953 (18.9%)</w:t>
            </w:r>
          </w:p>
        </w:tc>
        <w:tc>
          <w:tcPr>
            <w:tcW w:w="635" w:type="dxa"/>
            <w:vAlign w:val="bottom"/>
          </w:tcPr>
          <w:p w14:paraId="168DF23F" w14:textId="552F92D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360" w:type="dxa"/>
            <w:vAlign w:val="bottom"/>
          </w:tcPr>
          <w:p w14:paraId="5E932151" w14:textId="1D21E5E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8,478 (20.2%)</w:t>
            </w:r>
          </w:p>
        </w:tc>
        <w:tc>
          <w:tcPr>
            <w:tcW w:w="1360" w:type="dxa"/>
            <w:vAlign w:val="bottom"/>
          </w:tcPr>
          <w:p w14:paraId="4D7216BD" w14:textId="387CA80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2,001 (19.4%)</w:t>
            </w:r>
          </w:p>
        </w:tc>
        <w:tc>
          <w:tcPr>
            <w:tcW w:w="635" w:type="dxa"/>
            <w:vAlign w:val="bottom"/>
          </w:tcPr>
          <w:p w14:paraId="2CDF233C" w14:textId="2147E73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0.02</w:t>
            </w:r>
          </w:p>
        </w:tc>
      </w:tr>
      <w:tr w:rsidR="004916A7" w:rsidRPr="00053254" w14:paraId="1AB6F2A5" w14:textId="77777777" w:rsidTr="00091496">
        <w:tc>
          <w:tcPr>
            <w:tcW w:w="3942" w:type="dxa"/>
          </w:tcPr>
          <w:p w14:paraId="403F4BFB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4 (50.0%–57.5%)</w:t>
            </w:r>
          </w:p>
        </w:tc>
        <w:tc>
          <w:tcPr>
            <w:tcW w:w="1359" w:type="dxa"/>
            <w:vAlign w:val="bottom"/>
          </w:tcPr>
          <w:p w14:paraId="5752AC6E" w14:textId="5E7E29C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15,110 (18.2%)</w:t>
            </w:r>
          </w:p>
        </w:tc>
        <w:tc>
          <w:tcPr>
            <w:tcW w:w="1182" w:type="dxa"/>
            <w:vAlign w:val="bottom"/>
          </w:tcPr>
          <w:p w14:paraId="19ADE668" w14:textId="2915C0B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80 (10.3%)</w:t>
            </w:r>
          </w:p>
        </w:tc>
        <w:tc>
          <w:tcPr>
            <w:tcW w:w="650" w:type="dxa"/>
            <w:vAlign w:val="bottom"/>
          </w:tcPr>
          <w:p w14:paraId="3F6CF395" w14:textId="428EE4E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360" w:type="dxa"/>
            <w:vAlign w:val="bottom"/>
          </w:tcPr>
          <w:p w14:paraId="51C95FC3" w14:textId="7EF0432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7,200 (17.5%)</w:t>
            </w:r>
          </w:p>
        </w:tc>
        <w:tc>
          <w:tcPr>
            <w:tcW w:w="1360" w:type="dxa"/>
            <w:vAlign w:val="bottom"/>
          </w:tcPr>
          <w:p w14:paraId="356BA45E" w14:textId="624C920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696 (13.8%)</w:t>
            </w:r>
          </w:p>
        </w:tc>
        <w:tc>
          <w:tcPr>
            <w:tcW w:w="635" w:type="dxa"/>
            <w:vAlign w:val="bottom"/>
          </w:tcPr>
          <w:p w14:paraId="7D8D6C88" w14:textId="3459115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</w:t>
            </w:r>
            <w:r w:rsidR="00091496"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bottom"/>
          </w:tcPr>
          <w:p w14:paraId="35899B10" w14:textId="19AF1EF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6,865 (16.4%)</w:t>
            </w:r>
          </w:p>
        </w:tc>
        <w:tc>
          <w:tcPr>
            <w:tcW w:w="1360" w:type="dxa"/>
            <w:vAlign w:val="bottom"/>
          </w:tcPr>
          <w:p w14:paraId="7B0E7FD0" w14:textId="6E42E08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1,500 (14.6%)</w:t>
            </w:r>
          </w:p>
        </w:tc>
        <w:tc>
          <w:tcPr>
            <w:tcW w:w="635" w:type="dxa"/>
            <w:vAlign w:val="bottom"/>
          </w:tcPr>
          <w:p w14:paraId="764A47F1" w14:textId="16ACD19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0.05</w:t>
            </w:r>
          </w:p>
        </w:tc>
      </w:tr>
      <w:tr w:rsidR="004916A7" w:rsidRPr="00053254" w14:paraId="7A754505" w14:textId="77777777" w:rsidTr="00091496">
        <w:tc>
          <w:tcPr>
            <w:tcW w:w="3942" w:type="dxa"/>
          </w:tcPr>
          <w:p w14:paraId="778774C9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5 (57.5%–100%)</w:t>
            </w:r>
          </w:p>
        </w:tc>
        <w:tc>
          <w:tcPr>
            <w:tcW w:w="1359" w:type="dxa"/>
            <w:vAlign w:val="bottom"/>
          </w:tcPr>
          <w:p w14:paraId="229842D9" w14:textId="7EF093C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12,986 (15.6%)</w:t>
            </w:r>
          </w:p>
        </w:tc>
        <w:tc>
          <w:tcPr>
            <w:tcW w:w="1182" w:type="dxa"/>
            <w:vAlign w:val="bottom"/>
          </w:tcPr>
          <w:p w14:paraId="4649542D" w14:textId="6E62D71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41 (5.3%)</w:t>
            </w:r>
          </w:p>
        </w:tc>
        <w:tc>
          <w:tcPr>
            <w:tcW w:w="650" w:type="dxa"/>
            <w:vAlign w:val="bottom"/>
          </w:tcPr>
          <w:p w14:paraId="062F17EB" w14:textId="60E19EF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360" w:type="dxa"/>
            <w:vAlign w:val="bottom"/>
          </w:tcPr>
          <w:p w14:paraId="57B5567B" w14:textId="4A9D147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5,702 (13.9%)</w:t>
            </w:r>
          </w:p>
        </w:tc>
        <w:tc>
          <w:tcPr>
            <w:tcW w:w="1360" w:type="dxa"/>
            <w:vAlign w:val="bottom"/>
          </w:tcPr>
          <w:p w14:paraId="62C38ACB" w14:textId="0727212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479 (9.5%)</w:t>
            </w:r>
          </w:p>
        </w:tc>
        <w:tc>
          <w:tcPr>
            <w:tcW w:w="635" w:type="dxa"/>
            <w:vAlign w:val="bottom"/>
          </w:tcPr>
          <w:p w14:paraId="02B06CFC" w14:textId="032F9BA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360" w:type="dxa"/>
            <w:vAlign w:val="bottom"/>
          </w:tcPr>
          <w:p w14:paraId="4551ADDA" w14:textId="547412C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5,678 (13.6%)</w:t>
            </w:r>
          </w:p>
        </w:tc>
        <w:tc>
          <w:tcPr>
            <w:tcW w:w="1360" w:type="dxa"/>
            <w:vAlign w:val="bottom"/>
          </w:tcPr>
          <w:p w14:paraId="698767C6" w14:textId="0400B7A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1,104 (10.7%)</w:t>
            </w:r>
          </w:p>
        </w:tc>
        <w:tc>
          <w:tcPr>
            <w:tcW w:w="635" w:type="dxa"/>
            <w:vAlign w:val="bottom"/>
          </w:tcPr>
          <w:p w14:paraId="0AA51723" w14:textId="2A92795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0.09</w:t>
            </w:r>
          </w:p>
        </w:tc>
      </w:tr>
      <w:tr w:rsidR="004916A7" w:rsidRPr="00053254" w14:paraId="764A611F" w14:textId="77777777" w:rsidTr="00091496">
        <w:tc>
          <w:tcPr>
            <w:tcW w:w="3942" w:type="dxa"/>
          </w:tcPr>
          <w:p w14:paraId="7FE5D091" w14:textId="77777777" w:rsidR="004916A7" w:rsidRPr="002143B6" w:rsidRDefault="004916A7" w:rsidP="004916A7">
            <w:pPr>
              <w:pStyle w:val="CommentText"/>
              <w:ind w:left="227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 xml:space="preserve">Persons per dwelling </w:t>
            </w:r>
            <w:proofErr w:type="spellStart"/>
            <w:r w:rsidRPr="002143B6">
              <w:rPr>
                <w:rFonts w:asciiTheme="majorBidi" w:hAnsiTheme="majorBidi" w:cstheme="majorBidi"/>
                <w:sz w:val="18"/>
                <w:szCs w:val="18"/>
              </w:rPr>
              <w:t>quintile</w:t>
            </w:r>
            <w:r w:rsidRPr="002143B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d</w:t>
            </w:r>
            <w:proofErr w:type="spellEnd"/>
            <w:r w:rsidRPr="002143B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 xml:space="preserve">, </w:t>
            </w:r>
            <w:r w:rsidRPr="002143B6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359" w:type="dxa"/>
          </w:tcPr>
          <w:p w14:paraId="2E7F3F57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82" w:type="dxa"/>
          </w:tcPr>
          <w:p w14:paraId="62ADBF66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50" w:type="dxa"/>
          </w:tcPr>
          <w:p w14:paraId="3E94A13E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6FAA4A8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388BB8C4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633C1B15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13E7D357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3FA37ADC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7DAD23FB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4916A7" w:rsidRPr="00053254" w14:paraId="1D0A59E4" w14:textId="77777777" w:rsidTr="00091496">
        <w:tc>
          <w:tcPr>
            <w:tcW w:w="3942" w:type="dxa"/>
          </w:tcPr>
          <w:p w14:paraId="1E7CD5BB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  <w:lang w:val="it-IT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1 (0–2.1)</w:t>
            </w:r>
          </w:p>
        </w:tc>
        <w:tc>
          <w:tcPr>
            <w:tcW w:w="1359" w:type="dxa"/>
            <w:vAlign w:val="bottom"/>
          </w:tcPr>
          <w:p w14:paraId="362016F7" w14:textId="29E41C3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15,056 (18.1%)</w:t>
            </w:r>
          </w:p>
        </w:tc>
        <w:tc>
          <w:tcPr>
            <w:tcW w:w="1182" w:type="dxa"/>
            <w:vAlign w:val="bottom"/>
          </w:tcPr>
          <w:p w14:paraId="081DC5C5" w14:textId="2F1A9AE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110 (14.2%)</w:t>
            </w:r>
          </w:p>
        </w:tc>
        <w:tc>
          <w:tcPr>
            <w:tcW w:w="650" w:type="dxa"/>
            <w:vAlign w:val="bottom"/>
          </w:tcPr>
          <w:p w14:paraId="7938C757" w14:textId="2AB684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360" w:type="dxa"/>
            <w:vAlign w:val="bottom"/>
          </w:tcPr>
          <w:p w14:paraId="12445E54" w14:textId="3704813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7,726 (18.8%)</w:t>
            </w:r>
          </w:p>
        </w:tc>
        <w:tc>
          <w:tcPr>
            <w:tcW w:w="1360" w:type="dxa"/>
            <w:vAlign w:val="bottom"/>
          </w:tcPr>
          <w:p w14:paraId="63E36A98" w14:textId="42DD75A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790 (15.6%)</w:t>
            </w:r>
          </w:p>
        </w:tc>
        <w:tc>
          <w:tcPr>
            <w:tcW w:w="635" w:type="dxa"/>
            <w:vAlign w:val="bottom"/>
          </w:tcPr>
          <w:p w14:paraId="267D3E42" w14:textId="44F7E96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360" w:type="dxa"/>
            <w:vAlign w:val="bottom"/>
          </w:tcPr>
          <w:p w14:paraId="2DCA392D" w14:textId="75C2DF4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7,833 (18.7%)</w:t>
            </w:r>
          </w:p>
        </w:tc>
        <w:tc>
          <w:tcPr>
            <w:tcW w:w="1360" w:type="dxa"/>
            <w:vAlign w:val="bottom"/>
          </w:tcPr>
          <w:p w14:paraId="42004CF6" w14:textId="4FFD6B9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1,630 (15.8%)</w:t>
            </w:r>
          </w:p>
        </w:tc>
        <w:tc>
          <w:tcPr>
            <w:tcW w:w="635" w:type="dxa"/>
            <w:vAlign w:val="bottom"/>
          </w:tcPr>
          <w:p w14:paraId="20955C80" w14:textId="4816030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</w:tr>
      <w:tr w:rsidR="004916A7" w:rsidRPr="00053254" w14:paraId="487FA81C" w14:textId="77777777" w:rsidTr="00091496">
        <w:tc>
          <w:tcPr>
            <w:tcW w:w="3942" w:type="dxa"/>
          </w:tcPr>
          <w:p w14:paraId="31274CEE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2 (2.2–2.4)</w:t>
            </w:r>
          </w:p>
        </w:tc>
        <w:tc>
          <w:tcPr>
            <w:tcW w:w="1359" w:type="dxa"/>
            <w:vAlign w:val="bottom"/>
          </w:tcPr>
          <w:p w14:paraId="4BBF1CC7" w14:textId="0F7F2F1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14,188 (17.1%)</w:t>
            </w:r>
          </w:p>
        </w:tc>
        <w:tc>
          <w:tcPr>
            <w:tcW w:w="1182" w:type="dxa"/>
            <w:vAlign w:val="bottom"/>
          </w:tcPr>
          <w:p w14:paraId="7DBFE1B8" w14:textId="1D3D348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115 (14.8%)</w:t>
            </w:r>
          </w:p>
        </w:tc>
        <w:tc>
          <w:tcPr>
            <w:tcW w:w="650" w:type="dxa"/>
            <w:vAlign w:val="bottom"/>
          </w:tcPr>
          <w:p w14:paraId="45435178" w14:textId="5015165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360" w:type="dxa"/>
            <w:vAlign w:val="bottom"/>
          </w:tcPr>
          <w:p w14:paraId="42994BB9" w14:textId="540674F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6,910 (16.8%)</w:t>
            </w:r>
          </w:p>
        </w:tc>
        <w:tc>
          <w:tcPr>
            <w:tcW w:w="1360" w:type="dxa"/>
            <w:vAlign w:val="bottom"/>
          </w:tcPr>
          <w:p w14:paraId="0DFADDF7" w14:textId="16C15F5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587 (11.6%)</w:t>
            </w:r>
          </w:p>
        </w:tc>
        <w:tc>
          <w:tcPr>
            <w:tcW w:w="635" w:type="dxa"/>
            <w:vAlign w:val="bottom"/>
          </w:tcPr>
          <w:p w14:paraId="6C21F377" w14:textId="1373C7B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360" w:type="dxa"/>
            <w:vAlign w:val="bottom"/>
          </w:tcPr>
          <w:p w14:paraId="6D8618E9" w14:textId="5BC10D3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6,978 (16.7%)</w:t>
            </w:r>
          </w:p>
        </w:tc>
        <w:tc>
          <w:tcPr>
            <w:tcW w:w="1360" w:type="dxa"/>
            <w:vAlign w:val="bottom"/>
          </w:tcPr>
          <w:p w14:paraId="4C768613" w14:textId="18250C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1,244 (12.1%)</w:t>
            </w:r>
          </w:p>
        </w:tc>
        <w:tc>
          <w:tcPr>
            <w:tcW w:w="635" w:type="dxa"/>
            <w:vAlign w:val="bottom"/>
          </w:tcPr>
          <w:p w14:paraId="7A02623D" w14:textId="605BF30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0.13</w:t>
            </w:r>
          </w:p>
        </w:tc>
      </w:tr>
      <w:tr w:rsidR="004916A7" w:rsidRPr="00053254" w14:paraId="403F3593" w14:textId="77777777" w:rsidTr="00091496">
        <w:tc>
          <w:tcPr>
            <w:tcW w:w="3942" w:type="dxa"/>
          </w:tcPr>
          <w:p w14:paraId="64610E04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3 (2.5–2.6)</w:t>
            </w:r>
          </w:p>
        </w:tc>
        <w:tc>
          <w:tcPr>
            <w:tcW w:w="1359" w:type="dxa"/>
            <w:vAlign w:val="bottom"/>
          </w:tcPr>
          <w:p w14:paraId="7A63931B" w14:textId="4286CCB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11,086 (13.3%)</w:t>
            </w:r>
          </w:p>
        </w:tc>
        <w:tc>
          <w:tcPr>
            <w:tcW w:w="1182" w:type="dxa"/>
            <w:vAlign w:val="bottom"/>
          </w:tcPr>
          <w:p w14:paraId="590F62FA" w14:textId="4868C11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97 (12.5%)</w:t>
            </w:r>
          </w:p>
        </w:tc>
        <w:tc>
          <w:tcPr>
            <w:tcW w:w="650" w:type="dxa"/>
            <w:vAlign w:val="bottom"/>
          </w:tcPr>
          <w:p w14:paraId="3E54E783" w14:textId="75C4F1D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360" w:type="dxa"/>
            <w:vAlign w:val="bottom"/>
          </w:tcPr>
          <w:p w14:paraId="5A426C7F" w14:textId="1F7F88F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5,424 (13.2%)</w:t>
            </w:r>
          </w:p>
        </w:tc>
        <w:tc>
          <w:tcPr>
            <w:tcW w:w="1360" w:type="dxa"/>
            <w:vAlign w:val="bottom"/>
          </w:tcPr>
          <w:p w14:paraId="41493128" w14:textId="7AB587D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631 (12.5%)</w:t>
            </w:r>
          </w:p>
        </w:tc>
        <w:tc>
          <w:tcPr>
            <w:tcW w:w="635" w:type="dxa"/>
            <w:vAlign w:val="bottom"/>
          </w:tcPr>
          <w:p w14:paraId="2FEFB063" w14:textId="21298B2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360" w:type="dxa"/>
            <w:vAlign w:val="bottom"/>
          </w:tcPr>
          <w:p w14:paraId="194E8C2D" w14:textId="51CCA37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5,552 (13.3%)</w:t>
            </w:r>
          </w:p>
        </w:tc>
        <w:tc>
          <w:tcPr>
            <w:tcW w:w="1360" w:type="dxa"/>
            <w:vAlign w:val="bottom"/>
          </w:tcPr>
          <w:p w14:paraId="75645563" w14:textId="32A925C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1,196 (11.6%)</w:t>
            </w:r>
          </w:p>
        </w:tc>
        <w:tc>
          <w:tcPr>
            <w:tcW w:w="635" w:type="dxa"/>
            <w:vAlign w:val="bottom"/>
          </w:tcPr>
          <w:p w14:paraId="252CBC44" w14:textId="1E1B8A6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0.05</w:t>
            </w:r>
          </w:p>
        </w:tc>
      </w:tr>
      <w:tr w:rsidR="004916A7" w:rsidRPr="00053254" w14:paraId="787A32D7" w14:textId="77777777" w:rsidTr="00091496">
        <w:tc>
          <w:tcPr>
            <w:tcW w:w="3942" w:type="dxa"/>
          </w:tcPr>
          <w:p w14:paraId="53F71D12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4 (2.7–3.0)</w:t>
            </w:r>
          </w:p>
        </w:tc>
        <w:tc>
          <w:tcPr>
            <w:tcW w:w="1359" w:type="dxa"/>
            <w:vAlign w:val="bottom"/>
          </w:tcPr>
          <w:p w14:paraId="4A231F1E" w14:textId="2198767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20,230 (24.3%)</w:t>
            </w:r>
          </w:p>
        </w:tc>
        <w:tc>
          <w:tcPr>
            <w:tcW w:w="1182" w:type="dxa"/>
            <w:vAlign w:val="bottom"/>
          </w:tcPr>
          <w:p w14:paraId="406DAB19" w14:textId="71059B2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199 (25.6%)</w:t>
            </w:r>
          </w:p>
        </w:tc>
        <w:tc>
          <w:tcPr>
            <w:tcW w:w="650" w:type="dxa"/>
            <w:vAlign w:val="bottom"/>
          </w:tcPr>
          <w:p w14:paraId="4A49B8D2" w14:textId="7F1E24E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360" w:type="dxa"/>
            <w:vAlign w:val="bottom"/>
          </w:tcPr>
          <w:p w14:paraId="094428DC" w14:textId="427A5D9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10,152 (24.7%)</w:t>
            </w:r>
          </w:p>
        </w:tc>
        <w:tc>
          <w:tcPr>
            <w:tcW w:w="1360" w:type="dxa"/>
            <w:vAlign w:val="bottom"/>
          </w:tcPr>
          <w:p w14:paraId="16E027DD" w14:textId="6B65B2E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1,364 (27.0%)</w:t>
            </w:r>
          </w:p>
        </w:tc>
        <w:tc>
          <w:tcPr>
            <w:tcW w:w="635" w:type="dxa"/>
            <w:vAlign w:val="bottom"/>
          </w:tcPr>
          <w:p w14:paraId="3065F5A5" w14:textId="378C956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360" w:type="dxa"/>
            <w:vAlign w:val="bottom"/>
          </w:tcPr>
          <w:p w14:paraId="528D82CC" w14:textId="274CF38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10,111 (24.1%)</w:t>
            </w:r>
          </w:p>
        </w:tc>
        <w:tc>
          <w:tcPr>
            <w:tcW w:w="1360" w:type="dxa"/>
            <w:vAlign w:val="bottom"/>
          </w:tcPr>
          <w:p w14:paraId="19DFAD5E" w14:textId="4E274AB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2,589 (25.1%)</w:t>
            </w:r>
          </w:p>
        </w:tc>
        <w:tc>
          <w:tcPr>
            <w:tcW w:w="635" w:type="dxa"/>
            <w:vAlign w:val="bottom"/>
          </w:tcPr>
          <w:p w14:paraId="350AC026" w14:textId="546A7C6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0.02</w:t>
            </w:r>
          </w:p>
        </w:tc>
      </w:tr>
      <w:tr w:rsidR="004916A7" w:rsidRPr="00053254" w14:paraId="5133A7CA" w14:textId="77777777" w:rsidTr="00091496">
        <w:tc>
          <w:tcPr>
            <w:tcW w:w="3942" w:type="dxa"/>
          </w:tcPr>
          <w:p w14:paraId="02FD556D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5 (3.1–5.7)</w:t>
            </w:r>
          </w:p>
        </w:tc>
        <w:tc>
          <w:tcPr>
            <w:tcW w:w="1359" w:type="dxa"/>
            <w:vAlign w:val="bottom"/>
          </w:tcPr>
          <w:p w14:paraId="4BC2D8B1" w14:textId="1432D25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21,849 (26.3%)</w:t>
            </w:r>
          </w:p>
        </w:tc>
        <w:tc>
          <w:tcPr>
            <w:tcW w:w="1182" w:type="dxa"/>
            <w:vAlign w:val="bottom"/>
          </w:tcPr>
          <w:p w14:paraId="0CFFCA95" w14:textId="7CBCD89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247 (31.8%)</w:t>
            </w:r>
          </w:p>
        </w:tc>
        <w:tc>
          <w:tcPr>
            <w:tcW w:w="650" w:type="dxa"/>
            <w:vAlign w:val="bottom"/>
          </w:tcPr>
          <w:p w14:paraId="4C0B7D29" w14:textId="73CD98B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360" w:type="dxa"/>
            <w:vAlign w:val="bottom"/>
          </w:tcPr>
          <w:p w14:paraId="6FCD6F39" w14:textId="316823C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10,605 (25.8%)</w:t>
            </w:r>
          </w:p>
        </w:tc>
        <w:tc>
          <w:tcPr>
            <w:tcW w:w="1360" w:type="dxa"/>
            <w:vAlign w:val="bottom"/>
          </w:tcPr>
          <w:p w14:paraId="3730DC09" w14:textId="03327DC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1,637 (32.4%)</w:t>
            </w:r>
          </w:p>
        </w:tc>
        <w:tc>
          <w:tcPr>
            <w:tcW w:w="635" w:type="dxa"/>
            <w:vAlign w:val="bottom"/>
          </w:tcPr>
          <w:p w14:paraId="687628B2" w14:textId="430F793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360" w:type="dxa"/>
            <w:vAlign w:val="bottom"/>
          </w:tcPr>
          <w:p w14:paraId="1804364B" w14:textId="43A9B82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11,155 (26.6%)</w:t>
            </w:r>
          </w:p>
        </w:tc>
        <w:tc>
          <w:tcPr>
            <w:tcW w:w="1360" w:type="dxa"/>
            <w:vAlign w:val="bottom"/>
          </w:tcPr>
          <w:p w14:paraId="74A397DC" w14:textId="610A8F1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3,573 (34.7%)</w:t>
            </w:r>
          </w:p>
        </w:tc>
        <w:tc>
          <w:tcPr>
            <w:tcW w:w="635" w:type="dxa"/>
            <w:vAlign w:val="bottom"/>
          </w:tcPr>
          <w:p w14:paraId="4305D11A" w14:textId="6D20B79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0.17</w:t>
            </w:r>
          </w:p>
        </w:tc>
      </w:tr>
      <w:tr w:rsidR="004916A7" w:rsidRPr="00053254" w14:paraId="722C9639" w14:textId="77777777" w:rsidTr="00091496">
        <w:tc>
          <w:tcPr>
            <w:tcW w:w="3942" w:type="dxa"/>
          </w:tcPr>
          <w:p w14:paraId="45B8C5F3" w14:textId="77777777" w:rsidR="004916A7" w:rsidRPr="002143B6" w:rsidRDefault="004916A7" w:rsidP="004916A7">
            <w:pPr>
              <w:pStyle w:val="CommentText"/>
              <w:ind w:left="227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 xml:space="preserve">Self-identified visible minority </w:t>
            </w:r>
            <w:proofErr w:type="spellStart"/>
            <w:r w:rsidRPr="002143B6">
              <w:rPr>
                <w:rFonts w:asciiTheme="majorBidi" w:hAnsiTheme="majorBidi" w:cstheme="majorBidi"/>
                <w:sz w:val="18"/>
                <w:szCs w:val="18"/>
              </w:rPr>
              <w:t>quintile</w:t>
            </w:r>
            <w:r w:rsidRPr="002143B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d</w:t>
            </w:r>
            <w:proofErr w:type="spellEnd"/>
            <w:r w:rsidRPr="002143B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 xml:space="preserve">, </w:t>
            </w: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1359" w:type="dxa"/>
          </w:tcPr>
          <w:p w14:paraId="5C8EE5C0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82" w:type="dxa"/>
          </w:tcPr>
          <w:p w14:paraId="7110D4DB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50" w:type="dxa"/>
          </w:tcPr>
          <w:p w14:paraId="2DC2DB28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75E6247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AED01FA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2171B8E7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2CF2ABF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00A7970A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385A1035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4916A7" w:rsidRPr="00053254" w14:paraId="08A92B3F" w14:textId="77777777" w:rsidTr="00091496">
        <w:tc>
          <w:tcPr>
            <w:tcW w:w="3942" w:type="dxa"/>
          </w:tcPr>
          <w:p w14:paraId="338BED43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1 (0.0%–2.2%)</w:t>
            </w:r>
          </w:p>
        </w:tc>
        <w:tc>
          <w:tcPr>
            <w:tcW w:w="1359" w:type="dxa"/>
            <w:vAlign w:val="bottom"/>
          </w:tcPr>
          <w:p w14:paraId="1A19F431" w14:textId="4291A1A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13,212 (15.9%)</w:t>
            </w:r>
          </w:p>
        </w:tc>
        <w:tc>
          <w:tcPr>
            <w:tcW w:w="1182" w:type="dxa"/>
            <w:vAlign w:val="bottom"/>
          </w:tcPr>
          <w:p w14:paraId="70B9AEE6" w14:textId="67F2854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92 (11.9%)</w:t>
            </w:r>
          </w:p>
        </w:tc>
        <w:tc>
          <w:tcPr>
            <w:tcW w:w="650" w:type="dxa"/>
            <w:vAlign w:val="bottom"/>
          </w:tcPr>
          <w:p w14:paraId="1E77A91D" w14:textId="5DEF4B2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360" w:type="dxa"/>
            <w:vAlign w:val="bottom"/>
          </w:tcPr>
          <w:p w14:paraId="6F9F853D" w14:textId="4022317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6,166 (15.0%)</w:t>
            </w:r>
          </w:p>
        </w:tc>
        <w:tc>
          <w:tcPr>
            <w:tcW w:w="1360" w:type="dxa"/>
            <w:vAlign w:val="bottom"/>
          </w:tcPr>
          <w:p w14:paraId="55C76ED8" w14:textId="7AD175F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416 (8.2%)</w:t>
            </w:r>
          </w:p>
        </w:tc>
        <w:tc>
          <w:tcPr>
            <w:tcW w:w="635" w:type="dxa"/>
            <w:vAlign w:val="bottom"/>
          </w:tcPr>
          <w:p w14:paraId="5EF42DB5" w14:textId="50A700E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360" w:type="dxa"/>
            <w:vAlign w:val="bottom"/>
          </w:tcPr>
          <w:p w14:paraId="588A5F68" w14:textId="31DABA7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5,992 (14.3%)</w:t>
            </w:r>
          </w:p>
        </w:tc>
        <w:tc>
          <w:tcPr>
            <w:tcW w:w="1360" w:type="dxa"/>
            <w:vAlign w:val="bottom"/>
          </w:tcPr>
          <w:p w14:paraId="4F7AECC6" w14:textId="2F2F6C0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937 (9.1%)</w:t>
            </w:r>
          </w:p>
        </w:tc>
        <w:tc>
          <w:tcPr>
            <w:tcW w:w="635" w:type="dxa"/>
            <w:vAlign w:val="bottom"/>
          </w:tcPr>
          <w:p w14:paraId="39DA5986" w14:textId="4950F0E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0.16</w:t>
            </w:r>
          </w:p>
        </w:tc>
      </w:tr>
      <w:tr w:rsidR="004916A7" w:rsidRPr="00053254" w14:paraId="3DACA932" w14:textId="77777777" w:rsidTr="00091496">
        <w:tc>
          <w:tcPr>
            <w:tcW w:w="3942" w:type="dxa"/>
          </w:tcPr>
          <w:p w14:paraId="5CECC0E3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2 (2.2%–7.5%)</w:t>
            </w:r>
          </w:p>
        </w:tc>
        <w:tc>
          <w:tcPr>
            <w:tcW w:w="1359" w:type="dxa"/>
            <w:vAlign w:val="bottom"/>
          </w:tcPr>
          <w:p w14:paraId="01B0BCBB" w14:textId="4135F6D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15,331 (18.4%)</w:t>
            </w:r>
          </w:p>
        </w:tc>
        <w:tc>
          <w:tcPr>
            <w:tcW w:w="1182" w:type="dxa"/>
            <w:vAlign w:val="bottom"/>
          </w:tcPr>
          <w:p w14:paraId="7444F380" w14:textId="4E4BE07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116 (14.9%)</w:t>
            </w:r>
          </w:p>
        </w:tc>
        <w:tc>
          <w:tcPr>
            <w:tcW w:w="650" w:type="dxa"/>
            <w:vAlign w:val="bottom"/>
          </w:tcPr>
          <w:p w14:paraId="143E5DBB" w14:textId="4FEFE65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360" w:type="dxa"/>
            <w:vAlign w:val="bottom"/>
          </w:tcPr>
          <w:p w14:paraId="379E8C73" w14:textId="416463A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7,418 (18.1%)</w:t>
            </w:r>
          </w:p>
        </w:tc>
        <w:tc>
          <w:tcPr>
            <w:tcW w:w="1360" w:type="dxa"/>
            <w:vAlign w:val="bottom"/>
          </w:tcPr>
          <w:p w14:paraId="587EF67C" w14:textId="43500BE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709 (14.0%)</w:t>
            </w:r>
          </w:p>
        </w:tc>
        <w:tc>
          <w:tcPr>
            <w:tcW w:w="635" w:type="dxa"/>
            <w:vAlign w:val="bottom"/>
          </w:tcPr>
          <w:p w14:paraId="19C2E3AB" w14:textId="70E4AD7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360" w:type="dxa"/>
            <w:vAlign w:val="bottom"/>
          </w:tcPr>
          <w:p w14:paraId="64A4CAD2" w14:textId="0FE0DD8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7,047 (16.8%)</w:t>
            </w:r>
          </w:p>
        </w:tc>
        <w:tc>
          <w:tcPr>
            <w:tcW w:w="1360" w:type="dxa"/>
            <w:vAlign w:val="bottom"/>
          </w:tcPr>
          <w:p w14:paraId="2105C0DE" w14:textId="409EFEE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1,420 (13.8%)</w:t>
            </w:r>
          </w:p>
        </w:tc>
        <w:tc>
          <w:tcPr>
            <w:tcW w:w="635" w:type="dxa"/>
            <w:vAlign w:val="bottom"/>
          </w:tcPr>
          <w:p w14:paraId="74C4D1AC" w14:textId="2EA49CC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</w:tr>
      <w:tr w:rsidR="004916A7" w:rsidRPr="00053254" w14:paraId="24182975" w14:textId="77777777" w:rsidTr="00091496">
        <w:tc>
          <w:tcPr>
            <w:tcW w:w="3942" w:type="dxa"/>
          </w:tcPr>
          <w:p w14:paraId="23E3CACB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3 (7.5%–18.7%)</w:t>
            </w:r>
          </w:p>
        </w:tc>
        <w:tc>
          <w:tcPr>
            <w:tcW w:w="1359" w:type="dxa"/>
            <w:vAlign w:val="bottom"/>
          </w:tcPr>
          <w:p w14:paraId="74E7893C" w14:textId="7C1E9FF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16,103 (19.4%)</w:t>
            </w:r>
          </w:p>
        </w:tc>
        <w:tc>
          <w:tcPr>
            <w:tcW w:w="1182" w:type="dxa"/>
            <w:vAlign w:val="bottom"/>
          </w:tcPr>
          <w:p w14:paraId="7188CB8A" w14:textId="3DEB5FE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201 (25.9%)</w:t>
            </w:r>
          </w:p>
        </w:tc>
        <w:tc>
          <w:tcPr>
            <w:tcW w:w="650" w:type="dxa"/>
            <w:vAlign w:val="bottom"/>
          </w:tcPr>
          <w:p w14:paraId="27F55A01" w14:textId="09CB225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360" w:type="dxa"/>
            <w:vAlign w:val="bottom"/>
          </w:tcPr>
          <w:p w14:paraId="0A8AAF5C" w14:textId="50F071D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8,337 (20.3%)</w:t>
            </w:r>
          </w:p>
        </w:tc>
        <w:tc>
          <w:tcPr>
            <w:tcW w:w="1360" w:type="dxa"/>
            <w:vAlign w:val="bottom"/>
          </w:tcPr>
          <w:p w14:paraId="05760B7B" w14:textId="334D0F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1,091 (21.6%)</w:t>
            </w:r>
          </w:p>
        </w:tc>
        <w:tc>
          <w:tcPr>
            <w:tcW w:w="635" w:type="dxa"/>
            <w:vAlign w:val="bottom"/>
          </w:tcPr>
          <w:p w14:paraId="1CA323DC" w14:textId="2E571C7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360" w:type="dxa"/>
            <w:vAlign w:val="bottom"/>
          </w:tcPr>
          <w:p w14:paraId="39A36EE9" w14:textId="5EEB47E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8,142 (19.4%)</w:t>
            </w:r>
          </w:p>
        </w:tc>
        <w:tc>
          <w:tcPr>
            <w:tcW w:w="1360" w:type="dxa"/>
            <w:vAlign w:val="bottom"/>
          </w:tcPr>
          <w:p w14:paraId="4DE2BF21" w14:textId="0332913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2,123 (20.6%)</w:t>
            </w:r>
          </w:p>
        </w:tc>
        <w:tc>
          <w:tcPr>
            <w:tcW w:w="635" w:type="dxa"/>
            <w:vAlign w:val="bottom"/>
          </w:tcPr>
          <w:p w14:paraId="0ECB30B4" w14:textId="45F976B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0.03</w:t>
            </w:r>
          </w:p>
        </w:tc>
      </w:tr>
      <w:tr w:rsidR="004916A7" w:rsidRPr="00053254" w14:paraId="13F28B5F" w14:textId="77777777" w:rsidTr="00091496">
        <w:tc>
          <w:tcPr>
            <w:tcW w:w="3942" w:type="dxa"/>
          </w:tcPr>
          <w:p w14:paraId="4DFB2C98" w14:textId="77777777" w:rsidR="004916A7" w:rsidRPr="002143B6" w:rsidRDefault="004916A7" w:rsidP="004916A7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4 (18.7%–43.5%)</w:t>
            </w:r>
          </w:p>
        </w:tc>
        <w:tc>
          <w:tcPr>
            <w:tcW w:w="1359" w:type="dxa"/>
            <w:vAlign w:val="bottom"/>
          </w:tcPr>
          <w:p w14:paraId="37EA9AD0" w14:textId="0E4D44B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17,816 (21.4%)</w:t>
            </w:r>
          </w:p>
        </w:tc>
        <w:tc>
          <w:tcPr>
            <w:tcW w:w="1182" w:type="dxa"/>
            <w:vAlign w:val="bottom"/>
          </w:tcPr>
          <w:p w14:paraId="3E41DE00" w14:textId="455234B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190 (24.5%)</w:t>
            </w:r>
          </w:p>
        </w:tc>
        <w:tc>
          <w:tcPr>
            <w:tcW w:w="650" w:type="dxa"/>
            <w:vAlign w:val="bottom"/>
          </w:tcPr>
          <w:p w14:paraId="7FEE87ED" w14:textId="7DBC28B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360" w:type="dxa"/>
            <w:vAlign w:val="bottom"/>
          </w:tcPr>
          <w:p w14:paraId="7CE19ECF" w14:textId="3672DA16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9,287 (22.6%)</w:t>
            </w:r>
          </w:p>
        </w:tc>
        <w:tc>
          <w:tcPr>
            <w:tcW w:w="1360" w:type="dxa"/>
            <w:vAlign w:val="bottom"/>
          </w:tcPr>
          <w:p w14:paraId="76965405" w14:textId="6F253D2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1,392 (27.6%)</w:t>
            </w:r>
          </w:p>
        </w:tc>
        <w:tc>
          <w:tcPr>
            <w:tcW w:w="635" w:type="dxa"/>
            <w:vAlign w:val="bottom"/>
          </w:tcPr>
          <w:p w14:paraId="00224885" w14:textId="02A8061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360" w:type="dxa"/>
            <w:vAlign w:val="bottom"/>
          </w:tcPr>
          <w:p w14:paraId="3E44BDCE" w14:textId="02FE833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10,013 (23.9%)</w:t>
            </w:r>
          </w:p>
        </w:tc>
        <w:tc>
          <w:tcPr>
            <w:tcW w:w="1360" w:type="dxa"/>
            <w:vAlign w:val="bottom"/>
          </w:tcPr>
          <w:p w14:paraId="6E32571C" w14:textId="78FB925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2,680 (26.0%)</w:t>
            </w:r>
          </w:p>
        </w:tc>
        <w:tc>
          <w:tcPr>
            <w:tcW w:w="635" w:type="dxa"/>
            <w:vAlign w:val="bottom"/>
          </w:tcPr>
          <w:p w14:paraId="1C44BC25" w14:textId="6629220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0.05</w:t>
            </w:r>
          </w:p>
        </w:tc>
      </w:tr>
      <w:tr w:rsidR="002223EB" w:rsidRPr="00053254" w14:paraId="511A12C0" w14:textId="77777777" w:rsidTr="00DB6D46">
        <w:tc>
          <w:tcPr>
            <w:tcW w:w="3942" w:type="dxa"/>
          </w:tcPr>
          <w:p w14:paraId="5AD96A44" w14:textId="77777777" w:rsidR="002223EB" w:rsidRPr="002143B6" w:rsidRDefault="002223EB" w:rsidP="002223EB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5 (43.5%–100%)</w:t>
            </w:r>
          </w:p>
        </w:tc>
        <w:tc>
          <w:tcPr>
            <w:tcW w:w="1359" w:type="dxa"/>
            <w:vAlign w:val="bottom"/>
          </w:tcPr>
          <w:p w14:paraId="61CE99BA" w14:textId="70832983" w:rsidR="002223EB" w:rsidRPr="002223EB" w:rsidRDefault="002223EB" w:rsidP="002223E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223E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19,984 (24.0%)</w:t>
            </w:r>
          </w:p>
        </w:tc>
        <w:tc>
          <w:tcPr>
            <w:tcW w:w="1182" w:type="dxa"/>
            <w:vAlign w:val="bottom"/>
          </w:tcPr>
          <w:p w14:paraId="4DEC6B68" w14:textId="72DC78C7" w:rsidR="002223EB" w:rsidRPr="002223EB" w:rsidRDefault="002223EB" w:rsidP="002223E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223E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171 (22.0%)</w:t>
            </w:r>
          </w:p>
        </w:tc>
        <w:tc>
          <w:tcPr>
            <w:tcW w:w="650" w:type="dxa"/>
            <w:vAlign w:val="bottom"/>
          </w:tcPr>
          <w:p w14:paraId="01E151C5" w14:textId="0F12639B" w:rsidR="002223EB" w:rsidRPr="002223EB" w:rsidRDefault="002223EB" w:rsidP="002223E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223E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360" w:type="dxa"/>
            <w:vAlign w:val="bottom"/>
          </w:tcPr>
          <w:p w14:paraId="3C0AB601" w14:textId="4F83E7C8" w:rsidR="002223EB" w:rsidRPr="002223EB" w:rsidRDefault="002223EB" w:rsidP="002223E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223E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9,623 (23.4%)</w:t>
            </w:r>
          </w:p>
        </w:tc>
        <w:tc>
          <w:tcPr>
            <w:tcW w:w="1360" w:type="dxa"/>
            <w:vAlign w:val="bottom"/>
          </w:tcPr>
          <w:p w14:paraId="01F50A21" w14:textId="125FBF85" w:rsidR="002223EB" w:rsidRPr="002223EB" w:rsidRDefault="002223EB" w:rsidP="002223E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223E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1,404 (27.8%)</w:t>
            </w:r>
          </w:p>
        </w:tc>
        <w:tc>
          <w:tcPr>
            <w:tcW w:w="635" w:type="dxa"/>
            <w:vAlign w:val="bottom"/>
          </w:tcPr>
          <w:p w14:paraId="30923C3A" w14:textId="1442CC0F" w:rsidR="002223EB" w:rsidRPr="002223EB" w:rsidRDefault="002223EB" w:rsidP="002223E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223E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bottom"/>
          </w:tcPr>
          <w:p w14:paraId="751D454D" w14:textId="701543A2" w:rsidR="002223EB" w:rsidRPr="002223EB" w:rsidRDefault="002223EB" w:rsidP="002223E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223E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10,457 (25.0%)</w:t>
            </w:r>
          </w:p>
        </w:tc>
        <w:tc>
          <w:tcPr>
            <w:tcW w:w="1360" w:type="dxa"/>
            <w:vAlign w:val="bottom"/>
          </w:tcPr>
          <w:p w14:paraId="7EF88FB5" w14:textId="7AD09C8D" w:rsidR="002223EB" w:rsidRPr="002223EB" w:rsidRDefault="002223EB" w:rsidP="002223E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223E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3,081 (29.9%)</w:t>
            </w:r>
          </w:p>
        </w:tc>
        <w:tc>
          <w:tcPr>
            <w:tcW w:w="635" w:type="dxa"/>
            <w:vAlign w:val="bottom"/>
          </w:tcPr>
          <w:p w14:paraId="20AE12F5" w14:textId="3012D36C" w:rsidR="002223EB" w:rsidRPr="002223EB" w:rsidRDefault="002223EB" w:rsidP="002223EB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223E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0.11</w:t>
            </w:r>
          </w:p>
        </w:tc>
      </w:tr>
      <w:tr w:rsidR="004916A7" w:rsidRPr="00053254" w14:paraId="40F52F54" w14:textId="77777777" w:rsidTr="00091496">
        <w:tc>
          <w:tcPr>
            <w:tcW w:w="3942" w:type="dxa"/>
          </w:tcPr>
          <w:p w14:paraId="3F3212A1" w14:textId="77777777" w:rsidR="004916A7" w:rsidRPr="002143B6" w:rsidRDefault="004916A7" w:rsidP="004916A7">
            <w:pPr>
              <w:pStyle w:val="CommentText"/>
              <w:ind w:left="227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Prior positive SARS-CoV-2 test</w:t>
            </w:r>
          </w:p>
        </w:tc>
        <w:tc>
          <w:tcPr>
            <w:tcW w:w="1359" w:type="dxa"/>
            <w:vAlign w:val="bottom"/>
          </w:tcPr>
          <w:p w14:paraId="7F018705" w14:textId="0C699D75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3,418 (4.1%)</w:t>
            </w:r>
          </w:p>
        </w:tc>
        <w:tc>
          <w:tcPr>
            <w:tcW w:w="1182" w:type="dxa"/>
            <w:vAlign w:val="bottom"/>
          </w:tcPr>
          <w:p w14:paraId="78A5D787" w14:textId="4ACA389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 (1.2%)</w:t>
            </w:r>
          </w:p>
        </w:tc>
        <w:tc>
          <w:tcPr>
            <w:tcW w:w="650" w:type="dxa"/>
            <w:vAlign w:val="bottom"/>
          </w:tcPr>
          <w:p w14:paraId="0D4A5B0B" w14:textId="4AEAD832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360" w:type="dxa"/>
            <w:vAlign w:val="bottom"/>
          </w:tcPr>
          <w:p w14:paraId="7893785A" w14:textId="2E74C4F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1,462 (3.6%)</w:t>
            </w:r>
          </w:p>
        </w:tc>
        <w:tc>
          <w:tcPr>
            <w:tcW w:w="1360" w:type="dxa"/>
            <w:vAlign w:val="bottom"/>
          </w:tcPr>
          <w:p w14:paraId="4C7D2036" w14:textId="50B5FB0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42 (0.8%)</w:t>
            </w:r>
          </w:p>
        </w:tc>
        <w:tc>
          <w:tcPr>
            <w:tcW w:w="635" w:type="dxa"/>
            <w:vAlign w:val="bottom"/>
          </w:tcPr>
          <w:p w14:paraId="774999D8" w14:textId="706CCCB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360" w:type="dxa"/>
            <w:vAlign w:val="bottom"/>
          </w:tcPr>
          <w:p w14:paraId="5D9FF8B1" w14:textId="18F705D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1,520 (3.6%)</w:t>
            </w:r>
          </w:p>
        </w:tc>
        <w:tc>
          <w:tcPr>
            <w:tcW w:w="1360" w:type="dxa"/>
            <w:vAlign w:val="bottom"/>
          </w:tcPr>
          <w:p w14:paraId="5D1476A4" w14:textId="57A6DB58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66 (0.6%)</w:t>
            </w:r>
          </w:p>
        </w:tc>
        <w:tc>
          <w:tcPr>
            <w:tcW w:w="635" w:type="dxa"/>
            <w:vAlign w:val="bottom"/>
          </w:tcPr>
          <w:p w14:paraId="75185155" w14:textId="3739B68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0.21</w:t>
            </w:r>
          </w:p>
        </w:tc>
      </w:tr>
      <w:tr w:rsidR="004916A7" w:rsidRPr="00053254" w14:paraId="6ECB3C99" w14:textId="77777777" w:rsidTr="00091496">
        <w:tc>
          <w:tcPr>
            <w:tcW w:w="3942" w:type="dxa"/>
          </w:tcPr>
          <w:p w14:paraId="19257053" w14:textId="77777777" w:rsidR="004916A7" w:rsidRPr="002143B6" w:rsidRDefault="004916A7" w:rsidP="004916A7">
            <w:pPr>
              <w:pStyle w:val="CommentText"/>
              <w:ind w:left="113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COVID-19 vaccine characteristics</w:t>
            </w:r>
          </w:p>
        </w:tc>
        <w:tc>
          <w:tcPr>
            <w:tcW w:w="1359" w:type="dxa"/>
          </w:tcPr>
          <w:p w14:paraId="4C52EC94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44ACE19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50" w:type="dxa"/>
          </w:tcPr>
          <w:p w14:paraId="64D150DF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D187944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3EF10204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3EE724E7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47F7667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8EE2801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13819F5C" w14:textId="77777777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4916A7" w:rsidRPr="00053254" w14:paraId="069D3CE4" w14:textId="77777777" w:rsidTr="00091496">
        <w:tc>
          <w:tcPr>
            <w:tcW w:w="3942" w:type="dxa"/>
          </w:tcPr>
          <w:p w14:paraId="05E0B1EC" w14:textId="77777777" w:rsidR="004916A7" w:rsidRPr="002143B6" w:rsidRDefault="004916A7" w:rsidP="004916A7">
            <w:pPr>
              <w:pStyle w:val="CommentText"/>
              <w:ind w:left="227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Unvaccinated</w:t>
            </w:r>
          </w:p>
        </w:tc>
        <w:tc>
          <w:tcPr>
            <w:tcW w:w="1359" w:type="dxa"/>
            <w:vAlign w:val="bottom"/>
          </w:tcPr>
          <w:p w14:paraId="1816536C" w14:textId="52812CCB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4,453 (5.4%)</w:t>
            </w:r>
          </w:p>
        </w:tc>
        <w:tc>
          <w:tcPr>
            <w:tcW w:w="1182" w:type="dxa"/>
            <w:vAlign w:val="bottom"/>
          </w:tcPr>
          <w:p w14:paraId="2B8B21EA" w14:textId="40A03D5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35 (4.5%)</w:t>
            </w:r>
          </w:p>
        </w:tc>
        <w:tc>
          <w:tcPr>
            <w:tcW w:w="650" w:type="dxa"/>
            <w:vAlign w:val="bottom"/>
          </w:tcPr>
          <w:p w14:paraId="13A0D305" w14:textId="5E5D108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360" w:type="dxa"/>
            <w:vAlign w:val="bottom"/>
          </w:tcPr>
          <w:p w14:paraId="1BCC2576" w14:textId="335035E1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1,605 (3.9%)</w:t>
            </w:r>
          </w:p>
        </w:tc>
        <w:tc>
          <w:tcPr>
            <w:tcW w:w="1360" w:type="dxa"/>
            <w:vAlign w:val="bottom"/>
          </w:tcPr>
          <w:p w14:paraId="01C5CDA7" w14:textId="272FD7F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236 (4.7%)</w:t>
            </w:r>
          </w:p>
        </w:tc>
        <w:tc>
          <w:tcPr>
            <w:tcW w:w="635" w:type="dxa"/>
            <w:vAlign w:val="bottom"/>
          </w:tcPr>
          <w:p w14:paraId="1C6F3279" w14:textId="717D4020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360" w:type="dxa"/>
            <w:vAlign w:val="bottom"/>
          </w:tcPr>
          <w:p w14:paraId="70F00547" w14:textId="6D11EF3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1,524 (3.6%)</w:t>
            </w:r>
          </w:p>
        </w:tc>
        <w:tc>
          <w:tcPr>
            <w:tcW w:w="1360" w:type="dxa"/>
            <w:vAlign w:val="bottom"/>
          </w:tcPr>
          <w:p w14:paraId="430763E9" w14:textId="6412872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526 (5.1%)</w:t>
            </w:r>
          </w:p>
        </w:tc>
        <w:tc>
          <w:tcPr>
            <w:tcW w:w="635" w:type="dxa"/>
            <w:vAlign w:val="bottom"/>
          </w:tcPr>
          <w:p w14:paraId="0D90C9E0" w14:textId="35D8380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0.07</w:t>
            </w:r>
          </w:p>
        </w:tc>
      </w:tr>
      <w:tr w:rsidR="004916A7" w:rsidRPr="00053254" w14:paraId="2261AD31" w14:textId="77777777" w:rsidTr="00091496">
        <w:tc>
          <w:tcPr>
            <w:tcW w:w="3942" w:type="dxa"/>
          </w:tcPr>
          <w:p w14:paraId="5935B83D" w14:textId="77777777" w:rsidR="004916A7" w:rsidRPr="002143B6" w:rsidRDefault="004916A7" w:rsidP="004916A7">
            <w:pPr>
              <w:pStyle w:val="CommentText"/>
              <w:ind w:left="454" w:hanging="227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Received 2-dose primary series only (with at least 1 mRNA vaccine)</w:t>
            </w:r>
          </w:p>
        </w:tc>
        <w:tc>
          <w:tcPr>
            <w:tcW w:w="1359" w:type="dxa"/>
            <w:vAlign w:val="bottom"/>
          </w:tcPr>
          <w:p w14:paraId="7CE9EBF3" w14:textId="42EAB30C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73,350 (88.3%)</w:t>
            </w:r>
          </w:p>
        </w:tc>
        <w:tc>
          <w:tcPr>
            <w:tcW w:w="1182" w:type="dxa"/>
            <w:vAlign w:val="bottom"/>
          </w:tcPr>
          <w:p w14:paraId="350DC9C8" w14:textId="40E39DEA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722 (93.0%)</w:t>
            </w:r>
          </w:p>
        </w:tc>
        <w:tc>
          <w:tcPr>
            <w:tcW w:w="650" w:type="dxa"/>
            <w:vAlign w:val="bottom"/>
          </w:tcPr>
          <w:p w14:paraId="6D02C4E9" w14:textId="772DE99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360" w:type="dxa"/>
            <w:vAlign w:val="bottom"/>
          </w:tcPr>
          <w:p w14:paraId="1E4914E2" w14:textId="3766CF39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34,255 (83.4%)</w:t>
            </w:r>
          </w:p>
        </w:tc>
        <w:tc>
          <w:tcPr>
            <w:tcW w:w="1360" w:type="dxa"/>
            <w:vAlign w:val="bottom"/>
          </w:tcPr>
          <w:p w14:paraId="74B2EDDA" w14:textId="7E288C4E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4,525 (89.6%)</w:t>
            </w:r>
          </w:p>
        </w:tc>
        <w:tc>
          <w:tcPr>
            <w:tcW w:w="635" w:type="dxa"/>
            <w:vAlign w:val="bottom"/>
          </w:tcPr>
          <w:p w14:paraId="0F5BB68A" w14:textId="749B7AED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360" w:type="dxa"/>
            <w:vAlign w:val="bottom"/>
          </w:tcPr>
          <w:p w14:paraId="4C7686CD" w14:textId="0BC7DA33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30,019 (71.7%)</w:t>
            </w:r>
          </w:p>
        </w:tc>
        <w:tc>
          <w:tcPr>
            <w:tcW w:w="1360" w:type="dxa"/>
            <w:vAlign w:val="bottom"/>
          </w:tcPr>
          <w:p w14:paraId="7A1E48ED" w14:textId="0D0A92FF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8,605 (83.5%)</w:t>
            </w:r>
          </w:p>
        </w:tc>
        <w:tc>
          <w:tcPr>
            <w:tcW w:w="635" w:type="dxa"/>
            <w:vAlign w:val="bottom"/>
          </w:tcPr>
          <w:p w14:paraId="76E09FDC" w14:textId="69B60A84" w:rsidR="004916A7" w:rsidRPr="002143B6" w:rsidRDefault="004916A7" w:rsidP="004916A7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0.29</w:t>
            </w:r>
          </w:p>
        </w:tc>
      </w:tr>
      <w:tr w:rsidR="00091496" w:rsidRPr="00053254" w14:paraId="53FB694B" w14:textId="77777777" w:rsidTr="00507250">
        <w:tc>
          <w:tcPr>
            <w:tcW w:w="3942" w:type="dxa"/>
            <w:vAlign w:val="center"/>
          </w:tcPr>
          <w:p w14:paraId="183DE46E" w14:textId="77777777" w:rsidR="00091496" w:rsidRPr="002143B6" w:rsidRDefault="00091496" w:rsidP="00507250">
            <w:pPr>
              <w:pStyle w:val="CommentText"/>
              <w:ind w:left="227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Received BNT162b2 for third dose</w:t>
            </w:r>
          </w:p>
        </w:tc>
        <w:tc>
          <w:tcPr>
            <w:tcW w:w="1359" w:type="dxa"/>
            <w:vAlign w:val="bottom"/>
          </w:tcPr>
          <w:p w14:paraId="19710935" w14:textId="551674C1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4,524 (5.4%)</w:t>
            </w:r>
          </w:p>
        </w:tc>
        <w:tc>
          <w:tcPr>
            <w:tcW w:w="1182" w:type="dxa"/>
            <w:vAlign w:val="bottom"/>
          </w:tcPr>
          <w:p w14:paraId="207B0767" w14:textId="1BAD1E22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14-18 (1.8-2.3%)</w:t>
            </w:r>
          </w:p>
        </w:tc>
        <w:tc>
          <w:tcPr>
            <w:tcW w:w="650" w:type="dxa"/>
            <w:vAlign w:val="bottom"/>
          </w:tcPr>
          <w:p w14:paraId="2AD7C965" w14:textId="02EBABC4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0.16-0.20</w:t>
            </w:r>
          </w:p>
        </w:tc>
        <w:tc>
          <w:tcPr>
            <w:tcW w:w="1360" w:type="dxa"/>
            <w:vAlign w:val="bottom"/>
          </w:tcPr>
          <w:p w14:paraId="3355EC67" w14:textId="160D4A42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4,403 (10.7%)</w:t>
            </w:r>
          </w:p>
        </w:tc>
        <w:tc>
          <w:tcPr>
            <w:tcW w:w="1360" w:type="dxa"/>
            <w:vAlign w:val="bottom"/>
          </w:tcPr>
          <w:p w14:paraId="025AF48D" w14:textId="243E1843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255 (5.1%)</w:t>
            </w:r>
          </w:p>
        </w:tc>
        <w:tc>
          <w:tcPr>
            <w:tcW w:w="635" w:type="dxa"/>
            <w:vAlign w:val="bottom"/>
          </w:tcPr>
          <w:p w14:paraId="7664837C" w14:textId="085454D3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360" w:type="dxa"/>
            <w:vAlign w:val="bottom"/>
          </w:tcPr>
          <w:p w14:paraId="09152A15" w14:textId="05E5096C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8,209 (19.6%)</w:t>
            </w:r>
          </w:p>
        </w:tc>
        <w:tc>
          <w:tcPr>
            <w:tcW w:w="1360" w:type="dxa"/>
            <w:vAlign w:val="bottom"/>
          </w:tcPr>
          <w:p w14:paraId="0BFC1FC1" w14:textId="30296614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953 (9.2%)</w:t>
            </w:r>
          </w:p>
        </w:tc>
        <w:tc>
          <w:tcPr>
            <w:tcW w:w="635" w:type="dxa"/>
            <w:vAlign w:val="bottom"/>
          </w:tcPr>
          <w:p w14:paraId="625AE476" w14:textId="38898C1E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0.30</w:t>
            </w:r>
          </w:p>
        </w:tc>
      </w:tr>
      <w:tr w:rsidR="00091496" w:rsidRPr="00053254" w14:paraId="7B7A1CAE" w14:textId="77777777" w:rsidTr="00507250">
        <w:tc>
          <w:tcPr>
            <w:tcW w:w="3942" w:type="dxa"/>
            <w:vAlign w:val="center"/>
          </w:tcPr>
          <w:p w14:paraId="6CC7A840" w14:textId="2143D9D4" w:rsidR="00091496" w:rsidRPr="002143B6" w:rsidRDefault="00091496" w:rsidP="00507250">
            <w:pPr>
              <w:pStyle w:val="CommentText"/>
              <w:ind w:left="227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Received mRNA-1273 for third dose</w:t>
            </w:r>
          </w:p>
        </w:tc>
        <w:tc>
          <w:tcPr>
            <w:tcW w:w="1359" w:type="dxa"/>
            <w:vAlign w:val="bottom"/>
          </w:tcPr>
          <w:p w14:paraId="428E8AB3" w14:textId="216ED69D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784 (0.9%)</w:t>
            </w:r>
          </w:p>
        </w:tc>
        <w:tc>
          <w:tcPr>
            <w:tcW w:w="1182" w:type="dxa"/>
            <w:vAlign w:val="bottom"/>
          </w:tcPr>
          <w:p w14:paraId="716BBAC8" w14:textId="0A298AC4" w:rsidR="00091496" w:rsidRPr="00507250" w:rsidRDefault="002143B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sym w:font="Symbol" w:char="F0A3"/>
            </w:r>
            <w:r w:rsidR="00091496"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 (</w:t>
            </w: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sym w:font="Symbol" w:char="F0A3"/>
            </w:r>
            <w:r w:rsidR="00091496"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0.6%)</w:t>
            </w:r>
          </w:p>
        </w:tc>
        <w:tc>
          <w:tcPr>
            <w:tcW w:w="650" w:type="dxa"/>
            <w:vAlign w:val="bottom"/>
          </w:tcPr>
          <w:p w14:paraId="4CE98EFB" w14:textId="17313C85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0.03-0.11</w:t>
            </w:r>
          </w:p>
        </w:tc>
        <w:tc>
          <w:tcPr>
            <w:tcW w:w="1360" w:type="dxa"/>
            <w:vAlign w:val="bottom"/>
          </w:tcPr>
          <w:p w14:paraId="371F04A2" w14:textId="56EB8A44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827 (2.0%)</w:t>
            </w:r>
          </w:p>
        </w:tc>
        <w:tc>
          <w:tcPr>
            <w:tcW w:w="1360" w:type="dxa"/>
            <w:vAlign w:val="bottom"/>
          </w:tcPr>
          <w:p w14:paraId="3C017F56" w14:textId="2524254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 (0.7%)</w:t>
            </w:r>
          </w:p>
        </w:tc>
        <w:tc>
          <w:tcPr>
            <w:tcW w:w="635" w:type="dxa"/>
            <w:vAlign w:val="bottom"/>
          </w:tcPr>
          <w:p w14:paraId="207EE0D5" w14:textId="76B6CEB6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360" w:type="dxa"/>
            <w:vAlign w:val="bottom"/>
          </w:tcPr>
          <w:p w14:paraId="3E841602" w14:textId="5E25059D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2,142 (5.1%)</w:t>
            </w:r>
          </w:p>
        </w:tc>
        <w:tc>
          <w:tcPr>
            <w:tcW w:w="1360" w:type="dxa"/>
            <w:vAlign w:val="bottom"/>
          </w:tcPr>
          <w:p w14:paraId="6C4D2144" w14:textId="4D554EA5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225 (2.2%)</w:t>
            </w:r>
          </w:p>
        </w:tc>
        <w:tc>
          <w:tcPr>
            <w:tcW w:w="635" w:type="dxa"/>
            <w:vAlign w:val="bottom"/>
          </w:tcPr>
          <w:p w14:paraId="66022609" w14:textId="5CB6FE62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0.16</w:t>
            </w:r>
          </w:p>
        </w:tc>
      </w:tr>
      <w:tr w:rsidR="00091496" w:rsidRPr="00053254" w14:paraId="45C0FF8F" w14:textId="77777777" w:rsidTr="00091496">
        <w:tc>
          <w:tcPr>
            <w:tcW w:w="3942" w:type="dxa"/>
          </w:tcPr>
          <w:p w14:paraId="199EC330" w14:textId="77777777" w:rsidR="00091496" w:rsidRPr="002143B6" w:rsidRDefault="00091496" w:rsidP="00091496">
            <w:pPr>
              <w:pStyle w:val="CommentText"/>
              <w:ind w:left="227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Time since second dose</w:t>
            </w:r>
          </w:p>
        </w:tc>
        <w:tc>
          <w:tcPr>
            <w:tcW w:w="1359" w:type="dxa"/>
          </w:tcPr>
          <w:p w14:paraId="7AB2B5EA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82" w:type="dxa"/>
          </w:tcPr>
          <w:p w14:paraId="34F9DC07" w14:textId="77777777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</w:tcPr>
          <w:p w14:paraId="707AC27F" w14:textId="77777777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</w:tcPr>
          <w:p w14:paraId="308466B1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2646526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40893C45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BD9F842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415E9F9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77BDC1CE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091496" w:rsidRPr="00053254" w14:paraId="240B4B64" w14:textId="77777777" w:rsidTr="00091496">
        <w:tc>
          <w:tcPr>
            <w:tcW w:w="3942" w:type="dxa"/>
          </w:tcPr>
          <w:p w14:paraId="1818F761" w14:textId="77777777" w:rsidR="00091496" w:rsidRPr="002143B6" w:rsidRDefault="00091496" w:rsidP="00091496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7-59 days</w:t>
            </w:r>
          </w:p>
        </w:tc>
        <w:tc>
          <w:tcPr>
            <w:tcW w:w="1359" w:type="dxa"/>
            <w:vAlign w:val="bottom"/>
          </w:tcPr>
          <w:p w14:paraId="10D70355" w14:textId="70941754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2,631 (3.2%)</w:t>
            </w:r>
          </w:p>
        </w:tc>
        <w:tc>
          <w:tcPr>
            <w:tcW w:w="1182" w:type="dxa"/>
            <w:vAlign w:val="bottom"/>
          </w:tcPr>
          <w:p w14:paraId="23A7851C" w14:textId="7C4FD577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16 (2.1%)</w:t>
            </w:r>
          </w:p>
        </w:tc>
        <w:tc>
          <w:tcPr>
            <w:tcW w:w="650" w:type="dxa"/>
            <w:vAlign w:val="bottom"/>
          </w:tcPr>
          <w:p w14:paraId="6CAA439C" w14:textId="1DBD426C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0.07</w:t>
            </w:r>
          </w:p>
        </w:tc>
        <w:tc>
          <w:tcPr>
            <w:tcW w:w="1360" w:type="dxa"/>
            <w:vAlign w:val="bottom"/>
          </w:tcPr>
          <w:p w14:paraId="5AF0999A" w14:textId="00A9FD62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815 (2.0%)</w:t>
            </w:r>
          </w:p>
        </w:tc>
        <w:tc>
          <w:tcPr>
            <w:tcW w:w="1360" w:type="dxa"/>
            <w:vAlign w:val="bottom"/>
          </w:tcPr>
          <w:p w14:paraId="5B41925E" w14:textId="146A4B68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 (1.5%)</w:t>
            </w:r>
          </w:p>
        </w:tc>
        <w:tc>
          <w:tcPr>
            <w:tcW w:w="635" w:type="dxa"/>
            <w:vAlign w:val="bottom"/>
          </w:tcPr>
          <w:p w14:paraId="7D990FCA" w14:textId="4CDB8E1A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360" w:type="dxa"/>
            <w:vAlign w:val="bottom"/>
          </w:tcPr>
          <w:p w14:paraId="73FFAAF2" w14:textId="1DE75F11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640 (1.5%)</w:t>
            </w:r>
          </w:p>
        </w:tc>
        <w:tc>
          <w:tcPr>
            <w:tcW w:w="1360" w:type="dxa"/>
            <w:vAlign w:val="bottom"/>
          </w:tcPr>
          <w:p w14:paraId="324DFBC7" w14:textId="5036C24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141 (1.4%)</w:t>
            </w:r>
          </w:p>
        </w:tc>
        <w:tc>
          <w:tcPr>
            <w:tcW w:w="635" w:type="dxa"/>
            <w:vAlign w:val="bottom"/>
          </w:tcPr>
          <w:p w14:paraId="74C0D07D" w14:textId="5FC7F2FC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0.01</w:t>
            </w:r>
          </w:p>
        </w:tc>
      </w:tr>
      <w:tr w:rsidR="00091496" w:rsidRPr="00053254" w14:paraId="3AD3F7BD" w14:textId="77777777" w:rsidTr="00091496">
        <w:tc>
          <w:tcPr>
            <w:tcW w:w="3942" w:type="dxa"/>
          </w:tcPr>
          <w:p w14:paraId="6057F818" w14:textId="77777777" w:rsidR="00091496" w:rsidRPr="002143B6" w:rsidRDefault="00091496" w:rsidP="00091496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60-119 days</w:t>
            </w:r>
          </w:p>
        </w:tc>
        <w:tc>
          <w:tcPr>
            <w:tcW w:w="1359" w:type="dxa"/>
            <w:vAlign w:val="bottom"/>
          </w:tcPr>
          <w:p w14:paraId="29D59679" w14:textId="14C19B8B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7,063 (8.5%)</w:t>
            </w:r>
          </w:p>
        </w:tc>
        <w:tc>
          <w:tcPr>
            <w:tcW w:w="1182" w:type="dxa"/>
            <w:vAlign w:val="bottom"/>
          </w:tcPr>
          <w:p w14:paraId="01FA6D10" w14:textId="6278EFD9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49 (6.3%)</w:t>
            </w:r>
          </w:p>
        </w:tc>
        <w:tc>
          <w:tcPr>
            <w:tcW w:w="650" w:type="dxa"/>
            <w:vAlign w:val="bottom"/>
          </w:tcPr>
          <w:p w14:paraId="7F36AEC3" w14:textId="54963531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0.08</w:t>
            </w:r>
          </w:p>
        </w:tc>
        <w:tc>
          <w:tcPr>
            <w:tcW w:w="1360" w:type="dxa"/>
            <w:vAlign w:val="bottom"/>
          </w:tcPr>
          <w:p w14:paraId="6FDB78A2" w14:textId="21837F15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2,394 (5.8%)</w:t>
            </w:r>
          </w:p>
        </w:tc>
        <w:tc>
          <w:tcPr>
            <w:tcW w:w="1360" w:type="dxa"/>
            <w:vAlign w:val="bottom"/>
          </w:tcPr>
          <w:p w14:paraId="51AFD11E" w14:textId="4CAEF9C8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313 (6.2%)</w:t>
            </w:r>
          </w:p>
        </w:tc>
        <w:tc>
          <w:tcPr>
            <w:tcW w:w="635" w:type="dxa"/>
            <w:vAlign w:val="bottom"/>
          </w:tcPr>
          <w:p w14:paraId="60F645E3" w14:textId="6FB14D7D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360" w:type="dxa"/>
            <w:vAlign w:val="bottom"/>
          </w:tcPr>
          <w:p w14:paraId="62E3F512" w14:textId="7FF69A75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2,085 (5.0%)</w:t>
            </w:r>
          </w:p>
        </w:tc>
        <w:tc>
          <w:tcPr>
            <w:tcW w:w="1360" w:type="dxa"/>
            <w:vAlign w:val="bottom"/>
          </w:tcPr>
          <w:p w14:paraId="5E3DAB0C" w14:textId="329089FE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645 (6.3%)</w:t>
            </w:r>
          </w:p>
        </w:tc>
        <w:tc>
          <w:tcPr>
            <w:tcW w:w="635" w:type="dxa"/>
            <w:vAlign w:val="bottom"/>
          </w:tcPr>
          <w:p w14:paraId="7ED7E0B2" w14:textId="6E0AA91E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0.06</w:t>
            </w:r>
          </w:p>
        </w:tc>
      </w:tr>
      <w:tr w:rsidR="00091496" w:rsidRPr="00053254" w14:paraId="447C0E4C" w14:textId="77777777" w:rsidTr="00091496">
        <w:tc>
          <w:tcPr>
            <w:tcW w:w="3942" w:type="dxa"/>
          </w:tcPr>
          <w:p w14:paraId="70D3D6DD" w14:textId="77777777" w:rsidR="00091496" w:rsidRPr="002143B6" w:rsidRDefault="00091496" w:rsidP="00091496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120-179 days</w:t>
            </w:r>
          </w:p>
        </w:tc>
        <w:tc>
          <w:tcPr>
            <w:tcW w:w="1359" w:type="dxa"/>
            <w:vAlign w:val="bottom"/>
          </w:tcPr>
          <w:p w14:paraId="09E6C7E3" w14:textId="2A06C78E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56,227 (67.7%)</w:t>
            </w:r>
          </w:p>
        </w:tc>
        <w:tc>
          <w:tcPr>
            <w:tcW w:w="1182" w:type="dxa"/>
            <w:vAlign w:val="bottom"/>
          </w:tcPr>
          <w:p w14:paraId="758EFCA5" w14:textId="61225C8A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561 (72.3%)</w:t>
            </w:r>
          </w:p>
        </w:tc>
        <w:tc>
          <w:tcPr>
            <w:tcW w:w="650" w:type="dxa"/>
            <w:vAlign w:val="bottom"/>
          </w:tcPr>
          <w:p w14:paraId="097F3417" w14:textId="5E48E793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1360" w:type="dxa"/>
            <w:vAlign w:val="bottom"/>
          </w:tcPr>
          <w:p w14:paraId="6FFE0A6E" w14:textId="37EB76A3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23,162 (56.4%)</w:t>
            </w:r>
          </w:p>
        </w:tc>
        <w:tc>
          <w:tcPr>
            <w:tcW w:w="1360" w:type="dxa"/>
            <w:vAlign w:val="bottom"/>
          </w:tcPr>
          <w:p w14:paraId="7FE30103" w14:textId="5F3316D1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3,036 (60.1%)</w:t>
            </w:r>
          </w:p>
        </w:tc>
        <w:tc>
          <w:tcPr>
            <w:tcW w:w="635" w:type="dxa"/>
            <w:vAlign w:val="bottom"/>
          </w:tcPr>
          <w:p w14:paraId="42AAD563" w14:textId="45FF3454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360" w:type="dxa"/>
            <w:vAlign w:val="bottom"/>
          </w:tcPr>
          <w:p w14:paraId="2EC91633" w14:textId="6A8763A3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17,369 (41.5%)</w:t>
            </w:r>
          </w:p>
        </w:tc>
        <w:tc>
          <w:tcPr>
            <w:tcW w:w="1360" w:type="dxa"/>
            <w:vAlign w:val="bottom"/>
          </w:tcPr>
          <w:p w14:paraId="73657732" w14:textId="67065E59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4,975 (48.3%)</w:t>
            </w:r>
          </w:p>
        </w:tc>
        <w:tc>
          <w:tcPr>
            <w:tcW w:w="635" w:type="dxa"/>
            <w:vAlign w:val="bottom"/>
          </w:tcPr>
          <w:p w14:paraId="169A9CBF" w14:textId="7A5E5904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0.14</w:t>
            </w:r>
          </w:p>
        </w:tc>
      </w:tr>
      <w:tr w:rsidR="00091496" w:rsidRPr="00053254" w14:paraId="3A85DACD" w14:textId="77777777" w:rsidTr="00091496">
        <w:tc>
          <w:tcPr>
            <w:tcW w:w="3942" w:type="dxa"/>
          </w:tcPr>
          <w:p w14:paraId="663D5B50" w14:textId="77777777" w:rsidR="00091496" w:rsidRPr="002143B6" w:rsidRDefault="00091496" w:rsidP="00091496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180-239 days</w:t>
            </w:r>
          </w:p>
        </w:tc>
        <w:tc>
          <w:tcPr>
            <w:tcW w:w="1359" w:type="dxa"/>
            <w:vAlign w:val="bottom"/>
          </w:tcPr>
          <w:p w14:paraId="5AE506DE" w14:textId="1089E2BF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5,810 (7.0%)</w:t>
            </w:r>
          </w:p>
        </w:tc>
        <w:tc>
          <w:tcPr>
            <w:tcW w:w="1182" w:type="dxa"/>
            <w:vAlign w:val="bottom"/>
          </w:tcPr>
          <w:p w14:paraId="1F4567B0" w14:textId="14CC6945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81 (10.4%)</w:t>
            </w:r>
          </w:p>
        </w:tc>
        <w:tc>
          <w:tcPr>
            <w:tcW w:w="650" w:type="dxa"/>
            <w:vAlign w:val="bottom"/>
          </w:tcPr>
          <w:p w14:paraId="44A79A23" w14:textId="00EF322B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0.12</w:t>
            </w:r>
          </w:p>
        </w:tc>
        <w:tc>
          <w:tcPr>
            <w:tcW w:w="1360" w:type="dxa"/>
            <w:vAlign w:val="bottom"/>
          </w:tcPr>
          <w:p w14:paraId="6CD10A54" w14:textId="736454A4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7,242 (17.6%)</w:t>
            </w:r>
          </w:p>
        </w:tc>
        <w:tc>
          <w:tcPr>
            <w:tcW w:w="1360" w:type="dxa"/>
            <w:vAlign w:val="bottom"/>
          </w:tcPr>
          <w:p w14:paraId="2A861BA6" w14:textId="6B0FFA2F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1,044 (20.7%)</w:t>
            </w:r>
          </w:p>
        </w:tc>
        <w:tc>
          <w:tcPr>
            <w:tcW w:w="635" w:type="dxa"/>
            <w:vAlign w:val="bottom"/>
          </w:tcPr>
          <w:p w14:paraId="75DF6EC4" w14:textId="5EFDC3F3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360" w:type="dxa"/>
            <w:vAlign w:val="bottom"/>
          </w:tcPr>
          <w:p w14:paraId="17A94FA4" w14:textId="48532A40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9,380 (22.4%)</w:t>
            </w:r>
          </w:p>
        </w:tc>
        <w:tc>
          <w:tcPr>
            <w:tcW w:w="1360" w:type="dxa"/>
            <w:vAlign w:val="bottom"/>
          </w:tcPr>
          <w:p w14:paraId="5560F28F" w14:textId="3988C572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2,695 (26.1%)</w:t>
            </w:r>
          </w:p>
        </w:tc>
        <w:tc>
          <w:tcPr>
            <w:tcW w:w="635" w:type="dxa"/>
            <w:vAlign w:val="bottom"/>
          </w:tcPr>
          <w:p w14:paraId="034649B2" w14:textId="4F0B8B58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0.09</w:t>
            </w:r>
          </w:p>
        </w:tc>
      </w:tr>
      <w:tr w:rsidR="00091496" w:rsidRPr="00053254" w14:paraId="61233A27" w14:textId="77777777" w:rsidTr="00091496">
        <w:tc>
          <w:tcPr>
            <w:tcW w:w="3942" w:type="dxa"/>
          </w:tcPr>
          <w:p w14:paraId="3C27B99A" w14:textId="77777777" w:rsidR="00091496" w:rsidRPr="002143B6" w:rsidRDefault="00091496" w:rsidP="00091496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≥240 days</w:t>
            </w:r>
          </w:p>
        </w:tc>
        <w:tc>
          <w:tcPr>
            <w:tcW w:w="1359" w:type="dxa"/>
            <w:vAlign w:val="bottom"/>
          </w:tcPr>
          <w:p w14:paraId="5B080C3B" w14:textId="08ED7C26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1,619 (1.9%)</w:t>
            </w:r>
          </w:p>
        </w:tc>
        <w:tc>
          <w:tcPr>
            <w:tcW w:w="1182" w:type="dxa"/>
            <w:vAlign w:val="bottom"/>
          </w:tcPr>
          <w:p w14:paraId="5ECA119E" w14:textId="19C074BB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 (1.9%)</w:t>
            </w:r>
          </w:p>
        </w:tc>
        <w:tc>
          <w:tcPr>
            <w:tcW w:w="650" w:type="dxa"/>
            <w:vAlign w:val="bottom"/>
          </w:tcPr>
          <w:p w14:paraId="0912C09B" w14:textId="074AE2E2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60" w:type="dxa"/>
            <w:vAlign w:val="bottom"/>
          </w:tcPr>
          <w:p w14:paraId="2F73A47F" w14:textId="5EEEAD60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642 (1.6%)</w:t>
            </w:r>
          </w:p>
        </w:tc>
        <w:tc>
          <w:tcPr>
            <w:tcW w:w="1360" w:type="dxa"/>
            <w:vAlign w:val="bottom"/>
          </w:tcPr>
          <w:p w14:paraId="027A59BB" w14:textId="057E1B56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57 (1.1%)</w:t>
            </w:r>
          </w:p>
        </w:tc>
        <w:tc>
          <w:tcPr>
            <w:tcW w:w="635" w:type="dxa"/>
            <w:vAlign w:val="bottom"/>
          </w:tcPr>
          <w:p w14:paraId="2AD11A40" w14:textId="51EB7574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360" w:type="dxa"/>
            <w:vAlign w:val="bottom"/>
          </w:tcPr>
          <w:p w14:paraId="32E8CF63" w14:textId="5105BA5B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545 (1.3%)</w:t>
            </w:r>
          </w:p>
        </w:tc>
        <w:tc>
          <w:tcPr>
            <w:tcW w:w="1360" w:type="dxa"/>
            <w:vAlign w:val="bottom"/>
          </w:tcPr>
          <w:p w14:paraId="2868D40B" w14:textId="63CB1F61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149 (1.4%)</w:t>
            </w:r>
          </w:p>
        </w:tc>
        <w:tc>
          <w:tcPr>
            <w:tcW w:w="635" w:type="dxa"/>
            <w:vAlign w:val="bottom"/>
          </w:tcPr>
          <w:p w14:paraId="589B83FC" w14:textId="027FC2C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0.01</w:t>
            </w:r>
          </w:p>
        </w:tc>
      </w:tr>
      <w:tr w:rsidR="00091496" w:rsidRPr="00053254" w14:paraId="40A94417" w14:textId="77777777" w:rsidTr="00091496">
        <w:tc>
          <w:tcPr>
            <w:tcW w:w="3942" w:type="dxa"/>
          </w:tcPr>
          <w:p w14:paraId="1F7AE1AE" w14:textId="77777777" w:rsidR="00091496" w:rsidRPr="002143B6" w:rsidRDefault="00091496" w:rsidP="00091496">
            <w:pPr>
              <w:pStyle w:val="CommentText"/>
              <w:ind w:left="227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Time since third dose</w:t>
            </w:r>
          </w:p>
        </w:tc>
        <w:tc>
          <w:tcPr>
            <w:tcW w:w="1359" w:type="dxa"/>
          </w:tcPr>
          <w:p w14:paraId="48309F2F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C57B926" w14:textId="77777777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</w:tcPr>
          <w:p w14:paraId="1C66AFF0" w14:textId="77777777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A784874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38061CE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4F35099B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40BE5D1E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</w:tcPr>
          <w:p w14:paraId="6207319F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490785EA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091496" w:rsidRPr="00053254" w14:paraId="4DBA75B0" w14:textId="77777777" w:rsidTr="00091496">
        <w:tc>
          <w:tcPr>
            <w:tcW w:w="3942" w:type="dxa"/>
          </w:tcPr>
          <w:p w14:paraId="38A5F747" w14:textId="77777777" w:rsidR="00091496" w:rsidRPr="002143B6" w:rsidRDefault="00091496" w:rsidP="00091496">
            <w:pPr>
              <w:pStyle w:val="CommentText"/>
              <w:ind w:left="340"/>
              <w:rPr>
                <w:rFonts w:asciiTheme="majorBidi" w:hAnsiTheme="majorBidi" w:cstheme="majorBidi"/>
                <w:bCs/>
                <w:sz w:val="18"/>
                <w:szCs w:val="18"/>
                <w:lang w:val="en-CA"/>
              </w:rPr>
            </w:pP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No third dose (</w:t>
            </w:r>
            <w:proofErr w:type="spellStart"/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i</w:t>
            </w:r>
            <w:proofErr w:type="spellEnd"/>
            <w:r w:rsidRPr="002143B6">
              <w:rPr>
                <w:rFonts w:asciiTheme="majorBidi" w:hAnsiTheme="majorBidi" w:cstheme="majorBidi"/>
                <w:bCs/>
                <w:sz w:val="18"/>
                <w:szCs w:val="18"/>
                <w:lang w:val="en-CA"/>
              </w:rPr>
              <w:t>.e., only 2</w:t>
            </w: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dose</w:t>
            </w:r>
            <w:r w:rsidRPr="002143B6">
              <w:rPr>
                <w:rFonts w:asciiTheme="majorBidi" w:hAnsiTheme="majorBidi" w:cstheme="majorBidi"/>
                <w:bCs/>
                <w:sz w:val="18"/>
                <w:szCs w:val="18"/>
                <w:lang w:val="en-CA"/>
              </w:rPr>
              <w:t>s</w:t>
            </w: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)</w:t>
            </w:r>
          </w:p>
        </w:tc>
        <w:tc>
          <w:tcPr>
            <w:tcW w:w="1359" w:type="dxa"/>
            <w:vAlign w:val="bottom"/>
          </w:tcPr>
          <w:p w14:paraId="520C3F3A" w14:textId="1C8F06DA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73,350 (88.3%)</w:t>
            </w:r>
          </w:p>
        </w:tc>
        <w:tc>
          <w:tcPr>
            <w:tcW w:w="1182" w:type="dxa"/>
            <w:vAlign w:val="bottom"/>
          </w:tcPr>
          <w:p w14:paraId="3AE26525" w14:textId="36068DA5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722 (93.0%)</w:t>
            </w:r>
          </w:p>
        </w:tc>
        <w:tc>
          <w:tcPr>
            <w:tcW w:w="650" w:type="dxa"/>
            <w:vAlign w:val="bottom"/>
          </w:tcPr>
          <w:p w14:paraId="1A4F0473" w14:textId="3474D27A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0.16</w:t>
            </w:r>
          </w:p>
        </w:tc>
        <w:tc>
          <w:tcPr>
            <w:tcW w:w="1360" w:type="dxa"/>
            <w:vAlign w:val="bottom"/>
          </w:tcPr>
          <w:p w14:paraId="646A789B" w14:textId="00BB5C81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34,255 (83.4%)</w:t>
            </w:r>
          </w:p>
        </w:tc>
        <w:tc>
          <w:tcPr>
            <w:tcW w:w="1360" w:type="dxa"/>
            <w:vAlign w:val="bottom"/>
          </w:tcPr>
          <w:p w14:paraId="63A1C16D" w14:textId="2ED86D99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4,525 (89.6%)</w:t>
            </w:r>
          </w:p>
        </w:tc>
        <w:tc>
          <w:tcPr>
            <w:tcW w:w="635" w:type="dxa"/>
            <w:vAlign w:val="bottom"/>
          </w:tcPr>
          <w:p w14:paraId="4F865ABF" w14:textId="3FF14AEB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360" w:type="dxa"/>
            <w:vAlign w:val="bottom"/>
          </w:tcPr>
          <w:p w14:paraId="70543DA8" w14:textId="26D3F18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30,019 (71.7%)</w:t>
            </w:r>
          </w:p>
        </w:tc>
        <w:tc>
          <w:tcPr>
            <w:tcW w:w="1360" w:type="dxa"/>
            <w:vAlign w:val="bottom"/>
          </w:tcPr>
          <w:p w14:paraId="6ACE41ED" w14:textId="2BE5833D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8,605 (83.5%)</w:t>
            </w:r>
          </w:p>
        </w:tc>
        <w:tc>
          <w:tcPr>
            <w:tcW w:w="635" w:type="dxa"/>
            <w:vAlign w:val="bottom"/>
          </w:tcPr>
          <w:p w14:paraId="05C41085" w14:textId="1EE881AC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0.29</w:t>
            </w:r>
          </w:p>
        </w:tc>
      </w:tr>
      <w:tr w:rsidR="00091496" w:rsidRPr="00053254" w14:paraId="43FEEB58" w14:textId="77777777" w:rsidTr="00091496">
        <w:tc>
          <w:tcPr>
            <w:tcW w:w="3942" w:type="dxa"/>
          </w:tcPr>
          <w:p w14:paraId="0541C3B2" w14:textId="77777777" w:rsidR="00091496" w:rsidRPr="002143B6" w:rsidRDefault="00091496" w:rsidP="00091496">
            <w:pPr>
              <w:pStyle w:val="CommentText"/>
              <w:ind w:left="3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0-6 days</w:t>
            </w:r>
          </w:p>
        </w:tc>
        <w:tc>
          <w:tcPr>
            <w:tcW w:w="1359" w:type="dxa"/>
            <w:vAlign w:val="bottom"/>
          </w:tcPr>
          <w:p w14:paraId="46FD4693" w14:textId="429A8C52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1,040 (1.3%)</w:t>
            </w:r>
          </w:p>
        </w:tc>
        <w:tc>
          <w:tcPr>
            <w:tcW w:w="1182" w:type="dxa"/>
            <w:vAlign w:val="bottom"/>
          </w:tcPr>
          <w:p w14:paraId="7D89571B" w14:textId="3E05ED0C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6 (0.8%)</w:t>
            </w:r>
          </w:p>
        </w:tc>
        <w:tc>
          <w:tcPr>
            <w:tcW w:w="650" w:type="dxa"/>
            <w:vAlign w:val="bottom"/>
          </w:tcPr>
          <w:p w14:paraId="18DFA19E" w14:textId="0463B53D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0.05</w:t>
            </w:r>
          </w:p>
        </w:tc>
        <w:tc>
          <w:tcPr>
            <w:tcW w:w="1360" w:type="dxa"/>
            <w:vAlign w:val="bottom"/>
          </w:tcPr>
          <w:p w14:paraId="5647F926" w14:textId="002C8A6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1,405 (3.4%)</w:t>
            </w:r>
          </w:p>
        </w:tc>
        <w:tc>
          <w:tcPr>
            <w:tcW w:w="1360" w:type="dxa"/>
            <w:vAlign w:val="bottom"/>
          </w:tcPr>
          <w:p w14:paraId="222DFCF9" w14:textId="47C64F75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127 (2.5%)</w:t>
            </w:r>
          </w:p>
        </w:tc>
        <w:tc>
          <w:tcPr>
            <w:tcW w:w="635" w:type="dxa"/>
            <w:vAlign w:val="bottom"/>
          </w:tcPr>
          <w:p w14:paraId="594EB1F3" w14:textId="1DE324A2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360" w:type="dxa"/>
            <w:vAlign w:val="bottom"/>
          </w:tcPr>
          <w:p w14:paraId="3B0D9AC8" w14:textId="2E0116A5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4,127 (9.9%)</w:t>
            </w:r>
          </w:p>
        </w:tc>
        <w:tc>
          <w:tcPr>
            <w:tcW w:w="1360" w:type="dxa"/>
            <w:vAlign w:val="bottom"/>
          </w:tcPr>
          <w:p w14:paraId="13F7CCE4" w14:textId="7ACE8FD4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672 (6.5%)</w:t>
            </w:r>
          </w:p>
        </w:tc>
        <w:tc>
          <w:tcPr>
            <w:tcW w:w="635" w:type="dxa"/>
            <w:vAlign w:val="bottom"/>
          </w:tcPr>
          <w:p w14:paraId="247BFF53" w14:textId="6170BAB0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0.12</w:t>
            </w:r>
          </w:p>
        </w:tc>
      </w:tr>
      <w:tr w:rsidR="00091496" w:rsidRPr="00053254" w14:paraId="51AB9115" w14:textId="77777777" w:rsidTr="00507250">
        <w:tc>
          <w:tcPr>
            <w:tcW w:w="3942" w:type="dxa"/>
            <w:vAlign w:val="center"/>
          </w:tcPr>
          <w:p w14:paraId="259760CB" w14:textId="77777777" w:rsidR="00091496" w:rsidRPr="002143B6" w:rsidRDefault="00091496" w:rsidP="00507250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7-59 days</w:t>
            </w:r>
          </w:p>
        </w:tc>
        <w:tc>
          <w:tcPr>
            <w:tcW w:w="1359" w:type="dxa"/>
            <w:vAlign w:val="bottom"/>
          </w:tcPr>
          <w:p w14:paraId="3B690CB6" w14:textId="3CB6E9C0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3,845 (4.6%)</w:t>
            </w:r>
          </w:p>
        </w:tc>
        <w:tc>
          <w:tcPr>
            <w:tcW w:w="1182" w:type="dxa"/>
            <w:vAlign w:val="bottom"/>
          </w:tcPr>
          <w:p w14:paraId="4819681A" w14:textId="50322F3C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8-12 (1.0-1.5%)</w:t>
            </w:r>
          </w:p>
        </w:tc>
        <w:tc>
          <w:tcPr>
            <w:tcW w:w="650" w:type="dxa"/>
            <w:vAlign w:val="bottom"/>
          </w:tcPr>
          <w:p w14:paraId="11BB79F3" w14:textId="304AEB63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0.18-0.22</w:t>
            </w:r>
          </w:p>
        </w:tc>
        <w:tc>
          <w:tcPr>
            <w:tcW w:w="1360" w:type="dxa"/>
            <w:vAlign w:val="bottom"/>
          </w:tcPr>
          <w:p w14:paraId="60422436" w14:textId="4534FF98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3,528 (8.6%)</w:t>
            </w:r>
          </w:p>
        </w:tc>
        <w:tc>
          <w:tcPr>
            <w:tcW w:w="1360" w:type="dxa"/>
            <w:vAlign w:val="bottom"/>
          </w:tcPr>
          <w:p w14:paraId="647409A6" w14:textId="1D3E40C3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152 (3.0%)</w:t>
            </w:r>
          </w:p>
        </w:tc>
        <w:tc>
          <w:tcPr>
            <w:tcW w:w="635" w:type="dxa"/>
            <w:vAlign w:val="bottom"/>
          </w:tcPr>
          <w:p w14:paraId="52A323EF" w14:textId="78474ACF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360" w:type="dxa"/>
            <w:vAlign w:val="bottom"/>
          </w:tcPr>
          <w:p w14:paraId="57A6609D" w14:textId="620DDC76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5,844 (13.9%)</w:t>
            </w:r>
          </w:p>
        </w:tc>
        <w:tc>
          <w:tcPr>
            <w:tcW w:w="1360" w:type="dxa"/>
            <w:vAlign w:val="bottom"/>
          </w:tcPr>
          <w:p w14:paraId="24D54A3E" w14:textId="48CF7F0C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474 (4.6%)</w:t>
            </w:r>
          </w:p>
        </w:tc>
        <w:tc>
          <w:tcPr>
            <w:tcW w:w="635" w:type="dxa"/>
            <w:vAlign w:val="bottom"/>
          </w:tcPr>
          <w:p w14:paraId="258DF2E2" w14:textId="5B49C394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0.33</w:t>
            </w:r>
          </w:p>
        </w:tc>
      </w:tr>
      <w:tr w:rsidR="00091496" w:rsidRPr="00053254" w14:paraId="510455CC" w14:textId="77777777" w:rsidTr="00507250">
        <w:tc>
          <w:tcPr>
            <w:tcW w:w="3942" w:type="dxa"/>
            <w:vAlign w:val="center"/>
          </w:tcPr>
          <w:p w14:paraId="3DE9A952" w14:textId="77777777" w:rsidR="00091496" w:rsidRPr="002143B6" w:rsidRDefault="00091496" w:rsidP="00507250">
            <w:pPr>
              <w:pStyle w:val="CommentText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≥60 days</w:t>
            </w:r>
          </w:p>
        </w:tc>
        <w:tc>
          <w:tcPr>
            <w:tcW w:w="1359" w:type="dxa"/>
            <w:vAlign w:val="bottom"/>
          </w:tcPr>
          <w:p w14:paraId="48118EB2" w14:textId="37E0E4E6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423 (0.5%)</w:t>
            </w:r>
          </w:p>
        </w:tc>
        <w:tc>
          <w:tcPr>
            <w:tcW w:w="1182" w:type="dxa"/>
            <w:vAlign w:val="bottom"/>
          </w:tcPr>
          <w:p w14:paraId="649C2FAF" w14:textId="4425CD7F" w:rsidR="00091496" w:rsidRPr="00507250" w:rsidRDefault="002143B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sym w:font="Symbol" w:char="F0A3"/>
            </w:r>
            <w:r w:rsidR="00091496"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 (0.1%)</w:t>
            </w:r>
          </w:p>
        </w:tc>
        <w:tc>
          <w:tcPr>
            <w:tcW w:w="650" w:type="dxa"/>
            <w:vAlign w:val="bottom"/>
          </w:tcPr>
          <w:p w14:paraId="56DE316D" w14:textId="057B8265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0.02-0.07</w:t>
            </w:r>
          </w:p>
        </w:tc>
        <w:tc>
          <w:tcPr>
            <w:tcW w:w="1360" w:type="dxa"/>
            <w:vAlign w:val="bottom"/>
          </w:tcPr>
          <w:p w14:paraId="251B0F2C" w14:textId="6E45FDA8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297 (0.7%)</w:t>
            </w:r>
          </w:p>
        </w:tc>
        <w:tc>
          <w:tcPr>
            <w:tcW w:w="1360" w:type="dxa"/>
            <w:vAlign w:val="bottom"/>
          </w:tcPr>
          <w:p w14:paraId="1A21C608" w14:textId="0E21133D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 (0.2%)</w:t>
            </w:r>
          </w:p>
        </w:tc>
        <w:tc>
          <w:tcPr>
            <w:tcW w:w="635" w:type="dxa"/>
            <w:vAlign w:val="bottom"/>
          </w:tcPr>
          <w:p w14:paraId="1CB6D97B" w14:textId="25EBD2B8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360" w:type="dxa"/>
            <w:vAlign w:val="bottom"/>
          </w:tcPr>
          <w:p w14:paraId="2DC1FC7B" w14:textId="62FFA23A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380 (0.9%)</w:t>
            </w:r>
          </w:p>
        </w:tc>
        <w:tc>
          <w:tcPr>
            <w:tcW w:w="1360" w:type="dxa"/>
            <w:vAlign w:val="bottom"/>
          </w:tcPr>
          <w:p w14:paraId="05FFC863" w14:textId="03FF6C8E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 (0.3%)</w:t>
            </w:r>
          </w:p>
        </w:tc>
        <w:tc>
          <w:tcPr>
            <w:tcW w:w="635" w:type="dxa"/>
            <w:vAlign w:val="bottom"/>
          </w:tcPr>
          <w:p w14:paraId="40B73F4D" w14:textId="78F4431F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</w:tr>
      <w:tr w:rsidR="00091496" w:rsidRPr="00053254" w14:paraId="2F2209EE" w14:textId="77777777" w:rsidTr="00091496">
        <w:tc>
          <w:tcPr>
            <w:tcW w:w="3942" w:type="dxa"/>
          </w:tcPr>
          <w:p w14:paraId="2E5C515F" w14:textId="77777777" w:rsidR="00091496" w:rsidRPr="002143B6" w:rsidRDefault="00091496" w:rsidP="00091496">
            <w:pPr>
              <w:pStyle w:val="CommentText"/>
              <w:ind w:left="227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Interval between first dose and second dose</w:t>
            </w:r>
          </w:p>
        </w:tc>
        <w:tc>
          <w:tcPr>
            <w:tcW w:w="1359" w:type="dxa"/>
            <w:vAlign w:val="bottom"/>
          </w:tcPr>
          <w:p w14:paraId="26AA7052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82" w:type="dxa"/>
            <w:vAlign w:val="bottom"/>
          </w:tcPr>
          <w:p w14:paraId="73A3C637" w14:textId="77777777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vAlign w:val="bottom"/>
          </w:tcPr>
          <w:p w14:paraId="6CF8104F" w14:textId="77777777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039688EF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410FF165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  <w:vAlign w:val="bottom"/>
          </w:tcPr>
          <w:p w14:paraId="1BAC8EDA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45F10EE5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4BD54EE4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514069A7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</w:tr>
      <w:tr w:rsidR="00091496" w:rsidRPr="00053254" w14:paraId="0BF49D02" w14:textId="77777777" w:rsidTr="00091496">
        <w:tc>
          <w:tcPr>
            <w:tcW w:w="3942" w:type="dxa"/>
          </w:tcPr>
          <w:p w14:paraId="47E3B645" w14:textId="77777777" w:rsidR="00091496" w:rsidRPr="002143B6" w:rsidRDefault="00091496" w:rsidP="00091496">
            <w:pPr>
              <w:pStyle w:val="CommentText"/>
              <w:ind w:left="3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15-34 days</w:t>
            </w:r>
          </w:p>
        </w:tc>
        <w:tc>
          <w:tcPr>
            <w:tcW w:w="1359" w:type="dxa"/>
            <w:vAlign w:val="bottom"/>
          </w:tcPr>
          <w:p w14:paraId="05D4417F" w14:textId="549293EE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11,776 (14.2%)</w:t>
            </w:r>
          </w:p>
        </w:tc>
        <w:tc>
          <w:tcPr>
            <w:tcW w:w="1182" w:type="dxa"/>
            <w:vAlign w:val="bottom"/>
          </w:tcPr>
          <w:p w14:paraId="3AE1631A" w14:textId="1641E4DC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159 (20.5%)</w:t>
            </w:r>
          </w:p>
        </w:tc>
        <w:tc>
          <w:tcPr>
            <w:tcW w:w="650" w:type="dxa"/>
            <w:vAlign w:val="bottom"/>
          </w:tcPr>
          <w:p w14:paraId="73A3BE99" w14:textId="78F585C3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0.17</w:t>
            </w:r>
          </w:p>
        </w:tc>
        <w:tc>
          <w:tcPr>
            <w:tcW w:w="1360" w:type="dxa"/>
            <w:vAlign w:val="bottom"/>
          </w:tcPr>
          <w:p w14:paraId="6BD3F1D5" w14:textId="7E1992BB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5,538 (13.5%)</w:t>
            </w:r>
          </w:p>
        </w:tc>
        <w:tc>
          <w:tcPr>
            <w:tcW w:w="1360" w:type="dxa"/>
            <w:vAlign w:val="bottom"/>
          </w:tcPr>
          <w:p w14:paraId="3CF17B21" w14:textId="361F0ABE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705 (14.0%)</w:t>
            </w:r>
          </w:p>
        </w:tc>
        <w:tc>
          <w:tcPr>
            <w:tcW w:w="635" w:type="dxa"/>
            <w:vAlign w:val="bottom"/>
          </w:tcPr>
          <w:p w14:paraId="170D797B" w14:textId="5FEBE9C5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360" w:type="dxa"/>
            <w:vAlign w:val="bottom"/>
          </w:tcPr>
          <w:p w14:paraId="7AFA2B03" w14:textId="78742718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5,591 (13.3%)</w:t>
            </w:r>
          </w:p>
        </w:tc>
        <w:tc>
          <w:tcPr>
            <w:tcW w:w="1360" w:type="dxa"/>
            <w:vAlign w:val="bottom"/>
          </w:tcPr>
          <w:p w14:paraId="6A510F4B" w14:textId="1B0CBF94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1,418 (13.8%)</w:t>
            </w:r>
          </w:p>
        </w:tc>
        <w:tc>
          <w:tcPr>
            <w:tcW w:w="635" w:type="dxa"/>
            <w:vAlign w:val="bottom"/>
          </w:tcPr>
          <w:p w14:paraId="42C49E2B" w14:textId="531E4DFB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0.01</w:t>
            </w:r>
          </w:p>
        </w:tc>
      </w:tr>
      <w:tr w:rsidR="00091496" w:rsidRPr="00053254" w14:paraId="36BE1DF0" w14:textId="77777777" w:rsidTr="00091496">
        <w:tc>
          <w:tcPr>
            <w:tcW w:w="3942" w:type="dxa"/>
          </w:tcPr>
          <w:p w14:paraId="423810D8" w14:textId="77777777" w:rsidR="00091496" w:rsidRPr="002143B6" w:rsidRDefault="00091496" w:rsidP="00091496">
            <w:pPr>
              <w:pStyle w:val="CommentText"/>
              <w:ind w:left="3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35-55 days</w:t>
            </w:r>
          </w:p>
        </w:tc>
        <w:tc>
          <w:tcPr>
            <w:tcW w:w="1359" w:type="dxa"/>
            <w:vAlign w:val="bottom"/>
          </w:tcPr>
          <w:p w14:paraId="7BEB145E" w14:textId="4CA27F62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26,518 (31.9%)</w:t>
            </w:r>
          </w:p>
        </w:tc>
        <w:tc>
          <w:tcPr>
            <w:tcW w:w="1182" w:type="dxa"/>
            <w:vAlign w:val="bottom"/>
          </w:tcPr>
          <w:p w14:paraId="04795B8E" w14:textId="10FDAD58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323 (41.6%)</w:t>
            </w:r>
          </w:p>
        </w:tc>
        <w:tc>
          <w:tcPr>
            <w:tcW w:w="650" w:type="dxa"/>
            <w:vAlign w:val="bottom"/>
          </w:tcPr>
          <w:p w14:paraId="3EB9FE60" w14:textId="60586005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1360" w:type="dxa"/>
            <w:vAlign w:val="bottom"/>
          </w:tcPr>
          <w:p w14:paraId="00606DAA" w14:textId="7DEC5548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13,760 (33.5%)</w:t>
            </w:r>
          </w:p>
        </w:tc>
        <w:tc>
          <w:tcPr>
            <w:tcW w:w="1360" w:type="dxa"/>
            <w:vAlign w:val="bottom"/>
          </w:tcPr>
          <w:p w14:paraId="0E5BBC7F" w14:textId="6E90A450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1,978 (39.2%)</w:t>
            </w:r>
          </w:p>
        </w:tc>
        <w:tc>
          <w:tcPr>
            <w:tcW w:w="635" w:type="dxa"/>
            <w:vAlign w:val="bottom"/>
          </w:tcPr>
          <w:p w14:paraId="705B0E48" w14:textId="3DFC8653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360" w:type="dxa"/>
            <w:vAlign w:val="bottom"/>
          </w:tcPr>
          <w:p w14:paraId="703FC690" w14:textId="1BBA0256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14,167 (33.8%)</w:t>
            </w:r>
          </w:p>
        </w:tc>
        <w:tc>
          <w:tcPr>
            <w:tcW w:w="1360" w:type="dxa"/>
            <w:vAlign w:val="bottom"/>
          </w:tcPr>
          <w:p w14:paraId="59B16FA2" w14:textId="49F84B19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3,871 (37.5%)</w:t>
            </w:r>
          </w:p>
        </w:tc>
        <w:tc>
          <w:tcPr>
            <w:tcW w:w="635" w:type="dxa"/>
            <w:vAlign w:val="bottom"/>
          </w:tcPr>
          <w:p w14:paraId="0714744B" w14:textId="5565DE3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</w:tr>
      <w:tr w:rsidR="00091496" w:rsidRPr="00053254" w14:paraId="6048CF1D" w14:textId="77777777" w:rsidTr="00091496">
        <w:tc>
          <w:tcPr>
            <w:tcW w:w="3942" w:type="dxa"/>
          </w:tcPr>
          <w:p w14:paraId="368F5EF9" w14:textId="77777777" w:rsidR="00091496" w:rsidRPr="002143B6" w:rsidRDefault="00091496" w:rsidP="00091496">
            <w:pPr>
              <w:pStyle w:val="CommentText"/>
              <w:ind w:left="3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bCs/>
                <w:sz w:val="18"/>
                <w:szCs w:val="18"/>
                <w:lang w:val="en-CA"/>
              </w:rPr>
              <w:lastRenderedPageBreak/>
              <w:t>≥</w:t>
            </w: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56</w:t>
            </w:r>
            <w:r w:rsidRPr="002143B6">
              <w:rPr>
                <w:rFonts w:asciiTheme="majorBidi" w:hAnsiTheme="majorBidi" w:cstheme="majorBidi"/>
                <w:sz w:val="18"/>
                <w:szCs w:val="18"/>
              </w:rPr>
              <w:t xml:space="preserve"> days</w:t>
            </w:r>
          </w:p>
        </w:tc>
        <w:tc>
          <w:tcPr>
            <w:tcW w:w="1359" w:type="dxa"/>
            <w:vAlign w:val="bottom"/>
          </w:tcPr>
          <w:p w14:paraId="353B47AE" w14:textId="400ABF8B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40,364 (48.6%)</w:t>
            </w:r>
          </w:p>
        </w:tc>
        <w:tc>
          <w:tcPr>
            <w:tcW w:w="1182" w:type="dxa"/>
            <w:vAlign w:val="bottom"/>
          </w:tcPr>
          <w:p w14:paraId="3E39B427" w14:textId="77630FFC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259 (33.4%)</w:t>
            </w:r>
          </w:p>
        </w:tc>
        <w:tc>
          <w:tcPr>
            <w:tcW w:w="650" w:type="dxa"/>
            <w:vAlign w:val="bottom"/>
          </w:tcPr>
          <w:p w14:paraId="46C1231F" w14:textId="2E69243E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0.31</w:t>
            </w:r>
          </w:p>
        </w:tc>
        <w:tc>
          <w:tcPr>
            <w:tcW w:w="1360" w:type="dxa"/>
            <w:vAlign w:val="bottom"/>
          </w:tcPr>
          <w:p w14:paraId="7A6D25C3" w14:textId="12A0355E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20,187 (49.1%)</w:t>
            </w:r>
          </w:p>
        </w:tc>
        <w:tc>
          <w:tcPr>
            <w:tcW w:w="1360" w:type="dxa"/>
            <w:vAlign w:val="bottom"/>
          </w:tcPr>
          <w:p w14:paraId="484EB14F" w14:textId="272C1EA2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2,130 (42.2%)</w:t>
            </w:r>
          </w:p>
        </w:tc>
        <w:tc>
          <w:tcPr>
            <w:tcW w:w="635" w:type="dxa"/>
            <w:vAlign w:val="bottom"/>
          </w:tcPr>
          <w:p w14:paraId="0DF50D20" w14:textId="629FEB44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360" w:type="dxa"/>
            <w:vAlign w:val="bottom"/>
          </w:tcPr>
          <w:p w14:paraId="0D054DE9" w14:textId="2C11754F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20,612 (49.2%)</w:t>
            </w:r>
          </w:p>
        </w:tc>
        <w:tc>
          <w:tcPr>
            <w:tcW w:w="1360" w:type="dxa"/>
            <w:vAlign w:val="bottom"/>
          </w:tcPr>
          <w:p w14:paraId="1F8A897C" w14:textId="34CE16DD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4,494 (43.6%)</w:t>
            </w:r>
          </w:p>
        </w:tc>
        <w:tc>
          <w:tcPr>
            <w:tcW w:w="635" w:type="dxa"/>
            <w:vAlign w:val="bottom"/>
          </w:tcPr>
          <w:p w14:paraId="20C92979" w14:textId="614FFAD8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0.11</w:t>
            </w:r>
          </w:p>
        </w:tc>
      </w:tr>
      <w:tr w:rsidR="00091496" w:rsidRPr="00053254" w14:paraId="39507E1D" w14:textId="77777777" w:rsidTr="00091496">
        <w:tc>
          <w:tcPr>
            <w:tcW w:w="3942" w:type="dxa"/>
          </w:tcPr>
          <w:p w14:paraId="643E624D" w14:textId="77777777" w:rsidR="00091496" w:rsidRPr="002143B6" w:rsidRDefault="00091496" w:rsidP="00091496">
            <w:pPr>
              <w:pStyle w:val="CommentText"/>
              <w:ind w:left="227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Interval between second dose and third dose</w:t>
            </w:r>
          </w:p>
        </w:tc>
        <w:tc>
          <w:tcPr>
            <w:tcW w:w="1359" w:type="dxa"/>
            <w:vAlign w:val="bottom"/>
          </w:tcPr>
          <w:p w14:paraId="484E0AD9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82" w:type="dxa"/>
            <w:vAlign w:val="bottom"/>
          </w:tcPr>
          <w:p w14:paraId="75030FBB" w14:textId="77777777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vAlign w:val="bottom"/>
          </w:tcPr>
          <w:p w14:paraId="117F5E2A" w14:textId="77777777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5E4C3404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2C747796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  <w:vAlign w:val="bottom"/>
          </w:tcPr>
          <w:p w14:paraId="0B1C922F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6220BCA2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14:paraId="1CF18F76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635" w:type="dxa"/>
          </w:tcPr>
          <w:p w14:paraId="7A1957F6" w14:textId="7777777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</w:p>
        </w:tc>
      </w:tr>
      <w:tr w:rsidR="00091496" w:rsidRPr="00053254" w14:paraId="10FBBCF5" w14:textId="77777777" w:rsidTr="00091496">
        <w:tc>
          <w:tcPr>
            <w:tcW w:w="3942" w:type="dxa"/>
          </w:tcPr>
          <w:p w14:paraId="60030137" w14:textId="77777777" w:rsidR="00091496" w:rsidRPr="002143B6" w:rsidRDefault="00091496" w:rsidP="00091496">
            <w:pPr>
              <w:pStyle w:val="CommentText"/>
              <w:ind w:left="3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No third dose (</w:t>
            </w:r>
            <w:proofErr w:type="spellStart"/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i</w:t>
            </w:r>
            <w:proofErr w:type="spellEnd"/>
            <w:r w:rsidRPr="002143B6">
              <w:rPr>
                <w:rFonts w:asciiTheme="majorBidi" w:hAnsiTheme="majorBidi" w:cstheme="majorBidi"/>
                <w:bCs/>
                <w:sz w:val="18"/>
                <w:szCs w:val="18"/>
                <w:lang w:val="en-CA"/>
              </w:rPr>
              <w:t>.e., only 2</w:t>
            </w: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dose</w:t>
            </w:r>
            <w:r w:rsidRPr="002143B6">
              <w:rPr>
                <w:rFonts w:asciiTheme="majorBidi" w:hAnsiTheme="majorBidi" w:cstheme="majorBidi"/>
                <w:bCs/>
                <w:sz w:val="18"/>
                <w:szCs w:val="18"/>
                <w:lang w:val="en-CA"/>
              </w:rPr>
              <w:t>s</w:t>
            </w: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)</w:t>
            </w:r>
          </w:p>
        </w:tc>
        <w:tc>
          <w:tcPr>
            <w:tcW w:w="1359" w:type="dxa"/>
            <w:vAlign w:val="bottom"/>
          </w:tcPr>
          <w:p w14:paraId="6E527D49" w14:textId="755FFCCD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73,350 (88.3%)</w:t>
            </w:r>
          </w:p>
        </w:tc>
        <w:tc>
          <w:tcPr>
            <w:tcW w:w="1182" w:type="dxa"/>
            <w:vAlign w:val="bottom"/>
          </w:tcPr>
          <w:p w14:paraId="6D9D3F58" w14:textId="7E724964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722 (93.0%)</w:t>
            </w:r>
          </w:p>
        </w:tc>
        <w:tc>
          <w:tcPr>
            <w:tcW w:w="650" w:type="dxa"/>
            <w:vAlign w:val="bottom"/>
          </w:tcPr>
          <w:p w14:paraId="44940D7A" w14:textId="01768A87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0.16</w:t>
            </w:r>
          </w:p>
        </w:tc>
        <w:tc>
          <w:tcPr>
            <w:tcW w:w="1360" w:type="dxa"/>
            <w:vAlign w:val="bottom"/>
          </w:tcPr>
          <w:p w14:paraId="7ED5DA8E" w14:textId="3BAD00A2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34,255 (83.4%)</w:t>
            </w:r>
          </w:p>
        </w:tc>
        <w:tc>
          <w:tcPr>
            <w:tcW w:w="1360" w:type="dxa"/>
            <w:vAlign w:val="bottom"/>
          </w:tcPr>
          <w:p w14:paraId="6D2E8699" w14:textId="76FE2B6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4,525 (89.6%)</w:t>
            </w:r>
          </w:p>
        </w:tc>
        <w:tc>
          <w:tcPr>
            <w:tcW w:w="635" w:type="dxa"/>
            <w:vAlign w:val="bottom"/>
          </w:tcPr>
          <w:p w14:paraId="2CEE9617" w14:textId="0FD410F2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360" w:type="dxa"/>
            <w:vAlign w:val="bottom"/>
          </w:tcPr>
          <w:p w14:paraId="5800C998" w14:textId="559AD793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30,019 (71.7%)</w:t>
            </w:r>
          </w:p>
        </w:tc>
        <w:tc>
          <w:tcPr>
            <w:tcW w:w="1360" w:type="dxa"/>
            <w:vAlign w:val="bottom"/>
          </w:tcPr>
          <w:p w14:paraId="3142B2DF" w14:textId="304CFD11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8,605 (83.5%)</w:t>
            </w:r>
          </w:p>
        </w:tc>
        <w:tc>
          <w:tcPr>
            <w:tcW w:w="635" w:type="dxa"/>
            <w:vAlign w:val="bottom"/>
          </w:tcPr>
          <w:p w14:paraId="66D4E901" w14:textId="149546C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0.29</w:t>
            </w:r>
          </w:p>
        </w:tc>
      </w:tr>
      <w:tr w:rsidR="00091496" w:rsidRPr="00053254" w14:paraId="7E9A91A4" w14:textId="77777777" w:rsidTr="00091496">
        <w:tc>
          <w:tcPr>
            <w:tcW w:w="3942" w:type="dxa"/>
          </w:tcPr>
          <w:p w14:paraId="248CC491" w14:textId="77777777" w:rsidR="00091496" w:rsidRPr="002143B6" w:rsidRDefault="00091496" w:rsidP="00091496">
            <w:pPr>
              <w:pStyle w:val="CommentText"/>
              <w:ind w:left="3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sym w:font="Symbol" w:char="F0A3"/>
            </w:r>
            <w:r w:rsidRPr="002143B6">
              <w:rPr>
                <w:rFonts w:asciiTheme="majorBidi" w:hAnsiTheme="majorBidi" w:cstheme="majorBidi"/>
                <w:sz w:val="18"/>
                <w:szCs w:val="18"/>
              </w:rPr>
              <w:t>111 days</w:t>
            </w:r>
          </w:p>
        </w:tc>
        <w:tc>
          <w:tcPr>
            <w:tcW w:w="1359" w:type="dxa"/>
            <w:vAlign w:val="bottom"/>
          </w:tcPr>
          <w:p w14:paraId="475DC60B" w14:textId="3DC8EC5A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177 (0.2%)</w:t>
            </w:r>
          </w:p>
        </w:tc>
        <w:tc>
          <w:tcPr>
            <w:tcW w:w="1182" w:type="dxa"/>
            <w:vAlign w:val="bottom"/>
          </w:tcPr>
          <w:p w14:paraId="738365E4" w14:textId="368C36D9" w:rsidR="00091496" w:rsidRPr="00507250" w:rsidRDefault="002143B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sym w:font="Symbol" w:char="F0A3"/>
            </w:r>
            <w:r w:rsidR="00091496"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 (0.1%)</w:t>
            </w:r>
          </w:p>
        </w:tc>
        <w:tc>
          <w:tcPr>
            <w:tcW w:w="650" w:type="dxa"/>
            <w:vAlign w:val="bottom"/>
          </w:tcPr>
          <w:p w14:paraId="12E8CA20" w14:textId="48547060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0.02</w:t>
            </w:r>
          </w:p>
        </w:tc>
        <w:tc>
          <w:tcPr>
            <w:tcW w:w="1360" w:type="dxa"/>
            <w:vAlign w:val="bottom"/>
          </w:tcPr>
          <w:p w14:paraId="079EEF7E" w14:textId="6A67E25F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83 (0.2%)</w:t>
            </w:r>
          </w:p>
        </w:tc>
        <w:tc>
          <w:tcPr>
            <w:tcW w:w="1360" w:type="dxa"/>
            <w:vAlign w:val="bottom"/>
          </w:tcPr>
          <w:p w14:paraId="77565B49" w14:textId="2E644C00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 (0.1%)</w:t>
            </w:r>
          </w:p>
        </w:tc>
        <w:tc>
          <w:tcPr>
            <w:tcW w:w="635" w:type="dxa"/>
            <w:vAlign w:val="bottom"/>
          </w:tcPr>
          <w:p w14:paraId="46F8E74C" w14:textId="58C46EA5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360" w:type="dxa"/>
            <w:vAlign w:val="bottom"/>
          </w:tcPr>
          <w:p w14:paraId="55CE181D" w14:textId="02D59732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88 (0.2%)</w:t>
            </w:r>
          </w:p>
        </w:tc>
        <w:tc>
          <w:tcPr>
            <w:tcW w:w="1360" w:type="dxa"/>
            <w:vAlign w:val="bottom"/>
          </w:tcPr>
          <w:p w14:paraId="5E7FF1A4" w14:textId="5716182D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 (0.1%)</w:t>
            </w:r>
          </w:p>
        </w:tc>
        <w:tc>
          <w:tcPr>
            <w:tcW w:w="635" w:type="dxa"/>
            <w:vAlign w:val="bottom"/>
          </w:tcPr>
          <w:p w14:paraId="6D660A00" w14:textId="05AA6D57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0.03</w:t>
            </w:r>
          </w:p>
        </w:tc>
      </w:tr>
      <w:tr w:rsidR="00091496" w:rsidRPr="00053254" w14:paraId="62DEEC3C" w14:textId="77777777" w:rsidTr="00091496">
        <w:tc>
          <w:tcPr>
            <w:tcW w:w="3942" w:type="dxa"/>
          </w:tcPr>
          <w:p w14:paraId="0AD2334C" w14:textId="77777777" w:rsidR="00091496" w:rsidRPr="002143B6" w:rsidRDefault="00091496" w:rsidP="00091496">
            <w:pPr>
              <w:pStyle w:val="CommentText"/>
              <w:ind w:left="3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sz w:val="18"/>
                <w:szCs w:val="18"/>
              </w:rPr>
              <w:t>112-167 days</w:t>
            </w:r>
          </w:p>
        </w:tc>
        <w:tc>
          <w:tcPr>
            <w:tcW w:w="1359" w:type="dxa"/>
            <w:vAlign w:val="bottom"/>
          </w:tcPr>
          <w:p w14:paraId="3D06A1AF" w14:textId="763157CD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690 (0.8%)</w:t>
            </w:r>
          </w:p>
        </w:tc>
        <w:tc>
          <w:tcPr>
            <w:tcW w:w="1182" w:type="dxa"/>
            <w:vAlign w:val="bottom"/>
          </w:tcPr>
          <w:p w14:paraId="42757D75" w14:textId="582BA98B" w:rsidR="00091496" w:rsidRPr="00507250" w:rsidRDefault="002143B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sym w:font="Symbol" w:char="F0A3"/>
            </w:r>
            <w:r w:rsidR="00091496"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5 (0.1%)</w:t>
            </w:r>
          </w:p>
        </w:tc>
        <w:tc>
          <w:tcPr>
            <w:tcW w:w="650" w:type="dxa"/>
            <w:vAlign w:val="bottom"/>
          </w:tcPr>
          <w:p w14:paraId="305AC4E6" w14:textId="581A66D7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1360" w:type="dxa"/>
            <w:vAlign w:val="bottom"/>
          </w:tcPr>
          <w:p w14:paraId="25408BC4" w14:textId="6B91668B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475 (1.2%)</w:t>
            </w:r>
          </w:p>
        </w:tc>
        <w:tc>
          <w:tcPr>
            <w:tcW w:w="1360" w:type="dxa"/>
            <w:vAlign w:val="bottom"/>
          </w:tcPr>
          <w:p w14:paraId="383E9A5F" w14:textId="4417CC38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 (0.2%)</w:t>
            </w:r>
          </w:p>
        </w:tc>
        <w:tc>
          <w:tcPr>
            <w:tcW w:w="635" w:type="dxa"/>
            <w:vAlign w:val="bottom"/>
          </w:tcPr>
          <w:p w14:paraId="54B502E1" w14:textId="60026592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360" w:type="dxa"/>
            <w:vAlign w:val="bottom"/>
          </w:tcPr>
          <w:p w14:paraId="3F3C5FCF" w14:textId="56FF7B16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853 (2.0%)</w:t>
            </w:r>
          </w:p>
        </w:tc>
        <w:tc>
          <w:tcPr>
            <w:tcW w:w="1360" w:type="dxa"/>
            <w:vAlign w:val="bottom"/>
          </w:tcPr>
          <w:p w14:paraId="0A345B86" w14:textId="2221EE29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111 (1.1%)</w:t>
            </w:r>
          </w:p>
        </w:tc>
        <w:tc>
          <w:tcPr>
            <w:tcW w:w="635" w:type="dxa"/>
            <w:vAlign w:val="bottom"/>
          </w:tcPr>
          <w:p w14:paraId="15A7D68F" w14:textId="0ABA5558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0.08</w:t>
            </w:r>
          </w:p>
        </w:tc>
      </w:tr>
      <w:tr w:rsidR="00091496" w:rsidRPr="00053254" w14:paraId="0B164ADB" w14:textId="77777777" w:rsidTr="00507250">
        <w:tc>
          <w:tcPr>
            <w:tcW w:w="3942" w:type="dxa"/>
            <w:vAlign w:val="center"/>
          </w:tcPr>
          <w:p w14:paraId="1D19B428" w14:textId="77777777" w:rsidR="00091496" w:rsidRPr="002143B6" w:rsidRDefault="00091496" w:rsidP="00507250">
            <w:pPr>
              <w:pStyle w:val="CommentText"/>
              <w:ind w:left="34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bCs/>
                <w:sz w:val="18"/>
                <w:szCs w:val="18"/>
                <w:lang w:val="en-CA"/>
              </w:rPr>
              <w:t>≥</w:t>
            </w:r>
            <w:r w:rsidRPr="002143B6">
              <w:rPr>
                <w:rFonts w:asciiTheme="majorBidi" w:hAnsiTheme="majorBidi" w:cstheme="majorBidi"/>
                <w:bCs/>
                <w:sz w:val="18"/>
                <w:szCs w:val="18"/>
              </w:rPr>
              <w:t>168</w:t>
            </w:r>
            <w:r w:rsidRPr="002143B6">
              <w:rPr>
                <w:rFonts w:asciiTheme="majorBidi" w:hAnsiTheme="majorBidi" w:cstheme="majorBidi"/>
                <w:sz w:val="18"/>
                <w:szCs w:val="18"/>
              </w:rPr>
              <w:t xml:space="preserve"> days</w:t>
            </w:r>
          </w:p>
        </w:tc>
        <w:tc>
          <w:tcPr>
            <w:tcW w:w="1359" w:type="dxa"/>
            <w:vAlign w:val="bottom"/>
          </w:tcPr>
          <w:p w14:paraId="7E212DC1" w14:textId="2968B828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4,441 (5.3%)</w:t>
            </w:r>
          </w:p>
        </w:tc>
        <w:tc>
          <w:tcPr>
            <w:tcW w:w="1182" w:type="dxa"/>
            <w:vAlign w:val="bottom"/>
          </w:tcPr>
          <w:p w14:paraId="59E55367" w14:textId="316DB04C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14-18 (1.8-2.3%)</w:t>
            </w:r>
          </w:p>
        </w:tc>
        <w:tc>
          <w:tcPr>
            <w:tcW w:w="650" w:type="dxa"/>
            <w:vAlign w:val="bottom"/>
          </w:tcPr>
          <w:p w14:paraId="4DBD6DDC" w14:textId="58111E50" w:rsidR="00091496" w:rsidRPr="00507250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507250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0.15-0.19</w:t>
            </w:r>
          </w:p>
        </w:tc>
        <w:tc>
          <w:tcPr>
            <w:tcW w:w="1360" w:type="dxa"/>
            <w:vAlign w:val="bottom"/>
          </w:tcPr>
          <w:p w14:paraId="772C69C9" w14:textId="23C4C093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4,672 (11.4%)</w:t>
            </w:r>
          </w:p>
        </w:tc>
        <w:tc>
          <w:tcPr>
            <w:tcW w:w="1360" w:type="dxa"/>
            <w:vAlign w:val="bottom"/>
          </w:tcPr>
          <w:p w14:paraId="7DE32E31" w14:textId="4E1C9541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271 (5.4%)</w:t>
            </w:r>
          </w:p>
        </w:tc>
        <w:tc>
          <w:tcPr>
            <w:tcW w:w="635" w:type="dxa"/>
            <w:vAlign w:val="bottom"/>
          </w:tcPr>
          <w:p w14:paraId="0F6FF67B" w14:textId="3996ADE3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360" w:type="dxa"/>
            <w:vAlign w:val="bottom"/>
          </w:tcPr>
          <w:p w14:paraId="554F76B8" w14:textId="6499BE0C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9,410 (22.5%)</w:t>
            </w:r>
          </w:p>
        </w:tc>
        <w:tc>
          <w:tcPr>
            <w:tcW w:w="1360" w:type="dxa"/>
            <w:vAlign w:val="bottom"/>
          </w:tcPr>
          <w:p w14:paraId="648A46DC" w14:textId="791CB15E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1,057 (10.3%)</w:t>
            </w:r>
          </w:p>
        </w:tc>
        <w:tc>
          <w:tcPr>
            <w:tcW w:w="635" w:type="dxa"/>
            <w:vAlign w:val="bottom"/>
          </w:tcPr>
          <w:p w14:paraId="27CD53D8" w14:textId="5CCD4946" w:rsidR="00091496" w:rsidRPr="002143B6" w:rsidRDefault="00091496" w:rsidP="00091496">
            <w:pPr>
              <w:pStyle w:val="CommentText"/>
              <w:jc w:val="center"/>
              <w:rPr>
                <w:rFonts w:asciiTheme="majorBidi" w:hAnsiTheme="majorBidi" w:cstheme="majorBidi"/>
                <w:color w:val="BFBFBF" w:themeColor="background1" w:themeShade="BF"/>
                <w:sz w:val="18"/>
                <w:szCs w:val="18"/>
              </w:rPr>
            </w:pPr>
            <w:r w:rsidRPr="002143B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0.33</w:t>
            </w:r>
          </w:p>
        </w:tc>
      </w:tr>
    </w:tbl>
    <w:p w14:paraId="54B1C34F" w14:textId="77777777" w:rsidR="00053254" w:rsidRPr="00053254" w:rsidRDefault="00053254" w:rsidP="000532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053254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a</w:t>
      </w:r>
      <w:r w:rsidRPr="00053254">
        <w:rPr>
          <w:rFonts w:ascii="Times New Roman" w:hAnsi="Times New Roman" w:cs="Times New Roman"/>
          <w:sz w:val="16"/>
          <w:szCs w:val="16"/>
        </w:rPr>
        <w:t>Proportion</w:t>
      </w:r>
      <w:proofErr w:type="spellEnd"/>
      <w:r w:rsidRPr="00053254">
        <w:rPr>
          <w:rFonts w:ascii="Times New Roman" w:hAnsi="Times New Roman" w:cs="Times New Roman"/>
          <w:sz w:val="16"/>
          <w:szCs w:val="16"/>
        </w:rPr>
        <w:t xml:space="preserve"> reported, unless stated otherwise.</w:t>
      </w:r>
    </w:p>
    <w:p w14:paraId="429E8BE2" w14:textId="7068C457" w:rsidR="00053254" w:rsidRPr="00053254" w:rsidRDefault="00053254" w:rsidP="000532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053254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b</w:t>
      </w:r>
      <w:r w:rsidRPr="00053254">
        <w:rPr>
          <w:rFonts w:ascii="Times New Roman" w:hAnsi="Times New Roman" w:cs="Times New Roman"/>
          <w:sz w:val="16"/>
          <w:szCs w:val="16"/>
        </w:rPr>
        <w:t>SD</w:t>
      </w:r>
      <w:proofErr w:type="spellEnd"/>
      <w:r w:rsidRPr="00053254">
        <w:rPr>
          <w:rFonts w:ascii="Times New Roman" w:hAnsi="Times New Roman" w:cs="Times New Roman"/>
          <w:sz w:val="16"/>
          <w:szCs w:val="16"/>
        </w:rPr>
        <w:t xml:space="preserve">=standardized difference. Standardized differences of &gt;0.10 are considered clinically relevant. </w:t>
      </w:r>
      <w:r w:rsidRPr="00DB6D46">
        <w:rPr>
          <w:rFonts w:ascii="Times New Roman" w:hAnsi="Times New Roman" w:cs="Times New Roman"/>
          <w:sz w:val="16"/>
          <w:szCs w:val="16"/>
        </w:rPr>
        <w:t>Comparison of Omicron-positive cases with SARS-CoV-2-negative controls</w:t>
      </w:r>
      <w:r w:rsidR="00236C14" w:rsidRPr="00DB6D46">
        <w:rPr>
          <w:rFonts w:ascii="Times New Roman" w:hAnsi="Times New Roman" w:cs="Times New Roman"/>
          <w:sz w:val="16"/>
          <w:szCs w:val="16"/>
        </w:rPr>
        <w:t xml:space="preserve"> in each time period</w:t>
      </w:r>
      <w:r w:rsidRPr="00DB6D46">
        <w:rPr>
          <w:rFonts w:ascii="Times New Roman" w:hAnsi="Times New Roman" w:cs="Times New Roman"/>
          <w:sz w:val="16"/>
          <w:szCs w:val="16"/>
        </w:rPr>
        <w:t>.</w:t>
      </w:r>
    </w:p>
    <w:p w14:paraId="5769434D" w14:textId="77777777" w:rsidR="00053254" w:rsidRPr="00053254" w:rsidRDefault="00053254" w:rsidP="000532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053254">
        <w:rPr>
          <w:rFonts w:ascii="Times New Roman" w:hAnsi="Times New Roman" w:cs="Times New Roman"/>
          <w:sz w:val="16"/>
          <w:szCs w:val="16"/>
          <w:vertAlign w:val="superscript"/>
        </w:rPr>
        <w:t>c</w:t>
      </w:r>
      <w:r w:rsidRPr="00053254">
        <w:rPr>
          <w:rFonts w:ascii="Times New Roman" w:hAnsi="Times New Roman" w:cs="Times New Roman"/>
          <w:sz w:val="16"/>
          <w:szCs w:val="16"/>
        </w:rPr>
        <w:t>Comorbidities</w:t>
      </w:r>
      <w:proofErr w:type="spellEnd"/>
      <w:r w:rsidRPr="00053254">
        <w:rPr>
          <w:rFonts w:ascii="Times New Roman" w:hAnsi="Times New Roman" w:cs="Times New Roman"/>
          <w:sz w:val="16"/>
          <w:szCs w:val="16"/>
        </w:rPr>
        <w:t xml:space="preserve"> include chronic respiratory diseases, chronic heart diseases, hypertension, diabetes, immunocompromising conditions due to underlying diseases or therapy, autoimmune diseases, chronic kidney disease, advanced liver disease, dementia/frailty and history of stroke or transient ischemic attack.</w:t>
      </w:r>
    </w:p>
    <w:p w14:paraId="7C47D7E1" w14:textId="77777777" w:rsidR="00053254" w:rsidRPr="00053254" w:rsidRDefault="00053254" w:rsidP="000532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053254">
        <w:rPr>
          <w:rFonts w:ascii="Times New Roman" w:hAnsi="Times New Roman" w:cs="Times New Roman"/>
          <w:sz w:val="16"/>
          <w:szCs w:val="16"/>
          <w:vertAlign w:val="superscript"/>
        </w:rPr>
        <w:t>d</w:t>
      </w:r>
      <w:r w:rsidRPr="00053254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053254">
        <w:rPr>
          <w:rFonts w:ascii="Times New Roman" w:hAnsi="Times New Roman" w:cs="Times New Roman"/>
          <w:sz w:val="16"/>
          <w:szCs w:val="16"/>
        </w:rPr>
        <w:t xml:space="preserve"> sum of counts does not equal the column total because of individuals with missing information (&lt;1.0%) for this characteristic.</w:t>
      </w:r>
    </w:p>
    <w:p w14:paraId="6B31DD0E" w14:textId="77777777" w:rsidR="00053254" w:rsidRPr="00053254" w:rsidRDefault="00053254" w:rsidP="0005325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053254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e</w:t>
      </w:r>
      <w:r w:rsidRPr="00053254">
        <w:rPr>
          <w:rFonts w:ascii="Times New Roman" w:hAnsi="Times New Roman" w:cs="Times New Roman"/>
          <w:sz w:val="16"/>
          <w:szCs w:val="16"/>
        </w:rPr>
        <w:t>Household</w:t>
      </w:r>
      <w:proofErr w:type="spellEnd"/>
      <w:r w:rsidRPr="00053254">
        <w:rPr>
          <w:rFonts w:ascii="Times New Roman" w:hAnsi="Times New Roman" w:cs="Times New Roman"/>
          <w:sz w:val="16"/>
          <w:szCs w:val="16"/>
        </w:rPr>
        <w:t xml:space="preserve"> income quintile has variable cut-off values in each city/Census area to account for cost of living. A dissemination area (DA) being in quintile 1 means it is among the lowest 20% of DAs in its city by income.</w:t>
      </w:r>
    </w:p>
    <w:p w14:paraId="72FA47E9" w14:textId="77777777" w:rsidR="00053254" w:rsidRPr="00053254" w:rsidRDefault="00053254" w:rsidP="00053254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proofErr w:type="spellStart"/>
      <w:r w:rsidRPr="00053254">
        <w:rPr>
          <w:rFonts w:ascii="Times New Roman" w:hAnsi="Times New Roman" w:cs="Times New Roman"/>
          <w:sz w:val="16"/>
          <w:szCs w:val="16"/>
          <w:vertAlign w:val="superscript"/>
        </w:rPr>
        <w:t>f</w:t>
      </w:r>
      <w:r w:rsidRPr="00053254">
        <w:rPr>
          <w:rFonts w:ascii="Times New Roman" w:hAnsi="Times New Roman" w:cs="Times New Roman"/>
          <w:sz w:val="16"/>
          <w:szCs w:val="16"/>
        </w:rPr>
        <w:t>Percentage</w:t>
      </w:r>
      <w:proofErr w:type="spellEnd"/>
      <w:r w:rsidRPr="00053254">
        <w:rPr>
          <w:rFonts w:ascii="Times New Roman" w:hAnsi="Times New Roman" w:cs="Times New Roman"/>
          <w:sz w:val="16"/>
          <w:szCs w:val="16"/>
        </w:rPr>
        <w:t xml:space="preserve"> of people in the area working in the following occupations: sales and service occupations; trades, transport and equipment operators and related occupations; natural resources, agriculture, and related production occupations; and occupations in manufacturing and utilities. Census counts for people are randomly rounded up or down to the nearest number divisible by 5, which causes some minor imprecision.</w:t>
      </w:r>
    </w:p>
    <w:p w14:paraId="06A5B028" w14:textId="77777777" w:rsidR="00053254" w:rsidRPr="00053254" w:rsidRDefault="00053254" w:rsidP="00053254">
      <w:pPr>
        <w:spacing w:after="0" w:line="240" w:lineRule="auto"/>
        <w:rPr>
          <w:rFonts w:ascii="Times New Roman" w:eastAsia="Batang" w:hAnsi="Times New Roman" w:cs="Times New Roman"/>
          <w:b/>
          <w:bCs/>
          <w:lang w:eastAsia="ko-KR"/>
        </w:rPr>
      </w:pPr>
      <w:proofErr w:type="spellStart"/>
      <w:r w:rsidRPr="00053254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g</w:t>
      </w:r>
      <w:r w:rsidRPr="00053254">
        <w:rPr>
          <w:rFonts w:ascii="Times New Roman" w:hAnsi="Times New Roman" w:cs="Times New Roman"/>
          <w:color w:val="000000"/>
          <w:sz w:val="16"/>
          <w:szCs w:val="16"/>
        </w:rPr>
        <w:t>Range</w:t>
      </w:r>
      <w:proofErr w:type="spellEnd"/>
      <w:r w:rsidRPr="00053254">
        <w:rPr>
          <w:rFonts w:ascii="Times New Roman" w:hAnsi="Times New Roman" w:cs="Times New Roman"/>
          <w:color w:val="000000"/>
          <w:sz w:val="16"/>
          <w:szCs w:val="16"/>
        </w:rPr>
        <w:t xml:space="preserve"> of persons per dwelling.</w:t>
      </w:r>
    </w:p>
    <w:p w14:paraId="1D63A169" w14:textId="77777777" w:rsidR="00053254" w:rsidRPr="00053254" w:rsidRDefault="00053254" w:rsidP="00053254">
      <w:pPr>
        <w:pStyle w:val="CommentText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53254">
        <w:rPr>
          <w:rFonts w:asciiTheme="majorBidi" w:hAnsiTheme="majorBidi" w:cstheme="majorBidi"/>
          <w:color w:val="000000"/>
          <w:sz w:val="16"/>
          <w:szCs w:val="16"/>
          <w:vertAlign w:val="superscript"/>
        </w:rPr>
        <w:t>h</w:t>
      </w:r>
      <w:r w:rsidRPr="00053254">
        <w:rPr>
          <w:rFonts w:ascii="Times New Roman" w:hAnsi="Times New Roman" w:cs="Times New Roman"/>
          <w:color w:val="000000"/>
          <w:sz w:val="16"/>
          <w:szCs w:val="16"/>
        </w:rPr>
        <w:t>Percentage</w:t>
      </w:r>
      <w:proofErr w:type="spellEnd"/>
      <w:r w:rsidRPr="00053254">
        <w:rPr>
          <w:rFonts w:ascii="Times New Roman" w:hAnsi="Times New Roman" w:cs="Times New Roman"/>
          <w:color w:val="000000"/>
          <w:sz w:val="16"/>
          <w:szCs w:val="16"/>
        </w:rPr>
        <w:t xml:space="preserve"> of people in the area who self-identified as a visible minority. Census counts for people are randomly rounded up or down to the nearest number divisible by 5, which causes some minor imprecision.</w:t>
      </w:r>
    </w:p>
    <w:p w14:paraId="3D9A31F5" w14:textId="77777777" w:rsidR="009337F2" w:rsidRDefault="009337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893795A" w14:textId="03E41A19" w:rsidR="00053254" w:rsidRPr="009337F2" w:rsidRDefault="00053254" w:rsidP="009337F2">
      <w:pPr>
        <w:rPr>
          <w:rFonts w:ascii="Times New Roman" w:hAnsi="Times New Roman" w:cs="Times New Roman"/>
          <w:b/>
        </w:rPr>
      </w:pPr>
      <w:r w:rsidRPr="00053254"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0548BD">
        <w:rPr>
          <w:rFonts w:ascii="Times New Roman" w:hAnsi="Times New Roman" w:cs="Times New Roman"/>
          <w:b/>
        </w:rPr>
        <w:t>3</w:t>
      </w:r>
      <w:r w:rsidRPr="00053254">
        <w:rPr>
          <w:rFonts w:ascii="Times New Roman" w:hAnsi="Times New Roman" w:cs="Times New Roman"/>
          <w:b/>
        </w:rPr>
        <w:t xml:space="preserve">. </w:t>
      </w:r>
      <w:r w:rsidRPr="009337F2">
        <w:rPr>
          <w:rFonts w:ascii="Times New Roman" w:hAnsi="Times New Roman" w:cs="Times New Roman"/>
          <w:bCs/>
        </w:rPr>
        <w:t>Number of Omicron and Delta</w:t>
      </w:r>
      <w:r w:rsidR="000F32EA" w:rsidRPr="009337F2">
        <w:rPr>
          <w:rFonts w:ascii="Times New Roman" w:hAnsi="Times New Roman" w:cs="Times New Roman"/>
          <w:bCs/>
        </w:rPr>
        <w:t xml:space="preserve"> severe</w:t>
      </w:r>
      <w:r w:rsidRPr="009337F2">
        <w:rPr>
          <w:rFonts w:ascii="Times New Roman" w:hAnsi="Times New Roman" w:cs="Times New Roman"/>
          <w:bCs/>
        </w:rPr>
        <w:t xml:space="preserve"> </w:t>
      </w:r>
      <w:r w:rsidR="00306A45" w:rsidRPr="009337F2">
        <w:rPr>
          <w:rFonts w:ascii="Times New Roman" w:hAnsi="Times New Roman" w:cs="Times New Roman"/>
          <w:bCs/>
        </w:rPr>
        <w:t>outcomes</w:t>
      </w:r>
      <w:r w:rsidR="009337F2">
        <w:rPr>
          <w:rFonts w:ascii="Times New Roman" w:hAnsi="Times New Roman" w:cs="Times New Roman"/>
          <w:bCs/>
        </w:rPr>
        <w:t xml:space="preserve"> </w:t>
      </w:r>
      <w:r w:rsidR="009337F2">
        <w:rPr>
          <w:rFonts w:asciiTheme="majorBidi" w:hAnsiTheme="majorBidi" w:cstheme="majorBidi"/>
        </w:rPr>
        <w:t>(hospitalization or death)</w:t>
      </w:r>
      <w:r w:rsidR="00306A45" w:rsidRPr="009337F2">
        <w:rPr>
          <w:rFonts w:ascii="Times New Roman" w:hAnsi="Times New Roman" w:cs="Times New Roman"/>
          <w:bCs/>
        </w:rPr>
        <w:t xml:space="preserve"> </w:t>
      </w:r>
      <w:r w:rsidRPr="009337F2">
        <w:rPr>
          <w:rFonts w:ascii="Times New Roman" w:hAnsi="Times New Roman" w:cs="Times New Roman"/>
          <w:bCs/>
        </w:rPr>
        <w:t xml:space="preserve">by laboratory testing categorization during the period </w:t>
      </w:r>
      <w:r w:rsidR="00230868" w:rsidRPr="009337F2">
        <w:rPr>
          <w:rFonts w:asciiTheme="majorBidi" w:hAnsiTheme="majorBidi" w:cstheme="majorBidi"/>
          <w:bCs/>
        </w:rPr>
        <w:t xml:space="preserve">December </w:t>
      </w:r>
      <w:r w:rsidR="00306A45" w:rsidRPr="009337F2">
        <w:rPr>
          <w:rFonts w:asciiTheme="majorBidi" w:hAnsiTheme="majorBidi" w:cstheme="majorBidi"/>
          <w:bCs/>
        </w:rPr>
        <w:t xml:space="preserve">6 to </w:t>
      </w:r>
      <w:r w:rsidR="00230868" w:rsidRPr="009337F2">
        <w:rPr>
          <w:rFonts w:asciiTheme="majorBidi" w:hAnsiTheme="majorBidi" w:cstheme="majorBidi"/>
          <w:bCs/>
        </w:rPr>
        <w:t>26,</w:t>
      </w:r>
      <w:r w:rsidR="008C2D1D" w:rsidRPr="009337F2">
        <w:rPr>
          <w:rFonts w:ascii="Times New Roman" w:hAnsi="Times New Roman" w:cs="Times New Roman"/>
          <w:bCs/>
        </w:rPr>
        <w:t xml:space="preserve"> </w:t>
      </w:r>
      <w:r w:rsidRPr="009337F2">
        <w:rPr>
          <w:rFonts w:ascii="Times New Roman" w:hAnsi="Times New Roman" w:cs="Times New Roman"/>
          <w:bCs/>
        </w:rPr>
        <w:t>2021</w:t>
      </w:r>
    </w:p>
    <w:tbl>
      <w:tblPr>
        <w:tblW w:w="0" w:type="auto"/>
        <w:tblInd w:w="-152" w:type="dxa"/>
        <w:tblBorders>
          <w:top w:val="single" w:sz="8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260"/>
        <w:gridCol w:w="3402"/>
        <w:gridCol w:w="3261"/>
      </w:tblGrid>
      <w:tr w:rsidR="008B02B6" w:rsidRPr="00053254" w14:paraId="1EC5D0B6" w14:textId="77777777" w:rsidTr="008C2D1D">
        <w:tc>
          <w:tcPr>
            <w:tcW w:w="3686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6DEC" w14:textId="2B6D785B" w:rsidR="008B02B6" w:rsidRPr="001A04D2" w:rsidRDefault="001A04D2" w:rsidP="008C2D1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Classification</w:t>
            </w:r>
            <w:r w:rsidR="008C2D1D" w:rsidRPr="001A04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criteria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45DC55" w14:textId="61AA845A" w:rsidR="008B02B6" w:rsidRPr="001A04D2" w:rsidRDefault="008B02B6" w:rsidP="00DB6D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4D2">
              <w:rPr>
                <w:rFonts w:ascii="Times New Roman" w:hAnsi="Times New Roman" w:cs="Times New Roman"/>
                <w:b/>
                <w:bCs/>
              </w:rPr>
              <w:t>6 De</w:t>
            </w:r>
            <w:r w:rsidR="001A04D2" w:rsidRPr="001A04D2">
              <w:rPr>
                <w:rFonts w:ascii="Times New Roman" w:hAnsi="Times New Roman" w:cs="Times New Roman"/>
                <w:b/>
                <w:bCs/>
              </w:rPr>
              <w:t>c</w:t>
            </w:r>
            <w:r w:rsidRPr="001A04D2">
              <w:rPr>
                <w:rFonts w:ascii="Times New Roman" w:hAnsi="Times New Roman" w:cs="Times New Roman"/>
                <w:b/>
                <w:bCs/>
              </w:rPr>
              <w:t xml:space="preserve"> to 12 Dec 2021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26A37" w14:textId="7C69E122" w:rsidR="008B02B6" w:rsidRPr="001A04D2" w:rsidRDefault="008B02B6" w:rsidP="00DB6D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4D2">
              <w:rPr>
                <w:rFonts w:ascii="Times New Roman" w:hAnsi="Times New Roman" w:cs="Times New Roman"/>
                <w:b/>
                <w:bCs/>
              </w:rPr>
              <w:t>13 Dec to 19 Dec 2021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51A8CE" w14:textId="3ADD907B" w:rsidR="008B02B6" w:rsidRPr="001A04D2" w:rsidRDefault="008B02B6" w:rsidP="00DB6D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4D2">
              <w:rPr>
                <w:rFonts w:ascii="Times New Roman" w:hAnsi="Times New Roman" w:cs="Times New Roman"/>
                <w:b/>
                <w:bCs/>
              </w:rPr>
              <w:t>20 Dec to 26 Dec 2021</w:t>
            </w:r>
          </w:p>
        </w:tc>
      </w:tr>
      <w:tr w:rsidR="008B02B6" w:rsidRPr="00053254" w14:paraId="3C869FEF" w14:textId="77777777" w:rsidTr="00306A45">
        <w:tc>
          <w:tcPr>
            <w:tcW w:w="368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097C" w14:textId="58C2EA42" w:rsidR="008B02B6" w:rsidRPr="00053254" w:rsidRDefault="008B02B6" w:rsidP="00306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53254">
              <w:rPr>
                <w:rFonts w:ascii="Times New Roman" w:hAnsi="Times New Roman" w:cs="Times New Roman"/>
              </w:rPr>
              <w:t xml:space="preserve">Omicron </w:t>
            </w:r>
            <w:r>
              <w:rPr>
                <w:rFonts w:ascii="Times New Roman" w:hAnsi="Times New Roman" w:cs="Times New Roman"/>
              </w:rPr>
              <w:t xml:space="preserve">confirmed via WGS </w:t>
            </w:r>
            <w:r w:rsidR="00DB6D46">
              <w:rPr>
                <w:rFonts w:ascii="Times New Roman" w:hAnsi="Times New Roman" w:cs="Times New Roman"/>
              </w:rPr>
              <w:t>or SGTF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EDFF0CB" w14:textId="6132A3AE" w:rsidR="008B02B6" w:rsidRPr="00DB6D46" w:rsidRDefault="008B02B6" w:rsidP="00306A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6D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81BA" w14:textId="239DB996" w:rsidR="008B02B6" w:rsidRPr="00DB6D46" w:rsidRDefault="00DB6D46" w:rsidP="00306A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6D46">
              <w:rPr>
                <w:rFonts w:ascii="Times New Roman" w:hAnsi="Times New Roman" w:cs="Times New Roman"/>
              </w:rPr>
              <w:t>2</w:t>
            </w:r>
            <w:r w:rsidR="008B02B6" w:rsidRPr="00DB6D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9EE7837" w14:textId="2853AC33" w:rsidR="008B02B6" w:rsidRPr="00DB6D46" w:rsidRDefault="00DB6D46" w:rsidP="00306A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6D46">
              <w:rPr>
                <w:rFonts w:ascii="Times New Roman" w:hAnsi="Times New Roman" w:cs="Times New Roman"/>
              </w:rPr>
              <w:t>53</w:t>
            </w:r>
          </w:p>
        </w:tc>
      </w:tr>
      <w:tr w:rsidR="008B02B6" w:rsidRPr="00053254" w14:paraId="68A11888" w14:textId="77777777" w:rsidTr="00306A45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3A5C" w14:textId="21E95DAC" w:rsidR="008B02B6" w:rsidRPr="00DB6D46" w:rsidRDefault="008B02B6" w:rsidP="00306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54">
              <w:rPr>
                <w:rFonts w:ascii="Times New Roman" w:hAnsi="Times New Roman" w:cs="Times New Roman"/>
              </w:rPr>
              <w:t xml:space="preserve">Omicron </w:t>
            </w:r>
            <w:r w:rsidR="00DB6D46">
              <w:rPr>
                <w:rFonts w:ascii="Times New Roman" w:hAnsi="Times New Roman" w:cs="Times New Roman"/>
              </w:rPr>
              <w:t xml:space="preserve">classified if </w:t>
            </w:r>
            <w:r w:rsidR="00DB6D46" w:rsidRPr="00053254">
              <w:rPr>
                <w:rFonts w:ascii="Times New Roman" w:hAnsi="Times New Roman" w:cs="Times New Roman"/>
              </w:rPr>
              <w:t>collection date ≥ 21 December</w:t>
            </w:r>
            <w:r w:rsidR="00DB6D46">
              <w:rPr>
                <w:rFonts w:ascii="Times New Roman" w:hAnsi="Times New Roman" w:cs="Times New Roman"/>
              </w:rPr>
              <w:t xml:space="preserve"> </w:t>
            </w:r>
            <w:r w:rsidR="008C2D1D">
              <w:rPr>
                <w:rFonts w:ascii="Times New Roman" w:hAnsi="Times New Roman" w:cs="Times New Roman"/>
              </w:rPr>
              <w:t xml:space="preserve">2021 </w:t>
            </w:r>
            <w:r w:rsidR="00DB6D46">
              <w:rPr>
                <w:rFonts w:ascii="Times New Roman" w:hAnsi="Times New Roman" w:cs="Times New Roman"/>
              </w:rPr>
              <w:t xml:space="preserve">and </w:t>
            </w:r>
            <w:r w:rsidR="001A04D2">
              <w:rPr>
                <w:rFonts w:ascii="Times New Roman" w:hAnsi="Times New Roman" w:cs="Times New Roman"/>
              </w:rPr>
              <w:t xml:space="preserve">no or inconclusive </w:t>
            </w:r>
            <w:r w:rsidR="00DB6D46">
              <w:rPr>
                <w:rFonts w:ascii="Times New Roman" w:hAnsi="Times New Roman" w:cs="Times New Roman"/>
              </w:rPr>
              <w:t>SGTF</w:t>
            </w:r>
            <w:r w:rsidR="008C2D1D">
              <w:rPr>
                <w:rFonts w:ascii="Times New Roman" w:hAnsi="Times New Roman" w:cs="Times New Roman"/>
              </w:rPr>
              <w:t xml:space="preserve"> </w:t>
            </w:r>
            <w:r w:rsidR="001A04D2">
              <w:rPr>
                <w:rFonts w:ascii="Times New Roman" w:hAnsi="Times New Roman" w:cs="Times New Roman"/>
              </w:rPr>
              <w:t>results</w:t>
            </w:r>
          </w:p>
        </w:tc>
        <w:tc>
          <w:tcPr>
            <w:tcW w:w="3260" w:type="dxa"/>
            <w:vAlign w:val="center"/>
          </w:tcPr>
          <w:p w14:paraId="14F008AC" w14:textId="5112B1BA" w:rsidR="008B02B6" w:rsidRPr="00DB6D46" w:rsidRDefault="008B02B6" w:rsidP="00306A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53254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5B71" w14:textId="08E86E1D" w:rsidR="008B02B6" w:rsidRPr="00DB6D46" w:rsidRDefault="008B02B6" w:rsidP="00306A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53254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3261" w:type="dxa"/>
            <w:vAlign w:val="center"/>
          </w:tcPr>
          <w:p w14:paraId="4B85D74A" w14:textId="7E0BD98E" w:rsidR="008B02B6" w:rsidRPr="00DB6D46" w:rsidRDefault="008B02B6" w:rsidP="00306A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6D46">
              <w:rPr>
                <w:rFonts w:ascii="Times New Roman" w:hAnsi="Times New Roman" w:cs="Times New Roman"/>
              </w:rPr>
              <w:t>177</w:t>
            </w:r>
          </w:p>
        </w:tc>
      </w:tr>
      <w:tr w:rsidR="008B02B6" w:rsidRPr="00053254" w14:paraId="770CD7CC" w14:textId="77777777" w:rsidTr="00306A45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13C5" w14:textId="48A1CEF3" w:rsidR="008B02B6" w:rsidRPr="00053254" w:rsidRDefault="008B02B6" w:rsidP="00306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254">
              <w:rPr>
                <w:rFonts w:ascii="Times New Roman" w:hAnsi="Times New Roman" w:cs="Times New Roman"/>
              </w:rPr>
              <w:t xml:space="preserve">Delta </w:t>
            </w:r>
            <w:r w:rsidR="004F3709">
              <w:rPr>
                <w:rFonts w:ascii="Times New Roman" w:hAnsi="Times New Roman" w:cs="Times New Roman"/>
              </w:rPr>
              <w:t>confirmed via WGS</w:t>
            </w:r>
            <w:r w:rsidR="00DB6D46">
              <w:rPr>
                <w:rFonts w:ascii="Times New Roman" w:hAnsi="Times New Roman" w:cs="Times New Roman"/>
              </w:rPr>
              <w:t xml:space="preserve"> or SGTF</w:t>
            </w:r>
          </w:p>
        </w:tc>
        <w:tc>
          <w:tcPr>
            <w:tcW w:w="3260" w:type="dxa"/>
            <w:vAlign w:val="center"/>
          </w:tcPr>
          <w:p w14:paraId="3BEF90E3" w14:textId="62775E06" w:rsidR="008B02B6" w:rsidRPr="00053254" w:rsidRDefault="00DB6D46" w:rsidP="00306A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6D4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2BD4" w14:textId="441C0F90" w:rsidR="008B02B6" w:rsidRPr="00053254" w:rsidRDefault="00DB6D46" w:rsidP="00306A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6D4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61" w:type="dxa"/>
            <w:vAlign w:val="center"/>
          </w:tcPr>
          <w:p w14:paraId="4C1C5C46" w14:textId="4D88C134" w:rsidR="008B02B6" w:rsidRPr="00DB6D46" w:rsidRDefault="00DB6D46" w:rsidP="00306A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6D46">
              <w:rPr>
                <w:rFonts w:ascii="Times New Roman" w:hAnsi="Times New Roman" w:cs="Times New Roman"/>
              </w:rPr>
              <w:t>61</w:t>
            </w:r>
          </w:p>
        </w:tc>
      </w:tr>
      <w:tr w:rsidR="008B02B6" w:rsidRPr="00053254" w14:paraId="6F62C6BA" w14:textId="77777777" w:rsidTr="00306A45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C3F4" w14:textId="14F89C84" w:rsidR="008B02B6" w:rsidRPr="00053254" w:rsidRDefault="008B02B6" w:rsidP="00306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classification (excluded)</w:t>
            </w:r>
          </w:p>
        </w:tc>
        <w:tc>
          <w:tcPr>
            <w:tcW w:w="3260" w:type="dxa"/>
            <w:vAlign w:val="center"/>
          </w:tcPr>
          <w:p w14:paraId="13434D44" w14:textId="25A94C25" w:rsidR="008B02B6" w:rsidRPr="00053254" w:rsidRDefault="008B02B6" w:rsidP="00306A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6D4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E4E6" w14:textId="6ADAF37E" w:rsidR="008B02B6" w:rsidRPr="00053254" w:rsidRDefault="008B02B6" w:rsidP="00306A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6D4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61" w:type="dxa"/>
            <w:vAlign w:val="center"/>
          </w:tcPr>
          <w:p w14:paraId="1C151211" w14:textId="6CBC109F" w:rsidR="008B02B6" w:rsidRPr="00053254" w:rsidRDefault="008B02B6" w:rsidP="00306A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6D46">
              <w:rPr>
                <w:rFonts w:ascii="Times New Roman" w:hAnsi="Times New Roman" w:cs="Times New Roman"/>
              </w:rPr>
              <w:t>15</w:t>
            </w:r>
          </w:p>
        </w:tc>
      </w:tr>
    </w:tbl>
    <w:p w14:paraId="04228CA5" w14:textId="3C7A3CD4" w:rsidR="009337F2" w:rsidRPr="009337F2" w:rsidRDefault="00DB6D46" w:rsidP="009337F2">
      <w:pPr>
        <w:rPr>
          <w:rFonts w:asciiTheme="majorBidi" w:hAnsiTheme="majorBidi" w:cstheme="majorBidi"/>
          <w:bCs/>
          <w:sz w:val="20"/>
        </w:rPr>
      </w:pPr>
      <w:r w:rsidRPr="00DB6D46">
        <w:rPr>
          <w:rFonts w:asciiTheme="majorBidi" w:hAnsiTheme="majorBidi" w:cstheme="majorBidi"/>
          <w:bCs/>
          <w:sz w:val="20"/>
        </w:rPr>
        <w:t xml:space="preserve">WGS: whole genome sequencing; SGTF: S-gene target failure </w:t>
      </w:r>
      <w:r w:rsidR="009337F2">
        <w:rPr>
          <w:rFonts w:asciiTheme="majorBidi" w:hAnsiTheme="majorBidi" w:cstheme="majorBidi"/>
          <w:b/>
          <w:bCs/>
        </w:rPr>
        <w:br w:type="page"/>
      </w:r>
    </w:p>
    <w:p w14:paraId="43677B0C" w14:textId="508E77AD" w:rsidR="00053254" w:rsidRPr="00DB6D46" w:rsidRDefault="00053254" w:rsidP="00053254">
      <w:pPr>
        <w:rPr>
          <w:rFonts w:asciiTheme="majorBidi" w:hAnsiTheme="majorBidi" w:cstheme="majorBidi"/>
          <w:b/>
          <w:bCs/>
        </w:rPr>
      </w:pPr>
      <w:r w:rsidRPr="00053254">
        <w:rPr>
          <w:rFonts w:asciiTheme="majorBidi" w:hAnsiTheme="majorBidi" w:cstheme="majorBidi"/>
          <w:b/>
          <w:bCs/>
        </w:rPr>
        <w:lastRenderedPageBreak/>
        <w:t xml:space="preserve">Supplementary Table </w:t>
      </w:r>
      <w:r w:rsidR="00DB6D46">
        <w:rPr>
          <w:rFonts w:asciiTheme="majorBidi" w:hAnsiTheme="majorBidi" w:cstheme="majorBidi"/>
          <w:b/>
          <w:bCs/>
        </w:rPr>
        <w:t xml:space="preserve">4. </w:t>
      </w:r>
      <w:r w:rsidRPr="009337F2">
        <w:rPr>
          <w:rFonts w:asciiTheme="majorBidi" w:hAnsiTheme="majorBidi" w:cstheme="majorBidi"/>
        </w:rPr>
        <w:t>Estimates of vaccine effectiveness</w:t>
      </w:r>
      <w:r w:rsidR="00F817B7" w:rsidRPr="009337F2">
        <w:rPr>
          <w:rFonts w:asciiTheme="majorBidi" w:hAnsiTheme="majorBidi" w:cstheme="majorBidi"/>
        </w:rPr>
        <w:t>*</w:t>
      </w:r>
      <w:r w:rsidRPr="009337F2">
        <w:rPr>
          <w:rFonts w:asciiTheme="majorBidi" w:hAnsiTheme="majorBidi" w:cstheme="majorBidi"/>
        </w:rPr>
        <w:t xml:space="preserve"> against severe outcomes </w:t>
      </w:r>
      <w:r w:rsidR="009337F2">
        <w:rPr>
          <w:rFonts w:asciiTheme="majorBidi" w:hAnsiTheme="majorBidi" w:cstheme="majorBidi"/>
        </w:rPr>
        <w:t xml:space="preserve">(hospitalization or death) </w:t>
      </w:r>
      <w:r w:rsidRPr="009337F2">
        <w:rPr>
          <w:rFonts w:asciiTheme="majorBidi" w:hAnsiTheme="majorBidi" w:cstheme="majorBidi"/>
        </w:rPr>
        <w:t xml:space="preserve">during the period </w:t>
      </w:r>
      <w:r w:rsidR="008C2D1D" w:rsidRPr="009337F2">
        <w:rPr>
          <w:rFonts w:asciiTheme="majorBidi" w:hAnsiTheme="majorBidi" w:cstheme="majorBidi"/>
        </w:rPr>
        <w:t>Dec</w:t>
      </w:r>
      <w:r w:rsidR="001A04D2" w:rsidRPr="009337F2">
        <w:rPr>
          <w:rFonts w:asciiTheme="majorBidi" w:hAnsiTheme="majorBidi" w:cstheme="majorBidi"/>
        </w:rPr>
        <w:t>ember 6 to 26,</w:t>
      </w:r>
      <w:r w:rsidRPr="009337F2">
        <w:rPr>
          <w:rFonts w:asciiTheme="majorBidi" w:hAnsiTheme="majorBidi" w:cstheme="majorBidi"/>
        </w:rPr>
        <w:t xml:space="preserve"> 2021 using the less specific </w:t>
      </w:r>
      <w:r w:rsidR="008C2D1D" w:rsidRPr="009337F2">
        <w:rPr>
          <w:rFonts w:asciiTheme="majorBidi" w:hAnsiTheme="majorBidi" w:cstheme="majorBidi"/>
        </w:rPr>
        <w:t>definition of Omicron and Delta</w:t>
      </w:r>
    </w:p>
    <w:p w14:paraId="73E858F1" w14:textId="77777777" w:rsidR="00053254" w:rsidRPr="00053254" w:rsidRDefault="00053254" w:rsidP="00053254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102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126"/>
        <w:gridCol w:w="1134"/>
        <w:gridCol w:w="3402"/>
      </w:tblGrid>
      <w:tr w:rsidR="00DB6D46" w:rsidRPr="00053254" w14:paraId="19469F73" w14:textId="77777777" w:rsidTr="00DB6D46">
        <w:trPr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A910BC" w14:textId="77777777" w:rsidR="00DB6D46" w:rsidRPr="00053254" w:rsidRDefault="00DB6D46" w:rsidP="00805A3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F3C772" w14:textId="77777777" w:rsidR="00DB6D46" w:rsidRPr="00053254" w:rsidRDefault="00DB6D46" w:rsidP="00805A3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Doses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3767BC" w14:textId="77777777" w:rsidR="00DB6D46" w:rsidRPr="00053254" w:rsidRDefault="00DB6D46" w:rsidP="00805A3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Vaccine products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9372F0" w14:textId="77777777" w:rsidR="00DB6D46" w:rsidRPr="00053254" w:rsidRDefault="00DB6D46" w:rsidP="00805A3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Days since latest dose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2724E27" w14:textId="77777777" w:rsidR="00DB6D46" w:rsidRPr="00053254" w:rsidRDefault="00DB6D46" w:rsidP="00805A3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Vaccine effectiveness against Omicron (95% CI)</w:t>
            </w:r>
          </w:p>
        </w:tc>
      </w:tr>
      <w:tr w:rsidR="00DB6D46" w:rsidRPr="00053254" w14:paraId="6CF472F4" w14:textId="77777777" w:rsidTr="00DB6D46">
        <w:tc>
          <w:tcPr>
            <w:tcW w:w="2127" w:type="dxa"/>
            <w:tcBorders>
              <w:top w:val="nil"/>
              <w:bottom w:val="nil"/>
            </w:tcBorders>
          </w:tcPr>
          <w:p w14:paraId="455FD099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Severe outcomes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D264E9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First 2 doses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7604A1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≥</w:t>
            </w:r>
            <w:r w:rsidRPr="00053254">
              <w:rPr>
                <w:rFonts w:asciiTheme="majorBidi" w:hAnsiTheme="majorBidi" w:cstheme="majorBidi"/>
                <w:sz w:val="20"/>
                <w:szCs w:val="20"/>
              </w:rPr>
              <w:t>1 mRNA vaccine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9C60FE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7-59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52993F26" w14:textId="599984AC" w:rsidR="00DB6D46" w:rsidRPr="00DB6D46" w:rsidRDefault="00DB6D46" w:rsidP="0032369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6D46">
              <w:rPr>
                <w:rFonts w:asciiTheme="majorBidi" w:hAnsiTheme="majorBidi" w:cstheme="majorBidi"/>
                <w:bCs/>
                <w:sz w:val="20"/>
                <w:szCs w:val="20"/>
              </w:rPr>
              <w:t>89 (64, 97)</w:t>
            </w:r>
          </w:p>
        </w:tc>
      </w:tr>
      <w:tr w:rsidR="00DB6D46" w:rsidRPr="00053254" w14:paraId="36ADD1B2" w14:textId="77777777" w:rsidTr="00DB6D46">
        <w:tc>
          <w:tcPr>
            <w:tcW w:w="2127" w:type="dxa"/>
            <w:tcBorders>
              <w:top w:val="nil"/>
              <w:bottom w:val="nil"/>
            </w:tcBorders>
          </w:tcPr>
          <w:p w14:paraId="78EAE9FB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71F3F63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CFA6E3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D4217DA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60-119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42FD81C5" w14:textId="7183ADB9" w:rsidR="00DB6D46" w:rsidRPr="00DB6D46" w:rsidRDefault="00DB6D46" w:rsidP="0032369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6D46">
              <w:rPr>
                <w:rFonts w:asciiTheme="majorBidi" w:hAnsiTheme="majorBidi" w:cstheme="majorBidi"/>
                <w:bCs/>
                <w:sz w:val="20"/>
                <w:szCs w:val="20"/>
              </w:rPr>
              <w:t>85 (69, 92)</w:t>
            </w:r>
          </w:p>
        </w:tc>
      </w:tr>
      <w:tr w:rsidR="00DB6D46" w:rsidRPr="00053254" w14:paraId="170041F8" w14:textId="77777777" w:rsidTr="00DB6D46">
        <w:tc>
          <w:tcPr>
            <w:tcW w:w="2127" w:type="dxa"/>
            <w:tcBorders>
              <w:top w:val="nil"/>
              <w:bottom w:val="nil"/>
            </w:tcBorders>
          </w:tcPr>
          <w:p w14:paraId="455279CC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81762AD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3138FB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639626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120-179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1F900CB1" w14:textId="63AC79FB" w:rsidR="00DB6D46" w:rsidRPr="00DB6D46" w:rsidRDefault="00DB6D46" w:rsidP="0032369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6D46">
              <w:rPr>
                <w:rFonts w:asciiTheme="majorBidi" w:hAnsiTheme="majorBidi" w:cstheme="majorBidi"/>
                <w:bCs/>
                <w:sz w:val="20"/>
                <w:szCs w:val="20"/>
              </w:rPr>
              <w:t>92 (89, 95)</w:t>
            </w:r>
          </w:p>
        </w:tc>
      </w:tr>
      <w:tr w:rsidR="00DB6D46" w:rsidRPr="00053254" w14:paraId="7DBF616B" w14:textId="77777777" w:rsidTr="00DB6D46">
        <w:tc>
          <w:tcPr>
            <w:tcW w:w="2127" w:type="dxa"/>
            <w:tcBorders>
              <w:top w:val="nil"/>
              <w:bottom w:val="nil"/>
            </w:tcBorders>
          </w:tcPr>
          <w:p w14:paraId="7FEF952A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53A76CD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EC6AC4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C8C84E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180-239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780DEEB4" w14:textId="6AD0820D" w:rsidR="00DB6D46" w:rsidRPr="00DB6D46" w:rsidRDefault="00DB6D46" w:rsidP="0032369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6D46">
              <w:rPr>
                <w:rFonts w:asciiTheme="majorBidi" w:hAnsiTheme="majorBidi" w:cstheme="majorBidi"/>
                <w:bCs/>
                <w:sz w:val="20"/>
                <w:szCs w:val="20"/>
              </w:rPr>
              <w:t>93 (89, 95)</w:t>
            </w:r>
          </w:p>
        </w:tc>
      </w:tr>
      <w:tr w:rsidR="00DB6D46" w:rsidRPr="00053254" w14:paraId="7786D429" w14:textId="77777777" w:rsidTr="00DB6D46">
        <w:tc>
          <w:tcPr>
            <w:tcW w:w="2127" w:type="dxa"/>
            <w:tcBorders>
              <w:top w:val="nil"/>
              <w:bottom w:val="nil"/>
            </w:tcBorders>
          </w:tcPr>
          <w:p w14:paraId="320933CB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614CF22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5B23C5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77FCEE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≥240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266466C5" w14:textId="5C1A0DD4" w:rsidR="00DB6D46" w:rsidRPr="00DB6D46" w:rsidRDefault="00DB6D46" w:rsidP="0032369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6D46">
              <w:rPr>
                <w:rFonts w:asciiTheme="majorBidi" w:hAnsiTheme="majorBidi" w:cstheme="majorBidi"/>
                <w:bCs/>
                <w:sz w:val="20"/>
                <w:szCs w:val="20"/>
              </w:rPr>
              <w:t>93 (77, 98)</w:t>
            </w:r>
          </w:p>
        </w:tc>
      </w:tr>
      <w:tr w:rsidR="00DB6D46" w:rsidRPr="00053254" w14:paraId="3E2A4EC7" w14:textId="77777777" w:rsidTr="00DB6D46">
        <w:tc>
          <w:tcPr>
            <w:tcW w:w="2127" w:type="dxa"/>
            <w:tcBorders>
              <w:top w:val="nil"/>
              <w:bottom w:val="nil"/>
            </w:tcBorders>
          </w:tcPr>
          <w:p w14:paraId="0A862953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7EC1584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sz w:val="20"/>
                <w:szCs w:val="20"/>
              </w:rPr>
              <w:t>Third dose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0243EB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Any mRNA vaccine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F4557A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0-6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7C5921F6" w14:textId="6E916770" w:rsidR="00DB6D46" w:rsidRPr="00DB6D46" w:rsidRDefault="00DB6D46" w:rsidP="0032369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6D46">
              <w:rPr>
                <w:rFonts w:asciiTheme="majorBidi" w:hAnsiTheme="majorBidi" w:cstheme="majorBidi"/>
                <w:bCs/>
                <w:sz w:val="20"/>
                <w:szCs w:val="20"/>
              </w:rPr>
              <w:t>94 (90, 96)</w:t>
            </w:r>
          </w:p>
        </w:tc>
      </w:tr>
      <w:tr w:rsidR="00DB6D46" w:rsidRPr="00053254" w14:paraId="2F4771EC" w14:textId="77777777" w:rsidTr="00DB6D46">
        <w:tc>
          <w:tcPr>
            <w:tcW w:w="2127" w:type="dxa"/>
            <w:tcBorders>
              <w:top w:val="nil"/>
              <w:bottom w:val="nil"/>
            </w:tcBorders>
          </w:tcPr>
          <w:p w14:paraId="781D0606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C7D1D4D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D9D609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F4E08C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≥7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39869456" w14:textId="5B3A2354" w:rsidR="00DB6D46" w:rsidRPr="00DB6D46" w:rsidRDefault="00DB6D46" w:rsidP="0032369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6D46">
              <w:rPr>
                <w:rFonts w:asciiTheme="majorBidi" w:hAnsiTheme="majorBidi" w:cstheme="majorBidi"/>
                <w:bCs/>
                <w:sz w:val="20"/>
                <w:szCs w:val="20"/>
              </w:rPr>
              <w:t>98 (97, 99)</w:t>
            </w:r>
          </w:p>
        </w:tc>
      </w:tr>
      <w:tr w:rsidR="00DB6D46" w:rsidRPr="00053254" w14:paraId="10F223E4" w14:textId="77777777" w:rsidTr="00DB6D46">
        <w:tc>
          <w:tcPr>
            <w:tcW w:w="2127" w:type="dxa"/>
            <w:tcBorders>
              <w:top w:val="nil"/>
              <w:bottom w:val="nil"/>
            </w:tcBorders>
          </w:tcPr>
          <w:p w14:paraId="62EA3091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560F9B" w14:textId="77777777" w:rsidR="00DB6D46" w:rsidRPr="00053254" w:rsidRDefault="00DB6D46" w:rsidP="0032369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A17A7B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sz w:val="20"/>
                <w:szCs w:val="20"/>
              </w:rPr>
              <w:t>BNT162b2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E4C455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0-6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006C2B41" w14:textId="606A403B" w:rsidR="00DB6D46" w:rsidRPr="00DB6D46" w:rsidRDefault="00DB6D46" w:rsidP="0032369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6D46">
              <w:rPr>
                <w:rFonts w:asciiTheme="majorBidi" w:hAnsiTheme="majorBidi" w:cstheme="majorBidi"/>
                <w:bCs/>
                <w:sz w:val="20"/>
                <w:szCs w:val="20"/>
              </w:rPr>
              <w:t>95 (91, 97)</w:t>
            </w:r>
          </w:p>
        </w:tc>
      </w:tr>
      <w:tr w:rsidR="00DB6D46" w:rsidRPr="00053254" w14:paraId="29D1F6DD" w14:textId="77777777" w:rsidTr="00DB6D46">
        <w:tc>
          <w:tcPr>
            <w:tcW w:w="2127" w:type="dxa"/>
            <w:tcBorders>
              <w:top w:val="nil"/>
              <w:bottom w:val="nil"/>
            </w:tcBorders>
          </w:tcPr>
          <w:p w14:paraId="3457ABDC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268DC15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CFDE35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8C6328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≥7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629BEB5A" w14:textId="672EF4CB" w:rsidR="00DB6D46" w:rsidRPr="00DB6D46" w:rsidRDefault="00DB6D46" w:rsidP="0032369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6D46">
              <w:rPr>
                <w:rFonts w:asciiTheme="majorBidi" w:hAnsiTheme="majorBidi" w:cstheme="majorBidi"/>
                <w:bCs/>
                <w:sz w:val="20"/>
                <w:szCs w:val="20"/>
              </w:rPr>
              <w:t>98 (97, 99)</w:t>
            </w:r>
          </w:p>
        </w:tc>
      </w:tr>
      <w:tr w:rsidR="00DB6D46" w:rsidRPr="00053254" w14:paraId="62862876" w14:textId="77777777" w:rsidTr="00DB6D46">
        <w:tc>
          <w:tcPr>
            <w:tcW w:w="2127" w:type="dxa"/>
            <w:tcBorders>
              <w:top w:val="nil"/>
              <w:bottom w:val="nil"/>
            </w:tcBorders>
          </w:tcPr>
          <w:p w14:paraId="76F838AD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BA32E20" w14:textId="77777777" w:rsidR="00DB6D46" w:rsidRPr="00053254" w:rsidRDefault="00DB6D46" w:rsidP="0032369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2D3D0B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sz w:val="20"/>
                <w:szCs w:val="20"/>
              </w:rPr>
              <w:t>mRNA-1273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8BAA69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0-6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bottom"/>
          </w:tcPr>
          <w:p w14:paraId="62734C09" w14:textId="0F71F607" w:rsidR="00DB6D46" w:rsidRPr="00DB6D46" w:rsidRDefault="00DB6D46" w:rsidP="0032369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6D46">
              <w:rPr>
                <w:rFonts w:asciiTheme="majorBidi" w:hAnsiTheme="majorBidi" w:cstheme="majorBidi"/>
                <w:bCs/>
                <w:sz w:val="20"/>
                <w:szCs w:val="20"/>
              </w:rPr>
              <w:t>91 (81, 96)</w:t>
            </w:r>
          </w:p>
        </w:tc>
      </w:tr>
      <w:tr w:rsidR="00DB6D46" w:rsidRPr="002F4376" w14:paraId="4EB3FA34" w14:textId="77777777" w:rsidTr="00DB6D46"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4FCB2037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E9FC6A8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294EB5C" w14:textId="77777777" w:rsidR="00DB6D46" w:rsidRPr="00053254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615D11B" w14:textId="77777777" w:rsidR="00DB6D46" w:rsidRPr="004D451E" w:rsidRDefault="00DB6D46" w:rsidP="0032369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53254">
              <w:rPr>
                <w:rFonts w:asciiTheme="majorBidi" w:hAnsiTheme="majorBidi" w:cstheme="majorBidi"/>
                <w:bCs/>
                <w:sz w:val="20"/>
                <w:szCs w:val="20"/>
              </w:rPr>
              <w:t>≥7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bottom"/>
          </w:tcPr>
          <w:p w14:paraId="6410D9A2" w14:textId="21F81BB3" w:rsidR="00DB6D46" w:rsidRPr="00DB6D46" w:rsidRDefault="00DB6D46" w:rsidP="00323697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B6D46">
              <w:rPr>
                <w:rFonts w:asciiTheme="majorBidi" w:hAnsiTheme="majorBidi" w:cstheme="majorBidi"/>
                <w:bCs/>
                <w:sz w:val="20"/>
                <w:szCs w:val="20"/>
              </w:rPr>
              <w:t>98 (96, 99)</w:t>
            </w:r>
          </w:p>
        </w:tc>
      </w:tr>
    </w:tbl>
    <w:p w14:paraId="13BB9D7C" w14:textId="5F7B6496" w:rsidR="00DB6D46" w:rsidRPr="009337F2" w:rsidRDefault="00F817B7" w:rsidP="009337F2">
      <w:pPr>
        <w:ind w:right="539"/>
        <w:rPr>
          <w:rFonts w:ascii="Times New Roman" w:hAnsi="Times New Roman" w:cs="Times New Roman"/>
          <w:color w:val="000000"/>
          <w:sz w:val="18"/>
          <w:szCs w:val="16"/>
        </w:rPr>
      </w:pPr>
      <w:r>
        <w:rPr>
          <w:rFonts w:ascii="Times New Roman" w:hAnsi="Times New Roman" w:cs="Times New Roman"/>
          <w:color w:val="000000"/>
          <w:sz w:val="18"/>
          <w:szCs w:val="16"/>
        </w:rPr>
        <w:t xml:space="preserve">*Vaccine effectiveness estimates adjusted for: </w:t>
      </w:r>
      <w:r w:rsidRPr="00F817B7">
        <w:rPr>
          <w:rFonts w:ascii="Times New Roman" w:hAnsi="Times New Roman" w:cs="Times New Roman"/>
          <w:color w:val="000000"/>
          <w:sz w:val="18"/>
          <w:szCs w:val="16"/>
        </w:rPr>
        <w:t>age (in 10-year age bands), sex, public health unit region of residence, number of SARS-CoV-2 PCR tests during the 3 months prior to December 14, 2020, past SARS-CoV-2 infection &gt;90 days prior to index date, comorbidities, influenza vaccination status during the 2019/2020 and/or 2020/2021 influenza seasons, and neighbourhood-level information on median household income, proportion of the working population employed as non-health essential workers, mean number of persons per dwelling, and proportion of the population who self-identify as a visible minority.</w:t>
      </w:r>
    </w:p>
    <w:p w14:paraId="6B534907" w14:textId="77777777" w:rsidR="009337F2" w:rsidRDefault="009337F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3B8828F1" w14:textId="0340E30E" w:rsidR="008C2D1D" w:rsidRDefault="0087799B" w:rsidP="008C2D1D">
      <w:r w:rsidRPr="00053254">
        <w:rPr>
          <w:rFonts w:asciiTheme="majorBidi" w:hAnsiTheme="majorBidi" w:cstheme="majorBidi"/>
          <w:b/>
          <w:bCs/>
        </w:rPr>
        <w:lastRenderedPageBreak/>
        <w:t xml:space="preserve">Supplementary </w:t>
      </w:r>
      <w:r>
        <w:rPr>
          <w:rFonts w:asciiTheme="majorBidi" w:hAnsiTheme="majorBidi" w:cstheme="majorBidi"/>
          <w:b/>
          <w:bCs/>
        </w:rPr>
        <w:t xml:space="preserve">Figure 1. </w:t>
      </w:r>
      <w:r w:rsidRPr="00306A45">
        <w:rPr>
          <w:rFonts w:asciiTheme="majorBidi" w:hAnsiTheme="majorBidi" w:cstheme="majorBidi"/>
        </w:rPr>
        <w:t xml:space="preserve">Estimates of vaccine effectiveness against </w:t>
      </w:r>
      <w:r w:rsidR="00F94029" w:rsidRPr="00306A45">
        <w:rPr>
          <w:rFonts w:asciiTheme="majorBidi" w:hAnsiTheme="majorBidi" w:cstheme="majorBidi"/>
        </w:rPr>
        <w:t>any</w:t>
      </w:r>
      <w:r w:rsidRPr="00306A45">
        <w:rPr>
          <w:rFonts w:asciiTheme="majorBidi" w:hAnsiTheme="majorBidi" w:cstheme="majorBidi"/>
        </w:rPr>
        <w:t xml:space="preserve"> infection</w:t>
      </w:r>
      <w:r w:rsidR="00F94029" w:rsidRPr="00306A45">
        <w:rPr>
          <w:rFonts w:asciiTheme="majorBidi" w:hAnsiTheme="majorBidi" w:cstheme="majorBidi"/>
        </w:rPr>
        <w:t xml:space="preserve"> </w:t>
      </w:r>
      <w:r w:rsidR="00306A45">
        <w:rPr>
          <w:rFonts w:asciiTheme="majorBidi" w:hAnsiTheme="majorBidi" w:cstheme="majorBidi"/>
        </w:rPr>
        <w:t xml:space="preserve">(irrespective of symptoms or severity) </w:t>
      </w:r>
      <w:r w:rsidR="00F94029" w:rsidRPr="00306A45">
        <w:rPr>
          <w:rFonts w:asciiTheme="majorBidi" w:hAnsiTheme="majorBidi" w:cstheme="majorBidi"/>
        </w:rPr>
        <w:t>with Omicron or Delta,</w:t>
      </w:r>
      <w:r w:rsidRPr="00306A45">
        <w:rPr>
          <w:rFonts w:asciiTheme="majorBidi" w:hAnsiTheme="majorBidi" w:cstheme="majorBidi"/>
        </w:rPr>
        <w:t xml:space="preserve"> comparing results </w:t>
      </w:r>
      <w:r w:rsidR="00122D84" w:rsidRPr="00306A45">
        <w:rPr>
          <w:rFonts w:asciiTheme="majorBidi" w:hAnsiTheme="majorBidi" w:cstheme="majorBidi"/>
        </w:rPr>
        <w:t>reported in</w:t>
      </w:r>
      <w:r w:rsidRPr="00306A45">
        <w:rPr>
          <w:rFonts w:asciiTheme="majorBidi" w:hAnsiTheme="majorBidi" w:cstheme="majorBidi"/>
        </w:rPr>
        <w:t xml:space="preserve"> </w:t>
      </w:r>
      <w:r w:rsidR="001A04D2" w:rsidRPr="00306A45">
        <w:rPr>
          <w:rFonts w:asciiTheme="majorBidi" w:hAnsiTheme="majorBidi" w:cstheme="majorBidi"/>
        </w:rPr>
        <w:t>an initial</w:t>
      </w:r>
      <w:r w:rsidR="008C2D1D" w:rsidRPr="00306A45">
        <w:rPr>
          <w:rFonts w:asciiTheme="majorBidi" w:hAnsiTheme="majorBidi" w:cstheme="majorBidi"/>
        </w:rPr>
        <w:t xml:space="preserve"> pre-print </w:t>
      </w:r>
      <w:r w:rsidR="001A04D2" w:rsidRPr="00306A45">
        <w:rPr>
          <w:rFonts w:asciiTheme="majorBidi" w:hAnsiTheme="majorBidi" w:cstheme="majorBidi"/>
        </w:rPr>
        <w:t>using</w:t>
      </w:r>
      <w:r w:rsidR="008C2D1D" w:rsidRPr="00306A45">
        <w:rPr>
          <w:rFonts w:asciiTheme="majorBidi" w:hAnsiTheme="majorBidi" w:cstheme="majorBidi"/>
        </w:rPr>
        <w:t xml:space="preserve"> </w:t>
      </w:r>
      <w:r w:rsidRPr="00306A45">
        <w:rPr>
          <w:rFonts w:asciiTheme="majorBidi" w:hAnsiTheme="majorBidi" w:cstheme="majorBidi"/>
        </w:rPr>
        <w:t xml:space="preserve">an earlier time period </w:t>
      </w:r>
      <w:r w:rsidR="001A04D2" w:rsidRPr="00306A45">
        <w:rPr>
          <w:rFonts w:asciiTheme="majorBidi" w:hAnsiTheme="majorBidi" w:cstheme="majorBidi"/>
        </w:rPr>
        <w:t>(</w:t>
      </w:r>
      <w:r w:rsidRPr="00306A45">
        <w:rPr>
          <w:rFonts w:asciiTheme="majorBidi" w:hAnsiTheme="majorBidi" w:cstheme="majorBidi"/>
        </w:rPr>
        <w:t>November 22</w:t>
      </w:r>
      <w:r w:rsidR="001A04D2" w:rsidRPr="00306A45">
        <w:rPr>
          <w:rFonts w:asciiTheme="majorBidi" w:hAnsiTheme="majorBidi" w:cstheme="majorBidi"/>
        </w:rPr>
        <w:t xml:space="preserve"> to</w:t>
      </w:r>
      <w:r w:rsidRPr="00306A45">
        <w:rPr>
          <w:rFonts w:asciiTheme="majorBidi" w:hAnsiTheme="majorBidi" w:cstheme="majorBidi"/>
        </w:rPr>
        <w:t xml:space="preserve"> December 19, 2021</w:t>
      </w:r>
      <w:r w:rsidR="001A04D2" w:rsidRPr="00306A45">
        <w:rPr>
          <w:rFonts w:asciiTheme="majorBidi" w:hAnsiTheme="majorBidi" w:cstheme="majorBidi"/>
        </w:rPr>
        <w:t>; panel A)</w:t>
      </w:r>
      <w:r w:rsidRPr="00306A45">
        <w:rPr>
          <w:rFonts w:asciiTheme="majorBidi" w:hAnsiTheme="majorBidi" w:cstheme="majorBidi"/>
        </w:rPr>
        <w:t xml:space="preserve"> to an updated time period </w:t>
      </w:r>
      <w:r w:rsidR="001A04D2" w:rsidRPr="00306A45">
        <w:rPr>
          <w:rFonts w:asciiTheme="majorBidi" w:hAnsiTheme="majorBidi" w:cstheme="majorBidi"/>
        </w:rPr>
        <w:t>(</w:t>
      </w:r>
      <w:r w:rsidRPr="00306A45">
        <w:rPr>
          <w:rFonts w:asciiTheme="majorBidi" w:hAnsiTheme="majorBidi" w:cstheme="majorBidi"/>
        </w:rPr>
        <w:t>December 6</w:t>
      </w:r>
      <w:r w:rsidR="001A04D2" w:rsidRPr="00306A45">
        <w:rPr>
          <w:rFonts w:asciiTheme="majorBidi" w:hAnsiTheme="majorBidi" w:cstheme="majorBidi"/>
        </w:rPr>
        <w:t xml:space="preserve"> to </w:t>
      </w:r>
      <w:r w:rsidRPr="00306A45">
        <w:rPr>
          <w:rFonts w:asciiTheme="majorBidi" w:hAnsiTheme="majorBidi" w:cstheme="majorBidi"/>
        </w:rPr>
        <w:t>26, 2021</w:t>
      </w:r>
      <w:r w:rsidR="001A04D2" w:rsidRPr="00306A45">
        <w:rPr>
          <w:rFonts w:asciiTheme="majorBidi" w:hAnsiTheme="majorBidi" w:cstheme="majorBidi"/>
        </w:rPr>
        <w:t>; panel B)</w:t>
      </w:r>
      <w:r w:rsidRPr="00306A45">
        <w:rPr>
          <w:rFonts w:asciiTheme="majorBidi" w:hAnsiTheme="majorBidi" w:cstheme="majorBidi"/>
        </w:rPr>
        <w:t xml:space="preserve">. </w:t>
      </w:r>
      <w:r w:rsidR="001A04D2" w:rsidRPr="00306A45">
        <w:rPr>
          <w:rFonts w:asciiTheme="majorBidi" w:hAnsiTheme="majorBidi" w:cstheme="majorBidi"/>
        </w:rPr>
        <w:t xml:space="preserve">The second period </w:t>
      </w:r>
      <w:r w:rsidRPr="00306A45">
        <w:rPr>
          <w:rFonts w:asciiTheme="majorBidi" w:hAnsiTheme="majorBidi" w:cstheme="majorBidi"/>
        </w:rPr>
        <w:t xml:space="preserve">excluded the first two weeks </w:t>
      </w:r>
      <w:r w:rsidR="00122D84" w:rsidRPr="00306A45">
        <w:rPr>
          <w:rFonts w:asciiTheme="majorBidi" w:hAnsiTheme="majorBidi" w:cstheme="majorBidi"/>
        </w:rPr>
        <w:t xml:space="preserve">(with only 47 Omicron cases) </w:t>
      </w:r>
      <w:r w:rsidRPr="00306A45">
        <w:rPr>
          <w:rFonts w:asciiTheme="majorBidi" w:hAnsiTheme="majorBidi" w:cstheme="majorBidi"/>
        </w:rPr>
        <w:t xml:space="preserve">and added an additional week. </w:t>
      </w:r>
      <w:r w:rsidR="001A04D2" w:rsidRPr="00306A45">
        <w:rPr>
          <w:rFonts w:asciiTheme="majorBidi" w:hAnsiTheme="majorBidi" w:cstheme="majorBidi"/>
        </w:rPr>
        <w:t xml:space="preserve">Panel </w:t>
      </w:r>
      <w:r w:rsidRPr="00306A45">
        <w:rPr>
          <w:rFonts w:asciiTheme="majorBidi" w:hAnsiTheme="majorBidi" w:cstheme="majorBidi"/>
        </w:rPr>
        <w:t xml:space="preserve">A included individuals with </w:t>
      </w:r>
      <w:r w:rsidR="008C2D1D" w:rsidRPr="00306A45">
        <w:rPr>
          <w:rFonts w:asciiTheme="majorBidi" w:hAnsiTheme="majorBidi" w:cstheme="majorBidi"/>
        </w:rPr>
        <w:t>whole genome sequencing (WGS) or S-gene target failure (SGTF)</w:t>
      </w:r>
      <w:r w:rsidRPr="00306A45">
        <w:rPr>
          <w:rFonts w:asciiTheme="majorBidi" w:hAnsiTheme="majorBidi" w:cstheme="majorBidi"/>
        </w:rPr>
        <w:t xml:space="preserve"> results, as well as those with missing or inconclusive SGTF results prior to December 3, 2021 (when the prevalence of Omicron was &lt;5% in the province), whereas </w:t>
      </w:r>
      <w:r w:rsidR="001A04D2" w:rsidRPr="00306A45">
        <w:rPr>
          <w:rFonts w:asciiTheme="majorBidi" w:hAnsiTheme="majorBidi" w:cstheme="majorBidi"/>
        </w:rPr>
        <w:t>panel</w:t>
      </w:r>
      <w:r w:rsidRPr="00306A45">
        <w:rPr>
          <w:rFonts w:asciiTheme="majorBidi" w:hAnsiTheme="majorBidi" w:cstheme="majorBidi"/>
        </w:rPr>
        <w:t xml:space="preserve"> B was restricted to WGS or SGTF </w:t>
      </w:r>
      <w:r w:rsidR="00F94029" w:rsidRPr="00306A45">
        <w:rPr>
          <w:rFonts w:asciiTheme="majorBidi" w:hAnsiTheme="majorBidi" w:cstheme="majorBidi"/>
        </w:rPr>
        <w:t xml:space="preserve">results. </w:t>
      </w:r>
      <w:r w:rsidR="008C2D1D" w:rsidRPr="00306A45">
        <w:rPr>
          <w:rFonts w:asciiTheme="majorBidi" w:hAnsiTheme="majorBidi" w:cstheme="majorBidi"/>
        </w:rPr>
        <w:t>Biases introduced by differential access or test</w:t>
      </w:r>
      <w:r w:rsidR="00122D84" w:rsidRPr="00306A45">
        <w:rPr>
          <w:rFonts w:asciiTheme="majorBidi" w:hAnsiTheme="majorBidi" w:cstheme="majorBidi"/>
        </w:rPr>
        <w:t>-</w:t>
      </w:r>
      <w:r w:rsidR="008C2D1D" w:rsidRPr="00306A45">
        <w:rPr>
          <w:rFonts w:asciiTheme="majorBidi" w:hAnsiTheme="majorBidi" w:cstheme="majorBidi"/>
        </w:rPr>
        <w:t>seeking behaviour by exposure or vaccination status persist</w:t>
      </w:r>
      <w:r w:rsidR="009337F2">
        <w:rPr>
          <w:rFonts w:asciiTheme="majorBidi" w:hAnsiTheme="majorBidi" w:cstheme="majorBidi"/>
        </w:rPr>
        <w:t>ed</w:t>
      </w:r>
      <w:r w:rsidR="008C2D1D" w:rsidRPr="00306A45">
        <w:rPr>
          <w:rFonts w:asciiTheme="majorBidi" w:hAnsiTheme="majorBidi" w:cstheme="majorBidi"/>
        </w:rPr>
        <w:t xml:space="preserve"> over time when using any infection</w:t>
      </w:r>
      <w:r w:rsidR="00306A45">
        <w:rPr>
          <w:rFonts w:asciiTheme="majorBidi" w:hAnsiTheme="majorBidi" w:cstheme="majorBidi"/>
        </w:rPr>
        <w:t xml:space="preserve"> as the outcome</w:t>
      </w:r>
      <w:r w:rsidR="008C2D1D" w:rsidRPr="00306A45">
        <w:rPr>
          <w:rFonts w:asciiTheme="majorBidi" w:hAnsiTheme="majorBidi" w:cstheme="majorBidi"/>
        </w:rPr>
        <w:t xml:space="preserve">, </w:t>
      </w:r>
      <w:r w:rsidR="00122D84" w:rsidRPr="00306A45">
        <w:rPr>
          <w:rFonts w:asciiTheme="majorBidi" w:hAnsiTheme="majorBidi" w:cstheme="majorBidi"/>
        </w:rPr>
        <w:t>reinforcing</w:t>
      </w:r>
      <w:r w:rsidR="008C2D1D" w:rsidRPr="00306A45">
        <w:rPr>
          <w:rFonts w:asciiTheme="majorBidi" w:hAnsiTheme="majorBidi" w:cstheme="majorBidi"/>
        </w:rPr>
        <w:t xml:space="preserve"> </w:t>
      </w:r>
      <w:r w:rsidR="00122D84" w:rsidRPr="00306A45">
        <w:rPr>
          <w:rFonts w:asciiTheme="majorBidi" w:hAnsiTheme="majorBidi" w:cstheme="majorBidi"/>
        </w:rPr>
        <w:t>the importance of</w:t>
      </w:r>
      <w:r w:rsidR="008C2D1D" w:rsidRPr="00306A45">
        <w:rPr>
          <w:rFonts w:asciiTheme="majorBidi" w:hAnsiTheme="majorBidi" w:cstheme="majorBidi"/>
        </w:rPr>
        <w:t xml:space="preserve"> us</w:t>
      </w:r>
      <w:r w:rsidR="00122D84" w:rsidRPr="00306A45">
        <w:rPr>
          <w:rFonts w:asciiTheme="majorBidi" w:hAnsiTheme="majorBidi" w:cstheme="majorBidi"/>
        </w:rPr>
        <w:t>ing</w:t>
      </w:r>
      <w:r w:rsidR="008C2D1D" w:rsidRPr="00306A45">
        <w:rPr>
          <w:rFonts w:asciiTheme="majorBidi" w:hAnsiTheme="majorBidi" w:cstheme="majorBidi"/>
        </w:rPr>
        <w:t xml:space="preserve"> symptomatic infection as a more appropriate outcome for estimating </w:t>
      </w:r>
      <w:r w:rsidR="00122D84" w:rsidRPr="00306A45">
        <w:rPr>
          <w:rFonts w:asciiTheme="majorBidi" w:hAnsiTheme="majorBidi" w:cstheme="majorBidi"/>
        </w:rPr>
        <w:t>vaccine effectiveness</w:t>
      </w:r>
      <w:r w:rsidR="008C2D1D" w:rsidRPr="00306A45">
        <w:rPr>
          <w:rFonts w:asciiTheme="majorBidi" w:hAnsiTheme="majorBidi" w:cstheme="majorBidi"/>
        </w:rPr>
        <w:t>.</w:t>
      </w:r>
    </w:p>
    <w:p w14:paraId="283D7525" w14:textId="299CAB93" w:rsidR="0087799B" w:rsidRPr="00DB6D46" w:rsidRDefault="0087799B" w:rsidP="0087799B">
      <w:pPr>
        <w:rPr>
          <w:rFonts w:asciiTheme="majorBidi" w:hAnsiTheme="majorBidi" w:cstheme="majorBidi"/>
          <w:b/>
          <w:bCs/>
        </w:rPr>
      </w:pPr>
    </w:p>
    <w:p w14:paraId="00929194" w14:textId="4092119D" w:rsidR="00444384" w:rsidRDefault="007D068F">
      <w:r>
        <w:rPr>
          <w:noProof/>
          <w:lang w:eastAsia="en-CA"/>
        </w:rPr>
        <w:drawing>
          <wp:inline distT="0" distB="0" distL="0" distR="0" wp14:anchorId="3EBA7AEB" wp14:editId="04C26A39">
            <wp:extent cx="8618220" cy="41249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pplementary Figure 1_jan 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384" w:rsidSect="00236C14"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270"/>
    <w:multiLevelType w:val="hybridMultilevel"/>
    <w:tmpl w:val="9A3467BC"/>
    <w:lvl w:ilvl="0" w:tplc="8262886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41DA"/>
    <w:multiLevelType w:val="hybridMultilevel"/>
    <w:tmpl w:val="3670AF40"/>
    <w:lvl w:ilvl="0" w:tplc="EEBC6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147"/>
    <w:multiLevelType w:val="hybridMultilevel"/>
    <w:tmpl w:val="AC6C4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328BD"/>
    <w:multiLevelType w:val="hybridMultilevel"/>
    <w:tmpl w:val="DB74A9FC"/>
    <w:lvl w:ilvl="0" w:tplc="B67C4B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B218A"/>
    <w:multiLevelType w:val="hybridMultilevel"/>
    <w:tmpl w:val="E4344288"/>
    <w:lvl w:ilvl="0" w:tplc="FF6EDE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d744a3da-3e5b-4dc8-804d-1927588f5688"/>
  </w:docVars>
  <w:rsids>
    <w:rsidRoot w:val="00053254"/>
    <w:rsid w:val="000222BE"/>
    <w:rsid w:val="00024B49"/>
    <w:rsid w:val="00053254"/>
    <w:rsid w:val="000548BD"/>
    <w:rsid w:val="00065E51"/>
    <w:rsid w:val="0006698A"/>
    <w:rsid w:val="00085D8E"/>
    <w:rsid w:val="00091496"/>
    <w:rsid w:val="000C2C41"/>
    <w:rsid w:val="000D5D07"/>
    <w:rsid w:val="000F039A"/>
    <w:rsid w:val="000F32EA"/>
    <w:rsid w:val="00122D84"/>
    <w:rsid w:val="001A04D2"/>
    <w:rsid w:val="001B016E"/>
    <w:rsid w:val="002143B6"/>
    <w:rsid w:val="002223EB"/>
    <w:rsid w:val="00230868"/>
    <w:rsid w:val="00236C14"/>
    <w:rsid w:val="00306A45"/>
    <w:rsid w:val="00323697"/>
    <w:rsid w:val="003A5334"/>
    <w:rsid w:val="003C4274"/>
    <w:rsid w:val="00417713"/>
    <w:rsid w:val="00444384"/>
    <w:rsid w:val="004916A7"/>
    <w:rsid w:val="004F3709"/>
    <w:rsid w:val="00507250"/>
    <w:rsid w:val="005916C9"/>
    <w:rsid w:val="005A36A9"/>
    <w:rsid w:val="00605269"/>
    <w:rsid w:val="006C0C1B"/>
    <w:rsid w:val="007011EB"/>
    <w:rsid w:val="00765328"/>
    <w:rsid w:val="007D068F"/>
    <w:rsid w:val="00805A3B"/>
    <w:rsid w:val="00842FD0"/>
    <w:rsid w:val="0087799B"/>
    <w:rsid w:val="008B02B6"/>
    <w:rsid w:val="008C2D1D"/>
    <w:rsid w:val="009337F2"/>
    <w:rsid w:val="00953EA4"/>
    <w:rsid w:val="009D3678"/>
    <w:rsid w:val="00A1088F"/>
    <w:rsid w:val="00A90544"/>
    <w:rsid w:val="00B129B2"/>
    <w:rsid w:val="00B92D9E"/>
    <w:rsid w:val="00BB6F0F"/>
    <w:rsid w:val="00C3468B"/>
    <w:rsid w:val="00C534BE"/>
    <w:rsid w:val="00D0241B"/>
    <w:rsid w:val="00D30B2E"/>
    <w:rsid w:val="00D65F82"/>
    <w:rsid w:val="00D73F50"/>
    <w:rsid w:val="00DA187B"/>
    <w:rsid w:val="00DB5BBF"/>
    <w:rsid w:val="00DB6D46"/>
    <w:rsid w:val="00DB7927"/>
    <w:rsid w:val="00EB5248"/>
    <w:rsid w:val="00EE1FB4"/>
    <w:rsid w:val="00F43CE7"/>
    <w:rsid w:val="00F817B7"/>
    <w:rsid w:val="00F94029"/>
    <w:rsid w:val="00FA55B6"/>
    <w:rsid w:val="00FD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1FAE"/>
  <w15:chartTrackingRefBased/>
  <w15:docId w15:val="{817E0FB2-1232-4B89-981B-BB6F5283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2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2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3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2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2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25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5325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5325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3254"/>
    <w:rPr>
      <w:color w:val="605E5C"/>
      <w:shd w:val="clear" w:color="auto" w:fill="E1DFDD"/>
    </w:rPr>
  </w:style>
  <w:style w:type="table" w:styleId="TableGrid">
    <w:name w:val="Table Grid"/>
    <w:basedOn w:val="TableNormal"/>
    <w:rsid w:val="0005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325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053254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53254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53254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53254"/>
    <w:rPr>
      <w:rFonts w:ascii="Times New Roman" w:hAnsi="Times New Roman" w:cs="Times New Roman"/>
      <w:noProof/>
      <w:sz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5325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532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5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Buchan</dc:creator>
  <cp:keywords/>
  <dc:description/>
  <cp:lastModifiedBy>Sarah Buchan</cp:lastModifiedBy>
  <cp:revision>2</cp:revision>
  <dcterms:created xsi:type="dcterms:W3CDTF">2022-01-27T17:34:00Z</dcterms:created>
  <dcterms:modified xsi:type="dcterms:W3CDTF">2022-01-27T17:34:00Z</dcterms:modified>
</cp:coreProperties>
</file>