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A6" w:rsidRPr="00A340A6" w:rsidRDefault="00A340A6" w:rsidP="00A340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lang w:val="en-US"/>
        </w:rPr>
      </w:pPr>
      <w:r w:rsidRPr="00A340A6">
        <w:rPr>
          <w:rFonts w:ascii="Arial" w:eastAsia="Times New Roman" w:hAnsi="Arial" w:cs="Arial"/>
          <w:b/>
          <w:color w:val="333333"/>
          <w:lang w:val="en-US"/>
        </w:rPr>
        <w:t xml:space="preserve">Supplementary material Table 2: </w:t>
      </w:r>
      <w:r>
        <w:rPr>
          <w:rFonts w:ascii="Arial" w:eastAsia="Times New Roman" w:hAnsi="Arial" w:cs="Arial"/>
          <w:b/>
          <w:color w:val="333333"/>
          <w:lang w:val="en-US"/>
        </w:rPr>
        <w:t>Risk of bias assessment for r</w:t>
      </w:r>
      <w:r w:rsidRPr="00A340A6">
        <w:rPr>
          <w:rFonts w:ascii="Arial" w:eastAsia="Times New Roman" w:hAnsi="Arial" w:cs="Arial"/>
          <w:b/>
          <w:color w:val="333333"/>
          <w:lang w:val="en-US"/>
        </w:rPr>
        <w:t>andomized control trials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039"/>
        <w:gridCol w:w="1388"/>
        <w:gridCol w:w="1374"/>
        <w:gridCol w:w="1464"/>
        <w:gridCol w:w="1549"/>
        <w:gridCol w:w="1422"/>
        <w:gridCol w:w="1388"/>
        <w:gridCol w:w="2051"/>
        <w:gridCol w:w="1501"/>
      </w:tblGrid>
      <w:tr w:rsidR="00A340A6" w:rsidRPr="000A58EA" w:rsidTr="00163A65">
        <w:tc>
          <w:tcPr>
            <w:tcW w:w="1039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N</w:t>
            </w:r>
          </w:p>
        </w:tc>
        <w:tc>
          <w:tcPr>
            <w:tcW w:w="1388" w:type="dxa"/>
          </w:tcPr>
          <w:p w:rsidR="00A340A6" w:rsidRPr="000A58EA" w:rsidRDefault="00A340A6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Study ID</w:t>
            </w:r>
          </w:p>
        </w:tc>
        <w:tc>
          <w:tcPr>
            <w:tcW w:w="1374" w:type="dxa"/>
          </w:tcPr>
          <w:p w:rsidR="00A340A6" w:rsidRPr="000A58EA" w:rsidRDefault="00A340A6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Random sequence generation (Selection bias)</w:t>
            </w:r>
          </w:p>
        </w:tc>
        <w:tc>
          <w:tcPr>
            <w:tcW w:w="1464" w:type="dxa"/>
          </w:tcPr>
          <w:p w:rsidR="00A340A6" w:rsidRPr="000A58EA" w:rsidRDefault="00A340A6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Allocation concealment (Selection bias)</w:t>
            </w:r>
          </w:p>
        </w:tc>
        <w:tc>
          <w:tcPr>
            <w:tcW w:w="1549" w:type="dxa"/>
          </w:tcPr>
          <w:p w:rsidR="00A340A6" w:rsidRPr="000A58EA" w:rsidRDefault="00A340A6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Blinding of participants and personnel (Performance bias)</w:t>
            </w:r>
          </w:p>
        </w:tc>
        <w:tc>
          <w:tcPr>
            <w:tcW w:w="1422" w:type="dxa"/>
          </w:tcPr>
          <w:p w:rsidR="00A340A6" w:rsidRPr="000A58EA" w:rsidRDefault="00A340A6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Blinding of outcomes asse</w:t>
            </w:r>
            <w:bookmarkStart w:id="0" w:name="_GoBack"/>
            <w:bookmarkEnd w:id="0"/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ssment (Detection bias)</w:t>
            </w:r>
          </w:p>
        </w:tc>
        <w:tc>
          <w:tcPr>
            <w:tcW w:w="1388" w:type="dxa"/>
          </w:tcPr>
          <w:p w:rsidR="00A340A6" w:rsidRPr="000A58EA" w:rsidRDefault="00A340A6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Incomplete outcome data (Attrition bias)</w:t>
            </w:r>
          </w:p>
        </w:tc>
        <w:tc>
          <w:tcPr>
            <w:tcW w:w="2051" w:type="dxa"/>
          </w:tcPr>
          <w:p w:rsidR="00A340A6" w:rsidRPr="000A58EA" w:rsidRDefault="00A340A6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Selective reporting (Publication bias)</w:t>
            </w:r>
          </w:p>
        </w:tc>
        <w:tc>
          <w:tcPr>
            <w:tcW w:w="1501" w:type="dxa"/>
          </w:tcPr>
          <w:p w:rsidR="00A340A6" w:rsidRPr="000A58EA" w:rsidRDefault="00A340A6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Other bias</w:t>
            </w:r>
          </w:p>
        </w:tc>
      </w:tr>
      <w:tr w:rsidR="00A340A6" w:rsidRPr="000A58EA" w:rsidTr="00163A65">
        <w:tc>
          <w:tcPr>
            <w:tcW w:w="1039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</w:p>
        </w:tc>
        <w:tc>
          <w:tcPr>
            <w:tcW w:w="1388" w:type="dxa"/>
          </w:tcPr>
          <w:p w:rsidR="00A340A6" w:rsidRPr="000A58EA" w:rsidRDefault="00A340A6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Frater 2021</w:t>
            </w:r>
          </w:p>
        </w:tc>
        <w:tc>
          <w:tcPr>
            <w:tcW w:w="1374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High</w:t>
            </w:r>
          </w:p>
        </w:tc>
        <w:tc>
          <w:tcPr>
            <w:tcW w:w="1464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Unclear</w:t>
            </w:r>
          </w:p>
        </w:tc>
        <w:tc>
          <w:tcPr>
            <w:tcW w:w="1549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Unclear</w:t>
            </w:r>
          </w:p>
        </w:tc>
        <w:tc>
          <w:tcPr>
            <w:tcW w:w="1422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  <w:tc>
          <w:tcPr>
            <w:tcW w:w="1388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  <w:tc>
          <w:tcPr>
            <w:tcW w:w="2051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  <w:tc>
          <w:tcPr>
            <w:tcW w:w="1501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High</w:t>
            </w:r>
          </w:p>
        </w:tc>
      </w:tr>
      <w:tr w:rsidR="00A340A6" w:rsidRPr="000A58EA" w:rsidTr="00163A65">
        <w:tc>
          <w:tcPr>
            <w:tcW w:w="1039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2</w:t>
            </w:r>
          </w:p>
        </w:tc>
        <w:tc>
          <w:tcPr>
            <w:tcW w:w="1388" w:type="dxa"/>
          </w:tcPr>
          <w:p w:rsidR="00A340A6" w:rsidRPr="000A58EA" w:rsidRDefault="00A340A6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Madhi</w:t>
            </w:r>
            <w:proofErr w:type="spellEnd"/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 xml:space="preserve"> 2021</w:t>
            </w:r>
          </w:p>
        </w:tc>
        <w:tc>
          <w:tcPr>
            <w:tcW w:w="1374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  <w:tc>
          <w:tcPr>
            <w:tcW w:w="1464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Unclear</w:t>
            </w:r>
          </w:p>
        </w:tc>
        <w:tc>
          <w:tcPr>
            <w:tcW w:w="1549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  <w:tc>
          <w:tcPr>
            <w:tcW w:w="1422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  <w:tc>
          <w:tcPr>
            <w:tcW w:w="1388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  <w:tc>
          <w:tcPr>
            <w:tcW w:w="2051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  <w:tc>
          <w:tcPr>
            <w:tcW w:w="1501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High</w:t>
            </w:r>
          </w:p>
        </w:tc>
      </w:tr>
      <w:tr w:rsidR="00A340A6" w:rsidRPr="000A58EA" w:rsidTr="00163A65">
        <w:tc>
          <w:tcPr>
            <w:tcW w:w="1039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3</w:t>
            </w:r>
          </w:p>
        </w:tc>
        <w:tc>
          <w:tcPr>
            <w:tcW w:w="1388" w:type="dxa"/>
          </w:tcPr>
          <w:p w:rsidR="00A340A6" w:rsidRPr="000A58EA" w:rsidRDefault="00A340A6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Shinde</w:t>
            </w:r>
            <w:proofErr w:type="spellEnd"/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 xml:space="preserve"> 2021</w:t>
            </w:r>
          </w:p>
        </w:tc>
        <w:tc>
          <w:tcPr>
            <w:tcW w:w="1374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  <w:tc>
          <w:tcPr>
            <w:tcW w:w="1464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Unclear</w:t>
            </w:r>
          </w:p>
        </w:tc>
        <w:tc>
          <w:tcPr>
            <w:tcW w:w="1549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  <w:tc>
          <w:tcPr>
            <w:tcW w:w="1422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  <w:tc>
          <w:tcPr>
            <w:tcW w:w="1388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  <w:tc>
          <w:tcPr>
            <w:tcW w:w="2051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  <w:tc>
          <w:tcPr>
            <w:tcW w:w="1501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High</w:t>
            </w:r>
          </w:p>
        </w:tc>
      </w:tr>
      <w:tr w:rsidR="00A340A6" w:rsidRPr="000A58EA" w:rsidTr="00163A65">
        <w:tc>
          <w:tcPr>
            <w:tcW w:w="1039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4</w:t>
            </w:r>
          </w:p>
        </w:tc>
        <w:tc>
          <w:tcPr>
            <w:tcW w:w="1388" w:type="dxa"/>
          </w:tcPr>
          <w:p w:rsidR="00A340A6" w:rsidRPr="000A58EA" w:rsidRDefault="00A340A6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Janssen 2021</w:t>
            </w:r>
          </w:p>
        </w:tc>
        <w:tc>
          <w:tcPr>
            <w:tcW w:w="1374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  <w:tc>
          <w:tcPr>
            <w:tcW w:w="1464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Unclear</w:t>
            </w:r>
          </w:p>
        </w:tc>
        <w:tc>
          <w:tcPr>
            <w:tcW w:w="1549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  <w:tc>
          <w:tcPr>
            <w:tcW w:w="1422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  <w:tc>
          <w:tcPr>
            <w:tcW w:w="1388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  <w:tc>
          <w:tcPr>
            <w:tcW w:w="2051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  <w:tc>
          <w:tcPr>
            <w:tcW w:w="1501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</w:tr>
      <w:tr w:rsidR="00A340A6" w:rsidRPr="000A58EA" w:rsidTr="00163A65">
        <w:tc>
          <w:tcPr>
            <w:tcW w:w="1039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5</w:t>
            </w:r>
          </w:p>
        </w:tc>
        <w:tc>
          <w:tcPr>
            <w:tcW w:w="1388" w:type="dxa"/>
          </w:tcPr>
          <w:p w:rsidR="00A340A6" w:rsidRPr="000A58EA" w:rsidRDefault="00A340A6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Moderna</w:t>
            </w:r>
            <w:proofErr w:type="spellEnd"/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 xml:space="preserve"> 2021</w:t>
            </w:r>
          </w:p>
        </w:tc>
        <w:tc>
          <w:tcPr>
            <w:tcW w:w="1374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  <w:tc>
          <w:tcPr>
            <w:tcW w:w="1464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Unclear</w:t>
            </w:r>
          </w:p>
        </w:tc>
        <w:tc>
          <w:tcPr>
            <w:tcW w:w="1549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  <w:tc>
          <w:tcPr>
            <w:tcW w:w="1422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  <w:tc>
          <w:tcPr>
            <w:tcW w:w="1388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  <w:tc>
          <w:tcPr>
            <w:tcW w:w="2051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  <w:tc>
          <w:tcPr>
            <w:tcW w:w="1501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</w:tr>
      <w:tr w:rsidR="00A340A6" w:rsidRPr="000A58EA" w:rsidTr="00163A65">
        <w:tc>
          <w:tcPr>
            <w:tcW w:w="1039" w:type="dxa"/>
          </w:tcPr>
          <w:p w:rsidR="00A340A6" w:rsidRPr="00061880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6</w:t>
            </w:r>
          </w:p>
        </w:tc>
        <w:tc>
          <w:tcPr>
            <w:tcW w:w="1388" w:type="dxa"/>
          </w:tcPr>
          <w:p w:rsidR="00A340A6" w:rsidRPr="000A58EA" w:rsidRDefault="00A340A6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61880">
              <w:rPr>
                <w:rFonts w:ascii="Arial" w:eastAsia="Times New Roman" w:hAnsi="Arial" w:cs="Arial"/>
                <w:color w:val="333333"/>
                <w:lang w:val="en-US"/>
              </w:rPr>
              <w:t>Bergman 2021</w:t>
            </w:r>
          </w:p>
        </w:tc>
        <w:tc>
          <w:tcPr>
            <w:tcW w:w="1374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High</w:t>
            </w:r>
          </w:p>
        </w:tc>
        <w:tc>
          <w:tcPr>
            <w:tcW w:w="1464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Unclear</w:t>
            </w:r>
          </w:p>
        </w:tc>
        <w:tc>
          <w:tcPr>
            <w:tcW w:w="1549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Unclear</w:t>
            </w:r>
          </w:p>
        </w:tc>
        <w:tc>
          <w:tcPr>
            <w:tcW w:w="1422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  <w:tc>
          <w:tcPr>
            <w:tcW w:w="1388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  <w:tc>
          <w:tcPr>
            <w:tcW w:w="2051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  <w:tc>
          <w:tcPr>
            <w:tcW w:w="1501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High</w:t>
            </w:r>
          </w:p>
        </w:tc>
      </w:tr>
      <w:tr w:rsidR="00A340A6" w:rsidRPr="000A58EA" w:rsidTr="00163A65">
        <w:tc>
          <w:tcPr>
            <w:tcW w:w="1039" w:type="dxa"/>
          </w:tcPr>
          <w:p w:rsidR="00A340A6" w:rsidRPr="00061880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7</w:t>
            </w:r>
          </w:p>
        </w:tc>
        <w:tc>
          <w:tcPr>
            <w:tcW w:w="1388" w:type="dxa"/>
          </w:tcPr>
          <w:p w:rsidR="00A340A6" w:rsidRPr="000A58EA" w:rsidRDefault="00A340A6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61880">
              <w:rPr>
                <w:rFonts w:ascii="Arial" w:eastAsia="Times New Roman" w:hAnsi="Arial" w:cs="Arial"/>
                <w:color w:val="333333"/>
                <w:lang w:val="en-US"/>
              </w:rPr>
              <w:t>Cheng 2021</w:t>
            </w:r>
          </w:p>
        </w:tc>
        <w:tc>
          <w:tcPr>
            <w:tcW w:w="1374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High</w:t>
            </w:r>
          </w:p>
        </w:tc>
        <w:tc>
          <w:tcPr>
            <w:tcW w:w="1464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Unclear</w:t>
            </w:r>
          </w:p>
        </w:tc>
        <w:tc>
          <w:tcPr>
            <w:tcW w:w="1549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  <w:tc>
          <w:tcPr>
            <w:tcW w:w="1422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  <w:tc>
          <w:tcPr>
            <w:tcW w:w="1388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  <w:tc>
          <w:tcPr>
            <w:tcW w:w="2051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  <w:tc>
          <w:tcPr>
            <w:tcW w:w="1501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High</w:t>
            </w:r>
          </w:p>
        </w:tc>
      </w:tr>
      <w:tr w:rsidR="00A340A6" w:rsidRPr="000A58EA" w:rsidTr="00163A65">
        <w:tc>
          <w:tcPr>
            <w:tcW w:w="1039" w:type="dxa"/>
          </w:tcPr>
          <w:p w:rsidR="00A340A6" w:rsidRPr="0093599D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8</w:t>
            </w:r>
          </w:p>
        </w:tc>
        <w:tc>
          <w:tcPr>
            <w:tcW w:w="1388" w:type="dxa"/>
          </w:tcPr>
          <w:p w:rsidR="00A340A6" w:rsidRPr="000A58EA" w:rsidRDefault="00A340A6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93599D">
              <w:rPr>
                <w:rFonts w:ascii="Arial" w:eastAsia="Times New Roman" w:hAnsi="Arial" w:cs="Arial"/>
                <w:color w:val="333333"/>
                <w:lang w:val="en-US"/>
              </w:rPr>
              <w:t>Zhengchao</w:t>
            </w:r>
            <w:proofErr w:type="spellEnd"/>
            <w:r w:rsidRPr="0093599D">
              <w:rPr>
                <w:rFonts w:ascii="Arial" w:eastAsia="Times New Roman" w:hAnsi="Arial" w:cs="Arial"/>
                <w:color w:val="333333"/>
                <w:lang w:val="en-US"/>
              </w:rPr>
              <w:t xml:space="preserve"> 2021</w:t>
            </w:r>
          </w:p>
        </w:tc>
        <w:tc>
          <w:tcPr>
            <w:tcW w:w="1374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High</w:t>
            </w:r>
          </w:p>
        </w:tc>
        <w:tc>
          <w:tcPr>
            <w:tcW w:w="1464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Unclear</w:t>
            </w:r>
          </w:p>
        </w:tc>
        <w:tc>
          <w:tcPr>
            <w:tcW w:w="1549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Unclear</w:t>
            </w:r>
          </w:p>
        </w:tc>
        <w:tc>
          <w:tcPr>
            <w:tcW w:w="1422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High</w:t>
            </w:r>
          </w:p>
        </w:tc>
        <w:tc>
          <w:tcPr>
            <w:tcW w:w="1388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  <w:tc>
          <w:tcPr>
            <w:tcW w:w="2051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Low</w:t>
            </w:r>
          </w:p>
        </w:tc>
        <w:tc>
          <w:tcPr>
            <w:tcW w:w="1501" w:type="dxa"/>
          </w:tcPr>
          <w:p w:rsidR="00A340A6" w:rsidRPr="000A58EA" w:rsidRDefault="00A340A6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High</w:t>
            </w:r>
          </w:p>
        </w:tc>
      </w:tr>
    </w:tbl>
    <w:p w:rsidR="0072020F" w:rsidRDefault="0072020F"/>
    <w:sectPr w:rsidR="0072020F" w:rsidSect="00A340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A6"/>
    <w:rsid w:val="0072020F"/>
    <w:rsid w:val="00A3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AFDE"/>
  <w15:chartTrackingRefBased/>
  <w15:docId w15:val="{2B95DCBC-B315-4242-95C4-C59E0B89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0A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0A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Northlands Ongwediva</dc:creator>
  <cp:keywords/>
  <dc:description/>
  <cp:lastModifiedBy>Northlands Ongwediva</cp:lastModifiedBy>
  <cp:revision>1</cp:revision>
  <dcterms:created xsi:type="dcterms:W3CDTF">2022-01-10T13:42:00Z</dcterms:created>
  <dcterms:modified xsi:type="dcterms:W3CDTF">2022-01-10T13:43:00Z</dcterms:modified>
</cp:coreProperties>
</file>