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76881" w14:textId="04E47F2A" w:rsidR="00995D2B" w:rsidRPr="006B3C7E" w:rsidRDefault="00D9255B">
      <w:pPr>
        <w:rPr>
          <w:b/>
          <w:szCs w:val="24"/>
          <w:lang w:val="en-GB"/>
        </w:rPr>
      </w:pPr>
      <w:bookmarkStart w:id="0" w:name="_GoBack"/>
      <w:bookmarkEnd w:id="0"/>
      <w:r w:rsidRPr="006B3C7E">
        <w:rPr>
          <w:b/>
          <w:szCs w:val="24"/>
          <w:lang w:val="en-GB"/>
        </w:rPr>
        <w:t>SUPPLEMENTA</w:t>
      </w:r>
      <w:r w:rsidR="00370BEA" w:rsidRPr="006B3C7E">
        <w:rPr>
          <w:b/>
          <w:szCs w:val="24"/>
          <w:lang w:val="en-GB"/>
        </w:rPr>
        <w:t>L</w:t>
      </w:r>
      <w:r w:rsidRPr="006B3C7E">
        <w:rPr>
          <w:b/>
          <w:szCs w:val="24"/>
          <w:lang w:val="en-GB"/>
        </w:rPr>
        <w:t xml:space="preserve"> MATERIAL</w:t>
      </w:r>
    </w:p>
    <w:p w14:paraId="4CC4EE0A" w14:textId="6CF386E0" w:rsidR="00D9255B" w:rsidRPr="006B3C7E" w:rsidRDefault="00D9255B">
      <w:pPr>
        <w:rPr>
          <w:b/>
          <w:szCs w:val="24"/>
          <w:lang w:val="en-GB"/>
        </w:rPr>
      </w:pPr>
      <w:r w:rsidRPr="006B3C7E">
        <w:rPr>
          <w:b/>
          <w:szCs w:val="24"/>
          <w:lang w:val="en-GB"/>
        </w:rPr>
        <w:t xml:space="preserve"> </w:t>
      </w:r>
    </w:p>
    <w:p w14:paraId="558A3A08" w14:textId="33FF5F1E" w:rsidR="00D9255B" w:rsidRPr="006B3C7E" w:rsidRDefault="00D9255B">
      <w:pPr>
        <w:rPr>
          <w:b/>
          <w:szCs w:val="24"/>
          <w:lang w:val="en-GB"/>
        </w:rPr>
      </w:pPr>
      <w:r w:rsidRPr="006B3C7E">
        <w:rPr>
          <w:b/>
          <w:szCs w:val="24"/>
          <w:lang w:val="en-GB"/>
        </w:rPr>
        <w:t>INDEX</w:t>
      </w:r>
    </w:p>
    <w:p w14:paraId="77441744" w14:textId="0A3D8C6F" w:rsidR="00D9255B" w:rsidRPr="006B3C7E" w:rsidRDefault="00D9255B" w:rsidP="00AE2A62">
      <w:pPr>
        <w:rPr>
          <w:b/>
          <w:szCs w:val="24"/>
          <w:lang w:val="en-GB"/>
        </w:rPr>
      </w:pPr>
    </w:p>
    <w:p w14:paraId="76413432" w14:textId="3C665538" w:rsidR="00D9255B" w:rsidRPr="006B3C7E" w:rsidRDefault="00D9255B" w:rsidP="00AE2A62">
      <w:pPr>
        <w:rPr>
          <w:b/>
          <w:szCs w:val="24"/>
          <w:lang w:val="en-GB"/>
        </w:rPr>
      </w:pPr>
      <w:r w:rsidRPr="006B3C7E">
        <w:rPr>
          <w:b/>
          <w:szCs w:val="24"/>
          <w:lang w:val="en-GB"/>
        </w:rPr>
        <w:t>Appendix A</w:t>
      </w:r>
    </w:p>
    <w:p w14:paraId="3CE0167E" w14:textId="43835B1D" w:rsidR="00D9255B" w:rsidRPr="006B3C7E" w:rsidRDefault="00D9255B" w:rsidP="00AE2A62">
      <w:pPr>
        <w:rPr>
          <w:szCs w:val="24"/>
          <w:lang w:val="en-GB"/>
        </w:rPr>
      </w:pPr>
      <w:r w:rsidRPr="006B3C7E">
        <w:rPr>
          <w:szCs w:val="24"/>
          <w:lang w:val="en-GB"/>
        </w:rPr>
        <w:t>A-1. Selection criteria for phase I clinical trial</w:t>
      </w:r>
    </w:p>
    <w:p w14:paraId="214B4AD1" w14:textId="310C460D" w:rsidR="00D9255B" w:rsidRPr="006B3C7E" w:rsidRDefault="00D9255B" w:rsidP="00AE2A62">
      <w:pPr>
        <w:rPr>
          <w:szCs w:val="24"/>
          <w:lang w:val="en-GB"/>
        </w:rPr>
      </w:pPr>
      <w:r w:rsidRPr="006B3C7E">
        <w:rPr>
          <w:szCs w:val="24"/>
          <w:lang w:val="en-GB"/>
        </w:rPr>
        <w:t xml:space="preserve">A-2. Selection criteria for phase </w:t>
      </w:r>
      <w:proofErr w:type="spellStart"/>
      <w:r w:rsidRPr="006B3C7E">
        <w:rPr>
          <w:szCs w:val="24"/>
          <w:lang w:val="en-GB"/>
        </w:rPr>
        <w:t>IIa</w:t>
      </w:r>
      <w:proofErr w:type="spellEnd"/>
      <w:r w:rsidRPr="006B3C7E">
        <w:rPr>
          <w:szCs w:val="24"/>
          <w:lang w:val="en-GB"/>
        </w:rPr>
        <w:t xml:space="preserve"> clinical trial</w:t>
      </w:r>
    </w:p>
    <w:p w14:paraId="69922C3B" w14:textId="27B7BC1C" w:rsidR="00D9255B" w:rsidRPr="006B3C7E" w:rsidRDefault="00D9255B" w:rsidP="00AE2A62">
      <w:pPr>
        <w:jc w:val="both"/>
        <w:rPr>
          <w:szCs w:val="24"/>
          <w:lang w:val="en-GB"/>
        </w:rPr>
      </w:pPr>
      <w:r w:rsidRPr="006B3C7E">
        <w:rPr>
          <w:szCs w:val="24"/>
          <w:lang w:val="en-GB"/>
        </w:rPr>
        <w:t xml:space="preserve">A3- Outcomes. </w:t>
      </w:r>
    </w:p>
    <w:p w14:paraId="4EB84E7F" w14:textId="77777777" w:rsidR="00D9255B" w:rsidRPr="006B3C7E" w:rsidRDefault="00D9255B" w:rsidP="00AE2A62">
      <w:pPr>
        <w:jc w:val="both"/>
        <w:rPr>
          <w:szCs w:val="24"/>
          <w:lang w:val="en-GB"/>
        </w:rPr>
      </w:pPr>
    </w:p>
    <w:p w14:paraId="1052864A" w14:textId="54795727" w:rsidR="00D9255B" w:rsidRPr="00B40EE1" w:rsidRDefault="00D9255B" w:rsidP="00AE2A62">
      <w:pPr>
        <w:rPr>
          <w:b/>
          <w:bCs/>
          <w:szCs w:val="24"/>
          <w:lang w:val="en-GB"/>
        </w:rPr>
      </w:pPr>
      <w:r w:rsidRPr="00B40EE1">
        <w:rPr>
          <w:b/>
          <w:bCs/>
          <w:szCs w:val="24"/>
          <w:lang w:val="en-GB"/>
        </w:rPr>
        <w:t xml:space="preserve">Appendix B. </w:t>
      </w:r>
    </w:p>
    <w:p w14:paraId="48F672AA" w14:textId="40BBF1D7" w:rsidR="00D9255B" w:rsidRPr="006B3C7E" w:rsidRDefault="00D9255B" w:rsidP="00725DF1">
      <w:pPr>
        <w:ind w:left="426" w:hanging="426"/>
        <w:jc w:val="both"/>
        <w:rPr>
          <w:szCs w:val="24"/>
          <w:lang w:val="en-GB"/>
        </w:rPr>
      </w:pPr>
      <w:r w:rsidRPr="006B3C7E">
        <w:rPr>
          <w:szCs w:val="24"/>
          <w:lang w:val="en-GB"/>
        </w:rPr>
        <w:t xml:space="preserve">Table I. Frequency of subjects with adverse events, during phase I and phase </w:t>
      </w:r>
      <w:proofErr w:type="spellStart"/>
      <w:r w:rsidRPr="006B3C7E">
        <w:rPr>
          <w:szCs w:val="24"/>
          <w:lang w:val="en-GB"/>
        </w:rPr>
        <w:t>IIa</w:t>
      </w:r>
      <w:proofErr w:type="spellEnd"/>
      <w:r w:rsidRPr="006B3C7E">
        <w:rPr>
          <w:szCs w:val="24"/>
          <w:lang w:val="en-GB"/>
        </w:rPr>
        <w:t xml:space="preserve"> clinical trials. </w:t>
      </w:r>
    </w:p>
    <w:p w14:paraId="27F9BBB9" w14:textId="32A3608E" w:rsidR="00D9255B" w:rsidRPr="006B3C7E" w:rsidRDefault="00D9255B" w:rsidP="00725DF1">
      <w:pPr>
        <w:ind w:left="426" w:hanging="426"/>
        <w:rPr>
          <w:szCs w:val="24"/>
          <w:lang w:val="en-GB"/>
        </w:rPr>
      </w:pPr>
      <w:r w:rsidRPr="006B3C7E">
        <w:rPr>
          <w:szCs w:val="24"/>
          <w:lang w:val="en-GB"/>
        </w:rPr>
        <w:t xml:space="preserve">Table II. Characterization of adverse events </w:t>
      </w:r>
    </w:p>
    <w:p w14:paraId="5C906E57" w14:textId="491A0644" w:rsidR="00D9255B" w:rsidRPr="006B3C7E" w:rsidRDefault="00D9255B" w:rsidP="00725DF1">
      <w:pPr>
        <w:ind w:left="426" w:hanging="426"/>
        <w:rPr>
          <w:szCs w:val="24"/>
          <w:lang w:val="en-GB"/>
        </w:rPr>
      </w:pPr>
      <w:r w:rsidRPr="006B3C7E">
        <w:rPr>
          <w:szCs w:val="24"/>
          <w:lang w:val="en-GB"/>
        </w:rPr>
        <w:t xml:space="preserve">Table III: Frequency of subjects with adverse events by dose, during phase I and phase </w:t>
      </w:r>
      <w:proofErr w:type="spellStart"/>
      <w:r w:rsidRPr="006B3C7E">
        <w:rPr>
          <w:szCs w:val="24"/>
          <w:lang w:val="en-GB"/>
        </w:rPr>
        <w:t>IIa</w:t>
      </w:r>
      <w:proofErr w:type="spellEnd"/>
      <w:r w:rsidRPr="006B3C7E">
        <w:rPr>
          <w:szCs w:val="24"/>
          <w:lang w:val="en-GB"/>
        </w:rPr>
        <w:t xml:space="preserve"> clinical trials. </w:t>
      </w:r>
    </w:p>
    <w:p w14:paraId="2C0098DB" w14:textId="77777777" w:rsidR="00D9255B" w:rsidRPr="006B3C7E" w:rsidRDefault="00D9255B" w:rsidP="00725DF1">
      <w:pPr>
        <w:ind w:left="426" w:hanging="426"/>
        <w:rPr>
          <w:szCs w:val="24"/>
          <w:lang w:val="en-GB"/>
        </w:rPr>
      </w:pPr>
      <w:r w:rsidRPr="006B3C7E">
        <w:rPr>
          <w:szCs w:val="24"/>
          <w:lang w:val="en-GB"/>
        </w:rPr>
        <w:t xml:space="preserve">Table IV. Haematology and Blood Chemistry </w:t>
      </w:r>
    </w:p>
    <w:p w14:paraId="14A5AEBD" w14:textId="77777777" w:rsidR="00AE2A62" w:rsidRPr="006B3C7E" w:rsidRDefault="00D9255B" w:rsidP="00725DF1">
      <w:pPr>
        <w:ind w:left="426" w:hanging="426"/>
        <w:rPr>
          <w:szCs w:val="24"/>
          <w:lang w:val="en-GB"/>
        </w:rPr>
      </w:pPr>
      <w:r w:rsidRPr="006B3C7E">
        <w:rPr>
          <w:szCs w:val="24"/>
          <w:lang w:val="en-GB"/>
        </w:rPr>
        <w:t xml:space="preserve">Table V: Immune response elicited after two doses of SOBERANA02 and third homologous or heterologous dose, </w:t>
      </w:r>
      <w:proofErr w:type="gramStart"/>
      <w:r w:rsidRPr="006B3C7E">
        <w:rPr>
          <w:szCs w:val="24"/>
          <w:lang w:val="en-GB"/>
        </w:rPr>
        <w:t>during  phase</w:t>
      </w:r>
      <w:proofErr w:type="gramEnd"/>
      <w:r w:rsidRPr="006B3C7E">
        <w:rPr>
          <w:szCs w:val="24"/>
          <w:lang w:val="en-GB"/>
        </w:rPr>
        <w:t xml:space="preserve"> I and phase </w:t>
      </w:r>
      <w:proofErr w:type="spellStart"/>
      <w:r w:rsidRPr="006B3C7E">
        <w:rPr>
          <w:szCs w:val="24"/>
          <w:lang w:val="en-GB"/>
        </w:rPr>
        <w:t>IIa</w:t>
      </w:r>
      <w:proofErr w:type="spellEnd"/>
      <w:r w:rsidRPr="006B3C7E">
        <w:rPr>
          <w:szCs w:val="24"/>
          <w:lang w:val="en-GB"/>
        </w:rPr>
        <w:t>.</w:t>
      </w:r>
    </w:p>
    <w:p w14:paraId="55DF27AD" w14:textId="43860FF0" w:rsidR="00D9255B" w:rsidRPr="006B3C7E" w:rsidRDefault="00D9255B" w:rsidP="00725DF1">
      <w:pPr>
        <w:ind w:left="426" w:hanging="426"/>
        <w:rPr>
          <w:szCs w:val="24"/>
          <w:lang w:val="en-GB"/>
        </w:rPr>
      </w:pPr>
      <w:r w:rsidRPr="006B3C7E">
        <w:rPr>
          <w:szCs w:val="24"/>
          <w:lang w:val="en-GB"/>
        </w:rPr>
        <w:t xml:space="preserve">Table VI. Kinetic of immune response after two doses of SOBERANA 02 and a third homologous or heterologous dose (pooled analysis from </w:t>
      </w:r>
      <w:r w:rsidR="00CF2F61" w:rsidRPr="006B3C7E">
        <w:rPr>
          <w:szCs w:val="24"/>
          <w:lang w:val="en-GB"/>
        </w:rPr>
        <w:t>p</w:t>
      </w:r>
      <w:r w:rsidRPr="006B3C7E">
        <w:rPr>
          <w:szCs w:val="24"/>
          <w:lang w:val="en-GB"/>
        </w:rPr>
        <w:t xml:space="preserve">hase I and </w:t>
      </w:r>
      <w:r w:rsidR="00CF2F61" w:rsidRPr="006B3C7E">
        <w:rPr>
          <w:szCs w:val="24"/>
          <w:lang w:val="en-GB"/>
        </w:rPr>
        <w:t>p</w:t>
      </w:r>
      <w:r w:rsidRPr="006B3C7E">
        <w:rPr>
          <w:szCs w:val="24"/>
          <w:lang w:val="en-GB"/>
        </w:rPr>
        <w:t xml:space="preserve">hase </w:t>
      </w:r>
      <w:proofErr w:type="spellStart"/>
      <w:r w:rsidRPr="006B3C7E">
        <w:rPr>
          <w:szCs w:val="24"/>
          <w:lang w:val="en-GB"/>
        </w:rPr>
        <w:t>IIa</w:t>
      </w:r>
      <w:proofErr w:type="spellEnd"/>
      <w:r w:rsidRPr="006B3C7E">
        <w:rPr>
          <w:szCs w:val="24"/>
          <w:lang w:val="en-GB"/>
        </w:rPr>
        <w:t xml:space="preserve">) </w:t>
      </w:r>
    </w:p>
    <w:p w14:paraId="58A1B7F7" w14:textId="6732E9EF" w:rsidR="00D9255B" w:rsidRPr="006B3C7E" w:rsidRDefault="00D9255B" w:rsidP="00725DF1">
      <w:pPr>
        <w:tabs>
          <w:tab w:val="left" w:pos="13325"/>
        </w:tabs>
        <w:ind w:left="426" w:right="48" w:hanging="426"/>
        <w:jc w:val="both"/>
        <w:rPr>
          <w:szCs w:val="24"/>
          <w:lang w:val="en-GB"/>
        </w:rPr>
      </w:pPr>
      <w:r w:rsidRPr="006B3C7E">
        <w:rPr>
          <w:szCs w:val="24"/>
          <w:lang w:val="en-GB"/>
        </w:rPr>
        <w:t xml:space="preserve">Table VII.  Anti-RBD IgG antibodies inhibit the interaction between RBD and human ACE2 receptor after two doses of SOBERANA 02 and a third homologous or heterologous dose (pooled analysis from phase I and phase </w:t>
      </w:r>
      <w:proofErr w:type="spellStart"/>
      <w:r w:rsidRPr="006B3C7E">
        <w:rPr>
          <w:szCs w:val="24"/>
          <w:lang w:val="en-GB"/>
        </w:rPr>
        <w:t>IIa</w:t>
      </w:r>
      <w:proofErr w:type="spellEnd"/>
      <w:r w:rsidRPr="006B3C7E">
        <w:rPr>
          <w:szCs w:val="24"/>
          <w:lang w:val="en-GB"/>
        </w:rPr>
        <w:t xml:space="preserve">).  </w:t>
      </w:r>
    </w:p>
    <w:p w14:paraId="4BA8A904" w14:textId="7221122E" w:rsidR="00D9255B" w:rsidRPr="006B3C7E" w:rsidRDefault="00D9255B" w:rsidP="00725DF1">
      <w:pPr>
        <w:ind w:left="426" w:right="48" w:hanging="426"/>
        <w:jc w:val="both"/>
        <w:rPr>
          <w:szCs w:val="24"/>
          <w:lang w:val="en-GB"/>
        </w:rPr>
      </w:pPr>
      <w:r w:rsidRPr="006B3C7E">
        <w:rPr>
          <w:szCs w:val="24"/>
          <w:lang w:val="en-GB"/>
        </w:rPr>
        <w:t xml:space="preserve">Table VIII. Neutralizing </w:t>
      </w:r>
      <w:r w:rsidR="00B40EE1">
        <w:rPr>
          <w:szCs w:val="24"/>
          <w:lang w:val="en-GB"/>
        </w:rPr>
        <w:t>titre</w:t>
      </w:r>
      <w:r w:rsidRPr="006B3C7E">
        <w:rPr>
          <w:szCs w:val="24"/>
          <w:lang w:val="en-GB"/>
        </w:rPr>
        <w:t xml:space="preserve"> of SARS-CoV-2 live-virus after two doses of SOBERANA 02 and a third homologous or heterologous dose (pooled analysis from phase I and phase </w:t>
      </w:r>
      <w:proofErr w:type="spellStart"/>
      <w:r w:rsidRPr="006B3C7E">
        <w:rPr>
          <w:szCs w:val="24"/>
          <w:lang w:val="en-GB"/>
        </w:rPr>
        <w:t>IIa</w:t>
      </w:r>
      <w:proofErr w:type="spellEnd"/>
      <w:r w:rsidRPr="006B3C7E">
        <w:rPr>
          <w:szCs w:val="24"/>
          <w:lang w:val="en-GB"/>
        </w:rPr>
        <w:t xml:space="preserve">).   </w:t>
      </w:r>
    </w:p>
    <w:p w14:paraId="2068D958" w14:textId="2B07E7AB" w:rsidR="00D9255B" w:rsidRPr="006B3C7E" w:rsidRDefault="00D9255B" w:rsidP="00725DF1">
      <w:pPr>
        <w:ind w:left="426" w:hanging="426"/>
        <w:jc w:val="both"/>
        <w:rPr>
          <w:szCs w:val="24"/>
          <w:lang w:val="en-GB"/>
        </w:rPr>
      </w:pPr>
      <w:r w:rsidRPr="006B3C7E">
        <w:rPr>
          <w:szCs w:val="24"/>
          <w:lang w:val="en-GB"/>
        </w:rPr>
        <w:t xml:space="preserve">Table IX. Comparison of immune response induced by age groups after three doses (only Phase </w:t>
      </w:r>
      <w:proofErr w:type="spellStart"/>
      <w:r w:rsidRPr="006B3C7E">
        <w:rPr>
          <w:szCs w:val="24"/>
          <w:lang w:val="en-GB"/>
        </w:rPr>
        <w:t>IIa</w:t>
      </w:r>
      <w:proofErr w:type="spellEnd"/>
      <w:r w:rsidRPr="006B3C7E">
        <w:rPr>
          <w:szCs w:val="24"/>
          <w:lang w:val="en-GB"/>
        </w:rPr>
        <w:t>)</w:t>
      </w:r>
    </w:p>
    <w:p w14:paraId="2659BD9C" w14:textId="1FFC0ED2" w:rsidR="00D9255B" w:rsidRPr="006B3C7E" w:rsidRDefault="00D9255B" w:rsidP="00725DF1">
      <w:pPr>
        <w:ind w:left="426" w:hanging="426"/>
        <w:jc w:val="both"/>
        <w:rPr>
          <w:szCs w:val="24"/>
          <w:lang w:val="en-GB"/>
        </w:rPr>
      </w:pPr>
      <w:r w:rsidRPr="006B3C7E">
        <w:rPr>
          <w:szCs w:val="24"/>
          <w:lang w:val="en-GB"/>
        </w:rPr>
        <w:t xml:space="preserve">Table X. Bivariate correlation after three doses between immune variables (pooled analysis from Phase I and Phase </w:t>
      </w:r>
      <w:proofErr w:type="spellStart"/>
      <w:r w:rsidRPr="006B3C7E">
        <w:rPr>
          <w:szCs w:val="24"/>
          <w:lang w:val="en-GB"/>
        </w:rPr>
        <w:t>IIa</w:t>
      </w:r>
      <w:proofErr w:type="spellEnd"/>
      <w:r w:rsidRPr="006B3C7E">
        <w:rPr>
          <w:szCs w:val="24"/>
          <w:lang w:val="en-GB"/>
        </w:rPr>
        <w:t>)</w:t>
      </w:r>
    </w:p>
    <w:p w14:paraId="2F2DBE5B" w14:textId="77777777" w:rsidR="00D9255B" w:rsidRPr="006B3C7E" w:rsidRDefault="00D9255B" w:rsidP="00725DF1">
      <w:pPr>
        <w:keepNext/>
        <w:ind w:left="426" w:hanging="426"/>
        <w:rPr>
          <w:szCs w:val="24"/>
          <w:lang w:val="en-GB"/>
        </w:rPr>
      </w:pPr>
      <w:r w:rsidRPr="006B3C7E">
        <w:rPr>
          <w:szCs w:val="24"/>
          <w:lang w:val="en-GB"/>
        </w:rPr>
        <w:t>Figure I. Risk-Benefit Balance.</w:t>
      </w:r>
    </w:p>
    <w:p w14:paraId="23D14AC2" w14:textId="77777777" w:rsidR="00D9255B" w:rsidRPr="006B3C7E" w:rsidRDefault="00D9255B" w:rsidP="00AE2A62">
      <w:pPr>
        <w:jc w:val="both"/>
        <w:rPr>
          <w:szCs w:val="24"/>
          <w:lang w:val="en-GB"/>
        </w:rPr>
      </w:pPr>
    </w:p>
    <w:p w14:paraId="66755284" w14:textId="77777777" w:rsidR="00D9255B" w:rsidRPr="00B40EE1" w:rsidRDefault="00D9255B" w:rsidP="00AE2A62">
      <w:pPr>
        <w:rPr>
          <w:b/>
          <w:bCs/>
          <w:szCs w:val="24"/>
          <w:lang w:val="en-GB"/>
        </w:rPr>
      </w:pPr>
      <w:r w:rsidRPr="00B40EE1">
        <w:rPr>
          <w:b/>
          <w:bCs/>
          <w:szCs w:val="24"/>
          <w:lang w:val="en-GB"/>
        </w:rPr>
        <w:t>Appendix C. Immunological Techniques</w:t>
      </w:r>
    </w:p>
    <w:p w14:paraId="3DEB8651" w14:textId="77777777" w:rsidR="00D9255B" w:rsidRPr="00B40EE1" w:rsidRDefault="00D9255B" w:rsidP="00AE2A62">
      <w:pPr>
        <w:rPr>
          <w:szCs w:val="24"/>
          <w:lang w:val="en-GB"/>
        </w:rPr>
      </w:pPr>
      <w:r w:rsidRPr="00B40EE1">
        <w:rPr>
          <w:szCs w:val="24"/>
          <w:lang w:val="en-GB"/>
        </w:rPr>
        <w:t>C.1 Anti-RBD IgG response</w:t>
      </w:r>
    </w:p>
    <w:p w14:paraId="0F8CAEA4" w14:textId="7F2E1A5A" w:rsidR="00D9255B" w:rsidRPr="00B40EE1" w:rsidRDefault="00D9255B" w:rsidP="00AE2A62">
      <w:pPr>
        <w:rPr>
          <w:szCs w:val="24"/>
          <w:lang w:val="en-GB"/>
        </w:rPr>
      </w:pPr>
      <w:r w:rsidRPr="00B40EE1">
        <w:rPr>
          <w:szCs w:val="24"/>
          <w:lang w:val="en-GB"/>
        </w:rPr>
        <w:t xml:space="preserve">C.2 Molecular </w:t>
      </w:r>
      <w:r w:rsidR="00725DF1">
        <w:rPr>
          <w:szCs w:val="24"/>
          <w:lang w:val="en-GB"/>
        </w:rPr>
        <w:t>virus</w:t>
      </w:r>
      <w:r w:rsidR="00725DF1" w:rsidRPr="00B40EE1">
        <w:rPr>
          <w:szCs w:val="24"/>
          <w:lang w:val="en-GB"/>
        </w:rPr>
        <w:t xml:space="preserve"> </w:t>
      </w:r>
      <w:r w:rsidRPr="00B40EE1">
        <w:rPr>
          <w:szCs w:val="24"/>
          <w:lang w:val="en-GB"/>
        </w:rPr>
        <w:t>neutralization tests</w:t>
      </w:r>
    </w:p>
    <w:p w14:paraId="23147B8F" w14:textId="77777777" w:rsidR="00D9255B" w:rsidRPr="006B3C7E" w:rsidRDefault="00D9255B" w:rsidP="00AE2A62">
      <w:pPr>
        <w:rPr>
          <w:szCs w:val="24"/>
          <w:lang w:val="en-GB"/>
        </w:rPr>
      </w:pPr>
      <w:r w:rsidRPr="006B3C7E">
        <w:rPr>
          <w:szCs w:val="24"/>
          <w:lang w:val="en-GB"/>
        </w:rPr>
        <w:t xml:space="preserve">C.3. </w:t>
      </w:r>
      <w:proofErr w:type="spellStart"/>
      <w:r w:rsidRPr="006B3C7E">
        <w:rPr>
          <w:szCs w:val="24"/>
          <w:lang w:val="en-GB"/>
        </w:rPr>
        <w:t>Phages</w:t>
      </w:r>
      <w:proofErr w:type="spellEnd"/>
      <w:r w:rsidRPr="006B3C7E">
        <w:rPr>
          <w:szCs w:val="24"/>
          <w:lang w:val="en-GB"/>
        </w:rPr>
        <w:t xml:space="preserve"> construction </w:t>
      </w:r>
    </w:p>
    <w:p w14:paraId="63D4D658" w14:textId="2B6CECF5" w:rsidR="00D9255B" w:rsidRPr="00B40EE1" w:rsidRDefault="00D9255B" w:rsidP="00AE2A62">
      <w:pPr>
        <w:rPr>
          <w:szCs w:val="24"/>
          <w:lang w:val="en-GB"/>
        </w:rPr>
      </w:pPr>
      <w:r w:rsidRPr="006B3C7E">
        <w:rPr>
          <w:szCs w:val="24"/>
          <w:lang w:val="en-GB"/>
        </w:rPr>
        <w:t xml:space="preserve">C.4. Molecular </w:t>
      </w:r>
      <w:r w:rsidR="00CF2F61" w:rsidRPr="006B3C7E">
        <w:rPr>
          <w:szCs w:val="24"/>
          <w:lang w:val="en-GB"/>
        </w:rPr>
        <w:t>v</w:t>
      </w:r>
      <w:r w:rsidRPr="006B3C7E">
        <w:rPr>
          <w:szCs w:val="24"/>
          <w:lang w:val="en-GB"/>
        </w:rPr>
        <w:t xml:space="preserve">irus </w:t>
      </w:r>
      <w:r w:rsidR="00CF2F61" w:rsidRPr="006B3C7E">
        <w:rPr>
          <w:szCs w:val="24"/>
          <w:lang w:val="en-GB"/>
        </w:rPr>
        <w:t>n</w:t>
      </w:r>
      <w:r w:rsidRPr="006B3C7E">
        <w:rPr>
          <w:szCs w:val="24"/>
          <w:lang w:val="en-GB"/>
        </w:rPr>
        <w:t xml:space="preserve">eutralization </w:t>
      </w:r>
      <w:r w:rsidR="00725DF1">
        <w:rPr>
          <w:szCs w:val="24"/>
          <w:lang w:val="en-GB"/>
        </w:rPr>
        <w:t>test</w:t>
      </w:r>
      <w:r w:rsidR="00725DF1" w:rsidRPr="006B3C7E">
        <w:rPr>
          <w:szCs w:val="24"/>
          <w:lang w:val="en-GB"/>
        </w:rPr>
        <w:t xml:space="preserve"> </w:t>
      </w:r>
      <w:r w:rsidRPr="006B3C7E">
        <w:rPr>
          <w:szCs w:val="24"/>
          <w:lang w:val="en-GB"/>
        </w:rPr>
        <w:t>with phage-displayed RBDs</w:t>
      </w:r>
    </w:p>
    <w:p w14:paraId="772FCD0D" w14:textId="50AEA387" w:rsidR="00D9255B" w:rsidRPr="006B3C7E" w:rsidRDefault="00D9255B" w:rsidP="00AE2A62">
      <w:pPr>
        <w:rPr>
          <w:szCs w:val="24"/>
          <w:lang w:val="en-GB"/>
        </w:rPr>
      </w:pPr>
      <w:r w:rsidRPr="00B40EE1">
        <w:rPr>
          <w:szCs w:val="24"/>
          <w:lang w:val="en-GB"/>
        </w:rPr>
        <w:t xml:space="preserve">C.5 Conventional </w:t>
      </w:r>
      <w:r w:rsidR="00FB40E2" w:rsidRPr="00B40EE1">
        <w:rPr>
          <w:szCs w:val="24"/>
          <w:lang w:val="en-GB"/>
        </w:rPr>
        <w:t>v</w:t>
      </w:r>
      <w:r w:rsidRPr="00B40EE1">
        <w:rPr>
          <w:szCs w:val="24"/>
          <w:lang w:val="en-GB"/>
        </w:rPr>
        <w:t>ir</w:t>
      </w:r>
      <w:r w:rsidR="00FB40E2" w:rsidRPr="00B40EE1">
        <w:rPr>
          <w:szCs w:val="24"/>
          <w:lang w:val="en-GB"/>
        </w:rPr>
        <w:t>us</w:t>
      </w:r>
      <w:r w:rsidRPr="006B3C7E">
        <w:rPr>
          <w:szCs w:val="24"/>
          <w:lang w:val="en-GB"/>
        </w:rPr>
        <w:t xml:space="preserve"> </w:t>
      </w:r>
      <w:r w:rsidR="00FB40E2" w:rsidRPr="006B3C7E">
        <w:rPr>
          <w:szCs w:val="24"/>
          <w:lang w:val="en-GB"/>
        </w:rPr>
        <w:t>n</w:t>
      </w:r>
      <w:r w:rsidRPr="006B3C7E">
        <w:rPr>
          <w:szCs w:val="24"/>
          <w:lang w:val="en-GB"/>
        </w:rPr>
        <w:t>eutralization test</w:t>
      </w:r>
    </w:p>
    <w:p w14:paraId="7FDA58D1" w14:textId="77777777" w:rsidR="00D9255B" w:rsidRPr="006B3C7E" w:rsidRDefault="00D9255B" w:rsidP="00AE2A62">
      <w:pPr>
        <w:rPr>
          <w:bCs/>
          <w:szCs w:val="24"/>
          <w:lang w:val="en-GB"/>
        </w:rPr>
      </w:pPr>
      <w:r w:rsidRPr="00B40EE1">
        <w:rPr>
          <w:bCs/>
          <w:szCs w:val="24"/>
          <w:lang w:val="en-GB"/>
        </w:rPr>
        <w:t>C.6 Specific T</w:t>
      </w:r>
      <w:r w:rsidRPr="006B3C7E">
        <w:rPr>
          <w:bCs/>
          <w:szCs w:val="24"/>
          <w:lang w:val="en-GB"/>
        </w:rPr>
        <w:t>-</w:t>
      </w:r>
      <w:r w:rsidRPr="00B40EE1">
        <w:rPr>
          <w:bCs/>
          <w:szCs w:val="24"/>
          <w:lang w:val="en-GB"/>
        </w:rPr>
        <w:t xml:space="preserve">cell response </w:t>
      </w:r>
    </w:p>
    <w:p w14:paraId="694F681B" w14:textId="77777777" w:rsidR="00D9255B" w:rsidRPr="006B3C7E" w:rsidRDefault="00D9255B" w:rsidP="00D9255B">
      <w:pPr>
        <w:spacing w:before="100" w:beforeAutospacing="1" w:after="100" w:afterAutospacing="1"/>
        <w:jc w:val="both"/>
        <w:rPr>
          <w:szCs w:val="24"/>
          <w:lang w:val="en-GB"/>
        </w:rPr>
      </w:pPr>
    </w:p>
    <w:p w14:paraId="6D01FF65" w14:textId="77777777" w:rsidR="00D9255B" w:rsidRPr="006B3C7E" w:rsidRDefault="00D9255B" w:rsidP="00D9255B">
      <w:pPr>
        <w:spacing w:before="100" w:beforeAutospacing="1" w:after="100" w:afterAutospacing="1"/>
        <w:jc w:val="both"/>
        <w:rPr>
          <w:b/>
          <w:szCs w:val="24"/>
          <w:lang w:val="en-GB"/>
        </w:rPr>
      </w:pPr>
    </w:p>
    <w:p w14:paraId="3F630C64" w14:textId="77777777" w:rsidR="00D9255B" w:rsidRPr="006B3C7E" w:rsidRDefault="00D9255B" w:rsidP="00D9255B">
      <w:pPr>
        <w:spacing w:after="160" w:line="259" w:lineRule="auto"/>
        <w:rPr>
          <w:szCs w:val="24"/>
          <w:lang w:val="en-GB"/>
        </w:rPr>
      </w:pPr>
    </w:p>
    <w:p w14:paraId="71F1896A" w14:textId="77777777" w:rsidR="00D9255B" w:rsidRPr="00B40EE1" w:rsidRDefault="00D9255B" w:rsidP="00D9255B">
      <w:pPr>
        <w:spacing w:before="120" w:after="120"/>
        <w:jc w:val="both"/>
        <w:rPr>
          <w:b/>
          <w:szCs w:val="24"/>
          <w:lang w:val="en-GB"/>
        </w:rPr>
      </w:pPr>
    </w:p>
    <w:p w14:paraId="3EE81C4B" w14:textId="77777777" w:rsidR="00D9255B" w:rsidRPr="006B3C7E" w:rsidRDefault="00D9255B">
      <w:pPr>
        <w:rPr>
          <w:b/>
          <w:szCs w:val="24"/>
          <w:lang w:val="en-GB"/>
        </w:rPr>
      </w:pPr>
    </w:p>
    <w:p w14:paraId="18C0F069" w14:textId="21C40817" w:rsidR="00BA2160" w:rsidRPr="006B3C7E" w:rsidRDefault="00BA2160">
      <w:pPr>
        <w:rPr>
          <w:szCs w:val="24"/>
          <w:lang w:val="en-GB"/>
        </w:rPr>
      </w:pPr>
    </w:p>
    <w:p w14:paraId="48B0C8E9" w14:textId="77777777" w:rsidR="00D9255B" w:rsidRPr="00B40EE1" w:rsidRDefault="00D9255B">
      <w:pPr>
        <w:spacing w:after="160" w:line="259" w:lineRule="auto"/>
        <w:rPr>
          <w:b/>
          <w:bCs/>
          <w:szCs w:val="24"/>
          <w:lang w:val="en-GB"/>
        </w:rPr>
      </w:pPr>
      <w:r w:rsidRPr="00B40EE1">
        <w:rPr>
          <w:b/>
          <w:bCs/>
          <w:szCs w:val="24"/>
          <w:lang w:val="en-GB"/>
        </w:rPr>
        <w:br w:type="page"/>
      </w:r>
    </w:p>
    <w:p w14:paraId="02577FD4" w14:textId="768E35BF" w:rsidR="0022447D" w:rsidRPr="00B40EE1" w:rsidRDefault="004E31E7">
      <w:pPr>
        <w:rPr>
          <w:b/>
          <w:bCs/>
          <w:szCs w:val="24"/>
          <w:lang w:val="en-GB"/>
        </w:rPr>
      </w:pPr>
      <w:r w:rsidRPr="00B40EE1">
        <w:rPr>
          <w:b/>
          <w:bCs/>
          <w:szCs w:val="24"/>
          <w:lang w:val="en-GB"/>
        </w:rPr>
        <w:lastRenderedPageBreak/>
        <w:t xml:space="preserve">Appendix </w:t>
      </w:r>
      <w:r w:rsidR="00E7067B" w:rsidRPr="00B40EE1">
        <w:rPr>
          <w:b/>
          <w:bCs/>
          <w:szCs w:val="24"/>
          <w:lang w:val="en-GB"/>
        </w:rPr>
        <w:t xml:space="preserve">A. </w:t>
      </w:r>
    </w:p>
    <w:p w14:paraId="438D2DF5" w14:textId="77777777" w:rsidR="0022447D" w:rsidRPr="006B3C7E" w:rsidRDefault="0022447D">
      <w:pPr>
        <w:rPr>
          <w:szCs w:val="24"/>
          <w:lang w:val="en-GB"/>
        </w:rPr>
      </w:pPr>
    </w:p>
    <w:p w14:paraId="466D75C2" w14:textId="77777777" w:rsidR="00363F3F" w:rsidRPr="006B3C7E" w:rsidRDefault="00363F3F" w:rsidP="00363F3F">
      <w:pPr>
        <w:rPr>
          <w:b/>
          <w:szCs w:val="24"/>
          <w:lang w:val="en-GB"/>
        </w:rPr>
      </w:pPr>
      <w:r w:rsidRPr="006B3C7E">
        <w:rPr>
          <w:b/>
          <w:szCs w:val="24"/>
          <w:lang w:val="en-GB"/>
        </w:rPr>
        <w:t>A-1. Selection criteria for phase I clinical trial</w:t>
      </w:r>
    </w:p>
    <w:p w14:paraId="704B7781" w14:textId="77777777" w:rsidR="00363F3F" w:rsidRPr="006B3C7E" w:rsidRDefault="00363F3F" w:rsidP="00363F3F">
      <w:pPr>
        <w:ind w:left="709" w:hanging="283"/>
        <w:rPr>
          <w:szCs w:val="24"/>
          <w:u w:val="single"/>
          <w:lang w:val="en-GB"/>
        </w:rPr>
      </w:pPr>
      <w:r w:rsidRPr="006B3C7E">
        <w:rPr>
          <w:szCs w:val="24"/>
          <w:u w:val="single"/>
          <w:lang w:val="en-GB"/>
        </w:rPr>
        <w:t>Inclusion criteria: </w:t>
      </w:r>
    </w:p>
    <w:p w14:paraId="1A347C83" w14:textId="77777777" w:rsidR="00363F3F" w:rsidRPr="006B3C7E" w:rsidRDefault="00363F3F" w:rsidP="00363F3F">
      <w:pPr>
        <w:ind w:left="709" w:hanging="283"/>
        <w:rPr>
          <w:szCs w:val="24"/>
          <w:lang w:val="en-GB"/>
        </w:rPr>
      </w:pPr>
      <w:r w:rsidRPr="006B3C7E">
        <w:rPr>
          <w:szCs w:val="24"/>
          <w:lang w:val="en-GB"/>
        </w:rPr>
        <w:t>1. Subjects who give written informed consent to participate in the study.</w:t>
      </w:r>
    </w:p>
    <w:p w14:paraId="6A996FC0" w14:textId="77777777" w:rsidR="00363F3F" w:rsidRPr="006B3C7E" w:rsidRDefault="00363F3F" w:rsidP="00363F3F">
      <w:pPr>
        <w:ind w:left="709" w:hanging="283"/>
        <w:rPr>
          <w:szCs w:val="24"/>
          <w:lang w:val="en-GB"/>
        </w:rPr>
      </w:pPr>
      <w:r w:rsidRPr="006B3C7E">
        <w:rPr>
          <w:szCs w:val="24"/>
          <w:lang w:val="en-GB"/>
        </w:rPr>
        <w:t xml:space="preserve">2. Subjects aged 19– 59 years. </w:t>
      </w:r>
    </w:p>
    <w:p w14:paraId="1B610181" w14:textId="77777777" w:rsidR="00363F3F" w:rsidRPr="006B3C7E" w:rsidRDefault="00363F3F" w:rsidP="00363F3F">
      <w:pPr>
        <w:ind w:left="709" w:hanging="283"/>
        <w:rPr>
          <w:szCs w:val="24"/>
          <w:lang w:val="en-GB"/>
        </w:rPr>
      </w:pPr>
      <w:r w:rsidRPr="006B3C7E">
        <w:rPr>
          <w:szCs w:val="24"/>
          <w:lang w:val="en-GB"/>
        </w:rPr>
        <w:t xml:space="preserve">3. Women of childbearing potential, using safe contraceptive methods during the study. </w:t>
      </w:r>
    </w:p>
    <w:p w14:paraId="738362CA" w14:textId="77777777" w:rsidR="00363F3F" w:rsidRPr="006B3C7E" w:rsidRDefault="00363F3F" w:rsidP="00363F3F">
      <w:pPr>
        <w:ind w:left="709" w:hanging="283"/>
        <w:rPr>
          <w:szCs w:val="24"/>
          <w:lang w:val="en-GB"/>
        </w:rPr>
      </w:pPr>
      <w:r w:rsidRPr="006B3C7E">
        <w:rPr>
          <w:szCs w:val="24"/>
          <w:lang w:val="en-GB"/>
        </w:rPr>
        <w:t xml:space="preserve">4. Physical examination: normal or without clinically significant alterations. </w:t>
      </w:r>
    </w:p>
    <w:p w14:paraId="1271D0AD" w14:textId="77777777" w:rsidR="00363F3F" w:rsidRPr="006B3C7E" w:rsidRDefault="00363F3F" w:rsidP="00363F3F">
      <w:pPr>
        <w:ind w:left="709" w:hanging="283"/>
        <w:rPr>
          <w:szCs w:val="24"/>
          <w:lang w:val="en-GB"/>
        </w:rPr>
      </w:pPr>
      <w:r w:rsidRPr="006B3C7E">
        <w:rPr>
          <w:szCs w:val="24"/>
          <w:lang w:val="en-GB"/>
        </w:rPr>
        <w:t xml:space="preserve">5. Laboratory results within or outside the range of reference values but not clinically significant. </w:t>
      </w:r>
    </w:p>
    <w:p w14:paraId="335F48E7" w14:textId="77777777" w:rsidR="00363F3F" w:rsidRPr="006B3C7E" w:rsidRDefault="00363F3F" w:rsidP="00363F3F">
      <w:pPr>
        <w:ind w:left="709" w:hanging="283"/>
        <w:rPr>
          <w:szCs w:val="24"/>
          <w:u w:val="single"/>
          <w:lang w:val="en-GB"/>
        </w:rPr>
      </w:pPr>
      <w:r w:rsidRPr="006B3C7E">
        <w:rPr>
          <w:szCs w:val="24"/>
          <w:u w:val="single"/>
          <w:lang w:val="en-GB"/>
        </w:rPr>
        <w:t>Exclusion criteria: </w:t>
      </w:r>
    </w:p>
    <w:p w14:paraId="697C8767" w14:textId="77777777" w:rsidR="00363F3F" w:rsidRPr="006B3C7E" w:rsidRDefault="00363F3F" w:rsidP="00363F3F">
      <w:pPr>
        <w:ind w:left="709" w:hanging="283"/>
        <w:rPr>
          <w:szCs w:val="24"/>
          <w:lang w:val="en-GB"/>
        </w:rPr>
      </w:pPr>
      <w:r w:rsidRPr="006B3C7E">
        <w:rPr>
          <w:szCs w:val="24"/>
          <w:lang w:val="en-GB"/>
        </w:rPr>
        <w:t xml:space="preserve">1. acute febrile or infectious disease in the 7 days prior to the administration of the vaccine or at the time of its application. </w:t>
      </w:r>
    </w:p>
    <w:p w14:paraId="6963712D" w14:textId="77777777" w:rsidR="00363F3F" w:rsidRPr="006B3C7E" w:rsidRDefault="00363F3F" w:rsidP="00363F3F">
      <w:pPr>
        <w:ind w:left="709" w:hanging="283"/>
        <w:rPr>
          <w:szCs w:val="24"/>
          <w:lang w:val="en-GB"/>
        </w:rPr>
      </w:pPr>
      <w:r w:rsidRPr="006B3C7E">
        <w:rPr>
          <w:szCs w:val="24"/>
          <w:lang w:val="en-GB"/>
        </w:rPr>
        <w:t xml:space="preserve">2. antimicrobial treatment in the 7 days prior to the administration of the vaccine. </w:t>
      </w:r>
    </w:p>
    <w:p w14:paraId="26F9C7BB" w14:textId="7F9DBADC" w:rsidR="00363F3F" w:rsidRPr="006B3C7E" w:rsidRDefault="00363F3F" w:rsidP="00363F3F">
      <w:pPr>
        <w:ind w:left="709" w:hanging="283"/>
        <w:rPr>
          <w:szCs w:val="24"/>
          <w:lang w:val="en-GB"/>
        </w:rPr>
      </w:pPr>
      <w:r w:rsidRPr="006B3C7E">
        <w:rPr>
          <w:szCs w:val="24"/>
          <w:lang w:val="en-GB"/>
        </w:rPr>
        <w:t xml:space="preserve">3. Weight Loss (BMI &lt;18.5) and </w:t>
      </w:r>
      <w:r w:rsidR="00070A35">
        <w:rPr>
          <w:szCs w:val="24"/>
          <w:lang w:val="en-GB"/>
        </w:rPr>
        <w:t>o</w:t>
      </w:r>
      <w:r w:rsidRPr="006B3C7E">
        <w:rPr>
          <w:szCs w:val="24"/>
          <w:lang w:val="en-GB"/>
        </w:rPr>
        <w:t xml:space="preserve">besity (BMI ≥ 30.0) </w:t>
      </w:r>
    </w:p>
    <w:p w14:paraId="5770187D" w14:textId="27BF8F23" w:rsidR="00363F3F" w:rsidRPr="00B40EE1" w:rsidRDefault="00363F3F" w:rsidP="00363F3F">
      <w:pPr>
        <w:ind w:left="709" w:hanging="283"/>
        <w:rPr>
          <w:szCs w:val="24"/>
          <w:lang w:val="en-GB"/>
        </w:rPr>
      </w:pPr>
      <w:r w:rsidRPr="006B3C7E">
        <w:rPr>
          <w:szCs w:val="24"/>
          <w:lang w:val="en-GB"/>
        </w:rPr>
        <w:t>4. chronic non-transmissible diseases not controlled according to clinical or laboratory criteria (</w:t>
      </w:r>
      <w:proofErr w:type="spellStart"/>
      <w:r w:rsidRPr="006B3C7E">
        <w:rPr>
          <w:szCs w:val="24"/>
          <w:lang w:val="en-GB"/>
        </w:rPr>
        <w:t>eg</w:t>
      </w:r>
      <w:proofErr w:type="spellEnd"/>
      <w:r w:rsidRPr="006B3C7E">
        <w:rPr>
          <w:szCs w:val="24"/>
          <w:lang w:val="en-GB"/>
        </w:rPr>
        <w:t xml:space="preserve"> bronchial asthma, chronic obstructive pulmonary disease, diabetes mellitus, thyroid diseases, ischemic heart disease, arterial hypertension, psychiatric, neurological, </w:t>
      </w:r>
      <w:r w:rsidR="00B40EE1" w:rsidRPr="00B40EE1">
        <w:rPr>
          <w:szCs w:val="24"/>
          <w:lang w:val="en-GB"/>
        </w:rPr>
        <w:t>hematologic</w:t>
      </w:r>
      <w:r w:rsidRPr="00B40EE1">
        <w:rPr>
          <w:szCs w:val="24"/>
          <w:lang w:val="en-GB"/>
        </w:rPr>
        <w:t xml:space="preserve"> disease). </w:t>
      </w:r>
    </w:p>
    <w:p w14:paraId="02685F29" w14:textId="77777777" w:rsidR="00363F3F" w:rsidRPr="00B40EE1" w:rsidRDefault="00363F3F" w:rsidP="00363F3F">
      <w:pPr>
        <w:ind w:left="709" w:hanging="283"/>
        <w:rPr>
          <w:szCs w:val="24"/>
          <w:lang w:val="en-GB"/>
        </w:rPr>
      </w:pPr>
      <w:r w:rsidRPr="00B40EE1">
        <w:rPr>
          <w:szCs w:val="24"/>
          <w:lang w:val="en-GB"/>
        </w:rPr>
        <w:t xml:space="preserve">5. congenital or acquired immune system disease. </w:t>
      </w:r>
    </w:p>
    <w:p w14:paraId="79176303" w14:textId="79C350DD" w:rsidR="00363F3F" w:rsidRPr="00B40EE1" w:rsidRDefault="00363F3F" w:rsidP="00363F3F">
      <w:pPr>
        <w:ind w:left="709" w:hanging="283"/>
        <w:rPr>
          <w:szCs w:val="24"/>
          <w:lang w:val="en-GB"/>
        </w:rPr>
      </w:pPr>
      <w:r w:rsidRPr="00B40EE1">
        <w:rPr>
          <w:szCs w:val="24"/>
          <w:lang w:val="en-GB"/>
        </w:rPr>
        <w:t xml:space="preserve">6. history of unresolved neoplastic disease. </w:t>
      </w:r>
    </w:p>
    <w:p w14:paraId="113E4FFF" w14:textId="55022CB0" w:rsidR="00363F3F" w:rsidRPr="00B40EE1" w:rsidRDefault="00363F3F" w:rsidP="00363F3F">
      <w:pPr>
        <w:ind w:left="709" w:hanging="283"/>
        <w:rPr>
          <w:szCs w:val="24"/>
          <w:lang w:val="en-GB"/>
        </w:rPr>
      </w:pPr>
      <w:r w:rsidRPr="00B40EE1">
        <w:rPr>
          <w:szCs w:val="24"/>
          <w:lang w:val="en-GB"/>
        </w:rPr>
        <w:t xml:space="preserve">7. personal history of liver or kidney failure. </w:t>
      </w:r>
    </w:p>
    <w:p w14:paraId="1E8FB564" w14:textId="4F794643" w:rsidR="00363F3F" w:rsidRPr="00B40EE1" w:rsidRDefault="00363F3F" w:rsidP="00363F3F">
      <w:pPr>
        <w:ind w:left="709" w:hanging="283"/>
        <w:rPr>
          <w:szCs w:val="24"/>
          <w:lang w:val="en-GB"/>
        </w:rPr>
      </w:pPr>
      <w:r w:rsidRPr="00B40EE1">
        <w:rPr>
          <w:szCs w:val="24"/>
          <w:lang w:val="en-GB"/>
        </w:rPr>
        <w:t xml:space="preserve">8. history of substance abuse within the past 30 days or substance addictive illness, except withdrawal and smoking. </w:t>
      </w:r>
    </w:p>
    <w:p w14:paraId="0A2E894F" w14:textId="77777777" w:rsidR="00363F3F" w:rsidRPr="00B40EE1" w:rsidRDefault="00363F3F" w:rsidP="00363F3F">
      <w:pPr>
        <w:ind w:left="709" w:hanging="283"/>
        <w:rPr>
          <w:szCs w:val="24"/>
          <w:lang w:val="en-GB"/>
        </w:rPr>
      </w:pPr>
      <w:r w:rsidRPr="00B40EE1">
        <w:rPr>
          <w:szCs w:val="24"/>
          <w:lang w:val="en-GB"/>
        </w:rPr>
        <w:t xml:space="preserve">9. diminished mental faculties for decision making. </w:t>
      </w:r>
    </w:p>
    <w:p w14:paraId="36565638" w14:textId="7FAFB110" w:rsidR="00363F3F" w:rsidRPr="006B3C7E" w:rsidRDefault="00363F3F" w:rsidP="00363F3F">
      <w:pPr>
        <w:ind w:left="709" w:hanging="283"/>
        <w:rPr>
          <w:szCs w:val="24"/>
          <w:lang w:val="en-GB"/>
        </w:rPr>
      </w:pPr>
      <w:r w:rsidRPr="00B40EE1">
        <w:rPr>
          <w:szCs w:val="24"/>
          <w:lang w:val="en-GB"/>
        </w:rPr>
        <w:t xml:space="preserve">10. history of severe allergic disease (anaphylactic shock, angioneurotic </w:t>
      </w:r>
      <w:r w:rsidR="00B40EE1" w:rsidRPr="00B40EE1">
        <w:rPr>
          <w:szCs w:val="24"/>
          <w:lang w:val="en-GB"/>
        </w:rPr>
        <w:t>oedema</w:t>
      </w:r>
      <w:r w:rsidRPr="00B40EE1">
        <w:rPr>
          <w:szCs w:val="24"/>
          <w:lang w:val="en-GB"/>
        </w:rPr>
        <w:t xml:space="preserve">, glottis </w:t>
      </w:r>
      <w:r w:rsidR="00B40EE1" w:rsidRPr="00B40EE1">
        <w:rPr>
          <w:szCs w:val="24"/>
          <w:lang w:val="en-GB"/>
        </w:rPr>
        <w:t>oedema</w:t>
      </w:r>
      <w:r w:rsidRPr="00B40EE1">
        <w:rPr>
          <w:szCs w:val="24"/>
          <w:lang w:val="en-GB"/>
        </w:rPr>
        <w:t>, severe urticaria</w:t>
      </w:r>
      <w:r w:rsidRPr="006B3C7E">
        <w:rPr>
          <w:szCs w:val="24"/>
          <w:lang w:val="en-GB"/>
        </w:rPr>
        <w:t xml:space="preserve">). </w:t>
      </w:r>
    </w:p>
    <w:p w14:paraId="293676DD" w14:textId="1228AD2C" w:rsidR="00363F3F" w:rsidRPr="006B3C7E" w:rsidRDefault="00363F3F" w:rsidP="00363F3F">
      <w:pPr>
        <w:ind w:left="709" w:hanging="283"/>
        <w:rPr>
          <w:szCs w:val="24"/>
          <w:lang w:val="en-GB"/>
        </w:rPr>
      </w:pPr>
      <w:r w:rsidRPr="006B3C7E">
        <w:rPr>
          <w:szCs w:val="24"/>
          <w:lang w:val="en-GB"/>
        </w:rPr>
        <w:t xml:space="preserve">11. history of hypersensitivity to thiomersal or to some of the components of the formulation. </w:t>
      </w:r>
    </w:p>
    <w:p w14:paraId="297AD1EE" w14:textId="3D883C4A" w:rsidR="00363F3F" w:rsidRPr="006B3C7E" w:rsidRDefault="00363F3F" w:rsidP="00363F3F">
      <w:pPr>
        <w:ind w:left="709" w:hanging="283"/>
        <w:rPr>
          <w:szCs w:val="24"/>
          <w:lang w:val="en-GB"/>
        </w:rPr>
      </w:pPr>
      <w:r w:rsidRPr="006B3C7E">
        <w:rPr>
          <w:szCs w:val="24"/>
          <w:lang w:val="en-GB"/>
        </w:rPr>
        <w:t xml:space="preserve">12. history of SARS and COVID-19 who meet any of the following criteria: a) Previous or current history of SARS-CoV-2 infection. b) Be declared in the category of contact or suspect at the time of inclusion c) positive test for anti-SARS-CoV-2 Antibodies. d) </w:t>
      </w:r>
      <w:r w:rsidR="00FB40E2" w:rsidRPr="006B3C7E">
        <w:rPr>
          <w:szCs w:val="24"/>
          <w:lang w:val="en-GB"/>
        </w:rPr>
        <w:t>P</w:t>
      </w:r>
      <w:r w:rsidRPr="006B3C7E">
        <w:rPr>
          <w:szCs w:val="24"/>
          <w:lang w:val="en-GB"/>
        </w:rPr>
        <w:t xml:space="preserve">ositive PCR at the time of inclusion. </w:t>
      </w:r>
    </w:p>
    <w:p w14:paraId="67D46289" w14:textId="77777777" w:rsidR="00363F3F" w:rsidRPr="006B3C7E" w:rsidRDefault="00363F3F" w:rsidP="00363F3F">
      <w:pPr>
        <w:ind w:left="709" w:hanging="283"/>
        <w:rPr>
          <w:szCs w:val="24"/>
          <w:lang w:val="en-GB"/>
        </w:rPr>
      </w:pPr>
      <w:r w:rsidRPr="006B3C7E">
        <w:rPr>
          <w:szCs w:val="24"/>
          <w:lang w:val="en-GB"/>
        </w:rPr>
        <w:t xml:space="preserve">13. Participation in another clinical trial in the last 3 months. </w:t>
      </w:r>
    </w:p>
    <w:p w14:paraId="59D5221F" w14:textId="77777777" w:rsidR="00363F3F" w:rsidRPr="006B3C7E" w:rsidRDefault="00363F3F" w:rsidP="00363F3F">
      <w:pPr>
        <w:ind w:left="709" w:hanging="283"/>
        <w:rPr>
          <w:szCs w:val="24"/>
          <w:lang w:val="en-GB"/>
        </w:rPr>
      </w:pPr>
      <w:r w:rsidRPr="006B3C7E">
        <w:rPr>
          <w:szCs w:val="24"/>
          <w:lang w:val="en-GB"/>
        </w:rPr>
        <w:t xml:space="preserve">14. Application of vaccines containing tetanus toxoid in the last 3 months. </w:t>
      </w:r>
    </w:p>
    <w:p w14:paraId="608ADEDE" w14:textId="77777777" w:rsidR="00363F3F" w:rsidRPr="006B3C7E" w:rsidRDefault="00363F3F" w:rsidP="00363F3F">
      <w:pPr>
        <w:ind w:left="709" w:hanging="283"/>
        <w:rPr>
          <w:szCs w:val="24"/>
          <w:lang w:val="en-GB"/>
        </w:rPr>
      </w:pPr>
      <w:r w:rsidRPr="006B3C7E">
        <w:rPr>
          <w:szCs w:val="24"/>
          <w:lang w:val="en-GB"/>
        </w:rPr>
        <w:t xml:space="preserve">15. Application of other vaccines in the last 30 days. </w:t>
      </w:r>
    </w:p>
    <w:p w14:paraId="4A94E229" w14:textId="77777777" w:rsidR="00363F3F" w:rsidRPr="006B3C7E" w:rsidRDefault="00363F3F" w:rsidP="00363F3F">
      <w:pPr>
        <w:ind w:left="709" w:hanging="283"/>
        <w:rPr>
          <w:szCs w:val="24"/>
          <w:lang w:val="en-GB"/>
        </w:rPr>
      </w:pPr>
      <w:r w:rsidRPr="006B3C7E">
        <w:rPr>
          <w:szCs w:val="24"/>
          <w:lang w:val="en-GB"/>
        </w:rPr>
        <w:t xml:space="preserve">16. Treatment with immunomodulators in the last 30 days </w:t>
      </w:r>
    </w:p>
    <w:p w14:paraId="4CB50DDE" w14:textId="77777777" w:rsidR="00363F3F" w:rsidRPr="006B3C7E" w:rsidRDefault="00363F3F" w:rsidP="00363F3F">
      <w:pPr>
        <w:ind w:left="709" w:hanging="283"/>
        <w:rPr>
          <w:szCs w:val="24"/>
          <w:lang w:val="en-GB"/>
        </w:rPr>
      </w:pPr>
      <w:r w:rsidRPr="006B3C7E">
        <w:rPr>
          <w:szCs w:val="24"/>
          <w:lang w:val="en-GB"/>
        </w:rPr>
        <w:t xml:space="preserve">17. Transfusion of blood or blood products in the last 3 months. </w:t>
      </w:r>
    </w:p>
    <w:p w14:paraId="58E1E8B8" w14:textId="77777777" w:rsidR="00363F3F" w:rsidRPr="006B3C7E" w:rsidRDefault="00363F3F" w:rsidP="00363F3F">
      <w:pPr>
        <w:ind w:left="709" w:hanging="283"/>
        <w:rPr>
          <w:szCs w:val="24"/>
          <w:lang w:val="en-GB"/>
        </w:rPr>
      </w:pPr>
      <w:r w:rsidRPr="006B3C7E">
        <w:rPr>
          <w:szCs w:val="24"/>
          <w:lang w:val="en-GB"/>
        </w:rPr>
        <w:t>18. Subjects with difficulties in attending the planned follow-up consultations.</w:t>
      </w:r>
    </w:p>
    <w:p w14:paraId="6DA9CA56" w14:textId="77777777" w:rsidR="00363F3F" w:rsidRPr="006B3C7E" w:rsidRDefault="00363F3F" w:rsidP="00363F3F">
      <w:pPr>
        <w:ind w:left="709" w:hanging="283"/>
        <w:rPr>
          <w:szCs w:val="24"/>
          <w:lang w:val="en-GB"/>
        </w:rPr>
      </w:pPr>
      <w:r w:rsidRPr="006B3C7E">
        <w:rPr>
          <w:szCs w:val="24"/>
          <w:lang w:val="en-GB"/>
        </w:rPr>
        <w:t xml:space="preserve">19. Splenectomy or splenic dysfunction. </w:t>
      </w:r>
    </w:p>
    <w:p w14:paraId="25C429DF" w14:textId="77777777" w:rsidR="00363F3F" w:rsidRPr="006B3C7E" w:rsidRDefault="00363F3F" w:rsidP="00363F3F">
      <w:pPr>
        <w:ind w:left="709" w:hanging="283"/>
        <w:rPr>
          <w:szCs w:val="24"/>
          <w:lang w:val="en-GB"/>
        </w:rPr>
      </w:pPr>
      <w:r w:rsidRPr="006B3C7E">
        <w:rPr>
          <w:szCs w:val="24"/>
          <w:lang w:val="en-GB"/>
        </w:rPr>
        <w:t>20. Pregnancy, puerperium or breastfeed</w:t>
      </w:r>
    </w:p>
    <w:p w14:paraId="718727C0" w14:textId="77777777" w:rsidR="00363F3F" w:rsidRPr="006B3C7E" w:rsidRDefault="00363F3F" w:rsidP="00363F3F">
      <w:pPr>
        <w:ind w:left="709" w:hanging="283"/>
        <w:rPr>
          <w:szCs w:val="24"/>
          <w:lang w:val="en-GB"/>
        </w:rPr>
      </w:pPr>
      <w:r w:rsidRPr="006B3C7E">
        <w:rPr>
          <w:szCs w:val="24"/>
          <w:lang w:val="en-GB"/>
        </w:rPr>
        <w:t xml:space="preserve">21. Subjects with tattoos in the deltoid region on both arms. </w:t>
      </w:r>
    </w:p>
    <w:p w14:paraId="690CE57C" w14:textId="77777777" w:rsidR="00363F3F" w:rsidRPr="006B3C7E" w:rsidRDefault="00363F3F" w:rsidP="00363F3F">
      <w:pPr>
        <w:ind w:left="709" w:hanging="283"/>
        <w:rPr>
          <w:szCs w:val="24"/>
          <w:lang w:val="en-GB"/>
        </w:rPr>
      </w:pPr>
      <w:r w:rsidRPr="006B3C7E">
        <w:rPr>
          <w:szCs w:val="24"/>
          <w:lang w:val="en-GB"/>
        </w:rPr>
        <w:t xml:space="preserve">22. Subjects with positive results for HIV, hepatitis B surface antigen, hepatitis C antibody, and syphilis positive serology. </w:t>
      </w:r>
    </w:p>
    <w:p w14:paraId="2ECCC640" w14:textId="77777777" w:rsidR="00363F3F" w:rsidRPr="006B3C7E" w:rsidRDefault="00363F3F" w:rsidP="00363F3F">
      <w:pPr>
        <w:rPr>
          <w:szCs w:val="24"/>
          <w:lang w:val="en-GB"/>
        </w:rPr>
      </w:pPr>
      <w:r w:rsidRPr="006B3C7E">
        <w:rPr>
          <w:szCs w:val="24"/>
          <w:lang w:val="en-GB"/>
        </w:rPr>
        <w:t xml:space="preserve"> </w:t>
      </w:r>
    </w:p>
    <w:p w14:paraId="00DE56ED" w14:textId="77777777" w:rsidR="00363F3F" w:rsidRPr="006B3C7E" w:rsidRDefault="00363F3F" w:rsidP="00363F3F">
      <w:pPr>
        <w:rPr>
          <w:szCs w:val="24"/>
          <w:lang w:val="en-GB"/>
        </w:rPr>
      </w:pPr>
    </w:p>
    <w:p w14:paraId="6CB9751F" w14:textId="77777777" w:rsidR="00363F3F" w:rsidRPr="006B3C7E" w:rsidRDefault="00363F3F" w:rsidP="00363F3F">
      <w:pPr>
        <w:rPr>
          <w:b/>
          <w:szCs w:val="24"/>
          <w:lang w:val="en-GB"/>
        </w:rPr>
      </w:pPr>
      <w:r w:rsidRPr="006B3C7E">
        <w:rPr>
          <w:b/>
          <w:szCs w:val="24"/>
          <w:lang w:val="en-GB"/>
        </w:rPr>
        <w:t xml:space="preserve">A-2. Selection criteria for phase </w:t>
      </w:r>
      <w:proofErr w:type="spellStart"/>
      <w:r w:rsidRPr="006B3C7E">
        <w:rPr>
          <w:b/>
          <w:szCs w:val="24"/>
          <w:lang w:val="en-GB"/>
        </w:rPr>
        <w:t>IIa</w:t>
      </w:r>
      <w:proofErr w:type="spellEnd"/>
      <w:r w:rsidRPr="006B3C7E">
        <w:rPr>
          <w:b/>
          <w:szCs w:val="24"/>
          <w:lang w:val="en-GB"/>
        </w:rPr>
        <w:t xml:space="preserve"> clinical trial</w:t>
      </w:r>
    </w:p>
    <w:p w14:paraId="21CF1ADA" w14:textId="77777777" w:rsidR="00363F3F" w:rsidRPr="006B3C7E" w:rsidRDefault="00363F3F" w:rsidP="00363F3F">
      <w:pPr>
        <w:ind w:firstLine="426"/>
        <w:rPr>
          <w:szCs w:val="24"/>
          <w:u w:val="single"/>
          <w:lang w:val="en-GB"/>
        </w:rPr>
      </w:pPr>
      <w:r w:rsidRPr="006B3C7E">
        <w:rPr>
          <w:szCs w:val="24"/>
          <w:u w:val="single"/>
          <w:lang w:val="en-GB"/>
        </w:rPr>
        <w:t>Inclusion criteria:</w:t>
      </w:r>
    </w:p>
    <w:p w14:paraId="2145F47D" w14:textId="77777777" w:rsidR="00363F3F" w:rsidRPr="006B3C7E" w:rsidRDefault="00363F3F" w:rsidP="00363F3F">
      <w:pPr>
        <w:ind w:left="709" w:hanging="283"/>
        <w:rPr>
          <w:szCs w:val="24"/>
          <w:lang w:val="en-GB"/>
        </w:rPr>
      </w:pPr>
      <w:r w:rsidRPr="006B3C7E">
        <w:rPr>
          <w:szCs w:val="24"/>
          <w:lang w:val="en-GB"/>
        </w:rPr>
        <w:t xml:space="preserve">1. Subjects who give </w:t>
      </w:r>
      <w:proofErr w:type="gramStart"/>
      <w:r w:rsidRPr="006B3C7E">
        <w:rPr>
          <w:szCs w:val="24"/>
          <w:lang w:val="en-GB"/>
        </w:rPr>
        <w:t>written  informed</w:t>
      </w:r>
      <w:proofErr w:type="gramEnd"/>
      <w:r w:rsidRPr="006B3C7E">
        <w:rPr>
          <w:szCs w:val="24"/>
          <w:lang w:val="en-GB"/>
        </w:rPr>
        <w:t xml:space="preserve"> consent to participate in the study. </w:t>
      </w:r>
    </w:p>
    <w:p w14:paraId="13C12A57" w14:textId="77777777" w:rsidR="00363F3F" w:rsidRPr="006B3C7E" w:rsidRDefault="00363F3F" w:rsidP="00363F3F">
      <w:pPr>
        <w:ind w:left="709" w:hanging="283"/>
        <w:rPr>
          <w:szCs w:val="24"/>
          <w:lang w:val="en-GB"/>
        </w:rPr>
      </w:pPr>
      <w:r w:rsidRPr="006B3C7E">
        <w:rPr>
          <w:szCs w:val="24"/>
          <w:lang w:val="en-GB"/>
        </w:rPr>
        <w:lastRenderedPageBreak/>
        <w:t xml:space="preserve">2. Subjects aged 19–80 years. </w:t>
      </w:r>
    </w:p>
    <w:p w14:paraId="748217A8" w14:textId="77777777" w:rsidR="00363F3F" w:rsidRPr="006B3C7E" w:rsidRDefault="00363F3F" w:rsidP="00363F3F">
      <w:pPr>
        <w:ind w:left="709" w:hanging="283"/>
        <w:rPr>
          <w:szCs w:val="24"/>
          <w:lang w:val="en-GB"/>
        </w:rPr>
      </w:pPr>
      <w:r w:rsidRPr="006B3C7E">
        <w:rPr>
          <w:szCs w:val="24"/>
          <w:lang w:val="en-GB"/>
        </w:rPr>
        <w:t xml:space="preserve">3. Women of childbearing age using contraceptive methods during the study. </w:t>
      </w:r>
    </w:p>
    <w:p w14:paraId="3DD26FE2" w14:textId="77777777" w:rsidR="00363F3F" w:rsidRPr="006B3C7E" w:rsidRDefault="00363F3F" w:rsidP="00363F3F">
      <w:pPr>
        <w:ind w:left="709" w:hanging="283"/>
        <w:rPr>
          <w:szCs w:val="24"/>
          <w:lang w:val="en-GB"/>
        </w:rPr>
      </w:pPr>
      <w:r w:rsidRPr="006B3C7E">
        <w:rPr>
          <w:szCs w:val="24"/>
          <w:lang w:val="en-GB"/>
        </w:rPr>
        <w:t xml:space="preserve">4. Physical examination: normal or without clinically significant alterations. </w:t>
      </w:r>
    </w:p>
    <w:p w14:paraId="4D1B01A6" w14:textId="77777777" w:rsidR="00363F3F" w:rsidRPr="006B3C7E" w:rsidRDefault="00363F3F" w:rsidP="00363F3F">
      <w:pPr>
        <w:ind w:left="709" w:hanging="283"/>
        <w:rPr>
          <w:szCs w:val="24"/>
          <w:lang w:val="en-GB"/>
        </w:rPr>
      </w:pPr>
      <w:r w:rsidRPr="006B3C7E">
        <w:rPr>
          <w:szCs w:val="24"/>
          <w:lang w:val="en-GB"/>
        </w:rPr>
        <w:t xml:space="preserve">5. Laboratory results within or outside the range of reference values but not clinically significant (for stage </w:t>
      </w:r>
      <w:proofErr w:type="spellStart"/>
      <w:r w:rsidRPr="006B3C7E">
        <w:rPr>
          <w:szCs w:val="24"/>
          <w:lang w:val="en-GB"/>
        </w:rPr>
        <w:t>IIa</w:t>
      </w:r>
      <w:proofErr w:type="spellEnd"/>
      <w:r w:rsidRPr="006B3C7E">
        <w:rPr>
          <w:szCs w:val="24"/>
          <w:lang w:val="en-GB"/>
        </w:rPr>
        <w:t xml:space="preserve">) </w:t>
      </w:r>
    </w:p>
    <w:p w14:paraId="201B2143" w14:textId="77777777" w:rsidR="00363F3F" w:rsidRPr="006B3C7E" w:rsidRDefault="00363F3F" w:rsidP="00363F3F">
      <w:pPr>
        <w:ind w:firstLine="426"/>
        <w:rPr>
          <w:szCs w:val="24"/>
          <w:u w:val="single"/>
          <w:lang w:val="en-GB"/>
        </w:rPr>
      </w:pPr>
      <w:r w:rsidRPr="006B3C7E">
        <w:rPr>
          <w:szCs w:val="24"/>
          <w:u w:val="single"/>
          <w:lang w:val="en-GB"/>
        </w:rPr>
        <w:t>Exclusion criteria: </w:t>
      </w:r>
    </w:p>
    <w:p w14:paraId="4BD7C6A7" w14:textId="77777777" w:rsidR="00363F3F" w:rsidRPr="006B3C7E" w:rsidRDefault="00363F3F" w:rsidP="00363F3F">
      <w:pPr>
        <w:ind w:left="709" w:hanging="283"/>
        <w:rPr>
          <w:szCs w:val="24"/>
          <w:lang w:val="en-GB"/>
        </w:rPr>
      </w:pPr>
      <w:r w:rsidRPr="006B3C7E">
        <w:rPr>
          <w:szCs w:val="24"/>
          <w:lang w:val="en-GB"/>
        </w:rPr>
        <w:t xml:space="preserve">1. acute febrile or infectious disease in the 7 days prior to the administration of the vaccine or at the time of its application. </w:t>
      </w:r>
    </w:p>
    <w:p w14:paraId="2FECE12A" w14:textId="77777777" w:rsidR="00363F3F" w:rsidRPr="006B3C7E" w:rsidRDefault="00363F3F" w:rsidP="00363F3F">
      <w:pPr>
        <w:ind w:left="709" w:hanging="283"/>
        <w:rPr>
          <w:szCs w:val="24"/>
          <w:lang w:val="en-GB"/>
        </w:rPr>
      </w:pPr>
      <w:r w:rsidRPr="006B3C7E">
        <w:rPr>
          <w:szCs w:val="24"/>
          <w:lang w:val="en-GB"/>
        </w:rPr>
        <w:t xml:space="preserve">2. antimicrobial treatment in the 7 days prior to the administration of the vaccine. </w:t>
      </w:r>
    </w:p>
    <w:p w14:paraId="2D86E2B3" w14:textId="48D2FF29" w:rsidR="00363F3F" w:rsidRPr="006B3C7E" w:rsidRDefault="00363F3F" w:rsidP="00363F3F">
      <w:pPr>
        <w:ind w:left="709" w:hanging="283"/>
        <w:rPr>
          <w:szCs w:val="24"/>
          <w:lang w:val="en-GB"/>
        </w:rPr>
      </w:pPr>
      <w:r w:rsidRPr="006B3C7E">
        <w:rPr>
          <w:szCs w:val="24"/>
          <w:lang w:val="en-GB"/>
        </w:rPr>
        <w:t xml:space="preserve">3. </w:t>
      </w:r>
      <w:r w:rsidR="00070A35">
        <w:rPr>
          <w:szCs w:val="24"/>
          <w:lang w:val="en-GB"/>
        </w:rPr>
        <w:t>Low</w:t>
      </w:r>
      <w:r w:rsidRPr="006B3C7E">
        <w:rPr>
          <w:szCs w:val="24"/>
          <w:lang w:val="en-GB"/>
        </w:rPr>
        <w:t xml:space="preserve"> </w:t>
      </w:r>
      <w:r w:rsidR="00070A35">
        <w:rPr>
          <w:szCs w:val="24"/>
          <w:lang w:val="en-GB"/>
        </w:rPr>
        <w:t>w</w:t>
      </w:r>
      <w:r w:rsidRPr="006B3C7E">
        <w:rPr>
          <w:szCs w:val="24"/>
          <w:lang w:val="en-GB"/>
        </w:rPr>
        <w:t xml:space="preserve">eight (BMI &lt;18.5) and </w:t>
      </w:r>
      <w:r w:rsidR="00070A35">
        <w:rPr>
          <w:szCs w:val="24"/>
          <w:lang w:val="en-GB"/>
        </w:rPr>
        <w:t>o</w:t>
      </w:r>
      <w:r w:rsidRPr="006B3C7E">
        <w:rPr>
          <w:szCs w:val="24"/>
          <w:lang w:val="en-GB"/>
        </w:rPr>
        <w:t xml:space="preserve">besity (BMI ≥ 34.9). </w:t>
      </w:r>
    </w:p>
    <w:p w14:paraId="2AB3A9B9" w14:textId="1195A417" w:rsidR="00363F3F" w:rsidRPr="006B3C7E" w:rsidRDefault="00363F3F" w:rsidP="00363F3F">
      <w:pPr>
        <w:ind w:left="709" w:hanging="283"/>
        <w:rPr>
          <w:szCs w:val="24"/>
          <w:lang w:val="en-GB"/>
        </w:rPr>
      </w:pPr>
      <w:r w:rsidRPr="006B3C7E">
        <w:rPr>
          <w:szCs w:val="24"/>
          <w:lang w:val="en-GB"/>
        </w:rPr>
        <w:t>4. non-transmissible chronic diseases not controlled according to clinical or laboratory criteria (</w:t>
      </w:r>
      <w:proofErr w:type="spellStart"/>
      <w:r w:rsidRPr="006B3C7E">
        <w:rPr>
          <w:szCs w:val="24"/>
          <w:lang w:val="en-GB"/>
        </w:rPr>
        <w:t>eg</w:t>
      </w:r>
      <w:proofErr w:type="spellEnd"/>
      <w:r w:rsidRPr="006B3C7E">
        <w:rPr>
          <w:szCs w:val="24"/>
          <w:lang w:val="en-GB"/>
        </w:rPr>
        <w:t xml:space="preserve"> bronchial asthma, chronic obstructive pulmonary disease, diabetes mellitus, thyroid diseases, ischemic heart disease, arterial hypertension, psychiatric disease </w:t>
      </w:r>
      <w:proofErr w:type="spellStart"/>
      <w:r w:rsidRPr="006B3C7E">
        <w:rPr>
          <w:szCs w:val="24"/>
          <w:lang w:val="en-GB"/>
        </w:rPr>
        <w:t>haemotologic</w:t>
      </w:r>
      <w:proofErr w:type="spellEnd"/>
      <w:r w:rsidRPr="006B3C7E">
        <w:rPr>
          <w:szCs w:val="24"/>
          <w:lang w:val="en-GB"/>
        </w:rPr>
        <w:t xml:space="preserve"> disease). </w:t>
      </w:r>
    </w:p>
    <w:p w14:paraId="4982D6A1" w14:textId="77777777" w:rsidR="00363F3F" w:rsidRPr="006B3C7E" w:rsidRDefault="00363F3F" w:rsidP="00363F3F">
      <w:pPr>
        <w:ind w:left="709" w:hanging="283"/>
        <w:rPr>
          <w:szCs w:val="24"/>
          <w:lang w:val="en-GB"/>
        </w:rPr>
      </w:pPr>
      <w:r w:rsidRPr="006B3C7E">
        <w:rPr>
          <w:szCs w:val="24"/>
          <w:lang w:val="en-GB"/>
        </w:rPr>
        <w:t xml:space="preserve">5. congenital or acquired immune system disease. </w:t>
      </w:r>
    </w:p>
    <w:p w14:paraId="3B70AFB6" w14:textId="79BBA36E" w:rsidR="00363F3F" w:rsidRPr="006B3C7E" w:rsidRDefault="00363F3F" w:rsidP="00363F3F">
      <w:pPr>
        <w:ind w:left="709" w:hanging="283"/>
        <w:rPr>
          <w:szCs w:val="24"/>
          <w:lang w:val="en-GB"/>
        </w:rPr>
      </w:pPr>
      <w:r w:rsidRPr="006B3C7E">
        <w:rPr>
          <w:szCs w:val="24"/>
          <w:lang w:val="en-GB"/>
        </w:rPr>
        <w:t xml:space="preserve">6. history of unresolved neoplastic disease. </w:t>
      </w:r>
    </w:p>
    <w:p w14:paraId="6D11AF0F" w14:textId="0A9F4941" w:rsidR="00363F3F" w:rsidRPr="006B3C7E" w:rsidRDefault="00363F3F" w:rsidP="00363F3F">
      <w:pPr>
        <w:ind w:left="709" w:hanging="283"/>
        <w:rPr>
          <w:szCs w:val="24"/>
          <w:lang w:val="en-GB"/>
        </w:rPr>
      </w:pPr>
      <w:r w:rsidRPr="006B3C7E">
        <w:rPr>
          <w:szCs w:val="24"/>
          <w:lang w:val="en-GB"/>
        </w:rPr>
        <w:t xml:space="preserve">7. personal history of liver or kidney failure. </w:t>
      </w:r>
    </w:p>
    <w:p w14:paraId="5A75B966" w14:textId="2E90BAEA" w:rsidR="00363F3F" w:rsidRPr="006B3C7E" w:rsidRDefault="00363F3F" w:rsidP="00363F3F">
      <w:pPr>
        <w:ind w:left="709" w:hanging="283"/>
        <w:rPr>
          <w:szCs w:val="24"/>
          <w:lang w:val="en-GB"/>
        </w:rPr>
      </w:pPr>
      <w:r w:rsidRPr="006B3C7E">
        <w:rPr>
          <w:szCs w:val="24"/>
          <w:lang w:val="en-GB"/>
        </w:rPr>
        <w:t xml:space="preserve">8. history of substance abuse during the last 30 days or addictive illness to toxic substances, except if the subject is in abstinence, in the case of alcoholics, and smoking. </w:t>
      </w:r>
    </w:p>
    <w:p w14:paraId="71566E12" w14:textId="77777777" w:rsidR="00363F3F" w:rsidRPr="006B3C7E" w:rsidRDefault="00363F3F" w:rsidP="00363F3F">
      <w:pPr>
        <w:ind w:left="709" w:hanging="283"/>
        <w:rPr>
          <w:szCs w:val="24"/>
          <w:lang w:val="en-GB"/>
        </w:rPr>
      </w:pPr>
      <w:r w:rsidRPr="006B3C7E">
        <w:rPr>
          <w:szCs w:val="24"/>
          <w:lang w:val="en-GB"/>
        </w:rPr>
        <w:t xml:space="preserve">9. diminished mental faculties for decision making. </w:t>
      </w:r>
    </w:p>
    <w:p w14:paraId="1BC99796" w14:textId="47BB3D34" w:rsidR="00363F3F" w:rsidRPr="006B3C7E" w:rsidRDefault="00363F3F" w:rsidP="00363F3F">
      <w:pPr>
        <w:ind w:left="709" w:hanging="283"/>
        <w:rPr>
          <w:szCs w:val="24"/>
          <w:lang w:val="en-GB"/>
        </w:rPr>
      </w:pPr>
      <w:r w:rsidRPr="006B3C7E">
        <w:rPr>
          <w:szCs w:val="24"/>
          <w:lang w:val="en-GB"/>
        </w:rPr>
        <w:t xml:space="preserve">10. history of severe allergic disease (anaphylactic shock, angioneurotic </w:t>
      </w:r>
      <w:r w:rsidR="008329D4" w:rsidRPr="008329D4">
        <w:rPr>
          <w:szCs w:val="24"/>
          <w:lang w:val="en-GB"/>
        </w:rPr>
        <w:t>oedema</w:t>
      </w:r>
      <w:r w:rsidRPr="006B3C7E">
        <w:rPr>
          <w:szCs w:val="24"/>
          <w:lang w:val="en-GB"/>
        </w:rPr>
        <w:t xml:space="preserve">, glottis </w:t>
      </w:r>
      <w:r w:rsidR="008329D4" w:rsidRPr="008329D4">
        <w:rPr>
          <w:szCs w:val="24"/>
          <w:lang w:val="en-GB"/>
        </w:rPr>
        <w:t>oedema</w:t>
      </w:r>
      <w:r w:rsidRPr="006B3C7E">
        <w:rPr>
          <w:szCs w:val="24"/>
          <w:lang w:val="en-GB"/>
        </w:rPr>
        <w:t xml:space="preserve">, severe urticaria). </w:t>
      </w:r>
    </w:p>
    <w:p w14:paraId="1FC91077" w14:textId="145FC263" w:rsidR="00363F3F" w:rsidRPr="006B3C7E" w:rsidRDefault="00363F3F" w:rsidP="00363F3F">
      <w:pPr>
        <w:ind w:left="709" w:hanging="283"/>
        <w:rPr>
          <w:szCs w:val="24"/>
          <w:lang w:val="en-GB"/>
        </w:rPr>
      </w:pPr>
      <w:r w:rsidRPr="006B3C7E">
        <w:rPr>
          <w:szCs w:val="24"/>
          <w:lang w:val="en-GB"/>
        </w:rPr>
        <w:t xml:space="preserve">11. history of hypersensitivity to thiomersal or to some of the components of the formulation. </w:t>
      </w:r>
    </w:p>
    <w:p w14:paraId="7F8956D4" w14:textId="38B11460" w:rsidR="00363F3F" w:rsidRPr="006B3C7E" w:rsidRDefault="00363F3F" w:rsidP="00363F3F">
      <w:pPr>
        <w:ind w:left="709" w:hanging="283"/>
        <w:rPr>
          <w:szCs w:val="24"/>
          <w:lang w:val="en-GB"/>
        </w:rPr>
      </w:pPr>
      <w:r w:rsidRPr="006B3C7E">
        <w:rPr>
          <w:szCs w:val="24"/>
          <w:lang w:val="en-GB"/>
        </w:rPr>
        <w:t xml:space="preserve">12. history of SARS and COVID-19 who meet any of the following criteria: a) Previous or current history of SARS-CoV-2 infection. b) Be declared in the category of contact or suspect at the time of inclusion. c) Subject with positive test for Anti-SARS-CoV-2 Antibodies. d) Subject with positive PCR at the time of inclusion. </w:t>
      </w:r>
    </w:p>
    <w:p w14:paraId="52D50CA8" w14:textId="77777777" w:rsidR="00363F3F" w:rsidRPr="006B3C7E" w:rsidRDefault="00363F3F" w:rsidP="00363F3F">
      <w:pPr>
        <w:ind w:left="709" w:hanging="283"/>
        <w:rPr>
          <w:szCs w:val="24"/>
          <w:lang w:val="en-GB"/>
        </w:rPr>
      </w:pPr>
      <w:r w:rsidRPr="006B3C7E">
        <w:rPr>
          <w:szCs w:val="24"/>
          <w:lang w:val="en-GB"/>
        </w:rPr>
        <w:t xml:space="preserve">13. Participation in another clinical trial in the last 3 months. </w:t>
      </w:r>
    </w:p>
    <w:p w14:paraId="52537CCB" w14:textId="77777777" w:rsidR="00363F3F" w:rsidRPr="006B3C7E" w:rsidRDefault="00363F3F" w:rsidP="00363F3F">
      <w:pPr>
        <w:ind w:left="709" w:hanging="283"/>
        <w:rPr>
          <w:szCs w:val="24"/>
          <w:lang w:val="en-GB"/>
        </w:rPr>
      </w:pPr>
      <w:r w:rsidRPr="006B3C7E">
        <w:rPr>
          <w:szCs w:val="24"/>
          <w:lang w:val="en-GB"/>
        </w:rPr>
        <w:t xml:space="preserve">14. Application of vaccines containing tetanus toxoid in the last 3 months. </w:t>
      </w:r>
    </w:p>
    <w:p w14:paraId="67E769EF" w14:textId="77777777" w:rsidR="00363F3F" w:rsidRPr="006B3C7E" w:rsidRDefault="00363F3F" w:rsidP="00363F3F">
      <w:pPr>
        <w:ind w:left="709" w:hanging="283"/>
        <w:rPr>
          <w:szCs w:val="24"/>
          <w:lang w:val="en-GB"/>
        </w:rPr>
      </w:pPr>
      <w:r w:rsidRPr="006B3C7E">
        <w:rPr>
          <w:szCs w:val="24"/>
          <w:lang w:val="en-GB"/>
        </w:rPr>
        <w:t xml:space="preserve">15. Application of other vaccines in the last 30 days. </w:t>
      </w:r>
    </w:p>
    <w:p w14:paraId="33D7EF22" w14:textId="77777777" w:rsidR="00363F3F" w:rsidRPr="006B3C7E" w:rsidRDefault="00363F3F" w:rsidP="00363F3F">
      <w:pPr>
        <w:ind w:left="709" w:hanging="283"/>
        <w:rPr>
          <w:szCs w:val="24"/>
          <w:lang w:val="en-GB"/>
        </w:rPr>
      </w:pPr>
      <w:r w:rsidRPr="006B3C7E">
        <w:rPr>
          <w:szCs w:val="24"/>
          <w:lang w:val="en-GB"/>
        </w:rPr>
        <w:t xml:space="preserve">16. Treatment with immunomodulators in the last 30 days </w:t>
      </w:r>
    </w:p>
    <w:p w14:paraId="7DFDC81C" w14:textId="77777777" w:rsidR="00363F3F" w:rsidRPr="006B3C7E" w:rsidRDefault="00363F3F" w:rsidP="00363F3F">
      <w:pPr>
        <w:ind w:left="709" w:hanging="283"/>
        <w:jc w:val="both"/>
        <w:rPr>
          <w:szCs w:val="24"/>
          <w:lang w:val="en-GB"/>
        </w:rPr>
      </w:pPr>
      <w:r w:rsidRPr="006B3C7E">
        <w:rPr>
          <w:szCs w:val="24"/>
          <w:lang w:val="en-GB"/>
        </w:rPr>
        <w:t xml:space="preserve">17. Transfusion of blood or blood products in the last 3 months. </w:t>
      </w:r>
    </w:p>
    <w:p w14:paraId="0BF2D56F" w14:textId="77777777" w:rsidR="00363F3F" w:rsidRPr="006B3C7E" w:rsidRDefault="00363F3F" w:rsidP="00363F3F">
      <w:pPr>
        <w:ind w:left="709" w:hanging="283"/>
        <w:jc w:val="both"/>
        <w:rPr>
          <w:szCs w:val="24"/>
          <w:lang w:val="en-GB"/>
        </w:rPr>
      </w:pPr>
      <w:r w:rsidRPr="006B3C7E">
        <w:rPr>
          <w:szCs w:val="24"/>
          <w:lang w:val="en-GB"/>
        </w:rPr>
        <w:t>18. Subjects with difficulties in attending the planned follow-up consultations.</w:t>
      </w:r>
    </w:p>
    <w:p w14:paraId="7DF2AF27" w14:textId="77777777" w:rsidR="00363F3F" w:rsidRPr="006B3C7E" w:rsidRDefault="00363F3F" w:rsidP="00363F3F">
      <w:pPr>
        <w:ind w:left="709" w:hanging="283"/>
        <w:jc w:val="both"/>
        <w:rPr>
          <w:szCs w:val="24"/>
          <w:lang w:val="en-GB"/>
        </w:rPr>
      </w:pPr>
      <w:r w:rsidRPr="006B3C7E">
        <w:rPr>
          <w:szCs w:val="24"/>
          <w:lang w:val="en-GB"/>
        </w:rPr>
        <w:t xml:space="preserve">19. Splenectomy or splenic dysfunction. </w:t>
      </w:r>
    </w:p>
    <w:p w14:paraId="62367555" w14:textId="77777777" w:rsidR="00363F3F" w:rsidRPr="006B3C7E" w:rsidRDefault="00363F3F" w:rsidP="00363F3F">
      <w:pPr>
        <w:ind w:left="709" w:hanging="283"/>
        <w:jc w:val="both"/>
        <w:rPr>
          <w:szCs w:val="24"/>
          <w:lang w:val="en-GB"/>
        </w:rPr>
      </w:pPr>
      <w:r w:rsidRPr="006B3C7E">
        <w:rPr>
          <w:szCs w:val="24"/>
          <w:lang w:val="en-GB"/>
        </w:rPr>
        <w:t>20. Pregnancy, puerperium or breastfeed</w:t>
      </w:r>
    </w:p>
    <w:p w14:paraId="5E403BFB" w14:textId="77777777" w:rsidR="00363F3F" w:rsidRPr="006B3C7E" w:rsidRDefault="00363F3F" w:rsidP="00363F3F">
      <w:pPr>
        <w:ind w:left="709" w:hanging="283"/>
        <w:jc w:val="both"/>
        <w:rPr>
          <w:szCs w:val="24"/>
          <w:lang w:val="en-GB"/>
        </w:rPr>
      </w:pPr>
      <w:r w:rsidRPr="006B3C7E">
        <w:rPr>
          <w:szCs w:val="24"/>
          <w:lang w:val="en-GB"/>
        </w:rPr>
        <w:t xml:space="preserve">21. Subjects with tattoos in the deltoid region on both arms. </w:t>
      </w:r>
    </w:p>
    <w:p w14:paraId="614A00EC" w14:textId="7B87F3B6" w:rsidR="00363F3F" w:rsidRPr="006B3C7E" w:rsidRDefault="00363F3F" w:rsidP="00363F3F">
      <w:pPr>
        <w:ind w:left="709" w:hanging="283"/>
        <w:jc w:val="both"/>
        <w:rPr>
          <w:szCs w:val="24"/>
          <w:lang w:val="en-GB"/>
        </w:rPr>
      </w:pPr>
      <w:r w:rsidRPr="006B3C7E">
        <w:rPr>
          <w:szCs w:val="24"/>
          <w:lang w:val="en-GB"/>
        </w:rPr>
        <w:t>22. Subjects with positive results for HIV, Hepatitis B Surface Antigen, Hepatitis C Antibody and syphilis positive serology.</w:t>
      </w:r>
    </w:p>
    <w:p w14:paraId="6F12376C" w14:textId="77777777" w:rsidR="00363F3F" w:rsidRPr="006B3C7E" w:rsidRDefault="00363F3F" w:rsidP="00363F3F">
      <w:pPr>
        <w:ind w:left="709" w:hanging="283"/>
        <w:jc w:val="both"/>
        <w:rPr>
          <w:szCs w:val="24"/>
          <w:lang w:val="en-GB"/>
        </w:rPr>
      </w:pPr>
      <w:r w:rsidRPr="006B3C7E">
        <w:rPr>
          <w:szCs w:val="24"/>
          <w:lang w:val="en-GB"/>
        </w:rPr>
        <w:t>23. Women with a positive pregnancy test.</w:t>
      </w:r>
    </w:p>
    <w:p w14:paraId="28E51456" w14:textId="77777777" w:rsidR="00363F3F" w:rsidRPr="006B3C7E" w:rsidRDefault="00363F3F" w:rsidP="00363F3F">
      <w:pPr>
        <w:ind w:left="709" w:hanging="283"/>
        <w:jc w:val="both"/>
        <w:rPr>
          <w:szCs w:val="24"/>
          <w:lang w:val="en-GB"/>
        </w:rPr>
      </w:pPr>
    </w:p>
    <w:p w14:paraId="3FAF3293" w14:textId="40200472" w:rsidR="00465B8D" w:rsidRPr="006B3C7E" w:rsidRDefault="00465B8D" w:rsidP="0022447D">
      <w:pPr>
        <w:ind w:left="709" w:hanging="283"/>
        <w:jc w:val="both"/>
        <w:rPr>
          <w:b/>
          <w:szCs w:val="24"/>
          <w:lang w:val="en-GB"/>
        </w:rPr>
      </w:pPr>
      <w:r w:rsidRPr="006B3C7E">
        <w:rPr>
          <w:b/>
          <w:szCs w:val="24"/>
          <w:lang w:val="en-GB"/>
        </w:rPr>
        <w:t xml:space="preserve">A3- Outcomes. </w:t>
      </w:r>
    </w:p>
    <w:p w14:paraId="6D3F37D7" w14:textId="277C3C25" w:rsidR="000826B0" w:rsidRPr="006B3C7E" w:rsidRDefault="000826B0" w:rsidP="000826B0">
      <w:pPr>
        <w:rPr>
          <w:szCs w:val="24"/>
          <w:lang w:val="en-GB"/>
        </w:rPr>
      </w:pPr>
    </w:p>
    <w:p w14:paraId="234EBB72" w14:textId="77777777" w:rsidR="002C6AC4" w:rsidRPr="006B3C7E" w:rsidRDefault="002C6AC4" w:rsidP="002C6AC4">
      <w:pPr>
        <w:rPr>
          <w:i/>
          <w:szCs w:val="24"/>
          <w:lang w:val="en-GB"/>
        </w:rPr>
      </w:pPr>
      <w:r w:rsidRPr="006B3C7E">
        <w:rPr>
          <w:i/>
          <w:szCs w:val="24"/>
          <w:lang w:val="en-GB"/>
        </w:rPr>
        <w:t>Primary outcome(s): </w:t>
      </w:r>
    </w:p>
    <w:p w14:paraId="0D02DF0E" w14:textId="4233CB84" w:rsidR="007D2B48" w:rsidRPr="006B3C7E" w:rsidRDefault="00364F9D" w:rsidP="007D2B48">
      <w:pPr>
        <w:pStyle w:val="Prrafodelista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  <w:lang w:val="en-GB"/>
        </w:rPr>
      </w:pPr>
      <w:r w:rsidRPr="006B3C7E">
        <w:rPr>
          <w:szCs w:val="24"/>
          <w:lang w:val="en-GB"/>
        </w:rPr>
        <w:t>Serious Adverse Event</w:t>
      </w:r>
      <w:r w:rsidR="007D2B48" w:rsidRPr="006B3C7E">
        <w:rPr>
          <w:szCs w:val="24"/>
          <w:lang w:val="en-GB"/>
        </w:rPr>
        <w:t>s-SAE</w:t>
      </w:r>
    </w:p>
    <w:p w14:paraId="1E79C5FB" w14:textId="1B9ED55A" w:rsidR="002C6AC4" w:rsidRPr="006B3C7E" w:rsidRDefault="007D2B48" w:rsidP="002610A7">
      <w:pPr>
        <w:pStyle w:val="Prrafodelista"/>
        <w:tabs>
          <w:tab w:val="left" w:pos="284"/>
        </w:tabs>
        <w:ind w:left="0"/>
        <w:rPr>
          <w:szCs w:val="24"/>
          <w:lang w:val="en-GB"/>
        </w:rPr>
      </w:pPr>
      <w:r w:rsidRPr="006B3C7E">
        <w:rPr>
          <w:szCs w:val="24"/>
          <w:lang w:val="en-GB"/>
        </w:rPr>
        <w:t>M</w:t>
      </w:r>
      <w:r w:rsidR="002C6AC4" w:rsidRPr="006B3C7E">
        <w:rPr>
          <w:szCs w:val="24"/>
          <w:lang w:val="en-GB"/>
        </w:rPr>
        <w:t>easure</w:t>
      </w:r>
      <w:r w:rsidR="00FA5189">
        <w:rPr>
          <w:szCs w:val="24"/>
          <w:lang w:val="en-GB"/>
        </w:rPr>
        <w:t>d</w:t>
      </w:r>
      <w:r w:rsidR="002C6AC4" w:rsidRPr="006B3C7E">
        <w:rPr>
          <w:szCs w:val="24"/>
          <w:lang w:val="en-GB"/>
        </w:rPr>
        <w:t xml:space="preserve"> as: </w:t>
      </w:r>
      <w:r w:rsidR="00364F9D" w:rsidRPr="006B3C7E">
        <w:rPr>
          <w:szCs w:val="24"/>
          <w:lang w:val="en-GB"/>
        </w:rPr>
        <w:t xml:space="preserve">a) </w:t>
      </w:r>
      <w:r w:rsidR="002C6AC4" w:rsidRPr="006B3C7E">
        <w:rPr>
          <w:szCs w:val="24"/>
          <w:lang w:val="en-GB"/>
        </w:rPr>
        <w:t xml:space="preserve">Occurrence of the SAE (Yes, No), </w:t>
      </w:r>
      <w:r w:rsidR="00364F9D" w:rsidRPr="006B3C7E">
        <w:rPr>
          <w:szCs w:val="24"/>
          <w:lang w:val="en-GB"/>
        </w:rPr>
        <w:t>b)</w:t>
      </w:r>
      <w:r w:rsidR="002C6AC4" w:rsidRPr="006B3C7E">
        <w:rPr>
          <w:szCs w:val="24"/>
          <w:lang w:val="en-GB"/>
        </w:rPr>
        <w:t xml:space="preserve"> Duration (Time </w:t>
      </w:r>
      <w:r w:rsidR="00364F9D" w:rsidRPr="006B3C7E">
        <w:rPr>
          <w:szCs w:val="24"/>
          <w:lang w:val="en-GB"/>
        </w:rPr>
        <w:t xml:space="preserve">since the beginning </w:t>
      </w:r>
      <w:r w:rsidR="002C6AC4" w:rsidRPr="006B3C7E">
        <w:rPr>
          <w:szCs w:val="24"/>
          <w:lang w:val="en-GB"/>
        </w:rPr>
        <w:t xml:space="preserve">until </w:t>
      </w:r>
      <w:r w:rsidR="00364F9D" w:rsidRPr="006B3C7E">
        <w:rPr>
          <w:szCs w:val="24"/>
          <w:lang w:val="en-GB"/>
        </w:rPr>
        <w:t xml:space="preserve">the </w:t>
      </w:r>
      <w:r w:rsidR="002C6AC4" w:rsidRPr="006B3C7E">
        <w:rPr>
          <w:szCs w:val="24"/>
          <w:lang w:val="en-GB"/>
        </w:rPr>
        <w:t xml:space="preserve">end of </w:t>
      </w:r>
      <w:r w:rsidR="00364F9D" w:rsidRPr="006B3C7E">
        <w:rPr>
          <w:szCs w:val="24"/>
          <w:lang w:val="en-GB"/>
        </w:rPr>
        <w:t xml:space="preserve">the event); c) </w:t>
      </w:r>
      <w:r w:rsidR="002C6AC4" w:rsidRPr="006B3C7E">
        <w:rPr>
          <w:szCs w:val="24"/>
          <w:lang w:val="en-GB"/>
        </w:rPr>
        <w:t>Description of the event</w:t>
      </w:r>
      <w:r w:rsidR="00364F9D" w:rsidRPr="006B3C7E">
        <w:rPr>
          <w:szCs w:val="24"/>
          <w:lang w:val="en-GB"/>
        </w:rPr>
        <w:t>; d)</w:t>
      </w:r>
      <w:r w:rsidR="002C6AC4" w:rsidRPr="006B3C7E">
        <w:rPr>
          <w:szCs w:val="24"/>
          <w:lang w:val="en-GB"/>
        </w:rPr>
        <w:t xml:space="preserve"> Result (Recovered, Recovered with squ</w:t>
      </w:r>
      <w:r w:rsidR="00364F9D" w:rsidRPr="006B3C7E">
        <w:rPr>
          <w:szCs w:val="24"/>
          <w:lang w:val="en-GB"/>
        </w:rPr>
        <w:t>eals, Persists, Death, Unknown);</w:t>
      </w:r>
      <w:r w:rsidR="002C6AC4" w:rsidRPr="006B3C7E">
        <w:rPr>
          <w:szCs w:val="24"/>
          <w:lang w:val="en-GB"/>
        </w:rPr>
        <w:t xml:space="preserve"> </w:t>
      </w:r>
      <w:r w:rsidR="00364F9D" w:rsidRPr="006B3C7E">
        <w:rPr>
          <w:szCs w:val="24"/>
          <w:lang w:val="en-GB"/>
        </w:rPr>
        <w:t>e)</w:t>
      </w:r>
      <w:r w:rsidR="002C6AC4" w:rsidRPr="006B3C7E">
        <w:rPr>
          <w:szCs w:val="24"/>
          <w:lang w:val="en-GB"/>
        </w:rPr>
        <w:t xml:space="preserve"> </w:t>
      </w:r>
      <w:r w:rsidR="00C72128" w:rsidRPr="006B3C7E">
        <w:rPr>
          <w:szCs w:val="24"/>
          <w:lang w:val="en-GB"/>
        </w:rPr>
        <w:t xml:space="preserve">Causality association (Consistent causal relation to immunization, </w:t>
      </w:r>
      <w:r w:rsidR="00C72128" w:rsidRPr="006B3C7E">
        <w:rPr>
          <w:szCs w:val="24"/>
          <w:lang w:val="en-GB"/>
        </w:rPr>
        <w:lastRenderedPageBreak/>
        <w:t xml:space="preserve">Inconsistent causal relation to immunization, </w:t>
      </w:r>
      <w:r w:rsidR="00E8682F" w:rsidRPr="006B3C7E">
        <w:rPr>
          <w:szCs w:val="24"/>
          <w:lang w:val="en-GB"/>
        </w:rPr>
        <w:t xml:space="preserve">Indeterminate, </w:t>
      </w:r>
      <w:r w:rsidR="00C72128" w:rsidRPr="006B3C7E">
        <w:rPr>
          <w:szCs w:val="24"/>
          <w:lang w:val="en-GB"/>
        </w:rPr>
        <w:t>Unclassifiable)</w:t>
      </w:r>
      <w:r w:rsidR="002C6AC4" w:rsidRPr="006B3C7E">
        <w:rPr>
          <w:szCs w:val="24"/>
          <w:lang w:val="en-GB"/>
        </w:rPr>
        <w:t xml:space="preserve"> </w:t>
      </w:r>
      <w:proofErr w:type="spellStart"/>
      <w:r w:rsidR="002C6AC4" w:rsidRPr="006B3C7E">
        <w:rPr>
          <w:szCs w:val="24"/>
          <w:lang w:val="en-GB"/>
        </w:rPr>
        <w:t>Measurement</w:t>
      </w:r>
      <w:r w:rsidR="009C4E89">
        <w:rPr>
          <w:szCs w:val="24"/>
          <w:lang w:val="en-GB"/>
        </w:rPr>
        <w:t>s</w:t>
      </w:r>
      <w:r w:rsidR="002C6AC4" w:rsidRPr="006B3C7E">
        <w:rPr>
          <w:szCs w:val="24"/>
          <w:lang w:val="en-GB"/>
        </w:rPr>
        <w:t>daily</w:t>
      </w:r>
      <w:proofErr w:type="spellEnd"/>
      <w:r w:rsidR="002C6AC4" w:rsidRPr="006B3C7E">
        <w:rPr>
          <w:szCs w:val="24"/>
          <w:lang w:val="en-GB"/>
        </w:rPr>
        <w:t xml:space="preserve"> for 28 days after each dose. </w:t>
      </w:r>
    </w:p>
    <w:p w14:paraId="27D05A8D" w14:textId="77777777" w:rsidR="002C6AC4" w:rsidRPr="006B3C7E" w:rsidRDefault="002C6AC4" w:rsidP="002C6AC4">
      <w:pPr>
        <w:rPr>
          <w:szCs w:val="24"/>
          <w:lang w:val="en-GB"/>
        </w:rPr>
      </w:pPr>
    </w:p>
    <w:p w14:paraId="40ACDF30" w14:textId="7C677A7E" w:rsidR="002C6AC4" w:rsidRPr="006B3C7E" w:rsidRDefault="007D2B48" w:rsidP="002C6AC4">
      <w:pPr>
        <w:rPr>
          <w:i/>
          <w:szCs w:val="24"/>
          <w:lang w:val="en-GB"/>
        </w:rPr>
      </w:pPr>
      <w:r w:rsidRPr="006B3C7E">
        <w:rPr>
          <w:i/>
          <w:szCs w:val="24"/>
          <w:lang w:val="en-GB"/>
        </w:rPr>
        <w:t>S</w:t>
      </w:r>
      <w:r w:rsidR="002C6AC4" w:rsidRPr="006B3C7E">
        <w:rPr>
          <w:i/>
          <w:szCs w:val="24"/>
          <w:lang w:val="en-GB"/>
        </w:rPr>
        <w:t>econdary outcomes: </w:t>
      </w:r>
    </w:p>
    <w:p w14:paraId="768BED0A" w14:textId="0B33A676" w:rsidR="007D2B48" w:rsidRPr="006B3C7E" w:rsidRDefault="002C6AC4" w:rsidP="00364F9D">
      <w:pPr>
        <w:widowControl w:val="0"/>
        <w:ind w:right="-20"/>
        <w:rPr>
          <w:szCs w:val="24"/>
          <w:lang w:val="en-GB"/>
        </w:rPr>
      </w:pPr>
      <w:r w:rsidRPr="006B3C7E">
        <w:rPr>
          <w:szCs w:val="24"/>
          <w:lang w:val="en-GB"/>
        </w:rPr>
        <w:t xml:space="preserve">1) Solicited Local and systemic Adverse Events (AE); </w:t>
      </w:r>
    </w:p>
    <w:p w14:paraId="6182A71C" w14:textId="77777777" w:rsidR="007D2B48" w:rsidRPr="006B3C7E" w:rsidRDefault="007D2B48" w:rsidP="00364F9D">
      <w:pPr>
        <w:widowControl w:val="0"/>
        <w:ind w:right="-20"/>
        <w:rPr>
          <w:szCs w:val="24"/>
          <w:lang w:val="en-GB"/>
        </w:rPr>
      </w:pPr>
      <w:r w:rsidRPr="006B3C7E">
        <w:rPr>
          <w:szCs w:val="24"/>
          <w:lang w:val="en-GB"/>
        </w:rPr>
        <w:t xml:space="preserve">2) Unsolicited Adverse Events (AE); </w:t>
      </w:r>
    </w:p>
    <w:p w14:paraId="145AF590" w14:textId="77777777" w:rsidR="006877D4" w:rsidRPr="006B3C7E" w:rsidRDefault="007D2B48" w:rsidP="007D2B48">
      <w:pPr>
        <w:widowControl w:val="0"/>
        <w:ind w:right="-20"/>
        <w:rPr>
          <w:szCs w:val="24"/>
          <w:lang w:val="en-GB"/>
        </w:rPr>
      </w:pPr>
      <w:r w:rsidRPr="006B3C7E">
        <w:rPr>
          <w:szCs w:val="24"/>
          <w:lang w:val="en-GB"/>
        </w:rPr>
        <w:t>- Measure as</w:t>
      </w:r>
      <w:r w:rsidR="002C6AC4" w:rsidRPr="006B3C7E">
        <w:rPr>
          <w:szCs w:val="24"/>
          <w:lang w:val="en-GB"/>
        </w:rPr>
        <w:t>: Description of the AE (name of the event), Duration (Time from start date until end date of event), -Intensity of the AE (mild, moderate, severe), -Severe (Serious, not serious), -Result (Recovered, Recovered with sequelae, Persists, Death, Unknown), -Causality (causal association consistent with vaccination, Undetermined, causal association inconsistent wit</w:t>
      </w:r>
      <w:r w:rsidR="006877D4" w:rsidRPr="006B3C7E">
        <w:rPr>
          <w:szCs w:val="24"/>
          <w:lang w:val="en-GB"/>
        </w:rPr>
        <w:t>h vaccination, not classifiable</w:t>
      </w:r>
      <w:r w:rsidR="002C6AC4" w:rsidRPr="006B3C7E">
        <w:rPr>
          <w:szCs w:val="24"/>
          <w:lang w:val="en-GB"/>
        </w:rPr>
        <w:t xml:space="preserve">). </w:t>
      </w:r>
    </w:p>
    <w:p w14:paraId="66354885" w14:textId="668DA4FC" w:rsidR="002C6AC4" w:rsidRPr="006B3C7E" w:rsidRDefault="007D2B48" w:rsidP="007D2B48">
      <w:pPr>
        <w:widowControl w:val="0"/>
        <w:ind w:right="-20"/>
        <w:rPr>
          <w:szCs w:val="24"/>
          <w:lang w:val="en-GB"/>
        </w:rPr>
      </w:pPr>
      <w:r w:rsidRPr="006B3C7E">
        <w:rPr>
          <w:szCs w:val="24"/>
          <w:lang w:val="en-GB"/>
        </w:rPr>
        <w:t xml:space="preserve">- </w:t>
      </w:r>
      <w:r w:rsidR="002C6AC4" w:rsidRPr="006B3C7E">
        <w:rPr>
          <w:szCs w:val="24"/>
          <w:lang w:val="en-GB"/>
        </w:rPr>
        <w:t>Measurement time: dai</w:t>
      </w:r>
      <w:r w:rsidR="00371762" w:rsidRPr="006B3C7E">
        <w:rPr>
          <w:szCs w:val="24"/>
          <w:lang w:val="en-GB"/>
        </w:rPr>
        <w:t xml:space="preserve">ly for </w:t>
      </w:r>
      <w:r w:rsidR="006877D4" w:rsidRPr="006B3C7E">
        <w:rPr>
          <w:szCs w:val="24"/>
          <w:lang w:val="en-GB"/>
        </w:rPr>
        <w:t>7</w:t>
      </w:r>
      <w:r w:rsidR="00371762" w:rsidRPr="006B3C7E">
        <w:rPr>
          <w:szCs w:val="24"/>
          <w:lang w:val="en-GB"/>
        </w:rPr>
        <w:t xml:space="preserve"> days after each dose</w:t>
      </w:r>
      <w:r w:rsidR="006877D4" w:rsidRPr="006B3C7E">
        <w:rPr>
          <w:szCs w:val="24"/>
          <w:lang w:val="en-GB"/>
        </w:rPr>
        <w:t xml:space="preserve"> for the solicited AE</w:t>
      </w:r>
      <w:r w:rsidR="00371762" w:rsidRPr="006B3C7E">
        <w:rPr>
          <w:szCs w:val="24"/>
          <w:lang w:val="en-GB"/>
        </w:rPr>
        <w:t>.</w:t>
      </w:r>
    </w:p>
    <w:p w14:paraId="4A8F6695" w14:textId="7890ABE7" w:rsidR="006877D4" w:rsidRPr="006B3C7E" w:rsidRDefault="006877D4" w:rsidP="006877D4">
      <w:pPr>
        <w:widowControl w:val="0"/>
        <w:ind w:right="-20"/>
        <w:rPr>
          <w:szCs w:val="24"/>
          <w:lang w:val="en-GB"/>
        </w:rPr>
      </w:pPr>
      <w:r w:rsidRPr="006B3C7E">
        <w:rPr>
          <w:szCs w:val="24"/>
          <w:lang w:val="en-GB"/>
        </w:rPr>
        <w:t>- Measurement time: daily for 28 days after each dose for the unsolicited AE.</w:t>
      </w:r>
    </w:p>
    <w:p w14:paraId="796EAAD2" w14:textId="6910F4E2" w:rsidR="006877D4" w:rsidRPr="006B3C7E" w:rsidRDefault="006877D4" w:rsidP="007D2B48">
      <w:pPr>
        <w:widowControl w:val="0"/>
        <w:ind w:right="-20"/>
        <w:rPr>
          <w:szCs w:val="24"/>
          <w:lang w:val="en-GB"/>
        </w:rPr>
      </w:pPr>
      <w:r w:rsidRPr="006B3C7E">
        <w:rPr>
          <w:szCs w:val="24"/>
          <w:lang w:val="en-GB"/>
        </w:rPr>
        <w:t xml:space="preserve"> </w:t>
      </w:r>
    </w:p>
    <w:p w14:paraId="08201E59" w14:textId="0CA88C48" w:rsidR="002C6AC4" w:rsidRPr="006B3C7E" w:rsidRDefault="007D2B48" w:rsidP="002C6AC4">
      <w:pPr>
        <w:rPr>
          <w:i/>
          <w:szCs w:val="24"/>
          <w:lang w:val="en-GB"/>
        </w:rPr>
      </w:pPr>
      <w:r w:rsidRPr="006B3C7E">
        <w:rPr>
          <w:i/>
          <w:szCs w:val="24"/>
          <w:lang w:val="en-GB"/>
        </w:rPr>
        <w:t>S</w:t>
      </w:r>
      <w:r w:rsidR="002C6AC4" w:rsidRPr="006B3C7E">
        <w:rPr>
          <w:i/>
          <w:szCs w:val="24"/>
          <w:lang w:val="en-GB"/>
        </w:rPr>
        <w:t>econdary outcomes for immunogenicity: </w:t>
      </w:r>
    </w:p>
    <w:p w14:paraId="4D84FE85" w14:textId="37CF1293" w:rsidR="002C6AC4" w:rsidRPr="006B3C7E" w:rsidRDefault="007D2B48" w:rsidP="002C6AC4">
      <w:pPr>
        <w:rPr>
          <w:szCs w:val="24"/>
          <w:lang w:val="en-GB"/>
        </w:rPr>
      </w:pPr>
      <w:r w:rsidRPr="006B3C7E">
        <w:rPr>
          <w:szCs w:val="24"/>
          <w:lang w:val="en-GB"/>
        </w:rPr>
        <w:t>4</w:t>
      </w:r>
      <w:r w:rsidR="002C6AC4" w:rsidRPr="006B3C7E">
        <w:rPr>
          <w:szCs w:val="24"/>
          <w:lang w:val="en-GB"/>
        </w:rPr>
        <w:t>) Specific anti-RBD IgG antibodies</w:t>
      </w:r>
      <w:r w:rsidR="00241732" w:rsidRPr="006B3C7E">
        <w:rPr>
          <w:szCs w:val="24"/>
          <w:lang w:val="en-GB"/>
        </w:rPr>
        <w:t xml:space="preserve"> and </w:t>
      </w:r>
      <w:r w:rsidR="009C4E89">
        <w:rPr>
          <w:szCs w:val="24"/>
          <w:lang w:val="en-GB"/>
        </w:rPr>
        <w:t>p</w:t>
      </w:r>
      <w:r w:rsidR="002C6AC4" w:rsidRPr="006B3C7E">
        <w:rPr>
          <w:szCs w:val="24"/>
          <w:lang w:val="en-GB"/>
        </w:rPr>
        <w:t>ercentage of subjects with seroconversion 4-fold to pre-vaccination</w:t>
      </w:r>
      <w:r w:rsidR="00241732" w:rsidRPr="006B3C7E">
        <w:rPr>
          <w:szCs w:val="24"/>
          <w:lang w:val="en-GB"/>
        </w:rPr>
        <w:t xml:space="preserve">. </w:t>
      </w:r>
      <w:r w:rsidR="002C6AC4" w:rsidRPr="006B3C7E">
        <w:rPr>
          <w:szCs w:val="24"/>
          <w:lang w:val="en-GB"/>
        </w:rPr>
        <w:t xml:space="preserve"> Measurement </w:t>
      </w:r>
      <w:r w:rsidR="00FF54E1">
        <w:rPr>
          <w:szCs w:val="24"/>
          <w:lang w:val="en-GB"/>
        </w:rPr>
        <w:t>on days</w:t>
      </w:r>
      <w:r w:rsidR="002C6AC4" w:rsidRPr="006B3C7E">
        <w:rPr>
          <w:szCs w:val="24"/>
          <w:lang w:val="en-GB"/>
        </w:rPr>
        <w:t xml:space="preserve"> </w:t>
      </w:r>
      <w:r w:rsidR="00241732" w:rsidRPr="006B3C7E">
        <w:rPr>
          <w:szCs w:val="24"/>
          <w:lang w:val="en-GB"/>
        </w:rPr>
        <w:t xml:space="preserve">0, 14, </w:t>
      </w:r>
      <w:r w:rsidR="002C6AC4" w:rsidRPr="006B3C7E">
        <w:rPr>
          <w:szCs w:val="24"/>
          <w:lang w:val="en-GB"/>
        </w:rPr>
        <w:t>28, 42, 56, 70; 84.</w:t>
      </w:r>
      <w:r w:rsidR="00241732" w:rsidRPr="006B3C7E">
        <w:rPr>
          <w:szCs w:val="24"/>
          <w:lang w:val="en-GB"/>
        </w:rPr>
        <w:t xml:space="preserve"> </w:t>
      </w:r>
    </w:p>
    <w:p w14:paraId="6CD4BEE9" w14:textId="1E086BEB" w:rsidR="00241732" w:rsidRPr="006B3C7E" w:rsidRDefault="007D2B48" w:rsidP="002C6AC4">
      <w:pPr>
        <w:rPr>
          <w:szCs w:val="24"/>
          <w:lang w:val="en-GB"/>
        </w:rPr>
      </w:pPr>
      <w:r w:rsidRPr="006B3C7E">
        <w:rPr>
          <w:szCs w:val="24"/>
          <w:lang w:val="en-GB"/>
        </w:rPr>
        <w:t>5</w:t>
      </w:r>
      <w:r w:rsidR="002C6AC4" w:rsidRPr="006B3C7E">
        <w:rPr>
          <w:szCs w:val="24"/>
          <w:lang w:val="en-GB"/>
        </w:rPr>
        <w:t xml:space="preserve">) </w:t>
      </w:r>
      <w:r w:rsidR="00241732" w:rsidRPr="006B3C7E">
        <w:rPr>
          <w:szCs w:val="24"/>
          <w:lang w:val="en-GB"/>
        </w:rPr>
        <w:t xml:space="preserve">Conventional </w:t>
      </w:r>
      <w:r w:rsidR="00FF54E1">
        <w:rPr>
          <w:szCs w:val="24"/>
          <w:lang w:val="en-GB"/>
        </w:rPr>
        <w:t>n</w:t>
      </w:r>
      <w:r w:rsidR="002C6AC4" w:rsidRPr="006B3C7E">
        <w:rPr>
          <w:szCs w:val="24"/>
          <w:lang w:val="en-GB"/>
        </w:rPr>
        <w:t>eutralizing antibody</w:t>
      </w:r>
      <w:r w:rsidR="00BD3AC7" w:rsidRPr="006B3C7E">
        <w:rPr>
          <w:szCs w:val="24"/>
          <w:lang w:val="en-GB"/>
        </w:rPr>
        <w:t xml:space="preserve"> </w:t>
      </w:r>
      <w:r w:rsidR="00B40EE1">
        <w:rPr>
          <w:szCs w:val="24"/>
          <w:lang w:val="en-GB"/>
        </w:rPr>
        <w:t>titre</w:t>
      </w:r>
      <w:r w:rsidR="00BD3AC7" w:rsidRPr="006B3C7E">
        <w:rPr>
          <w:szCs w:val="24"/>
          <w:lang w:val="en-GB"/>
        </w:rPr>
        <w:t xml:space="preserve">: Measurement </w:t>
      </w:r>
      <w:r w:rsidR="00463D8C">
        <w:rPr>
          <w:szCs w:val="24"/>
          <w:lang w:val="en-GB"/>
        </w:rPr>
        <w:t>on days</w:t>
      </w:r>
      <w:r w:rsidR="00BD3AC7" w:rsidRPr="006B3C7E">
        <w:rPr>
          <w:szCs w:val="24"/>
          <w:lang w:val="en-GB"/>
        </w:rPr>
        <w:t xml:space="preserve"> 0, 56 and 84</w:t>
      </w:r>
      <w:r w:rsidR="002C6AC4" w:rsidRPr="006B3C7E">
        <w:rPr>
          <w:szCs w:val="24"/>
          <w:lang w:val="en-GB"/>
        </w:rPr>
        <w:t xml:space="preserve"> </w:t>
      </w:r>
    </w:p>
    <w:p w14:paraId="42FB0656" w14:textId="39DB9637" w:rsidR="002C6AC4" w:rsidRPr="006B3C7E" w:rsidRDefault="007D2B48" w:rsidP="002C6AC4">
      <w:pPr>
        <w:rPr>
          <w:szCs w:val="24"/>
          <w:lang w:val="en-GB"/>
        </w:rPr>
      </w:pPr>
      <w:r w:rsidRPr="006B3C7E">
        <w:rPr>
          <w:szCs w:val="24"/>
          <w:lang w:val="en-GB"/>
        </w:rPr>
        <w:t>6</w:t>
      </w:r>
      <w:r w:rsidR="002C6AC4" w:rsidRPr="006B3C7E">
        <w:rPr>
          <w:szCs w:val="24"/>
          <w:lang w:val="en-GB"/>
        </w:rPr>
        <w:t xml:space="preserve">) % ACE2-RBD inhibition: Measurement </w:t>
      </w:r>
      <w:r w:rsidR="00463D8C">
        <w:rPr>
          <w:szCs w:val="24"/>
          <w:lang w:val="en-GB"/>
        </w:rPr>
        <w:t>on days</w:t>
      </w:r>
      <w:r w:rsidR="002C6AC4" w:rsidRPr="006B3C7E">
        <w:rPr>
          <w:szCs w:val="24"/>
          <w:lang w:val="en-GB"/>
        </w:rPr>
        <w:t xml:space="preserve"> 0, </w:t>
      </w:r>
      <w:r w:rsidR="00241732" w:rsidRPr="006B3C7E">
        <w:rPr>
          <w:szCs w:val="24"/>
          <w:lang w:val="en-GB"/>
        </w:rPr>
        <w:t xml:space="preserve">14, 42, </w:t>
      </w:r>
      <w:r w:rsidR="002C6AC4" w:rsidRPr="006B3C7E">
        <w:rPr>
          <w:szCs w:val="24"/>
          <w:lang w:val="en-GB"/>
        </w:rPr>
        <w:t>56</w:t>
      </w:r>
      <w:r w:rsidR="00241732" w:rsidRPr="006B3C7E">
        <w:rPr>
          <w:szCs w:val="24"/>
          <w:lang w:val="en-GB"/>
        </w:rPr>
        <w:t>, 70, 84</w:t>
      </w:r>
      <w:r w:rsidR="002C6AC4" w:rsidRPr="006B3C7E">
        <w:rPr>
          <w:szCs w:val="24"/>
          <w:lang w:val="en-GB"/>
        </w:rPr>
        <w:t xml:space="preserve">. </w:t>
      </w:r>
    </w:p>
    <w:p w14:paraId="50173CCB" w14:textId="77777777" w:rsidR="00241732" w:rsidRPr="006B3C7E" w:rsidRDefault="00241732" w:rsidP="002C6AC4">
      <w:pPr>
        <w:rPr>
          <w:szCs w:val="24"/>
          <w:lang w:val="en-GB"/>
        </w:rPr>
      </w:pPr>
    </w:p>
    <w:p w14:paraId="5B396241" w14:textId="05161291" w:rsidR="00241732" w:rsidRPr="006B3C7E" w:rsidRDefault="00241732" w:rsidP="002C6AC4">
      <w:pPr>
        <w:rPr>
          <w:i/>
          <w:szCs w:val="24"/>
          <w:lang w:val="en-GB"/>
        </w:rPr>
      </w:pPr>
      <w:r w:rsidRPr="006B3C7E">
        <w:rPr>
          <w:i/>
          <w:szCs w:val="24"/>
          <w:lang w:val="en-GB"/>
        </w:rPr>
        <w:t>Others</w:t>
      </w:r>
      <w:r w:rsidR="002829EB" w:rsidRPr="006B3C7E">
        <w:rPr>
          <w:i/>
          <w:szCs w:val="24"/>
          <w:lang w:val="en-GB"/>
        </w:rPr>
        <w:t xml:space="preserve">: </w:t>
      </w:r>
    </w:p>
    <w:p w14:paraId="641C1E19" w14:textId="3B593F92" w:rsidR="002C6AC4" w:rsidRPr="006B3C7E" w:rsidRDefault="007D2B48" w:rsidP="00BD3AC7">
      <w:pPr>
        <w:rPr>
          <w:szCs w:val="24"/>
          <w:lang w:val="en-GB"/>
        </w:rPr>
      </w:pPr>
      <w:r w:rsidRPr="006B3C7E">
        <w:rPr>
          <w:szCs w:val="24"/>
          <w:lang w:val="en-GB"/>
        </w:rPr>
        <w:t>7</w:t>
      </w:r>
      <w:r w:rsidR="00241732" w:rsidRPr="006B3C7E">
        <w:rPr>
          <w:szCs w:val="24"/>
          <w:lang w:val="en-GB"/>
        </w:rPr>
        <w:t xml:space="preserve">) Molecular neutralizing </w:t>
      </w:r>
      <w:r w:rsidR="00B40EE1">
        <w:rPr>
          <w:szCs w:val="24"/>
          <w:lang w:val="en-GB"/>
        </w:rPr>
        <w:t>titre</w:t>
      </w:r>
      <w:r w:rsidR="00241732" w:rsidRPr="006B3C7E">
        <w:rPr>
          <w:szCs w:val="24"/>
          <w:lang w:val="en-GB"/>
        </w:rPr>
        <w:t xml:space="preserve"> using WT RBD</w:t>
      </w:r>
      <w:r w:rsidR="00BD3AC7" w:rsidRPr="006B3C7E">
        <w:rPr>
          <w:szCs w:val="24"/>
          <w:lang w:val="en-GB"/>
        </w:rPr>
        <w:t xml:space="preserve"> (</w:t>
      </w:r>
      <w:r w:rsidR="00241732" w:rsidRPr="006B3C7E">
        <w:rPr>
          <w:szCs w:val="24"/>
          <w:lang w:val="en-GB"/>
        </w:rPr>
        <w:t xml:space="preserve">measurement time: </w:t>
      </w:r>
      <w:r w:rsidR="00BD3AC7" w:rsidRPr="006B3C7E">
        <w:rPr>
          <w:szCs w:val="24"/>
          <w:lang w:val="en-GB"/>
        </w:rPr>
        <w:t xml:space="preserve">Day 14, 42, 56, 70, 84) and using mutant variant Delta-L452R+T478K. (Measurement </w:t>
      </w:r>
      <w:r w:rsidR="00FF54E1">
        <w:rPr>
          <w:szCs w:val="24"/>
          <w:lang w:val="en-GB"/>
        </w:rPr>
        <w:t>on days</w:t>
      </w:r>
      <w:r w:rsidR="00BD3AC7" w:rsidRPr="006B3C7E">
        <w:rPr>
          <w:szCs w:val="24"/>
          <w:lang w:val="en-GB"/>
        </w:rPr>
        <w:t xml:space="preserve"> 84, only in </w:t>
      </w:r>
      <w:r w:rsidR="00FF54E1">
        <w:rPr>
          <w:szCs w:val="24"/>
          <w:lang w:val="en-GB"/>
        </w:rPr>
        <w:t>p</w:t>
      </w:r>
      <w:r w:rsidR="00BD3AC7" w:rsidRPr="006B3C7E">
        <w:rPr>
          <w:szCs w:val="24"/>
          <w:lang w:val="en-GB"/>
        </w:rPr>
        <w:t xml:space="preserve">hase </w:t>
      </w:r>
      <w:proofErr w:type="spellStart"/>
      <w:r w:rsidR="00BD3AC7" w:rsidRPr="006B3C7E">
        <w:rPr>
          <w:szCs w:val="24"/>
          <w:lang w:val="en-GB"/>
        </w:rPr>
        <w:t>IIa</w:t>
      </w:r>
      <w:proofErr w:type="spellEnd"/>
      <w:r w:rsidR="00BD3AC7" w:rsidRPr="006B3C7E">
        <w:rPr>
          <w:szCs w:val="24"/>
          <w:lang w:val="en-GB"/>
        </w:rPr>
        <w:t>)</w:t>
      </w:r>
    </w:p>
    <w:p w14:paraId="2606D68B" w14:textId="3C7CD4AB" w:rsidR="00BD3AC7" w:rsidRPr="006B3C7E" w:rsidRDefault="007D2B48" w:rsidP="00BD3AC7">
      <w:pPr>
        <w:rPr>
          <w:szCs w:val="24"/>
          <w:lang w:val="en-GB"/>
        </w:rPr>
      </w:pPr>
      <w:r w:rsidRPr="006B3C7E">
        <w:rPr>
          <w:szCs w:val="24"/>
          <w:lang w:val="en-GB"/>
        </w:rPr>
        <w:t>8</w:t>
      </w:r>
      <w:r w:rsidR="00BD3AC7" w:rsidRPr="006B3C7E">
        <w:rPr>
          <w:szCs w:val="24"/>
          <w:lang w:val="en-GB"/>
        </w:rPr>
        <w:t>) RBD-specific T-cells responses producing IFN- γ and TNF- α</w:t>
      </w:r>
      <w:r w:rsidR="00BD3AC7" w:rsidRPr="00B40EE1">
        <w:rPr>
          <w:bCs/>
          <w:szCs w:val="24"/>
          <w:lang w:val="en-GB"/>
        </w:rPr>
        <w:t xml:space="preserve">, </w:t>
      </w:r>
      <w:r w:rsidR="00BD3AC7" w:rsidRPr="006B3C7E">
        <w:rPr>
          <w:szCs w:val="24"/>
          <w:lang w:val="en-GB"/>
        </w:rPr>
        <w:t xml:space="preserve">(Measurement </w:t>
      </w:r>
      <w:r w:rsidR="00463D8C">
        <w:rPr>
          <w:szCs w:val="24"/>
          <w:lang w:val="en-GB"/>
        </w:rPr>
        <w:t>on days</w:t>
      </w:r>
      <w:r w:rsidR="00BD3AC7" w:rsidRPr="006B3C7E">
        <w:rPr>
          <w:szCs w:val="24"/>
          <w:lang w:val="en-GB"/>
        </w:rPr>
        <w:t xml:space="preserve"> 0, 56, 84 only in </w:t>
      </w:r>
      <w:r w:rsidR="00463D8C">
        <w:rPr>
          <w:szCs w:val="24"/>
          <w:lang w:val="en-GB"/>
        </w:rPr>
        <w:t>p</w:t>
      </w:r>
      <w:r w:rsidR="00BD3AC7" w:rsidRPr="006B3C7E">
        <w:rPr>
          <w:szCs w:val="24"/>
          <w:lang w:val="en-GB"/>
        </w:rPr>
        <w:t xml:space="preserve">hase </w:t>
      </w:r>
      <w:proofErr w:type="spellStart"/>
      <w:r w:rsidR="00BD3AC7" w:rsidRPr="006B3C7E">
        <w:rPr>
          <w:szCs w:val="24"/>
          <w:lang w:val="en-GB"/>
        </w:rPr>
        <w:t>IIa</w:t>
      </w:r>
      <w:proofErr w:type="spellEnd"/>
      <w:r w:rsidR="00BD3AC7" w:rsidRPr="006B3C7E">
        <w:rPr>
          <w:szCs w:val="24"/>
          <w:lang w:val="en-GB"/>
        </w:rPr>
        <w:t>)</w:t>
      </w:r>
    </w:p>
    <w:p w14:paraId="7C554786" w14:textId="691F20D3" w:rsidR="00BD3AC7" w:rsidRPr="006B3C7E" w:rsidRDefault="00BD3AC7" w:rsidP="00BD3AC7">
      <w:pPr>
        <w:rPr>
          <w:szCs w:val="24"/>
          <w:lang w:val="en-GB"/>
        </w:rPr>
      </w:pPr>
    </w:p>
    <w:p w14:paraId="484D9B72" w14:textId="77777777" w:rsidR="002829EB" w:rsidRPr="00B40EE1" w:rsidRDefault="002829EB">
      <w:pPr>
        <w:spacing w:after="160" w:line="259" w:lineRule="auto"/>
        <w:rPr>
          <w:b/>
          <w:bCs/>
          <w:szCs w:val="24"/>
          <w:lang w:val="en-GB"/>
        </w:rPr>
      </w:pPr>
      <w:r w:rsidRPr="00B40EE1">
        <w:rPr>
          <w:b/>
          <w:bCs/>
          <w:szCs w:val="24"/>
          <w:lang w:val="en-GB"/>
        </w:rPr>
        <w:br w:type="page"/>
      </w:r>
    </w:p>
    <w:p w14:paraId="2F7127DB" w14:textId="3AD2E951" w:rsidR="00E7067B" w:rsidRPr="00463D8C" w:rsidRDefault="004E31E7">
      <w:pPr>
        <w:rPr>
          <w:b/>
          <w:bCs/>
          <w:szCs w:val="24"/>
          <w:lang w:val="en-GB"/>
        </w:rPr>
      </w:pPr>
      <w:r w:rsidRPr="00B40EE1">
        <w:rPr>
          <w:b/>
          <w:bCs/>
          <w:szCs w:val="24"/>
          <w:lang w:val="en-GB"/>
        </w:rPr>
        <w:lastRenderedPageBreak/>
        <w:t xml:space="preserve">Appendix </w:t>
      </w:r>
      <w:r w:rsidR="000826B0" w:rsidRPr="00B40EE1">
        <w:rPr>
          <w:b/>
          <w:bCs/>
          <w:szCs w:val="24"/>
          <w:lang w:val="en-GB"/>
        </w:rPr>
        <w:t xml:space="preserve">B. </w:t>
      </w:r>
    </w:p>
    <w:p w14:paraId="3CD3B3ED" w14:textId="05399F2C" w:rsidR="00BA2160" w:rsidRPr="006B3C7E" w:rsidRDefault="00BA2160" w:rsidP="00995D2B">
      <w:pPr>
        <w:spacing w:before="120" w:after="120"/>
        <w:ind w:left="91"/>
        <w:jc w:val="both"/>
        <w:rPr>
          <w:b/>
          <w:szCs w:val="24"/>
          <w:lang w:val="en-GB"/>
        </w:rPr>
      </w:pPr>
      <w:bookmarkStart w:id="1" w:name="_Ref70802115"/>
      <w:bookmarkStart w:id="2" w:name="_Toc73484669"/>
      <w:r w:rsidRPr="006B3C7E">
        <w:rPr>
          <w:b/>
          <w:szCs w:val="24"/>
          <w:lang w:val="en-GB"/>
        </w:rPr>
        <w:t xml:space="preserve">Table I. Frequency of subjects with </w:t>
      </w:r>
      <w:r w:rsidR="005E0BDA" w:rsidRPr="006B3C7E">
        <w:rPr>
          <w:b/>
          <w:szCs w:val="24"/>
          <w:lang w:val="en-GB"/>
        </w:rPr>
        <w:t>adverse event</w:t>
      </w:r>
      <w:r w:rsidR="00D9255B" w:rsidRPr="006B3C7E">
        <w:rPr>
          <w:b/>
          <w:szCs w:val="24"/>
          <w:lang w:val="en-GB"/>
        </w:rPr>
        <w:t>s</w:t>
      </w:r>
      <w:r w:rsidR="005E0BDA" w:rsidRPr="006B3C7E">
        <w:rPr>
          <w:b/>
          <w:szCs w:val="24"/>
          <w:lang w:val="en-GB"/>
        </w:rPr>
        <w:t>, during ph</w:t>
      </w:r>
      <w:r w:rsidR="0096534F" w:rsidRPr="006B3C7E">
        <w:rPr>
          <w:b/>
          <w:szCs w:val="24"/>
          <w:lang w:val="en-GB"/>
        </w:rPr>
        <w:t xml:space="preserve">ase I and </w:t>
      </w:r>
      <w:r w:rsidR="005E0BDA" w:rsidRPr="006B3C7E">
        <w:rPr>
          <w:b/>
          <w:szCs w:val="24"/>
          <w:lang w:val="en-GB"/>
        </w:rPr>
        <w:t xml:space="preserve">phase </w:t>
      </w:r>
      <w:proofErr w:type="spellStart"/>
      <w:r w:rsidR="0096534F" w:rsidRPr="006B3C7E">
        <w:rPr>
          <w:b/>
          <w:szCs w:val="24"/>
          <w:lang w:val="en-GB"/>
        </w:rPr>
        <w:t>IIa</w:t>
      </w:r>
      <w:proofErr w:type="spellEnd"/>
      <w:r w:rsidR="0096534F" w:rsidRPr="006B3C7E">
        <w:rPr>
          <w:b/>
          <w:szCs w:val="24"/>
          <w:lang w:val="en-GB"/>
        </w:rPr>
        <w:t xml:space="preserve"> clinical trials. </w:t>
      </w:r>
    </w:p>
    <w:bookmarkEnd w:id="1"/>
    <w:bookmarkEnd w:id="2"/>
    <w:tbl>
      <w:tblPr>
        <w:tblW w:w="1077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06"/>
        <w:gridCol w:w="186"/>
        <w:gridCol w:w="1985"/>
        <w:gridCol w:w="1984"/>
        <w:gridCol w:w="2268"/>
        <w:gridCol w:w="2268"/>
      </w:tblGrid>
      <w:tr w:rsidR="00AC397E" w:rsidRPr="006B3C7E" w14:paraId="0F8356CD" w14:textId="77777777" w:rsidTr="005E0BDA">
        <w:trPr>
          <w:trHeight w:val="340"/>
          <w:tblHeader/>
        </w:trPr>
        <w:tc>
          <w:tcPr>
            <w:tcW w:w="4253" w:type="dxa"/>
            <w:gridSpan w:val="4"/>
            <w:vMerge w:val="restart"/>
            <w:shd w:val="clear" w:color="auto" w:fill="auto"/>
            <w:vAlign w:val="center"/>
          </w:tcPr>
          <w:p w14:paraId="025196DE" w14:textId="77777777" w:rsidR="00AC397E" w:rsidRPr="006B3C7E" w:rsidRDefault="00AC397E" w:rsidP="00292770">
            <w:pPr>
              <w:ind w:left="450"/>
              <w:jc w:val="both"/>
              <w:rPr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0F157D9F" w14:textId="5CC1B74D" w:rsidR="00AC397E" w:rsidRPr="006B3C7E" w:rsidRDefault="00AC397E" w:rsidP="00292770">
            <w:pPr>
              <w:keepNext/>
              <w:autoSpaceDE w:val="0"/>
              <w:autoSpaceDN w:val="0"/>
              <w:adjustRightInd w:val="0"/>
              <w:ind w:left="60" w:right="60"/>
              <w:jc w:val="center"/>
              <w:rPr>
                <w:b/>
                <w:color w:val="000000" w:themeColor="text1"/>
                <w:sz w:val="20"/>
                <w:szCs w:val="22"/>
                <w:lang w:val="en-GB"/>
              </w:rPr>
            </w:pPr>
            <w:r w:rsidRPr="006B3C7E">
              <w:rPr>
                <w:sz w:val="20"/>
                <w:lang w:val="en-GB"/>
              </w:rPr>
              <w:t>Phase I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56011" w14:textId="7B10D1A8" w:rsidR="00AC397E" w:rsidRPr="006B3C7E" w:rsidRDefault="00AC397E" w:rsidP="00292770">
            <w:pPr>
              <w:keepNext/>
              <w:autoSpaceDE w:val="0"/>
              <w:autoSpaceDN w:val="0"/>
              <w:adjustRightInd w:val="0"/>
              <w:ind w:left="60" w:right="60"/>
              <w:jc w:val="center"/>
              <w:rPr>
                <w:b/>
                <w:color w:val="000000" w:themeColor="text1"/>
                <w:sz w:val="20"/>
                <w:szCs w:val="22"/>
                <w:lang w:val="en-GB"/>
              </w:rPr>
            </w:pPr>
            <w:r w:rsidRPr="006B3C7E">
              <w:rPr>
                <w:sz w:val="20"/>
                <w:lang w:val="en-GB"/>
              </w:rPr>
              <w:t xml:space="preserve">Phase </w:t>
            </w:r>
            <w:proofErr w:type="spellStart"/>
            <w:r w:rsidRPr="006B3C7E">
              <w:rPr>
                <w:sz w:val="20"/>
                <w:lang w:val="en-GB"/>
              </w:rPr>
              <w:t>IIa</w:t>
            </w:r>
            <w:proofErr w:type="spellEnd"/>
            <w:r w:rsidRPr="006B3C7E">
              <w:rPr>
                <w:sz w:val="20"/>
                <w:lang w:val="en-GB"/>
              </w:rPr>
              <w:t xml:space="preserve"> </w:t>
            </w:r>
          </w:p>
        </w:tc>
      </w:tr>
      <w:tr w:rsidR="00AC397E" w:rsidRPr="006B3C7E" w14:paraId="158141D4" w14:textId="77777777" w:rsidTr="005E0BDA">
        <w:trPr>
          <w:trHeight w:val="340"/>
          <w:tblHeader/>
        </w:trPr>
        <w:tc>
          <w:tcPr>
            <w:tcW w:w="4253" w:type="dxa"/>
            <w:gridSpan w:val="4"/>
            <w:vMerge/>
            <w:shd w:val="clear" w:color="auto" w:fill="auto"/>
            <w:vAlign w:val="center"/>
          </w:tcPr>
          <w:p w14:paraId="3CA5BC28" w14:textId="77777777" w:rsidR="00AC397E" w:rsidRPr="006B3C7E" w:rsidRDefault="00AC397E" w:rsidP="00292770">
            <w:pPr>
              <w:ind w:left="450"/>
              <w:jc w:val="both"/>
              <w:rPr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CD500BB" w14:textId="77777777" w:rsidR="00AC397E" w:rsidRPr="006B3C7E" w:rsidRDefault="00AC397E" w:rsidP="00292770">
            <w:pPr>
              <w:keepNext/>
              <w:autoSpaceDE w:val="0"/>
              <w:autoSpaceDN w:val="0"/>
              <w:adjustRightInd w:val="0"/>
              <w:ind w:right="25"/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Arm 1:</w:t>
            </w:r>
          </w:p>
          <w:p w14:paraId="3D302186" w14:textId="20A8A837" w:rsidR="00AC397E" w:rsidRPr="006B3C7E" w:rsidRDefault="00AC397E" w:rsidP="00292770">
            <w:pPr>
              <w:ind w:left="-109" w:right="-110"/>
              <w:jc w:val="center"/>
              <w:rPr>
                <w:b/>
                <w:color w:val="000000" w:themeColor="text1"/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SOBERANA 02-15 µg N=20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6A6784" w14:textId="77777777" w:rsidR="00AC397E" w:rsidRPr="006B3C7E" w:rsidRDefault="00AC397E" w:rsidP="00292770">
            <w:pPr>
              <w:keepNext/>
              <w:autoSpaceDE w:val="0"/>
              <w:autoSpaceDN w:val="0"/>
              <w:adjustRightInd w:val="0"/>
              <w:ind w:left="60" w:right="25"/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Arm 2:</w:t>
            </w:r>
          </w:p>
          <w:p w14:paraId="7A82E718" w14:textId="2FD9B5C6" w:rsidR="00AC397E" w:rsidRPr="006B3C7E" w:rsidRDefault="00AC397E" w:rsidP="00292770">
            <w:pPr>
              <w:ind w:right="25"/>
              <w:jc w:val="center"/>
              <w:rPr>
                <w:b/>
                <w:color w:val="000000" w:themeColor="text1"/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SOBERANA 02-25 µg N=20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E29679E" w14:textId="77777777" w:rsidR="00AC397E" w:rsidRPr="006B3C7E" w:rsidRDefault="00AC397E" w:rsidP="00292770">
            <w:pPr>
              <w:keepNext/>
              <w:autoSpaceDE w:val="0"/>
              <w:autoSpaceDN w:val="0"/>
              <w:adjustRightInd w:val="0"/>
              <w:ind w:left="60" w:right="60"/>
              <w:jc w:val="center"/>
              <w:rPr>
                <w:sz w:val="20"/>
                <w:lang w:val="en-GB"/>
              </w:rPr>
            </w:pPr>
          </w:p>
          <w:p w14:paraId="0AE8869F" w14:textId="71CE308C" w:rsidR="00AC397E" w:rsidRPr="006B3C7E" w:rsidRDefault="00AC397E" w:rsidP="00292770">
            <w:pPr>
              <w:keepNext/>
              <w:autoSpaceDE w:val="0"/>
              <w:autoSpaceDN w:val="0"/>
              <w:adjustRightInd w:val="0"/>
              <w:ind w:left="60" w:right="60"/>
              <w:jc w:val="center"/>
              <w:rPr>
                <w:b/>
                <w:color w:val="000000" w:themeColor="text1"/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SOBERANA02-25 µg  N=100</w:t>
            </w:r>
          </w:p>
        </w:tc>
      </w:tr>
      <w:tr w:rsidR="00CC112D" w:rsidRPr="006B3C7E" w14:paraId="5ED6FE1E" w14:textId="77777777" w:rsidTr="005E0BDA">
        <w:trPr>
          <w:trHeight w:val="293"/>
          <w:tblHeader/>
        </w:trPr>
        <w:tc>
          <w:tcPr>
            <w:tcW w:w="4253" w:type="dxa"/>
            <w:gridSpan w:val="4"/>
            <w:vMerge/>
            <w:shd w:val="clear" w:color="auto" w:fill="auto"/>
            <w:vAlign w:val="center"/>
          </w:tcPr>
          <w:p w14:paraId="1AC7211C" w14:textId="77777777" w:rsidR="00CC112D" w:rsidRPr="006B3C7E" w:rsidRDefault="00CC112D" w:rsidP="00292770">
            <w:pPr>
              <w:ind w:left="450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AA68FDC" w14:textId="30D0F840" w:rsidR="00CC112D" w:rsidRPr="006B3C7E" w:rsidRDefault="00CC112D" w:rsidP="00292770">
            <w:pPr>
              <w:ind w:left="-18"/>
              <w:jc w:val="center"/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b/>
                <w:color w:val="000000" w:themeColor="text1"/>
                <w:sz w:val="22"/>
                <w:szCs w:val="22"/>
                <w:lang w:val="en-GB"/>
              </w:rPr>
              <w:t>Freq. (%)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A4F2C2" w14:textId="5717C7BF" w:rsidR="00CC112D" w:rsidRPr="006B3C7E" w:rsidRDefault="00CC112D" w:rsidP="00292770">
            <w:pPr>
              <w:ind w:left="-18"/>
              <w:jc w:val="center"/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b/>
                <w:color w:val="000000" w:themeColor="text1"/>
                <w:sz w:val="22"/>
                <w:szCs w:val="22"/>
                <w:lang w:val="en-GB"/>
              </w:rPr>
              <w:t>Freq. (%)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2C0F07F" w14:textId="3904E9F1" w:rsidR="00CC112D" w:rsidRPr="006B3C7E" w:rsidRDefault="00CC112D" w:rsidP="00292770">
            <w:pPr>
              <w:ind w:left="-18"/>
              <w:jc w:val="center"/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b/>
                <w:color w:val="000000" w:themeColor="text1"/>
                <w:sz w:val="22"/>
                <w:szCs w:val="22"/>
                <w:lang w:val="en-GB"/>
              </w:rPr>
              <w:t>Freq.</w:t>
            </w:r>
            <w:r w:rsidR="005E0BDA" w:rsidRPr="006B3C7E">
              <w:rPr>
                <w:b/>
                <w:color w:val="000000" w:themeColor="text1"/>
                <w:sz w:val="22"/>
                <w:szCs w:val="22"/>
                <w:lang w:val="en-GB"/>
              </w:rPr>
              <w:t xml:space="preserve"> (</w:t>
            </w:r>
            <w:r w:rsidRPr="006B3C7E">
              <w:rPr>
                <w:b/>
                <w:color w:val="000000" w:themeColor="text1"/>
                <w:sz w:val="22"/>
                <w:szCs w:val="22"/>
                <w:lang w:val="en-GB"/>
              </w:rPr>
              <w:t>%</w:t>
            </w:r>
            <w:r w:rsidR="005E0BDA" w:rsidRPr="006B3C7E">
              <w:rPr>
                <w:b/>
                <w:color w:val="000000" w:themeColor="text1"/>
                <w:sz w:val="22"/>
                <w:szCs w:val="22"/>
                <w:lang w:val="en-GB"/>
              </w:rPr>
              <w:t>)</w:t>
            </w:r>
          </w:p>
        </w:tc>
      </w:tr>
      <w:tr w:rsidR="00CC112D" w:rsidRPr="006B3C7E" w14:paraId="5838223A" w14:textId="77777777" w:rsidTr="005E0BDA">
        <w:trPr>
          <w:trHeight w:val="340"/>
          <w:tblHeader/>
        </w:trPr>
        <w:tc>
          <w:tcPr>
            <w:tcW w:w="4253" w:type="dxa"/>
            <w:gridSpan w:val="4"/>
            <w:shd w:val="clear" w:color="auto" w:fill="auto"/>
            <w:vAlign w:val="center"/>
          </w:tcPr>
          <w:p w14:paraId="78DFB7C3" w14:textId="77777777" w:rsidR="00CC112D" w:rsidRPr="006B3C7E" w:rsidRDefault="00CC112D" w:rsidP="00292770">
            <w:pPr>
              <w:ind w:left="450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57ADFC0" w14:textId="34613F5D" w:rsidR="00CC112D" w:rsidRPr="006B3C7E" w:rsidRDefault="00CC112D" w:rsidP="00292770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20 (100)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BBEF3E" w14:textId="57A5098D" w:rsidR="00CC112D" w:rsidRPr="006B3C7E" w:rsidRDefault="00CC112D" w:rsidP="00292770">
            <w:pPr>
              <w:autoSpaceDE w:val="0"/>
              <w:autoSpaceDN w:val="0"/>
              <w:adjustRightInd w:val="0"/>
              <w:ind w:left="-28" w:right="6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20 (100)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E6CC4A" w14:textId="75FAFC9A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100 (100)</w:t>
            </w:r>
          </w:p>
        </w:tc>
      </w:tr>
      <w:tr w:rsidR="00CC112D" w:rsidRPr="006B3C7E" w14:paraId="45C6C683" w14:textId="77777777" w:rsidTr="005E0BDA">
        <w:trPr>
          <w:trHeight w:val="340"/>
        </w:trPr>
        <w:tc>
          <w:tcPr>
            <w:tcW w:w="4253" w:type="dxa"/>
            <w:gridSpan w:val="4"/>
            <w:shd w:val="clear" w:color="auto" w:fill="auto"/>
            <w:vAlign w:val="center"/>
          </w:tcPr>
          <w:p w14:paraId="7C85E1C2" w14:textId="548A8281" w:rsidR="00CC112D" w:rsidRPr="006B3C7E" w:rsidRDefault="00CC112D" w:rsidP="00292770">
            <w:pPr>
              <w:ind w:left="450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Subjects With AE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43EED69" w14:textId="745B1530" w:rsidR="00CC112D" w:rsidRPr="006B3C7E" w:rsidRDefault="00CC112D" w:rsidP="00292770">
            <w:pPr>
              <w:autoSpaceDE w:val="0"/>
              <w:autoSpaceDN w:val="0"/>
              <w:adjustRightInd w:val="0"/>
              <w:ind w:left="-43" w:right="6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6 (30.0)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FA9A6B" w14:textId="7B6E262B" w:rsidR="00CC112D" w:rsidRPr="006B3C7E" w:rsidRDefault="00CC112D" w:rsidP="00292770">
            <w:pPr>
              <w:autoSpaceDE w:val="0"/>
              <w:autoSpaceDN w:val="0"/>
              <w:adjustRightInd w:val="0"/>
              <w:ind w:left="-28" w:right="6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10 (50.0)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68C0C76" w14:textId="7D1238DB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32 (32)</w:t>
            </w:r>
          </w:p>
        </w:tc>
      </w:tr>
      <w:tr w:rsidR="00CC112D" w:rsidRPr="006B3C7E" w14:paraId="55112472" w14:textId="77777777" w:rsidTr="005E0BDA">
        <w:trPr>
          <w:trHeight w:val="34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75BA598B" w14:textId="77777777" w:rsidR="00CC112D" w:rsidRPr="006B3C7E" w:rsidRDefault="00CC112D" w:rsidP="00292770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Solicited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14:paraId="090A0E0E" w14:textId="77777777" w:rsidR="00CC112D" w:rsidRPr="006B3C7E" w:rsidRDefault="00CC112D" w:rsidP="00292770">
            <w:pPr>
              <w:autoSpaceDE w:val="0"/>
              <w:autoSpaceDN w:val="0"/>
              <w:adjustRightInd w:val="0"/>
              <w:ind w:right="-57" w:hanging="18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Local</w:t>
            </w:r>
          </w:p>
        </w:tc>
        <w:tc>
          <w:tcPr>
            <w:tcW w:w="1985" w:type="dxa"/>
            <w:shd w:val="clear" w:color="auto" w:fill="auto"/>
          </w:tcPr>
          <w:p w14:paraId="61C9D992" w14:textId="77777777" w:rsidR="00CC112D" w:rsidRPr="006B3C7E" w:rsidRDefault="00CC112D" w:rsidP="00292770">
            <w:pPr>
              <w:autoSpaceDE w:val="0"/>
              <w:autoSpaceDN w:val="0"/>
              <w:adjustRightInd w:val="0"/>
              <w:ind w:left="-86" w:right="60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Injection-site pain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20A1D0E" w14:textId="5A192594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 xml:space="preserve">0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E941FB" w14:textId="6B3193EB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3 (15.0)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3B515C7" w14:textId="22DED4FB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22 (22)</w:t>
            </w:r>
          </w:p>
        </w:tc>
      </w:tr>
      <w:tr w:rsidR="00CC112D" w:rsidRPr="006B3C7E" w14:paraId="21396973" w14:textId="77777777" w:rsidTr="005E0BDA">
        <w:trPr>
          <w:trHeight w:val="340"/>
        </w:trPr>
        <w:tc>
          <w:tcPr>
            <w:tcW w:w="1276" w:type="dxa"/>
            <w:vMerge/>
            <w:shd w:val="clear" w:color="auto" w:fill="auto"/>
            <w:vAlign w:val="center"/>
          </w:tcPr>
          <w:p w14:paraId="0DB00940" w14:textId="77777777" w:rsidR="00CC112D" w:rsidRPr="006B3C7E" w:rsidRDefault="00CC112D" w:rsidP="00292770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355F9BF1" w14:textId="77777777" w:rsidR="00CC112D" w:rsidRPr="006B3C7E" w:rsidRDefault="00CC112D" w:rsidP="00292770">
            <w:pPr>
              <w:autoSpaceDE w:val="0"/>
              <w:autoSpaceDN w:val="0"/>
              <w:adjustRightInd w:val="0"/>
              <w:ind w:left="-57" w:right="-57" w:hanging="18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shd w:val="clear" w:color="auto" w:fill="auto"/>
          </w:tcPr>
          <w:p w14:paraId="2FEE2F2A" w14:textId="77777777" w:rsidR="00CC112D" w:rsidRPr="006B3C7E" w:rsidRDefault="00CC112D" w:rsidP="00292770">
            <w:pPr>
              <w:autoSpaceDE w:val="0"/>
              <w:autoSpaceDN w:val="0"/>
              <w:adjustRightInd w:val="0"/>
              <w:ind w:left="-86" w:right="60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Erythema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1396B48" w14:textId="486EECA4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E935F2" w14:textId="627935DA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A1C7822" w14:textId="43896D66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4 (4.0)</w:t>
            </w:r>
          </w:p>
        </w:tc>
      </w:tr>
      <w:tr w:rsidR="00CC112D" w:rsidRPr="006B3C7E" w14:paraId="756EE455" w14:textId="77777777" w:rsidTr="005E0BDA">
        <w:trPr>
          <w:trHeight w:val="340"/>
        </w:trPr>
        <w:tc>
          <w:tcPr>
            <w:tcW w:w="1276" w:type="dxa"/>
            <w:vMerge/>
            <w:shd w:val="clear" w:color="auto" w:fill="auto"/>
            <w:vAlign w:val="center"/>
          </w:tcPr>
          <w:p w14:paraId="328F23FD" w14:textId="77777777" w:rsidR="00CC112D" w:rsidRPr="006B3C7E" w:rsidRDefault="00CC112D" w:rsidP="00292770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38647821" w14:textId="77777777" w:rsidR="00CC112D" w:rsidRPr="006B3C7E" w:rsidRDefault="00CC112D" w:rsidP="00292770">
            <w:pPr>
              <w:autoSpaceDE w:val="0"/>
              <w:autoSpaceDN w:val="0"/>
              <w:adjustRightInd w:val="0"/>
              <w:ind w:left="-57" w:right="-57" w:hanging="18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shd w:val="clear" w:color="auto" w:fill="auto"/>
          </w:tcPr>
          <w:p w14:paraId="01614DF4" w14:textId="77777777" w:rsidR="00CC112D" w:rsidRPr="006B3C7E" w:rsidRDefault="00CC112D" w:rsidP="00292770">
            <w:pPr>
              <w:autoSpaceDE w:val="0"/>
              <w:autoSpaceDN w:val="0"/>
              <w:adjustRightInd w:val="0"/>
              <w:ind w:left="-86" w:right="60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Local warm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8DAAA42" w14:textId="5C51C7E8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C4AF2E" w14:textId="1E0DC919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32E61E9" w14:textId="673477A0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4 (4.0)</w:t>
            </w:r>
          </w:p>
        </w:tc>
      </w:tr>
      <w:tr w:rsidR="00CC112D" w:rsidRPr="006B3C7E" w14:paraId="728A4140" w14:textId="77777777" w:rsidTr="005E0BDA">
        <w:trPr>
          <w:trHeight w:val="241"/>
        </w:trPr>
        <w:tc>
          <w:tcPr>
            <w:tcW w:w="1276" w:type="dxa"/>
            <w:vMerge/>
            <w:shd w:val="clear" w:color="auto" w:fill="auto"/>
            <w:vAlign w:val="center"/>
          </w:tcPr>
          <w:p w14:paraId="3A3A9607" w14:textId="77777777" w:rsidR="00CC112D" w:rsidRPr="006B3C7E" w:rsidRDefault="00CC112D" w:rsidP="00292770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749A5BD6" w14:textId="77777777" w:rsidR="00CC112D" w:rsidRPr="006B3C7E" w:rsidRDefault="00CC112D" w:rsidP="00292770">
            <w:pPr>
              <w:autoSpaceDE w:val="0"/>
              <w:autoSpaceDN w:val="0"/>
              <w:adjustRightInd w:val="0"/>
              <w:ind w:left="-57" w:right="-57" w:hanging="18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shd w:val="clear" w:color="auto" w:fill="auto"/>
          </w:tcPr>
          <w:p w14:paraId="60C22404" w14:textId="77777777" w:rsidR="00CC112D" w:rsidRPr="006B3C7E" w:rsidRDefault="00CC112D" w:rsidP="00292770">
            <w:pPr>
              <w:autoSpaceDE w:val="0"/>
              <w:autoSpaceDN w:val="0"/>
              <w:adjustRightInd w:val="0"/>
              <w:ind w:left="-86" w:right="60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Induration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8680A67" w14:textId="25FC54E6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151066" w14:textId="1932501D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599A637" w14:textId="3ABC0EC2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3 (3.0)</w:t>
            </w:r>
          </w:p>
        </w:tc>
      </w:tr>
      <w:tr w:rsidR="00CC112D" w:rsidRPr="006B3C7E" w14:paraId="1C253839" w14:textId="77777777" w:rsidTr="005E0BDA">
        <w:trPr>
          <w:trHeight w:val="340"/>
        </w:trPr>
        <w:tc>
          <w:tcPr>
            <w:tcW w:w="1276" w:type="dxa"/>
            <w:vMerge/>
            <w:shd w:val="clear" w:color="auto" w:fill="auto"/>
            <w:vAlign w:val="center"/>
          </w:tcPr>
          <w:p w14:paraId="3CF63A13" w14:textId="77777777" w:rsidR="00CC112D" w:rsidRPr="006B3C7E" w:rsidRDefault="00CC112D" w:rsidP="00292770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4D1EAE43" w14:textId="77777777" w:rsidR="00CC112D" w:rsidRPr="006B3C7E" w:rsidRDefault="00CC112D" w:rsidP="00292770">
            <w:pPr>
              <w:autoSpaceDE w:val="0"/>
              <w:autoSpaceDN w:val="0"/>
              <w:adjustRightInd w:val="0"/>
              <w:ind w:left="-57" w:right="-57" w:hanging="18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shd w:val="clear" w:color="auto" w:fill="auto"/>
          </w:tcPr>
          <w:p w14:paraId="2D10257F" w14:textId="77777777" w:rsidR="00CC112D" w:rsidRPr="006B3C7E" w:rsidRDefault="00CC112D" w:rsidP="00292770">
            <w:pPr>
              <w:autoSpaceDE w:val="0"/>
              <w:autoSpaceDN w:val="0"/>
              <w:adjustRightInd w:val="0"/>
              <w:ind w:left="-86" w:right="60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Swelling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4A7867C" w14:textId="17D94C53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A138F8" w14:textId="6F3903DA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2D40DE2" w14:textId="56793BBC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3 (3.0)</w:t>
            </w:r>
          </w:p>
        </w:tc>
      </w:tr>
      <w:tr w:rsidR="00CC112D" w:rsidRPr="006B3C7E" w14:paraId="74D4C5CB" w14:textId="77777777" w:rsidTr="005E0BDA">
        <w:trPr>
          <w:trHeight w:val="340"/>
        </w:trPr>
        <w:tc>
          <w:tcPr>
            <w:tcW w:w="1276" w:type="dxa"/>
            <w:vMerge/>
            <w:shd w:val="clear" w:color="auto" w:fill="auto"/>
            <w:vAlign w:val="center"/>
          </w:tcPr>
          <w:p w14:paraId="5AEAA120" w14:textId="77777777" w:rsidR="00CC112D" w:rsidRPr="006B3C7E" w:rsidRDefault="00CC112D" w:rsidP="00292770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14:paraId="76341EDD" w14:textId="77777777" w:rsidR="00CC112D" w:rsidRPr="006B3C7E" w:rsidRDefault="00CC112D" w:rsidP="00292770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Systemic</w:t>
            </w:r>
          </w:p>
        </w:tc>
        <w:tc>
          <w:tcPr>
            <w:tcW w:w="1985" w:type="dxa"/>
            <w:shd w:val="clear" w:color="auto" w:fill="auto"/>
          </w:tcPr>
          <w:p w14:paraId="4891071C" w14:textId="77777777" w:rsidR="00CC112D" w:rsidRPr="006B3C7E" w:rsidRDefault="00CC112D" w:rsidP="00292770">
            <w:pPr>
              <w:autoSpaceDE w:val="0"/>
              <w:autoSpaceDN w:val="0"/>
              <w:adjustRightInd w:val="0"/>
              <w:ind w:left="-86" w:right="60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General discomfort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DEA95EF" w14:textId="01785F32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4315D0" w14:textId="5F13EA13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1D433D1" w14:textId="23D7E15C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5 (5.0)</w:t>
            </w:r>
          </w:p>
        </w:tc>
      </w:tr>
      <w:tr w:rsidR="00CC112D" w:rsidRPr="006B3C7E" w14:paraId="0F1BAB10" w14:textId="77777777" w:rsidTr="005E0BDA">
        <w:trPr>
          <w:trHeight w:val="340"/>
        </w:trPr>
        <w:tc>
          <w:tcPr>
            <w:tcW w:w="1276" w:type="dxa"/>
            <w:vMerge/>
            <w:shd w:val="clear" w:color="auto" w:fill="auto"/>
            <w:vAlign w:val="center"/>
          </w:tcPr>
          <w:p w14:paraId="21B4FA1A" w14:textId="77777777" w:rsidR="00CC112D" w:rsidRPr="006B3C7E" w:rsidRDefault="00CC112D" w:rsidP="00292770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36EB8CF0" w14:textId="77777777" w:rsidR="00CC112D" w:rsidRPr="006B3C7E" w:rsidRDefault="00CC112D" w:rsidP="00292770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shd w:val="clear" w:color="auto" w:fill="auto"/>
          </w:tcPr>
          <w:p w14:paraId="058AB6B2" w14:textId="77777777" w:rsidR="00CC112D" w:rsidRPr="006B3C7E" w:rsidRDefault="00CC112D" w:rsidP="00292770">
            <w:pPr>
              <w:autoSpaceDE w:val="0"/>
              <w:autoSpaceDN w:val="0"/>
              <w:adjustRightInd w:val="0"/>
              <w:ind w:left="-86" w:right="60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Rash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E28EE44" w14:textId="14E0CCC1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95E904" w14:textId="1A07BABD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10B71DA" w14:textId="40595CD2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1 (1.0)</w:t>
            </w:r>
          </w:p>
        </w:tc>
      </w:tr>
      <w:tr w:rsidR="00CC112D" w:rsidRPr="006B3C7E" w14:paraId="03E9BB74" w14:textId="77777777" w:rsidTr="005E0BDA">
        <w:trPr>
          <w:trHeight w:val="34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337E49BF" w14:textId="77777777" w:rsidR="00CC112D" w:rsidRPr="006B3C7E" w:rsidRDefault="00CC112D" w:rsidP="00292770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Unsolicited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14:paraId="0EE0026D" w14:textId="77777777" w:rsidR="00CC112D" w:rsidRPr="006B3C7E" w:rsidRDefault="00CC112D" w:rsidP="00292770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Systemic</w:t>
            </w:r>
          </w:p>
        </w:tc>
        <w:tc>
          <w:tcPr>
            <w:tcW w:w="1985" w:type="dxa"/>
            <w:shd w:val="clear" w:color="auto" w:fill="auto"/>
          </w:tcPr>
          <w:p w14:paraId="42C9C180" w14:textId="77777777" w:rsidR="00CC112D" w:rsidRPr="006B3C7E" w:rsidRDefault="00CC112D" w:rsidP="00292770">
            <w:pPr>
              <w:autoSpaceDE w:val="0"/>
              <w:autoSpaceDN w:val="0"/>
              <w:adjustRightInd w:val="0"/>
              <w:ind w:left="-86" w:right="60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Acute bronchitis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9AA0E17" w14:textId="2FFB322B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1 (5.0)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378B75" w14:textId="3593A45A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431C1F0" w14:textId="45FB4388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0</w:t>
            </w:r>
          </w:p>
        </w:tc>
      </w:tr>
      <w:tr w:rsidR="00CC112D" w:rsidRPr="006B3C7E" w14:paraId="03E381F9" w14:textId="77777777" w:rsidTr="005E0BDA">
        <w:trPr>
          <w:trHeight w:val="340"/>
        </w:trPr>
        <w:tc>
          <w:tcPr>
            <w:tcW w:w="1276" w:type="dxa"/>
            <w:vMerge/>
            <w:shd w:val="clear" w:color="auto" w:fill="auto"/>
            <w:vAlign w:val="center"/>
          </w:tcPr>
          <w:p w14:paraId="38C90B83" w14:textId="77777777" w:rsidR="00CC112D" w:rsidRPr="006B3C7E" w:rsidRDefault="00CC112D" w:rsidP="00292770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13CB672D" w14:textId="77777777" w:rsidR="00CC112D" w:rsidRPr="006B3C7E" w:rsidRDefault="00CC112D" w:rsidP="00292770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D41E0DE" w14:textId="77777777" w:rsidR="00CC112D" w:rsidRPr="006B3C7E" w:rsidRDefault="00CC112D" w:rsidP="00292770">
            <w:pPr>
              <w:ind w:left="-86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Cellulitis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1DA0BA3" w14:textId="64BF0308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1 (5.0)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BFEA0A" w14:textId="42798FBE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B3964FA" w14:textId="1F3EACD8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0</w:t>
            </w:r>
          </w:p>
        </w:tc>
      </w:tr>
      <w:tr w:rsidR="00CC112D" w:rsidRPr="006B3C7E" w14:paraId="37C8454F" w14:textId="77777777" w:rsidTr="005E0BDA">
        <w:trPr>
          <w:trHeight w:val="340"/>
        </w:trPr>
        <w:tc>
          <w:tcPr>
            <w:tcW w:w="1276" w:type="dxa"/>
            <w:vMerge/>
            <w:shd w:val="clear" w:color="auto" w:fill="auto"/>
            <w:vAlign w:val="center"/>
          </w:tcPr>
          <w:p w14:paraId="49FDD4F2" w14:textId="77777777" w:rsidR="00CC112D" w:rsidRPr="006B3C7E" w:rsidRDefault="00CC112D" w:rsidP="00292770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29DF1731" w14:textId="77777777" w:rsidR="00CC112D" w:rsidRPr="006B3C7E" w:rsidRDefault="00CC112D" w:rsidP="00292770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E896D04" w14:textId="77777777" w:rsidR="00CC112D" w:rsidRPr="006B3C7E" w:rsidRDefault="00CC112D" w:rsidP="00292770">
            <w:pPr>
              <w:ind w:left="-86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Rhinitis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6F27FC9" w14:textId="5D5AF38B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1 (5.0)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9316E0" w14:textId="00B03B04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1 (5.0)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6864315" w14:textId="36893B9A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0</w:t>
            </w:r>
          </w:p>
        </w:tc>
      </w:tr>
      <w:tr w:rsidR="00CC112D" w:rsidRPr="006B3C7E" w14:paraId="7BB6B3CF" w14:textId="77777777" w:rsidTr="005E0BDA">
        <w:trPr>
          <w:trHeight w:val="340"/>
        </w:trPr>
        <w:tc>
          <w:tcPr>
            <w:tcW w:w="1276" w:type="dxa"/>
            <w:vMerge/>
            <w:shd w:val="clear" w:color="auto" w:fill="auto"/>
            <w:vAlign w:val="center"/>
          </w:tcPr>
          <w:p w14:paraId="090FC6E8" w14:textId="77777777" w:rsidR="00CC112D" w:rsidRPr="006B3C7E" w:rsidRDefault="00CC112D" w:rsidP="00292770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3D4E6C21" w14:textId="77777777" w:rsidR="00CC112D" w:rsidRPr="006B3C7E" w:rsidRDefault="00CC112D" w:rsidP="00292770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496F889" w14:textId="77777777" w:rsidR="00CC112D" w:rsidRPr="006B3C7E" w:rsidRDefault="00CC112D" w:rsidP="00292770">
            <w:pPr>
              <w:ind w:left="-86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 xml:space="preserve">Cough 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E76F371" w14:textId="353EB2D0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1 (5.0)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0BA681" w14:textId="4C8C4B7B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700FB54" w14:textId="3BD7431D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1 (1.0)</w:t>
            </w:r>
          </w:p>
        </w:tc>
      </w:tr>
      <w:tr w:rsidR="00CC112D" w:rsidRPr="006B3C7E" w14:paraId="04F7B883" w14:textId="77777777" w:rsidTr="005E0BDA">
        <w:trPr>
          <w:trHeight w:val="340"/>
        </w:trPr>
        <w:tc>
          <w:tcPr>
            <w:tcW w:w="1276" w:type="dxa"/>
            <w:vMerge/>
            <w:shd w:val="clear" w:color="auto" w:fill="auto"/>
            <w:vAlign w:val="center"/>
          </w:tcPr>
          <w:p w14:paraId="2B1CF46D" w14:textId="77777777" w:rsidR="00CC112D" w:rsidRPr="006B3C7E" w:rsidRDefault="00CC112D" w:rsidP="00292770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10D9C68D" w14:textId="77777777" w:rsidR="00CC112D" w:rsidRPr="006B3C7E" w:rsidRDefault="00CC112D" w:rsidP="00292770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shd w:val="clear" w:color="auto" w:fill="auto"/>
          </w:tcPr>
          <w:p w14:paraId="0DA2D79B" w14:textId="77777777" w:rsidR="00CC112D" w:rsidRPr="006B3C7E" w:rsidRDefault="00CC112D" w:rsidP="00292770">
            <w:pPr>
              <w:autoSpaceDE w:val="0"/>
              <w:autoSpaceDN w:val="0"/>
              <w:adjustRightInd w:val="0"/>
              <w:ind w:left="-86" w:right="60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Headache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5A7F9EA" w14:textId="5401C020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B5FFC8" w14:textId="6268F51B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1 (5.0)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D85E6E5" w14:textId="5E6C96F4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5 (5.0)</w:t>
            </w:r>
          </w:p>
        </w:tc>
      </w:tr>
      <w:tr w:rsidR="00CC112D" w:rsidRPr="006B3C7E" w14:paraId="0D395814" w14:textId="77777777" w:rsidTr="005E0BDA">
        <w:trPr>
          <w:trHeight w:val="340"/>
        </w:trPr>
        <w:tc>
          <w:tcPr>
            <w:tcW w:w="1276" w:type="dxa"/>
            <w:vMerge/>
            <w:shd w:val="clear" w:color="auto" w:fill="auto"/>
          </w:tcPr>
          <w:p w14:paraId="2E6E1A7C" w14:textId="77777777" w:rsidR="00CC112D" w:rsidRPr="006B3C7E" w:rsidRDefault="00CC112D" w:rsidP="00292770">
            <w:pPr>
              <w:autoSpaceDE w:val="0"/>
              <w:autoSpaceDN w:val="0"/>
              <w:adjustRightInd w:val="0"/>
              <w:ind w:left="450" w:right="60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50FAD6EB" w14:textId="77777777" w:rsidR="00CC112D" w:rsidRPr="006B3C7E" w:rsidRDefault="00CC112D" w:rsidP="00292770">
            <w:pPr>
              <w:autoSpaceDE w:val="0"/>
              <w:autoSpaceDN w:val="0"/>
              <w:adjustRightInd w:val="0"/>
              <w:ind w:left="-18" w:right="60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213E756" w14:textId="77777777" w:rsidR="00CC112D" w:rsidRPr="006B3C7E" w:rsidRDefault="00CC112D" w:rsidP="00292770">
            <w:pPr>
              <w:ind w:left="-86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 xml:space="preserve">Dengue 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3384D11" w14:textId="3F0F9632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EE1899" w14:textId="02B7D021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1 (5.0)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745D641" w14:textId="3D389742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0</w:t>
            </w:r>
          </w:p>
        </w:tc>
      </w:tr>
      <w:tr w:rsidR="00CC112D" w:rsidRPr="006B3C7E" w14:paraId="3A299EA1" w14:textId="77777777" w:rsidTr="005E0BDA">
        <w:trPr>
          <w:trHeight w:val="340"/>
        </w:trPr>
        <w:tc>
          <w:tcPr>
            <w:tcW w:w="1276" w:type="dxa"/>
            <w:vMerge/>
            <w:shd w:val="clear" w:color="auto" w:fill="auto"/>
            <w:vAlign w:val="center"/>
          </w:tcPr>
          <w:p w14:paraId="6BF4B049" w14:textId="77777777" w:rsidR="00CC112D" w:rsidRPr="006B3C7E" w:rsidRDefault="00CC112D" w:rsidP="00292770">
            <w:pPr>
              <w:ind w:left="450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251BC321" w14:textId="77777777" w:rsidR="00CC112D" w:rsidRPr="006B3C7E" w:rsidRDefault="00CC112D" w:rsidP="00292770">
            <w:pPr>
              <w:ind w:left="450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5197DF7" w14:textId="30FA4062" w:rsidR="00CC112D" w:rsidRPr="006B3C7E" w:rsidRDefault="00CC112D" w:rsidP="00292770">
            <w:pPr>
              <w:ind w:left="-85" w:right="-57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High blood pressure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504671F" w14:textId="021FF3E6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3 (15.0)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27A03B" w14:textId="5526483B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5 (25.0)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BE2E2F5" w14:textId="11C93F20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4 (4.0)</w:t>
            </w:r>
          </w:p>
        </w:tc>
      </w:tr>
      <w:tr w:rsidR="00CC112D" w:rsidRPr="006B3C7E" w14:paraId="2773B96E" w14:textId="77777777" w:rsidTr="005E0BDA">
        <w:trPr>
          <w:trHeight w:val="340"/>
        </w:trPr>
        <w:tc>
          <w:tcPr>
            <w:tcW w:w="1276" w:type="dxa"/>
            <w:vMerge/>
            <w:shd w:val="clear" w:color="auto" w:fill="auto"/>
            <w:vAlign w:val="center"/>
          </w:tcPr>
          <w:p w14:paraId="69B76738" w14:textId="77777777" w:rsidR="00CC112D" w:rsidRPr="006B3C7E" w:rsidRDefault="00CC112D" w:rsidP="00292770">
            <w:pPr>
              <w:ind w:left="450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3BFFBC4A" w14:textId="77777777" w:rsidR="00CC112D" w:rsidRPr="006B3C7E" w:rsidRDefault="00CC112D" w:rsidP="00292770">
            <w:pPr>
              <w:ind w:left="450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CE740C4" w14:textId="77777777" w:rsidR="00CC112D" w:rsidRPr="006B3C7E" w:rsidRDefault="00CC112D" w:rsidP="00292770">
            <w:pPr>
              <w:ind w:left="-86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 xml:space="preserve">Food poisoning 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D19253A" w14:textId="4F7736D7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1 (5.0)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18BEA9" w14:textId="65C21795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E3BCEA8" w14:textId="772F36F4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0</w:t>
            </w:r>
          </w:p>
        </w:tc>
      </w:tr>
      <w:tr w:rsidR="00CC112D" w:rsidRPr="006B3C7E" w14:paraId="25591B66" w14:textId="77777777" w:rsidTr="005E0BDA">
        <w:trPr>
          <w:trHeight w:val="340"/>
        </w:trPr>
        <w:tc>
          <w:tcPr>
            <w:tcW w:w="1276" w:type="dxa"/>
            <w:vMerge/>
            <w:shd w:val="clear" w:color="auto" w:fill="auto"/>
            <w:vAlign w:val="center"/>
          </w:tcPr>
          <w:p w14:paraId="1D9D85DB" w14:textId="77777777" w:rsidR="00CC112D" w:rsidRPr="006B3C7E" w:rsidRDefault="00CC112D" w:rsidP="00292770">
            <w:pPr>
              <w:ind w:left="450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3F24F4AE" w14:textId="77777777" w:rsidR="00CC112D" w:rsidRPr="006B3C7E" w:rsidRDefault="00CC112D" w:rsidP="00292770">
            <w:pPr>
              <w:ind w:left="450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7CB940D" w14:textId="77777777" w:rsidR="00CC112D" w:rsidRPr="006B3C7E" w:rsidRDefault="00CC112D" w:rsidP="00292770">
            <w:pPr>
              <w:ind w:left="-86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Tachycardia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37394B4" w14:textId="27B867F5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0 (0.0)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239C12" w14:textId="2848F049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1 (5.0)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78DC8B1" w14:textId="0F1F35FF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0</w:t>
            </w:r>
          </w:p>
        </w:tc>
      </w:tr>
      <w:tr w:rsidR="00CC112D" w:rsidRPr="006B3C7E" w14:paraId="1CCE282F" w14:textId="77777777" w:rsidTr="005E0BDA">
        <w:trPr>
          <w:trHeight w:val="340"/>
        </w:trPr>
        <w:tc>
          <w:tcPr>
            <w:tcW w:w="1276" w:type="dxa"/>
            <w:vMerge/>
            <w:shd w:val="clear" w:color="auto" w:fill="auto"/>
            <w:vAlign w:val="center"/>
          </w:tcPr>
          <w:p w14:paraId="667CDD83" w14:textId="77777777" w:rsidR="00CC112D" w:rsidRPr="006B3C7E" w:rsidRDefault="00CC112D" w:rsidP="00292770">
            <w:pPr>
              <w:ind w:left="450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5F4AD30A" w14:textId="77777777" w:rsidR="00CC112D" w:rsidRPr="006B3C7E" w:rsidRDefault="00CC112D" w:rsidP="00292770">
            <w:pPr>
              <w:ind w:left="450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48F086A" w14:textId="77777777" w:rsidR="00CC112D" w:rsidRPr="006B3C7E" w:rsidRDefault="00CC112D" w:rsidP="00292770">
            <w:pPr>
              <w:autoSpaceDE w:val="0"/>
              <w:autoSpaceDN w:val="0"/>
              <w:adjustRightInd w:val="0"/>
              <w:ind w:left="-86" w:right="60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Upper Acute respiratory infection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DE4194A" w14:textId="39044244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2 (10.0)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7D8D99" w14:textId="62345BCC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FA0F46F" w14:textId="2C4A40C6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5 (5.0)</w:t>
            </w:r>
          </w:p>
        </w:tc>
      </w:tr>
      <w:tr w:rsidR="00CC112D" w:rsidRPr="006B3C7E" w14:paraId="302A8617" w14:textId="77777777" w:rsidTr="005E0BDA">
        <w:trPr>
          <w:trHeight w:val="340"/>
        </w:trPr>
        <w:tc>
          <w:tcPr>
            <w:tcW w:w="1276" w:type="dxa"/>
            <w:vMerge/>
            <w:shd w:val="clear" w:color="auto" w:fill="auto"/>
            <w:vAlign w:val="center"/>
          </w:tcPr>
          <w:p w14:paraId="7F2D80A7" w14:textId="77777777" w:rsidR="00CC112D" w:rsidRPr="006B3C7E" w:rsidRDefault="00CC112D" w:rsidP="00292770">
            <w:pPr>
              <w:ind w:left="450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0FAD8C0B" w14:textId="77777777" w:rsidR="00CC112D" w:rsidRPr="006B3C7E" w:rsidRDefault="00CC112D" w:rsidP="00292770">
            <w:pPr>
              <w:ind w:left="450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FE241C3" w14:textId="77777777" w:rsidR="00CC112D" w:rsidRPr="006B3C7E" w:rsidRDefault="00CC112D" w:rsidP="00292770">
            <w:pPr>
              <w:autoSpaceDE w:val="0"/>
              <w:autoSpaceDN w:val="0"/>
              <w:adjustRightInd w:val="0"/>
              <w:ind w:left="-86" w:right="60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Herpes zoster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74DB3F3" w14:textId="010EB111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327DDF" w14:textId="0DB28897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4D0FA99" w14:textId="42BF8BBB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1 (1.0)</w:t>
            </w:r>
          </w:p>
        </w:tc>
      </w:tr>
      <w:tr w:rsidR="00CC112D" w:rsidRPr="006B3C7E" w14:paraId="3CB3F699" w14:textId="77777777" w:rsidTr="005E0BDA">
        <w:trPr>
          <w:trHeight w:val="340"/>
        </w:trPr>
        <w:tc>
          <w:tcPr>
            <w:tcW w:w="1276" w:type="dxa"/>
            <w:vMerge/>
            <w:shd w:val="clear" w:color="auto" w:fill="auto"/>
            <w:vAlign w:val="center"/>
          </w:tcPr>
          <w:p w14:paraId="19DBA77A" w14:textId="77777777" w:rsidR="00CC112D" w:rsidRPr="006B3C7E" w:rsidRDefault="00CC112D" w:rsidP="00292770">
            <w:pPr>
              <w:ind w:left="450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1AB4B21D" w14:textId="77777777" w:rsidR="00CC112D" w:rsidRPr="006B3C7E" w:rsidRDefault="00CC112D" w:rsidP="00292770">
            <w:pPr>
              <w:ind w:left="450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121BE41" w14:textId="77777777" w:rsidR="00CC112D" w:rsidRPr="006B3C7E" w:rsidRDefault="00CC112D" w:rsidP="00292770">
            <w:pPr>
              <w:autoSpaceDE w:val="0"/>
              <w:autoSpaceDN w:val="0"/>
              <w:adjustRightInd w:val="0"/>
              <w:ind w:left="-86" w:right="60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Itchy throat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A2B2C33" w14:textId="152EB66A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11A6E4" w14:textId="3C18C4C5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F06A34E" w14:textId="0E40C4B6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1 (1.0)</w:t>
            </w:r>
          </w:p>
        </w:tc>
      </w:tr>
      <w:tr w:rsidR="00CC112D" w:rsidRPr="006B3C7E" w14:paraId="78634A3E" w14:textId="77777777" w:rsidTr="005E0BDA">
        <w:trPr>
          <w:trHeight w:val="340"/>
        </w:trPr>
        <w:tc>
          <w:tcPr>
            <w:tcW w:w="1276" w:type="dxa"/>
            <w:vMerge/>
            <w:shd w:val="clear" w:color="auto" w:fill="auto"/>
            <w:vAlign w:val="center"/>
          </w:tcPr>
          <w:p w14:paraId="5F0830CF" w14:textId="77777777" w:rsidR="00CC112D" w:rsidRPr="006B3C7E" w:rsidRDefault="00CC112D" w:rsidP="00292770">
            <w:pPr>
              <w:ind w:left="450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58455E3F" w14:textId="77777777" w:rsidR="00CC112D" w:rsidRPr="006B3C7E" w:rsidRDefault="00CC112D" w:rsidP="00292770">
            <w:pPr>
              <w:ind w:left="450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83D8A0C" w14:textId="77777777" w:rsidR="00CC112D" w:rsidRPr="006B3C7E" w:rsidRDefault="00CC112D" w:rsidP="00292770">
            <w:pPr>
              <w:autoSpaceDE w:val="0"/>
              <w:autoSpaceDN w:val="0"/>
              <w:adjustRightInd w:val="0"/>
              <w:ind w:left="-86" w:right="60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Urinary sepsis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0092FF4" w14:textId="18BDF4E4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776738" w14:textId="1D417F41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10498B6" w14:textId="27FB9190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1 (1.0)</w:t>
            </w:r>
          </w:p>
        </w:tc>
      </w:tr>
      <w:tr w:rsidR="00CC112D" w:rsidRPr="006B3C7E" w14:paraId="416675E8" w14:textId="77777777" w:rsidTr="005E0BDA">
        <w:trPr>
          <w:trHeight w:val="340"/>
        </w:trPr>
        <w:tc>
          <w:tcPr>
            <w:tcW w:w="1276" w:type="dxa"/>
            <w:vMerge/>
            <w:shd w:val="clear" w:color="auto" w:fill="auto"/>
            <w:vAlign w:val="center"/>
          </w:tcPr>
          <w:p w14:paraId="14241B58" w14:textId="77777777" w:rsidR="00CC112D" w:rsidRPr="006B3C7E" w:rsidRDefault="00CC112D" w:rsidP="00292770">
            <w:pPr>
              <w:ind w:left="450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4839CB52" w14:textId="77777777" w:rsidR="00CC112D" w:rsidRPr="006B3C7E" w:rsidRDefault="00CC112D" w:rsidP="00292770">
            <w:pPr>
              <w:ind w:left="450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C39E626" w14:textId="77777777" w:rsidR="00CC112D" w:rsidRPr="006B3C7E" w:rsidRDefault="00CC112D" w:rsidP="00292770">
            <w:pPr>
              <w:autoSpaceDE w:val="0"/>
              <w:autoSpaceDN w:val="0"/>
              <w:adjustRightInd w:val="0"/>
              <w:ind w:left="-86" w:right="60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Asthenia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5A4CB39" w14:textId="6A8736AD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330F60" w14:textId="74BB913D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EB21898" w14:textId="256FE114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2 (2.0)</w:t>
            </w:r>
          </w:p>
        </w:tc>
      </w:tr>
      <w:tr w:rsidR="00CC112D" w:rsidRPr="006B3C7E" w14:paraId="6447EA5A" w14:textId="77777777" w:rsidTr="005E0BDA">
        <w:trPr>
          <w:trHeight w:val="340"/>
        </w:trPr>
        <w:tc>
          <w:tcPr>
            <w:tcW w:w="1276" w:type="dxa"/>
            <w:vMerge/>
            <w:shd w:val="clear" w:color="auto" w:fill="auto"/>
            <w:vAlign w:val="center"/>
          </w:tcPr>
          <w:p w14:paraId="12C61455" w14:textId="77777777" w:rsidR="00CC112D" w:rsidRPr="006B3C7E" w:rsidRDefault="00CC112D" w:rsidP="00292770">
            <w:pPr>
              <w:ind w:left="450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5406CC8E" w14:textId="77777777" w:rsidR="00CC112D" w:rsidRPr="006B3C7E" w:rsidRDefault="00CC112D" w:rsidP="00292770">
            <w:pPr>
              <w:ind w:left="450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3E24EF6" w14:textId="77777777" w:rsidR="00CC112D" w:rsidRPr="006B3C7E" w:rsidRDefault="00CC112D" w:rsidP="00292770">
            <w:pPr>
              <w:autoSpaceDE w:val="0"/>
              <w:autoSpaceDN w:val="0"/>
              <w:adjustRightInd w:val="0"/>
              <w:ind w:left="-86" w:right="60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Drowsiness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B800ADF" w14:textId="0E36ECC3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E42C09" w14:textId="5ABFCCF1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56C3C08" w14:textId="7B93151D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1 (1.0)</w:t>
            </w:r>
          </w:p>
        </w:tc>
      </w:tr>
      <w:tr w:rsidR="00CC112D" w:rsidRPr="006B3C7E" w14:paraId="676332B1" w14:textId="77777777" w:rsidTr="005E0BDA">
        <w:trPr>
          <w:trHeight w:val="340"/>
        </w:trPr>
        <w:tc>
          <w:tcPr>
            <w:tcW w:w="1276" w:type="dxa"/>
            <w:vMerge/>
            <w:shd w:val="clear" w:color="auto" w:fill="auto"/>
            <w:vAlign w:val="center"/>
          </w:tcPr>
          <w:p w14:paraId="35F66AAB" w14:textId="77777777" w:rsidR="00CC112D" w:rsidRPr="006B3C7E" w:rsidRDefault="00CC112D" w:rsidP="00292770">
            <w:pPr>
              <w:ind w:left="450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4966F225" w14:textId="77777777" w:rsidR="00CC112D" w:rsidRPr="006B3C7E" w:rsidRDefault="00CC112D" w:rsidP="00292770">
            <w:pPr>
              <w:ind w:left="450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D644EFC" w14:textId="77777777" w:rsidR="00CC112D" w:rsidRPr="006B3C7E" w:rsidRDefault="00CC112D" w:rsidP="00292770">
            <w:pPr>
              <w:autoSpaceDE w:val="0"/>
              <w:autoSpaceDN w:val="0"/>
              <w:adjustRightInd w:val="0"/>
              <w:ind w:left="-86" w:right="60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 xml:space="preserve">Bilateral </w:t>
            </w:r>
            <w:proofErr w:type="spellStart"/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orchiepididymitis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DBD4CD8" w14:textId="4CD0839A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9BA301" w14:textId="0B261617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F1E45A9" w14:textId="0E4CC7BA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1 (1.0)</w:t>
            </w:r>
          </w:p>
        </w:tc>
      </w:tr>
      <w:tr w:rsidR="00CC112D" w:rsidRPr="006B3C7E" w14:paraId="3B68C4AD" w14:textId="77777777" w:rsidTr="005E0BDA">
        <w:trPr>
          <w:trHeight w:val="340"/>
        </w:trPr>
        <w:tc>
          <w:tcPr>
            <w:tcW w:w="1276" w:type="dxa"/>
            <w:vMerge/>
            <w:shd w:val="clear" w:color="auto" w:fill="auto"/>
            <w:vAlign w:val="center"/>
          </w:tcPr>
          <w:p w14:paraId="639CA962" w14:textId="77777777" w:rsidR="00CC112D" w:rsidRPr="006B3C7E" w:rsidRDefault="00CC112D" w:rsidP="00292770">
            <w:pPr>
              <w:ind w:left="450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0C1B02D3" w14:textId="77777777" w:rsidR="00CC112D" w:rsidRPr="006B3C7E" w:rsidRDefault="00CC112D" w:rsidP="00292770">
            <w:pPr>
              <w:ind w:left="450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348138D" w14:textId="77777777" w:rsidR="00CC112D" w:rsidRPr="006B3C7E" w:rsidRDefault="00CC112D" w:rsidP="00292770">
            <w:pPr>
              <w:autoSpaceDE w:val="0"/>
              <w:autoSpaceDN w:val="0"/>
              <w:adjustRightInd w:val="0"/>
              <w:ind w:left="-86" w:right="60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proofErr w:type="spellStart"/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Diarrhea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13462F6" w14:textId="208D7E75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501E6A" w14:textId="4F2A3058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FF95619" w14:textId="5EF9D93D" w:rsidR="00CC112D" w:rsidRPr="006B3C7E" w:rsidRDefault="00CC112D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1 (1.0)</w:t>
            </w:r>
          </w:p>
        </w:tc>
      </w:tr>
      <w:tr w:rsidR="005506EF" w:rsidRPr="006B3C7E" w14:paraId="400CA1BE" w14:textId="77777777" w:rsidTr="005E0BDA">
        <w:trPr>
          <w:trHeight w:val="340"/>
        </w:trPr>
        <w:tc>
          <w:tcPr>
            <w:tcW w:w="4253" w:type="dxa"/>
            <w:gridSpan w:val="4"/>
            <w:shd w:val="clear" w:color="auto" w:fill="auto"/>
            <w:vAlign w:val="center"/>
          </w:tcPr>
          <w:p w14:paraId="3D4DFCE6" w14:textId="2EBEC295" w:rsidR="005506EF" w:rsidRPr="006B3C7E" w:rsidRDefault="005506EF" w:rsidP="00292770">
            <w:pPr>
              <w:ind w:left="450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Total of AE</w:t>
            </w:r>
            <w:r w:rsidR="000B6194">
              <w:rPr>
                <w:color w:val="000000" w:themeColor="text1"/>
                <w:sz w:val="22"/>
                <w:szCs w:val="22"/>
                <w:lang w:val="en-GB"/>
              </w:rPr>
              <w:t>s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3EBCFD4" w14:textId="77777777" w:rsidR="005506EF" w:rsidRPr="006B3C7E" w:rsidRDefault="005506EF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90F4C6" w14:textId="77777777" w:rsidR="005506EF" w:rsidRPr="006B3C7E" w:rsidRDefault="005506EF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13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C0B140B" w14:textId="77777777" w:rsidR="005506EF" w:rsidRPr="006B3C7E" w:rsidRDefault="005506EF" w:rsidP="00292770">
            <w:pPr>
              <w:ind w:left="-64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72</w:t>
            </w:r>
          </w:p>
        </w:tc>
      </w:tr>
      <w:tr w:rsidR="005506EF" w:rsidRPr="006B3C7E" w14:paraId="507C81DE" w14:textId="77777777" w:rsidTr="005E0BDA">
        <w:trPr>
          <w:trHeight w:val="340"/>
        </w:trPr>
        <w:tc>
          <w:tcPr>
            <w:tcW w:w="2082" w:type="dxa"/>
            <w:gridSpan w:val="2"/>
            <w:vMerge w:val="restart"/>
            <w:shd w:val="clear" w:color="auto" w:fill="auto"/>
            <w:vAlign w:val="center"/>
          </w:tcPr>
          <w:p w14:paraId="3FA5D542" w14:textId="77777777" w:rsidR="005506EF" w:rsidRPr="006B3C7E" w:rsidRDefault="005506EF" w:rsidP="00292770">
            <w:pPr>
              <w:ind w:left="450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Number of AE by subject</w:t>
            </w: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14:paraId="57F319A5" w14:textId="77777777" w:rsidR="005506EF" w:rsidRPr="006B3C7E" w:rsidRDefault="005506EF" w:rsidP="00292770">
            <w:pPr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Mean ± SD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242BB286" w14:textId="77777777" w:rsidR="005506EF" w:rsidRPr="006B3C7E" w:rsidRDefault="005506EF" w:rsidP="00292770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0.5 ± 0.9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6C8184" w14:textId="77777777" w:rsidR="005506EF" w:rsidRPr="006B3C7E" w:rsidRDefault="005506EF" w:rsidP="00292770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0.6 ± 0.8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CB17FB1" w14:textId="77777777" w:rsidR="005506EF" w:rsidRPr="006B3C7E" w:rsidRDefault="005506EF" w:rsidP="00292770">
            <w:pPr>
              <w:ind w:left="65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0.7 ± 1.5</w:t>
            </w:r>
          </w:p>
        </w:tc>
      </w:tr>
      <w:tr w:rsidR="005506EF" w:rsidRPr="006B3C7E" w14:paraId="57DC5422" w14:textId="77777777" w:rsidTr="005E0BDA">
        <w:trPr>
          <w:trHeight w:val="340"/>
        </w:trPr>
        <w:tc>
          <w:tcPr>
            <w:tcW w:w="2082" w:type="dxa"/>
            <w:gridSpan w:val="2"/>
            <w:vMerge/>
            <w:shd w:val="clear" w:color="auto" w:fill="auto"/>
            <w:vAlign w:val="center"/>
          </w:tcPr>
          <w:p w14:paraId="538EEFF3" w14:textId="77777777" w:rsidR="005506EF" w:rsidRPr="006B3C7E" w:rsidRDefault="005506EF" w:rsidP="00292770">
            <w:pPr>
              <w:ind w:left="450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14:paraId="2D981000" w14:textId="77777777" w:rsidR="005506EF" w:rsidRPr="006B3C7E" w:rsidRDefault="005506EF" w:rsidP="00292770">
            <w:pPr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Median ± IQR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DAA97DB" w14:textId="77777777" w:rsidR="005506EF" w:rsidRPr="006B3C7E" w:rsidRDefault="005506EF" w:rsidP="00292770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0 ± 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908DD1" w14:textId="77777777" w:rsidR="005506EF" w:rsidRPr="006B3C7E" w:rsidRDefault="005506EF" w:rsidP="00292770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0.5 ± 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89D5BEC" w14:textId="77777777" w:rsidR="005506EF" w:rsidRPr="006B3C7E" w:rsidRDefault="005506EF" w:rsidP="00292770">
            <w:pPr>
              <w:ind w:left="-133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0 ± 1</w:t>
            </w:r>
          </w:p>
        </w:tc>
      </w:tr>
      <w:tr w:rsidR="005506EF" w:rsidRPr="006B3C7E" w14:paraId="7BFEA272" w14:textId="77777777" w:rsidTr="005E0BDA">
        <w:trPr>
          <w:trHeight w:val="340"/>
        </w:trPr>
        <w:tc>
          <w:tcPr>
            <w:tcW w:w="2082" w:type="dxa"/>
            <w:gridSpan w:val="2"/>
            <w:vMerge/>
            <w:shd w:val="clear" w:color="auto" w:fill="auto"/>
            <w:vAlign w:val="center"/>
          </w:tcPr>
          <w:p w14:paraId="3A948FAB" w14:textId="77777777" w:rsidR="005506EF" w:rsidRPr="006B3C7E" w:rsidRDefault="005506EF" w:rsidP="00292770">
            <w:pPr>
              <w:ind w:left="450"/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14:paraId="70585B80" w14:textId="77777777" w:rsidR="005506EF" w:rsidRPr="006B3C7E" w:rsidRDefault="005506EF" w:rsidP="00292770">
            <w:pPr>
              <w:jc w:val="both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(Min; Max.)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08BB292D" w14:textId="77777777" w:rsidR="005506EF" w:rsidRPr="006B3C7E" w:rsidRDefault="005506EF" w:rsidP="00292770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(0; 3)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275793" w14:textId="77777777" w:rsidR="005506EF" w:rsidRPr="006B3C7E" w:rsidRDefault="005506EF" w:rsidP="00292770">
            <w:pPr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(0; 3)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3576D07" w14:textId="77777777" w:rsidR="005506EF" w:rsidRPr="006B3C7E" w:rsidRDefault="005506EF" w:rsidP="00292770">
            <w:pPr>
              <w:ind w:left="-133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(0; 7)</w:t>
            </w:r>
          </w:p>
        </w:tc>
      </w:tr>
    </w:tbl>
    <w:p w14:paraId="3055CEF9" w14:textId="77777777" w:rsidR="005E0BDA" w:rsidRPr="006B3C7E" w:rsidRDefault="005E0BDA">
      <w:pPr>
        <w:rPr>
          <w:b/>
          <w:szCs w:val="24"/>
          <w:lang w:val="en-GB"/>
        </w:rPr>
      </w:pPr>
    </w:p>
    <w:p w14:paraId="6C83BAF8" w14:textId="77777777" w:rsidR="005E0BDA" w:rsidRPr="006B3C7E" w:rsidRDefault="005E0BDA">
      <w:pPr>
        <w:rPr>
          <w:b/>
          <w:szCs w:val="24"/>
          <w:lang w:val="en-GB"/>
        </w:rPr>
      </w:pPr>
    </w:p>
    <w:p w14:paraId="39671D77" w14:textId="57D556EF" w:rsidR="00BA2160" w:rsidRPr="006B3C7E" w:rsidRDefault="003B3BCF">
      <w:pPr>
        <w:rPr>
          <w:b/>
          <w:szCs w:val="24"/>
          <w:lang w:val="en-GB"/>
        </w:rPr>
      </w:pPr>
      <w:r w:rsidRPr="006B3C7E">
        <w:rPr>
          <w:b/>
          <w:szCs w:val="24"/>
          <w:lang w:val="en-GB"/>
        </w:rPr>
        <w:t xml:space="preserve">Table II. </w:t>
      </w:r>
      <w:r w:rsidR="00D9255B" w:rsidRPr="006B3C7E">
        <w:rPr>
          <w:b/>
          <w:szCs w:val="24"/>
          <w:lang w:val="en-GB"/>
        </w:rPr>
        <w:t>C</w:t>
      </w:r>
      <w:r w:rsidRPr="006B3C7E">
        <w:rPr>
          <w:b/>
          <w:szCs w:val="24"/>
          <w:lang w:val="en-GB"/>
        </w:rPr>
        <w:t xml:space="preserve">haracterization of </w:t>
      </w:r>
      <w:r w:rsidR="00D9255B" w:rsidRPr="006B3C7E">
        <w:rPr>
          <w:b/>
          <w:szCs w:val="24"/>
          <w:lang w:val="en-GB"/>
        </w:rPr>
        <w:t>adverse events</w:t>
      </w:r>
    </w:p>
    <w:tbl>
      <w:tblPr>
        <w:tblW w:w="1020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1268"/>
        <w:gridCol w:w="2125"/>
        <w:gridCol w:w="2277"/>
        <w:gridCol w:w="2267"/>
        <w:gridCol w:w="2269"/>
      </w:tblGrid>
      <w:tr w:rsidR="00E26403" w:rsidRPr="006B3C7E" w14:paraId="1A839926" w14:textId="77777777" w:rsidTr="00AC397E">
        <w:trPr>
          <w:tblHeader/>
          <w:jc w:val="center"/>
        </w:trPr>
        <w:tc>
          <w:tcPr>
            <w:tcW w:w="3393" w:type="dxa"/>
            <w:gridSpan w:val="2"/>
            <w:vMerge w:val="restart"/>
            <w:shd w:val="clear" w:color="auto" w:fill="FFFFFF" w:themeFill="background1"/>
            <w:vAlign w:val="center"/>
          </w:tcPr>
          <w:p w14:paraId="5A393D56" w14:textId="77777777" w:rsidR="00E26403" w:rsidRPr="006B3C7E" w:rsidRDefault="00E26403" w:rsidP="00010174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6B3C7E">
              <w:rPr>
                <w:b/>
                <w:sz w:val="22"/>
                <w:szCs w:val="22"/>
                <w:lang w:val="en-GB"/>
              </w:rPr>
              <w:t>Global characterization</w:t>
            </w:r>
          </w:p>
        </w:tc>
        <w:tc>
          <w:tcPr>
            <w:tcW w:w="4544" w:type="dxa"/>
            <w:gridSpan w:val="2"/>
            <w:shd w:val="clear" w:color="auto" w:fill="FFFFFF" w:themeFill="background1"/>
            <w:vAlign w:val="center"/>
          </w:tcPr>
          <w:p w14:paraId="60F2F48A" w14:textId="77777777" w:rsidR="00E26403" w:rsidRPr="006B3C7E" w:rsidRDefault="00E26403" w:rsidP="00010174">
            <w:pPr>
              <w:keepNext/>
              <w:autoSpaceDE w:val="0"/>
              <w:autoSpaceDN w:val="0"/>
              <w:adjustRightInd w:val="0"/>
              <w:ind w:left="60" w:right="60"/>
              <w:jc w:val="center"/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b/>
                <w:color w:val="000000" w:themeColor="text1"/>
                <w:sz w:val="22"/>
                <w:szCs w:val="22"/>
                <w:lang w:val="en-GB"/>
              </w:rPr>
              <w:t>Phase I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7E298942" w14:textId="30C15CA9" w:rsidR="00E26403" w:rsidRPr="006B3C7E" w:rsidRDefault="00AC397E" w:rsidP="00AC397E">
            <w:pPr>
              <w:keepNext/>
              <w:autoSpaceDE w:val="0"/>
              <w:autoSpaceDN w:val="0"/>
              <w:adjustRightInd w:val="0"/>
              <w:ind w:left="60" w:right="60"/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b/>
                <w:color w:val="000000" w:themeColor="text1"/>
                <w:sz w:val="22"/>
                <w:szCs w:val="22"/>
                <w:lang w:val="en-GB"/>
              </w:rPr>
              <w:t xml:space="preserve">Phase </w:t>
            </w:r>
            <w:proofErr w:type="spellStart"/>
            <w:r w:rsidRPr="006B3C7E">
              <w:rPr>
                <w:b/>
                <w:color w:val="000000" w:themeColor="text1"/>
                <w:sz w:val="22"/>
                <w:szCs w:val="22"/>
                <w:lang w:val="en-GB"/>
              </w:rPr>
              <w:t>IIa</w:t>
            </w:r>
            <w:proofErr w:type="spellEnd"/>
          </w:p>
        </w:tc>
      </w:tr>
      <w:tr w:rsidR="00AC397E" w:rsidRPr="006B3C7E" w14:paraId="45E64622" w14:textId="77777777" w:rsidTr="00AC397E">
        <w:trPr>
          <w:tblHeader/>
          <w:jc w:val="center"/>
        </w:trPr>
        <w:tc>
          <w:tcPr>
            <w:tcW w:w="3393" w:type="dxa"/>
            <w:gridSpan w:val="2"/>
            <w:vMerge/>
            <w:shd w:val="clear" w:color="auto" w:fill="FFFFFF" w:themeFill="background1"/>
            <w:vAlign w:val="center"/>
          </w:tcPr>
          <w:p w14:paraId="4596F722" w14:textId="77777777" w:rsidR="00AC397E" w:rsidRPr="006B3C7E" w:rsidRDefault="00AC397E" w:rsidP="00AC397E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14:paraId="30E1C592" w14:textId="77777777" w:rsidR="00AC397E" w:rsidRPr="006B3C7E" w:rsidRDefault="00AC397E" w:rsidP="00AC397E">
            <w:pPr>
              <w:keepNext/>
              <w:autoSpaceDE w:val="0"/>
              <w:autoSpaceDN w:val="0"/>
              <w:adjustRightInd w:val="0"/>
              <w:ind w:right="25"/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Arm 1:</w:t>
            </w:r>
          </w:p>
          <w:p w14:paraId="4B93B342" w14:textId="41F55E0B" w:rsidR="00AC397E" w:rsidRPr="006B3C7E" w:rsidRDefault="00AC397E" w:rsidP="00AC397E">
            <w:pPr>
              <w:keepNext/>
              <w:autoSpaceDE w:val="0"/>
              <w:autoSpaceDN w:val="0"/>
              <w:adjustRightInd w:val="0"/>
              <w:ind w:left="60" w:right="60"/>
              <w:jc w:val="center"/>
              <w:rPr>
                <w:b/>
                <w:sz w:val="22"/>
                <w:szCs w:val="22"/>
                <w:lang w:val="en-GB"/>
              </w:rPr>
            </w:pPr>
            <w:r w:rsidRPr="006B3C7E">
              <w:rPr>
                <w:sz w:val="20"/>
                <w:lang w:val="en-GB"/>
              </w:rPr>
              <w:t>SOBERANA 02-15 µg N=20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14:paraId="05CB5730" w14:textId="77777777" w:rsidR="00AC397E" w:rsidRPr="006B3C7E" w:rsidRDefault="00AC397E" w:rsidP="00AC397E">
            <w:pPr>
              <w:keepNext/>
              <w:autoSpaceDE w:val="0"/>
              <w:autoSpaceDN w:val="0"/>
              <w:adjustRightInd w:val="0"/>
              <w:ind w:left="60" w:right="25"/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Arm 2:</w:t>
            </w:r>
          </w:p>
          <w:p w14:paraId="7C50D7FE" w14:textId="7D25B26B" w:rsidR="00AC397E" w:rsidRPr="006B3C7E" w:rsidRDefault="00AC397E" w:rsidP="005E0BDA">
            <w:pPr>
              <w:keepNext/>
              <w:autoSpaceDE w:val="0"/>
              <w:autoSpaceDN w:val="0"/>
              <w:adjustRightInd w:val="0"/>
              <w:ind w:left="60" w:right="60"/>
              <w:jc w:val="center"/>
              <w:rPr>
                <w:b/>
                <w:sz w:val="22"/>
                <w:szCs w:val="22"/>
                <w:lang w:val="en-GB"/>
              </w:rPr>
            </w:pPr>
            <w:r w:rsidRPr="006B3C7E">
              <w:rPr>
                <w:sz w:val="20"/>
                <w:lang w:val="en-GB"/>
              </w:rPr>
              <w:t>SOBERANA 02-25 µg N=20</w:t>
            </w:r>
          </w:p>
        </w:tc>
        <w:tc>
          <w:tcPr>
            <w:tcW w:w="2269" w:type="dxa"/>
            <w:shd w:val="clear" w:color="auto" w:fill="FFFFFF" w:themeFill="background1"/>
          </w:tcPr>
          <w:p w14:paraId="4E2B64FE" w14:textId="77777777" w:rsidR="00AC397E" w:rsidRPr="006B3C7E" w:rsidRDefault="00AC397E" w:rsidP="00010174">
            <w:pPr>
              <w:keepNext/>
              <w:autoSpaceDE w:val="0"/>
              <w:autoSpaceDN w:val="0"/>
              <w:adjustRightInd w:val="0"/>
              <w:ind w:right="60"/>
              <w:jc w:val="center"/>
              <w:rPr>
                <w:sz w:val="20"/>
                <w:lang w:val="en-GB"/>
              </w:rPr>
            </w:pPr>
          </w:p>
          <w:p w14:paraId="05AA8C5E" w14:textId="2A3ABEB0" w:rsidR="00AC397E" w:rsidRPr="006B3C7E" w:rsidRDefault="00AC397E" w:rsidP="00010174">
            <w:pPr>
              <w:keepNext/>
              <w:autoSpaceDE w:val="0"/>
              <w:autoSpaceDN w:val="0"/>
              <w:adjustRightInd w:val="0"/>
              <w:ind w:right="60"/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 xml:space="preserve">SOBERANA 02-25 µg </w:t>
            </w:r>
          </w:p>
          <w:p w14:paraId="447B367E" w14:textId="014512DA" w:rsidR="00AC397E" w:rsidRPr="006B3C7E" w:rsidRDefault="00AC397E" w:rsidP="00AC397E">
            <w:pPr>
              <w:keepNext/>
              <w:autoSpaceDE w:val="0"/>
              <w:autoSpaceDN w:val="0"/>
              <w:adjustRightInd w:val="0"/>
              <w:ind w:right="60"/>
              <w:jc w:val="center"/>
              <w:rPr>
                <w:b/>
                <w:sz w:val="22"/>
                <w:szCs w:val="22"/>
                <w:lang w:val="en-GB"/>
              </w:rPr>
            </w:pPr>
            <w:r w:rsidRPr="006B3C7E">
              <w:rPr>
                <w:sz w:val="20"/>
                <w:lang w:val="en-GB"/>
              </w:rPr>
              <w:t>N=100</w:t>
            </w:r>
          </w:p>
        </w:tc>
      </w:tr>
      <w:tr w:rsidR="003D6BFE" w:rsidRPr="006B3C7E" w14:paraId="2BC41499" w14:textId="77777777" w:rsidTr="005E0BDA">
        <w:trPr>
          <w:tblHeader/>
          <w:jc w:val="center"/>
        </w:trPr>
        <w:tc>
          <w:tcPr>
            <w:tcW w:w="3393" w:type="dxa"/>
            <w:gridSpan w:val="2"/>
            <w:vMerge/>
            <w:shd w:val="clear" w:color="auto" w:fill="FFFFFF" w:themeFill="background1"/>
            <w:vAlign w:val="center"/>
          </w:tcPr>
          <w:p w14:paraId="2E1D4F55" w14:textId="77777777" w:rsidR="003D6BFE" w:rsidRPr="006B3C7E" w:rsidRDefault="003D6BFE" w:rsidP="00AC397E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14:paraId="24FD5534" w14:textId="77777777" w:rsidR="003D6BFE" w:rsidRPr="006B3C7E" w:rsidRDefault="003D6BFE" w:rsidP="00AC397E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sz w:val="22"/>
                <w:szCs w:val="22"/>
                <w:lang w:val="en-GB"/>
              </w:rPr>
            </w:pPr>
            <w:r w:rsidRPr="006B3C7E">
              <w:rPr>
                <w:b/>
                <w:sz w:val="22"/>
                <w:szCs w:val="22"/>
                <w:lang w:val="en-GB"/>
              </w:rPr>
              <w:t>Freq.</w:t>
            </w:r>
          </w:p>
          <w:p w14:paraId="08952EF3" w14:textId="6F36D103" w:rsidR="003D6BFE" w:rsidRPr="006B3C7E" w:rsidRDefault="003D6BFE" w:rsidP="00AC397E">
            <w:pPr>
              <w:autoSpaceDE w:val="0"/>
              <w:autoSpaceDN w:val="0"/>
              <w:adjustRightInd w:val="0"/>
              <w:ind w:left="2" w:right="60"/>
              <w:jc w:val="center"/>
              <w:rPr>
                <w:b/>
                <w:sz w:val="22"/>
                <w:szCs w:val="22"/>
                <w:lang w:val="en-GB"/>
              </w:rPr>
            </w:pPr>
            <w:r w:rsidRPr="006B3C7E">
              <w:rPr>
                <w:b/>
                <w:sz w:val="22"/>
                <w:szCs w:val="22"/>
                <w:lang w:val="en-GB"/>
              </w:rPr>
              <w:t>%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14:paraId="5EE347ED" w14:textId="77777777" w:rsidR="003D6BFE" w:rsidRPr="006B3C7E" w:rsidRDefault="003D6BFE" w:rsidP="00AC397E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sz w:val="22"/>
                <w:szCs w:val="22"/>
                <w:lang w:val="en-GB"/>
              </w:rPr>
            </w:pPr>
            <w:r w:rsidRPr="006B3C7E">
              <w:rPr>
                <w:b/>
                <w:sz w:val="22"/>
                <w:szCs w:val="22"/>
                <w:lang w:val="en-GB"/>
              </w:rPr>
              <w:t>Freq.</w:t>
            </w:r>
          </w:p>
          <w:p w14:paraId="7B4643AD" w14:textId="2D382B56" w:rsidR="003D6BFE" w:rsidRPr="006B3C7E" w:rsidRDefault="003D6BFE" w:rsidP="00AC397E">
            <w:pPr>
              <w:autoSpaceDE w:val="0"/>
              <w:autoSpaceDN w:val="0"/>
              <w:adjustRightInd w:val="0"/>
              <w:ind w:left="2" w:right="60"/>
              <w:jc w:val="center"/>
              <w:rPr>
                <w:b/>
                <w:sz w:val="22"/>
                <w:szCs w:val="22"/>
                <w:lang w:val="en-GB"/>
              </w:rPr>
            </w:pPr>
            <w:r w:rsidRPr="006B3C7E">
              <w:rPr>
                <w:b/>
                <w:sz w:val="22"/>
                <w:szCs w:val="22"/>
                <w:lang w:val="en-GB"/>
              </w:rPr>
              <w:t>%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573996A3" w14:textId="77777777" w:rsidR="003D6BFE" w:rsidRPr="006B3C7E" w:rsidRDefault="003D6BFE" w:rsidP="00AC397E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sz w:val="22"/>
                <w:szCs w:val="22"/>
                <w:lang w:val="en-GB"/>
              </w:rPr>
            </w:pPr>
            <w:r w:rsidRPr="006B3C7E">
              <w:rPr>
                <w:b/>
                <w:sz w:val="22"/>
                <w:szCs w:val="22"/>
                <w:lang w:val="en-GB"/>
              </w:rPr>
              <w:t>Freq.</w:t>
            </w:r>
          </w:p>
          <w:p w14:paraId="63115A5A" w14:textId="054C327D" w:rsidR="003D6BFE" w:rsidRPr="006B3C7E" w:rsidRDefault="003D6BFE" w:rsidP="00AC397E">
            <w:pPr>
              <w:autoSpaceDE w:val="0"/>
              <w:autoSpaceDN w:val="0"/>
              <w:adjustRightInd w:val="0"/>
              <w:ind w:left="2" w:right="60"/>
              <w:jc w:val="center"/>
              <w:rPr>
                <w:b/>
                <w:sz w:val="22"/>
                <w:szCs w:val="22"/>
                <w:lang w:val="en-GB"/>
              </w:rPr>
            </w:pPr>
            <w:r w:rsidRPr="006B3C7E">
              <w:rPr>
                <w:b/>
                <w:sz w:val="22"/>
                <w:szCs w:val="22"/>
                <w:lang w:val="en-GB"/>
              </w:rPr>
              <w:t>%</w:t>
            </w:r>
          </w:p>
        </w:tc>
      </w:tr>
      <w:tr w:rsidR="003D6BFE" w:rsidRPr="006B3C7E" w14:paraId="3C9AFFC7" w14:textId="77777777" w:rsidTr="005E0BDA">
        <w:trPr>
          <w:tblHeader/>
          <w:jc w:val="center"/>
        </w:trPr>
        <w:tc>
          <w:tcPr>
            <w:tcW w:w="3393" w:type="dxa"/>
            <w:gridSpan w:val="2"/>
            <w:shd w:val="clear" w:color="auto" w:fill="FFFFFF" w:themeFill="background1"/>
            <w:vAlign w:val="center"/>
          </w:tcPr>
          <w:p w14:paraId="1C570C9F" w14:textId="1E277B12" w:rsidR="003D6BFE" w:rsidRPr="006B3C7E" w:rsidRDefault="003D6BFE" w:rsidP="00AC397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Total of adverse events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14:paraId="5F95DEEB" w14:textId="546AC456" w:rsidR="003D6BFE" w:rsidRPr="006B3C7E" w:rsidRDefault="003D6BFE" w:rsidP="003D6BFE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10 (100)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14:paraId="768A8BC5" w14:textId="0A02BA42" w:rsidR="003D6BFE" w:rsidRPr="006B3C7E" w:rsidRDefault="003D6BFE" w:rsidP="003D6BFE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13 (100)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5A02E86A" w14:textId="757C4CC1" w:rsidR="003D6BFE" w:rsidRPr="006B3C7E" w:rsidRDefault="003D6BFE" w:rsidP="003D6BFE">
            <w:pPr>
              <w:autoSpaceDE w:val="0"/>
              <w:autoSpaceDN w:val="0"/>
              <w:adjustRightInd w:val="0"/>
              <w:ind w:left="2" w:right="60"/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72 (100)</w:t>
            </w:r>
          </w:p>
        </w:tc>
      </w:tr>
      <w:tr w:rsidR="003D6BFE" w:rsidRPr="006B3C7E" w14:paraId="40953056" w14:textId="77777777" w:rsidTr="005E0BDA">
        <w:trPr>
          <w:jc w:val="center"/>
        </w:trPr>
        <w:tc>
          <w:tcPr>
            <w:tcW w:w="1268" w:type="dxa"/>
            <w:vMerge w:val="restart"/>
            <w:shd w:val="clear" w:color="auto" w:fill="FFFFFF" w:themeFill="background1"/>
            <w:vAlign w:val="center"/>
          </w:tcPr>
          <w:p w14:paraId="215343E5" w14:textId="77777777" w:rsidR="003D6BFE" w:rsidRPr="006B3C7E" w:rsidRDefault="003D6BFE" w:rsidP="00AC397E">
            <w:pPr>
              <w:ind w:left="29"/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Intensity</w:t>
            </w:r>
          </w:p>
          <w:p w14:paraId="1260706D" w14:textId="77777777" w:rsidR="003D6BFE" w:rsidRPr="006B3C7E" w:rsidRDefault="003D6BFE" w:rsidP="00AC397E">
            <w:pPr>
              <w:ind w:left="29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14:paraId="18C5BCF9" w14:textId="2A47441F" w:rsidR="003D6BFE" w:rsidRPr="006B3C7E" w:rsidRDefault="003D6BFE" w:rsidP="00AC397E">
            <w:pPr>
              <w:ind w:left="45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Mild (Grade 1)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14:paraId="1D30661C" w14:textId="2C2EFACA" w:rsidR="003D6BFE" w:rsidRPr="006B3C7E" w:rsidRDefault="003D6BFE" w:rsidP="003D6BFE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7 (70.0)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14:paraId="33C5AB45" w14:textId="4F0F2BED" w:rsidR="003D6BFE" w:rsidRPr="006B3C7E" w:rsidRDefault="003D6BFE" w:rsidP="003D6BFE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11 (84.6)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0BE3E357" w14:textId="06ED9F50" w:rsidR="003D6BFE" w:rsidRPr="006B3C7E" w:rsidRDefault="003D6BFE" w:rsidP="003D6BFE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65 (90.3)</w:t>
            </w:r>
          </w:p>
        </w:tc>
      </w:tr>
      <w:tr w:rsidR="003D6BFE" w:rsidRPr="006B3C7E" w14:paraId="5E0BA857" w14:textId="77777777" w:rsidTr="005E0BDA">
        <w:trPr>
          <w:jc w:val="center"/>
        </w:trPr>
        <w:tc>
          <w:tcPr>
            <w:tcW w:w="1268" w:type="dxa"/>
            <w:vMerge/>
            <w:shd w:val="clear" w:color="auto" w:fill="FFFFFF" w:themeFill="background1"/>
            <w:vAlign w:val="center"/>
          </w:tcPr>
          <w:p w14:paraId="366C21C5" w14:textId="77777777" w:rsidR="003D6BFE" w:rsidRPr="006B3C7E" w:rsidRDefault="003D6BFE" w:rsidP="00AC397E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14:paraId="6D5843D4" w14:textId="4B492915" w:rsidR="003D6BFE" w:rsidRPr="006B3C7E" w:rsidRDefault="003D6BFE" w:rsidP="00AC397E">
            <w:pPr>
              <w:autoSpaceDE w:val="0"/>
              <w:autoSpaceDN w:val="0"/>
              <w:adjustRightInd w:val="0"/>
              <w:ind w:left="45" w:right="60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Moderate (Grade 2)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14:paraId="1BCE368C" w14:textId="1DCBC204" w:rsidR="003D6BFE" w:rsidRPr="006B3C7E" w:rsidRDefault="003D6BFE" w:rsidP="003D6BFE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2 (20.0)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14:paraId="52215A3A" w14:textId="6CF5DDCE" w:rsidR="003D6BFE" w:rsidRPr="006B3C7E" w:rsidRDefault="003D6BFE" w:rsidP="003D6BFE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1 (7.7)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64885AAE" w14:textId="44CE4C40" w:rsidR="003D6BFE" w:rsidRPr="006B3C7E" w:rsidRDefault="003D6BFE" w:rsidP="003D6BFE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4 (5.6)</w:t>
            </w:r>
          </w:p>
        </w:tc>
      </w:tr>
      <w:tr w:rsidR="003D6BFE" w:rsidRPr="006B3C7E" w14:paraId="6CB2E7C3" w14:textId="77777777" w:rsidTr="005E0BDA">
        <w:trPr>
          <w:jc w:val="center"/>
        </w:trPr>
        <w:tc>
          <w:tcPr>
            <w:tcW w:w="1268" w:type="dxa"/>
            <w:vMerge/>
            <w:shd w:val="clear" w:color="auto" w:fill="FFFFFF" w:themeFill="background1"/>
            <w:vAlign w:val="center"/>
          </w:tcPr>
          <w:p w14:paraId="0045F75D" w14:textId="77777777" w:rsidR="003D6BFE" w:rsidRPr="006B3C7E" w:rsidRDefault="003D6BFE" w:rsidP="00AC397E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14:paraId="172F5187" w14:textId="0A666D3E" w:rsidR="003D6BFE" w:rsidRPr="006B3C7E" w:rsidRDefault="003D6BFE" w:rsidP="00AC397E">
            <w:pPr>
              <w:autoSpaceDE w:val="0"/>
              <w:autoSpaceDN w:val="0"/>
              <w:adjustRightInd w:val="0"/>
              <w:ind w:left="45" w:right="60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Severe (Grade 3)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14:paraId="6AD7C36F" w14:textId="5F5C3BAB" w:rsidR="003D6BFE" w:rsidRPr="006B3C7E" w:rsidRDefault="003D6BFE" w:rsidP="003D6BFE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1* (10.0)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14:paraId="013C043A" w14:textId="169312FD" w:rsidR="003D6BFE" w:rsidRPr="006B3C7E" w:rsidRDefault="003D6BFE" w:rsidP="003D6BFE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1** (7.7)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5F9EDDE1" w14:textId="34D29C34" w:rsidR="003D6BFE" w:rsidRPr="006B3C7E" w:rsidRDefault="003D6BFE" w:rsidP="003D6BFE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3***(4.2)</w:t>
            </w:r>
          </w:p>
        </w:tc>
      </w:tr>
      <w:tr w:rsidR="003D6BFE" w:rsidRPr="006B3C7E" w14:paraId="505D5560" w14:textId="77777777" w:rsidTr="005E0BDA">
        <w:trPr>
          <w:trHeight w:val="296"/>
          <w:jc w:val="center"/>
        </w:trPr>
        <w:tc>
          <w:tcPr>
            <w:tcW w:w="1268" w:type="dxa"/>
            <w:vMerge w:val="restart"/>
            <w:shd w:val="clear" w:color="auto" w:fill="FFFFFF" w:themeFill="background1"/>
            <w:vAlign w:val="center"/>
          </w:tcPr>
          <w:p w14:paraId="18A469BF" w14:textId="6B08D230" w:rsidR="003D6BFE" w:rsidRPr="006B3C7E" w:rsidRDefault="003D6BFE" w:rsidP="00AC397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Severity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14:paraId="76798D5D" w14:textId="77777777" w:rsidR="003D6BFE" w:rsidRPr="006B3C7E" w:rsidRDefault="003D6BFE" w:rsidP="00AC397E">
            <w:pPr>
              <w:autoSpaceDE w:val="0"/>
              <w:autoSpaceDN w:val="0"/>
              <w:adjustRightInd w:val="0"/>
              <w:ind w:left="45" w:right="60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Serious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14:paraId="68858916" w14:textId="1B276D5A" w:rsidR="003D6BFE" w:rsidRPr="006B3C7E" w:rsidRDefault="003D6BFE" w:rsidP="003D6BFE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14:paraId="3770F1EB" w14:textId="76DAE814" w:rsidR="003D6BFE" w:rsidRPr="006B3C7E" w:rsidRDefault="003D6BFE" w:rsidP="003D6BFE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1* (7.7)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53C89086" w14:textId="1CAD6626" w:rsidR="003D6BFE" w:rsidRPr="006B3C7E" w:rsidRDefault="003D6BFE" w:rsidP="003D6BFE">
            <w:pPr>
              <w:autoSpaceDE w:val="0"/>
              <w:autoSpaceDN w:val="0"/>
              <w:adjustRightInd w:val="0"/>
              <w:ind w:left="2" w:right="60"/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2* (2.8)</w:t>
            </w:r>
          </w:p>
        </w:tc>
      </w:tr>
      <w:tr w:rsidR="003D6BFE" w:rsidRPr="006B3C7E" w14:paraId="6982048C" w14:textId="77777777" w:rsidTr="005E0BDA">
        <w:trPr>
          <w:jc w:val="center"/>
        </w:trPr>
        <w:tc>
          <w:tcPr>
            <w:tcW w:w="1268" w:type="dxa"/>
            <w:vMerge/>
            <w:shd w:val="clear" w:color="auto" w:fill="FFFFFF" w:themeFill="background1"/>
            <w:vAlign w:val="center"/>
          </w:tcPr>
          <w:p w14:paraId="27A1158C" w14:textId="77777777" w:rsidR="003D6BFE" w:rsidRPr="006B3C7E" w:rsidRDefault="003D6BFE" w:rsidP="00AC397E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14:paraId="69C4753F" w14:textId="10EA460D" w:rsidR="003D6BFE" w:rsidRPr="006B3C7E" w:rsidRDefault="003D6BFE" w:rsidP="00AC397E">
            <w:pPr>
              <w:autoSpaceDE w:val="0"/>
              <w:autoSpaceDN w:val="0"/>
              <w:adjustRightInd w:val="0"/>
              <w:ind w:left="45" w:right="60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No Serious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14:paraId="25E0A213" w14:textId="6EE92019" w:rsidR="003D6BFE" w:rsidRPr="006B3C7E" w:rsidRDefault="003D6BFE" w:rsidP="003D6BFE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10 (100)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14:paraId="352E5E9F" w14:textId="5AB29F1D" w:rsidR="003D6BFE" w:rsidRPr="006B3C7E" w:rsidRDefault="003D6BFE" w:rsidP="003D6BFE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12 (92.3)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072675CE" w14:textId="09E1CCFC" w:rsidR="003D6BFE" w:rsidRPr="006B3C7E" w:rsidRDefault="003D6BFE" w:rsidP="003D6BFE">
            <w:pPr>
              <w:autoSpaceDE w:val="0"/>
              <w:autoSpaceDN w:val="0"/>
              <w:adjustRightInd w:val="0"/>
              <w:ind w:left="2" w:right="60"/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70 (97.2)</w:t>
            </w:r>
          </w:p>
        </w:tc>
      </w:tr>
      <w:tr w:rsidR="003D6BFE" w:rsidRPr="006B3C7E" w14:paraId="1CA0BA6A" w14:textId="77777777" w:rsidTr="003D6BFE">
        <w:trPr>
          <w:jc w:val="center"/>
        </w:trPr>
        <w:tc>
          <w:tcPr>
            <w:tcW w:w="1268" w:type="dxa"/>
            <w:vMerge w:val="restart"/>
            <w:shd w:val="clear" w:color="auto" w:fill="FFFFFF" w:themeFill="background1"/>
            <w:vAlign w:val="center"/>
          </w:tcPr>
          <w:p w14:paraId="3BF56F36" w14:textId="77777777" w:rsidR="003D6BFE" w:rsidRPr="006B3C7E" w:rsidRDefault="003D6BFE" w:rsidP="00AC397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Causal relationship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14:paraId="6B060242" w14:textId="77777777" w:rsidR="003D6BFE" w:rsidRPr="006B3C7E" w:rsidRDefault="003D6BFE" w:rsidP="00AC397E">
            <w:pPr>
              <w:keepNext/>
              <w:autoSpaceDE w:val="0"/>
              <w:autoSpaceDN w:val="0"/>
              <w:adjustRightInd w:val="0"/>
              <w:ind w:left="45" w:right="-57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 xml:space="preserve">Consistent with vaccination  </w:t>
            </w:r>
          </w:p>
          <w:p w14:paraId="51B84A3A" w14:textId="6A5F7485" w:rsidR="003D6BFE" w:rsidRPr="006B3C7E" w:rsidRDefault="003D6BFE" w:rsidP="00AC397E">
            <w:pPr>
              <w:keepNext/>
              <w:autoSpaceDE w:val="0"/>
              <w:autoSpaceDN w:val="0"/>
              <w:adjustRightInd w:val="0"/>
              <w:ind w:left="45" w:right="-57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(Vaccine related)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14:paraId="11858752" w14:textId="547BA5FB" w:rsidR="003D6BFE" w:rsidRPr="006B3C7E" w:rsidRDefault="003D6BFE" w:rsidP="003D6BFE">
            <w:pPr>
              <w:keepNext/>
              <w:autoSpaceDE w:val="0"/>
              <w:autoSpaceDN w:val="0"/>
              <w:adjustRightInd w:val="0"/>
              <w:ind w:left="60" w:right="60"/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14:paraId="5A81611E" w14:textId="346BFFE9" w:rsidR="003D6BFE" w:rsidRPr="006B3C7E" w:rsidRDefault="003D6BFE" w:rsidP="003D6BFE">
            <w:pPr>
              <w:keepNext/>
              <w:autoSpaceDE w:val="0"/>
              <w:autoSpaceDN w:val="0"/>
              <w:adjustRightInd w:val="0"/>
              <w:ind w:left="60" w:right="60"/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3 (23.1)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184EA871" w14:textId="49A67478" w:rsidR="003D6BFE" w:rsidRPr="006B3C7E" w:rsidRDefault="003D6BFE" w:rsidP="003D6BFE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58 (80.6)</w:t>
            </w:r>
          </w:p>
        </w:tc>
      </w:tr>
      <w:tr w:rsidR="003D6BFE" w:rsidRPr="006B3C7E" w14:paraId="2CAC33C1" w14:textId="77777777" w:rsidTr="005E0BDA">
        <w:trPr>
          <w:trHeight w:val="969"/>
          <w:jc w:val="center"/>
        </w:trPr>
        <w:tc>
          <w:tcPr>
            <w:tcW w:w="1268" w:type="dxa"/>
            <w:vMerge/>
            <w:shd w:val="clear" w:color="auto" w:fill="FFFFFF" w:themeFill="background1"/>
            <w:vAlign w:val="center"/>
          </w:tcPr>
          <w:p w14:paraId="53390741" w14:textId="77777777" w:rsidR="003D6BFE" w:rsidRPr="006B3C7E" w:rsidRDefault="003D6BFE" w:rsidP="00AC397E">
            <w:pPr>
              <w:keepNext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14:paraId="762A7F45" w14:textId="6091860D" w:rsidR="003D6BFE" w:rsidRPr="006B3C7E" w:rsidRDefault="003D6BFE" w:rsidP="00AC397E">
            <w:pPr>
              <w:keepNext/>
              <w:autoSpaceDE w:val="0"/>
              <w:autoSpaceDN w:val="0"/>
              <w:adjustRightInd w:val="0"/>
              <w:ind w:left="45" w:right="-57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Consistent with vaccination  (Conditions inherent to the vaccinated)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14:paraId="0D594855" w14:textId="685E59CC" w:rsidR="003D6BFE" w:rsidRPr="006B3C7E" w:rsidRDefault="003D6BFE" w:rsidP="003D6BFE">
            <w:pPr>
              <w:keepNext/>
              <w:autoSpaceDE w:val="0"/>
              <w:autoSpaceDN w:val="0"/>
              <w:adjustRightInd w:val="0"/>
              <w:ind w:left="60" w:right="60"/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2 (20.0)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14:paraId="354A4B0B" w14:textId="3E9FD3AB" w:rsidR="003D6BFE" w:rsidRPr="006B3C7E" w:rsidRDefault="003D6BFE" w:rsidP="003D6BFE">
            <w:pPr>
              <w:keepNext/>
              <w:autoSpaceDE w:val="0"/>
              <w:autoSpaceDN w:val="0"/>
              <w:adjustRightInd w:val="0"/>
              <w:ind w:left="60" w:right="60"/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7 (53.8)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3DE8F282" w14:textId="0A391D50" w:rsidR="003D6BFE" w:rsidRPr="006B3C7E" w:rsidRDefault="003D6BFE" w:rsidP="003D6BFE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7 (9.7)</w:t>
            </w:r>
          </w:p>
        </w:tc>
      </w:tr>
      <w:tr w:rsidR="003D6BFE" w:rsidRPr="006B3C7E" w14:paraId="479DE0C5" w14:textId="77777777" w:rsidTr="005E0BDA">
        <w:trPr>
          <w:jc w:val="center"/>
        </w:trPr>
        <w:tc>
          <w:tcPr>
            <w:tcW w:w="1268" w:type="dxa"/>
            <w:vMerge/>
            <w:shd w:val="clear" w:color="auto" w:fill="FFFFFF" w:themeFill="background1"/>
            <w:vAlign w:val="center"/>
          </w:tcPr>
          <w:p w14:paraId="2A14F741" w14:textId="77777777" w:rsidR="003D6BFE" w:rsidRPr="006B3C7E" w:rsidRDefault="003D6BFE" w:rsidP="00AC397E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14:paraId="015E3A7B" w14:textId="068E2476" w:rsidR="003D6BFE" w:rsidRPr="006B3C7E" w:rsidRDefault="003D6BFE" w:rsidP="00AC397E">
            <w:pPr>
              <w:autoSpaceDE w:val="0"/>
              <w:autoSpaceDN w:val="0"/>
              <w:adjustRightInd w:val="0"/>
              <w:ind w:left="45" w:right="-57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Inconsistent with vaccination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14:paraId="7C4A90F0" w14:textId="71A0C5CB" w:rsidR="003D6BFE" w:rsidRPr="006B3C7E" w:rsidRDefault="003D6BFE" w:rsidP="003D6BFE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8 (80.0)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14:paraId="52AE5182" w14:textId="568699EC" w:rsidR="003D6BFE" w:rsidRPr="006B3C7E" w:rsidRDefault="003D6BFE" w:rsidP="003D6BFE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3 (23.1)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4EC07038" w14:textId="4DEC6455" w:rsidR="003D6BFE" w:rsidRPr="006B3C7E" w:rsidRDefault="003D6BFE" w:rsidP="003D6BFE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7 (9.7)</w:t>
            </w:r>
          </w:p>
        </w:tc>
      </w:tr>
      <w:tr w:rsidR="003D6BFE" w:rsidRPr="006B3C7E" w14:paraId="2F3C9087" w14:textId="77777777" w:rsidTr="005E0BDA">
        <w:trPr>
          <w:jc w:val="center"/>
        </w:trPr>
        <w:tc>
          <w:tcPr>
            <w:tcW w:w="1268" w:type="dxa"/>
            <w:vMerge w:val="restart"/>
            <w:shd w:val="clear" w:color="auto" w:fill="FFFFFF" w:themeFill="background1"/>
            <w:vAlign w:val="center"/>
          </w:tcPr>
          <w:p w14:paraId="0EC4C9E6" w14:textId="77777777" w:rsidR="003D6BFE" w:rsidRPr="006B3C7E" w:rsidRDefault="003D6BFE" w:rsidP="00AC397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Result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14:paraId="2E823859" w14:textId="77777777" w:rsidR="003D6BFE" w:rsidRPr="006B3C7E" w:rsidRDefault="003D6BFE" w:rsidP="00AC397E">
            <w:pPr>
              <w:autoSpaceDE w:val="0"/>
              <w:autoSpaceDN w:val="0"/>
              <w:adjustRightInd w:val="0"/>
              <w:ind w:left="45" w:right="-57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Recovered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14:paraId="46021505" w14:textId="1CB414EA" w:rsidR="003D6BFE" w:rsidRPr="006B3C7E" w:rsidRDefault="003D6BFE" w:rsidP="003D6BFE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 xml:space="preserve">10 (100) 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14:paraId="1EAE1F31" w14:textId="06FA310D" w:rsidR="003D6BFE" w:rsidRPr="006B3C7E" w:rsidRDefault="003D6BFE" w:rsidP="003D6BFE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12 (92.3)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2FB78A2C" w14:textId="3DD9C4FF" w:rsidR="003D6BFE" w:rsidRPr="006B3C7E" w:rsidRDefault="003D6BFE" w:rsidP="003D6BFE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71 (98.6)</w:t>
            </w:r>
          </w:p>
        </w:tc>
      </w:tr>
      <w:tr w:rsidR="003D6BFE" w:rsidRPr="006B3C7E" w14:paraId="4001A5C9" w14:textId="77777777" w:rsidTr="005E0BDA">
        <w:trPr>
          <w:jc w:val="center"/>
        </w:trPr>
        <w:tc>
          <w:tcPr>
            <w:tcW w:w="1268" w:type="dxa"/>
            <w:vMerge/>
            <w:shd w:val="clear" w:color="auto" w:fill="FFFFFF" w:themeFill="background1"/>
            <w:vAlign w:val="center"/>
          </w:tcPr>
          <w:p w14:paraId="41815D04" w14:textId="77777777" w:rsidR="003D6BFE" w:rsidRPr="006B3C7E" w:rsidRDefault="003D6BFE" w:rsidP="00AC397E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14:paraId="1ADA315B" w14:textId="77777777" w:rsidR="003D6BFE" w:rsidRPr="006B3C7E" w:rsidRDefault="003D6BFE" w:rsidP="00AC397E">
            <w:pPr>
              <w:autoSpaceDE w:val="0"/>
              <w:autoSpaceDN w:val="0"/>
              <w:adjustRightInd w:val="0"/>
              <w:ind w:left="45" w:right="-57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Recovered with sequels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14:paraId="187DDEBA" w14:textId="4535BB20" w:rsidR="003D6BFE" w:rsidRPr="006B3C7E" w:rsidRDefault="003D6BFE" w:rsidP="003D6BFE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14:paraId="49E6E10E" w14:textId="365B8A53" w:rsidR="003D6BFE" w:rsidRPr="006B3C7E" w:rsidRDefault="003D6BFE" w:rsidP="003D6BFE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1</w:t>
            </w:r>
            <w:r w:rsidRPr="006B3C7E">
              <w:rPr>
                <w:sz w:val="22"/>
                <w:szCs w:val="22"/>
                <w:vertAlign w:val="superscript"/>
                <w:lang w:val="en-GB"/>
              </w:rPr>
              <w:t xml:space="preserve">&amp; </w:t>
            </w:r>
            <w:r w:rsidRPr="006B3C7E">
              <w:rPr>
                <w:sz w:val="22"/>
                <w:szCs w:val="22"/>
                <w:lang w:val="en-GB"/>
              </w:rPr>
              <w:t>(7.7)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01414506" w14:textId="19DBFE1D" w:rsidR="003D6BFE" w:rsidRPr="006B3C7E" w:rsidRDefault="003D6BFE" w:rsidP="003D6BFE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1</w:t>
            </w:r>
            <w:r w:rsidRPr="006B3C7E">
              <w:rPr>
                <w:sz w:val="22"/>
                <w:szCs w:val="22"/>
                <w:vertAlign w:val="superscript"/>
                <w:lang w:val="en-GB"/>
              </w:rPr>
              <w:t xml:space="preserve"># </w:t>
            </w:r>
            <w:r w:rsidRPr="006B3C7E">
              <w:rPr>
                <w:sz w:val="22"/>
                <w:szCs w:val="22"/>
                <w:lang w:val="en-GB"/>
              </w:rPr>
              <w:t>(1.4)</w:t>
            </w:r>
          </w:p>
        </w:tc>
      </w:tr>
      <w:tr w:rsidR="003D6BFE" w:rsidRPr="006B3C7E" w14:paraId="3A8FCD71" w14:textId="77777777" w:rsidTr="005E0BDA">
        <w:trPr>
          <w:jc w:val="center"/>
        </w:trPr>
        <w:tc>
          <w:tcPr>
            <w:tcW w:w="1268" w:type="dxa"/>
            <w:vMerge w:val="restart"/>
            <w:shd w:val="clear" w:color="auto" w:fill="FFFFFF" w:themeFill="background1"/>
            <w:vAlign w:val="center"/>
          </w:tcPr>
          <w:p w14:paraId="0FE019E0" w14:textId="77777777" w:rsidR="003D6BFE" w:rsidRPr="006B3C7E" w:rsidRDefault="003D6BFE" w:rsidP="00AC397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Type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14:paraId="234D56DB" w14:textId="77777777" w:rsidR="003D6BFE" w:rsidRPr="006B3C7E" w:rsidRDefault="003D6BFE" w:rsidP="00AC397E">
            <w:pPr>
              <w:autoSpaceDE w:val="0"/>
              <w:autoSpaceDN w:val="0"/>
              <w:adjustRightInd w:val="0"/>
              <w:ind w:left="45" w:right="60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Local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14:paraId="398B7F69" w14:textId="11FD3F05" w:rsidR="003D6BFE" w:rsidRPr="006B3C7E" w:rsidRDefault="003D6BFE" w:rsidP="003D6BFE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14:paraId="20BFB8EB" w14:textId="1BD7071B" w:rsidR="003D6BFE" w:rsidRPr="006B3C7E" w:rsidRDefault="003D6BFE" w:rsidP="003D6BFE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4 (30.8)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2265E85C" w14:textId="78EE8C18" w:rsidR="003D6BFE" w:rsidRPr="006B3C7E" w:rsidRDefault="003D6BFE" w:rsidP="003D6BFE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43 (59.7)</w:t>
            </w:r>
          </w:p>
        </w:tc>
      </w:tr>
      <w:tr w:rsidR="003D6BFE" w:rsidRPr="006B3C7E" w14:paraId="04499CFE" w14:textId="77777777" w:rsidTr="005E0BDA">
        <w:trPr>
          <w:jc w:val="center"/>
        </w:trPr>
        <w:tc>
          <w:tcPr>
            <w:tcW w:w="1268" w:type="dxa"/>
            <w:vMerge/>
            <w:shd w:val="clear" w:color="auto" w:fill="FFFFFF" w:themeFill="background1"/>
            <w:vAlign w:val="center"/>
          </w:tcPr>
          <w:p w14:paraId="39C92E7C" w14:textId="77777777" w:rsidR="003D6BFE" w:rsidRPr="006B3C7E" w:rsidRDefault="003D6BFE" w:rsidP="00AC397E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14:paraId="76091AFE" w14:textId="77777777" w:rsidR="003D6BFE" w:rsidRPr="006B3C7E" w:rsidRDefault="003D6BFE" w:rsidP="00AC397E">
            <w:pPr>
              <w:autoSpaceDE w:val="0"/>
              <w:autoSpaceDN w:val="0"/>
              <w:adjustRightInd w:val="0"/>
              <w:ind w:left="45" w:right="60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Systemic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14:paraId="5B4C80AF" w14:textId="795C3A68" w:rsidR="003D6BFE" w:rsidRPr="006B3C7E" w:rsidRDefault="003D6BFE" w:rsidP="003D6BFE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10 (100)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14:paraId="73208818" w14:textId="752ADD8F" w:rsidR="003D6BFE" w:rsidRPr="006B3C7E" w:rsidRDefault="003D6BFE" w:rsidP="003D6BFE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9 (69.2)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452DACC3" w14:textId="56230F61" w:rsidR="003D6BFE" w:rsidRPr="006B3C7E" w:rsidRDefault="003D6BFE" w:rsidP="003D6BFE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29 (40.3)</w:t>
            </w:r>
          </w:p>
        </w:tc>
      </w:tr>
      <w:tr w:rsidR="003D6BFE" w:rsidRPr="006B3C7E" w14:paraId="15BABE50" w14:textId="77777777" w:rsidTr="005E0BDA">
        <w:trPr>
          <w:jc w:val="center"/>
        </w:trPr>
        <w:tc>
          <w:tcPr>
            <w:tcW w:w="1268" w:type="dxa"/>
            <w:vMerge w:val="restart"/>
            <w:shd w:val="clear" w:color="auto" w:fill="FFFFFF" w:themeFill="background1"/>
            <w:vAlign w:val="center"/>
          </w:tcPr>
          <w:p w14:paraId="1718822F" w14:textId="77777777" w:rsidR="003D6BFE" w:rsidRPr="006B3C7E" w:rsidRDefault="003D6BFE" w:rsidP="00AC397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Solicited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14:paraId="22470A9C" w14:textId="77777777" w:rsidR="003D6BFE" w:rsidRPr="006B3C7E" w:rsidRDefault="003D6BFE" w:rsidP="00AC397E">
            <w:pPr>
              <w:autoSpaceDE w:val="0"/>
              <w:autoSpaceDN w:val="0"/>
              <w:adjustRightInd w:val="0"/>
              <w:ind w:left="45" w:right="60"/>
              <w:rPr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Solicited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14:paraId="278A7C3C" w14:textId="1033D0AD" w:rsidR="003D6BFE" w:rsidRPr="006B3C7E" w:rsidRDefault="003D6BFE" w:rsidP="009B4D3D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14:paraId="77D0B4BC" w14:textId="5D626D56" w:rsidR="003D6BFE" w:rsidRPr="006B3C7E" w:rsidRDefault="003D6BFE" w:rsidP="003D6BFE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4 (30.8)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0A7DC351" w14:textId="41951AD9" w:rsidR="003D6BFE" w:rsidRPr="006B3C7E" w:rsidRDefault="003D6BFE" w:rsidP="009B4D3D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49</w:t>
            </w:r>
            <w:r w:rsidR="009B4D3D" w:rsidRPr="006B3C7E">
              <w:rPr>
                <w:sz w:val="22"/>
                <w:szCs w:val="22"/>
                <w:lang w:val="en-GB"/>
              </w:rPr>
              <w:t xml:space="preserve"> (</w:t>
            </w:r>
            <w:r w:rsidRPr="006B3C7E">
              <w:rPr>
                <w:sz w:val="22"/>
                <w:szCs w:val="22"/>
                <w:lang w:val="en-GB"/>
              </w:rPr>
              <w:t>68.1</w:t>
            </w:r>
            <w:r w:rsidR="009B4D3D" w:rsidRPr="006B3C7E">
              <w:rPr>
                <w:sz w:val="22"/>
                <w:szCs w:val="22"/>
                <w:lang w:val="en-GB"/>
              </w:rPr>
              <w:t>)</w:t>
            </w:r>
          </w:p>
        </w:tc>
      </w:tr>
      <w:tr w:rsidR="003D6BFE" w:rsidRPr="006B3C7E" w14:paraId="2707A2CA" w14:textId="77777777" w:rsidTr="005E0BDA">
        <w:trPr>
          <w:jc w:val="center"/>
        </w:trPr>
        <w:tc>
          <w:tcPr>
            <w:tcW w:w="1268" w:type="dxa"/>
            <w:vMerge/>
            <w:shd w:val="clear" w:color="auto" w:fill="FFFFFF" w:themeFill="background1"/>
            <w:vAlign w:val="center"/>
          </w:tcPr>
          <w:p w14:paraId="3823CC45" w14:textId="77777777" w:rsidR="003D6BFE" w:rsidRPr="006B3C7E" w:rsidRDefault="003D6BFE" w:rsidP="00AC397E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14:paraId="5060384D" w14:textId="77777777" w:rsidR="003D6BFE" w:rsidRPr="006B3C7E" w:rsidRDefault="003D6BFE" w:rsidP="00AC397E">
            <w:pPr>
              <w:autoSpaceDE w:val="0"/>
              <w:autoSpaceDN w:val="0"/>
              <w:adjustRightInd w:val="0"/>
              <w:ind w:left="45" w:right="60"/>
              <w:rPr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Unsolicited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14:paraId="7DAC7718" w14:textId="53CA290B" w:rsidR="003D6BFE" w:rsidRPr="006B3C7E" w:rsidRDefault="003D6BFE" w:rsidP="009B4D3D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10</w:t>
            </w:r>
            <w:r w:rsidR="009B4D3D" w:rsidRPr="006B3C7E">
              <w:rPr>
                <w:sz w:val="22"/>
                <w:szCs w:val="22"/>
                <w:lang w:val="en-GB"/>
              </w:rPr>
              <w:t xml:space="preserve"> (</w:t>
            </w:r>
            <w:r w:rsidRPr="006B3C7E">
              <w:rPr>
                <w:sz w:val="22"/>
                <w:szCs w:val="22"/>
                <w:lang w:val="en-GB"/>
              </w:rPr>
              <w:t>100</w:t>
            </w:r>
            <w:r w:rsidR="009B4D3D" w:rsidRPr="006B3C7E">
              <w:rPr>
                <w:sz w:val="22"/>
                <w:szCs w:val="22"/>
                <w:lang w:val="en-GB"/>
              </w:rPr>
              <w:t>)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14:paraId="301D15B5" w14:textId="0E637597" w:rsidR="003D6BFE" w:rsidRPr="006B3C7E" w:rsidRDefault="003D6BFE" w:rsidP="009B4D3D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9</w:t>
            </w:r>
            <w:r w:rsidR="009B4D3D" w:rsidRPr="006B3C7E">
              <w:rPr>
                <w:sz w:val="22"/>
                <w:szCs w:val="22"/>
                <w:lang w:val="en-GB"/>
              </w:rPr>
              <w:t xml:space="preserve"> (</w:t>
            </w:r>
            <w:r w:rsidRPr="006B3C7E">
              <w:rPr>
                <w:sz w:val="22"/>
                <w:szCs w:val="22"/>
                <w:lang w:val="en-GB"/>
              </w:rPr>
              <w:t>69.2</w:t>
            </w:r>
            <w:r w:rsidR="009B4D3D" w:rsidRPr="006B3C7E">
              <w:rPr>
                <w:sz w:val="22"/>
                <w:szCs w:val="22"/>
                <w:lang w:val="en-GB"/>
              </w:rPr>
              <w:t>)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4F3B0A51" w14:textId="5187B7E3" w:rsidR="003D6BFE" w:rsidRPr="006B3C7E" w:rsidRDefault="003D6BFE" w:rsidP="009B4D3D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23</w:t>
            </w:r>
            <w:r w:rsidR="009B4D3D" w:rsidRPr="006B3C7E">
              <w:rPr>
                <w:sz w:val="22"/>
                <w:szCs w:val="22"/>
                <w:lang w:val="en-GB"/>
              </w:rPr>
              <w:t xml:space="preserve"> (3</w:t>
            </w:r>
            <w:r w:rsidRPr="006B3C7E">
              <w:rPr>
                <w:sz w:val="22"/>
                <w:szCs w:val="22"/>
                <w:lang w:val="en-GB"/>
              </w:rPr>
              <w:t>1.9</w:t>
            </w:r>
            <w:r w:rsidR="009B4D3D" w:rsidRPr="006B3C7E">
              <w:rPr>
                <w:sz w:val="22"/>
                <w:szCs w:val="22"/>
                <w:lang w:val="en-GB"/>
              </w:rPr>
              <w:t>)</w:t>
            </w:r>
          </w:p>
        </w:tc>
      </w:tr>
      <w:tr w:rsidR="003D6BFE" w:rsidRPr="006B3C7E" w14:paraId="3A904995" w14:textId="77777777" w:rsidTr="005E0BD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68" w:type="dxa"/>
            <w:vMerge w:val="restart"/>
            <w:shd w:val="clear" w:color="auto" w:fill="FFFFFF" w:themeFill="background1"/>
            <w:vAlign w:val="center"/>
          </w:tcPr>
          <w:p w14:paraId="6AFCDF4B" w14:textId="77777777" w:rsidR="003D6BFE" w:rsidRPr="006B3C7E" w:rsidRDefault="003D6BFE" w:rsidP="00AC397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Duration (hours)</w:t>
            </w: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14:paraId="020F3E21" w14:textId="77777777" w:rsidR="003D6BFE" w:rsidRPr="006B3C7E" w:rsidRDefault="003D6BFE" w:rsidP="00AC397E">
            <w:pPr>
              <w:autoSpaceDE w:val="0"/>
              <w:autoSpaceDN w:val="0"/>
              <w:adjustRightInd w:val="0"/>
              <w:ind w:left="45" w:right="60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≤ 24 hours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14:paraId="30A93B8F" w14:textId="2F73ED72" w:rsidR="003D6BFE" w:rsidRPr="006B3C7E" w:rsidRDefault="003D6BFE" w:rsidP="009B4D3D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3</w:t>
            </w:r>
            <w:r w:rsidR="009B4D3D" w:rsidRPr="006B3C7E">
              <w:rPr>
                <w:sz w:val="22"/>
                <w:szCs w:val="22"/>
                <w:lang w:val="en-GB"/>
              </w:rPr>
              <w:t xml:space="preserve"> (</w:t>
            </w:r>
            <w:r w:rsidRPr="006B3C7E">
              <w:rPr>
                <w:sz w:val="22"/>
                <w:szCs w:val="22"/>
                <w:lang w:val="en-GB"/>
              </w:rPr>
              <w:t>30.0</w:t>
            </w:r>
            <w:r w:rsidR="009B4D3D" w:rsidRPr="006B3C7E">
              <w:rPr>
                <w:sz w:val="22"/>
                <w:szCs w:val="22"/>
                <w:lang w:val="en-GB"/>
              </w:rPr>
              <w:t>)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14:paraId="378E9572" w14:textId="7078D546" w:rsidR="003D6BFE" w:rsidRPr="006B3C7E" w:rsidRDefault="003D6BFE" w:rsidP="009B4D3D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9</w:t>
            </w:r>
            <w:r w:rsidR="009B4D3D" w:rsidRPr="006B3C7E">
              <w:rPr>
                <w:sz w:val="22"/>
                <w:szCs w:val="22"/>
                <w:lang w:val="en-GB"/>
              </w:rPr>
              <w:t xml:space="preserve"> (</w:t>
            </w:r>
            <w:r w:rsidRPr="006B3C7E">
              <w:rPr>
                <w:sz w:val="22"/>
                <w:szCs w:val="22"/>
                <w:lang w:val="en-GB"/>
              </w:rPr>
              <w:t>69.2</w:t>
            </w:r>
            <w:r w:rsidR="009B4D3D" w:rsidRPr="006B3C7E">
              <w:rPr>
                <w:sz w:val="22"/>
                <w:szCs w:val="22"/>
                <w:lang w:val="en-GB"/>
              </w:rPr>
              <w:t>)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706DACEF" w14:textId="2A6C84D9" w:rsidR="003D6BFE" w:rsidRPr="006B3C7E" w:rsidRDefault="003D6BFE" w:rsidP="009B4D3D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56</w:t>
            </w:r>
            <w:r w:rsidR="009B4D3D" w:rsidRPr="006B3C7E">
              <w:rPr>
                <w:sz w:val="22"/>
                <w:szCs w:val="22"/>
                <w:lang w:val="en-GB"/>
              </w:rPr>
              <w:t xml:space="preserve"> (</w:t>
            </w:r>
            <w:r w:rsidRPr="006B3C7E">
              <w:rPr>
                <w:sz w:val="22"/>
                <w:szCs w:val="22"/>
                <w:lang w:val="en-GB"/>
              </w:rPr>
              <w:t>77.8</w:t>
            </w:r>
            <w:r w:rsidR="009B4D3D" w:rsidRPr="006B3C7E">
              <w:rPr>
                <w:sz w:val="22"/>
                <w:szCs w:val="22"/>
                <w:lang w:val="en-GB"/>
              </w:rPr>
              <w:t>)</w:t>
            </w:r>
          </w:p>
        </w:tc>
      </w:tr>
      <w:tr w:rsidR="003D6BFE" w:rsidRPr="006B3C7E" w14:paraId="3EBB4106" w14:textId="77777777" w:rsidTr="005E0BD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68" w:type="dxa"/>
            <w:vMerge/>
            <w:shd w:val="clear" w:color="auto" w:fill="FFFFFF" w:themeFill="background1"/>
            <w:vAlign w:val="center"/>
          </w:tcPr>
          <w:p w14:paraId="4C639D3D" w14:textId="77777777" w:rsidR="003D6BFE" w:rsidRPr="006B3C7E" w:rsidRDefault="003D6BFE" w:rsidP="00AC397E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14:paraId="24940B46" w14:textId="77777777" w:rsidR="003D6BFE" w:rsidRPr="006B3C7E" w:rsidRDefault="003D6BFE" w:rsidP="00AC397E">
            <w:pPr>
              <w:autoSpaceDE w:val="0"/>
              <w:autoSpaceDN w:val="0"/>
              <w:adjustRightInd w:val="0"/>
              <w:ind w:left="45" w:right="60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24-48 hours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14:paraId="1DE69FA5" w14:textId="74396286" w:rsidR="003D6BFE" w:rsidRPr="006B3C7E" w:rsidRDefault="009B4D3D" w:rsidP="009B4D3D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3 (30.0)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14:paraId="65CEF9BB" w14:textId="4027F72A" w:rsidR="003D6BFE" w:rsidRPr="006B3C7E" w:rsidRDefault="003D6BFE" w:rsidP="009B4D3D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1</w:t>
            </w:r>
            <w:r w:rsidR="009B4D3D" w:rsidRPr="006B3C7E">
              <w:rPr>
                <w:sz w:val="22"/>
                <w:szCs w:val="22"/>
                <w:lang w:val="en-GB"/>
              </w:rPr>
              <w:t xml:space="preserve"> (</w:t>
            </w:r>
            <w:r w:rsidRPr="006B3C7E">
              <w:rPr>
                <w:sz w:val="22"/>
                <w:szCs w:val="22"/>
                <w:lang w:val="en-GB"/>
              </w:rPr>
              <w:t>7.7</w:t>
            </w:r>
            <w:r w:rsidR="009B4D3D" w:rsidRPr="006B3C7E">
              <w:rPr>
                <w:sz w:val="22"/>
                <w:szCs w:val="22"/>
                <w:lang w:val="en-GB"/>
              </w:rPr>
              <w:t>)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0E96800E" w14:textId="244C76E7" w:rsidR="003D6BFE" w:rsidRPr="006B3C7E" w:rsidRDefault="003D6BFE" w:rsidP="009B4D3D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7</w:t>
            </w:r>
            <w:r w:rsidR="009B4D3D" w:rsidRPr="006B3C7E">
              <w:rPr>
                <w:sz w:val="22"/>
                <w:szCs w:val="22"/>
                <w:lang w:val="en-GB"/>
              </w:rPr>
              <w:t xml:space="preserve"> (</w:t>
            </w:r>
            <w:r w:rsidRPr="006B3C7E">
              <w:rPr>
                <w:sz w:val="22"/>
                <w:szCs w:val="22"/>
                <w:lang w:val="en-GB"/>
              </w:rPr>
              <w:t>9.7</w:t>
            </w:r>
            <w:r w:rsidR="009B4D3D" w:rsidRPr="006B3C7E">
              <w:rPr>
                <w:sz w:val="22"/>
                <w:szCs w:val="22"/>
                <w:lang w:val="en-GB"/>
              </w:rPr>
              <w:t>)</w:t>
            </w:r>
          </w:p>
        </w:tc>
      </w:tr>
      <w:tr w:rsidR="003D6BFE" w:rsidRPr="006B3C7E" w14:paraId="49CBBB97" w14:textId="77777777" w:rsidTr="005E0BD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68" w:type="dxa"/>
            <w:vMerge/>
            <w:shd w:val="clear" w:color="auto" w:fill="FFFFFF" w:themeFill="background1"/>
            <w:vAlign w:val="center"/>
          </w:tcPr>
          <w:p w14:paraId="30BA55E7" w14:textId="77777777" w:rsidR="003D6BFE" w:rsidRPr="006B3C7E" w:rsidRDefault="003D6BFE" w:rsidP="00AC397E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14:paraId="777E46C5" w14:textId="77777777" w:rsidR="003D6BFE" w:rsidRPr="006B3C7E" w:rsidRDefault="003D6BFE" w:rsidP="00AC397E">
            <w:pPr>
              <w:autoSpaceDE w:val="0"/>
              <w:autoSpaceDN w:val="0"/>
              <w:adjustRightInd w:val="0"/>
              <w:ind w:left="45" w:right="60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48-72 hours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14:paraId="104A3197" w14:textId="5086EF26" w:rsidR="003D6BFE" w:rsidRPr="006B3C7E" w:rsidRDefault="003D6BFE" w:rsidP="009B4D3D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1</w:t>
            </w:r>
            <w:r w:rsidR="009B4D3D" w:rsidRPr="006B3C7E">
              <w:rPr>
                <w:sz w:val="22"/>
                <w:szCs w:val="22"/>
                <w:lang w:val="en-GB"/>
              </w:rPr>
              <w:t xml:space="preserve"> (</w:t>
            </w:r>
            <w:r w:rsidRPr="006B3C7E">
              <w:rPr>
                <w:sz w:val="22"/>
                <w:szCs w:val="22"/>
                <w:lang w:val="en-GB"/>
              </w:rPr>
              <w:t>10.1</w:t>
            </w:r>
            <w:r w:rsidR="009B4D3D" w:rsidRPr="006B3C7E">
              <w:rPr>
                <w:sz w:val="22"/>
                <w:szCs w:val="22"/>
                <w:lang w:val="en-GB"/>
              </w:rPr>
              <w:t>)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14:paraId="5333BE4D" w14:textId="226F1E7F" w:rsidR="003D6BFE" w:rsidRPr="006B3C7E" w:rsidRDefault="003D6BFE" w:rsidP="009B4D3D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1</w:t>
            </w:r>
            <w:r w:rsidR="009B4D3D" w:rsidRPr="006B3C7E">
              <w:rPr>
                <w:sz w:val="22"/>
                <w:szCs w:val="22"/>
                <w:lang w:val="en-GB"/>
              </w:rPr>
              <w:t xml:space="preserve"> (</w:t>
            </w:r>
            <w:r w:rsidRPr="006B3C7E">
              <w:rPr>
                <w:sz w:val="22"/>
                <w:szCs w:val="22"/>
                <w:lang w:val="en-GB"/>
              </w:rPr>
              <w:t>7.7</w:t>
            </w:r>
            <w:r w:rsidR="009B4D3D" w:rsidRPr="006B3C7E">
              <w:rPr>
                <w:sz w:val="22"/>
                <w:szCs w:val="22"/>
                <w:lang w:val="en-GB"/>
              </w:rPr>
              <w:t>)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5DDEDCDC" w14:textId="37D5164F" w:rsidR="003D6BFE" w:rsidRPr="006B3C7E" w:rsidRDefault="003D6BFE" w:rsidP="009B4D3D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4</w:t>
            </w:r>
            <w:r w:rsidR="009B4D3D" w:rsidRPr="006B3C7E">
              <w:rPr>
                <w:sz w:val="22"/>
                <w:szCs w:val="22"/>
                <w:lang w:val="en-GB"/>
              </w:rPr>
              <w:t xml:space="preserve"> (</w:t>
            </w:r>
            <w:r w:rsidRPr="006B3C7E">
              <w:rPr>
                <w:sz w:val="22"/>
                <w:szCs w:val="22"/>
                <w:lang w:val="en-GB"/>
              </w:rPr>
              <w:t>5.6</w:t>
            </w:r>
            <w:r w:rsidR="009B4D3D" w:rsidRPr="006B3C7E">
              <w:rPr>
                <w:sz w:val="22"/>
                <w:szCs w:val="22"/>
                <w:lang w:val="en-GB"/>
              </w:rPr>
              <w:t>)</w:t>
            </w:r>
          </w:p>
        </w:tc>
      </w:tr>
      <w:tr w:rsidR="003D6BFE" w:rsidRPr="006B3C7E" w14:paraId="3B682F1D" w14:textId="77777777" w:rsidTr="005E0BD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68" w:type="dxa"/>
            <w:vMerge/>
            <w:shd w:val="clear" w:color="auto" w:fill="FFFFFF" w:themeFill="background1"/>
            <w:vAlign w:val="center"/>
          </w:tcPr>
          <w:p w14:paraId="27E86E44" w14:textId="77777777" w:rsidR="003D6BFE" w:rsidRPr="006B3C7E" w:rsidRDefault="003D6BFE" w:rsidP="00AC397E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14:paraId="1ADAFB73" w14:textId="77777777" w:rsidR="003D6BFE" w:rsidRPr="006B3C7E" w:rsidRDefault="003D6BFE" w:rsidP="00AC397E">
            <w:pPr>
              <w:autoSpaceDE w:val="0"/>
              <w:autoSpaceDN w:val="0"/>
              <w:adjustRightInd w:val="0"/>
              <w:ind w:left="45" w:right="60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&gt; 72 hours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14:paraId="6F2F7871" w14:textId="1945A070" w:rsidR="003D6BFE" w:rsidRPr="006B3C7E" w:rsidRDefault="009B4D3D" w:rsidP="00AC397E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3 (30.0)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14:paraId="467E7816" w14:textId="6D0D1D70" w:rsidR="003D6BFE" w:rsidRPr="006B3C7E" w:rsidRDefault="003D6BFE" w:rsidP="009B4D3D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  <w:r w:rsidR="009B4D3D" w:rsidRPr="006B3C7E"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165AFB52" w14:textId="097B31B8" w:rsidR="003D6BFE" w:rsidRPr="006B3C7E" w:rsidRDefault="003D6BFE" w:rsidP="009B4D3D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5</w:t>
            </w:r>
            <w:r w:rsidR="009B4D3D" w:rsidRPr="006B3C7E">
              <w:rPr>
                <w:sz w:val="22"/>
                <w:szCs w:val="22"/>
                <w:lang w:val="en-GB"/>
              </w:rPr>
              <w:t xml:space="preserve"> (</w:t>
            </w:r>
            <w:r w:rsidRPr="006B3C7E">
              <w:rPr>
                <w:sz w:val="22"/>
                <w:szCs w:val="22"/>
                <w:lang w:val="en-GB"/>
              </w:rPr>
              <w:t>6.9</w:t>
            </w:r>
            <w:r w:rsidR="009B4D3D" w:rsidRPr="006B3C7E">
              <w:rPr>
                <w:sz w:val="22"/>
                <w:szCs w:val="22"/>
                <w:lang w:val="en-GB"/>
              </w:rPr>
              <w:t>)</w:t>
            </w:r>
          </w:p>
        </w:tc>
      </w:tr>
      <w:tr w:rsidR="009B4D3D" w:rsidRPr="006B3C7E" w14:paraId="091715D7" w14:textId="77777777" w:rsidTr="005E0BD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268" w:type="dxa"/>
            <w:vMerge/>
            <w:shd w:val="clear" w:color="auto" w:fill="FFFFFF" w:themeFill="background1"/>
            <w:vAlign w:val="center"/>
          </w:tcPr>
          <w:p w14:paraId="26E43976" w14:textId="77777777" w:rsidR="009B4D3D" w:rsidRPr="006B3C7E" w:rsidRDefault="009B4D3D" w:rsidP="00AC397E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125" w:type="dxa"/>
            <w:shd w:val="clear" w:color="auto" w:fill="FFFFFF" w:themeFill="background1"/>
            <w:vAlign w:val="center"/>
          </w:tcPr>
          <w:p w14:paraId="1C7D3A1D" w14:textId="16197E23" w:rsidR="009B4D3D" w:rsidRPr="006B3C7E" w:rsidRDefault="009B4D3D" w:rsidP="00AC397E">
            <w:pPr>
              <w:autoSpaceDE w:val="0"/>
              <w:autoSpaceDN w:val="0"/>
              <w:adjustRightInd w:val="0"/>
              <w:ind w:left="45" w:right="60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Unspecified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14:paraId="108FC63D" w14:textId="1BC5A2CA" w:rsidR="009B4D3D" w:rsidRPr="006B3C7E" w:rsidRDefault="009B4D3D" w:rsidP="009B4D3D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14:paraId="115F20C2" w14:textId="33DB8390" w:rsidR="009B4D3D" w:rsidRPr="006B3C7E" w:rsidRDefault="009B4D3D" w:rsidP="009B4D3D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2 (15.4)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6D58F760" w14:textId="4C638473" w:rsidR="009B4D3D" w:rsidRPr="006B3C7E" w:rsidRDefault="009B4D3D" w:rsidP="009B4D3D">
            <w:pPr>
              <w:autoSpaceDE w:val="0"/>
              <w:autoSpaceDN w:val="0"/>
              <w:adjustRightInd w:val="0"/>
              <w:ind w:left="60" w:right="60"/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 xml:space="preserve">0 </w:t>
            </w:r>
          </w:p>
        </w:tc>
      </w:tr>
      <w:tr w:rsidR="00AC397E" w:rsidRPr="006B3C7E" w14:paraId="7AEEAD8B" w14:textId="77777777" w:rsidTr="00AC397E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10206" w:type="dxa"/>
            <w:gridSpan w:val="5"/>
            <w:shd w:val="clear" w:color="auto" w:fill="FFFFFF" w:themeFill="background1"/>
            <w:vAlign w:val="center"/>
          </w:tcPr>
          <w:p w14:paraId="30E7AF5A" w14:textId="77777777" w:rsidR="00AC397E" w:rsidRPr="006B3C7E" w:rsidRDefault="00AC397E" w:rsidP="00AC397E">
            <w:pPr>
              <w:autoSpaceDE w:val="0"/>
              <w:autoSpaceDN w:val="0"/>
              <w:adjustRightInd w:val="0"/>
              <w:ind w:left="60" w:right="60"/>
              <w:rPr>
                <w:i/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i/>
                <w:color w:val="000000" w:themeColor="text1"/>
                <w:sz w:val="22"/>
                <w:szCs w:val="22"/>
                <w:lang w:val="en-GB"/>
              </w:rPr>
              <w:t xml:space="preserve">Grade 3: *Food poisoning; </w:t>
            </w:r>
            <w:r w:rsidRPr="006B3C7E">
              <w:rPr>
                <w:i/>
                <w:sz w:val="22"/>
                <w:szCs w:val="22"/>
                <w:lang w:val="en-GB"/>
              </w:rPr>
              <w:t>*Dengue</w:t>
            </w:r>
            <w:r w:rsidRPr="006B3C7E">
              <w:rPr>
                <w:sz w:val="22"/>
                <w:szCs w:val="22"/>
                <w:vertAlign w:val="superscript"/>
                <w:lang w:val="en-GB"/>
              </w:rPr>
              <w:t>&amp;</w:t>
            </w:r>
            <w:r w:rsidRPr="006B3C7E">
              <w:rPr>
                <w:i/>
                <w:sz w:val="22"/>
                <w:szCs w:val="22"/>
                <w:lang w:val="en-GB"/>
              </w:rPr>
              <w:t>; * Erythema, i</w:t>
            </w:r>
            <w:r w:rsidRPr="006B3C7E">
              <w:rPr>
                <w:i/>
                <w:color w:val="000000" w:themeColor="text1"/>
                <w:sz w:val="22"/>
                <w:szCs w:val="22"/>
                <w:lang w:val="en-GB"/>
              </w:rPr>
              <w:t xml:space="preserve">nduration, Bilateral </w:t>
            </w:r>
            <w:proofErr w:type="spellStart"/>
            <w:r w:rsidRPr="006B3C7E">
              <w:rPr>
                <w:i/>
                <w:color w:val="000000" w:themeColor="text1"/>
                <w:sz w:val="22"/>
                <w:szCs w:val="22"/>
                <w:lang w:val="en-GB"/>
              </w:rPr>
              <w:t>orchiepididymitis</w:t>
            </w:r>
            <w:proofErr w:type="spellEnd"/>
          </w:p>
          <w:p w14:paraId="728BDEC9" w14:textId="64BC888E" w:rsidR="00AC397E" w:rsidRPr="006B3C7E" w:rsidRDefault="00AC397E" w:rsidP="00AC397E">
            <w:pPr>
              <w:autoSpaceDE w:val="0"/>
              <w:autoSpaceDN w:val="0"/>
              <w:adjustRightInd w:val="0"/>
              <w:ind w:left="60" w:right="60"/>
              <w:rPr>
                <w:i/>
                <w:sz w:val="22"/>
                <w:szCs w:val="22"/>
                <w:lang w:val="en-GB"/>
              </w:rPr>
            </w:pPr>
            <w:r w:rsidRPr="006B3C7E">
              <w:rPr>
                <w:i/>
                <w:sz w:val="22"/>
                <w:szCs w:val="22"/>
                <w:vertAlign w:val="superscript"/>
                <w:lang w:val="en-GB"/>
              </w:rPr>
              <w:t>#</w:t>
            </w:r>
            <w:r w:rsidRPr="006B3C7E">
              <w:rPr>
                <w:i/>
                <w:sz w:val="22"/>
                <w:szCs w:val="22"/>
                <w:lang w:val="en-GB"/>
              </w:rPr>
              <w:t>: Herpes zoster</w:t>
            </w:r>
          </w:p>
        </w:tc>
      </w:tr>
    </w:tbl>
    <w:p w14:paraId="773660AA" w14:textId="77777777" w:rsidR="00436E97" w:rsidRPr="006B3C7E" w:rsidRDefault="00436E97" w:rsidP="00275CF8">
      <w:pPr>
        <w:rPr>
          <w:b/>
          <w:szCs w:val="24"/>
          <w:highlight w:val="yellow"/>
          <w:lang w:val="en-GB"/>
        </w:rPr>
      </w:pPr>
    </w:p>
    <w:p w14:paraId="2E4F6E90" w14:textId="77777777" w:rsidR="00F83092" w:rsidRPr="006B3C7E" w:rsidRDefault="00F83092" w:rsidP="00275CF8">
      <w:pPr>
        <w:rPr>
          <w:b/>
          <w:szCs w:val="24"/>
          <w:highlight w:val="yellow"/>
          <w:lang w:val="en-GB"/>
        </w:rPr>
      </w:pPr>
    </w:p>
    <w:p w14:paraId="219C4A76" w14:textId="61ABE6F3" w:rsidR="00F83092" w:rsidRPr="006B3C7E" w:rsidRDefault="00F83092" w:rsidP="00275CF8">
      <w:pPr>
        <w:rPr>
          <w:b/>
          <w:szCs w:val="24"/>
          <w:highlight w:val="yellow"/>
          <w:lang w:val="en-GB"/>
        </w:rPr>
      </w:pPr>
    </w:p>
    <w:p w14:paraId="1AC7DDBC" w14:textId="00922687" w:rsidR="00CE610F" w:rsidRPr="006B3C7E" w:rsidRDefault="00CE610F" w:rsidP="00275CF8">
      <w:pPr>
        <w:rPr>
          <w:b/>
          <w:szCs w:val="24"/>
          <w:highlight w:val="yellow"/>
          <w:lang w:val="en-GB"/>
        </w:rPr>
      </w:pPr>
    </w:p>
    <w:p w14:paraId="01DCC97C" w14:textId="0E2A559F" w:rsidR="00CE610F" w:rsidRPr="006B3C7E" w:rsidRDefault="00CE610F" w:rsidP="00275CF8">
      <w:pPr>
        <w:rPr>
          <w:b/>
          <w:szCs w:val="24"/>
          <w:highlight w:val="yellow"/>
          <w:lang w:val="en-GB"/>
        </w:rPr>
      </w:pPr>
    </w:p>
    <w:p w14:paraId="09235CE3" w14:textId="2CAF2A6C" w:rsidR="00CE610F" w:rsidRPr="006B3C7E" w:rsidRDefault="00CE610F" w:rsidP="00275CF8">
      <w:pPr>
        <w:rPr>
          <w:b/>
          <w:szCs w:val="24"/>
          <w:highlight w:val="yellow"/>
          <w:lang w:val="en-GB"/>
        </w:rPr>
      </w:pPr>
    </w:p>
    <w:p w14:paraId="56FB4B09" w14:textId="017A79A5" w:rsidR="00CE610F" w:rsidRPr="006B3C7E" w:rsidRDefault="00CE610F" w:rsidP="00275CF8">
      <w:pPr>
        <w:rPr>
          <w:b/>
          <w:szCs w:val="24"/>
          <w:highlight w:val="yellow"/>
          <w:lang w:val="en-GB"/>
        </w:rPr>
      </w:pPr>
    </w:p>
    <w:p w14:paraId="529950CF" w14:textId="5EBDF2EF" w:rsidR="00CE610F" w:rsidRPr="006B3C7E" w:rsidRDefault="00CE610F" w:rsidP="00275CF8">
      <w:pPr>
        <w:rPr>
          <w:b/>
          <w:szCs w:val="24"/>
          <w:highlight w:val="yellow"/>
          <w:lang w:val="en-GB"/>
        </w:rPr>
      </w:pPr>
    </w:p>
    <w:p w14:paraId="381DA90B" w14:textId="64EAEC40" w:rsidR="00CE610F" w:rsidRPr="006B3C7E" w:rsidRDefault="00CE610F" w:rsidP="00275CF8">
      <w:pPr>
        <w:rPr>
          <w:b/>
          <w:szCs w:val="24"/>
          <w:highlight w:val="yellow"/>
          <w:lang w:val="en-GB"/>
        </w:rPr>
      </w:pPr>
    </w:p>
    <w:p w14:paraId="23764A9D" w14:textId="0C192A14" w:rsidR="00CE610F" w:rsidRPr="006B3C7E" w:rsidRDefault="00CE610F" w:rsidP="00275CF8">
      <w:pPr>
        <w:rPr>
          <w:b/>
          <w:szCs w:val="24"/>
          <w:highlight w:val="yellow"/>
          <w:lang w:val="en-GB"/>
        </w:rPr>
      </w:pPr>
    </w:p>
    <w:p w14:paraId="3C6FE7DB" w14:textId="2C1E84F1" w:rsidR="00CE610F" w:rsidRPr="006B3C7E" w:rsidRDefault="00CE610F" w:rsidP="00275CF8">
      <w:pPr>
        <w:rPr>
          <w:b/>
          <w:szCs w:val="24"/>
          <w:highlight w:val="yellow"/>
          <w:lang w:val="en-GB"/>
        </w:rPr>
      </w:pPr>
    </w:p>
    <w:p w14:paraId="29DED6DC" w14:textId="64E5906F" w:rsidR="00CE610F" w:rsidRPr="006B3C7E" w:rsidRDefault="00CE610F" w:rsidP="00275CF8">
      <w:pPr>
        <w:rPr>
          <w:b/>
          <w:szCs w:val="24"/>
          <w:highlight w:val="yellow"/>
          <w:lang w:val="en-GB"/>
        </w:rPr>
      </w:pPr>
    </w:p>
    <w:p w14:paraId="55E2DC59" w14:textId="7B2C1CFE" w:rsidR="00CE610F" w:rsidRPr="006B3C7E" w:rsidRDefault="00CE610F" w:rsidP="00275CF8">
      <w:pPr>
        <w:rPr>
          <w:b/>
          <w:szCs w:val="24"/>
          <w:highlight w:val="yellow"/>
          <w:lang w:val="en-GB"/>
        </w:rPr>
      </w:pPr>
    </w:p>
    <w:p w14:paraId="6661343B" w14:textId="3A1DB44B" w:rsidR="00CE610F" w:rsidRPr="006B3C7E" w:rsidRDefault="00CE610F" w:rsidP="00275CF8">
      <w:pPr>
        <w:rPr>
          <w:b/>
          <w:szCs w:val="24"/>
          <w:highlight w:val="yellow"/>
          <w:lang w:val="en-GB"/>
        </w:rPr>
      </w:pPr>
    </w:p>
    <w:p w14:paraId="209A7A90" w14:textId="615CAD91" w:rsidR="00CE610F" w:rsidRPr="006B3C7E" w:rsidRDefault="00CE610F" w:rsidP="00275CF8">
      <w:pPr>
        <w:rPr>
          <w:b/>
          <w:szCs w:val="24"/>
          <w:highlight w:val="yellow"/>
          <w:lang w:val="en-GB"/>
        </w:rPr>
      </w:pPr>
    </w:p>
    <w:p w14:paraId="6734E7A7" w14:textId="2E74F660" w:rsidR="00CE610F" w:rsidRPr="006B3C7E" w:rsidRDefault="00CE610F" w:rsidP="00275CF8">
      <w:pPr>
        <w:rPr>
          <w:b/>
          <w:szCs w:val="24"/>
          <w:lang w:val="en-GB"/>
        </w:rPr>
      </w:pPr>
      <w:r w:rsidRPr="006B3C7E">
        <w:rPr>
          <w:b/>
          <w:szCs w:val="24"/>
          <w:lang w:val="en-GB"/>
        </w:rPr>
        <w:t>Table III: Frequency of subjects with adverse event</w:t>
      </w:r>
      <w:r w:rsidR="00D9255B" w:rsidRPr="006B3C7E">
        <w:rPr>
          <w:b/>
          <w:szCs w:val="24"/>
          <w:lang w:val="en-GB"/>
        </w:rPr>
        <w:t>s</w:t>
      </w:r>
      <w:r w:rsidRPr="006B3C7E">
        <w:rPr>
          <w:b/>
          <w:szCs w:val="24"/>
          <w:lang w:val="en-GB"/>
        </w:rPr>
        <w:t xml:space="preserve"> by dose, during </w:t>
      </w:r>
      <w:r w:rsidR="005E0BDA" w:rsidRPr="006B3C7E">
        <w:rPr>
          <w:b/>
          <w:szCs w:val="24"/>
          <w:lang w:val="en-GB"/>
        </w:rPr>
        <w:t>p</w:t>
      </w:r>
      <w:r w:rsidRPr="006B3C7E">
        <w:rPr>
          <w:b/>
          <w:szCs w:val="24"/>
          <w:lang w:val="en-GB"/>
        </w:rPr>
        <w:t xml:space="preserve">hase I and </w:t>
      </w:r>
      <w:r w:rsidR="005E0BDA" w:rsidRPr="006B3C7E">
        <w:rPr>
          <w:b/>
          <w:szCs w:val="24"/>
          <w:lang w:val="en-GB"/>
        </w:rPr>
        <w:t xml:space="preserve">phase </w:t>
      </w:r>
      <w:proofErr w:type="spellStart"/>
      <w:r w:rsidRPr="006B3C7E">
        <w:rPr>
          <w:b/>
          <w:szCs w:val="24"/>
          <w:lang w:val="en-GB"/>
        </w:rPr>
        <w:t>IIa</w:t>
      </w:r>
      <w:proofErr w:type="spellEnd"/>
      <w:r w:rsidRPr="006B3C7E">
        <w:rPr>
          <w:b/>
          <w:szCs w:val="24"/>
          <w:lang w:val="en-GB"/>
        </w:rPr>
        <w:t xml:space="preserve"> clinical trials. </w:t>
      </w:r>
    </w:p>
    <w:p w14:paraId="2E663F1E" w14:textId="23901E84" w:rsidR="00CE610F" w:rsidRPr="006B3C7E" w:rsidRDefault="00CE610F" w:rsidP="00275CF8">
      <w:pPr>
        <w:rPr>
          <w:b/>
          <w:szCs w:val="24"/>
          <w:lang w:val="en-GB"/>
        </w:rPr>
      </w:pPr>
    </w:p>
    <w:tbl>
      <w:tblPr>
        <w:tblStyle w:val="Tablaconcuadrcula"/>
        <w:tblW w:w="921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985"/>
        <w:gridCol w:w="2693"/>
        <w:gridCol w:w="2268"/>
        <w:gridCol w:w="2268"/>
      </w:tblGrid>
      <w:tr w:rsidR="0089329D" w:rsidRPr="006B3C7E" w14:paraId="799ED8F8" w14:textId="77777777" w:rsidTr="00AC397E">
        <w:trPr>
          <w:tblHeader/>
        </w:trPr>
        <w:tc>
          <w:tcPr>
            <w:tcW w:w="1985" w:type="dxa"/>
            <w:vMerge w:val="restart"/>
            <w:shd w:val="clear" w:color="auto" w:fill="FFFFFF" w:themeFill="background1"/>
          </w:tcPr>
          <w:p w14:paraId="4ACF4EF8" w14:textId="77777777" w:rsidR="0089329D" w:rsidRPr="006B3C7E" w:rsidRDefault="0089329D" w:rsidP="00A4465E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4961" w:type="dxa"/>
            <w:gridSpan w:val="2"/>
            <w:shd w:val="clear" w:color="auto" w:fill="FFFFFF" w:themeFill="background1"/>
          </w:tcPr>
          <w:p w14:paraId="0E156CD1" w14:textId="77777777" w:rsidR="0089329D" w:rsidRPr="006B3C7E" w:rsidRDefault="0089329D" w:rsidP="00A4465E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6B3C7E">
              <w:rPr>
                <w:b/>
                <w:sz w:val="22"/>
                <w:szCs w:val="22"/>
                <w:lang w:val="en-GB"/>
              </w:rPr>
              <w:t>Phase I.</w:t>
            </w:r>
          </w:p>
        </w:tc>
        <w:tc>
          <w:tcPr>
            <w:tcW w:w="2268" w:type="dxa"/>
            <w:shd w:val="clear" w:color="auto" w:fill="FFFFFF" w:themeFill="background1"/>
          </w:tcPr>
          <w:p w14:paraId="66FC56E7" w14:textId="64AB6994" w:rsidR="0089329D" w:rsidRPr="006B3C7E" w:rsidRDefault="0089329D" w:rsidP="00460725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6B3C7E">
              <w:rPr>
                <w:b/>
                <w:sz w:val="22"/>
                <w:szCs w:val="22"/>
                <w:lang w:val="en-GB"/>
              </w:rPr>
              <w:t xml:space="preserve">Phase </w:t>
            </w:r>
            <w:proofErr w:type="spellStart"/>
            <w:r w:rsidRPr="006B3C7E">
              <w:rPr>
                <w:b/>
                <w:sz w:val="22"/>
                <w:szCs w:val="22"/>
                <w:lang w:val="en-GB"/>
              </w:rPr>
              <w:t>IIa</w:t>
            </w:r>
            <w:proofErr w:type="spellEnd"/>
          </w:p>
        </w:tc>
      </w:tr>
      <w:tr w:rsidR="00AC397E" w:rsidRPr="006B3C7E" w14:paraId="0FD36E2F" w14:textId="77777777" w:rsidTr="00AC397E">
        <w:trPr>
          <w:tblHeader/>
        </w:trPr>
        <w:tc>
          <w:tcPr>
            <w:tcW w:w="1985" w:type="dxa"/>
            <w:vMerge/>
            <w:shd w:val="clear" w:color="auto" w:fill="FFFFFF" w:themeFill="background1"/>
          </w:tcPr>
          <w:p w14:paraId="5DF6A85D" w14:textId="77777777" w:rsidR="00AC397E" w:rsidRPr="006B3C7E" w:rsidRDefault="00AC397E" w:rsidP="00AC397E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BFA9699" w14:textId="77777777" w:rsidR="00AC397E" w:rsidRPr="006B3C7E" w:rsidRDefault="00AC397E" w:rsidP="00AC397E">
            <w:pPr>
              <w:keepNext/>
              <w:autoSpaceDE w:val="0"/>
              <w:autoSpaceDN w:val="0"/>
              <w:adjustRightInd w:val="0"/>
              <w:ind w:right="25"/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Arm 1:</w:t>
            </w:r>
          </w:p>
          <w:p w14:paraId="2814731F" w14:textId="7E0CF13E" w:rsidR="00AC397E" w:rsidRPr="006B3C7E" w:rsidRDefault="00AC397E" w:rsidP="00AC397E">
            <w:pPr>
              <w:ind w:left="45" w:right="-104"/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 xml:space="preserve">SOBERANA 02-15 µg </w:t>
            </w:r>
          </w:p>
          <w:p w14:paraId="5AA5E4CE" w14:textId="16B49067" w:rsidR="00AC397E" w:rsidRPr="006B3C7E" w:rsidRDefault="00AC397E" w:rsidP="00AC397E">
            <w:pPr>
              <w:ind w:left="45" w:right="-104"/>
              <w:jc w:val="center"/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sz w:val="20"/>
                <w:lang w:val="en-GB"/>
              </w:rPr>
              <w:t>N=20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7DB6490" w14:textId="77777777" w:rsidR="00AC397E" w:rsidRPr="006B3C7E" w:rsidRDefault="00AC397E" w:rsidP="00AC397E">
            <w:pPr>
              <w:keepNext/>
              <w:autoSpaceDE w:val="0"/>
              <w:autoSpaceDN w:val="0"/>
              <w:adjustRightInd w:val="0"/>
              <w:ind w:left="60" w:right="25"/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Arm 2:</w:t>
            </w:r>
          </w:p>
          <w:p w14:paraId="3A932782" w14:textId="73C42BD4" w:rsidR="00AC397E" w:rsidRPr="006B3C7E" w:rsidRDefault="00AC397E" w:rsidP="00AC397E">
            <w:pPr>
              <w:ind w:left="-106" w:right="173"/>
              <w:jc w:val="center"/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sz w:val="20"/>
                <w:lang w:val="en-GB"/>
              </w:rPr>
              <w:t>SOBERANA 02-25 µg N=20</w:t>
            </w:r>
          </w:p>
        </w:tc>
        <w:tc>
          <w:tcPr>
            <w:tcW w:w="2268" w:type="dxa"/>
            <w:shd w:val="clear" w:color="auto" w:fill="FFFFFF" w:themeFill="background1"/>
          </w:tcPr>
          <w:p w14:paraId="64FA8559" w14:textId="77777777" w:rsidR="00AC397E" w:rsidRPr="006B3C7E" w:rsidRDefault="00AC397E" w:rsidP="00AC397E">
            <w:pPr>
              <w:keepNext/>
              <w:autoSpaceDE w:val="0"/>
              <w:autoSpaceDN w:val="0"/>
              <w:adjustRightInd w:val="0"/>
              <w:ind w:right="60"/>
              <w:jc w:val="center"/>
              <w:rPr>
                <w:sz w:val="20"/>
                <w:lang w:val="en-GB"/>
              </w:rPr>
            </w:pPr>
          </w:p>
          <w:p w14:paraId="79DA9F70" w14:textId="77777777" w:rsidR="00AC397E" w:rsidRPr="006B3C7E" w:rsidRDefault="00AC397E" w:rsidP="00AC397E">
            <w:pPr>
              <w:keepNext/>
              <w:autoSpaceDE w:val="0"/>
              <w:autoSpaceDN w:val="0"/>
              <w:adjustRightInd w:val="0"/>
              <w:ind w:right="60"/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 xml:space="preserve">SOBERANA 02-25 µg; </w:t>
            </w:r>
          </w:p>
          <w:p w14:paraId="7DE330C8" w14:textId="53239268" w:rsidR="00AC397E" w:rsidRPr="006B3C7E" w:rsidRDefault="00AC397E" w:rsidP="00AC397E">
            <w:pPr>
              <w:ind w:left="45" w:right="-246"/>
              <w:jc w:val="center"/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sz w:val="20"/>
                <w:lang w:val="en-GB"/>
              </w:rPr>
              <w:t>N=100</w:t>
            </w:r>
          </w:p>
        </w:tc>
      </w:tr>
      <w:tr w:rsidR="00CE610F" w:rsidRPr="006B3C7E" w14:paraId="74ED6B95" w14:textId="77777777" w:rsidTr="00AC397E">
        <w:tc>
          <w:tcPr>
            <w:tcW w:w="9214" w:type="dxa"/>
            <w:gridSpan w:val="4"/>
            <w:shd w:val="clear" w:color="auto" w:fill="FFFFFF" w:themeFill="background1"/>
          </w:tcPr>
          <w:p w14:paraId="3D36A890" w14:textId="712AD048" w:rsidR="00CE610F" w:rsidRPr="006B3C7E" w:rsidRDefault="00CE610F" w:rsidP="00A4465E">
            <w:pPr>
              <w:rPr>
                <w:b/>
                <w:sz w:val="22"/>
                <w:szCs w:val="22"/>
                <w:lang w:val="en-GB"/>
              </w:rPr>
            </w:pPr>
            <w:r w:rsidRPr="006B3C7E">
              <w:rPr>
                <w:b/>
                <w:sz w:val="22"/>
                <w:szCs w:val="22"/>
                <w:lang w:val="en-GB"/>
              </w:rPr>
              <w:t>Overal</w:t>
            </w:r>
            <w:r w:rsidR="00EA222C" w:rsidRPr="006B3C7E">
              <w:rPr>
                <w:b/>
                <w:sz w:val="22"/>
                <w:szCs w:val="22"/>
                <w:lang w:val="en-GB"/>
              </w:rPr>
              <w:t>l AEs</w:t>
            </w:r>
          </w:p>
        </w:tc>
      </w:tr>
      <w:tr w:rsidR="00CE610F" w:rsidRPr="006B3C7E" w14:paraId="58727181" w14:textId="77777777" w:rsidTr="00AC397E">
        <w:tc>
          <w:tcPr>
            <w:tcW w:w="1985" w:type="dxa"/>
            <w:shd w:val="clear" w:color="auto" w:fill="FFFFFF" w:themeFill="background1"/>
          </w:tcPr>
          <w:p w14:paraId="53453A13" w14:textId="673B8C51" w:rsidR="00CE610F" w:rsidRPr="006B3C7E" w:rsidRDefault="00CE610F" w:rsidP="00A4465E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Subject</w:t>
            </w:r>
            <w:r w:rsidR="000B6194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with AE</w:t>
            </w:r>
          </w:p>
        </w:tc>
        <w:tc>
          <w:tcPr>
            <w:tcW w:w="2693" w:type="dxa"/>
            <w:shd w:val="clear" w:color="auto" w:fill="FFFFFF" w:themeFill="background1"/>
          </w:tcPr>
          <w:p w14:paraId="21D1C9FD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6 (30%)</w:t>
            </w:r>
          </w:p>
        </w:tc>
        <w:tc>
          <w:tcPr>
            <w:tcW w:w="2268" w:type="dxa"/>
            <w:shd w:val="clear" w:color="auto" w:fill="FFFFFF" w:themeFill="background1"/>
          </w:tcPr>
          <w:p w14:paraId="083EB5A5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10 (50%)</w:t>
            </w:r>
          </w:p>
        </w:tc>
        <w:tc>
          <w:tcPr>
            <w:tcW w:w="2268" w:type="dxa"/>
            <w:shd w:val="clear" w:color="auto" w:fill="FFFFFF" w:themeFill="background1"/>
          </w:tcPr>
          <w:p w14:paraId="68CB4066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32 (32%)</w:t>
            </w:r>
          </w:p>
        </w:tc>
      </w:tr>
      <w:tr w:rsidR="00CE610F" w:rsidRPr="006B3C7E" w14:paraId="426F85A3" w14:textId="77777777" w:rsidTr="00AC397E">
        <w:tc>
          <w:tcPr>
            <w:tcW w:w="1985" w:type="dxa"/>
            <w:shd w:val="clear" w:color="auto" w:fill="FFFFFF" w:themeFill="background1"/>
            <w:vAlign w:val="center"/>
          </w:tcPr>
          <w:p w14:paraId="397943A5" w14:textId="77777777" w:rsidR="00CE610F" w:rsidRPr="006B3C7E" w:rsidRDefault="00CE610F" w:rsidP="00A4465E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GB"/>
              </w:rPr>
              <w:t>st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dose</w:t>
            </w:r>
          </w:p>
        </w:tc>
        <w:tc>
          <w:tcPr>
            <w:tcW w:w="2693" w:type="dxa"/>
            <w:shd w:val="clear" w:color="auto" w:fill="FFFFFF" w:themeFill="background1"/>
          </w:tcPr>
          <w:p w14:paraId="7C24EC5A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6/20 (30.0%)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F8C299D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7/20 (35.0%)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F253BAF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27/100 (27.0%)</w:t>
            </w:r>
          </w:p>
        </w:tc>
      </w:tr>
      <w:tr w:rsidR="00CE610F" w:rsidRPr="006B3C7E" w14:paraId="7996C61C" w14:textId="77777777" w:rsidTr="00AC397E">
        <w:tc>
          <w:tcPr>
            <w:tcW w:w="1985" w:type="dxa"/>
            <w:shd w:val="clear" w:color="auto" w:fill="FFFFFF" w:themeFill="background1"/>
            <w:vAlign w:val="center"/>
          </w:tcPr>
          <w:p w14:paraId="4B66889E" w14:textId="77777777" w:rsidR="00CE610F" w:rsidRPr="006B3C7E" w:rsidRDefault="00CE610F" w:rsidP="00A4465E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GB"/>
              </w:rPr>
              <w:t>nd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dose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793FD66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2/20 (10.0%)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36D1064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3/19 (15.8%)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A1A9A1A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9/97 (9.3%)</w:t>
            </w:r>
          </w:p>
        </w:tc>
      </w:tr>
      <w:tr w:rsidR="00CE610F" w:rsidRPr="006B3C7E" w14:paraId="3FBA6514" w14:textId="77777777" w:rsidTr="00AC397E">
        <w:tc>
          <w:tcPr>
            <w:tcW w:w="1985" w:type="dxa"/>
            <w:shd w:val="clear" w:color="auto" w:fill="FFFFFF" w:themeFill="background1"/>
            <w:vAlign w:val="center"/>
          </w:tcPr>
          <w:p w14:paraId="283B2B3E" w14:textId="77777777" w:rsidR="00CE610F" w:rsidRPr="006B3C7E" w:rsidRDefault="00CE610F" w:rsidP="00A4465E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3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GB"/>
              </w:rPr>
              <w:t>rd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dose-</w:t>
            </w:r>
            <w:proofErr w:type="spellStart"/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Hom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0F6A1CC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0A9D266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DF94AE0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4/47 (8.5%)</w:t>
            </w:r>
          </w:p>
        </w:tc>
      </w:tr>
      <w:tr w:rsidR="00CE610F" w:rsidRPr="006B3C7E" w14:paraId="1E1C10D5" w14:textId="77777777" w:rsidTr="00AC397E">
        <w:tc>
          <w:tcPr>
            <w:tcW w:w="1985" w:type="dxa"/>
            <w:shd w:val="clear" w:color="auto" w:fill="FFFFFF" w:themeFill="background1"/>
            <w:vAlign w:val="center"/>
          </w:tcPr>
          <w:p w14:paraId="6CC48F6C" w14:textId="77777777" w:rsidR="00CE610F" w:rsidRPr="006B3C7E" w:rsidRDefault="00CE610F" w:rsidP="00A4465E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3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GB"/>
              </w:rPr>
              <w:t>rd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dose-Het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BBF164C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CC74962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4572466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2/49 (4.1%)</w:t>
            </w:r>
          </w:p>
        </w:tc>
      </w:tr>
      <w:tr w:rsidR="00CE610F" w:rsidRPr="006B3C7E" w14:paraId="68A39737" w14:textId="77777777" w:rsidTr="00AC397E">
        <w:tc>
          <w:tcPr>
            <w:tcW w:w="9214" w:type="dxa"/>
            <w:gridSpan w:val="4"/>
            <w:shd w:val="clear" w:color="auto" w:fill="FFFFFF" w:themeFill="background1"/>
          </w:tcPr>
          <w:p w14:paraId="35BE8290" w14:textId="5DC417E7" w:rsidR="00CE610F" w:rsidRPr="006B3C7E" w:rsidRDefault="00CE610F" w:rsidP="00A4465E">
            <w:pPr>
              <w:rPr>
                <w:sz w:val="22"/>
                <w:szCs w:val="22"/>
                <w:lang w:val="en-GB"/>
              </w:rPr>
            </w:pPr>
            <w:r w:rsidRPr="006B3C7E">
              <w:rPr>
                <w:b/>
                <w:bCs/>
                <w:sz w:val="22"/>
                <w:szCs w:val="22"/>
                <w:lang w:val="en-GB"/>
              </w:rPr>
              <w:t>Subjects with solicit</w:t>
            </w:r>
            <w:r w:rsidR="00EA222C" w:rsidRPr="006B3C7E">
              <w:rPr>
                <w:b/>
                <w:bCs/>
                <w:sz w:val="22"/>
                <w:szCs w:val="22"/>
                <w:lang w:val="en-GB"/>
              </w:rPr>
              <w:t xml:space="preserve">ed AEs </w:t>
            </w:r>
          </w:p>
        </w:tc>
      </w:tr>
      <w:tr w:rsidR="00CE610F" w:rsidRPr="006B3C7E" w14:paraId="33963441" w14:textId="77777777" w:rsidTr="00AC397E">
        <w:tc>
          <w:tcPr>
            <w:tcW w:w="1985" w:type="dxa"/>
            <w:shd w:val="clear" w:color="auto" w:fill="FFFFFF" w:themeFill="background1"/>
          </w:tcPr>
          <w:p w14:paraId="66ED0F11" w14:textId="77777777" w:rsidR="00CE610F" w:rsidRPr="006B3C7E" w:rsidRDefault="00CE610F" w:rsidP="00A4465E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Any</w:t>
            </w:r>
          </w:p>
        </w:tc>
        <w:tc>
          <w:tcPr>
            <w:tcW w:w="2693" w:type="dxa"/>
            <w:shd w:val="clear" w:color="auto" w:fill="FFFFFF" w:themeFill="background1"/>
          </w:tcPr>
          <w:p w14:paraId="2F67E335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</w:tcPr>
          <w:p w14:paraId="3F842E89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3 (15.0%)</w:t>
            </w:r>
          </w:p>
        </w:tc>
        <w:tc>
          <w:tcPr>
            <w:tcW w:w="2268" w:type="dxa"/>
            <w:shd w:val="clear" w:color="auto" w:fill="FFFFFF" w:themeFill="background1"/>
          </w:tcPr>
          <w:p w14:paraId="4CFA2625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25 (25.0%)</w:t>
            </w:r>
          </w:p>
        </w:tc>
      </w:tr>
      <w:tr w:rsidR="00CE610F" w:rsidRPr="006B3C7E" w14:paraId="3D369464" w14:textId="77777777" w:rsidTr="00AC397E">
        <w:tc>
          <w:tcPr>
            <w:tcW w:w="1985" w:type="dxa"/>
            <w:shd w:val="clear" w:color="auto" w:fill="FFFFFF" w:themeFill="background1"/>
            <w:vAlign w:val="center"/>
          </w:tcPr>
          <w:p w14:paraId="245F8126" w14:textId="77777777" w:rsidR="00CE610F" w:rsidRPr="006B3C7E" w:rsidRDefault="00CE610F" w:rsidP="00A4465E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GB"/>
              </w:rPr>
              <w:t>st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dose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EEA58FB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F648EA4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1/20 (5.0%)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FC1145A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21/100 (21.0%)</w:t>
            </w:r>
          </w:p>
        </w:tc>
      </w:tr>
      <w:tr w:rsidR="00CE610F" w:rsidRPr="006B3C7E" w14:paraId="32089D8D" w14:textId="77777777" w:rsidTr="00AC397E">
        <w:tc>
          <w:tcPr>
            <w:tcW w:w="1985" w:type="dxa"/>
            <w:shd w:val="clear" w:color="auto" w:fill="FFFFFF" w:themeFill="background1"/>
            <w:vAlign w:val="center"/>
          </w:tcPr>
          <w:p w14:paraId="71E7960B" w14:textId="77777777" w:rsidR="00CE610F" w:rsidRPr="006B3C7E" w:rsidRDefault="00CE610F" w:rsidP="00A4465E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GB"/>
              </w:rPr>
              <w:t>nd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dose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C741C68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D7297B9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2/19 (10.5%)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0337B28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8/97 (8.2%%)</w:t>
            </w:r>
          </w:p>
        </w:tc>
      </w:tr>
      <w:tr w:rsidR="00CE610F" w:rsidRPr="006B3C7E" w14:paraId="4A7A6843" w14:textId="77777777" w:rsidTr="00AC397E">
        <w:tc>
          <w:tcPr>
            <w:tcW w:w="1985" w:type="dxa"/>
            <w:shd w:val="clear" w:color="auto" w:fill="FFFFFF" w:themeFill="background1"/>
            <w:vAlign w:val="center"/>
          </w:tcPr>
          <w:p w14:paraId="0F90F2E8" w14:textId="77777777" w:rsidR="00CE610F" w:rsidRPr="006B3C7E" w:rsidRDefault="00CE610F" w:rsidP="00A4465E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3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GB"/>
              </w:rPr>
              <w:t>rd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dose-</w:t>
            </w:r>
            <w:proofErr w:type="spellStart"/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Hom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6C3691A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1A3D479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51B117B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4/47 (8.5%)</w:t>
            </w:r>
          </w:p>
        </w:tc>
      </w:tr>
      <w:tr w:rsidR="00CE610F" w:rsidRPr="006B3C7E" w14:paraId="1768E79F" w14:textId="77777777" w:rsidTr="00AC397E">
        <w:tc>
          <w:tcPr>
            <w:tcW w:w="1985" w:type="dxa"/>
            <w:shd w:val="clear" w:color="auto" w:fill="FFFFFF" w:themeFill="background1"/>
            <w:vAlign w:val="center"/>
          </w:tcPr>
          <w:p w14:paraId="54FE9E3E" w14:textId="77777777" w:rsidR="00CE610F" w:rsidRPr="006B3C7E" w:rsidRDefault="00CE610F" w:rsidP="00A4465E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3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GB"/>
              </w:rPr>
              <w:t>rd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dose-Het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7098A70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410C354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22242C9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2/49 (4.1%)</w:t>
            </w:r>
          </w:p>
        </w:tc>
      </w:tr>
      <w:tr w:rsidR="00CE610F" w:rsidRPr="006B3C7E" w14:paraId="13699C03" w14:textId="77777777" w:rsidTr="00AC397E">
        <w:tc>
          <w:tcPr>
            <w:tcW w:w="9214" w:type="dxa"/>
            <w:gridSpan w:val="4"/>
            <w:shd w:val="clear" w:color="auto" w:fill="FFFFFF" w:themeFill="background1"/>
          </w:tcPr>
          <w:p w14:paraId="2E8A86FE" w14:textId="1774A969" w:rsidR="00CE610F" w:rsidRPr="006B3C7E" w:rsidRDefault="00CE610F" w:rsidP="00EA222C">
            <w:pPr>
              <w:rPr>
                <w:b/>
                <w:sz w:val="22"/>
                <w:szCs w:val="22"/>
                <w:lang w:val="en-GB"/>
              </w:rPr>
            </w:pPr>
            <w:r w:rsidRPr="006B3C7E">
              <w:rPr>
                <w:b/>
                <w:bCs/>
                <w:sz w:val="22"/>
                <w:szCs w:val="22"/>
                <w:lang w:val="en-GB"/>
              </w:rPr>
              <w:t>Subjects with s</w:t>
            </w:r>
            <w:r w:rsidRPr="006B3C7E">
              <w:rPr>
                <w:b/>
                <w:sz w:val="22"/>
                <w:szCs w:val="22"/>
                <w:lang w:val="en-GB"/>
              </w:rPr>
              <w:t xml:space="preserve">olicited systemic </w:t>
            </w:r>
            <w:r w:rsidR="00EA222C" w:rsidRPr="006B3C7E">
              <w:rPr>
                <w:b/>
                <w:sz w:val="22"/>
                <w:szCs w:val="22"/>
                <w:lang w:val="en-GB"/>
              </w:rPr>
              <w:t>AEs</w:t>
            </w:r>
          </w:p>
        </w:tc>
      </w:tr>
      <w:tr w:rsidR="00CE610F" w:rsidRPr="006B3C7E" w14:paraId="574EAAFC" w14:textId="77777777" w:rsidTr="00AC397E">
        <w:tc>
          <w:tcPr>
            <w:tcW w:w="1985" w:type="dxa"/>
            <w:shd w:val="clear" w:color="auto" w:fill="FFFFFF" w:themeFill="background1"/>
          </w:tcPr>
          <w:p w14:paraId="5592DB7B" w14:textId="77777777" w:rsidR="00CE610F" w:rsidRPr="006B3C7E" w:rsidRDefault="00CE610F" w:rsidP="00A4465E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Any</w:t>
            </w:r>
          </w:p>
        </w:tc>
        <w:tc>
          <w:tcPr>
            <w:tcW w:w="2693" w:type="dxa"/>
            <w:shd w:val="clear" w:color="auto" w:fill="FFFFFF" w:themeFill="background1"/>
          </w:tcPr>
          <w:p w14:paraId="7DFAE6F4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</w:tcPr>
          <w:p w14:paraId="1D7B26B6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888E890" w14:textId="77777777" w:rsidR="00CE610F" w:rsidRPr="006B3C7E" w:rsidRDefault="00CE610F" w:rsidP="00A4465E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6B3C7E">
              <w:rPr>
                <w:color w:val="000000"/>
                <w:sz w:val="22"/>
                <w:szCs w:val="22"/>
                <w:lang w:val="en-GB"/>
              </w:rPr>
              <w:t>6 (6%)</w:t>
            </w:r>
          </w:p>
        </w:tc>
      </w:tr>
      <w:tr w:rsidR="00CE610F" w:rsidRPr="006B3C7E" w14:paraId="13101221" w14:textId="77777777" w:rsidTr="00AC397E">
        <w:tc>
          <w:tcPr>
            <w:tcW w:w="1985" w:type="dxa"/>
            <w:shd w:val="clear" w:color="auto" w:fill="FFFFFF" w:themeFill="background1"/>
            <w:vAlign w:val="center"/>
          </w:tcPr>
          <w:p w14:paraId="00027B1D" w14:textId="77777777" w:rsidR="00CE610F" w:rsidRPr="006B3C7E" w:rsidRDefault="00CE610F" w:rsidP="00A4465E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GB"/>
              </w:rPr>
              <w:t>st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dose</w:t>
            </w:r>
          </w:p>
        </w:tc>
        <w:tc>
          <w:tcPr>
            <w:tcW w:w="2693" w:type="dxa"/>
            <w:shd w:val="clear" w:color="auto" w:fill="FFFFFF" w:themeFill="background1"/>
          </w:tcPr>
          <w:p w14:paraId="7A39BAC8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</w:tcPr>
          <w:p w14:paraId="13BF9427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7A3696B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3/100 (3.0%)</w:t>
            </w:r>
          </w:p>
        </w:tc>
      </w:tr>
      <w:tr w:rsidR="00CE610F" w:rsidRPr="006B3C7E" w14:paraId="0C17147F" w14:textId="77777777" w:rsidTr="00AC397E">
        <w:tc>
          <w:tcPr>
            <w:tcW w:w="1985" w:type="dxa"/>
            <w:shd w:val="clear" w:color="auto" w:fill="FFFFFF" w:themeFill="background1"/>
            <w:vAlign w:val="center"/>
          </w:tcPr>
          <w:p w14:paraId="6A9430CF" w14:textId="77777777" w:rsidR="00CE610F" w:rsidRPr="006B3C7E" w:rsidRDefault="00CE610F" w:rsidP="00A4465E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GB"/>
              </w:rPr>
              <w:t>nd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dose</w:t>
            </w:r>
          </w:p>
        </w:tc>
        <w:tc>
          <w:tcPr>
            <w:tcW w:w="2693" w:type="dxa"/>
            <w:shd w:val="clear" w:color="auto" w:fill="FFFFFF" w:themeFill="background1"/>
          </w:tcPr>
          <w:p w14:paraId="52217793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</w:tcPr>
          <w:p w14:paraId="68F51E56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E99C494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2/97 (2.1%)</w:t>
            </w:r>
          </w:p>
        </w:tc>
      </w:tr>
      <w:tr w:rsidR="00CE610F" w:rsidRPr="006B3C7E" w14:paraId="4ABFF43B" w14:textId="77777777" w:rsidTr="00AC397E">
        <w:tc>
          <w:tcPr>
            <w:tcW w:w="1985" w:type="dxa"/>
            <w:shd w:val="clear" w:color="auto" w:fill="FFFFFF" w:themeFill="background1"/>
            <w:vAlign w:val="center"/>
          </w:tcPr>
          <w:p w14:paraId="6C79FE7C" w14:textId="77777777" w:rsidR="00CE610F" w:rsidRPr="006B3C7E" w:rsidRDefault="00CE610F" w:rsidP="00A4465E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3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GB"/>
              </w:rPr>
              <w:t>rd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dose-</w:t>
            </w:r>
            <w:proofErr w:type="spellStart"/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Hom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14:paraId="1F24DDA6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</w:tcPr>
          <w:p w14:paraId="6457F3DB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D330E80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</w:tr>
      <w:tr w:rsidR="00CE610F" w:rsidRPr="006B3C7E" w14:paraId="6D230E20" w14:textId="77777777" w:rsidTr="00AC397E">
        <w:tc>
          <w:tcPr>
            <w:tcW w:w="1985" w:type="dxa"/>
            <w:shd w:val="clear" w:color="auto" w:fill="FFFFFF" w:themeFill="background1"/>
            <w:vAlign w:val="center"/>
          </w:tcPr>
          <w:p w14:paraId="410949F5" w14:textId="77777777" w:rsidR="00CE610F" w:rsidRPr="006B3C7E" w:rsidRDefault="00CE610F" w:rsidP="00A4465E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3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GB"/>
              </w:rPr>
              <w:t>rd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dose-Het</w:t>
            </w:r>
          </w:p>
        </w:tc>
        <w:tc>
          <w:tcPr>
            <w:tcW w:w="2693" w:type="dxa"/>
            <w:shd w:val="clear" w:color="auto" w:fill="FFFFFF" w:themeFill="background1"/>
          </w:tcPr>
          <w:p w14:paraId="1C6723A2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</w:tcPr>
          <w:p w14:paraId="3BCEB958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4A9475B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1/49 (2.0%)</w:t>
            </w:r>
          </w:p>
        </w:tc>
      </w:tr>
      <w:tr w:rsidR="00CE610F" w:rsidRPr="006B3C7E" w14:paraId="79BDA629" w14:textId="77777777" w:rsidTr="00AC397E">
        <w:tc>
          <w:tcPr>
            <w:tcW w:w="1985" w:type="dxa"/>
            <w:shd w:val="clear" w:color="auto" w:fill="FFFFFF" w:themeFill="background1"/>
          </w:tcPr>
          <w:p w14:paraId="74E1D7EF" w14:textId="6A121D9C" w:rsidR="00CE610F" w:rsidRPr="006B3C7E" w:rsidRDefault="00CE610F" w:rsidP="00371762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General </w:t>
            </w:r>
            <w:r w:rsidR="00371762"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iscomfort</w:t>
            </w:r>
          </w:p>
        </w:tc>
        <w:tc>
          <w:tcPr>
            <w:tcW w:w="2693" w:type="dxa"/>
            <w:shd w:val="clear" w:color="auto" w:fill="FFFFFF" w:themeFill="background1"/>
          </w:tcPr>
          <w:p w14:paraId="1725E4D6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</w:tcPr>
          <w:p w14:paraId="23C8A6B5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3B033BC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5 (5.0%)</w:t>
            </w:r>
          </w:p>
        </w:tc>
      </w:tr>
      <w:tr w:rsidR="00CE610F" w:rsidRPr="006B3C7E" w14:paraId="79F9070C" w14:textId="77777777" w:rsidTr="00AC397E">
        <w:tc>
          <w:tcPr>
            <w:tcW w:w="1985" w:type="dxa"/>
            <w:shd w:val="clear" w:color="auto" w:fill="FFFFFF" w:themeFill="background1"/>
            <w:vAlign w:val="center"/>
          </w:tcPr>
          <w:p w14:paraId="7B9C5E30" w14:textId="77777777" w:rsidR="00CE610F" w:rsidRPr="006B3C7E" w:rsidRDefault="00CE610F" w:rsidP="00A4465E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GB"/>
              </w:rPr>
              <w:t>st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dose</w:t>
            </w:r>
          </w:p>
        </w:tc>
        <w:tc>
          <w:tcPr>
            <w:tcW w:w="2693" w:type="dxa"/>
            <w:shd w:val="clear" w:color="auto" w:fill="FFFFFF" w:themeFill="background1"/>
          </w:tcPr>
          <w:p w14:paraId="38D65BD6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</w:tcPr>
          <w:p w14:paraId="128DF916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B997A63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2/100 (2.0%)</w:t>
            </w:r>
          </w:p>
        </w:tc>
      </w:tr>
      <w:tr w:rsidR="00CE610F" w:rsidRPr="006B3C7E" w14:paraId="041D5BBE" w14:textId="77777777" w:rsidTr="00AC397E">
        <w:tc>
          <w:tcPr>
            <w:tcW w:w="1985" w:type="dxa"/>
            <w:shd w:val="clear" w:color="auto" w:fill="FFFFFF" w:themeFill="background1"/>
            <w:vAlign w:val="center"/>
          </w:tcPr>
          <w:p w14:paraId="61904487" w14:textId="77777777" w:rsidR="00CE610F" w:rsidRPr="006B3C7E" w:rsidRDefault="00CE610F" w:rsidP="00A4465E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GB"/>
              </w:rPr>
              <w:t>nd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dose</w:t>
            </w:r>
          </w:p>
        </w:tc>
        <w:tc>
          <w:tcPr>
            <w:tcW w:w="2693" w:type="dxa"/>
            <w:shd w:val="clear" w:color="auto" w:fill="FFFFFF" w:themeFill="background1"/>
          </w:tcPr>
          <w:p w14:paraId="76A1E1E8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</w:tcPr>
          <w:p w14:paraId="3B646C94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6A647CE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2/97 (2.1%)</w:t>
            </w:r>
          </w:p>
        </w:tc>
      </w:tr>
      <w:tr w:rsidR="00CE610F" w:rsidRPr="006B3C7E" w14:paraId="090E9B09" w14:textId="77777777" w:rsidTr="00AC397E">
        <w:tc>
          <w:tcPr>
            <w:tcW w:w="1985" w:type="dxa"/>
            <w:shd w:val="clear" w:color="auto" w:fill="FFFFFF" w:themeFill="background1"/>
            <w:vAlign w:val="center"/>
          </w:tcPr>
          <w:p w14:paraId="75553A72" w14:textId="77777777" w:rsidR="00CE610F" w:rsidRPr="006B3C7E" w:rsidRDefault="00CE610F" w:rsidP="00A4465E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3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GB"/>
              </w:rPr>
              <w:t>rd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dose-</w:t>
            </w:r>
            <w:proofErr w:type="spellStart"/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Hom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14:paraId="61B030FB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</w:tcPr>
          <w:p w14:paraId="3F53F9E8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3A70244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</w:tr>
      <w:tr w:rsidR="00CE610F" w:rsidRPr="006B3C7E" w14:paraId="4C8B3398" w14:textId="77777777" w:rsidTr="00AC397E">
        <w:tc>
          <w:tcPr>
            <w:tcW w:w="1985" w:type="dxa"/>
            <w:shd w:val="clear" w:color="auto" w:fill="FFFFFF" w:themeFill="background1"/>
            <w:vAlign w:val="center"/>
          </w:tcPr>
          <w:p w14:paraId="105E61D1" w14:textId="77777777" w:rsidR="00CE610F" w:rsidRPr="006B3C7E" w:rsidRDefault="00CE610F" w:rsidP="00A4465E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3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GB"/>
              </w:rPr>
              <w:t>rd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dose-Het</w:t>
            </w:r>
          </w:p>
        </w:tc>
        <w:tc>
          <w:tcPr>
            <w:tcW w:w="2693" w:type="dxa"/>
            <w:shd w:val="clear" w:color="auto" w:fill="FFFFFF" w:themeFill="background1"/>
          </w:tcPr>
          <w:p w14:paraId="0FDB5596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</w:tcPr>
          <w:p w14:paraId="6C6F19FB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D449EC0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1/49 (2.0%)</w:t>
            </w:r>
          </w:p>
        </w:tc>
      </w:tr>
      <w:tr w:rsidR="00CE610F" w:rsidRPr="006B3C7E" w14:paraId="21B255E0" w14:textId="77777777" w:rsidTr="00AC397E">
        <w:tc>
          <w:tcPr>
            <w:tcW w:w="1985" w:type="dxa"/>
            <w:shd w:val="clear" w:color="auto" w:fill="FFFFFF" w:themeFill="background1"/>
          </w:tcPr>
          <w:p w14:paraId="13473433" w14:textId="77777777" w:rsidR="00CE610F" w:rsidRPr="006B3C7E" w:rsidRDefault="00CE610F" w:rsidP="00A4465E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Rash</w:t>
            </w:r>
          </w:p>
        </w:tc>
        <w:tc>
          <w:tcPr>
            <w:tcW w:w="2693" w:type="dxa"/>
            <w:shd w:val="clear" w:color="auto" w:fill="FFFFFF" w:themeFill="background1"/>
          </w:tcPr>
          <w:p w14:paraId="2DAA442C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</w:tcPr>
          <w:p w14:paraId="780615EF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C847CBE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1 (1.0%)</w:t>
            </w:r>
          </w:p>
        </w:tc>
      </w:tr>
      <w:tr w:rsidR="00CE610F" w:rsidRPr="006B3C7E" w14:paraId="346EB6D5" w14:textId="77777777" w:rsidTr="00AC397E">
        <w:tc>
          <w:tcPr>
            <w:tcW w:w="1985" w:type="dxa"/>
            <w:shd w:val="clear" w:color="auto" w:fill="FFFFFF" w:themeFill="background1"/>
            <w:vAlign w:val="center"/>
          </w:tcPr>
          <w:p w14:paraId="5195257A" w14:textId="77777777" w:rsidR="00CE610F" w:rsidRPr="006B3C7E" w:rsidRDefault="00CE610F" w:rsidP="00A4465E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GB"/>
              </w:rPr>
              <w:t>st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dose</w:t>
            </w:r>
          </w:p>
        </w:tc>
        <w:tc>
          <w:tcPr>
            <w:tcW w:w="2693" w:type="dxa"/>
            <w:shd w:val="clear" w:color="auto" w:fill="FFFFFF" w:themeFill="background1"/>
          </w:tcPr>
          <w:p w14:paraId="61CB8E83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</w:tcPr>
          <w:p w14:paraId="59272595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DD9B7D8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1/100 (1.0)</w:t>
            </w:r>
          </w:p>
        </w:tc>
      </w:tr>
      <w:tr w:rsidR="00CE610F" w:rsidRPr="006B3C7E" w14:paraId="6CFE41E4" w14:textId="77777777" w:rsidTr="00AC397E">
        <w:tc>
          <w:tcPr>
            <w:tcW w:w="1985" w:type="dxa"/>
            <w:shd w:val="clear" w:color="auto" w:fill="FFFFFF" w:themeFill="background1"/>
            <w:vAlign w:val="center"/>
          </w:tcPr>
          <w:p w14:paraId="1668C94C" w14:textId="77777777" w:rsidR="00CE610F" w:rsidRPr="006B3C7E" w:rsidRDefault="00CE610F" w:rsidP="00A4465E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GB"/>
              </w:rPr>
              <w:t>nd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dose</w:t>
            </w:r>
          </w:p>
        </w:tc>
        <w:tc>
          <w:tcPr>
            <w:tcW w:w="2693" w:type="dxa"/>
            <w:shd w:val="clear" w:color="auto" w:fill="FFFFFF" w:themeFill="background1"/>
          </w:tcPr>
          <w:p w14:paraId="4CFF19C3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</w:tcPr>
          <w:p w14:paraId="718C2DAC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9C1058A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</w:tr>
      <w:tr w:rsidR="00CE610F" w:rsidRPr="006B3C7E" w14:paraId="1A3FBAA4" w14:textId="77777777" w:rsidTr="00AC397E">
        <w:tc>
          <w:tcPr>
            <w:tcW w:w="1985" w:type="dxa"/>
            <w:shd w:val="clear" w:color="auto" w:fill="FFFFFF" w:themeFill="background1"/>
            <w:vAlign w:val="center"/>
          </w:tcPr>
          <w:p w14:paraId="7132C1F5" w14:textId="77777777" w:rsidR="00CE610F" w:rsidRPr="006B3C7E" w:rsidRDefault="00CE610F" w:rsidP="00A4465E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3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GB"/>
              </w:rPr>
              <w:t>rd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dose-</w:t>
            </w:r>
            <w:proofErr w:type="spellStart"/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Hom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14:paraId="4347D734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</w:tcPr>
          <w:p w14:paraId="3617C1D4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873B6FC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</w:tr>
      <w:tr w:rsidR="00CE610F" w:rsidRPr="006B3C7E" w14:paraId="244A4656" w14:textId="77777777" w:rsidTr="00AC397E">
        <w:tc>
          <w:tcPr>
            <w:tcW w:w="1985" w:type="dxa"/>
            <w:shd w:val="clear" w:color="auto" w:fill="FFFFFF" w:themeFill="background1"/>
            <w:vAlign w:val="center"/>
          </w:tcPr>
          <w:p w14:paraId="19E7D7EF" w14:textId="77777777" w:rsidR="00CE610F" w:rsidRPr="006B3C7E" w:rsidRDefault="00CE610F" w:rsidP="00A4465E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3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GB"/>
              </w:rPr>
              <w:t>rd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dose-Het</w:t>
            </w:r>
          </w:p>
        </w:tc>
        <w:tc>
          <w:tcPr>
            <w:tcW w:w="2693" w:type="dxa"/>
            <w:shd w:val="clear" w:color="auto" w:fill="FFFFFF" w:themeFill="background1"/>
          </w:tcPr>
          <w:p w14:paraId="6E53A1B2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</w:tcPr>
          <w:p w14:paraId="196F1A82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658B5FB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</w:tr>
      <w:tr w:rsidR="00CE610F" w:rsidRPr="006B3C7E" w14:paraId="5079F8B3" w14:textId="77777777" w:rsidTr="00AC397E">
        <w:tc>
          <w:tcPr>
            <w:tcW w:w="9214" w:type="dxa"/>
            <w:gridSpan w:val="4"/>
            <w:shd w:val="clear" w:color="auto" w:fill="FFFFFF" w:themeFill="background1"/>
          </w:tcPr>
          <w:p w14:paraId="50791726" w14:textId="425D921E" w:rsidR="00CE610F" w:rsidRPr="006B3C7E" w:rsidRDefault="00CE610F" w:rsidP="00EA222C">
            <w:pPr>
              <w:rPr>
                <w:b/>
                <w:sz w:val="22"/>
                <w:szCs w:val="22"/>
                <w:lang w:val="en-GB"/>
              </w:rPr>
            </w:pPr>
            <w:r w:rsidRPr="006B3C7E">
              <w:rPr>
                <w:b/>
                <w:bCs/>
                <w:sz w:val="22"/>
                <w:szCs w:val="22"/>
                <w:lang w:val="en-GB"/>
              </w:rPr>
              <w:t>Subjects with s</w:t>
            </w:r>
            <w:r w:rsidRPr="006B3C7E">
              <w:rPr>
                <w:b/>
                <w:sz w:val="22"/>
                <w:szCs w:val="22"/>
                <w:lang w:val="en-GB"/>
              </w:rPr>
              <w:t xml:space="preserve">olicited </w:t>
            </w:r>
            <w:r w:rsidR="00EA222C" w:rsidRPr="006B3C7E">
              <w:rPr>
                <w:b/>
                <w:sz w:val="22"/>
                <w:szCs w:val="22"/>
                <w:lang w:val="en-GB"/>
              </w:rPr>
              <w:t>AEs</w:t>
            </w:r>
          </w:p>
        </w:tc>
      </w:tr>
      <w:tr w:rsidR="00CE610F" w:rsidRPr="006B3C7E" w14:paraId="118F77FF" w14:textId="77777777" w:rsidTr="00AC397E">
        <w:tc>
          <w:tcPr>
            <w:tcW w:w="1985" w:type="dxa"/>
            <w:shd w:val="clear" w:color="auto" w:fill="FFFFFF" w:themeFill="background1"/>
          </w:tcPr>
          <w:p w14:paraId="7246DA71" w14:textId="77777777" w:rsidR="00CE610F" w:rsidRPr="006B3C7E" w:rsidRDefault="00CE610F" w:rsidP="00A4465E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Any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3372514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59625D8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3 (15%)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C367E13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22 (22.0%)</w:t>
            </w:r>
          </w:p>
        </w:tc>
      </w:tr>
      <w:tr w:rsidR="00CE610F" w:rsidRPr="006B3C7E" w14:paraId="76FFA7D6" w14:textId="77777777" w:rsidTr="00AC397E">
        <w:tc>
          <w:tcPr>
            <w:tcW w:w="1985" w:type="dxa"/>
            <w:shd w:val="clear" w:color="auto" w:fill="FFFFFF" w:themeFill="background1"/>
            <w:vAlign w:val="center"/>
          </w:tcPr>
          <w:p w14:paraId="47FB23FD" w14:textId="77777777" w:rsidR="00CE610F" w:rsidRPr="006B3C7E" w:rsidRDefault="00CE610F" w:rsidP="00A4465E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GB"/>
              </w:rPr>
              <w:t>st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dose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8A07D27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FEDE549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1/20 (5.0%)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481EA20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18/100 (18.0%)</w:t>
            </w:r>
          </w:p>
        </w:tc>
      </w:tr>
      <w:tr w:rsidR="00CE610F" w:rsidRPr="006B3C7E" w14:paraId="3E38C0A6" w14:textId="77777777" w:rsidTr="00AC397E">
        <w:tc>
          <w:tcPr>
            <w:tcW w:w="1985" w:type="dxa"/>
            <w:shd w:val="clear" w:color="auto" w:fill="FFFFFF" w:themeFill="background1"/>
            <w:vAlign w:val="center"/>
          </w:tcPr>
          <w:p w14:paraId="48D6B141" w14:textId="77777777" w:rsidR="00CE610F" w:rsidRPr="006B3C7E" w:rsidRDefault="00CE610F" w:rsidP="00A4465E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GB"/>
              </w:rPr>
              <w:t>nd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dose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F5AF5D5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F95E9D0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2/19 (10.5%)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53786BD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7/97 (7.2%)</w:t>
            </w:r>
          </w:p>
        </w:tc>
      </w:tr>
      <w:tr w:rsidR="00CE610F" w:rsidRPr="006B3C7E" w14:paraId="29A412C9" w14:textId="77777777" w:rsidTr="00AC397E">
        <w:tc>
          <w:tcPr>
            <w:tcW w:w="1985" w:type="dxa"/>
            <w:shd w:val="clear" w:color="auto" w:fill="FFFFFF" w:themeFill="background1"/>
            <w:vAlign w:val="center"/>
          </w:tcPr>
          <w:p w14:paraId="22437ECB" w14:textId="77777777" w:rsidR="00CE610F" w:rsidRPr="006B3C7E" w:rsidRDefault="00CE610F" w:rsidP="00A4465E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3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GB"/>
              </w:rPr>
              <w:t>rd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dose-</w:t>
            </w:r>
            <w:proofErr w:type="spellStart"/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Hom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263E719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DA56A26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DE5F2E4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4/47 (8.5%)</w:t>
            </w:r>
          </w:p>
        </w:tc>
      </w:tr>
      <w:tr w:rsidR="00CE610F" w:rsidRPr="006B3C7E" w14:paraId="47CA4D96" w14:textId="77777777" w:rsidTr="00AC397E">
        <w:tc>
          <w:tcPr>
            <w:tcW w:w="1985" w:type="dxa"/>
            <w:shd w:val="clear" w:color="auto" w:fill="FFFFFF" w:themeFill="background1"/>
            <w:vAlign w:val="center"/>
          </w:tcPr>
          <w:p w14:paraId="16716989" w14:textId="77777777" w:rsidR="00CE610F" w:rsidRPr="006B3C7E" w:rsidRDefault="00CE610F" w:rsidP="00A4465E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3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GB"/>
              </w:rPr>
              <w:t>rd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dose-Het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7EA6F4F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7BCE891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532C55D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2/49 (4.1%)</w:t>
            </w:r>
          </w:p>
        </w:tc>
      </w:tr>
      <w:tr w:rsidR="00CE610F" w:rsidRPr="006B3C7E" w14:paraId="717DE168" w14:textId="77777777" w:rsidTr="00AC397E">
        <w:tc>
          <w:tcPr>
            <w:tcW w:w="1985" w:type="dxa"/>
            <w:shd w:val="clear" w:color="auto" w:fill="FFFFFF" w:themeFill="background1"/>
          </w:tcPr>
          <w:p w14:paraId="370F544D" w14:textId="77777777" w:rsidR="00CE610F" w:rsidRPr="006B3C7E" w:rsidRDefault="00CE610F" w:rsidP="00A4465E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Injection-site pain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221DB86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7EF7D72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3 (15%)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9AC491E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22 (22%)</w:t>
            </w:r>
          </w:p>
        </w:tc>
      </w:tr>
      <w:tr w:rsidR="00CE610F" w:rsidRPr="006B3C7E" w14:paraId="700E2798" w14:textId="77777777" w:rsidTr="00AC397E">
        <w:tc>
          <w:tcPr>
            <w:tcW w:w="1985" w:type="dxa"/>
            <w:shd w:val="clear" w:color="auto" w:fill="FFFFFF" w:themeFill="background1"/>
            <w:vAlign w:val="center"/>
          </w:tcPr>
          <w:p w14:paraId="053D4700" w14:textId="77777777" w:rsidR="00CE610F" w:rsidRPr="006B3C7E" w:rsidRDefault="00CE610F" w:rsidP="00A4465E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GB"/>
              </w:rPr>
              <w:t>st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dose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AD973FD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343721A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1/20 (5.0%)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D7D03F8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17/100 (17.0%)</w:t>
            </w:r>
          </w:p>
        </w:tc>
      </w:tr>
      <w:tr w:rsidR="00CE610F" w:rsidRPr="006B3C7E" w14:paraId="4272E3A8" w14:textId="77777777" w:rsidTr="00AC397E">
        <w:tc>
          <w:tcPr>
            <w:tcW w:w="1985" w:type="dxa"/>
            <w:shd w:val="clear" w:color="auto" w:fill="FFFFFF" w:themeFill="background1"/>
            <w:vAlign w:val="center"/>
          </w:tcPr>
          <w:p w14:paraId="6A11DEA3" w14:textId="77777777" w:rsidR="00CE610F" w:rsidRPr="006B3C7E" w:rsidRDefault="00CE610F" w:rsidP="00A4465E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GB"/>
              </w:rPr>
              <w:t>nd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dose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A970D1F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FDF4C69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2/19 (10.5%)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4830C12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6/97 (6.2%)</w:t>
            </w:r>
          </w:p>
        </w:tc>
      </w:tr>
      <w:tr w:rsidR="00CE610F" w:rsidRPr="006B3C7E" w14:paraId="062ABB93" w14:textId="77777777" w:rsidTr="00AC397E">
        <w:tc>
          <w:tcPr>
            <w:tcW w:w="1985" w:type="dxa"/>
            <w:shd w:val="clear" w:color="auto" w:fill="FFFFFF" w:themeFill="background1"/>
            <w:vAlign w:val="center"/>
          </w:tcPr>
          <w:p w14:paraId="4C948B0F" w14:textId="77777777" w:rsidR="00CE610F" w:rsidRPr="006B3C7E" w:rsidRDefault="00CE610F" w:rsidP="00A4465E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3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GB"/>
              </w:rPr>
              <w:t>rd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dose-</w:t>
            </w:r>
            <w:proofErr w:type="spellStart"/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Hom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9A78EEB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C22D0B9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EAE0CB8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4/47 (8.5%)</w:t>
            </w:r>
          </w:p>
        </w:tc>
      </w:tr>
      <w:tr w:rsidR="00CE610F" w:rsidRPr="006B3C7E" w14:paraId="56628663" w14:textId="77777777" w:rsidTr="00AC397E">
        <w:tc>
          <w:tcPr>
            <w:tcW w:w="1985" w:type="dxa"/>
            <w:shd w:val="clear" w:color="auto" w:fill="FFFFFF" w:themeFill="background1"/>
            <w:vAlign w:val="center"/>
          </w:tcPr>
          <w:p w14:paraId="306AA9E1" w14:textId="77777777" w:rsidR="00CE610F" w:rsidRPr="006B3C7E" w:rsidRDefault="00CE610F" w:rsidP="00A4465E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3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GB"/>
              </w:rPr>
              <w:t>rd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dose-Het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703EE6A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CDE0B89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D6D54FF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2/49 (4.1%)</w:t>
            </w:r>
          </w:p>
        </w:tc>
      </w:tr>
      <w:tr w:rsidR="00CE610F" w:rsidRPr="006B3C7E" w14:paraId="757BDF89" w14:textId="77777777" w:rsidTr="00AC397E">
        <w:tc>
          <w:tcPr>
            <w:tcW w:w="1985" w:type="dxa"/>
            <w:shd w:val="clear" w:color="auto" w:fill="FFFFFF" w:themeFill="background1"/>
            <w:vAlign w:val="center"/>
          </w:tcPr>
          <w:p w14:paraId="1CCA764F" w14:textId="77777777" w:rsidR="00CE610F" w:rsidRPr="006B3C7E" w:rsidRDefault="00CE610F" w:rsidP="00A4465E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Erythema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E296F38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69C8BDD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EAE72EE" w14:textId="77777777" w:rsidR="00CE610F" w:rsidRPr="006B3C7E" w:rsidRDefault="00CE610F" w:rsidP="00A4465E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6B3C7E">
              <w:rPr>
                <w:color w:val="000000"/>
                <w:sz w:val="22"/>
                <w:szCs w:val="22"/>
                <w:lang w:val="en-GB"/>
              </w:rPr>
              <w:t>4 (4.0%)</w:t>
            </w:r>
          </w:p>
        </w:tc>
      </w:tr>
      <w:tr w:rsidR="00CE610F" w:rsidRPr="006B3C7E" w14:paraId="760908EC" w14:textId="77777777" w:rsidTr="00AC397E">
        <w:tc>
          <w:tcPr>
            <w:tcW w:w="1985" w:type="dxa"/>
            <w:shd w:val="clear" w:color="auto" w:fill="FFFFFF" w:themeFill="background1"/>
            <w:vAlign w:val="center"/>
          </w:tcPr>
          <w:p w14:paraId="2C3B8B20" w14:textId="77777777" w:rsidR="00CE610F" w:rsidRPr="006B3C7E" w:rsidRDefault="00CE610F" w:rsidP="00A4465E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GB"/>
              </w:rPr>
              <w:t>st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dose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35503F3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F853307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40384C3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2/100 (2.0%)</w:t>
            </w:r>
          </w:p>
        </w:tc>
      </w:tr>
      <w:tr w:rsidR="00CE610F" w:rsidRPr="006B3C7E" w14:paraId="78E48306" w14:textId="77777777" w:rsidTr="00AC397E">
        <w:tc>
          <w:tcPr>
            <w:tcW w:w="1985" w:type="dxa"/>
            <w:shd w:val="clear" w:color="auto" w:fill="FFFFFF" w:themeFill="background1"/>
            <w:vAlign w:val="center"/>
          </w:tcPr>
          <w:p w14:paraId="53A84F01" w14:textId="77777777" w:rsidR="00CE610F" w:rsidRPr="006B3C7E" w:rsidRDefault="00CE610F" w:rsidP="00A4465E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lastRenderedPageBreak/>
              <w:t>2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GB"/>
              </w:rPr>
              <w:t>nd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dose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AEBAA35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DEDB315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2FC01F8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</w:tr>
      <w:tr w:rsidR="00CE610F" w:rsidRPr="006B3C7E" w14:paraId="30BEDACB" w14:textId="77777777" w:rsidTr="00AC397E">
        <w:tc>
          <w:tcPr>
            <w:tcW w:w="1985" w:type="dxa"/>
            <w:shd w:val="clear" w:color="auto" w:fill="FFFFFF" w:themeFill="background1"/>
            <w:vAlign w:val="center"/>
          </w:tcPr>
          <w:p w14:paraId="718367A6" w14:textId="77777777" w:rsidR="00CE610F" w:rsidRPr="006B3C7E" w:rsidRDefault="00CE610F" w:rsidP="00A4465E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3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GB"/>
              </w:rPr>
              <w:t>rd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dose-</w:t>
            </w:r>
            <w:proofErr w:type="spellStart"/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Hom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92C4FDA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400447A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94FAD79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2/47 (4.2%)</w:t>
            </w:r>
          </w:p>
        </w:tc>
      </w:tr>
      <w:tr w:rsidR="00CE610F" w:rsidRPr="006B3C7E" w14:paraId="30E9AE61" w14:textId="77777777" w:rsidTr="00AC397E">
        <w:tc>
          <w:tcPr>
            <w:tcW w:w="1985" w:type="dxa"/>
            <w:shd w:val="clear" w:color="auto" w:fill="FFFFFF" w:themeFill="background1"/>
            <w:vAlign w:val="center"/>
          </w:tcPr>
          <w:p w14:paraId="24DC5D70" w14:textId="77777777" w:rsidR="00CE610F" w:rsidRPr="006B3C7E" w:rsidRDefault="00CE610F" w:rsidP="00A4465E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3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GB"/>
              </w:rPr>
              <w:t>rd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dose-Het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4F9544D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C23D3CE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5816AC3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</w:tr>
      <w:tr w:rsidR="00CE610F" w:rsidRPr="006B3C7E" w14:paraId="6C1206FF" w14:textId="77777777" w:rsidTr="00AC397E">
        <w:tc>
          <w:tcPr>
            <w:tcW w:w="1985" w:type="dxa"/>
            <w:shd w:val="clear" w:color="auto" w:fill="FFFFFF" w:themeFill="background1"/>
            <w:vAlign w:val="center"/>
          </w:tcPr>
          <w:p w14:paraId="0FD39C87" w14:textId="77777777" w:rsidR="00CE610F" w:rsidRPr="006B3C7E" w:rsidRDefault="00CE610F" w:rsidP="00A4465E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Local Warm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4289FFD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58E888C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8194252" w14:textId="77777777" w:rsidR="00CE610F" w:rsidRPr="006B3C7E" w:rsidRDefault="00CE610F" w:rsidP="00A4465E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6B3C7E">
              <w:rPr>
                <w:color w:val="000000"/>
                <w:sz w:val="22"/>
                <w:szCs w:val="22"/>
                <w:lang w:val="en-GB"/>
              </w:rPr>
              <w:t>4 (4.0%)</w:t>
            </w:r>
          </w:p>
        </w:tc>
      </w:tr>
      <w:tr w:rsidR="00CE610F" w:rsidRPr="006B3C7E" w14:paraId="53AEB14F" w14:textId="77777777" w:rsidTr="00AC397E">
        <w:tc>
          <w:tcPr>
            <w:tcW w:w="1985" w:type="dxa"/>
            <w:shd w:val="clear" w:color="auto" w:fill="FFFFFF" w:themeFill="background1"/>
            <w:vAlign w:val="center"/>
          </w:tcPr>
          <w:p w14:paraId="0AA36238" w14:textId="77777777" w:rsidR="00CE610F" w:rsidRPr="006B3C7E" w:rsidRDefault="00CE610F" w:rsidP="00A4465E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GB"/>
              </w:rPr>
              <w:t>st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dose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8FBC24E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D59FA83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FEC34B3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</w:tr>
      <w:tr w:rsidR="00CE610F" w:rsidRPr="006B3C7E" w14:paraId="2EC318CD" w14:textId="77777777" w:rsidTr="00AC397E">
        <w:tc>
          <w:tcPr>
            <w:tcW w:w="1985" w:type="dxa"/>
            <w:shd w:val="clear" w:color="auto" w:fill="FFFFFF" w:themeFill="background1"/>
            <w:vAlign w:val="center"/>
          </w:tcPr>
          <w:p w14:paraId="6FD50E52" w14:textId="77777777" w:rsidR="00CE610F" w:rsidRPr="006B3C7E" w:rsidRDefault="00CE610F" w:rsidP="00A4465E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GB"/>
              </w:rPr>
              <w:t>nd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dose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B934BD6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CD127E2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EF3EC75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1/97 (1.0%)</w:t>
            </w:r>
          </w:p>
        </w:tc>
      </w:tr>
      <w:tr w:rsidR="00CE610F" w:rsidRPr="006B3C7E" w14:paraId="7C885565" w14:textId="77777777" w:rsidTr="00AC397E">
        <w:tc>
          <w:tcPr>
            <w:tcW w:w="1985" w:type="dxa"/>
            <w:shd w:val="clear" w:color="auto" w:fill="FFFFFF" w:themeFill="background1"/>
            <w:vAlign w:val="center"/>
          </w:tcPr>
          <w:p w14:paraId="0D9B3137" w14:textId="77777777" w:rsidR="00CE610F" w:rsidRPr="006B3C7E" w:rsidRDefault="00CE610F" w:rsidP="00A4465E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3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GB"/>
              </w:rPr>
              <w:t>rd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dose-</w:t>
            </w:r>
            <w:proofErr w:type="spellStart"/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Hom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5BBBC10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E2A6450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B573B3D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3/47 (6.4%)</w:t>
            </w:r>
          </w:p>
        </w:tc>
      </w:tr>
      <w:tr w:rsidR="00CE610F" w:rsidRPr="006B3C7E" w14:paraId="5B329A6B" w14:textId="77777777" w:rsidTr="00AC397E">
        <w:tc>
          <w:tcPr>
            <w:tcW w:w="1985" w:type="dxa"/>
            <w:shd w:val="clear" w:color="auto" w:fill="FFFFFF" w:themeFill="background1"/>
            <w:vAlign w:val="center"/>
          </w:tcPr>
          <w:p w14:paraId="1540F36A" w14:textId="77777777" w:rsidR="00CE610F" w:rsidRPr="006B3C7E" w:rsidRDefault="00CE610F" w:rsidP="00A4465E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3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GB"/>
              </w:rPr>
              <w:t>rd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dose-Het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7C6D663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21B8C9A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5EDB482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</w:tr>
      <w:tr w:rsidR="00CE610F" w:rsidRPr="006B3C7E" w14:paraId="7A66E101" w14:textId="77777777" w:rsidTr="00AC397E">
        <w:tc>
          <w:tcPr>
            <w:tcW w:w="1985" w:type="dxa"/>
            <w:shd w:val="clear" w:color="auto" w:fill="FFFFFF" w:themeFill="background1"/>
            <w:vAlign w:val="center"/>
          </w:tcPr>
          <w:p w14:paraId="3F5AE7BE" w14:textId="77777777" w:rsidR="00CE610F" w:rsidRPr="006B3C7E" w:rsidRDefault="00CE610F" w:rsidP="00A4465E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Induration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D793AF1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ED6FE00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8DB26A9" w14:textId="77777777" w:rsidR="00CE610F" w:rsidRPr="006B3C7E" w:rsidRDefault="00CE610F" w:rsidP="00A4465E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6B3C7E">
              <w:rPr>
                <w:color w:val="000000"/>
                <w:sz w:val="22"/>
                <w:szCs w:val="22"/>
                <w:lang w:val="en-GB"/>
              </w:rPr>
              <w:t>3 (3.0%)</w:t>
            </w:r>
          </w:p>
        </w:tc>
      </w:tr>
      <w:tr w:rsidR="00CE610F" w:rsidRPr="006B3C7E" w14:paraId="522B224C" w14:textId="77777777" w:rsidTr="00AC397E">
        <w:tc>
          <w:tcPr>
            <w:tcW w:w="1985" w:type="dxa"/>
            <w:shd w:val="clear" w:color="auto" w:fill="FFFFFF" w:themeFill="background1"/>
            <w:vAlign w:val="center"/>
          </w:tcPr>
          <w:p w14:paraId="57D2EBBB" w14:textId="77777777" w:rsidR="00CE610F" w:rsidRPr="006B3C7E" w:rsidRDefault="00CE610F" w:rsidP="00A4465E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GB"/>
              </w:rPr>
              <w:t>st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dose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1AA5540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E955CCF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3161B89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</w:tr>
      <w:tr w:rsidR="00CE610F" w:rsidRPr="006B3C7E" w14:paraId="48C69A4C" w14:textId="77777777" w:rsidTr="00AC397E">
        <w:tc>
          <w:tcPr>
            <w:tcW w:w="1985" w:type="dxa"/>
            <w:shd w:val="clear" w:color="auto" w:fill="FFFFFF" w:themeFill="background1"/>
            <w:vAlign w:val="center"/>
          </w:tcPr>
          <w:p w14:paraId="5BCF9B0B" w14:textId="77777777" w:rsidR="00CE610F" w:rsidRPr="006B3C7E" w:rsidRDefault="00CE610F" w:rsidP="00A4465E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GB"/>
              </w:rPr>
              <w:t>nd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dose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467BE23E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9A337EC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5A51295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1/97 (1.0%)</w:t>
            </w:r>
          </w:p>
        </w:tc>
      </w:tr>
      <w:tr w:rsidR="00CE610F" w:rsidRPr="006B3C7E" w14:paraId="30CEE6A6" w14:textId="77777777" w:rsidTr="00AC397E">
        <w:tc>
          <w:tcPr>
            <w:tcW w:w="1985" w:type="dxa"/>
            <w:shd w:val="clear" w:color="auto" w:fill="FFFFFF" w:themeFill="background1"/>
            <w:vAlign w:val="center"/>
          </w:tcPr>
          <w:p w14:paraId="061A29FC" w14:textId="77777777" w:rsidR="00CE610F" w:rsidRPr="006B3C7E" w:rsidRDefault="00CE610F" w:rsidP="00A4465E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3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GB"/>
              </w:rPr>
              <w:t>rd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dose-</w:t>
            </w:r>
            <w:proofErr w:type="spellStart"/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Hom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4C949E4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9248326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8C8220B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2/47 (4.2%)</w:t>
            </w:r>
          </w:p>
        </w:tc>
      </w:tr>
      <w:tr w:rsidR="00CE610F" w:rsidRPr="006B3C7E" w14:paraId="43D927DC" w14:textId="77777777" w:rsidTr="00AC397E">
        <w:tc>
          <w:tcPr>
            <w:tcW w:w="1985" w:type="dxa"/>
            <w:shd w:val="clear" w:color="auto" w:fill="FFFFFF" w:themeFill="background1"/>
            <w:vAlign w:val="center"/>
          </w:tcPr>
          <w:p w14:paraId="0C734274" w14:textId="77777777" w:rsidR="00CE610F" w:rsidRPr="006B3C7E" w:rsidRDefault="00CE610F" w:rsidP="00A4465E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3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GB"/>
              </w:rPr>
              <w:t>rd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dose-Het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CC90EF1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84F133D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CA1BCE9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</w:tr>
      <w:tr w:rsidR="00CE610F" w:rsidRPr="006B3C7E" w14:paraId="709E1C5F" w14:textId="77777777" w:rsidTr="00AC397E">
        <w:tc>
          <w:tcPr>
            <w:tcW w:w="1985" w:type="dxa"/>
            <w:shd w:val="clear" w:color="auto" w:fill="FFFFFF" w:themeFill="background1"/>
            <w:vAlign w:val="center"/>
          </w:tcPr>
          <w:p w14:paraId="7CDB0E5E" w14:textId="77777777" w:rsidR="00CE610F" w:rsidRPr="006B3C7E" w:rsidRDefault="00CE610F" w:rsidP="00A4465E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Swelling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AC3181E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9812D5D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BB60301" w14:textId="77777777" w:rsidR="00CE610F" w:rsidRPr="006B3C7E" w:rsidRDefault="00CE610F" w:rsidP="00A4465E">
            <w:pPr>
              <w:jc w:val="center"/>
              <w:rPr>
                <w:color w:val="000000"/>
                <w:sz w:val="22"/>
                <w:szCs w:val="22"/>
                <w:lang w:val="en-GB"/>
              </w:rPr>
            </w:pPr>
            <w:r w:rsidRPr="006B3C7E">
              <w:rPr>
                <w:color w:val="000000"/>
                <w:sz w:val="22"/>
                <w:szCs w:val="22"/>
                <w:lang w:val="en-GB"/>
              </w:rPr>
              <w:t>3 (3.0%)</w:t>
            </w:r>
          </w:p>
        </w:tc>
      </w:tr>
      <w:tr w:rsidR="00CE610F" w:rsidRPr="006B3C7E" w14:paraId="273C62EF" w14:textId="77777777" w:rsidTr="00AC397E">
        <w:tc>
          <w:tcPr>
            <w:tcW w:w="1985" w:type="dxa"/>
            <w:shd w:val="clear" w:color="auto" w:fill="FFFFFF" w:themeFill="background1"/>
            <w:vAlign w:val="center"/>
          </w:tcPr>
          <w:p w14:paraId="7CB34EA3" w14:textId="77777777" w:rsidR="00CE610F" w:rsidRPr="006B3C7E" w:rsidRDefault="00CE610F" w:rsidP="00A4465E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GB"/>
              </w:rPr>
              <w:t>st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dose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5DCB33D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ED4CD8C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4DE825F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</w:tr>
      <w:tr w:rsidR="00CE610F" w:rsidRPr="006B3C7E" w14:paraId="15714120" w14:textId="77777777" w:rsidTr="00AC397E">
        <w:tc>
          <w:tcPr>
            <w:tcW w:w="1985" w:type="dxa"/>
            <w:shd w:val="clear" w:color="auto" w:fill="FFFFFF" w:themeFill="background1"/>
            <w:vAlign w:val="center"/>
          </w:tcPr>
          <w:p w14:paraId="52AC3E4B" w14:textId="77777777" w:rsidR="00CE610F" w:rsidRPr="006B3C7E" w:rsidRDefault="00CE610F" w:rsidP="00A4465E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GB"/>
              </w:rPr>
              <w:t>nd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dose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4DEAA6C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D3CCFA4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0F6C1B1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1/97 (1.0%)</w:t>
            </w:r>
          </w:p>
        </w:tc>
      </w:tr>
      <w:tr w:rsidR="00CE610F" w:rsidRPr="006B3C7E" w14:paraId="741A4E47" w14:textId="77777777" w:rsidTr="00AC397E">
        <w:tc>
          <w:tcPr>
            <w:tcW w:w="1985" w:type="dxa"/>
            <w:shd w:val="clear" w:color="auto" w:fill="FFFFFF" w:themeFill="background1"/>
            <w:vAlign w:val="center"/>
          </w:tcPr>
          <w:p w14:paraId="34DC2758" w14:textId="77777777" w:rsidR="00CE610F" w:rsidRPr="006B3C7E" w:rsidRDefault="00CE610F" w:rsidP="00A4465E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3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GB"/>
              </w:rPr>
              <w:t>rd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dose-</w:t>
            </w:r>
            <w:proofErr w:type="spellStart"/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Hom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CDE1B37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FC71709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3CB94DA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2/47 (4.2%)</w:t>
            </w:r>
          </w:p>
        </w:tc>
      </w:tr>
      <w:tr w:rsidR="00CE610F" w:rsidRPr="006B3C7E" w14:paraId="606879C9" w14:textId="77777777" w:rsidTr="00AC397E">
        <w:tc>
          <w:tcPr>
            <w:tcW w:w="1985" w:type="dxa"/>
            <w:shd w:val="clear" w:color="auto" w:fill="FFFFFF" w:themeFill="background1"/>
            <w:vAlign w:val="center"/>
          </w:tcPr>
          <w:p w14:paraId="3039E6E4" w14:textId="77777777" w:rsidR="00CE610F" w:rsidRPr="006B3C7E" w:rsidRDefault="00CE610F" w:rsidP="00A4465E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3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GB"/>
              </w:rPr>
              <w:t>rd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dose-Het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85B7E4A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9089EF9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AC771E0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</w:tr>
      <w:tr w:rsidR="00CE610F" w:rsidRPr="006B3C7E" w14:paraId="786B3AC2" w14:textId="77777777" w:rsidTr="00AC397E">
        <w:tc>
          <w:tcPr>
            <w:tcW w:w="9214" w:type="dxa"/>
            <w:gridSpan w:val="4"/>
            <w:shd w:val="clear" w:color="auto" w:fill="FFFFFF" w:themeFill="background1"/>
          </w:tcPr>
          <w:p w14:paraId="231504F0" w14:textId="0584AA5D" w:rsidR="00CE610F" w:rsidRPr="006B3C7E" w:rsidRDefault="00CE610F" w:rsidP="00EA222C">
            <w:pPr>
              <w:rPr>
                <w:b/>
                <w:sz w:val="22"/>
                <w:szCs w:val="22"/>
                <w:lang w:val="en-GB"/>
              </w:rPr>
            </w:pPr>
            <w:r w:rsidRPr="006B3C7E">
              <w:rPr>
                <w:b/>
                <w:bCs/>
                <w:sz w:val="22"/>
                <w:szCs w:val="22"/>
                <w:lang w:val="en-GB"/>
              </w:rPr>
              <w:t>Subjects with uns</w:t>
            </w:r>
            <w:r w:rsidRPr="006B3C7E">
              <w:rPr>
                <w:b/>
                <w:sz w:val="22"/>
                <w:szCs w:val="22"/>
                <w:lang w:val="en-GB"/>
              </w:rPr>
              <w:t xml:space="preserve">olicited </w:t>
            </w:r>
            <w:r w:rsidR="00EA222C" w:rsidRPr="006B3C7E">
              <w:rPr>
                <w:b/>
                <w:sz w:val="22"/>
                <w:szCs w:val="22"/>
                <w:lang w:val="en-GB"/>
              </w:rPr>
              <w:t>AEs</w:t>
            </w:r>
          </w:p>
        </w:tc>
      </w:tr>
      <w:tr w:rsidR="00CE610F" w:rsidRPr="006B3C7E" w14:paraId="15B08295" w14:textId="77777777" w:rsidTr="00AC397E">
        <w:tc>
          <w:tcPr>
            <w:tcW w:w="1985" w:type="dxa"/>
            <w:shd w:val="clear" w:color="auto" w:fill="FFFFFF" w:themeFill="background1"/>
          </w:tcPr>
          <w:p w14:paraId="44BA20EF" w14:textId="77777777" w:rsidR="00CE610F" w:rsidRPr="006B3C7E" w:rsidRDefault="00CE610F" w:rsidP="00A4465E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Any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38E3F6D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6 (30.0%)*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32400D3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7 (35.0</w:t>
            </w:r>
            <w:proofErr w:type="gramStart"/>
            <w:r w:rsidRPr="006B3C7E">
              <w:rPr>
                <w:sz w:val="22"/>
                <w:szCs w:val="22"/>
                <w:lang w:val="en-GB"/>
              </w:rPr>
              <w:t>%)*</w:t>
            </w:r>
            <w:proofErr w:type="gramEnd"/>
            <w:r w:rsidRPr="006B3C7E">
              <w:rPr>
                <w:sz w:val="22"/>
                <w:szCs w:val="22"/>
                <w:lang w:val="en-GB"/>
              </w:rPr>
              <w:t>*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740A2C0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17 (17.0</w:t>
            </w:r>
            <w:proofErr w:type="gramStart"/>
            <w:r w:rsidRPr="006B3C7E">
              <w:rPr>
                <w:sz w:val="22"/>
                <w:szCs w:val="22"/>
                <w:lang w:val="en-GB"/>
              </w:rPr>
              <w:t>%)*</w:t>
            </w:r>
            <w:proofErr w:type="gramEnd"/>
            <w:r w:rsidRPr="006B3C7E">
              <w:rPr>
                <w:sz w:val="22"/>
                <w:szCs w:val="22"/>
                <w:lang w:val="en-GB"/>
              </w:rPr>
              <w:t>**</w:t>
            </w:r>
          </w:p>
        </w:tc>
      </w:tr>
      <w:tr w:rsidR="00CE610F" w:rsidRPr="006B3C7E" w14:paraId="7698DD92" w14:textId="77777777" w:rsidTr="00AC397E">
        <w:tc>
          <w:tcPr>
            <w:tcW w:w="1985" w:type="dxa"/>
            <w:shd w:val="clear" w:color="auto" w:fill="FFFFFF" w:themeFill="background1"/>
            <w:vAlign w:val="center"/>
          </w:tcPr>
          <w:p w14:paraId="2F8E5802" w14:textId="77777777" w:rsidR="00CE610F" w:rsidRPr="006B3C7E" w:rsidRDefault="00CE610F" w:rsidP="00A4465E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1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GB"/>
              </w:rPr>
              <w:t>st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dose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2D32251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6/20 (30.0%)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8D82BE1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6/20 (30.0%)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8184842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13/100 (13.0%)</w:t>
            </w:r>
          </w:p>
        </w:tc>
      </w:tr>
      <w:tr w:rsidR="00CE610F" w:rsidRPr="006B3C7E" w14:paraId="1AD13387" w14:textId="77777777" w:rsidTr="00AC397E">
        <w:tc>
          <w:tcPr>
            <w:tcW w:w="1985" w:type="dxa"/>
            <w:shd w:val="clear" w:color="auto" w:fill="FFFFFF" w:themeFill="background1"/>
            <w:vAlign w:val="center"/>
          </w:tcPr>
          <w:p w14:paraId="617922D2" w14:textId="77777777" w:rsidR="00CE610F" w:rsidRPr="006B3C7E" w:rsidRDefault="00CE610F" w:rsidP="00A4465E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2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GB"/>
              </w:rPr>
              <w:t>nd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dose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F39CAFF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2/20 (10.0)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72D8A60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1/19 (5.3%)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9227AE3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2/97 (2.1%)</w:t>
            </w:r>
          </w:p>
        </w:tc>
      </w:tr>
      <w:tr w:rsidR="00CE610F" w:rsidRPr="006B3C7E" w14:paraId="1CB03232" w14:textId="77777777" w:rsidTr="00AC397E">
        <w:tc>
          <w:tcPr>
            <w:tcW w:w="1985" w:type="dxa"/>
            <w:shd w:val="clear" w:color="auto" w:fill="FFFFFF" w:themeFill="background1"/>
            <w:vAlign w:val="center"/>
          </w:tcPr>
          <w:p w14:paraId="66B28C72" w14:textId="77777777" w:rsidR="00CE610F" w:rsidRPr="006B3C7E" w:rsidRDefault="00CE610F" w:rsidP="00A4465E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3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GB"/>
              </w:rPr>
              <w:t>rd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dose-</w:t>
            </w:r>
            <w:proofErr w:type="spellStart"/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Hom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AC2D96A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01B95D8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D504D3E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1/47 (2.1%)</w:t>
            </w:r>
          </w:p>
        </w:tc>
      </w:tr>
      <w:tr w:rsidR="00CE610F" w:rsidRPr="006B3C7E" w14:paraId="733A1817" w14:textId="77777777" w:rsidTr="00AC397E">
        <w:tc>
          <w:tcPr>
            <w:tcW w:w="1985" w:type="dxa"/>
            <w:shd w:val="clear" w:color="auto" w:fill="FFFFFF" w:themeFill="background1"/>
            <w:vAlign w:val="center"/>
          </w:tcPr>
          <w:p w14:paraId="2E826681" w14:textId="77777777" w:rsidR="00CE610F" w:rsidRPr="006B3C7E" w:rsidRDefault="00CE610F" w:rsidP="00A4465E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3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en-GB"/>
              </w:rPr>
              <w:t>rd</w:t>
            </w:r>
            <w:r w:rsidRPr="006B3C7E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dose-Het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BA3417F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1148ECA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CB69335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  <w:r w:rsidRPr="006B3C7E">
              <w:rPr>
                <w:sz w:val="22"/>
                <w:szCs w:val="22"/>
                <w:lang w:val="en-GB"/>
              </w:rPr>
              <w:t>2/49 (4.1%)</w:t>
            </w:r>
          </w:p>
        </w:tc>
      </w:tr>
      <w:tr w:rsidR="00CE610F" w:rsidRPr="006B3C7E" w14:paraId="4C0594F7" w14:textId="77777777" w:rsidTr="00AC397E">
        <w:tc>
          <w:tcPr>
            <w:tcW w:w="1985" w:type="dxa"/>
            <w:shd w:val="clear" w:color="auto" w:fill="FFFFFF" w:themeFill="background1"/>
            <w:vAlign w:val="center"/>
          </w:tcPr>
          <w:p w14:paraId="16BB2145" w14:textId="77777777" w:rsidR="00CE610F" w:rsidRPr="006B3C7E" w:rsidRDefault="00CE610F" w:rsidP="00A4465E">
            <w:pPr>
              <w:pStyle w:val="Default"/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3F811BC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ECD1F93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E415925" w14:textId="77777777" w:rsidR="00CE610F" w:rsidRPr="006B3C7E" w:rsidRDefault="00CE610F" w:rsidP="00A4465E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BB75B5" w:rsidRPr="006B3C7E" w14:paraId="74D7A02B" w14:textId="77777777" w:rsidTr="00AC397E">
        <w:tc>
          <w:tcPr>
            <w:tcW w:w="9214" w:type="dxa"/>
            <w:gridSpan w:val="4"/>
            <w:shd w:val="clear" w:color="auto" w:fill="FFFFFF" w:themeFill="background1"/>
            <w:vAlign w:val="center"/>
          </w:tcPr>
          <w:p w14:paraId="5A39EA68" w14:textId="3F615412" w:rsidR="009B4D3D" w:rsidRPr="006B3C7E" w:rsidRDefault="009B4D3D" w:rsidP="00A4465E">
            <w:pPr>
              <w:jc w:val="both"/>
              <w:rPr>
                <w:rFonts w:eastAsiaTheme="minorHAnsi"/>
                <w:i/>
                <w:color w:val="000000"/>
                <w:sz w:val="22"/>
                <w:szCs w:val="22"/>
                <w:lang w:val="en-GB"/>
              </w:rPr>
            </w:pPr>
            <w:proofErr w:type="spellStart"/>
            <w:r w:rsidRPr="006B3C7E">
              <w:rPr>
                <w:rFonts w:eastAsiaTheme="minorHAnsi"/>
                <w:i/>
                <w:color w:val="000000"/>
                <w:sz w:val="22"/>
                <w:szCs w:val="22"/>
                <w:lang w:val="en-GB"/>
              </w:rPr>
              <w:t>Hom</w:t>
            </w:r>
            <w:proofErr w:type="spellEnd"/>
            <w:r w:rsidRPr="006B3C7E">
              <w:rPr>
                <w:rFonts w:eastAsiaTheme="minorHAnsi"/>
                <w:i/>
                <w:color w:val="000000"/>
                <w:sz w:val="22"/>
                <w:szCs w:val="22"/>
                <w:lang w:val="en-GB"/>
              </w:rPr>
              <w:t>: Homologous third dose; Het: Heterologous third dose</w:t>
            </w:r>
          </w:p>
          <w:p w14:paraId="3C2C9F5E" w14:textId="20DD05F2" w:rsidR="0089329D" w:rsidRPr="006B3C7E" w:rsidRDefault="0089329D" w:rsidP="00A4465E">
            <w:pPr>
              <w:jc w:val="both"/>
              <w:rPr>
                <w:rFonts w:eastAsiaTheme="minorHAnsi"/>
                <w:i/>
                <w:color w:val="000000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i/>
                <w:color w:val="000000"/>
                <w:sz w:val="22"/>
                <w:szCs w:val="22"/>
                <w:lang w:val="en-GB"/>
              </w:rPr>
              <w:t>* Acute Bronchitis (1/20: 2nd dose); cellulitis (1/20: 1st dose), High blood pressure (3/20: 1st dose); Food poisoning (1/20: 1st dose); rhinitis (1/20: 2nd dose); nasal secretion (1/20: 1st dose); acute sinusitis (1/20: 1st dose); dry cough (1/20: 1st dose)</w:t>
            </w:r>
          </w:p>
          <w:p w14:paraId="16EABF48" w14:textId="77777777" w:rsidR="0089329D" w:rsidRPr="006B3C7E" w:rsidRDefault="0089329D" w:rsidP="00A4465E">
            <w:pPr>
              <w:jc w:val="both"/>
              <w:rPr>
                <w:rFonts w:eastAsiaTheme="minorHAnsi"/>
                <w:i/>
                <w:color w:val="000000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i/>
                <w:color w:val="000000"/>
                <w:sz w:val="22"/>
                <w:szCs w:val="22"/>
                <w:lang w:val="en-GB"/>
              </w:rPr>
              <w:t>** Headache (1/20: 1st dose), High blood pressure (5/20: 1st dose); Dengue (1/20: 1st dose); rhinitis (1/19: 2nd dose), tachycardia (1/20: 1st dose)</w:t>
            </w:r>
          </w:p>
          <w:p w14:paraId="23F122FA" w14:textId="3AE6D8F5" w:rsidR="00BB75B5" w:rsidRPr="006B3C7E" w:rsidRDefault="0089329D" w:rsidP="00A4465E">
            <w:pPr>
              <w:jc w:val="both"/>
              <w:rPr>
                <w:rFonts w:eastAsiaTheme="minorHAnsi"/>
                <w:color w:val="000000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i/>
                <w:color w:val="000000"/>
                <w:sz w:val="22"/>
                <w:szCs w:val="22"/>
                <w:lang w:val="en-GB"/>
              </w:rPr>
              <w:t>*** Asthenia (1/97: 2nd dose; 1/49; 3rd dose-Het); Headache (3/100: 1st dose; 1/47: 3rd dose-</w:t>
            </w:r>
            <w:proofErr w:type="spellStart"/>
            <w:r w:rsidRPr="006B3C7E">
              <w:rPr>
                <w:rFonts w:eastAsiaTheme="minorHAnsi"/>
                <w:i/>
                <w:color w:val="000000"/>
                <w:sz w:val="22"/>
                <w:szCs w:val="22"/>
                <w:lang w:val="en-GB"/>
              </w:rPr>
              <w:t>Hom</w:t>
            </w:r>
            <w:proofErr w:type="spellEnd"/>
            <w:r w:rsidRPr="006B3C7E">
              <w:rPr>
                <w:rFonts w:eastAsiaTheme="minorHAnsi"/>
                <w:i/>
                <w:color w:val="000000"/>
                <w:sz w:val="22"/>
                <w:szCs w:val="22"/>
                <w:lang w:val="en-GB"/>
              </w:rPr>
              <w:t xml:space="preserve">; 1/49: 3rd dose-Het); </w:t>
            </w:r>
            <w:proofErr w:type="spellStart"/>
            <w:r w:rsidRPr="006B3C7E">
              <w:rPr>
                <w:rFonts w:eastAsiaTheme="minorHAnsi"/>
                <w:i/>
                <w:color w:val="000000"/>
                <w:sz w:val="22"/>
                <w:szCs w:val="22"/>
                <w:lang w:val="en-GB"/>
              </w:rPr>
              <w:t>diarrhea</w:t>
            </w:r>
            <w:proofErr w:type="spellEnd"/>
            <w:r w:rsidRPr="006B3C7E">
              <w:rPr>
                <w:rFonts w:eastAsiaTheme="minorHAnsi"/>
                <w:i/>
                <w:color w:val="000000"/>
                <w:sz w:val="22"/>
                <w:szCs w:val="22"/>
                <w:lang w:val="en-GB"/>
              </w:rPr>
              <w:t xml:space="preserve"> (1/49: 3rd dose-Het); pharyngeal burning (1/100: 1st dose); herpes zoster (1/97: 2nd dose); High blood pressure (4/100: 1st dose); Acute respiratory infection (5/100: 1st dose); bilateral </w:t>
            </w:r>
            <w:proofErr w:type="spellStart"/>
            <w:r w:rsidRPr="006B3C7E">
              <w:rPr>
                <w:rFonts w:eastAsiaTheme="minorHAnsi"/>
                <w:i/>
                <w:color w:val="000000"/>
                <w:sz w:val="22"/>
                <w:szCs w:val="22"/>
                <w:lang w:val="en-GB"/>
              </w:rPr>
              <w:t>orchiepididymitis</w:t>
            </w:r>
            <w:proofErr w:type="spellEnd"/>
            <w:r w:rsidRPr="006B3C7E">
              <w:rPr>
                <w:rFonts w:eastAsiaTheme="minorHAnsi"/>
                <w:i/>
                <w:color w:val="000000"/>
                <w:sz w:val="22"/>
                <w:szCs w:val="22"/>
                <w:lang w:val="en-GB"/>
              </w:rPr>
              <w:t xml:space="preserve"> (1/100: 1st dose); urinary sepsis (1/100: 1st dose); somnolence (1/97: 2nd dose)</w:t>
            </w:r>
          </w:p>
        </w:tc>
      </w:tr>
    </w:tbl>
    <w:p w14:paraId="04F14740" w14:textId="01787C21" w:rsidR="00371762" w:rsidRPr="006B3C7E" w:rsidRDefault="00371762" w:rsidP="00460725">
      <w:pPr>
        <w:spacing w:after="160" w:line="259" w:lineRule="auto"/>
        <w:rPr>
          <w:b/>
          <w:szCs w:val="24"/>
          <w:lang w:val="en-GB"/>
        </w:rPr>
      </w:pPr>
    </w:p>
    <w:p w14:paraId="58C68088" w14:textId="6CE91B04" w:rsidR="00D90C68" w:rsidRPr="006B3C7E" w:rsidRDefault="00371762" w:rsidP="00371762">
      <w:pPr>
        <w:tabs>
          <w:tab w:val="left" w:pos="1046"/>
        </w:tabs>
        <w:spacing w:after="160" w:line="259" w:lineRule="auto"/>
        <w:rPr>
          <w:szCs w:val="24"/>
          <w:lang w:val="en-GB"/>
        </w:rPr>
      </w:pPr>
      <w:r w:rsidRPr="006B3C7E">
        <w:rPr>
          <w:szCs w:val="24"/>
          <w:lang w:val="en-GB"/>
        </w:rPr>
        <w:tab/>
      </w:r>
    </w:p>
    <w:p w14:paraId="45BE6356" w14:textId="77777777" w:rsidR="00D90C68" w:rsidRPr="006B3C7E" w:rsidRDefault="00D90C68">
      <w:pPr>
        <w:spacing w:after="160" w:line="259" w:lineRule="auto"/>
        <w:rPr>
          <w:szCs w:val="24"/>
          <w:lang w:val="en-GB"/>
        </w:rPr>
      </w:pPr>
      <w:r w:rsidRPr="006B3C7E">
        <w:rPr>
          <w:szCs w:val="24"/>
          <w:lang w:val="en-GB"/>
        </w:rPr>
        <w:br w:type="page"/>
      </w:r>
    </w:p>
    <w:p w14:paraId="68981E76" w14:textId="722D6C80" w:rsidR="002829EB" w:rsidRPr="006B3C7E" w:rsidRDefault="002829EB" w:rsidP="002829EB">
      <w:pPr>
        <w:spacing w:after="160" w:line="259" w:lineRule="auto"/>
        <w:rPr>
          <w:b/>
          <w:szCs w:val="24"/>
          <w:lang w:val="en-GB"/>
        </w:rPr>
      </w:pPr>
      <w:r w:rsidRPr="006B3C7E">
        <w:rPr>
          <w:b/>
          <w:szCs w:val="24"/>
          <w:lang w:val="en-GB"/>
        </w:rPr>
        <w:lastRenderedPageBreak/>
        <w:t xml:space="preserve">Table IV. Haematology and Blood Chemistry </w:t>
      </w:r>
    </w:p>
    <w:tbl>
      <w:tblPr>
        <w:tblW w:w="1020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54"/>
        <w:gridCol w:w="1956"/>
        <w:gridCol w:w="1953"/>
        <w:gridCol w:w="1702"/>
        <w:gridCol w:w="1624"/>
        <w:gridCol w:w="1780"/>
      </w:tblGrid>
      <w:tr w:rsidR="002829EB" w:rsidRPr="006B3C7E" w14:paraId="277B5BBC" w14:textId="77777777" w:rsidTr="005E0BDA">
        <w:trPr>
          <w:cantSplit/>
          <w:tblHeader/>
        </w:trPr>
        <w:tc>
          <w:tcPr>
            <w:tcW w:w="3150" w:type="dxa"/>
            <w:gridSpan w:val="3"/>
            <w:shd w:val="clear" w:color="auto" w:fill="auto"/>
            <w:vAlign w:val="bottom"/>
          </w:tcPr>
          <w:p w14:paraId="2ED5741A" w14:textId="77777777" w:rsidR="002829EB" w:rsidRPr="00B40EE1" w:rsidRDefault="002829EB" w:rsidP="00505D58">
            <w:pPr>
              <w:widowControl w:val="0"/>
              <w:rPr>
                <w:szCs w:val="24"/>
                <w:lang w:val="en-GB"/>
              </w:rPr>
            </w:pPr>
          </w:p>
        </w:tc>
        <w:tc>
          <w:tcPr>
            <w:tcW w:w="3655" w:type="dxa"/>
            <w:gridSpan w:val="2"/>
            <w:shd w:val="clear" w:color="auto" w:fill="auto"/>
          </w:tcPr>
          <w:p w14:paraId="4DD3DE1D" w14:textId="7DD8FB4E" w:rsidR="002829EB" w:rsidRPr="006B3C7E" w:rsidRDefault="005E0BDA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Phase I</w:t>
            </w:r>
          </w:p>
        </w:tc>
        <w:tc>
          <w:tcPr>
            <w:tcW w:w="3404" w:type="dxa"/>
            <w:gridSpan w:val="2"/>
            <w:shd w:val="clear" w:color="auto" w:fill="auto"/>
          </w:tcPr>
          <w:p w14:paraId="53FCE21D" w14:textId="74648493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 xml:space="preserve">Phase </w:t>
            </w:r>
            <w:proofErr w:type="spellStart"/>
            <w:r w:rsidRPr="006B3C7E">
              <w:rPr>
                <w:szCs w:val="24"/>
                <w:lang w:val="en-GB"/>
              </w:rPr>
              <w:t>II</w:t>
            </w:r>
            <w:r w:rsidR="00505D58" w:rsidRPr="006B3C7E">
              <w:rPr>
                <w:szCs w:val="24"/>
                <w:lang w:val="en-GB"/>
              </w:rPr>
              <w:t>a</w:t>
            </w:r>
            <w:proofErr w:type="spellEnd"/>
          </w:p>
        </w:tc>
      </w:tr>
      <w:tr w:rsidR="00B86ABA" w:rsidRPr="006B3C7E" w14:paraId="6220A1D2" w14:textId="77777777" w:rsidTr="005E0BDA">
        <w:trPr>
          <w:cantSplit/>
          <w:tblHeader/>
        </w:trPr>
        <w:tc>
          <w:tcPr>
            <w:tcW w:w="3150" w:type="dxa"/>
            <w:gridSpan w:val="3"/>
            <w:vMerge w:val="restart"/>
            <w:shd w:val="clear" w:color="auto" w:fill="auto"/>
            <w:vAlign w:val="bottom"/>
          </w:tcPr>
          <w:p w14:paraId="02F5904D" w14:textId="77777777" w:rsidR="00B86ABA" w:rsidRPr="00B40EE1" w:rsidRDefault="00B86ABA" w:rsidP="00505D58">
            <w:pPr>
              <w:widowControl w:val="0"/>
              <w:rPr>
                <w:sz w:val="22"/>
                <w:szCs w:val="24"/>
                <w:lang w:val="en-GB"/>
              </w:rPr>
            </w:pPr>
          </w:p>
        </w:tc>
        <w:tc>
          <w:tcPr>
            <w:tcW w:w="1953" w:type="dxa"/>
            <w:vMerge w:val="restart"/>
            <w:shd w:val="clear" w:color="auto" w:fill="auto"/>
          </w:tcPr>
          <w:p w14:paraId="19EE2EF3" w14:textId="77777777" w:rsidR="005E0BDA" w:rsidRPr="006B3C7E" w:rsidRDefault="00B86ABA" w:rsidP="005E0BD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-26" w:right="60"/>
              <w:jc w:val="center"/>
              <w:rPr>
                <w:sz w:val="22"/>
                <w:szCs w:val="24"/>
                <w:lang w:val="en-GB"/>
              </w:rPr>
            </w:pPr>
            <w:r w:rsidRPr="006B3C7E">
              <w:rPr>
                <w:sz w:val="22"/>
                <w:szCs w:val="24"/>
                <w:lang w:val="en-GB"/>
              </w:rPr>
              <w:t xml:space="preserve">Arm 1: </w:t>
            </w:r>
          </w:p>
          <w:p w14:paraId="4D9A9586" w14:textId="77777777" w:rsidR="005E0BDA" w:rsidRPr="006B3C7E" w:rsidRDefault="00B86ABA" w:rsidP="005E0BD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-26" w:right="60"/>
              <w:jc w:val="center"/>
              <w:rPr>
                <w:sz w:val="22"/>
                <w:szCs w:val="24"/>
                <w:lang w:val="en-GB"/>
              </w:rPr>
            </w:pPr>
            <w:r w:rsidRPr="006B3C7E">
              <w:rPr>
                <w:sz w:val="22"/>
                <w:szCs w:val="24"/>
                <w:lang w:val="en-GB"/>
              </w:rPr>
              <w:t>SOBERANA 02-</w:t>
            </w:r>
          </w:p>
          <w:p w14:paraId="21AD9624" w14:textId="618BDC98" w:rsidR="00B86ABA" w:rsidRPr="006B3C7E" w:rsidRDefault="00B86ABA" w:rsidP="005E0BD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-26" w:right="60"/>
              <w:jc w:val="center"/>
              <w:rPr>
                <w:sz w:val="22"/>
                <w:szCs w:val="24"/>
                <w:lang w:val="en-GB"/>
              </w:rPr>
            </w:pPr>
            <w:r w:rsidRPr="006B3C7E">
              <w:rPr>
                <w:sz w:val="22"/>
                <w:szCs w:val="24"/>
                <w:lang w:val="en-GB"/>
              </w:rPr>
              <w:t>15 µg</w:t>
            </w:r>
          </w:p>
        </w:tc>
        <w:tc>
          <w:tcPr>
            <w:tcW w:w="1702" w:type="dxa"/>
            <w:vMerge w:val="restart"/>
            <w:shd w:val="clear" w:color="auto" w:fill="auto"/>
          </w:tcPr>
          <w:p w14:paraId="1B65B774" w14:textId="16322304" w:rsidR="00B86ABA" w:rsidRPr="006B3C7E" w:rsidRDefault="00B86ABA" w:rsidP="00B86AB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sz w:val="22"/>
                <w:szCs w:val="24"/>
                <w:lang w:val="en-GB"/>
              </w:rPr>
            </w:pPr>
            <w:r w:rsidRPr="006B3C7E">
              <w:rPr>
                <w:sz w:val="22"/>
                <w:szCs w:val="24"/>
                <w:lang w:val="en-GB"/>
              </w:rPr>
              <w:t>Arm 2: SOBERANA 02-25 µg</w:t>
            </w:r>
          </w:p>
        </w:tc>
        <w:tc>
          <w:tcPr>
            <w:tcW w:w="3404" w:type="dxa"/>
            <w:gridSpan w:val="2"/>
            <w:shd w:val="clear" w:color="auto" w:fill="auto"/>
          </w:tcPr>
          <w:p w14:paraId="10E2A6AB" w14:textId="15391926" w:rsidR="00B86ABA" w:rsidRPr="006B3C7E" w:rsidRDefault="00B86ABA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sz w:val="22"/>
                <w:szCs w:val="24"/>
                <w:lang w:val="en-GB"/>
              </w:rPr>
            </w:pPr>
            <w:r w:rsidRPr="006B3C7E">
              <w:rPr>
                <w:sz w:val="22"/>
                <w:szCs w:val="24"/>
                <w:lang w:val="en-GB"/>
              </w:rPr>
              <w:t>SOBERANA 02-25 µg</w:t>
            </w:r>
          </w:p>
        </w:tc>
      </w:tr>
      <w:tr w:rsidR="00B86ABA" w:rsidRPr="006B3C7E" w14:paraId="72695D49" w14:textId="77777777" w:rsidTr="005E0BDA">
        <w:trPr>
          <w:cantSplit/>
          <w:tblHeader/>
        </w:trPr>
        <w:tc>
          <w:tcPr>
            <w:tcW w:w="3150" w:type="dxa"/>
            <w:gridSpan w:val="3"/>
            <w:vMerge/>
            <w:shd w:val="clear" w:color="auto" w:fill="auto"/>
            <w:vAlign w:val="bottom"/>
          </w:tcPr>
          <w:p w14:paraId="427B1609" w14:textId="77777777" w:rsidR="00B86ABA" w:rsidRPr="006B3C7E" w:rsidRDefault="00B86ABA" w:rsidP="00505D58">
            <w:pPr>
              <w:widowControl w:val="0"/>
              <w:rPr>
                <w:szCs w:val="24"/>
                <w:lang w:val="en-GB"/>
              </w:rPr>
            </w:pPr>
          </w:p>
        </w:tc>
        <w:tc>
          <w:tcPr>
            <w:tcW w:w="1953" w:type="dxa"/>
            <w:vMerge/>
            <w:shd w:val="clear" w:color="auto" w:fill="auto"/>
          </w:tcPr>
          <w:p w14:paraId="07092FD7" w14:textId="1D2BC8B0" w:rsidR="00B86ABA" w:rsidRPr="006B3C7E" w:rsidRDefault="00B86ABA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szCs w:val="24"/>
                <w:lang w:val="en-GB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14:paraId="067CF30C" w14:textId="1E86031D" w:rsidR="00B86ABA" w:rsidRPr="006B3C7E" w:rsidRDefault="00B86ABA" w:rsidP="00B86ABA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szCs w:val="24"/>
                <w:lang w:val="en-GB"/>
              </w:rPr>
            </w:pPr>
          </w:p>
        </w:tc>
        <w:tc>
          <w:tcPr>
            <w:tcW w:w="1624" w:type="dxa"/>
            <w:shd w:val="clear" w:color="auto" w:fill="auto"/>
          </w:tcPr>
          <w:p w14:paraId="0284BFB9" w14:textId="4F3EF35D" w:rsidR="00B86ABA" w:rsidRPr="006B3C7E" w:rsidRDefault="00B86ABA" w:rsidP="002829EB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Third Dose-</w:t>
            </w:r>
            <w:proofErr w:type="spellStart"/>
            <w:r w:rsidRPr="006B3C7E">
              <w:rPr>
                <w:szCs w:val="24"/>
                <w:lang w:val="en-GB"/>
              </w:rPr>
              <w:t>Hom</w:t>
            </w:r>
            <w:proofErr w:type="spellEnd"/>
            <w:r w:rsidR="005E0BDA" w:rsidRPr="006B3C7E">
              <w:rPr>
                <w:szCs w:val="24"/>
                <w:lang w:val="en-GB"/>
              </w:rPr>
              <w:t>*</w:t>
            </w:r>
          </w:p>
        </w:tc>
        <w:tc>
          <w:tcPr>
            <w:tcW w:w="1780" w:type="dxa"/>
            <w:shd w:val="clear" w:color="auto" w:fill="auto"/>
          </w:tcPr>
          <w:p w14:paraId="6067D461" w14:textId="77777777" w:rsidR="00B86ABA" w:rsidRPr="006B3C7E" w:rsidRDefault="00B86ABA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 xml:space="preserve">Third-Dose </w:t>
            </w:r>
          </w:p>
          <w:p w14:paraId="39BBBDB3" w14:textId="3D0B0948" w:rsidR="00B86ABA" w:rsidRPr="006B3C7E" w:rsidRDefault="00B86ABA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Het</w:t>
            </w:r>
            <w:r w:rsidR="005E0BDA" w:rsidRPr="006B3C7E">
              <w:rPr>
                <w:szCs w:val="24"/>
                <w:lang w:val="en-GB"/>
              </w:rPr>
              <w:t>*</w:t>
            </w:r>
          </w:p>
        </w:tc>
      </w:tr>
      <w:tr w:rsidR="002829EB" w:rsidRPr="006B3C7E" w14:paraId="3A6C2A47" w14:textId="77777777" w:rsidTr="005E0BDA">
        <w:trPr>
          <w:cantSplit/>
          <w:tblHeader/>
        </w:trPr>
        <w:tc>
          <w:tcPr>
            <w:tcW w:w="3150" w:type="dxa"/>
            <w:gridSpan w:val="3"/>
            <w:shd w:val="clear" w:color="auto" w:fill="auto"/>
          </w:tcPr>
          <w:p w14:paraId="4F2CA185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 xml:space="preserve">  N</w:t>
            </w:r>
          </w:p>
        </w:tc>
        <w:tc>
          <w:tcPr>
            <w:tcW w:w="1953" w:type="dxa"/>
            <w:shd w:val="clear" w:color="auto" w:fill="auto"/>
          </w:tcPr>
          <w:p w14:paraId="7E3D49A6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20</w:t>
            </w:r>
          </w:p>
        </w:tc>
        <w:tc>
          <w:tcPr>
            <w:tcW w:w="1702" w:type="dxa"/>
            <w:shd w:val="clear" w:color="auto" w:fill="auto"/>
          </w:tcPr>
          <w:p w14:paraId="103F5972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20</w:t>
            </w:r>
          </w:p>
        </w:tc>
        <w:tc>
          <w:tcPr>
            <w:tcW w:w="1624" w:type="dxa"/>
            <w:shd w:val="clear" w:color="auto" w:fill="auto"/>
          </w:tcPr>
          <w:p w14:paraId="695732DE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44</w:t>
            </w:r>
          </w:p>
        </w:tc>
        <w:tc>
          <w:tcPr>
            <w:tcW w:w="1780" w:type="dxa"/>
            <w:shd w:val="clear" w:color="auto" w:fill="auto"/>
          </w:tcPr>
          <w:p w14:paraId="5147614A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47</w:t>
            </w:r>
          </w:p>
        </w:tc>
      </w:tr>
      <w:tr w:rsidR="002829EB" w:rsidRPr="006B3C7E" w14:paraId="6B8BE1AE" w14:textId="77777777" w:rsidTr="005E0BDA">
        <w:trPr>
          <w:cantSplit/>
        </w:trPr>
        <w:tc>
          <w:tcPr>
            <w:tcW w:w="540" w:type="dxa"/>
            <w:vMerge w:val="restart"/>
            <w:shd w:val="clear" w:color="auto" w:fill="auto"/>
            <w:textDirection w:val="btLr"/>
          </w:tcPr>
          <w:p w14:paraId="629EA9D3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 w:val="22"/>
                <w:szCs w:val="24"/>
                <w:lang w:val="en-GB"/>
              </w:rPr>
            </w:pPr>
            <w:r w:rsidRPr="00B40EE1">
              <w:rPr>
                <w:b/>
                <w:bCs/>
                <w:color w:val="000000" w:themeColor="text1"/>
                <w:sz w:val="22"/>
                <w:szCs w:val="24"/>
                <w:lang w:val="en-GB"/>
              </w:rPr>
              <w:t>Haemoglobin</w:t>
            </w:r>
          </w:p>
        </w:tc>
        <w:tc>
          <w:tcPr>
            <w:tcW w:w="654" w:type="dxa"/>
            <w:vMerge w:val="restart"/>
            <w:shd w:val="clear" w:color="auto" w:fill="auto"/>
          </w:tcPr>
          <w:p w14:paraId="7BE60127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Pre</w:t>
            </w:r>
          </w:p>
        </w:tc>
        <w:tc>
          <w:tcPr>
            <w:tcW w:w="1956" w:type="dxa"/>
            <w:shd w:val="clear" w:color="auto" w:fill="auto"/>
          </w:tcPr>
          <w:p w14:paraId="41C73EE3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Median (25-75th)</w:t>
            </w:r>
          </w:p>
        </w:tc>
        <w:tc>
          <w:tcPr>
            <w:tcW w:w="1953" w:type="dxa"/>
            <w:shd w:val="clear" w:color="auto" w:fill="auto"/>
            <w:vAlign w:val="bottom"/>
          </w:tcPr>
          <w:p w14:paraId="13C45EE9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154 (138; 160)</w:t>
            </w:r>
          </w:p>
        </w:tc>
        <w:tc>
          <w:tcPr>
            <w:tcW w:w="1702" w:type="dxa"/>
            <w:shd w:val="clear" w:color="auto" w:fill="auto"/>
          </w:tcPr>
          <w:p w14:paraId="6F79DF51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146 (133; 156)</w:t>
            </w:r>
          </w:p>
        </w:tc>
        <w:tc>
          <w:tcPr>
            <w:tcW w:w="1624" w:type="dxa"/>
            <w:shd w:val="clear" w:color="auto" w:fill="auto"/>
          </w:tcPr>
          <w:p w14:paraId="31791BFD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136 (128; 148)</w:t>
            </w:r>
          </w:p>
        </w:tc>
        <w:tc>
          <w:tcPr>
            <w:tcW w:w="1780" w:type="dxa"/>
            <w:shd w:val="clear" w:color="auto" w:fill="auto"/>
          </w:tcPr>
          <w:p w14:paraId="0E33929A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139 (131; 157)</w:t>
            </w:r>
          </w:p>
        </w:tc>
      </w:tr>
      <w:tr w:rsidR="002829EB" w:rsidRPr="006B3C7E" w14:paraId="5672668A" w14:textId="77777777" w:rsidTr="005E0BDA">
        <w:trPr>
          <w:cantSplit/>
        </w:trPr>
        <w:tc>
          <w:tcPr>
            <w:tcW w:w="540" w:type="dxa"/>
            <w:vMerge/>
            <w:shd w:val="clear" w:color="auto" w:fill="auto"/>
          </w:tcPr>
          <w:p w14:paraId="705DB1D7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  <w:lang w:val="en-GB"/>
              </w:rPr>
            </w:pPr>
          </w:p>
        </w:tc>
        <w:tc>
          <w:tcPr>
            <w:tcW w:w="654" w:type="dxa"/>
            <w:vMerge/>
            <w:shd w:val="clear" w:color="auto" w:fill="auto"/>
          </w:tcPr>
          <w:p w14:paraId="557C7905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en-GB"/>
              </w:rPr>
            </w:pPr>
          </w:p>
        </w:tc>
        <w:tc>
          <w:tcPr>
            <w:tcW w:w="1956" w:type="dxa"/>
            <w:shd w:val="clear" w:color="auto" w:fill="auto"/>
          </w:tcPr>
          <w:p w14:paraId="233B8EA8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(Range)</w:t>
            </w:r>
          </w:p>
        </w:tc>
        <w:tc>
          <w:tcPr>
            <w:tcW w:w="1953" w:type="dxa"/>
            <w:shd w:val="clear" w:color="auto" w:fill="auto"/>
            <w:vAlign w:val="bottom"/>
          </w:tcPr>
          <w:p w14:paraId="3EDC94B4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(129;169)</w:t>
            </w:r>
          </w:p>
        </w:tc>
        <w:tc>
          <w:tcPr>
            <w:tcW w:w="1702" w:type="dxa"/>
            <w:shd w:val="clear" w:color="auto" w:fill="auto"/>
          </w:tcPr>
          <w:p w14:paraId="2F4196C8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 xml:space="preserve"> (120; 164)</w:t>
            </w:r>
          </w:p>
        </w:tc>
        <w:tc>
          <w:tcPr>
            <w:tcW w:w="1624" w:type="dxa"/>
            <w:shd w:val="clear" w:color="auto" w:fill="auto"/>
          </w:tcPr>
          <w:p w14:paraId="024244E3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(113; 158)</w:t>
            </w:r>
          </w:p>
        </w:tc>
        <w:tc>
          <w:tcPr>
            <w:tcW w:w="1780" w:type="dxa"/>
            <w:shd w:val="clear" w:color="auto" w:fill="auto"/>
          </w:tcPr>
          <w:p w14:paraId="43595DDB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(110; 180)</w:t>
            </w:r>
          </w:p>
        </w:tc>
      </w:tr>
      <w:tr w:rsidR="002829EB" w:rsidRPr="006B3C7E" w14:paraId="60C29A46" w14:textId="77777777" w:rsidTr="005E0BDA">
        <w:trPr>
          <w:cantSplit/>
        </w:trPr>
        <w:tc>
          <w:tcPr>
            <w:tcW w:w="540" w:type="dxa"/>
            <w:vMerge/>
            <w:shd w:val="clear" w:color="auto" w:fill="auto"/>
          </w:tcPr>
          <w:p w14:paraId="7DD48DA7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 w:val="22"/>
                <w:szCs w:val="24"/>
                <w:lang w:val="en-GB"/>
              </w:rPr>
            </w:pPr>
          </w:p>
        </w:tc>
        <w:tc>
          <w:tcPr>
            <w:tcW w:w="654" w:type="dxa"/>
            <w:vMerge w:val="restart"/>
            <w:shd w:val="clear" w:color="auto" w:fill="auto"/>
          </w:tcPr>
          <w:p w14:paraId="5E4B317C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Post</w:t>
            </w:r>
          </w:p>
        </w:tc>
        <w:tc>
          <w:tcPr>
            <w:tcW w:w="1956" w:type="dxa"/>
            <w:shd w:val="clear" w:color="auto" w:fill="auto"/>
          </w:tcPr>
          <w:p w14:paraId="05B63898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Median (25-75th)</w:t>
            </w:r>
          </w:p>
        </w:tc>
        <w:tc>
          <w:tcPr>
            <w:tcW w:w="1953" w:type="dxa"/>
            <w:shd w:val="clear" w:color="auto" w:fill="auto"/>
          </w:tcPr>
          <w:p w14:paraId="3AA5CAD4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154 (138; 159)</w:t>
            </w:r>
          </w:p>
        </w:tc>
        <w:tc>
          <w:tcPr>
            <w:tcW w:w="1702" w:type="dxa"/>
            <w:shd w:val="clear" w:color="auto" w:fill="auto"/>
          </w:tcPr>
          <w:p w14:paraId="0562F5EB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148 (134; 158)</w:t>
            </w:r>
          </w:p>
        </w:tc>
        <w:tc>
          <w:tcPr>
            <w:tcW w:w="1624" w:type="dxa"/>
            <w:shd w:val="clear" w:color="auto" w:fill="auto"/>
          </w:tcPr>
          <w:p w14:paraId="4080F61D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140 (130; 150)</w:t>
            </w:r>
          </w:p>
        </w:tc>
        <w:tc>
          <w:tcPr>
            <w:tcW w:w="1780" w:type="dxa"/>
            <w:shd w:val="clear" w:color="auto" w:fill="auto"/>
          </w:tcPr>
          <w:p w14:paraId="2E6E83CA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147 (133; 157)</w:t>
            </w:r>
          </w:p>
        </w:tc>
      </w:tr>
      <w:tr w:rsidR="002829EB" w:rsidRPr="006B3C7E" w14:paraId="5A567B0D" w14:textId="77777777" w:rsidTr="005E0BDA">
        <w:trPr>
          <w:cantSplit/>
          <w:trHeight w:val="497"/>
        </w:trPr>
        <w:tc>
          <w:tcPr>
            <w:tcW w:w="540" w:type="dxa"/>
            <w:vMerge/>
            <w:shd w:val="clear" w:color="auto" w:fill="auto"/>
          </w:tcPr>
          <w:p w14:paraId="24A54A9F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  <w:lang w:val="en-GB"/>
              </w:rPr>
            </w:pPr>
          </w:p>
        </w:tc>
        <w:tc>
          <w:tcPr>
            <w:tcW w:w="654" w:type="dxa"/>
            <w:vMerge/>
            <w:shd w:val="clear" w:color="auto" w:fill="auto"/>
          </w:tcPr>
          <w:p w14:paraId="742C6B68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en-GB"/>
              </w:rPr>
            </w:pPr>
          </w:p>
        </w:tc>
        <w:tc>
          <w:tcPr>
            <w:tcW w:w="1956" w:type="dxa"/>
            <w:shd w:val="clear" w:color="auto" w:fill="auto"/>
          </w:tcPr>
          <w:p w14:paraId="67217714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(Range)</w:t>
            </w:r>
          </w:p>
        </w:tc>
        <w:tc>
          <w:tcPr>
            <w:tcW w:w="1953" w:type="dxa"/>
            <w:shd w:val="clear" w:color="auto" w:fill="auto"/>
          </w:tcPr>
          <w:p w14:paraId="09E235AD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 xml:space="preserve"> (129; 167)</w:t>
            </w:r>
          </w:p>
        </w:tc>
        <w:tc>
          <w:tcPr>
            <w:tcW w:w="1702" w:type="dxa"/>
            <w:shd w:val="clear" w:color="auto" w:fill="auto"/>
          </w:tcPr>
          <w:p w14:paraId="4631E78B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 xml:space="preserve"> (119; 135)</w:t>
            </w:r>
          </w:p>
        </w:tc>
        <w:tc>
          <w:tcPr>
            <w:tcW w:w="1624" w:type="dxa"/>
            <w:shd w:val="clear" w:color="auto" w:fill="auto"/>
          </w:tcPr>
          <w:p w14:paraId="038C9418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(106; 166)</w:t>
            </w:r>
          </w:p>
        </w:tc>
        <w:tc>
          <w:tcPr>
            <w:tcW w:w="1780" w:type="dxa"/>
            <w:shd w:val="clear" w:color="auto" w:fill="auto"/>
          </w:tcPr>
          <w:p w14:paraId="431A12F8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(117; 177)</w:t>
            </w:r>
          </w:p>
        </w:tc>
      </w:tr>
      <w:tr w:rsidR="002829EB" w:rsidRPr="006B3C7E" w14:paraId="0F3ACD72" w14:textId="77777777" w:rsidTr="005E0BDA">
        <w:trPr>
          <w:cantSplit/>
        </w:trPr>
        <w:tc>
          <w:tcPr>
            <w:tcW w:w="540" w:type="dxa"/>
            <w:vMerge w:val="restart"/>
            <w:shd w:val="clear" w:color="auto" w:fill="auto"/>
            <w:textDirection w:val="btLr"/>
          </w:tcPr>
          <w:p w14:paraId="13E35A8E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 w:val="22"/>
                <w:szCs w:val="24"/>
                <w:lang w:val="en-GB"/>
              </w:rPr>
            </w:pPr>
            <w:r w:rsidRPr="00B40EE1">
              <w:rPr>
                <w:b/>
                <w:bCs/>
                <w:color w:val="000000" w:themeColor="text1"/>
                <w:sz w:val="22"/>
                <w:szCs w:val="24"/>
                <w:lang w:val="en-GB"/>
              </w:rPr>
              <w:t>Haematocrit</w:t>
            </w:r>
          </w:p>
        </w:tc>
        <w:tc>
          <w:tcPr>
            <w:tcW w:w="654" w:type="dxa"/>
            <w:vMerge w:val="restart"/>
            <w:shd w:val="clear" w:color="auto" w:fill="auto"/>
          </w:tcPr>
          <w:p w14:paraId="1415AC77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Pre</w:t>
            </w:r>
          </w:p>
        </w:tc>
        <w:tc>
          <w:tcPr>
            <w:tcW w:w="1956" w:type="dxa"/>
            <w:shd w:val="clear" w:color="auto" w:fill="auto"/>
          </w:tcPr>
          <w:p w14:paraId="1A8E5959" w14:textId="77777777" w:rsidR="005E0BDA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 xml:space="preserve">Median </w:t>
            </w:r>
          </w:p>
          <w:p w14:paraId="1E861185" w14:textId="75A6C988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(25-75th)</w:t>
            </w:r>
          </w:p>
        </w:tc>
        <w:tc>
          <w:tcPr>
            <w:tcW w:w="1953" w:type="dxa"/>
            <w:shd w:val="clear" w:color="auto" w:fill="auto"/>
            <w:vAlign w:val="bottom"/>
          </w:tcPr>
          <w:p w14:paraId="2D1ED274" w14:textId="77777777" w:rsidR="005E0BDA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 xml:space="preserve">41.8 </w:t>
            </w:r>
          </w:p>
          <w:p w14:paraId="185AEF50" w14:textId="62067762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(38.2; 43.4)</w:t>
            </w:r>
          </w:p>
        </w:tc>
        <w:tc>
          <w:tcPr>
            <w:tcW w:w="1702" w:type="dxa"/>
            <w:shd w:val="clear" w:color="auto" w:fill="auto"/>
          </w:tcPr>
          <w:p w14:paraId="4CC29026" w14:textId="77777777" w:rsidR="005E0BDA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 xml:space="preserve">40.0 </w:t>
            </w:r>
          </w:p>
          <w:p w14:paraId="739B9B4A" w14:textId="127C7C8B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(36.9; 42.7)</w:t>
            </w:r>
          </w:p>
        </w:tc>
        <w:tc>
          <w:tcPr>
            <w:tcW w:w="1624" w:type="dxa"/>
            <w:shd w:val="clear" w:color="auto" w:fill="auto"/>
          </w:tcPr>
          <w:p w14:paraId="0D9977F5" w14:textId="77777777" w:rsidR="005E0BDA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 xml:space="preserve">39.1 </w:t>
            </w:r>
          </w:p>
          <w:p w14:paraId="33A14DCF" w14:textId="5F20EFB9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(36.4; 41.4)</w:t>
            </w:r>
          </w:p>
        </w:tc>
        <w:tc>
          <w:tcPr>
            <w:tcW w:w="1780" w:type="dxa"/>
            <w:shd w:val="clear" w:color="auto" w:fill="auto"/>
          </w:tcPr>
          <w:p w14:paraId="164D642B" w14:textId="77777777" w:rsidR="005E0BDA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 xml:space="preserve">39.1 </w:t>
            </w:r>
          </w:p>
          <w:p w14:paraId="4E32D5A4" w14:textId="539BAD1F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(37.1; 42.9)</w:t>
            </w:r>
          </w:p>
        </w:tc>
      </w:tr>
      <w:tr w:rsidR="002829EB" w:rsidRPr="006B3C7E" w14:paraId="09F57C1C" w14:textId="77777777" w:rsidTr="005E0BDA">
        <w:trPr>
          <w:cantSplit/>
        </w:trPr>
        <w:tc>
          <w:tcPr>
            <w:tcW w:w="540" w:type="dxa"/>
            <w:vMerge/>
            <w:shd w:val="clear" w:color="auto" w:fill="auto"/>
          </w:tcPr>
          <w:p w14:paraId="5DE85239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  <w:lang w:val="en-GB"/>
              </w:rPr>
            </w:pPr>
          </w:p>
        </w:tc>
        <w:tc>
          <w:tcPr>
            <w:tcW w:w="654" w:type="dxa"/>
            <w:vMerge/>
            <w:shd w:val="clear" w:color="auto" w:fill="auto"/>
          </w:tcPr>
          <w:p w14:paraId="34A73D4F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en-GB"/>
              </w:rPr>
            </w:pPr>
          </w:p>
        </w:tc>
        <w:tc>
          <w:tcPr>
            <w:tcW w:w="1956" w:type="dxa"/>
            <w:shd w:val="clear" w:color="auto" w:fill="auto"/>
          </w:tcPr>
          <w:p w14:paraId="0EE7C90F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(Range)</w:t>
            </w:r>
          </w:p>
        </w:tc>
        <w:tc>
          <w:tcPr>
            <w:tcW w:w="1953" w:type="dxa"/>
            <w:shd w:val="clear" w:color="auto" w:fill="auto"/>
            <w:vAlign w:val="bottom"/>
          </w:tcPr>
          <w:p w14:paraId="6D18F141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(36.0; 46.8)</w:t>
            </w:r>
          </w:p>
        </w:tc>
        <w:tc>
          <w:tcPr>
            <w:tcW w:w="1702" w:type="dxa"/>
            <w:shd w:val="clear" w:color="auto" w:fill="auto"/>
          </w:tcPr>
          <w:p w14:paraId="70EC3C47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 xml:space="preserve"> (33.7; 45.4)</w:t>
            </w:r>
          </w:p>
        </w:tc>
        <w:tc>
          <w:tcPr>
            <w:tcW w:w="1624" w:type="dxa"/>
            <w:shd w:val="clear" w:color="auto" w:fill="auto"/>
          </w:tcPr>
          <w:p w14:paraId="31D15EC3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(31.9; 44..9)</w:t>
            </w:r>
          </w:p>
        </w:tc>
        <w:tc>
          <w:tcPr>
            <w:tcW w:w="1780" w:type="dxa"/>
            <w:shd w:val="clear" w:color="auto" w:fill="auto"/>
          </w:tcPr>
          <w:p w14:paraId="482D3921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(33.0; 48.5)</w:t>
            </w:r>
          </w:p>
        </w:tc>
      </w:tr>
      <w:tr w:rsidR="002829EB" w:rsidRPr="006B3C7E" w14:paraId="4D00DC3B" w14:textId="77777777" w:rsidTr="005E0BDA">
        <w:trPr>
          <w:cantSplit/>
        </w:trPr>
        <w:tc>
          <w:tcPr>
            <w:tcW w:w="540" w:type="dxa"/>
            <w:vMerge/>
            <w:shd w:val="clear" w:color="auto" w:fill="auto"/>
          </w:tcPr>
          <w:p w14:paraId="29A6FED6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 w:val="22"/>
                <w:szCs w:val="24"/>
                <w:lang w:val="en-GB"/>
              </w:rPr>
            </w:pPr>
          </w:p>
        </w:tc>
        <w:tc>
          <w:tcPr>
            <w:tcW w:w="654" w:type="dxa"/>
            <w:vMerge w:val="restart"/>
            <w:shd w:val="clear" w:color="auto" w:fill="auto"/>
          </w:tcPr>
          <w:p w14:paraId="068B2838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Post</w:t>
            </w:r>
          </w:p>
        </w:tc>
        <w:tc>
          <w:tcPr>
            <w:tcW w:w="1956" w:type="dxa"/>
            <w:shd w:val="clear" w:color="auto" w:fill="auto"/>
          </w:tcPr>
          <w:p w14:paraId="2392A2F8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Median (25-75th)</w:t>
            </w:r>
          </w:p>
        </w:tc>
        <w:tc>
          <w:tcPr>
            <w:tcW w:w="1953" w:type="dxa"/>
            <w:shd w:val="clear" w:color="auto" w:fill="auto"/>
            <w:vAlign w:val="bottom"/>
          </w:tcPr>
          <w:p w14:paraId="0A4883B0" w14:textId="77777777" w:rsidR="005E0BDA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 xml:space="preserve">41.4 </w:t>
            </w:r>
          </w:p>
          <w:p w14:paraId="4B82C787" w14:textId="32087A4C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(37.7; 41.4)</w:t>
            </w:r>
          </w:p>
        </w:tc>
        <w:tc>
          <w:tcPr>
            <w:tcW w:w="1702" w:type="dxa"/>
            <w:shd w:val="clear" w:color="auto" w:fill="auto"/>
          </w:tcPr>
          <w:p w14:paraId="1F532456" w14:textId="77777777" w:rsidR="005E0BDA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 xml:space="preserve">39.7 </w:t>
            </w:r>
          </w:p>
          <w:p w14:paraId="732D7229" w14:textId="1AF0B4C2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(36.2; 42.2)</w:t>
            </w:r>
          </w:p>
        </w:tc>
        <w:tc>
          <w:tcPr>
            <w:tcW w:w="1624" w:type="dxa"/>
            <w:shd w:val="clear" w:color="auto" w:fill="auto"/>
          </w:tcPr>
          <w:p w14:paraId="16849BA8" w14:textId="77777777" w:rsidR="005E0BDA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40.0</w:t>
            </w:r>
          </w:p>
          <w:p w14:paraId="31819338" w14:textId="53A5B103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 xml:space="preserve"> (37.9; 43.2)</w:t>
            </w:r>
          </w:p>
        </w:tc>
        <w:tc>
          <w:tcPr>
            <w:tcW w:w="1780" w:type="dxa"/>
            <w:shd w:val="clear" w:color="auto" w:fill="auto"/>
          </w:tcPr>
          <w:p w14:paraId="507BA23A" w14:textId="77777777" w:rsidR="005E0BDA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 xml:space="preserve">41.8 </w:t>
            </w:r>
          </w:p>
          <w:p w14:paraId="52F99CCA" w14:textId="78542E28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(38.5; 44.7)</w:t>
            </w:r>
          </w:p>
        </w:tc>
      </w:tr>
      <w:tr w:rsidR="002829EB" w:rsidRPr="006B3C7E" w14:paraId="2F336F75" w14:textId="77777777" w:rsidTr="005E0BDA">
        <w:trPr>
          <w:cantSplit/>
        </w:trPr>
        <w:tc>
          <w:tcPr>
            <w:tcW w:w="540" w:type="dxa"/>
            <w:vMerge/>
            <w:shd w:val="clear" w:color="auto" w:fill="auto"/>
          </w:tcPr>
          <w:p w14:paraId="350D9E06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  <w:lang w:val="en-GB"/>
              </w:rPr>
            </w:pPr>
          </w:p>
        </w:tc>
        <w:tc>
          <w:tcPr>
            <w:tcW w:w="654" w:type="dxa"/>
            <w:vMerge/>
            <w:shd w:val="clear" w:color="auto" w:fill="auto"/>
          </w:tcPr>
          <w:p w14:paraId="667416CE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en-GB"/>
              </w:rPr>
            </w:pPr>
          </w:p>
        </w:tc>
        <w:tc>
          <w:tcPr>
            <w:tcW w:w="1956" w:type="dxa"/>
            <w:shd w:val="clear" w:color="auto" w:fill="auto"/>
          </w:tcPr>
          <w:p w14:paraId="0E9BD9BF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(Range)</w:t>
            </w:r>
          </w:p>
        </w:tc>
        <w:tc>
          <w:tcPr>
            <w:tcW w:w="1953" w:type="dxa"/>
            <w:shd w:val="clear" w:color="auto" w:fill="auto"/>
            <w:vAlign w:val="bottom"/>
          </w:tcPr>
          <w:p w14:paraId="0BFD2000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(36.0; 46.2)</w:t>
            </w:r>
          </w:p>
        </w:tc>
        <w:tc>
          <w:tcPr>
            <w:tcW w:w="1702" w:type="dxa"/>
            <w:shd w:val="clear" w:color="auto" w:fill="auto"/>
          </w:tcPr>
          <w:p w14:paraId="08C1488A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 xml:space="preserve"> (32.8; 44.9)</w:t>
            </w:r>
          </w:p>
        </w:tc>
        <w:tc>
          <w:tcPr>
            <w:tcW w:w="1624" w:type="dxa"/>
            <w:shd w:val="clear" w:color="auto" w:fill="auto"/>
          </w:tcPr>
          <w:p w14:paraId="7A0893DF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(31.9; 49.1)</w:t>
            </w:r>
          </w:p>
        </w:tc>
        <w:tc>
          <w:tcPr>
            <w:tcW w:w="1780" w:type="dxa"/>
            <w:shd w:val="clear" w:color="auto" w:fill="auto"/>
          </w:tcPr>
          <w:p w14:paraId="361DC5A1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(33.9; 49.0)</w:t>
            </w:r>
          </w:p>
        </w:tc>
      </w:tr>
      <w:tr w:rsidR="002829EB" w:rsidRPr="006B3C7E" w14:paraId="7DA2DA86" w14:textId="77777777" w:rsidTr="005E0BDA">
        <w:trPr>
          <w:cantSplit/>
        </w:trPr>
        <w:tc>
          <w:tcPr>
            <w:tcW w:w="540" w:type="dxa"/>
            <w:vMerge w:val="restart"/>
            <w:shd w:val="clear" w:color="auto" w:fill="auto"/>
            <w:textDirection w:val="btLr"/>
          </w:tcPr>
          <w:p w14:paraId="0EAB53E6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 w:val="22"/>
                <w:szCs w:val="24"/>
                <w:lang w:val="en-GB"/>
              </w:rPr>
            </w:pPr>
            <w:r w:rsidRPr="00B40EE1">
              <w:rPr>
                <w:b/>
                <w:bCs/>
                <w:color w:val="000000" w:themeColor="text1"/>
                <w:sz w:val="22"/>
                <w:szCs w:val="24"/>
                <w:lang w:val="en-GB"/>
              </w:rPr>
              <w:t>Platelets</w:t>
            </w:r>
          </w:p>
        </w:tc>
        <w:tc>
          <w:tcPr>
            <w:tcW w:w="654" w:type="dxa"/>
            <w:vMerge w:val="restart"/>
            <w:shd w:val="clear" w:color="auto" w:fill="auto"/>
          </w:tcPr>
          <w:p w14:paraId="5DBE4A16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Pre</w:t>
            </w:r>
          </w:p>
        </w:tc>
        <w:tc>
          <w:tcPr>
            <w:tcW w:w="1956" w:type="dxa"/>
            <w:shd w:val="clear" w:color="auto" w:fill="auto"/>
          </w:tcPr>
          <w:p w14:paraId="682D1C49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Median (25-75th)</w:t>
            </w:r>
          </w:p>
        </w:tc>
        <w:tc>
          <w:tcPr>
            <w:tcW w:w="1953" w:type="dxa"/>
            <w:shd w:val="clear" w:color="auto" w:fill="auto"/>
            <w:vAlign w:val="bottom"/>
          </w:tcPr>
          <w:p w14:paraId="25A304BF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223 (189; 257)</w:t>
            </w:r>
          </w:p>
        </w:tc>
        <w:tc>
          <w:tcPr>
            <w:tcW w:w="1702" w:type="dxa"/>
            <w:shd w:val="clear" w:color="auto" w:fill="auto"/>
          </w:tcPr>
          <w:p w14:paraId="79F9E043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251 (203; 297)</w:t>
            </w:r>
          </w:p>
        </w:tc>
        <w:tc>
          <w:tcPr>
            <w:tcW w:w="1624" w:type="dxa"/>
            <w:shd w:val="clear" w:color="auto" w:fill="auto"/>
          </w:tcPr>
          <w:p w14:paraId="021D521F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239 (210; 273)</w:t>
            </w:r>
          </w:p>
        </w:tc>
        <w:tc>
          <w:tcPr>
            <w:tcW w:w="1780" w:type="dxa"/>
            <w:shd w:val="clear" w:color="auto" w:fill="auto"/>
          </w:tcPr>
          <w:p w14:paraId="39E41267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234 (205; 265)</w:t>
            </w:r>
          </w:p>
        </w:tc>
      </w:tr>
      <w:tr w:rsidR="002829EB" w:rsidRPr="006B3C7E" w14:paraId="413285EE" w14:textId="77777777" w:rsidTr="005E0BDA">
        <w:trPr>
          <w:cantSplit/>
        </w:trPr>
        <w:tc>
          <w:tcPr>
            <w:tcW w:w="540" w:type="dxa"/>
            <w:vMerge/>
            <w:shd w:val="clear" w:color="auto" w:fill="auto"/>
          </w:tcPr>
          <w:p w14:paraId="6BA6471B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  <w:lang w:val="en-GB"/>
              </w:rPr>
            </w:pPr>
          </w:p>
        </w:tc>
        <w:tc>
          <w:tcPr>
            <w:tcW w:w="654" w:type="dxa"/>
            <w:vMerge/>
            <w:shd w:val="clear" w:color="auto" w:fill="auto"/>
          </w:tcPr>
          <w:p w14:paraId="6502BD89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en-GB"/>
              </w:rPr>
            </w:pPr>
          </w:p>
        </w:tc>
        <w:tc>
          <w:tcPr>
            <w:tcW w:w="1956" w:type="dxa"/>
            <w:shd w:val="clear" w:color="auto" w:fill="auto"/>
          </w:tcPr>
          <w:p w14:paraId="352E0BCF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(Range)</w:t>
            </w:r>
          </w:p>
        </w:tc>
        <w:tc>
          <w:tcPr>
            <w:tcW w:w="1953" w:type="dxa"/>
            <w:shd w:val="clear" w:color="auto" w:fill="auto"/>
            <w:vAlign w:val="bottom"/>
          </w:tcPr>
          <w:p w14:paraId="4287D246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(137; 339)</w:t>
            </w:r>
          </w:p>
        </w:tc>
        <w:tc>
          <w:tcPr>
            <w:tcW w:w="1702" w:type="dxa"/>
            <w:shd w:val="clear" w:color="auto" w:fill="auto"/>
          </w:tcPr>
          <w:p w14:paraId="6F9AAB9B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 xml:space="preserve"> (132; 382)</w:t>
            </w:r>
          </w:p>
        </w:tc>
        <w:tc>
          <w:tcPr>
            <w:tcW w:w="1624" w:type="dxa"/>
            <w:shd w:val="clear" w:color="auto" w:fill="auto"/>
          </w:tcPr>
          <w:p w14:paraId="1BB653E5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(162; 341)</w:t>
            </w:r>
          </w:p>
        </w:tc>
        <w:tc>
          <w:tcPr>
            <w:tcW w:w="1780" w:type="dxa"/>
            <w:shd w:val="clear" w:color="auto" w:fill="auto"/>
          </w:tcPr>
          <w:p w14:paraId="3CBD31F6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(167; 423)</w:t>
            </w:r>
          </w:p>
        </w:tc>
      </w:tr>
      <w:tr w:rsidR="002829EB" w:rsidRPr="006B3C7E" w14:paraId="2022471C" w14:textId="77777777" w:rsidTr="005E0BDA">
        <w:trPr>
          <w:cantSplit/>
        </w:trPr>
        <w:tc>
          <w:tcPr>
            <w:tcW w:w="540" w:type="dxa"/>
            <w:vMerge/>
            <w:shd w:val="clear" w:color="auto" w:fill="auto"/>
          </w:tcPr>
          <w:p w14:paraId="4A48D3F3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 w:val="22"/>
                <w:szCs w:val="24"/>
                <w:lang w:val="en-GB"/>
              </w:rPr>
            </w:pPr>
          </w:p>
        </w:tc>
        <w:tc>
          <w:tcPr>
            <w:tcW w:w="654" w:type="dxa"/>
            <w:vMerge w:val="restart"/>
            <w:shd w:val="clear" w:color="auto" w:fill="auto"/>
          </w:tcPr>
          <w:p w14:paraId="66F7FEF8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Post</w:t>
            </w:r>
          </w:p>
        </w:tc>
        <w:tc>
          <w:tcPr>
            <w:tcW w:w="1956" w:type="dxa"/>
            <w:shd w:val="clear" w:color="auto" w:fill="auto"/>
          </w:tcPr>
          <w:p w14:paraId="52FD6D4C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Median (25-75th)</w:t>
            </w:r>
          </w:p>
        </w:tc>
        <w:tc>
          <w:tcPr>
            <w:tcW w:w="1953" w:type="dxa"/>
            <w:shd w:val="clear" w:color="auto" w:fill="auto"/>
            <w:vAlign w:val="bottom"/>
          </w:tcPr>
          <w:p w14:paraId="5F56EA74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215 (189; 261)</w:t>
            </w:r>
          </w:p>
        </w:tc>
        <w:tc>
          <w:tcPr>
            <w:tcW w:w="1702" w:type="dxa"/>
            <w:shd w:val="clear" w:color="auto" w:fill="auto"/>
          </w:tcPr>
          <w:p w14:paraId="246D48EC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245 (214; 297)</w:t>
            </w:r>
          </w:p>
        </w:tc>
        <w:tc>
          <w:tcPr>
            <w:tcW w:w="1624" w:type="dxa"/>
            <w:shd w:val="clear" w:color="auto" w:fill="auto"/>
          </w:tcPr>
          <w:p w14:paraId="0F9344FA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234 (199; 268)</w:t>
            </w:r>
          </w:p>
        </w:tc>
        <w:tc>
          <w:tcPr>
            <w:tcW w:w="1780" w:type="dxa"/>
            <w:shd w:val="clear" w:color="auto" w:fill="auto"/>
          </w:tcPr>
          <w:p w14:paraId="1FC9E9FD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248 (211; 278)</w:t>
            </w:r>
          </w:p>
        </w:tc>
      </w:tr>
      <w:tr w:rsidR="002829EB" w:rsidRPr="006B3C7E" w14:paraId="22827152" w14:textId="77777777" w:rsidTr="005E0BDA">
        <w:trPr>
          <w:cantSplit/>
        </w:trPr>
        <w:tc>
          <w:tcPr>
            <w:tcW w:w="540" w:type="dxa"/>
            <w:vMerge/>
            <w:shd w:val="clear" w:color="auto" w:fill="auto"/>
          </w:tcPr>
          <w:p w14:paraId="5E0EB97D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  <w:lang w:val="en-GB"/>
              </w:rPr>
            </w:pPr>
          </w:p>
        </w:tc>
        <w:tc>
          <w:tcPr>
            <w:tcW w:w="654" w:type="dxa"/>
            <w:vMerge/>
            <w:shd w:val="clear" w:color="auto" w:fill="auto"/>
          </w:tcPr>
          <w:p w14:paraId="75EED2B7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en-GB"/>
              </w:rPr>
            </w:pPr>
          </w:p>
        </w:tc>
        <w:tc>
          <w:tcPr>
            <w:tcW w:w="1956" w:type="dxa"/>
            <w:shd w:val="clear" w:color="auto" w:fill="auto"/>
          </w:tcPr>
          <w:p w14:paraId="66169C4E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(Range)</w:t>
            </w:r>
          </w:p>
        </w:tc>
        <w:tc>
          <w:tcPr>
            <w:tcW w:w="1953" w:type="dxa"/>
            <w:shd w:val="clear" w:color="auto" w:fill="auto"/>
            <w:vAlign w:val="bottom"/>
          </w:tcPr>
          <w:p w14:paraId="0C7756D9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(156; 320)</w:t>
            </w:r>
          </w:p>
        </w:tc>
        <w:tc>
          <w:tcPr>
            <w:tcW w:w="1702" w:type="dxa"/>
            <w:shd w:val="clear" w:color="auto" w:fill="auto"/>
          </w:tcPr>
          <w:p w14:paraId="594B75A2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 xml:space="preserve"> (132; 363)</w:t>
            </w:r>
          </w:p>
        </w:tc>
        <w:tc>
          <w:tcPr>
            <w:tcW w:w="1624" w:type="dxa"/>
            <w:shd w:val="clear" w:color="auto" w:fill="auto"/>
          </w:tcPr>
          <w:p w14:paraId="3EECA789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(161; 373)</w:t>
            </w:r>
          </w:p>
        </w:tc>
        <w:tc>
          <w:tcPr>
            <w:tcW w:w="1780" w:type="dxa"/>
            <w:shd w:val="clear" w:color="auto" w:fill="auto"/>
          </w:tcPr>
          <w:p w14:paraId="17E40AE3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(170; 354)</w:t>
            </w:r>
          </w:p>
        </w:tc>
      </w:tr>
      <w:tr w:rsidR="002829EB" w:rsidRPr="006B3C7E" w14:paraId="6826B103" w14:textId="77777777" w:rsidTr="005E0BDA">
        <w:trPr>
          <w:cantSplit/>
        </w:trPr>
        <w:tc>
          <w:tcPr>
            <w:tcW w:w="540" w:type="dxa"/>
            <w:vMerge w:val="restart"/>
            <w:shd w:val="clear" w:color="auto" w:fill="auto"/>
            <w:textDirection w:val="btLr"/>
          </w:tcPr>
          <w:p w14:paraId="390A755F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 w:val="22"/>
                <w:szCs w:val="24"/>
                <w:lang w:val="en-GB"/>
              </w:rPr>
            </w:pPr>
            <w:r w:rsidRPr="00B40EE1">
              <w:rPr>
                <w:b/>
                <w:bCs/>
                <w:color w:val="000000" w:themeColor="text1"/>
                <w:sz w:val="22"/>
                <w:szCs w:val="24"/>
                <w:lang w:val="en-GB"/>
              </w:rPr>
              <w:t>Leukocytes</w:t>
            </w:r>
          </w:p>
        </w:tc>
        <w:tc>
          <w:tcPr>
            <w:tcW w:w="654" w:type="dxa"/>
            <w:vMerge w:val="restart"/>
            <w:shd w:val="clear" w:color="auto" w:fill="auto"/>
          </w:tcPr>
          <w:p w14:paraId="6145885D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Pre</w:t>
            </w:r>
          </w:p>
        </w:tc>
        <w:tc>
          <w:tcPr>
            <w:tcW w:w="1956" w:type="dxa"/>
            <w:shd w:val="clear" w:color="auto" w:fill="auto"/>
          </w:tcPr>
          <w:p w14:paraId="438D433C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Median (25-75th)</w:t>
            </w:r>
          </w:p>
        </w:tc>
        <w:tc>
          <w:tcPr>
            <w:tcW w:w="1953" w:type="dxa"/>
            <w:shd w:val="clear" w:color="auto" w:fill="auto"/>
            <w:vAlign w:val="bottom"/>
          </w:tcPr>
          <w:p w14:paraId="1D591A68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7.2 (6.4; 8.2)</w:t>
            </w:r>
          </w:p>
        </w:tc>
        <w:tc>
          <w:tcPr>
            <w:tcW w:w="1702" w:type="dxa"/>
            <w:shd w:val="clear" w:color="auto" w:fill="auto"/>
          </w:tcPr>
          <w:p w14:paraId="7E56D7CD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7.4 (5.6; 8.0)</w:t>
            </w:r>
          </w:p>
        </w:tc>
        <w:tc>
          <w:tcPr>
            <w:tcW w:w="1624" w:type="dxa"/>
            <w:shd w:val="clear" w:color="auto" w:fill="auto"/>
          </w:tcPr>
          <w:p w14:paraId="64A1D360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6.4 (5.4; 7.5)</w:t>
            </w:r>
          </w:p>
        </w:tc>
        <w:tc>
          <w:tcPr>
            <w:tcW w:w="1780" w:type="dxa"/>
            <w:shd w:val="clear" w:color="auto" w:fill="auto"/>
          </w:tcPr>
          <w:p w14:paraId="2F36E61D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6.8 (6.1; 7.7)</w:t>
            </w:r>
          </w:p>
        </w:tc>
      </w:tr>
      <w:tr w:rsidR="002829EB" w:rsidRPr="006B3C7E" w14:paraId="1FB6BC3F" w14:textId="77777777" w:rsidTr="005E0BDA">
        <w:trPr>
          <w:cantSplit/>
        </w:trPr>
        <w:tc>
          <w:tcPr>
            <w:tcW w:w="540" w:type="dxa"/>
            <w:vMerge/>
            <w:shd w:val="clear" w:color="auto" w:fill="auto"/>
          </w:tcPr>
          <w:p w14:paraId="2F61AF0F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</w:p>
        </w:tc>
        <w:tc>
          <w:tcPr>
            <w:tcW w:w="654" w:type="dxa"/>
            <w:vMerge/>
            <w:shd w:val="clear" w:color="auto" w:fill="auto"/>
          </w:tcPr>
          <w:p w14:paraId="5185ACAA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</w:p>
        </w:tc>
        <w:tc>
          <w:tcPr>
            <w:tcW w:w="1956" w:type="dxa"/>
            <w:shd w:val="clear" w:color="auto" w:fill="auto"/>
          </w:tcPr>
          <w:p w14:paraId="103DC3E9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(Range)</w:t>
            </w:r>
          </w:p>
        </w:tc>
        <w:tc>
          <w:tcPr>
            <w:tcW w:w="1953" w:type="dxa"/>
            <w:shd w:val="clear" w:color="auto" w:fill="auto"/>
            <w:vAlign w:val="bottom"/>
          </w:tcPr>
          <w:p w14:paraId="2C91866E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(5.3; 13.5)</w:t>
            </w:r>
          </w:p>
        </w:tc>
        <w:tc>
          <w:tcPr>
            <w:tcW w:w="1702" w:type="dxa"/>
            <w:shd w:val="clear" w:color="auto" w:fill="auto"/>
          </w:tcPr>
          <w:p w14:paraId="65DEFA0F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 xml:space="preserve"> (4.2; 10.8)</w:t>
            </w:r>
          </w:p>
        </w:tc>
        <w:tc>
          <w:tcPr>
            <w:tcW w:w="1624" w:type="dxa"/>
            <w:shd w:val="clear" w:color="auto" w:fill="auto"/>
          </w:tcPr>
          <w:p w14:paraId="362BF1F5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(4.5; 10.7)</w:t>
            </w:r>
          </w:p>
        </w:tc>
        <w:tc>
          <w:tcPr>
            <w:tcW w:w="1780" w:type="dxa"/>
            <w:shd w:val="clear" w:color="auto" w:fill="auto"/>
          </w:tcPr>
          <w:p w14:paraId="4EEE1C0B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(5.0; 9.4)</w:t>
            </w:r>
          </w:p>
        </w:tc>
      </w:tr>
      <w:tr w:rsidR="002829EB" w:rsidRPr="006B3C7E" w14:paraId="7FC7FBBB" w14:textId="77777777" w:rsidTr="005E0BDA">
        <w:trPr>
          <w:cantSplit/>
        </w:trPr>
        <w:tc>
          <w:tcPr>
            <w:tcW w:w="540" w:type="dxa"/>
            <w:vMerge/>
            <w:shd w:val="clear" w:color="auto" w:fill="auto"/>
          </w:tcPr>
          <w:p w14:paraId="40608618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</w:p>
        </w:tc>
        <w:tc>
          <w:tcPr>
            <w:tcW w:w="654" w:type="dxa"/>
            <w:vMerge w:val="restart"/>
            <w:shd w:val="clear" w:color="auto" w:fill="auto"/>
          </w:tcPr>
          <w:p w14:paraId="52050BF4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Post</w:t>
            </w:r>
          </w:p>
        </w:tc>
        <w:tc>
          <w:tcPr>
            <w:tcW w:w="1956" w:type="dxa"/>
            <w:shd w:val="clear" w:color="auto" w:fill="auto"/>
          </w:tcPr>
          <w:p w14:paraId="26A86330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Median (25-75th)</w:t>
            </w:r>
          </w:p>
        </w:tc>
        <w:tc>
          <w:tcPr>
            <w:tcW w:w="1953" w:type="dxa"/>
            <w:shd w:val="clear" w:color="auto" w:fill="auto"/>
          </w:tcPr>
          <w:p w14:paraId="24F1F039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7.2 (6.3; 8.5)</w:t>
            </w:r>
          </w:p>
        </w:tc>
        <w:tc>
          <w:tcPr>
            <w:tcW w:w="1702" w:type="dxa"/>
            <w:shd w:val="clear" w:color="auto" w:fill="auto"/>
          </w:tcPr>
          <w:p w14:paraId="70996EA1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7.0 (5.6; 8.0)</w:t>
            </w:r>
          </w:p>
        </w:tc>
        <w:tc>
          <w:tcPr>
            <w:tcW w:w="1624" w:type="dxa"/>
            <w:shd w:val="clear" w:color="auto" w:fill="auto"/>
          </w:tcPr>
          <w:p w14:paraId="493611F8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5.8 (4.9; 6.7)</w:t>
            </w:r>
          </w:p>
        </w:tc>
        <w:tc>
          <w:tcPr>
            <w:tcW w:w="1780" w:type="dxa"/>
            <w:shd w:val="clear" w:color="auto" w:fill="auto"/>
          </w:tcPr>
          <w:p w14:paraId="3A5C3E1F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5.5 (5.1; 6.9)</w:t>
            </w:r>
          </w:p>
        </w:tc>
      </w:tr>
      <w:tr w:rsidR="002829EB" w:rsidRPr="006B3C7E" w14:paraId="10E67534" w14:textId="77777777" w:rsidTr="005E0BDA">
        <w:trPr>
          <w:cantSplit/>
        </w:trPr>
        <w:tc>
          <w:tcPr>
            <w:tcW w:w="540" w:type="dxa"/>
            <w:vMerge/>
            <w:shd w:val="clear" w:color="auto" w:fill="auto"/>
          </w:tcPr>
          <w:p w14:paraId="36113849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en-GB"/>
              </w:rPr>
            </w:pPr>
          </w:p>
        </w:tc>
        <w:tc>
          <w:tcPr>
            <w:tcW w:w="654" w:type="dxa"/>
            <w:vMerge/>
            <w:shd w:val="clear" w:color="auto" w:fill="auto"/>
          </w:tcPr>
          <w:p w14:paraId="4DA90C08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en-GB"/>
              </w:rPr>
            </w:pPr>
          </w:p>
        </w:tc>
        <w:tc>
          <w:tcPr>
            <w:tcW w:w="1956" w:type="dxa"/>
            <w:shd w:val="clear" w:color="auto" w:fill="auto"/>
          </w:tcPr>
          <w:p w14:paraId="693F5BA1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(Range)</w:t>
            </w:r>
          </w:p>
        </w:tc>
        <w:tc>
          <w:tcPr>
            <w:tcW w:w="1953" w:type="dxa"/>
            <w:shd w:val="clear" w:color="auto" w:fill="auto"/>
          </w:tcPr>
          <w:p w14:paraId="3EAB2FB1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 xml:space="preserve"> (5.3; 11.8)</w:t>
            </w:r>
          </w:p>
        </w:tc>
        <w:tc>
          <w:tcPr>
            <w:tcW w:w="1702" w:type="dxa"/>
            <w:shd w:val="clear" w:color="auto" w:fill="auto"/>
          </w:tcPr>
          <w:p w14:paraId="48516AF9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 xml:space="preserve"> (4.2; 10.8)</w:t>
            </w:r>
          </w:p>
        </w:tc>
        <w:tc>
          <w:tcPr>
            <w:tcW w:w="1624" w:type="dxa"/>
            <w:shd w:val="clear" w:color="auto" w:fill="auto"/>
          </w:tcPr>
          <w:p w14:paraId="7681ABD8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(3.2; 8.6)</w:t>
            </w:r>
          </w:p>
        </w:tc>
        <w:tc>
          <w:tcPr>
            <w:tcW w:w="1780" w:type="dxa"/>
            <w:shd w:val="clear" w:color="auto" w:fill="auto"/>
          </w:tcPr>
          <w:p w14:paraId="67AA720E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(4.1; 8.7)</w:t>
            </w:r>
          </w:p>
        </w:tc>
      </w:tr>
      <w:tr w:rsidR="002829EB" w:rsidRPr="006B3C7E" w14:paraId="502D387C" w14:textId="77777777" w:rsidTr="005E0BDA">
        <w:trPr>
          <w:cantSplit/>
        </w:trPr>
        <w:tc>
          <w:tcPr>
            <w:tcW w:w="540" w:type="dxa"/>
            <w:vMerge w:val="restart"/>
            <w:shd w:val="clear" w:color="auto" w:fill="auto"/>
            <w:textDirection w:val="btLr"/>
          </w:tcPr>
          <w:p w14:paraId="4B224350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B40EE1">
              <w:rPr>
                <w:b/>
                <w:bCs/>
                <w:color w:val="000000" w:themeColor="text1"/>
                <w:szCs w:val="24"/>
                <w:lang w:val="en-GB"/>
              </w:rPr>
              <w:t>Lymphocytes</w:t>
            </w:r>
          </w:p>
        </w:tc>
        <w:tc>
          <w:tcPr>
            <w:tcW w:w="654" w:type="dxa"/>
            <w:vMerge w:val="restart"/>
            <w:shd w:val="clear" w:color="auto" w:fill="auto"/>
          </w:tcPr>
          <w:p w14:paraId="7C7D24D5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Pre</w:t>
            </w:r>
          </w:p>
        </w:tc>
        <w:tc>
          <w:tcPr>
            <w:tcW w:w="1956" w:type="dxa"/>
            <w:shd w:val="clear" w:color="auto" w:fill="auto"/>
          </w:tcPr>
          <w:p w14:paraId="67FAF83C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Median (25-75th)</w:t>
            </w:r>
          </w:p>
        </w:tc>
        <w:tc>
          <w:tcPr>
            <w:tcW w:w="1953" w:type="dxa"/>
            <w:shd w:val="clear" w:color="auto" w:fill="auto"/>
            <w:vAlign w:val="bottom"/>
          </w:tcPr>
          <w:p w14:paraId="2212158D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2.5 (2.2; 3.1)</w:t>
            </w:r>
          </w:p>
        </w:tc>
        <w:tc>
          <w:tcPr>
            <w:tcW w:w="1702" w:type="dxa"/>
            <w:shd w:val="clear" w:color="auto" w:fill="auto"/>
          </w:tcPr>
          <w:p w14:paraId="2AD19073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2.2 (2.0; 2.6)</w:t>
            </w:r>
          </w:p>
        </w:tc>
        <w:tc>
          <w:tcPr>
            <w:tcW w:w="1624" w:type="dxa"/>
            <w:shd w:val="clear" w:color="auto" w:fill="auto"/>
          </w:tcPr>
          <w:p w14:paraId="449F5788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2.2 (1.8; 2.7)</w:t>
            </w:r>
          </w:p>
        </w:tc>
        <w:tc>
          <w:tcPr>
            <w:tcW w:w="1780" w:type="dxa"/>
            <w:shd w:val="clear" w:color="auto" w:fill="auto"/>
          </w:tcPr>
          <w:p w14:paraId="2FEDC863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2.2 (1.8; 2.5)</w:t>
            </w:r>
          </w:p>
        </w:tc>
      </w:tr>
      <w:tr w:rsidR="002829EB" w:rsidRPr="006B3C7E" w14:paraId="1C9278CD" w14:textId="77777777" w:rsidTr="005E0BDA">
        <w:trPr>
          <w:cantSplit/>
        </w:trPr>
        <w:tc>
          <w:tcPr>
            <w:tcW w:w="540" w:type="dxa"/>
            <w:vMerge/>
            <w:shd w:val="clear" w:color="auto" w:fill="auto"/>
          </w:tcPr>
          <w:p w14:paraId="71DCC190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en-GB"/>
              </w:rPr>
            </w:pPr>
          </w:p>
        </w:tc>
        <w:tc>
          <w:tcPr>
            <w:tcW w:w="654" w:type="dxa"/>
            <w:vMerge/>
            <w:shd w:val="clear" w:color="auto" w:fill="auto"/>
          </w:tcPr>
          <w:p w14:paraId="3CFAAD52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en-GB"/>
              </w:rPr>
            </w:pPr>
          </w:p>
        </w:tc>
        <w:tc>
          <w:tcPr>
            <w:tcW w:w="1956" w:type="dxa"/>
            <w:shd w:val="clear" w:color="auto" w:fill="auto"/>
          </w:tcPr>
          <w:p w14:paraId="77D7EDF0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(Range)</w:t>
            </w:r>
          </w:p>
        </w:tc>
        <w:tc>
          <w:tcPr>
            <w:tcW w:w="1953" w:type="dxa"/>
            <w:shd w:val="clear" w:color="auto" w:fill="auto"/>
            <w:vAlign w:val="bottom"/>
          </w:tcPr>
          <w:p w14:paraId="31D01782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(1.4; 3.9)</w:t>
            </w:r>
          </w:p>
        </w:tc>
        <w:tc>
          <w:tcPr>
            <w:tcW w:w="1702" w:type="dxa"/>
            <w:shd w:val="clear" w:color="auto" w:fill="auto"/>
          </w:tcPr>
          <w:p w14:paraId="1722B1DE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 xml:space="preserve"> (1.4; 3.5)</w:t>
            </w:r>
          </w:p>
        </w:tc>
        <w:tc>
          <w:tcPr>
            <w:tcW w:w="1624" w:type="dxa"/>
            <w:shd w:val="clear" w:color="auto" w:fill="auto"/>
          </w:tcPr>
          <w:p w14:paraId="290E4ABF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(0.1; 3.6)</w:t>
            </w:r>
          </w:p>
        </w:tc>
        <w:tc>
          <w:tcPr>
            <w:tcW w:w="1780" w:type="dxa"/>
            <w:shd w:val="clear" w:color="auto" w:fill="auto"/>
          </w:tcPr>
          <w:p w14:paraId="24564499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(1.5; 3.9)</w:t>
            </w:r>
          </w:p>
        </w:tc>
      </w:tr>
      <w:tr w:rsidR="002829EB" w:rsidRPr="006B3C7E" w14:paraId="2626186D" w14:textId="77777777" w:rsidTr="005E0BDA">
        <w:trPr>
          <w:cantSplit/>
        </w:trPr>
        <w:tc>
          <w:tcPr>
            <w:tcW w:w="540" w:type="dxa"/>
            <w:vMerge/>
            <w:shd w:val="clear" w:color="auto" w:fill="auto"/>
          </w:tcPr>
          <w:p w14:paraId="3A31146F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</w:p>
        </w:tc>
        <w:tc>
          <w:tcPr>
            <w:tcW w:w="654" w:type="dxa"/>
            <w:vMerge w:val="restart"/>
            <w:shd w:val="clear" w:color="auto" w:fill="auto"/>
          </w:tcPr>
          <w:p w14:paraId="07E9B680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Post</w:t>
            </w:r>
          </w:p>
        </w:tc>
        <w:tc>
          <w:tcPr>
            <w:tcW w:w="1956" w:type="dxa"/>
            <w:shd w:val="clear" w:color="auto" w:fill="auto"/>
          </w:tcPr>
          <w:p w14:paraId="2C0B0D9D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Median (25-75th)</w:t>
            </w:r>
          </w:p>
        </w:tc>
        <w:tc>
          <w:tcPr>
            <w:tcW w:w="1953" w:type="dxa"/>
            <w:shd w:val="clear" w:color="auto" w:fill="auto"/>
            <w:vAlign w:val="bottom"/>
          </w:tcPr>
          <w:p w14:paraId="3F1613F5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2.4 (1.8; 3.0)</w:t>
            </w:r>
          </w:p>
        </w:tc>
        <w:tc>
          <w:tcPr>
            <w:tcW w:w="1702" w:type="dxa"/>
            <w:shd w:val="clear" w:color="auto" w:fill="auto"/>
          </w:tcPr>
          <w:p w14:paraId="4D086243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1.9 (1.7; 2.3)</w:t>
            </w:r>
          </w:p>
        </w:tc>
        <w:tc>
          <w:tcPr>
            <w:tcW w:w="1624" w:type="dxa"/>
            <w:shd w:val="clear" w:color="auto" w:fill="auto"/>
          </w:tcPr>
          <w:p w14:paraId="55AE9063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2.1 (1.7; 2.6)</w:t>
            </w:r>
          </w:p>
        </w:tc>
        <w:tc>
          <w:tcPr>
            <w:tcW w:w="1780" w:type="dxa"/>
            <w:shd w:val="clear" w:color="auto" w:fill="auto"/>
          </w:tcPr>
          <w:p w14:paraId="24E5FCF5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2.0 (1.7; 2.2)</w:t>
            </w:r>
          </w:p>
        </w:tc>
      </w:tr>
      <w:tr w:rsidR="002829EB" w:rsidRPr="006B3C7E" w14:paraId="260DF1F0" w14:textId="77777777" w:rsidTr="005E0BDA">
        <w:trPr>
          <w:cantSplit/>
          <w:trHeight w:val="560"/>
        </w:trPr>
        <w:tc>
          <w:tcPr>
            <w:tcW w:w="540" w:type="dxa"/>
            <w:vMerge/>
            <w:shd w:val="clear" w:color="auto" w:fill="auto"/>
          </w:tcPr>
          <w:p w14:paraId="1E83C3C6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en-GB"/>
              </w:rPr>
            </w:pPr>
          </w:p>
        </w:tc>
        <w:tc>
          <w:tcPr>
            <w:tcW w:w="654" w:type="dxa"/>
            <w:vMerge/>
            <w:shd w:val="clear" w:color="auto" w:fill="auto"/>
          </w:tcPr>
          <w:p w14:paraId="3FFA42EB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en-GB"/>
              </w:rPr>
            </w:pPr>
          </w:p>
        </w:tc>
        <w:tc>
          <w:tcPr>
            <w:tcW w:w="1956" w:type="dxa"/>
            <w:shd w:val="clear" w:color="auto" w:fill="auto"/>
          </w:tcPr>
          <w:p w14:paraId="7EE60FDA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(Range)</w:t>
            </w:r>
          </w:p>
        </w:tc>
        <w:tc>
          <w:tcPr>
            <w:tcW w:w="1953" w:type="dxa"/>
            <w:shd w:val="clear" w:color="auto" w:fill="auto"/>
          </w:tcPr>
          <w:p w14:paraId="5AFB2045" w14:textId="77777777" w:rsidR="002829EB" w:rsidRPr="006B3C7E" w:rsidRDefault="002829EB" w:rsidP="00A97125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(1.5; 3.8)</w:t>
            </w:r>
          </w:p>
        </w:tc>
        <w:tc>
          <w:tcPr>
            <w:tcW w:w="1702" w:type="dxa"/>
            <w:shd w:val="clear" w:color="auto" w:fill="auto"/>
          </w:tcPr>
          <w:p w14:paraId="6F11DD7E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 xml:space="preserve"> (1.4; 2.3)</w:t>
            </w:r>
          </w:p>
        </w:tc>
        <w:tc>
          <w:tcPr>
            <w:tcW w:w="1624" w:type="dxa"/>
            <w:shd w:val="clear" w:color="auto" w:fill="auto"/>
          </w:tcPr>
          <w:p w14:paraId="1B6B103B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(1.3; 3.4)</w:t>
            </w:r>
          </w:p>
        </w:tc>
        <w:tc>
          <w:tcPr>
            <w:tcW w:w="1780" w:type="dxa"/>
            <w:shd w:val="clear" w:color="auto" w:fill="auto"/>
          </w:tcPr>
          <w:p w14:paraId="755A58CF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(1.3; 4.2)</w:t>
            </w:r>
          </w:p>
        </w:tc>
      </w:tr>
      <w:tr w:rsidR="002829EB" w:rsidRPr="006B3C7E" w14:paraId="4F6F578E" w14:textId="77777777" w:rsidTr="005E0BDA">
        <w:trPr>
          <w:cantSplit/>
          <w:trHeight w:val="299"/>
        </w:trPr>
        <w:tc>
          <w:tcPr>
            <w:tcW w:w="540" w:type="dxa"/>
            <w:vMerge w:val="restart"/>
            <w:shd w:val="clear" w:color="auto" w:fill="auto"/>
            <w:textDirection w:val="btLr"/>
          </w:tcPr>
          <w:p w14:paraId="67AE9407" w14:textId="77777777" w:rsidR="002829EB" w:rsidRPr="006B3C7E" w:rsidRDefault="002829EB" w:rsidP="00B86ABA">
            <w:pPr>
              <w:keepNext/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szCs w:val="24"/>
                <w:lang w:val="en-GB"/>
              </w:rPr>
            </w:pPr>
            <w:r w:rsidRPr="00B40EE1">
              <w:rPr>
                <w:b/>
                <w:bCs/>
                <w:color w:val="000000" w:themeColor="text1"/>
                <w:szCs w:val="24"/>
                <w:lang w:val="en-GB"/>
              </w:rPr>
              <w:t>Monocytes</w:t>
            </w:r>
          </w:p>
        </w:tc>
        <w:tc>
          <w:tcPr>
            <w:tcW w:w="654" w:type="dxa"/>
            <w:vMerge w:val="restart"/>
            <w:shd w:val="clear" w:color="auto" w:fill="auto"/>
          </w:tcPr>
          <w:p w14:paraId="2F71B014" w14:textId="77777777" w:rsidR="002829EB" w:rsidRPr="006B3C7E" w:rsidRDefault="002829EB" w:rsidP="00505D58">
            <w:pPr>
              <w:keepNext/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Pre</w:t>
            </w:r>
          </w:p>
        </w:tc>
        <w:tc>
          <w:tcPr>
            <w:tcW w:w="1956" w:type="dxa"/>
            <w:shd w:val="clear" w:color="auto" w:fill="auto"/>
          </w:tcPr>
          <w:p w14:paraId="377CB972" w14:textId="77777777" w:rsidR="002829EB" w:rsidRPr="006B3C7E" w:rsidRDefault="002829EB" w:rsidP="00505D58">
            <w:pPr>
              <w:keepNext/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Median (25-75th)</w:t>
            </w:r>
          </w:p>
        </w:tc>
        <w:tc>
          <w:tcPr>
            <w:tcW w:w="1953" w:type="dxa"/>
            <w:shd w:val="clear" w:color="auto" w:fill="auto"/>
            <w:vAlign w:val="bottom"/>
          </w:tcPr>
          <w:p w14:paraId="01627DBA" w14:textId="374C9DD6" w:rsidR="00B86ABA" w:rsidRPr="006B3C7E" w:rsidRDefault="002829EB" w:rsidP="00505D58">
            <w:pPr>
              <w:keepNext/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0.50</w:t>
            </w:r>
          </w:p>
          <w:p w14:paraId="46E31D82" w14:textId="51533D46" w:rsidR="002829EB" w:rsidRPr="006B3C7E" w:rsidRDefault="002829EB" w:rsidP="00505D58">
            <w:pPr>
              <w:keepNext/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(0.45; 0.62)</w:t>
            </w:r>
          </w:p>
        </w:tc>
        <w:tc>
          <w:tcPr>
            <w:tcW w:w="1702" w:type="dxa"/>
            <w:shd w:val="clear" w:color="auto" w:fill="auto"/>
          </w:tcPr>
          <w:p w14:paraId="640C923E" w14:textId="77777777" w:rsidR="00B86ABA" w:rsidRPr="006B3C7E" w:rsidRDefault="002829EB" w:rsidP="00505D58">
            <w:pPr>
              <w:keepNext/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 xml:space="preserve">0.49 </w:t>
            </w:r>
          </w:p>
          <w:p w14:paraId="11EFEEED" w14:textId="64E94518" w:rsidR="002829EB" w:rsidRPr="006B3C7E" w:rsidRDefault="002829EB" w:rsidP="00505D58">
            <w:pPr>
              <w:keepNext/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(0.40; 0.61)</w:t>
            </w:r>
          </w:p>
        </w:tc>
        <w:tc>
          <w:tcPr>
            <w:tcW w:w="1624" w:type="dxa"/>
            <w:shd w:val="clear" w:color="auto" w:fill="auto"/>
          </w:tcPr>
          <w:p w14:paraId="34A2CEEE" w14:textId="77777777" w:rsidR="00B86ABA" w:rsidRPr="006B3C7E" w:rsidRDefault="002829EB" w:rsidP="00505D58">
            <w:pPr>
              <w:keepNext/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 xml:space="preserve">0.40 </w:t>
            </w:r>
          </w:p>
          <w:p w14:paraId="3CADC6C0" w14:textId="68CDA794" w:rsidR="002829EB" w:rsidRPr="006B3C7E" w:rsidRDefault="002829EB" w:rsidP="00505D58">
            <w:pPr>
              <w:keepNext/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(0.35; 0.46)</w:t>
            </w:r>
          </w:p>
        </w:tc>
        <w:tc>
          <w:tcPr>
            <w:tcW w:w="1780" w:type="dxa"/>
            <w:shd w:val="clear" w:color="auto" w:fill="auto"/>
          </w:tcPr>
          <w:p w14:paraId="5A07657F" w14:textId="77777777" w:rsidR="00B86ABA" w:rsidRPr="006B3C7E" w:rsidRDefault="002829EB" w:rsidP="00505D58">
            <w:pPr>
              <w:keepNext/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 xml:space="preserve">0.47 </w:t>
            </w:r>
          </w:p>
          <w:p w14:paraId="71AE869E" w14:textId="05E91641" w:rsidR="002829EB" w:rsidRPr="006B3C7E" w:rsidRDefault="002829EB" w:rsidP="00505D58">
            <w:pPr>
              <w:keepNext/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(0.40; 0.56)</w:t>
            </w:r>
          </w:p>
        </w:tc>
      </w:tr>
      <w:tr w:rsidR="002829EB" w:rsidRPr="006B3C7E" w14:paraId="72E2B25D" w14:textId="77777777" w:rsidTr="005E0BDA">
        <w:trPr>
          <w:cantSplit/>
        </w:trPr>
        <w:tc>
          <w:tcPr>
            <w:tcW w:w="540" w:type="dxa"/>
            <w:vMerge/>
            <w:shd w:val="clear" w:color="auto" w:fill="auto"/>
          </w:tcPr>
          <w:p w14:paraId="7D7EBBAC" w14:textId="77777777" w:rsidR="002829EB" w:rsidRPr="006B3C7E" w:rsidRDefault="002829EB" w:rsidP="00505D58">
            <w:pPr>
              <w:keepNext/>
              <w:widowControl w:val="0"/>
              <w:autoSpaceDE w:val="0"/>
              <w:autoSpaceDN w:val="0"/>
              <w:adjustRightInd w:val="0"/>
              <w:rPr>
                <w:szCs w:val="24"/>
                <w:lang w:val="en-GB"/>
              </w:rPr>
            </w:pPr>
          </w:p>
        </w:tc>
        <w:tc>
          <w:tcPr>
            <w:tcW w:w="654" w:type="dxa"/>
            <w:vMerge/>
            <w:shd w:val="clear" w:color="auto" w:fill="auto"/>
          </w:tcPr>
          <w:p w14:paraId="01F2B491" w14:textId="77777777" w:rsidR="002829EB" w:rsidRPr="006B3C7E" w:rsidRDefault="002829EB" w:rsidP="00505D58">
            <w:pPr>
              <w:keepNext/>
              <w:widowControl w:val="0"/>
              <w:autoSpaceDE w:val="0"/>
              <w:autoSpaceDN w:val="0"/>
              <w:adjustRightInd w:val="0"/>
              <w:rPr>
                <w:szCs w:val="24"/>
                <w:lang w:val="en-GB"/>
              </w:rPr>
            </w:pPr>
          </w:p>
        </w:tc>
        <w:tc>
          <w:tcPr>
            <w:tcW w:w="1956" w:type="dxa"/>
            <w:shd w:val="clear" w:color="auto" w:fill="auto"/>
          </w:tcPr>
          <w:p w14:paraId="5705D48C" w14:textId="77777777" w:rsidR="002829EB" w:rsidRPr="006B3C7E" w:rsidRDefault="002829EB" w:rsidP="00505D58">
            <w:pPr>
              <w:keepNext/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(Range)</w:t>
            </w:r>
          </w:p>
        </w:tc>
        <w:tc>
          <w:tcPr>
            <w:tcW w:w="1953" w:type="dxa"/>
            <w:shd w:val="clear" w:color="auto" w:fill="auto"/>
            <w:vAlign w:val="bottom"/>
          </w:tcPr>
          <w:p w14:paraId="15B7EFB5" w14:textId="77777777" w:rsidR="002829EB" w:rsidRPr="006B3C7E" w:rsidRDefault="002829EB" w:rsidP="00505D58">
            <w:pPr>
              <w:keepNext/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(0.27; 0.74)</w:t>
            </w:r>
          </w:p>
        </w:tc>
        <w:tc>
          <w:tcPr>
            <w:tcW w:w="1702" w:type="dxa"/>
            <w:shd w:val="clear" w:color="auto" w:fill="auto"/>
          </w:tcPr>
          <w:p w14:paraId="4C73AC00" w14:textId="77777777" w:rsidR="002829EB" w:rsidRPr="006B3C7E" w:rsidRDefault="002829EB" w:rsidP="00505D58">
            <w:pPr>
              <w:keepNext/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 xml:space="preserve"> (0.26; 0.73)</w:t>
            </w:r>
          </w:p>
        </w:tc>
        <w:tc>
          <w:tcPr>
            <w:tcW w:w="1624" w:type="dxa"/>
            <w:shd w:val="clear" w:color="auto" w:fill="auto"/>
          </w:tcPr>
          <w:p w14:paraId="0C9A4D27" w14:textId="77777777" w:rsidR="002829EB" w:rsidRPr="006B3C7E" w:rsidRDefault="002829EB" w:rsidP="00505D58">
            <w:pPr>
              <w:keepNext/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(0.24; 0.78)</w:t>
            </w:r>
          </w:p>
        </w:tc>
        <w:tc>
          <w:tcPr>
            <w:tcW w:w="1780" w:type="dxa"/>
            <w:shd w:val="clear" w:color="auto" w:fill="auto"/>
          </w:tcPr>
          <w:p w14:paraId="168E79C8" w14:textId="77777777" w:rsidR="002829EB" w:rsidRPr="006B3C7E" w:rsidRDefault="002829EB" w:rsidP="00505D58">
            <w:pPr>
              <w:keepNext/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(0.28; 1.00)</w:t>
            </w:r>
          </w:p>
        </w:tc>
      </w:tr>
      <w:tr w:rsidR="002829EB" w:rsidRPr="006B3C7E" w14:paraId="098B355C" w14:textId="77777777" w:rsidTr="005E0BDA">
        <w:trPr>
          <w:cantSplit/>
        </w:trPr>
        <w:tc>
          <w:tcPr>
            <w:tcW w:w="540" w:type="dxa"/>
            <w:vMerge/>
            <w:shd w:val="clear" w:color="auto" w:fill="auto"/>
          </w:tcPr>
          <w:p w14:paraId="7DE18946" w14:textId="77777777" w:rsidR="002829EB" w:rsidRPr="006B3C7E" w:rsidRDefault="002829EB" w:rsidP="00505D58">
            <w:pPr>
              <w:keepNext/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</w:p>
        </w:tc>
        <w:tc>
          <w:tcPr>
            <w:tcW w:w="654" w:type="dxa"/>
            <w:vMerge w:val="restart"/>
            <w:shd w:val="clear" w:color="auto" w:fill="auto"/>
          </w:tcPr>
          <w:p w14:paraId="505C4D6C" w14:textId="77777777" w:rsidR="002829EB" w:rsidRPr="006B3C7E" w:rsidRDefault="002829EB" w:rsidP="00505D58">
            <w:pPr>
              <w:keepNext/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Post</w:t>
            </w:r>
          </w:p>
        </w:tc>
        <w:tc>
          <w:tcPr>
            <w:tcW w:w="1956" w:type="dxa"/>
            <w:shd w:val="clear" w:color="auto" w:fill="auto"/>
          </w:tcPr>
          <w:p w14:paraId="0012FFFB" w14:textId="77777777" w:rsidR="002829EB" w:rsidRPr="006B3C7E" w:rsidRDefault="002829EB" w:rsidP="00505D58">
            <w:pPr>
              <w:keepNext/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Median (25-75th)</w:t>
            </w:r>
          </w:p>
        </w:tc>
        <w:tc>
          <w:tcPr>
            <w:tcW w:w="1953" w:type="dxa"/>
            <w:shd w:val="clear" w:color="auto" w:fill="auto"/>
            <w:vAlign w:val="bottom"/>
          </w:tcPr>
          <w:p w14:paraId="016E2B61" w14:textId="77777777" w:rsidR="00B86ABA" w:rsidRPr="006B3C7E" w:rsidRDefault="002829EB" w:rsidP="00505D58">
            <w:pPr>
              <w:keepNext/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 xml:space="preserve">0.53 </w:t>
            </w:r>
          </w:p>
          <w:p w14:paraId="73F2E831" w14:textId="12C09704" w:rsidR="002829EB" w:rsidRPr="006B3C7E" w:rsidRDefault="002829EB" w:rsidP="00505D58">
            <w:pPr>
              <w:keepNext/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(0.47; 0.64)</w:t>
            </w:r>
          </w:p>
        </w:tc>
        <w:tc>
          <w:tcPr>
            <w:tcW w:w="1702" w:type="dxa"/>
            <w:shd w:val="clear" w:color="auto" w:fill="auto"/>
          </w:tcPr>
          <w:p w14:paraId="0B63E7CF" w14:textId="77777777" w:rsidR="00B86ABA" w:rsidRPr="006B3C7E" w:rsidRDefault="002829EB" w:rsidP="00505D58">
            <w:pPr>
              <w:keepNext/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 xml:space="preserve">0.46 </w:t>
            </w:r>
          </w:p>
          <w:p w14:paraId="48C29FDB" w14:textId="47A12060" w:rsidR="002829EB" w:rsidRPr="006B3C7E" w:rsidRDefault="002829EB" w:rsidP="00505D58">
            <w:pPr>
              <w:keepNext/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(0.35; 0.62)</w:t>
            </w:r>
          </w:p>
        </w:tc>
        <w:tc>
          <w:tcPr>
            <w:tcW w:w="1624" w:type="dxa"/>
            <w:shd w:val="clear" w:color="auto" w:fill="auto"/>
          </w:tcPr>
          <w:p w14:paraId="0A05A3B7" w14:textId="77777777" w:rsidR="00B86ABA" w:rsidRPr="006B3C7E" w:rsidRDefault="002829EB" w:rsidP="00505D58">
            <w:pPr>
              <w:keepNext/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 xml:space="preserve">0.36 </w:t>
            </w:r>
          </w:p>
          <w:p w14:paraId="6D7B6601" w14:textId="7A82E12E" w:rsidR="002829EB" w:rsidRPr="006B3C7E" w:rsidRDefault="002829EB" w:rsidP="00505D58">
            <w:pPr>
              <w:keepNext/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(0.31; 0.44)</w:t>
            </w:r>
          </w:p>
        </w:tc>
        <w:tc>
          <w:tcPr>
            <w:tcW w:w="1780" w:type="dxa"/>
            <w:shd w:val="clear" w:color="auto" w:fill="auto"/>
          </w:tcPr>
          <w:p w14:paraId="14B7E8EF" w14:textId="77777777" w:rsidR="00B86ABA" w:rsidRPr="006B3C7E" w:rsidRDefault="002829EB" w:rsidP="00505D58">
            <w:pPr>
              <w:keepNext/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 xml:space="preserve">0.42 </w:t>
            </w:r>
          </w:p>
          <w:p w14:paraId="32051F36" w14:textId="15666831" w:rsidR="002829EB" w:rsidRPr="006B3C7E" w:rsidRDefault="002829EB" w:rsidP="00505D58">
            <w:pPr>
              <w:keepNext/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(0.35; 0.51)</w:t>
            </w:r>
          </w:p>
        </w:tc>
      </w:tr>
      <w:tr w:rsidR="002829EB" w:rsidRPr="006B3C7E" w14:paraId="4B6E1383" w14:textId="77777777" w:rsidTr="005E0BDA">
        <w:trPr>
          <w:cantSplit/>
        </w:trPr>
        <w:tc>
          <w:tcPr>
            <w:tcW w:w="540" w:type="dxa"/>
            <w:vMerge/>
            <w:shd w:val="clear" w:color="auto" w:fill="auto"/>
          </w:tcPr>
          <w:p w14:paraId="3C8ABCA0" w14:textId="77777777" w:rsidR="002829EB" w:rsidRPr="006B3C7E" w:rsidRDefault="002829EB" w:rsidP="00505D58">
            <w:pPr>
              <w:keepNext/>
              <w:widowControl w:val="0"/>
              <w:autoSpaceDE w:val="0"/>
              <w:autoSpaceDN w:val="0"/>
              <w:adjustRightInd w:val="0"/>
              <w:rPr>
                <w:szCs w:val="24"/>
                <w:lang w:val="en-GB"/>
              </w:rPr>
            </w:pPr>
          </w:p>
        </w:tc>
        <w:tc>
          <w:tcPr>
            <w:tcW w:w="654" w:type="dxa"/>
            <w:vMerge/>
            <w:shd w:val="clear" w:color="auto" w:fill="auto"/>
          </w:tcPr>
          <w:p w14:paraId="3173146D" w14:textId="77777777" w:rsidR="002829EB" w:rsidRPr="006B3C7E" w:rsidRDefault="002829EB" w:rsidP="00505D58">
            <w:pPr>
              <w:keepNext/>
              <w:widowControl w:val="0"/>
              <w:autoSpaceDE w:val="0"/>
              <w:autoSpaceDN w:val="0"/>
              <w:adjustRightInd w:val="0"/>
              <w:rPr>
                <w:szCs w:val="24"/>
                <w:lang w:val="en-GB"/>
              </w:rPr>
            </w:pPr>
          </w:p>
        </w:tc>
        <w:tc>
          <w:tcPr>
            <w:tcW w:w="1956" w:type="dxa"/>
            <w:shd w:val="clear" w:color="auto" w:fill="auto"/>
          </w:tcPr>
          <w:p w14:paraId="26E36C52" w14:textId="77777777" w:rsidR="002829EB" w:rsidRPr="006B3C7E" w:rsidRDefault="002829EB" w:rsidP="00505D58">
            <w:pPr>
              <w:keepNext/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(Range)</w:t>
            </w:r>
          </w:p>
        </w:tc>
        <w:tc>
          <w:tcPr>
            <w:tcW w:w="1953" w:type="dxa"/>
            <w:shd w:val="clear" w:color="auto" w:fill="auto"/>
            <w:vAlign w:val="bottom"/>
          </w:tcPr>
          <w:p w14:paraId="7DBF4DA4" w14:textId="77777777" w:rsidR="002829EB" w:rsidRPr="006B3C7E" w:rsidRDefault="002829EB" w:rsidP="00505D58">
            <w:pPr>
              <w:keepNext/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(0.30; 1.04)</w:t>
            </w:r>
          </w:p>
        </w:tc>
        <w:tc>
          <w:tcPr>
            <w:tcW w:w="1702" w:type="dxa"/>
            <w:shd w:val="clear" w:color="auto" w:fill="auto"/>
          </w:tcPr>
          <w:p w14:paraId="2F129433" w14:textId="77777777" w:rsidR="002829EB" w:rsidRPr="006B3C7E" w:rsidRDefault="002829EB" w:rsidP="00505D58">
            <w:pPr>
              <w:keepNext/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 xml:space="preserve"> (0.24; 0.97)</w:t>
            </w:r>
          </w:p>
        </w:tc>
        <w:tc>
          <w:tcPr>
            <w:tcW w:w="1624" w:type="dxa"/>
            <w:shd w:val="clear" w:color="auto" w:fill="auto"/>
          </w:tcPr>
          <w:p w14:paraId="76CC39AC" w14:textId="77777777" w:rsidR="002829EB" w:rsidRPr="006B3C7E" w:rsidRDefault="002829EB" w:rsidP="00505D58">
            <w:pPr>
              <w:keepNext/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(0.19; 0.77)</w:t>
            </w:r>
          </w:p>
        </w:tc>
        <w:tc>
          <w:tcPr>
            <w:tcW w:w="1780" w:type="dxa"/>
            <w:shd w:val="clear" w:color="auto" w:fill="auto"/>
          </w:tcPr>
          <w:p w14:paraId="13CD70D3" w14:textId="77777777" w:rsidR="002829EB" w:rsidRPr="006B3C7E" w:rsidRDefault="002829EB" w:rsidP="00505D58">
            <w:pPr>
              <w:keepNext/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(0.19; 0.80)</w:t>
            </w:r>
          </w:p>
        </w:tc>
      </w:tr>
      <w:tr w:rsidR="002829EB" w:rsidRPr="006B3C7E" w14:paraId="461A9FAF" w14:textId="77777777" w:rsidTr="005E0BDA">
        <w:trPr>
          <w:cantSplit/>
        </w:trPr>
        <w:tc>
          <w:tcPr>
            <w:tcW w:w="540" w:type="dxa"/>
            <w:vMerge w:val="restart"/>
            <w:shd w:val="clear" w:color="auto" w:fill="auto"/>
            <w:textDirection w:val="btLr"/>
          </w:tcPr>
          <w:p w14:paraId="00B21426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B40EE1">
              <w:rPr>
                <w:b/>
                <w:bCs/>
                <w:color w:val="000000" w:themeColor="text1"/>
                <w:szCs w:val="24"/>
                <w:lang w:val="en-GB"/>
              </w:rPr>
              <w:t>Eosinophils</w:t>
            </w:r>
          </w:p>
        </w:tc>
        <w:tc>
          <w:tcPr>
            <w:tcW w:w="654" w:type="dxa"/>
            <w:vMerge w:val="restart"/>
            <w:shd w:val="clear" w:color="auto" w:fill="auto"/>
          </w:tcPr>
          <w:p w14:paraId="4ABBAEFA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Pre</w:t>
            </w:r>
          </w:p>
        </w:tc>
        <w:tc>
          <w:tcPr>
            <w:tcW w:w="1956" w:type="dxa"/>
            <w:shd w:val="clear" w:color="auto" w:fill="auto"/>
          </w:tcPr>
          <w:p w14:paraId="1D347701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Median (25-75th)</w:t>
            </w:r>
          </w:p>
        </w:tc>
        <w:tc>
          <w:tcPr>
            <w:tcW w:w="1953" w:type="dxa"/>
            <w:shd w:val="clear" w:color="auto" w:fill="auto"/>
            <w:vAlign w:val="bottom"/>
          </w:tcPr>
          <w:p w14:paraId="1BC6F3B5" w14:textId="77777777" w:rsidR="00B86ABA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 xml:space="preserve">0.15 </w:t>
            </w:r>
          </w:p>
          <w:p w14:paraId="00C61990" w14:textId="193B876C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(0.10; 0.23)</w:t>
            </w:r>
          </w:p>
        </w:tc>
        <w:tc>
          <w:tcPr>
            <w:tcW w:w="1702" w:type="dxa"/>
            <w:shd w:val="clear" w:color="auto" w:fill="auto"/>
          </w:tcPr>
          <w:p w14:paraId="614FA606" w14:textId="77777777" w:rsidR="00B86ABA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 xml:space="preserve">0.14 </w:t>
            </w:r>
          </w:p>
          <w:p w14:paraId="4ACF65A1" w14:textId="3A802672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(0.10; 0.19)</w:t>
            </w:r>
          </w:p>
        </w:tc>
        <w:tc>
          <w:tcPr>
            <w:tcW w:w="1624" w:type="dxa"/>
            <w:shd w:val="clear" w:color="auto" w:fill="auto"/>
          </w:tcPr>
          <w:p w14:paraId="539B6505" w14:textId="77777777" w:rsidR="00B86ABA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 xml:space="preserve">0.10 </w:t>
            </w:r>
          </w:p>
          <w:p w14:paraId="117AB3CC" w14:textId="6E6FD716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(0.07; 0.22)</w:t>
            </w:r>
          </w:p>
        </w:tc>
        <w:tc>
          <w:tcPr>
            <w:tcW w:w="1780" w:type="dxa"/>
            <w:shd w:val="clear" w:color="auto" w:fill="auto"/>
          </w:tcPr>
          <w:p w14:paraId="30623E0C" w14:textId="77777777" w:rsidR="00B86ABA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 xml:space="preserve">0.14 </w:t>
            </w:r>
          </w:p>
          <w:p w14:paraId="2B50640A" w14:textId="0B7F5EBD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(0.10; 0.23)</w:t>
            </w:r>
          </w:p>
        </w:tc>
      </w:tr>
      <w:tr w:rsidR="002829EB" w:rsidRPr="006B3C7E" w14:paraId="7A7EAA97" w14:textId="77777777" w:rsidTr="005E0BDA">
        <w:trPr>
          <w:cantSplit/>
        </w:trPr>
        <w:tc>
          <w:tcPr>
            <w:tcW w:w="540" w:type="dxa"/>
            <w:vMerge/>
            <w:shd w:val="clear" w:color="auto" w:fill="auto"/>
          </w:tcPr>
          <w:p w14:paraId="066CE46E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en-GB"/>
              </w:rPr>
            </w:pPr>
          </w:p>
        </w:tc>
        <w:tc>
          <w:tcPr>
            <w:tcW w:w="654" w:type="dxa"/>
            <w:vMerge/>
            <w:shd w:val="clear" w:color="auto" w:fill="auto"/>
          </w:tcPr>
          <w:p w14:paraId="1A83FA00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en-GB"/>
              </w:rPr>
            </w:pPr>
          </w:p>
        </w:tc>
        <w:tc>
          <w:tcPr>
            <w:tcW w:w="1956" w:type="dxa"/>
            <w:shd w:val="clear" w:color="auto" w:fill="auto"/>
          </w:tcPr>
          <w:p w14:paraId="541A81A7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(Range)</w:t>
            </w:r>
          </w:p>
        </w:tc>
        <w:tc>
          <w:tcPr>
            <w:tcW w:w="1953" w:type="dxa"/>
            <w:shd w:val="clear" w:color="auto" w:fill="auto"/>
            <w:vAlign w:val="bottom"/>
          </w:tcPr>
          <w:p w14:paraId="17ECD197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(0.04; 0.71)</w:t>
            </w:r>
          </w:p>
        </w:tc>
        <w:tc>
          <w:tcPr>
            <w:tcW w:w="1702" w:type="dxa"/>
            <w:shd w:val="clear" w:color="auto" w:fill="auto"/>
          </w:tcPr>
          <w:p w14:paraId="7331533C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 xml:space="preserve"> (0.03; 0.39)</w:t>
            </w:r>
          </w:p>
        </w:tc>
        <w:tc>
          <w:tcPr>
            <w:tcW w:w="1624" w:type="dxa"/>
            <w:shd w:val="clear" w:color="auto" w:fill="auto"/>
          </w:tcPr>
          <w:p w14:paraId="46532CA4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 xml:space="preserve"> (0.00; 0.54)</w:t>
            </w:r>
          </w:p>
        </w:tc>
        <w:tc>
          <w:tcPr>
            <w:tcW w:w="1780" w:type="dxa"/>
            <w:shd w:val="clear" w:color="auto" w:fill="auto"/>
          </w:tcPr>
          <w:p w14:paraId="7FE4758D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 xml:space="preserve"> (0.03; 0.73)</w:t>
            </w:r>
          </w:p>
        </w:tc>
      </w:tr>
      <w:tr w:rsidR="002829EB" w:rsidRPr="006B3C7E" w14:paraId="56427B18" w14:textId="77777777" w:rsidTr="005E0BDA">
        <w:trPr>
          <w:cantSplit/>
        </w:trPr>
        <w:tc>
          <w:tcPr>
            <w:tcW w:w="540" w:type="dxa"/>
            <w:vMerge/>
            <w:shd w:val="clear" w:color="auto" w:fill="auto"/>
          </w:tcPr>
          <w:p w14:paraId="6863532C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</w:p>
        </w:tc>
        <w:tc>
          <w:tcPr>
            <w:tcW w:w="654" w:type="dxa"/>
            <w:vMerge w:val="restart"/>
            <w:shd w:val="clear" w:color="auto" w:fill="auto"/>
          </w:tcPr>
          <w:p w14:paraId="457AA39D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Post</w:t>
            </w:r>
          </w:p>
        </w:tc>
        <w:tc>
          <w:tcPr>
            <w:tcW w:w="1956" w:type="dxa"/>
            <w:shd w:val="clear" w:color="auto" w:fill="auto"/>
          </w:tcPr>
          <w:p w14:paraId="0CE395B4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Median (25-75th)</w:t>
            </w:r>
          </w:p>
        </w:tc>
        <w:tc>
          <w:tcPr>
            <w:tcW w:w="1953" w:type="dxa"/>
            <w:shd w:val="clear" w:color="auto" w:fill="auto"/>
            <w:vAlign w:val="bottom"/>
          </w:tcPr>
          <w:p w14:paraId="5E58E739" w14:textId="77777777" w:rsidR="00B86ABA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 xml:space="preserve">0.20 </w:t>
            </w:r>
          </w:p>
          <w:p w14:paraId="11F2E1CD" w14:textId="43F30D7A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(0.11; 0.34)</w:t>
            </w:r>
          </w:p>
        </w:tc>
        <w:tc>
          <w:tcPr>
            <w:tcW w:w="1702" w:type="dxa"/>
            <w:shd w:val="clear" w:color="auto" w:fill="auto"/>
          </w:tcPr>
          <w:p w14:paraId="2E457D77" w14:textId="77777777" w:rsidR="00B86ABA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 xml:space="preserve">0.13 </w:t>
            </w:r>
          </w:p>
          <w:p w14:paraId="2DCD2CEC" w14:textId="13AB50BF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(0.08; 0.23)</w:t>
            </w:r>
          </w:p>
        </w:tc>
        <w:tc>
          <w:tcPr>
            <w:tcW w:w="1624" w:type="dxa"/>
            <w:shd w:val="clear" w:color="auto" w:fill="auto"/>
          </w:tcPr>
          <w:p w14:paraId="63D42C94" w14:textId="77777777" w:rsidR="00B86ABA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 xml:space="preserve">0.16 </w:t>
            </w:r>
          </w:p>
          <w:p w14:paraId="33411D19" w14:textId="3AEAFC0C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(0.11; 0.24)</w:t>
            </w:r>
          </w:p>
        </w:tc>
        <w:tc>
          <w:tcPr>
            <w:tcW w:w="1780" w:type="dxa"/>
            <w:shd w:val="clear" w:color="auto" w:fill="auto"/>
          </w:tcPr>
          <w:p w14:paraId="04EB981F" w14:textId="77777777" w:rsidR="00B86ABA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0.16</w:t>
            </w:r>
          </w:p>
          <w:p w14:paraId="640606DF" w14:textId="5DBF09E6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 xml:space="preserve"> (0.11; 0.24)</w:t>
            </w:r>
          </w:p>
        </w:tc>
      </w:tr>
      <w:tr w:rsidR="002829EB" w:rsidRPr="006B3C7E" w14:paraId="17B35C07" w14:textId="77777777" w:rsidTr="005E0BDA">
        <w:trPr>
          <w:cantSplit/>
        </w:trPr>
        <w:tc>
          <w:tcPr>
            <w:tcW w:w="540" w:type="dxa"/>
            <w:vMerge/>
            <w:shd w:val="clear" w:color="auto" w:fill="auto"/>
          </w:tcPr>
          <w:p w14:paraId="4F7918A4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en-GB"/>
              </w:rPr>
            </w:pPr>
          </w:p>
        </w:tc>
        <w:tc>
          <w:tcPr>
            <w:tcW w:w="654" w:type="dxa"/>
            <w:vMerge/>
            <w:shd w:val="clear" w:color="auto" w:fill="auto"/>
          </w:tcPr>
          <w:p w14:paraId="73B32C02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en-GB"/>
              </w:rPr>
            </w:pPr>
          </w:p>
        </w:tc>
        <w:tc>
          <w:tcPr>
            <w:tcW w:w="1956" w:type="dxa"/>
            <w:shd w:val="clear" w:color="auto" w:fill="auto"/>
          </w:tcPr>
          <w:p w14:paraId="3BAC402A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(Range)</w:t>
            </w:r>
          </w:p>
        </w:tc>
        <w:tc>
          <w:tcPr>
            <w:tcW w:w="1953" w:type="dxa"/>
            <w:shd w:val="clear" w:color="auto" w:fill="auto"/>
            <w:vAlign w:val="bottom"/>
          </w:tcPr>
          <w:p w14:paraId="5A26536A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(0.05; 0.95)</w:t>
            </w:r>
          </w:p>
        </w:tc>
        <w:tc>
          <w:tcPr>
            <w:tcW w:w="1702" w:type="dxa"/>
            <w:shd w:val="clear" w:color="auto" w:fill="auto"/>
          </w:tcPr>
          <w:p w14:paraId="0B5AE047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 xml:space="preserve"> (0.02; 0.49)</w:t>
            </w:r>
          </w:p>
        </w:tc>
        <w:tc>
          <w:tcPr>
            <w:tcW w:w="1624" w:type="dxa"/>
            <w:shd w:val="clear" w:color="auto" w:fill="auto"/>
          </w:tcPr>
          <w:p w14:paraId="385AC44F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(0.04; 1.01)</w:t>
            </w:r>
          </w:p>
        </w:tc>
        <w:tc>
          <w:tcPr>
            <w:tcW w:w="1780" w:type="dxa"/>
            <w:shd w:val="clear" w:color="auto" w:fill="auto"/>
          </w:tcPr>
          <w:p w14:paraId="0D29CD3D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(0.06; 0.68)</w:t>
            </w:r>
          </w:p>
        </w:tc>
      </w:tr>
      <w:tr w:rsidR="002829EB" w:rsidRPr="006B3C7E" w14:paraId="012264D2" w14:textId="77777777" w:rsidTr="005E0BDA">
        <w:trPr>
          <w:cantSplit/>
        </w:trPr>
        <w:tc>
          <w:tcPr>
            <w:tcW w:w="540" w:type="dxa"/>
            <w:vMerge w:val="restart"/>
            <w:shd w:val="clear" w:color="auto" w:fill="auto"/>
            <w:textDirection w:val="btLr"/>
          </w:tcPr>
          <w:p w14:paraId="61F9C468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B40EE1">
              <w:rPr>
                <w:b/>
                <w:bCs/>
                <w:color w:val="000000" w:themeColor="text1"/>
                <w:szCs w:val="24"/>
                <w:lang w:val="en-GB"/>
              </w:rPr>
              <w:t>Basophils</w:t>
            </w:r>
          </w:p>
        </w:tc>
        <w:tc>
          <w:tcPr>
            <w:tcW w:w="654" w:type="dxa"/>
            <w:vMerge w:val="restart"/>
            <w:shd w:val="clear" w:color="auto" w:fill="auto"/>
          </w:tcPr>
          <w:p w14:paraId="45F0BBE6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Pre</w:t>
            </w:r>
          </w:p>
        </w:tc>
        <w:tc>
          <w:tcPr>
            <w:tcW w:w="1956" w:type="dxa"/>
            <w:shd w:val="clear" w:color="auto" w:fill="auto"/>
          </w:tcPr>
          <w:p w14:paraId="238D0FE0" w14:textId="77777777" w:rsidR="005E0BDA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 xml:space="preserve">Median </w:t>
            </w:r>
          </w:p>
          <w:p w14:paraId="3F653288" w14:textId="49E64FB8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(25-75th)</w:t>
            </w:r>
          </w:p>
        </w:tc>
        <w:tc>
          <w:tcPr>
            <w:tcW w:w="1953" w:type="dxa"/>
            <w:shd w:val="clear" w:color="auto" w:fill="auto"/>
            <w:vAlign w:val="bottom"/>
          </w:tcPr>
          <w:p w14:paraId="59690101" w14:textId="77777777" w:rsidR="005E0BDA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 xml:space="preserve">0.02 </w:t>
            </w:r>
          </w:p>
          <w:p w14:paraId="28506C4A" w14:textId="46D0F58D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(0.02; 0.04)</w:t>
            </w:r>
          </w:p>
        </w:tc>
        <w:tc>
          <w:tcPr>
            <w:tcW w:w="1702" w:type="dxa"/>
            <w:shd w:val="clear" w:color="auto" w:fill="auto"/>
            <w:vAlign w:val="bottom"/>
          </w:tcPr>
          <w:p w14:paraId="7212659C" w14:textId="77777777" w:rsidR="005E0BDA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 xml:space="preserve">0.02 </w:t>
            </w:r>
          </w:p>
          <w:p w14:paraId="30572767" w14:textId="29EC8761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(0.02; 0.03)</w:t>
            </w:r>
          </w:p>
        </w:tc>
        <w:tc>
          <w:tcPr>
            <w:tcW w:w="1624" w:type="dxa"/>
            <w:shd w:val="clear" w:color="auto" w:fill="auto"/>
          </w:tcPr>
          <w:p w14:paraId="59719238" w14:textId="77777777" w:rsidR="005E0BDA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 xml:space="preserve">0.02 </w:t>
            </w:r>
          </w:p>
          <w:p w14:paraId="1A8F7010" w14:textId="2C587AF3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(0.02; 0.03)</w:t>
            </w:r>
          </w:p>
        </w:tc>
        <w:tc>
          <w:tcPr>
            <w:tcW w:w="1780" w:type="dxa"/>
            <w:shd w:val="clear" w:color="auto" w:fill="auto"/>
          </w:tcPr>
          <w:p w14:paraId="1BEC0E1E" w14:textId="77777777" w:rsidR="005E0BDA" w:rsidRPr="006B3C7E" w:rsidRDefault="005E0BDA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</w:p>
          <w:p w14:paraId="0BCAE0E5" w14:textId="7503554B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0.02 (0.02; 0.04)</w:t>
            </w:r>
          </w:p>
        </w:tc>
      </w:tr>
      <w:tr w:rsidR="002829EB" w:rsidRPr="006B3C7E" w14:paraId="7B6AB162" w14:textId="77777777" w:rsidTr="005E0BDA">
        <w:trPr>
          <w:cantSplit/>
        </w:trPr>
        <w:tc>
          <w:tcPr>
            <w:tcW w:w="540" w:type="dxa"/>
            <w:vMerge/>
            <w:shd w:val="clear" w:color="auto" w:fill="auto"/>
          </w:tcPr>
          <w:p w14:paraId="1F828589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en-GB"/>
              </w:rPr>
            </w:pPr>
          </w:p>
        </w:tc>
        <w:tc>
          <w:tcPr>
            <w:tcW w:w="654" w:type="dxa"/>
            <w:vMerge/>
            <w:shd w:val="clear" w:color="auto" w:fill="auto"/>
          </w:tcPr>
          <w:p w14:paraId="6D49A9EA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en-GB"/>
              </w:rPr>
            </w:pPr>
          </w:p>
        </w:tc>
        <w:tc>
          <w:tcPr>
            <w:tcW w:w="1956" w:type="dxa"/>
            <w:shd w:val="clear" w:color="auto" w:fill="auto"/>
          </w:tcPr>
          <w:p w14:paraId="3E0876D9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(Range)</w:t>
            </w:r>
          </w:p>
        </w:tc>
        <w:tc>
          <w:tcPr>
            <w:tcW w:w="1953" w:type="dxa"/>
            <w:shd w:val="clear" w:color="auto" w:fill="auto"/>
            <w:vAlign w:val="bottom"/>
          </w:tcPr>
          <w:p w14:paraId="65C4363A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(0.01; 0.07)</w:t>
            </w:r>
          </w:p>
        </w:tc>
        <w:tc>
          <w:tcPr>
            <w:tcW w:w="1702" w:type="dxa"/>
            <w:shd w:val="clear" w:color="auto" w:fill="auto"/>
            <w:vAlign w:val="bottom"/>
          </w:tcPr>
          <w:p w14:paraId="33612F48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(0.01; 0.04)</w:t>
            </w:r>
          </w:p>
        </w:tc>
        <w:tc>
          <w:tcPr>
            <w:tcW w:w="1624" w:type="dxa"/>
            <w:shd w:val="clear" w:color="auto" w:fill="auto"/>
          </w:tcPr>
          <w:p w14:paraId="325F9953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(0.00; 0.07)</w:t>
            </w:r>
          </w:p>
        </w:tc>
        <w:tc>
          <w:tcPr>
            <w:tcW w:w="1780" w:type="dxa"/>
            <w:shd w:val="clear" w:color="auto" w:fill="auto"/>
          </w:tcPr>
          <w:p w14:paraId="1889D986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(0.01; 0.08)</w:t>
            </w:r>
          </w:p>
        </w:tc>
      </w:tr>
      <w:tr w:rsidR="002829EB" w:rsidRPr="006B3C7E" w14:paraId="30E00833" w14:textId="77777777" w:rsidTr="005E0BDA">
        <w:trPr>
          <w:cantSplit/>
        </w:trPr>
        <w:tc>
          <w:tcPr>
            <w:tcW w:w="540" w:type="dxa"/>
            <w:vMerge/>
            <w:shd w:val="clear" w:color="auto" w:fill="auto"/>
          </w:tcPr>
          <w:p w14:paraId="4723F649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</w:p>
        </w:tc>
        <w:tc>
          <w:tcPr>
            <w:tcW w:w="654" w:type="dxa"/>
            <w:vMerge w:val="restart"/>
            <w:shd w:val="clear" w:color="auto" w:fill="auto"/>
          </w:tcPr>
          <w:p w14:paraId="49AC27C2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Post</w:t>
            </w:r>
          </w:p>
        </w:tc>
        <w:tc>
          <w:tcPr>
            <w:tcW w:w="1956" w:type="dxa"/>
            <w:shd w:val="clear" w:color="auto" w:fill="auto"/>
          </w:tcPr>
          <w:p w14:paraId="42166F69" w14:textId="77777777" w:rsidR="000A79B7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Median</w:t>
            </w:r>
          </w:p>
          <w:p w14:paraId="6C7E2420" w14:textId="6267C5A6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 xml:space="preserve"> (25-75th)</w:t>
            </w:r>
          </w:p>
        </w:tc>
        <w:tc>
          <w:tcPr>
            <w:tcW w:w="1953" w:type="dxa"/>
            <w:shd w:val="clear" w:color="auto" w:fill="auto"/>
            <w:vAlign w:val="bottom"/>
          </w:tcPr>
          <w:p w14:paraId="4B5AB41D" w14:textId="77777777" w:rsidR="000A79B7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 xml:space="preserve">0.02 </w:t>
            </w:r>
          </w:p>
          <w:p w14:paraId="3E3CD9FC" w14:textId="261D4131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(0.02; 0.04)</w:t>
            </w:r>
          </w:p>
        </w:tc>
        <w:tc>
          <w:tcPr>
            <w:tcW w:w="1702" w:type="dxa"/>
            <w:shd w:val="clear" w:color="auto" w:fill="auto"/>
            <w:vAlign w:val="bottom"/>
          </w:tcPr>
          <w:p w14:paraId="6DAD7258" w14:textId="77777777" w:rsidR="000A79B7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 xml:space="preserve">0.03 </w:t>
            </w:r>
          </w:p>
          <w:p w14:paraId="3F8363DA" w14:textId="71BCA90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(0.02; 0.03)</w:t>
            </w:r>
          </w:p>
        </w:tc>
        <w:tc>
          <w:tcPr>
            <w:tcW w:w="1624" w:type="dxa"/>
            <w:shd w:val="clear" w:color="auto" w:fill="auto"/>
          </w:tcPr>
          <w:p w14:paraId="0AB40DEA" w14:textId="77777777" w:rsidR="000A79B7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0.02</w:t>
            </w:r>
          </w:p>
          <w:p w14:paraId="2E9A6ABA" w14:textId="32087D1A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 xml:space="preserve"> (0.02; 0.03)</w:t>
            </w:r>
          </w:p>
        </w:tc>
        <w:tc>
          <w:tcPr>
            <w:tcW w:w="1780" w:type="dxa"/>
            <w:shd w:val="clear" w:color="auto" w:fill="auto"/>
          </w:tcPr>
          <w:p w14:paraId="19AB79AE" w14:textId="77777777" w:rsidR="000A79B7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 xml:space="preserve">0.02 </w:t>
            </w:r>
          </w:p>
          <w:p w14:paraId="74FD34D0" w14:textId="388677B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(0.02; 0.04)</w:t>
            </w:r>
          </w:p>
        </w:tc>
      </w:tr>
      <w:tr w:rsidR="002829EB" w:rsidRPr="006B3C7E" w14:paraId="68DEBEF4" w14:textId="77777777" w:rsidTr="005E0BDA">
        <w:trPr>
          <w:cantSplit/>
        </w:trPr>
        <w:tc>
          <w:tcPr>
            <w:tcW w:w="540" w:type="dxa"/>
            <w:vMerge/>
            <w:shd w:val="clear" w:color="auto" w:fill="auto"/>
          </w:tcPr>
          <w:p w14:paraId="1DA75117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en-GB"/>
              </w:rPr>
            </w:pPr>
          </w:p>
        </w:tc>
        <w:tc>
          <w:tcPr>
            <w:tcW w:w="654" w:type="dxa"/>
            <w:vMerge/>
            <w:shd w:val="clear" w:color="auto" w:fill="auto"/>
          </w:tcPr>
          <w:p w14:paraId="36DE9A8D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en-GB"/>
              </w:rPr>
            </w:pPr>
          </w:p>
        </w:tc>
        <w:tc>
          <w:tcPr>
            <w:tcW w:w="1956" w:type="dxa"/>
            <w:shd w:val="clear" w:color="auto" w:fill="auto"/>
          </w:tcPr>
          <w:p w14:paraId="14DBD9BC" w14:textId="2E3ABE44" w:rsidR="00A97125" w:rsidRPr="006B3C7E" w:rsidRDefault="002829EB" w:rsidP="00A97125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(Range)</w:t>
            </w:r>
          </w:p>
        </w:tc>
        <w:tc>
          <w:tcPr>
            <w:tcW w:w="1953" w:type="dxa"/>
            <w:shd w:val="clear" w:color="auto" w:fill="auto"/>
            <w:vAlign w:val="bottom"/>
          </w:tcPr>
          <w:p w14:paraId="513CB1DA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(0.01; 0.07)</w:t>
            </w:r>
          </w:p>
        </w:tc>
        <w:tc>
          <w:tcPr>
            <w:tcW w:w="1702" w:type="dxa"/>
            <w:shd w:val="clear" w:color="auto" w:fill="auto"/>
            <w:vAlign w:val="bottom"/>
          </w:tcPr>
          <w:p w14:paraId="207FC6A6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(0.01; 0.04)</w:t>
            </w:r>
          </w:p>
        </w:tc>
        <w:tc>
          <w:tcPr>
            <w:tcW w:w="1624" w:type="dxa"/>
            <w:shd w:val="clear" w:color="auto" w:fill="auto"/>
          </w:tcPr>
          <w:p w14:paraId="60F48899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(0.00; 0.07)</w:t>
            </w:r>
          </w:p>
        </w:tc>
        <w:tc>
          <w:tcPr>
            <w:tcW w:w="1780" w:type="dxa"/>
            <w:shd w:val="clear" w:color="auto" w:fill="auto"/>
          </w:tcPr>
          <w:p w14:paraId="20293B90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(0.01; 0.08)</w:t>
            </w:r>
          </w:p>
        </w:tc>
      </w:tr>
      <w:tr w:rsidR="002829EB" w:rsidRPr="006B3C7E" w14:paraId="3D93D11A" w14:textId="77777777" w:rsidTr="005E0BDA">
        <w:trPr>
          <w:cantSplit/>
        </w:trPr>
        <w:tc>
          <w:tcPr>
            <w:tcW w:w="540" w:type="dxa"/>
            <w:vMerge w:val="restart"/>
            <w:shd w:val="clear" w:color="auto" w:fill="auto"/>
            <w:textDirection w:val="btLr"/>
          </w:tcPr>
          <w:p w14:paraId="2E1E016E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B40EE1">
              <w:rPr>
                <w:b/>
                <w:bCs/>
                <w:color w:val="000000" w:themeColor="text1"/>
                <w:szCs w:val="24"/>
                <w:lang w:val="en-GB"/>
              </w:rPr>
              <w:t>Neutrophils</w:t>
            </w:r>
          </w:p>
        </w:tc>
        <w:tc>
          <w:tcPr>
            <w:tcW w:w="654" w:type="dxa"/>
            <w:vMerge w:val="restart"/>
            <w:shd w:val="clear" w:color="auto" w:fill="auto"/>
          </w:tcPr>
          <w:p w14:paraId="50299521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Pre</w:t>
            </w:r>
          </w:p>
        </w:tc>
        <w:tc>
          <w:tcPr>
            <w:tcW w:w="1956" w:type="dxa"/>
            <w:shd w:val="clear" w:color="auto" w:fill="auto"/>
          </w:tcPr>
          <w:p w14:paraId="664AE75B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Median (25-75th)</w:t>
            </w:r>
          </w:p>
        </w:tc>
        <w:tc>
          <w:tcPr>
            <w:tcW w:w="1953" w:type="dxa"/>
            <w:shd w:val="clear" w:color="auto" w:fill="auto"/>
            <w:vAlign w:val="bottom"/>
          </w:tcPr>
          <w:p w14:paraId="629A7C20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3.6 (3.4; 4.6)</w:t>
            </w:r>
          </w:p>
        </w:tc>
        <w:tc>
          <w:tcPr>
            <w:tcW w:w="1702" w:type="dxa"/>
            <w:shd w:val="clear" w:color="auto" w:fill="auto"/>
            <w:vAlign w:val="bottom"/>
          </w:tcPr>
          <w:p w14:paraId="5B98D14F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4.0 (3.5; 5.0)</w:t>
            </w:r>
          </w:p>
        </w:tc>
        <w:tc>
          <w:tcPr>
            <w:tcW w:w="1624" w:type="dxa"/>
            <w:shd w:val="clear" w:color="auto" w:fill="auto"/>
          </w:tcPr>
          <w:p w14:paraId="10A29CF1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3.3 (2.8; 4.4)</w:t>
            </w:r>
          </w:p>
        </w:tc>
        <w:tc>
          <w:tcPr>
            <w:tcW w:w="1780" w:type="dxa"/>
            <w:shd w:val="clear" w:color="auto" w:fill="auto"/>
          </w:tcPr>
          <w:p w14:paraId="496B89D7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3.8 (3.2; 4.4)</w:t>
            </w:r>
          </w:p>
        </w:tc>
      </w:tr>
      <w:tr w:rsidR="002829EB" w:rsidRPr="006B3C7E" w14:paraId="499B614C" w14:textId="77777777" w:rsidTr="005E0BDA">
        <w:trPr>
          <w:cantSplit/>
        </w:trPr>
        <w:tc>
          <w:tcPr>
            <w:tcW w:w="540" w:type="dxa"/>
            <w:vMerge/>
            <w:shd w:val="clear" w:color="auto" w:fill="auto"/>
          </w:tcPr>
          <w:p w14:paraId="6AC99DAC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en-GB"/>
              </w:rPr>
            </w:pPr>
          </w:p>
        </w:tc>
        <w:tc>
          <w:tcPr>
            <w:tcW w:w="654" w:type="dxa"/>
            <w:vMerge/>
            <w:shd w:val="clear" w:color="auto" w:fill="auto"/>
          </w:tcPr>
          <w:p w14:paraId="53B2B769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en-GB"/>
              </w:rPr>
            </w:pPr>
          </w:p>
        </w:tc>
        <w:tc>
          <w:tcPr>
            <w:tcW w:w="1956" w:type="dxa"/>
            <w:shd w:val="clear" w:color="auto" w:fill="auto"/>
          </w:tcPr>
          <w:p w14:paraId="0A330E97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(Range)</w:t>
            </w:r>
          </w:p>
        </w:tc>
        <w:tc>
          <w:tcPr>
            <w:tcW w:w="1953" w:type="dxa"/>
            <w:shd w:val="clear" w:color="auto" w:fill="auto"/>
            <w:vAlign w:val="bottom"/>
          </w:tcPr>
          <w:p w14:paraId="63C3695B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(3.0; 8.2)</w:t>
            </w:r>
          </w:p>
        </w:tc>
        <w:tc>
          <w:tcPr>
            <w:tcW w:w="1702" w:type="dxa"/>
            <w:shd w:val="clear" w:color="auto" w:fill="auto"/>
            <w:vAlign w:val="bottom"/>
          </w:tcPr>
          <w:p w14:paraId="5AADB23B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(2.5; 6.5)</w:t>
            </w:r>
          </w:p>
        </w:tc>
        <w:tc>
          <w:tcPr>
            <w:tcW w:w="1624" w:type="dxa"/>
            <w:shd w:val="clear" w:color="auto" w:fill="auto"/>
          </w:tcPr>
          <w:p w14:paraId="549B6A08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(1.6; 7.3)</w:t>
            </w:r>
          </w:p>
        </w:tc>
        <w:tc>
          <w:tcPr>
            <w:tcW w:w="1780" w:type="dxa"/>
            <w:shd w:val="clear" w:color="auto" w:fill="auto"/>
          </w:tcPr>
          <w:p w14:paraId="693FA49F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(1.6; 7.3)</w:t>
            </w:r>
          </w:p>
        </w:tc>
      </w:tr>
      <w:tr w:rsidR="002829EB" w:rsidRPr="006B3C7E" w14:paraId="6E12AAC1" w14:textId="77777777" w:rsidTr="005E0BDA">
        <w:trPr>
          <w:cantSplit/>
        </w:trPr>
        <w:tc>
          <w:tcPr>
            <w:tcW w:w="540" w:type="dxa"/>
            <w:vMerge/>
            <w:shd w:val="clear" w:color="auto" w:fill="auto"/>
          </w:tcPr>
          <w:p w14:paraId="68F06BE9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</w:p>
        </w:tc>
        <w:tc>
          <w:tcPr>
            <w:tcW w:w="654" w:type="dxa"/>
            <w:vMerge w:val="restart"/>
            <w:shd w:val="clear" w:color="auto" w:fill="auto"/>
          </w:tcPr>
          <w:p w14:paraId="6A68B889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Post</w:t>
            </w:r>
          </w:p>
        </w:tc>
        <w:tc>
          <w:tcPr>
            <w:tcW w:w="1956" w:type="dxa"/>
            <w:shd w:val="clear" w:color="auto" w:fill="auto"/>
          </w:tcPr>
          <w:p w14:paraId="4E7C5961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Median (25-75th)</w:t>
            </w:r>
          </w:p>
        </w:tc>
        <w:tc>
          <w:tcPr>
            <w:tcW w:w="1953" w:type="dxa"/>
            <w:shd w:val="clear" w:color="auto" w:fill="auto"/>
            <w:vAlign w:val="bottom"/>
          </w:tcPr>
          <w:p w14:paraId="137DB083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4.2 (3.1; 4.9)</w:t>
            </w:r>
          </w:p>
        </w:tc>
        <w:tc>
          <w:tcPr>
            <w:tcW w:w="1702" w:type="dxa"/>
            <w:shd w:val="clear" w:color="auto" w:fill="auto"/>
            <w:vAlign w:val="bottom"/>
          </w:tcPr>
          <w:p w14:paraId="57E95600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4.2 (3.1; 5.0)</w:t>
            </w:r>
          </w:p>
        </w:tc>
        <w:tc>
          <w:tcPr>
            <w:tcW w:w="1624" w:type="dxa"/>
            <w:shd w:val="clear" w:color="auto" w:fill="auto"/>
          </w:tcPr>
          <w:p w14:paraId="2D95119F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3.0 (2.4; 3.4)</w:t>
            </w:r>
          </w:p>
        </w:tc>
        <w:tc>
          <w:tcPr>
            <w:tcW w:w="1780" w:type="dxa"/>
            <w:shd w:val="clear" w:color="auto" w:fill="auto"/>
          </w:tcPr>
          <w:p w14:paraId="4AD1CF83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3.1 (2.6; 3.8)</w:t>
            </w:r>
          </w:p>
        </w:tc>
      </w:tr>
      <w:tr w:rsidR="002829EB" w:rsidRPr="006B3C7E" w14:paraId="3492F3DF" w14:textId="77777777" w:rsidTr="000A79B7">
        <w:trPr>
          <w:cantSplit/>
          <w:trHeight w:val="519"/>
        </w:trPr>
        <w:tc>
          <w:tcPr>
            <w:tcW w:w="540" w:type="dxa"/>
            <w:vMerge/>
            <w:shd w:val="clear" w:color="auto" w:fill="auto"/>
          </w:tcPr>
          <w:p w14:paraId="5D2DA9F8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en-GB"/>
              </w:rPr>
            </w:pPr>
          </w:p>
        </w:tc>
        <w:tc>
          <w:tcPr>
            <w:tcW w:w="654" w:type="dxa"/>
            <w:vMerge/>
            <w:shd w:val="clear" w:color="auto" w:fill="auto"/>
          </w:tcPr>
          <w:p w14:paraId="3BDE72AD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en-GB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5FE219AF" w14:textId="77777777" w:rsidR="002829EB" w:rsidRPr="006B3C7E" w:rsidRDefault="002829EB" w:rsidP="000A79B7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(Range)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00002951" w14:textId="77777777" w:rsidR="002829EB" w:rsidRPr="006B3C7E" w:rsidRDefault="002829EB" w:rsidP="000A79B7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(2.2; 7.7)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13DBAA1" w14:textId="77777777" w:rsidR="002829EB" w:rsidRPr="006B3C7E" w:rsidRDefault="002829EB" w:rsidP="000A79B7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(2.3; 7.5)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582D80CA" w14:textId="77777777" w:rsidR="002829EB" w:rsidRPr="006B3C7E" w:rsidRDefault="002829EB" w:rsidP="000A79B7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(0.9; 5.8)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64B2A5E3" w14:textId="77777777" w:rsidR="002829EB" w:rsidRPr="006B3C7E" w:rsidRDefault="002829EB" w:rsidP="000A79B7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(1.5; 4.8)</w:t>
            </w:r>
          </w:p>
        </w:tc>
      </w:tr>
      <w:tr w:rsidR="002829EB" w:rsidRPr="006B3C7E" w14:paraId="0B751F2A" w14:textId="77777777" w:rsidTr="005E0BDA">
        <w:trPr>
          <w:cantSplit/>
        </w:trPr>
        <w:tc>
          <w:tcPr>
            <w:tcW w:w="540" w:type="dxa"/>
            <w:vMerge w:val="restart"/>
            <w:shd w:val="clear" w:color="auto" w:fill="auto"/>
            <w:textDirection w:val="btLr"/>
          </w:tcPr>
          <w:p w14:paraId="527D01D2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szCs w:val="24"/>
                <w:lang w:val="en-GB"/>
              </w:rPr>
            </w:pPr>
            <w:r w:rsidRPr="00B40EE1">
              <w:rPr>
                <w:b/>
                <w:bCs/>
                <w:color w:val="000000" w:themeColor="text1"/>
                <w:szCs w:val="24"/>
                <w:lang w:val="en-GB"/>
              </w:rPr>
              <w:t>Glucose</w:t>
            </w:r>
          </w:p>
        </w:tc>
        <w:tc>
          <w:tcPr>
            <w:tcW w:w="654" w:type="dxa"/>
            <w:vMerge w:val="restart"/>
            <w:shd w:val="clear" w:color="auto" w:fill="auto"/>
          </w:tcPr>
          <w:p w14:paraId="20BBA5C4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Pre</w:t>
            </w:r>
          </w:p>
        </w:tc>
        <w:tc>
          <w:tcPr>
            <w:tcW w:w="1956" w:type="dxa"/>
            <w:shd w:val="clear" w:color="auto" w:fill="auto"/>
          </w:tcPr>
          <w:p w14:paraId="59D306D3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Median (25-75th)</w:t>
            </w:r>
          </w:p>
        </w:tc>
        <w:tc>
          <w:tcPr>
            <w:tcW w:w="1953" w:type="dxa"/>
            <w:shd w:val="clear" w:color="auto" w:fill="auto"/>
            <w:vAlign w:val="bottom"/>
          </w:tcPr>
          <w:p w14:paraId="0FB9B674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4.6 (4.4; 5.0)</w:t>
            </w:r>
          </w:p>
        </w:tc>
        <w:tc>
          <w:tcPr>
            <w:tcW w:w="1702" w:type="dxa"/>
            <w:shd w:val="clear" w:color="auto" w:fill="auto"/>
            <w:vAlign w:val="bottom"/>
          </w:tcPr>
          <w:p w14:paraId="629945E6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4.6 (4.3; 4.9)</w:t>
            </w:r>
          </w:p>
        </w:tc>
        <w:tc>
          <w:tcPr>
            <w:tcW w:w="1624" w:type="dxa"/>
            <w:shd w:val="clear" w:color="auto" w:fill="auto"/>
          </w:tcPr>
          <w:p w14:paraId="2D1B6684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4.0 (3.5; 4.4)</w:t>
            </w:r>
          </w:p>
        </w:tc>
        <w:tc>
          <w:tcPr>
            <w:tcW w:w="1780" w:type="dxa"/>
            <w:shd w:val="clear" w:color="auto" w:fill="auto"/>
          </w:tcPr>
          <w:p w14:paraId="0F38A741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3.8 (3.5; 4.2)</w:t>
            </w:r>
          </w:p>
        </w:tc>
      </w:tr>
      <w:tr w:rsidR="002829EB" w:rsidRPr="006B3C7E" w14:paraId="6644B019" w14:textId="77777777" w:rsidTr="005E0BDA">
        <w:trPr>
          <w:cantSplit/>
        </w:trPr>
        <w:tc>
          <w:tcPr>
            <w:tcW w:w="540" w:type="dxa"/>
            <w:vMerge/>
            <w:shd w:val="clear" w:color="auto" w:fill="auto"/>
          </w:tcPr>
          <w:p w14:paraId="27394ABA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en-GB"/>
              </w:rPr>
            </w:pPr>
          </w:p>
        </w:tc>
        <w:tc>
          <w:tcPr>
            <w:tcW w:w="654" w:type="dxa"/>
            <w:vMerge/>
            <w:shd w:val="clear" w:color="auto" w:fill="auto"/>
          </w:tcPr>
          <w:p w14:paraId="5BF48B73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en-GB"/>
              </w:rPr>
            </w:pPr>
          </w:p>
        </w:tc>
        <w:tc>
          <w:tcPr>
            <w:tcW w:w="1956" w:type="dxa"/>
            <w:shd w:val="clear" w:color="auto" w:fill="auto"/>
          </w:tcPr>
          <w:p w14:paraId="4F96985D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(Range)</w:t>
            </w:r>
          </w:p>
        </w:tc>
        <w:tc>
          <w:tcPr>
            <w:tcW w:w="1953" w:type="dxa"/>
            <w:shd w:val="clear" w:color="auto" w:fill="auto"/>
            <w:vAlign w:val="bottom"/>
          </w:tcPr>
          <w:p w14:paraId="5F5FFC9A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(3.9; 5.4)</w:t>
            </w:r>
          </w:p>
        </w:tc>
        <w:tc>
          <w:tcPr>
            <w:tcW w:w="1702" w:type="dxa"/>
            <w:shd w:val="clear" w:color="auto" w:fill="auto"/>
            <w:vAlign w:val="bottom"/>
          </w:tcPr>
          <w:p w14:paraId="006A9177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(3.8; 5.1)</w:t>
            </w:r>
          </w:p>
        </w:tc>
        <w:tc>
          <w:tcPr>
            <w:tcW w:w="1624" w:type="dxa"/>
            <w:shd w:val="clear" w:color="auto" w:fill="auto"/>
          </w:tcPr>
          <w:p w14:paraId="135B3CD4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(2.8; 11.7)</w:t>
            </w:r>
          </w:p>
        </w:tc>
        <w:tc>
          <w:tcPr>
            <w:tcW w:w="1780" w:type="dxa"/>
            <w:shd w:val="clear" w:color="auto" w:fill="auto"/>
          </w:tcPr>
          <w:p w14:paraId="2E394624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(2.7; 6.0)</w:t>
            </w:r>
          </w:p>
        </w:tc>
      </w:tr>
      <w:tr w:rsidR="002829EB" w:rsidRPr="006B3C7E" w14:paraId="0CCB52B5" w14:textId="77777777" w:rsidTr="005E0BDA">
        <w:trPr>
          <w:cantSplit/>
        </w:trPr>
        <w:tc>
          <w:tcPr>
            <w:tcW w:w="540" w:type="dxa"/>
            <w:vMerge/>
            <w:shd w:val="clear" w:color="auto" w:fill="auto"/>
          </w:tcPr>
          <w:p w14:paraId="7424AF8B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</w:p>
        </w:tc>
        <w:tc>
          <w:tcPr>
            <w:tcW w:w="654" w:type="dxa"/>
            <w:vMerge w:val="restart"/>
            <w:shd w:val="clear" w:color="auto" w:fill="auto"/>
          </w:tcPr>
          <w:p w14:paraId="3E6F64C7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Post</w:t>
            </w:r>
          </w:p>
        </w:tc>
        <w:tc>
          <w:tcPr>
            <w:tcW w:w="1956" w:type="dxa"/>
            <w:shd w:val="clear" w:color="auto" w:fill="auto"/>
          </w:tcPr>
          <w:p w14:paraId="5279F4BE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Median (25-75th)</w:t>
            </w:r>
          </w:p>
        </w:tc>
        <w:tc>
          <w:tcPr>
            <w:tcW w:w="1953" w:type="dxa"/>
            <w:shd w:val="clear" w:color="auto" w:fill="auto"/>
            <w:vAlign w:val="bottom"/>
          </w:tcPr>
          <w:p w14:paraId="2BAEFDAF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3.7 (3.2; 4.2)</w:t>
            </w:r>
          </w:p>
        </w:tc>
        <w:tc>
          <w:tcPr>
            <w:tcW w:w="1702" w:type="dxa"/>
            <w:shd w:val="clear" w:color="auto" w:fill="auto"/>
            <w:vAlign w:val="bottom"/>
          </w:tcPr>
          <w:p w14:paraId="7346E22F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4.0 (3.8; 4.5)</w:t>
            </w:r>
          </w:p>
        </w:tc>
        <w:tc>
          <w:tcPr>
            <w:tcW w:w="1624" w:type="dxa"/>
            <w:shd w:val="clear" w:color="auto" w:fill="auto"/>
          </w:tcPr>
          <w:p w14:paraId="01602D73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4.2 (4.0; 4.6)</w:t>
            </w:r>
          </w:p>
        </w:tc>
        <w:tc>
          <w:tcPr>
            <w:tcW w:w="1780" w:type="dxa"/>
            <w:shd w:val="clear" w:color="auto" w:fill="auto"/>
          </w:tcPr>
          <w:p w14:paraId="61BC385E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4.2 (4.0; 4.6)</w:t>
            </w:r>
          </w:p>
        </w:tc>
      </w:tr>
      <w:tr w:rsidR="002829EB" w:rsidRPr="006B3C7E" w14:paraId="69443B82" w14:textId="77777777" w:rsidTr="005E0BDA">
        <w:trPr>
          <w:cantSplit/>
        </w:trPr>
        <w:tc>
          <w:tcPr>
            <w:tcW w:w="540" w:type="dxa"/>
            <w:vMerge/>
            <w:shd w:val="clear" w:color="auto" w:fill="auto"/>
          </w:tcPr>
          <w:p w14:paraId="6F309F8D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en-GB"/>
              </w:rPr>
            </w:pPr>
          </w:p>
        </w:tc>
        <w:tc>
          <w:tcPr>
            <w:tcW w:w="654" w:type="dxa"/>
            <w:vMerge/>
            <w:shd w:val="clear" w:color="auto" w:fill="auto"/>
          </w:tcPr>
          <w:p w14:paraId="3765CE19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en-GB"/>
              </w:rPr>
            </w:pPr>
          </w:p>
        </w:tc>
        <w:tc>
          <w:tcPr>
            <w:tcW w:w="1956" w:type="dxa"/>
            <w:shd w:val="clear" w:color="auto" w:fill="auto"/>
          </w:tcPr>
          <w:p w14:paraId="57A061E2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(Range)</w:t>
            </w:r>
          </w:p>
        </w:tc>
        <w:tc>
          <w:tcPr>
            <w:tcW w:w="1953" w:type="dxa"/>
            <w:shd w:val="clear" w:color="auto" w:fill="auto"/>
            <w:vAlign w:val="bottom"/>
          </w:tcPr>
          <w:p w14:paraId="3ED7FBE9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(2.3; 4.9)</w:t>
            </w:r>
          </w:p>
        </w:tc>
        <w:tc>
          <w:tcPr>
            <w:tcW w:w="1702" w:type="dxa"/>
            <w:shd w:val="clear" w:color="auto" w:fill="auto"/>
            <w:vAlign w:val="bottom"/>
          </w:tcPr>
          <w:p w14:paraId="7EE7E731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(3.0; 4.8)</w:t>
            </w:r>
          </w:p>
        </w:tc>
        <w:tc>
          <w:tcPr>
            <w:tcW w:w="1624" w:type="dxa"/>
            <w:shd w:val="clear" w:color="auto" w:fill="auto"/>
          </w:tcPr>
          <w:p w14:paraId="219D42EE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(3.0; 14.0)</w:t>
            </w:r>
          </w:p>
        </w:tc>
        <w:tc>
          <w:tcPr>
            <w:tcW w:w="1780" w:type="dxa"/>
            <w:shd w:val="clear" w:color="auto" w:fill="auto"/>
          </w:tcPr>
          <w:p w14:paraId="291D6F51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(3.2; 5.9)</w:t>
            </w:r>
          </w:p>
        </w:tc>
      </w:tr>
      <w:tr w:rsidR="002829EB" w:rsidRPr="006B3C7E" w14:paraId="27300284" w14:textId="77777777" w:rsidTr="005E0BDA">
        <w:trPr>
          <w:cantSplit/>
        </w:trPr>
        <w:tc>
          <w:tcPr>
            <w:tcW w:w="540" w:type="dxa"/>
            <w:vMerge w:val="restart"/>
            <w:shd w:val="clear" w:color="auto" w:fill="auto"/>
            <w:textDirection w:val="btLr"/>
          </w:tcPr>
          <w:p w14:paraId="7B2342F3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B40EE1">
              <w:rPr>
                <w:b/>
                <w:bCs/>
                <w:color w:val="000000" w:themeColor="text1"/>
                <w:szCs w:val="24"/>
                <w:lang w:val="en-GB"/>
              </w:rPr>
              <w:t>Creatinine</w:t>
            </w:r>
          </w:p>
        </w:tc>
        <w:tc>
          <w:tcPr>
            <w:tcW w:w="654" w:type="dxa"/>
            <w:vMerge w:val="restart"/>
            <w:shd w:val="clear" w:color="auto" w:fill="auto"/>
          </w:tcPr>
          <w:p w14:paraId="12CC6049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Pre</w:t>
            </w:r>
          </w:p>
        </w:tc>
        <w:tc>
          <w:tcPr>
            <w:tcW w:w="1956" w:type="dxa"/>
            <w:shd w:val="clear" w:color="auto" w:fill="auto"/>
          </w:tcPr>
          <w:p w14:paraId="45969BAC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Median (25-75th)</w:t>
            </w:r>
          </w:p>
        </w:tc>
        <w:tc>
          <w:tcPr>
            <w:tcW w:w="1953" w:type="dxa"/>
            <w:shd w:val="clear" w:color="auto" w:fill="auto"/>
            <w:vAlign w:val="bottom"/>
          </w:tcPr>
          <w:p w14:paraId="3DDEF671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86 (72; 95)</w:t>
            </w:r>
          </w:p>
        </w:tc>
        <w:tc>
          <w:tcPr>
            <w:tcW w:w="1702" w:type="dxa"/>
            <w:shd w:val="clear" w:color="auto" w:fill="auto"/>
            <w:vAlign w:val="bottom"/>
          </w:tcPr>
          <w:p w14:paraId="2DA1288A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77 (68; 93)</w:t>
            </w:r>
          </w:p>
        </w:tc>
        <w:tc>
          <w:tcPr>
            <w:tcW w:w="1624" w:type="dxa"/>
            <w:shd w:val="clear" w:color="auto" w:fill="auto"/>
          </w:tcPr>
          <w:p w14:paraId="1A9D07A8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73  (62; 90)</w:t>
            </w:r>
          </w:p>
        </w:tc>
        <w:tc>
          <w:tcPr>
            <w:tcW w:w="1780" w:type="dxa"/>
            <w:shd w:val="clear" w:color="auto" w:fill="auto"/>
          </w:tcPr>
          <w:p w14:paraId="153B837D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80  (67; 90)</w:t>
            </w:r>
          </w:p>
        </w:tc>
      </w:tr>
      <w:tr w:rsidR="002829EB" w:rsidRPr="006B3C7E" w14:paraId="5F6D72A7" w14:textId="77777777" w:rsidTr="005E0BDA">
        <w:trPr>
          <w:cantSplit/>
        </w:trPr>
        <w:tc>
          <w:tcPr>
            <w:tcW w:w="540" w:type="dxa"/>
            <w:vMerge/>
            <w:shd w:val="clear" w:color="auto" w:fill="auto"/>
          </w:tcPr>
          <w:p w14:paraId="77DD4CF4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en-GB"/>
              </w:rPr>
            </w:pPr>
          </w:p>
        </w:tc>
        <w:tc>
          <w:tcPr>
            <w:tcW w:w="654" w:type="dxa"/>
            <w:vMerge/>
            <w:shd w:val="clear" w:color="auto" w:fill="auto"/>
          </w:tcPr>
          <w:p w14:paraId="7FDE2605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en-GB"/>
              </w:rPr>
            </w:pPr>
          </w:p>
        </w:tc>
        <w:tc>
          <w:tcPr>
            <w:tcW w:w="1956" w:type="dxa"/>
            <w:shd w:val="clear" w:color="auto" w:fill="auto"/>
          </w:tcPr>
          <w:p w14:paraId="086597EA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(Range)</w:t>
            </w:r>
          </w:p>
        </w:tc>
        <w:tc>
          <w:tcPr>
            <w:tcW w:w="1953" w:type="dxa"/>
            <w:shd w:val="clear" w:color="auto" w:fill="auto"/>
            <w:vAlign w:val="bottom"/>
          </w:tcPr>
          <w:p w14:paraId="3C81967E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(58; 114)</w:t>
            </w:r>
          </w:p>
        </w:tc>
        <w:tc>
          <w:tcPr>
            <w:tcW w:w="1702" w:type="dxa"/>
            <w:shd w:val="clear" w:color="auto" w:fill="auto"/>
            <w:vAlign w:val="bottom"/>
          </w:tcPr>
          <w:p w14:paraId="5277393D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(50; 109)</w:t>
            </w:r>
          </w:p>
        </w:tc>
        <w:tc>
          <w:tcPr>
            <w:tcW w:w="1624" w:type="dxa"/>
            <w:shd w:val="clear" w:color="auto" w:fill="auto"/>
          </w:tcPr>
          <w:p w14:paraId="42DBAE5B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(55; 115)</w:t>
            </w:r>
          </w:p>
        </w:tc>
        <w:tc>
          <w:tcPr>
            <w:tcW w:w="1780" w:type="dxa"/>
            <w:shd w:val="clear" w:color="auto" w:fill="auto"/>
          </w:tcPr>
          <w:p w14:paraId="00BCA0B2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(53; 113)</w:t>
            </w:r>
          </w:p>
        </w:tc>
      </w:tr>
      <w:tr w:rsidR="002829EB" w:rsidRPr="006B3C7E" w14:paraId="2CA5BED5" w14:textId="77777777" w:rsidTr="005E0BDA">
        <w:trPr>
          <w:cantSplit/>
        </w:trPr>
        <w:tc>
          <w:tcPr>
            <w:tcW w:w="540" w:type="dxa"/>
            <w:vMerge/>
            <w:shd w:val="clear" w:color="auto" w:fill="auto"/>
          </w:tcPr>
          <w:p w14:paraId="04D44E09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</w:p>
        </w:tc>
        <w:tc>
          <w:tcPr>
            <w:tcW w:w="654" w:type="dxa"/>
            <w:vMerge w:val="restart"/>
            <w:shd w:val="clear" w:color="auto" w:fill="auto"/>
          </w:tcPr>
          <w:p w14:paraId="5FC25448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Post</w:t>
            </w:r>
          </w:p>
        </w:tc>
        <w:tc>
          <w:tcPr>
            <w:tcW w:w="1956" w:type="dxa"/>
            <w:shd w:val="clear" w:color="auto" w:fill="auto"/>
          </w:tcPr>
          <w:p w14:paraId="3D284405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Median (25-75th)</w:t>
            </w:r>
          </w:p>
        </w:tc>
        <w:tc>
          <w:tcPr>
            <w:tcW w:w="1953" w:type="dxa"/>
            <w:shd w:val="clear" w:color="auto" w:fill="auto"/>
            <w:vAlign w:val="bottom"/>
          </w:tcPr>
          <w:p w14:paraId="4CC642F1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86 (69; 95)</w:t>
            </w:r>
          </w:p>
        </w:tc>
        <w:tc>
          <w:tcPr>
            <w:tcW w:w="1702" w:type="dxa"/>
            <w:shd w:val="clear" w:color="auto" w:fill="auto"/>
            <w:vAlign w:val="bottom"/>
          </w:tcPr>
          <w:p w14:paraId="6D02EA32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78 (68; 95)</w:t>
            </w:r>
          </w:p>
        </w:tc>
        <w:tc>
          <w:tcPr>
            <w:tcW w:w="1624" w:type="dxa"/>
            <w:shd w:val="clear" w:color="auto" w:fill="auto"/>
          </w:tcPr>
          <w:p w14:paraId="23DF676B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74 (62; 92)</w:t>
            </w:r>
          </w:p>
        </w:tc>
        <w:tc>
          <w:tcPr>
            <w:tcW w:w="1780" w:type="dxa"/>
            <w:shd w:val="clear" w:color="auto" w:fill="auto"/>
          </w:tcPr>
          <w:p w14:paraId="4C8F3309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80(69; 93)</w:t>
            </w:r>
          </w:p>
        </w:tc>
      </w:tr>
      <w:tr w:rsidR="002829EB" w:rsidRPr="006B3C7E" w14:paraId="6DE4FD5F" w14:textId="77777777" w:rsidTr="005E0BDA">
        <w:trPr>
          <w:cantSplit/>
        </w:trPr>
        <w:tc>
          <w:tcPr>
            <w:tcW w:w="540" w:type="dxa"/>
            <w:vMerge/>
            <w:shd w:val="clear" w:color="auto" w:fill="auto"/>
          </w:tcPr>
          <w:p w14:paraId="6D96ADB2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en-GB"/>
              </w:rPr>
            </w:pPr>
          </w:p>
        </w:tc>
        <w:tc>
          <w:tcPr>
            <w:tcW w:w="654" w:type="dxa"/>
            <w:vMerge/>
            <w:shd w:val="clear" w:color="auto" w:fill="auto"/>
          </w:tcPr>
          <w:p w14:paraId="489267F8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en-GB"/>
              </w:rPr>
            </w:pPr>
          </w:p>
        </w:tc>
        <w:tc>
          <w:tcPr>
            <w:tcW w:w="1956" w:type="dxa"/>
            <w:shd w:val="clear" w:color="auto" w:fill="auto"/>
          </w:tcPr>
          <w:p w14:paraId="33AB7AEC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(Range)</w:t>
            </w:r>
          </w:p>
        </w:tc>
        <w:tc>
          <w:tcPr>
            <w:tcW w:w="1953" w:type="dxa"/>
            <w:shd w:val="clear" w:color="auto" w:fill="auto"/>
            <w:vAlign w:val="bottom"/>
          </w:tcPr>
          <w:p w14:paraId="549783CE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(59; 114)</w:t>
            </w:r>
          </w:p>
        </w:tc>
        <w:tc>
          <w:tcPr>
            <w:tcW w:w="1702" w:type="dxa"/>
            <w:shd w:val="clear" w:color="auto" w:fill="auto"/>
            <w:vAlign w:val="bottom"/>
          </w:tcPr>
          <w:p w14:paraId="53A84808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(56; 109)</w:t>
            </w:r>
          </w:p>
        </w:tc>
        <w:tc>
          <w:tcPr>
            <w:tcW w:w="1624" w:type="dxa"/>
            <w:shd w:val="clear" w:color="auto" w:fill="auto"/>
          </w:tcPr>
          <w:p w14:paraId="79E03EB5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(53; 121)</w:t>
            </w:r>
          </w:p>
        </w:tc>
        <w:tc>
          <w:tcPr>
            <w:tcW w:w="1780" w:type="dxa"/>
            <w:shd w:val="clear" w:color="auto" w:fill="auto"/>
          </w:tcPr>
          <w:p w14:paraId="2AD2A3DC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(51; 103)</w:t>
            </w:r>
          </w:p>
        </w:tc>
      </w:tr>
      <w:tr w:rsidR="002829EB" w:rsidRPr="006B3C7E" w14:paraId="592166CE" w14:textId="77777777" w:rsidTr="005E0BDA">
        <w:trPr>
          <w:cantSplit/>
        </w:trPr>
        <w:tc>
          <w:tcPr>
            <w:tcW w:w="540" w:type="dxa"/>
            <w:vMerge w:val="restart"/>
            <w:shd w:val="clear" w:color="auto" w:fill="auto"/>
            <w:textDirection w:val="btLr"/>
          </w:tcPr>
          <w:p w14:paraId="7245DE19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szCs w:val="24"/>
                <w:lang w:val="en-GB"/>
              </w:rPr>
            </w:pPr>
            <w:r w:rsidRPr="00B40EE1">
              <w:rPr>
                <w:b/>
                <w:bCs/>
                <w:color w:val="000000" w:themeColor="text1"/>
                <w:szCs w:val="24"/>
                <w:lang w:val="en-GB"/>
              </w:rPr>
              <w:t>Uric acid</w:t>
            </w:r>
          </w:p>
        </w:tc>
        <w:tc>
          <w:tcPr>
            <w:tcW w:w="654" w:type="dxa"/>
            <w:vMerge w:val="restart"/>
            <w:shd w:val="clear" w:color="auto" w:fill="auto"/>
          </w:tcPr>
          <w:p w14:paraId="7D665579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Pre</w:t>
            </w:r>
          </w:p>
        </w:tc>
        <w:tc>
          <w:tcPr>
            <w:tcW w:w="1956" w:type="dxa"/>
            <w:shd w:val="clear" w:color="auto" w:fill="auto"/>
          </w:tcPr>
          <w:p w14:paraId="59E9EE7A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Median (25-75th)</w:t>
            </w:r>
          </w:p>
        </w:tc>
        <w:tc>
          <w:tcPr>
            <w:tcW w:w="1953" w:type="dxa"/>
            <w:shd w:val="clear" w:color="auto" w:fill="auto"/>
            <w:vAlign w:val="bottom"/>
          </w:tcPr>
          <w:p w14:paraId="7E6EB155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339 (270; 381)</w:t>
            </w:r>
          </w:p>
        </w:tc>
        <w:tc>
          <w:tcPr>
            <w:tcW w:w="1702" w:type="dxa"/>
            <w:shd w:val="clear" w:color="auto" w:fill="auto"/>
            <w:vAlign w:val="bottom"/>
          </w:tcPr>
          <w:p w14:paraId="7796031C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272 (194; 333)</w:t>
            </w:r>
          </w:p>
        </w:tc>
        <w:tc>
          <w:tcPr>
            <w:tcW w:w="1624" w:type="dxa"/>
            <w:shd w:val="clear" w:color="auto" w:fill="auto"/>
          </w:tcPr>
          <w:p w14:paraId="5102457A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260 (219; 322)</w:t>
            </w:r>
          </w:p>
        </w:tc>
        <w:tc>
          <w:tcPr>
            <w:tcW w:w="1780" w:type="dxa"/>
            <w:shd w:val="clear" w:color="auto" w:fill="auto"/>
          </w:tcPr>
          <w:p w14:paraId="5F304058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294 (234; 340)</w:t>
            </w:r>
          </w:p>
        </w:tc>
      </w:tr>
      <w:tr w:rsidR="002829EB" w:rsidRPr="006B3C7E" w14:paraId="20A73B5F" w14:textId="77777777" w:rsidTr="005E0BDA">
        <w:trPr>
          <w:cantSplit/>
        </w:trPr>
        <w:tc>
          <w:tcPr>
            <w:tcW w:w="540" w:type="dxa"/>
            <w:vMerge/>
            <w:shd w:val="clear" w:color="auto" w:fill="auto"/>
          </w:tcPr>
          <w:p w14:paraId="7171C9D2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val="en-GB"/>
              </w:rPr>
            </w:pPr>
          </w:p>
        </w:tc>
        <w:tc>
          <w:tcPr>
            <w:tcW w:w="654" w:type="dxa"/>
            <w:vMerge/>
            <w:shd w:val="clear" w:color="auto" w:fill="auto"/>
          </w:tcPr>
          <w:p w14:paraId="35586717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en-GB"/>
              </w:rPr>
            </w:pPr>
          </w:p>
        </w:tc>
        <w:tc>
          <w:tcPr>
            <w:tcW w:w="1956" w:type="dxa"/>
            <w:shd w:val="clear" w:color="auto" w:fill="auto"/>
          </w:tcPr>
          <w:p w14:paraId="1B77A31E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(Range)</w:t>
            </w:r>
          </w:p>
        </w:tc>
        <w:tc>
          <w:tcPr>
            <w:tcW w:w="1953" w:type="dxa"/>
            <w:shd w:val="clear" w:color="auto" w:fill="auto"/>
            <w:vAlign w:val="bottom"/>
          </w:tcPr>
          <w:p w14:paraId="57B96D7E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(175; 480)</w:t>
            </w:r>
          </w:p>
        </w:tc>
        <w:tc>
          <w:tcPr>
            <w:tcW w:w="1702" w:type="dxa"/>
            <w:shd w:val="clear" w:color="auto" w:fill="auto"/>
            <w:vAlign w:val="bottom"/>
          </w:tcPr>
          <w:p w14:paraId="7FAA726E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(164; 423)</w:t>
            </w:r>
          </w:p>
        </w:tc>
        <w:tc>
          <w:tcPr>
            <w:tcW w:w="1624" w:type="dxa"/>
            <w:shd w:val="clear" w:color="auto" w:fill="auto"/>
          </w:tcPr>
          <w:p w14:paraId="48F4E93C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(136; 403)</w:t>
            </w:r>
          </w:p>
        </w:tc>
        <w:tc>
          <w:tcPr>
            <w:tcW w:w="1780" w:type="dxa"/>
            <w:shd w:val="clear" w:color="auto" w:fill="auto"/>
          </w:tcPr>
          <w:p w14:paraId="76A485A0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(169; 488)</w:t>
            </w:r>
          </w:p>
        </w:tc>
      </w:tr>
      <w:tr w:rsidR="002829EB" w:rsidRPr="006B3C7E" w14:paraId="4BD82B29" w14:textId="77777777" w:rsidTr="005E0BDA">
        <w:trPr>
          <w:cantSplit/>
        </w:trPr>
        <w:tc>
          <w:tcPr>
            <w:tcW w:w="540" w:type="dxa"/>
            <w:vMerge/>
            <w:shd w:val="clear" w:color="auto" w:fill="auto"/>
          </w:tcPr>
          <w:p w14:paraId="4A9D62E2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szCs w:val="24"/>
                <w:lang w:val="en-GB"/>
              </w:rPr>
            </w:pPr>
          </w:p>
        </w:tc>
        <w:tc>
          <w:tcPr>
            <w:tcW w:w="654" w:type="dxa"/>
            <w:vMerge w:val="restart"/>
            <w:shd w:val="clear" w:color="auto" w:fill="auto"/>
          </w:tcPr>
          <w:p w14:paraId="12E75ADC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Post</w:t>
            </w:r>
          </w:p>
        </w:tc>
        <w:tc>
          <w:tcPr>
            <w:tcW w:w="1956" w:type="dxa"/>
            <w:shd w:val="clear" w:color="auto" w:fill="auto"/>
          </w:tcPr>
          <w:p w14:paraId="50956CD5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Median (25-75th)</w:t>
            </w:r>
          </w:p>
        </w:tc>
        <w:tc>
          <w:tcPr>
            <w:tcW w:w="1953" w:type="dxa"/>
            <w:shd w:val="clear" w:color="auto" w:fill="auto"/>
            <w:vAlign w:val="bottom"/>
          </w:tcPr>
          <w:p w14:paraId="0F7D0917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316 (265; 370)</w:t>
            </w:r>
          </w:p>
        </w:tc>
        <w:tc>
          <w:tcPr>
            <w:tcW w:w="1702" w:type="dxa"/>
            <w:shd w:val="clear" w:color="auto" w:fill="auto"/>
            <w:vAlign w:val="bottom"/>
          </w:tcPr>
          <w:p w14:paraId="4AD26570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272 (185; 336)</w:t>
            </w:r>
          </w:p>
        </w:tc>
        <w:tc>
          <w:tcPr>
            <w:tcW w:w="1624" w:type="dxa"/>
            <w:shd w:val="clear" w:color="auto" w:fill="auto"/>
          </w:tcPr>
          <w:p w14:paraId="048A485E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254 (222; 307)</w:t>
            </w:r>
          </w:p>
        </w:tc>
        <w:tc>
          <w:tcPr>
            <w:tcW w:w="1780" w:type="dxa"/>
            <w:shd w:val="clear" w:color="auto" w:fill="auto"/>
          </w:tcPr>
          <w:p w14:paraId="4806E6FC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273 (232; 342)</w:t>
            </w:r>
          </w:p>
        </w:tc>
      </w:tr>
      <w:tr w:rsidR="002829EB" w:rsidRPr="006B3C7E" w14:paraId="558EBBA9" w14:textId="77777777" w:rsidTr="005E0BDA">
        <w:trPr>
          <w:cantSplit/>
        </w:trPr>
        <w:tc>
          <w:tcPr>
            <w:tcW w:w="540" w:type="dxa"/>
            <w:vMerge/>
            <w:shd w:val="clear" w:color="auto" w:fill="auto"/>
          </w:tcPr>
          <w:p w14:paraId="3EFCA706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val="en-GB"/>
              </w:rPr>
            </w:pPr>
          </w:p>
        </w:tc>
        <w:tc>
          <w:tcPr>
            <w:tcW w:w="654" w:type="dxa"/>
            <w:vMerge/>
            <w:shd w:val="clear" w:color="auto" w:fill="auto"/>
          </w:tcPr>
          <w:p w14:paraId="7DA076EE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en-GB"/>
              </w:rPr>
            </w:pPr>
          </w:p>
        </w:tc>
        <w:tc>
          <w:tcPr>
            <w:tcW w:w="1956" w:type="dxa"/>
            <w:shd w:val="clear" w:color="auto" w:fill="auto"/>
          </w:tcPr>
          <w:p w14:paraId="0FFF7BEE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(Range)</w:t>
            </w:r>
          </w:p>
        </w:tc>
        <w:tc>
          <w:tcPr>
            <w:tcW w:w="1953" w:type="dxa"/>
            <w:shd w:val="clear" w:color="auto" w:fill="auto"/>
            <w:vAlign w:val="bottom"/>
          </w:tcPr>
          <w:p w14:paraId="5742097D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(175; 480)</w:t>
            </w:r>
          </w:p>
        </w:tc>
        <w:tc>
          <w:tcPr>
            <w:tcW w:w="1702" w:type="dxa"/>
            <w:shd w:val="clear" w:color="auto" w:fill="auto"/>
            <w:vAlign w:val="bottom"/>
          </w:tcPr>
          <w:p w14:paraId="1B72EAD0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(164; 388)</w:t>
            </w:r>
          </w:p>
        </w:tc>
        <w:tc>
          <w:tcPr>
            <w:tcW w:w="1624" w:type="dxa"/>
            <w:shd w:val="clear" w:color="auto" w:fill="auto"/>
          </w:tcPr>
          <w:p w14:paraId="22A6DE58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(107; 436)</w:t>
            </w:r>
          </w:p>
        </w:tc>
        <w:tc>
          <w:tcPr>
            <w:tcW w:w="1780" w:type="dxa"/>
            <w:shd w:val="clear" w:color="auto" w:fill="auto"/>
          </w:tcPr>
          <w:p w14:paraId="76AC92F5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(166; 572)</w:t>
            </w:r>
          </w:p>
        </w:tc>
      </w:tr>
      <w:tr w:rsidR="002829EB" w:rsidRPr="006B3C7E" w14:paraId="226032E3" w14:textId="77777777" w:rsidTr="005E0BDA">
        <w:trPr>
          <w:cantSplit/>
        </w:trPr>
        <w:tc>
          <w:tcPr>
            <w:tcW w:w="540" w:type="dxa"/>
            <w:vMerge w:val="restart"/>
            <w:shd w:val="clear" w:color="auto" w:fill="auto"/>
            <w:textDirection w:val="btLr"/>
          </w:tcPr>
          <w:p w14:paraId="06793EA5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szCs w:val="24"/>
                <w:lang w:val="en-GB"/>
              </w:rPr>
            </w:pPr>
            <w:r w:rsidRPr="00B40EE1">
              <w:rPr>
                <w:b/>
                <w:bCs/>
                <w:color w:val="000000" w:themeColor="text1"/>
                <w:szCs w:val="24"/>
                <w:lang w:val="en-GB"/>
              </w:rPr>
              <w:t>ASAT</w:t>
            </w:r>
          </w:p>
        </w:tc>
        <w:tc>
          <w:tcPr>
            <w:tcW w:w="654" w:type="dxa"/>
            <w:vMerge w:val="restart"/>
            <w:shd w:val="clear" w:color="auto" w:fill="auto"/>
          </w:tcPr>
          <w:p w14:paraId="7464EE2B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Pre</w:t>
            </w:r>
          </w:p>
        </w:tc>
        <w:tc>
          <w:tcPr>
            <w:tcW w:w="1956" w:type="dxa"/>
            <w:shd w:val="clear" w:color="auto" w:fill="auto"/>
          </w:tcPr>
          <w:p w14:paraId="5F11EA98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Median (25-75th)</w:t>
            </w:r>
          </w:p>
        </w:tc>
        <w:tc>
          <w:tcPr>
            <w:tcW w:w="1953" w:type="dxa"/>
            <w:shd w:val="clear" w:color="auto" w:fill="auto"/>
            <w:vAlign w:val="bottom"/>
          </w:tcPr>
          <w:p w14:paraId="4D61B68A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20 (17; 26)</w:t>
            </w:r>
          </w:p>
        </w:tc>
        <w:tc>
          <w:tcPr>
            <w:tcW w:w="1702" w:type="dxa"/>
            <w:shd w:val="clear" w:color="auto" w:fill="auto"/>
          </w:tcPr>
          <w:p w14:paraId="38A4A67F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19 (15; 23)</w:t>
            </w:r>
          </w:p>
        </w:tc>
        <w:tc>
          <w:tcPr>
            <w:tcW w:w="1624" w:type="dxa"/>
            <w:shd w:val="clear" w:color="auto" w:fill="auto"/>
          </w:tcPr>
          <w:p w14:paraId="1F94323A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18 (14; 23)</w:t>
            </w:r>
          </w:p>
        </w:tc>
        <w:tc>
          <w:tcPr>
            <w:tcW w:w="1780" w:type="dxa"/>
            <w:shd w:val="clear" w:color="auto" w:fill="auto"/>
          </w:tcPr>
          <w:p w14:paraId="1357979E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19 (18; 22)</w:t>
            </w:r>
          </w:p>
        </w:tc>
      </w:tr>
      <w:tr w:rsidR="002829EB" w:rsidRPr="006B3C7E" w14:paraId="47BBC481" w14:textId="77777777" w:rsidTr="005E0BDA">
        <w:trPr>
          <w:cantSplit/>
        </w:trPr>
        <w:tc>
          <w:tcPr>
            <w:tcW w:w="540" w:type="dxa"/>
            <w:vMerge/>
            <w:shd w:val="clear" w:color="auto" w:fill="auto"/>
          </w:tcPr>
          <w:p w14:paraId="5F8CE190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val="en-GB"/>
              </w:rPr>
            </w:pPr>
          </w:p>
        </w:tc>
        <w:tc>
          <w:tcPr>
            <w:tcW w:w="654" w:type="dxa"/>
            <w:vMerge/>
            <w:shd w:val="clear" w:color="auto" w:fill="auto"/>
          </w:tcPr>
          <w:p w14:paraId="3AB64CDF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en-GB"/>
              </w:rPr>
            </w:pPr>
          </w:p>
        </w:tc>
        <w:tc>
          <w:tcPr>
            <w:tcW w:w="1956" w:type="dxa"/>
            <w:shd w:val="clear" w:color="auto" w:fill="auto"/>
          </w:tcPr>
          <w:p w14:paraId="7EAFCEA4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(Range)</w:t>
            </w:r>
          </w:p>
        </w:tc>
        <w:tc>
          <w:tcPr>
            <w:tcW w:w="1953" w:type="dxa"/>
            <w:shd w:val="clear" w:color="auto" w:fill="auto"/>
            <w:vAlign w:val="bottom"/>
          </w:tcPr>
          <w:p w14:paraId="39975C4B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(9; 36)</w:t>
            </w:r>
          </w:p>
        </w:tc>
        <w:tc>
          <w:tcPr>
            <w:tcW w:w="1702" w:type="dxa"/>
            <w:shd w:val="clear" w:color="auto" w:fill="auto"/>
          </w:tcPr>
          <w:p w14:paraId="7EBC86AE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 xml:space="preserve"> (8; 44)</w:t>
            </w:r>
          </w:p>
        </w:tc>
        <w:tc>
          <w:tcPr>
            <w:tcW w:w="1624" w:type="dxa"/>
            <w:shd w:val="clear" w:color="auto" w:fill="auto"/>
          </w:tcPr>
          <w:p w14:paraId="2187AE75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(9; 47)</w:t>
            </w:r>
          </w:p>
        </w:tc>
        <w:tc>
          <w:tcPr>
            <w:tcW w:w="1780" w:type="dxa"/>
            <w:shd w:val="clear" w:color="auto" w:fill="auto"/>
          </w:tcPr>
          <w:p w14:paraId="6D3C920C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(13; 28)</w:t>
            </w:r>
          </w:p>
        </w:tc>
      </w:tr>
      <w:tr w:rsidR="002829EB" w:rsidRPr="006B3C7E" w14:paraId="3D9227EE" w14:textId="77777777" w:rsidTr="005E0BDA">
        <w:trPr>
          <w:cantSplit/>
        </w:trPr>
        <w:tc>
          <w:tcPr>
            <w:tcW w:w="540" w:type="dxa"/>
            <w:vMerge/>
            <w:shd w:val="clear" w:color="auto" w:fill="auto"/>
          </w:tcPr>
          <w:p w14:paraId="096E634E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szCs w:val="24"/>
                <w:lang w:val="en-GB"/>
              </w:rPr>
            </w:pPr>
          </w:p>
        </w:tc>
        <w:tc>
          <w:tcPr>
            <w:tcW w:w="654" w:type="dxa"/>
            <w:vMerge w:val="restart"/>
            <w:shd w:val="clear" w:color="auto" w:fill="auto"/>
          </w:tcPr>
          <w:p w14:paraId="6AE46407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Post</w:t>
            </w:r>
          </w:p>
        </w:tc>
        <w:tc>
          <w:tcPr>
            <w:tcW w:w="1956" w:type="dxa"/>
            <w:shd w:val="clear" w:color="auto" w:fill="auto"/>
          </w:tcPr>
          <w:p w14:paraId="56DE3F54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Median (25-75th)</w:t>
            </w:r>
          </w:p>
        </w:tc>
        <w:tc>
          <w:tcPr>
            <w:tcW w:w="1953" w:type="dxa"/>
            <w:shd w:val="clear" w:color="auto" w:fill="auto"/>
            <w:vAlign w:val="bottom"/>
          </w:tcPr>
          <w:p w14:paraId="27304AD1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19 (17; 27)</w:t>
            </w:r>
          </w:p>
        </w:tc>
        <w:tc>
          <w:tcPr>
            <w:tcW w:w="1702" w:type="dxa"/>
            <w:shd w:val="clear" w:color="auto" w:fill="auto"/>
          </w:tcPr>
          <w:p w14:paraId="02B2EA7A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18 (15; 21)</w:t>
            </w:r>
          </w:p>
        </w:tc>
        <w:tc>
          <w:tcPr>
            <w:tcW w:w="1624" w:type="dxa"/>
            <w:shd w:val="clear" w:color="auto" w:fill="auto"/>
          </w:tcPr>
          <w:p w14:paraId="24DA06CA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16 (13; 21)</w:t>
            </w:r>
          </w:p>
        </w:tc>
        <w:tc>
          <w:tcPr>
            <w:tcW w:w="1780" w:type="dxa"/>
            <w:shd w:val="clear" w:color="auto" w:fill="auto"/>
          </w:tcPr>
          <w:p w14:paraId="5B433D43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18 (14; 20)</w:t>
            </w:r>
          </w:p>
        </w:tc>
      </w:tr>
      <w:tr w:rsidR="002829EB" w:rsidRPr="006B3C7E" w14:paraId="70D4BE37" w14:textId="77777777" w:rsidTr="005E0BDA">
        <w:trPr>
          <w:cantSplit/>
        </w:trPr>
        <w:tc>
          <w:tcPr>
            <w:tcW w:w="540" w:type="dxa"/>
            <w:vMerge/>
            <w:shd w:val="clear" w:color="auto" w:fill="auto"/>
          </w:tcPr>
          <w:p w14:paraId="2B12A137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  <w:lang w:val="en-GB"/>
              </w:rPr>
            </w:pPr>
          </w:p>
        </w:tc>
        <w:tc>
          <w:tcPr>
            <w:tcW w:w="654" w:type="dxa"/>
            <w:vMerge/>
            <w:shd w:val="clear" w:color="auto" w:fill="auto"/>
          </w:tcPr>
          <w:p w14:paraId="04BF86F6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en-GB"/>
              </w:rPr>
            </w:pPr>
          </w:p>
        </w:tc>
        <w:tc>
          <w:tcPr>
            <w:tcW w:w="1956" w:type="dxa"/>
            <w:shd w:val="clear" w:color="auto" w:fill="auto"/>
          </w:tcPr>
          <w:p w14:paraId="42A945E3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(Range)</w:t>
            </w:r>
          </w:p>
        </w:tc>
        <w:tc>
          <w:tcPr>
            <w:tcW w:w="1953" w:type="dxa"/>
            <w:shd w:val="clear" w:color="auto" w:fill="auto"/>
            <w:vAlign w:val="bottom"/>
          </w:tcPr>
          <w:p w14:paraId="72EAE9FB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(9; 34)</w:t>
            </w:r>
          </w:p>
        </w:tc>
        <w:tc>
          <w:tcPr>
            <w:tcW w:w="1702" w:type="dxa"/>
            <w:shd w:val="clear" w:color="auto" w:fill="auto"/>
          </w:tcPr>
          <w:p w14:paraId="391F3E31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 xml:space="preserve"> (11; 28)</w:t>
            </w:r>
          </w:p>
        </w:tc>
        <w:tc>
          <w:tcPr>
            <w:tcW w:w="1624" w:type="dxa"/>
            <w:shd w:val="clear" w:color="auto" w:fill="auto"/>
          </w:tcPr>
          <w:p w14:paraId="7EA1A8F3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(8; 41)</w:t>
            </w:r>
          </w:p>
        </w:tc>
        <w:tc>
          <w:tcPr>
            <w:tcW w:w="1780" w:type="dxa"/>
            <w:shd w:val="clear" w:color="auto" w:fill="auto"/>
          </w:tcPr>
          <w:p w14:paraId="1ADB799A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(9; 24)</w:t>
            </w:r>
          </w:p>
        </w:tc>
      </w:tr>
      <w:tr w:rsidR="002829EB" w:rsidRPr="006B3C7E" w14:paraId="4F2298A2" w14:textId="77777777" w:rsidTr="005E0BDA">
        <w:trPr>
          <w:cantSplit/>
        </w:trPr>
        <w:tc>
          <w:tcPr>
            <w:tcW w:w="540" w:type="dxa"/>
            <w:vMerge w:val="restart"/>
            <w:shd w:val="clear" w:color="auto" w:fill="auto"/>
            <w:textDirection w:val="btLr"/>
          </w:tcPr>
          <w:p w14:paraId="2BBF9E0E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szCs w:val="24"/>
                <w:lang w:val="en-GB"/>
              </w:rPr>
            </w:pPr>
            <w:r w:rsidRPr="00B40EE1">
              <w:rPr>
                <w:b/>
                <w:bCs/>
                <w:color w:val="000000" w:themeColor="text1"/>
                <w:szCs w:val="24"/>
                <w:lang w:val="en-GB"/>
              </w:rPr>
              <w:t>ALAT</w:t>
            </w:r>
          </w:p>
        </w:tc>
        <w:tc>
          <w:tcPr>
            <w:tcW w:w="654" w:type="dxa"/>
            <w:vMerge w:val="restart"/>
            <w:shd w:val="clear" w:color="auto" w:fill="auto"/>
          </w:tcPr>
          <w:p w14:paraId="711F40F2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Pre</w:t>
            </w:r>
          </w:p>
        </w:tc>
        <w:tc>
          <w:tcPr>
            <w:tcW w:w="1956" w:type="dxa"/>
            <w:shd w:val="clear" w:color="auto" w:fill="auto"/>
          </w:tcPr>
          <w:p w14:paraId="570B7727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Median (25-75th)</w:t>
            </w:r>
          </w:p>
        </w:tc>
        <w:tc>
          <w:tcPr>
            <w:tcW w:w="1953" w:type="dxa"/>
            <w:shd w:val="clear" w:color="auto" w:fill="auto"/>
            <w:vAlign w:val="bottom"/>
          </w:tcPr>
          <w:p w14:paraId="6DE6FB17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26 (19; 46)</w:t>
            </w:r>
          </w:p>
        </w:tc>
        <w:tc>
          <w:tcPr>
            <w:tcW w:w="1702" w:type="dxa"/>
            <w:shd w:val="clear" w:color="auto" w:fill="auto"/>
          </w:tcPr>
          <w:p w14:paraId="513B9F16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19 (15; 25)</w:t>
            </w:r>
          </w:p>
        </w:tc>
        <w:tc>
          <w:tcPr>
            <w:tcW w:w="1624" w:type="dxa"/>
            <w:shd w:val="clear" w:color="auto" w:fill="auto"/>
          </w:tcPr>
          <w:p w14:paraId="7752E109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14 (10; 20)</w:t>
            </w:r>
          </w:p>
        </w:tc>
        <w:tc>
          <w:tcPr>
            <w:tcW w:w="1780" w:type="dxa"/>
            <w:shd w:val="clear" w:color="auto" w:fill="auto"/>
          </w:tcPr>
          <w:p w14:paraId="41901280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16 (12; 25)</w:t>
            </w:r>
          </w:p>
        </w:tc>
      </w:tr>
      <w:tr w:rsidR="002829EB" w:rsidRPr="006B3C7E" w14:paraId="7CA948F3" w14:textId="77777777" w:rsidTr="005E0BDA">
        <w:trPr>
          <w:cantSplit/>
        </w:trPr>
        <w:tc>
          <w:tcPr>
            <w:tcW w:w="540" w:type="dxa"/>
            <w:vMerge/>
            <w:shd w:val="clear" w:color="auto" w:fill="auto"/>
          </w:tcPr>
          <w:p w14:paraId="7D465A69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en-GB"/>
              </w:rPr>
            </w:pPr>
          </w:p>
        </w:tc>
        <w:tc>
          <w:tcPr>
            <w:tcW w:w="654" w:type="dxa"/>
            <w:vMerge/>
            <w:shd w:val="clear" w:color="auto" w:fill="auto"/>
          </w:tcPr>
          <w:p w14:paraId="0F076D00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en-GB"/>
              </w:rPr>
            </w:pPr>
          </w:p>
        </w:tc>
        <w:tc>
          <w:tcPr>
            <w:tcW w:w="1956" w:type="dxa"/>
            <w:shd w:val="clear" w:color="auto" w:fill="auto"/>
          </w:tcPr>
          <w:p w14:paraId="2AED6069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(Range)</w:t>
            </w:r>
          </w:p>
        </w:tc>
        <w:tc>
          <w:tcPr>
            <w:tcW w:w="1953" w:type="dxa"/>
            <w:shd w:val="clear" w:color="auto" w:fill="auto"/>
            <w:vAlign w:val="bottom"/>
          </w:tcPr>
          <w:p w14:paraId="6F985397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(6; 91)</w:t>
            </w:r>
          </w:p>
        </w:tc>
        <w:tc>
          <w:tcPr>
            <w:tcW w:w="1702" w:type="dxa"/>
            <w:shd w:val="clear" w:color="auto" w:fill="auto"/>
          </w:tcPr>
          <w:p w14:paraId="41CBB194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 xml:space="preserve"> (8; 50)</w:t>
            </w:r>
          </w:p>
        </w:tc>
        <w:tc>
          <w:tcPr>
            <w:tcW w:w="1624" w:type="dxa"/>
            <w:shd w:val="clear" w:color="auto" w:fill="auto"/>
          </w:tcPr>
          <w:p w14:paraId="3E685FFF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(7; 48)</w:t>
            </w:r>
          </w:p>
        </w:tc>
        <w:tc>
          <w:tcPr>
            <w:tcW w:w="1780" w:type="dxa"/>
            <w:shd w:val="clear" w:color="auto" w:fill="auto"/>
          </w:tcPr>
          <w:p w14:paraId="45377C53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(9; 64)</w:t>
            </w:r>
          </w:p>
        </w:tc>
      </w:tr>
      <w:tr w:rsidR="002829EB" w:rsidRPr="006B3C7E" w14:paraId="4D41F858" w14:textId="77777777" w:rsidTr="005E0BDA">
        <w:trPr>
          <w:cantSplit/>
        </w:trPr>
        <w:tc>
          <w:tcPr>
            <w:tcW w:w="540" w:type="dxa"/>
            <w:vMerge/>
            <w:shd w:val="clear" w:color="auto" w:fill="auto"/>
          </w:tcPr>
          <w:p w14:paraId="05609974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</w:p>
        </w:tc>
        <w:tc>
          <w:tcPr>
            <w:tcW w:w="654" w:type="dxa"/>
            <w:vMerge w:val="restart"/>
            <w:shd w:val="clear" w:color="auto" w:fill="auto"/>
          </w:tcPr>
          <w:p w14:paraId="65EB9E53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Post</w:t>
            </w:r>
          </w:p>
        </w:tc>
        <w:tc>
          <w:tcPr>
            <w:tcW w:w="1956" w:type="dxa"/>
            <w:shd w:val="clear" w:color="auto" w:fill="auto"/>
          </w:tcPr>
          <w:p w14:paraId="1B25D648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Median (25-75th)</w:t>
            </w:r>
          </w:p>
        </w:tc>
        <w:tc>
          <w:tcPr>
            <w:tcW w:w="1953" w:type="dxa"/>
            <w:shd w:val="clear" w:color="auto" w:fill="auto"/>
            <w:vAlign w:val="bottom"/>
          </w:tcPr>
          <w:p w14:paraId="159A52DD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22 (15; 29)</w:t>
            </w:r>
          </w:p>
        </w:tc>
        <w:tc>
          <w:tcPr>
            <w:tcW w:w="1702" w:type="dxa"/>
            <w:shd w:val="clear" w:color="auto" w:fill="auto"/>
          </w:tcPr>
          <w:p w14:paraId="5C699F6E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22 (11; 26)</w:t>
            </w:r>
          </w:p>
        </w:tc>
        <w:tc>
          <w:tcPr>
            <w:tcW w:w="1624" w:type="dxa"/>
            <w:shd w:val="clear" w:color="auto" w:fill="auto"/>
          </w:tcPr>
          <w:p w14:paraId="5B16332C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16 (13; 21)</w:t>
            </w:r>
          </w:p>
        </w:tc>
        <w:tc>
          <w:tcPr>
            <w:tcW w:w="1780" w:type="dxa"/>
            <w:shd w:val="clear" w:color="auto" w:fill="auto"/>
          </w:tcPr>
          <w:p w14:paraId="7DB6149E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20 (16; 24)</w:t>
            </w:r>
          </w:p>
        </w:tc>
      </w:tr>
      <w:tr w:rsidR="002829EB" w:rsidRPr="006B3C7E" w14:paraId="28A01D01" w14:textId="77777777" w:rsidTr="005E0BDA">
        <w:trPr>
          <w:cantSplit/>
        </w:trPr>
        <w:tc>
          <w:tcPr>
            <w:tcW w:w="540" w:type="dxa"/>
            <w:vMerge/>
            <w:shd w:val="clear" w:color="auto" w:fill="auto"/>
          </w:tcPr>
          <w:p w14:paraId="76E1270D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en-GB"/>
              </w:rPr>
            </w:pPr>
          </w:p>
        </w:tc>
        <w:tc>
          <w:tcPr>
            <w:tcW w:w="654" w:type="dxa"/>
            <w:vMerge/>
            <w:shd w:val="clear" w:color="auto" w:fill="auto"/>
          </w:tcPr>
          <w:p w14:paraId="36A40AD2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rPr>
                <w:szCs w:val="24"/>
                <w:lang w:val="en-GB"/>
              </w:rPr>
            </w:pPr>
          </w:p>
        </w:tc>
        <w:tc>
          <w:tcPr>
            <w:tcW w:w="1956" w:type="dxa"/>
            <w:shd w:val="clear" w:color="auto" w:fill="auto"/>
          </w:tcPr>
          <w:p w14:paraId="4E3FDFBF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(Range)</w:t>
            </w:r>
          </w:p>
        </w:tc>
        <w:tc>
          <w:tcPr>
            <w:tcW w:w="1953" w:type="dxa"/>
            <w:shd w:val="clear" w:color="auto" w:fill="auto"/>
            <w:vAlign w:val="bottom"/>
          </w:tcPr>
          <w:p w14:paraId="03778AD7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(6; 82)</w:t>
            </w:r>
          </w:p>
        </w:tc>
        <w:tc>
          <w:tcPr>
            <w:tcW w:w="1702" w:type="dxa"/>
            <w:shd w:val="clear" w:color="auto" w:fill="auto"/>
          </w:tcPr>
          <w:p w14:paraId="1C161587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 xml:space="preserve"> (8; 50)</w:t>
            </w:r>
          </w:p>
        </w:tc>
        <w:tc>
          <w:tcPr>
            <w:tcW w:w="1624" w:type="dxa"/>
            <w:shd w:val="clear" w:color="auto" w:fill="auto"/>
          </w:tcPr>
          <w:p w14:paraId="16449118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(8; 41)</w:t>
            </w:r>
          </w:p>
        </w:tc>
        <w:tc>
          <w:tcPr>
            <w:tcW w:w="1780" w:type="dxa"/>
            <w:shd w:val="clear" w:color="auto" w:fill="auto"/>
          </w:tcPr>
          <w:p w14:paraId="5F7F1045" w14:textId="77777777" w:rsidR="002829EB" w:rsidRPr="006B3C7E" w:rsidRDefault="002829EB" w:rsidP="00505D58">
            <w:pPr>
              <w:widowControl w:val="0"/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szCs w:val="24"/>
                <w:lang w:val="en-GB" w:eastAsia="es-ES"/>
              </w:rPr>
            </w:pPr>
            <w:r w:rsidRPr="006B3C7E">
              <w:rPr>
                <w:szCs w:val="24"/>
                <w:lang w:val="en-GB" w:eastAsia="es-ES"/>
              </w:rPr>
              <w:t>(11; 40)</w:t>
            </w:r>
          </w:p>
        </w:tc>
      </w:tr>
    </w:tbl>
    <w:p w14:paraId="13678A58" w14:textId="06331EB3" w:rsidR="005E0BDA" w:rsidRPr="006B3C7E" w:rsidRDefault="005E0BDA" w:rsidP="005E0BDA">
      <w:pPr>
        <w:jc w:val="both"/>
        <w:rPr>
          <w:rFonts w:eastAsiaTheme="minorHAnsi"/>
          <w:i/>
          <w:color w:val="000000"/>
          <w:sz w:val="22"/>
          <w:szCs w:val="22"/>
          <w:lang w:val="en-GB"/>
        </w:rPr>
      </w:pPr>
      <w:r w:rsidRPr="006B3C7E">
        <w:rPr>
          <w:rFonts w:eastAsiaTheme="minorHAnsi"/>
          <w:i/>
          <w:color w:val="000000"/>
          <w:sz w:val="22"/>
          <w:szCs w:val="22"/>
          <w:lang w:val="en-GB"/>
        </w:rPr>
        <w:t>*</w:t>
      </w:r>
      <w:proofErr w:type="spellStart"/>
      <w:r w:rsidRPr="006B3C7E">
        <w:rPr>
          <w:rFonts w:eastAsiaTheme="minorHAnsi"/>
          <w:i/>
          <w:color w:val="000000"/>
          <w:sz w:val="22"/>
          <w:szCs w:val="22"/>
          <w:lang w:val="en-GB"/>
        </w:rPr>
        <w:t>Hom</w:t>
      </w:r>
      <w:proofErr w:type="spellEnd"/>
      <w:r w:rsidRPr="006B3C7E">
        <w:rPr>
          <w:rFonts w:eastAsiaTheme="minorHAnsi"/>
          <w:i/>
          <w:color w:val="000000"/>
          <w:sz w:val="22"/>
          <w:szCs w:val="22"/>
          <w:lang w:val="en-GB"/>
        </w:rPr>
        <w:t>: Homologous third dose; Het: Heterologous third dose</w:t>
      </w:r>
    </w:p>
    <w:p w14:paraId="7369628A" w14:textId="77777777" w:rsidR="0089329D" w:rsidRPr="006B3C7E" w:rsidRDefault="0089329D" w:rsidP="00D90C68">
      <w:pPr>
        <w:tabs>
          <w:tab w:val="left" w:pos="284"/>
        </w:tabs>
        <w:spacing w:after="160" w:line="259" w:lineRule="auto"/>
        <w:rPr>
          <w:b/>
          <w:szCs w:val="24"/>
          <w:lang w:val="en-GB"/>
        </w:rPr>
        <w:sectPr w:rsidR="0089329D" w:rsidRPr="006B3C7E" w:rsidSect="00A447A2">
          <w:pgSz w:w="12240" w:h="15840" w:code="1"/>
          <w:pgMar w:top="1135" w:right="1325" w:bottom="1417" w:left="1276" w:header="708" w:footer="708" w:gutter="0"/>
          <w:cols w:space="708"/>
          <w:docGrid w:linePitch="360"/>
        </w:sectPr>
      </w:pPr>
    </w:p>
    <w:p w14:paraId="299CA521" w14:textId="564ADB10" w:rsidR="004E6E0E" w:rsidRPr="00B40EE1" w:rsidRDefault="004E6E0E" w:rsidP="007105A8">
      <w:pPr>
        <w:ind w:right="1499"/>
        <w:rPr>
          <w:szCs w:val="24"/>
          <w:lang w:val="en-GB"/>
        </w:rPr>
      </w:pPr>
      <w:r w:rsidRPr="006B3C7E">
        <w:rPr>
          <w:b/>
          <w:szCs w:val="24"/>
          <w:lang w:val="en-GB"/>
        </w:rPr>
        <w:lastRenderedPageBreak/>
        <w:t xml:space="preserve">Table </w:t>
      </w:r>
      <w:r w:rsidR="0089329D" w:rsidRPr="006B3C7E">
        <w:rPr>
          <w:b/>
          <w:szCs w:val="24"/>
          <w:lang w:val="en-GB"/>
        </w:rPr>
        <w:t>V</w:t>
      </w:r>
      <w:r w:rsidRPr="006B3C7E">
        <w:rPr>
          <w:b/>
          <w:szCs w:val="24"/>
          <w:lang w:val="en-GB"/>
        </w:rPr>
        <w:t xml:space="preserve">: </w:t>
      </w:r>
      <w:r w:rsidR="00142526" w:rsidRPr="006B3C7E">
        <w:rPr>
          <w:b/>
          <w:szCs w:val="24"/>
          <w:lang w:val="en-GB"/>
        </w:rPr>
        <w:t>I</w:t>
      </w:r>
      <w:r w:rsidRPr="006B3C7E">
        <w:rPr>
          <w:b/>
          <w:szCs w:val="24"/>
          <w:lang w:val="en-GB"/>
        </w:rPr>
        <w:t>mmune response</w:t>
      </w:r>
      <w:r w:rsidR="00142526" w:rsidRPr="006B3C7E">
        <w:rPr>
          <w:b/>
          <w:szCs w:val="24"/>
          <w:lang w:val="en-GB"/>
        </w:rPr>
        <w:t xml:space="preserve"> elicited</w:t>
      </w:r>
      <w:r w:rsidR="000F0276" w:rsidRPr="006B3C7E">
        <w:rPr>
          <w:b/>
          <w:szCs w:val="24"/>
          <w:lang w:val="en-GB"/>
        </w:rPr>
        <w:t xml:space="preserve"> after two doses of SOBERANA02 and third homologous or heterologous dose, </w:t>
      </w:r>
      <w:proofErr w:type="gramStart"/>
      <w:r w:rsidR="000F0276" w:rsidRPr="006B3C7E">
        <w:rPr>
          <w:b/>
          <w:szCs w:val="24"/>
          <w:lang w:val="en-GB"/>
        </w:rPr>
        <w:t xml:space="preserve">during </w:t>
      </w:r>
      <w:r w:rsidR="00A4465E" w:rsidRPr="006B3C7E">
        <w:rPr>
          <w:b/>
          <w:szCs w:val="24"/>
          <w:lang w:val="en-GB"/>
        </w:rPr>
        <w:t xml:space="preserve"> </w:t>
      </w:r>
      <w:r w:rsidR="009B4D3D" w:rsidRPr="006B3C7E">
        <w:rPr>
          <w:b/>
          <w:szCs w:val="24"/>
          <w:lang w:val="en-GB"/>
        </w:rPr>
        <w:t>p</w:t>
      </w:r>
      <w:r w:rsidR="0098628D" w:rsidRPr="006B3C7E">
        <w:rPr>
          <w:b/>
          <w:szCs w:val="24"/>
          <w:lang w:val="en-GB"/>
        </w:rPr>
        <w:t>hase</w:t>
      </w:r>
      <w:proofErr w:type="gramEnd"/>
      <w:r w:rsidR="0098628D" w:rsidRPr="006B3C7E">
        <w:rPr>
          <w:b/>
          <w:szCs w:val="24"/>
          <w:lang w:val="en-GB"/>
        </w:rPr>
        <w:t xml:space="preserve"> I and</w:t>
      </w:r>
      <w:r w:rsidR="000A79B7" w:rsidRPr="006B3C7E">
        <w:rPr>
          <w:b/>
          <w:szCs w:val="24"/>
          <w:lang w:val="en-GB"/>
        </w:rPr>
        <w:t xml:space="preserve"> phase</w:t>
      </w:r>
      <w:r w:rsidR="0098628D" w:rsidRPr="006B3C7E">
        <w:rPr>
          <w:b/>
          <w:szCs w:val="24"/>
          <w:lang w:val="en-GB"/>
        </w:rPr>
        <w:t xml:space="preserve"> </w:t>
      </w:r>
      <w:proofErr w:type="spellStart"/>
      <w:r w:rsidR="0098628D" w:rsidRPr="006B3C7E">
        <w:rPr>
          <w:b/>
          <w:szCs w:val="24"/>
          <w:lang w:val="en-GB"/>
        </w:rPr>
        <w:t>IIa</w:t>
      </w:r>
      <w:proofErr w:type="spellEnd"/>
      <w:r w:rsidR="00DF59DF" w:rsidRPr="006B3C7E">
        <w:rPr>
          <w:b/>
          <w:szCs w:val="24"/>
          <w:lang w:val="en-GB"/>
        </w:rPr>
        <w:t>.</w:t>
      </w:r>
    </w:p>
    <w:tbl>
      <w:tblPr>
        <w:tblStyle w:val="Tablaconcuadrcula"/>
        <w:tblW w:w="13751" w:type="dxa"/>
        <w:tblInd w:w="-28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4"/>
        <w:gridCol w:w="980"/>
        <w:gridCol w:w="851"/>
        <w:gridCol w:w="1275"/>
        <w:gridCol w:w="1418"/>
        <w:gridCol w:w="1276"/>
        <w:gridCol w:w="850"/>
        <w:gridCol w:w="1418"/>
        <w:gridCol w:w="1275"/>
        <w:gridCol w:w="1418"/>
        <w:gridCol w:w="1276"/>
      </w:tblGrid>
      <w:tr w:rsidR="000A79B7" w:rsidRPr="006B3C7E" w14:paraId="31430A1B" w14:textId="6122729B" w:rsidTr="007105A8">
        <w:trPr>
          <w:trHeight w:val="248"/>
        </w:trPr>
        <w:tc>
          <w:tcPr>
            <w:tcW w:w="1714" w:type="dxa"/>
          </w:tcPr>
          <w:p w14:paraId="7977AD04" w14:textId="77777777" w:rsidR="000A79B7" w:rsidRPr="00B40EE1" w:rsidRDefault="000A79B7" w:rsidP="000A79B7">
            <w:pPr>
              <w:rPr>
                <w:sz w:val="20"/>
                <w:lang w:val="en-GB"/>
              </w:rPr>
            </w:pPr>
          </w:p>
        </w:tc>
        <w:tc>
          <w:tcPr>
            <w:tcW w:w="980" w:type="dxa"/>
          </w:tcPr>
          <w:p w14:paraId="7F355DF9" w14:textId="77777777" w:rsidR="000A79B7" w:rsidRPr="006B3C7E" w:rsidRDefault="000A79B7" w:rsidP="000A79B7">
            <w:pPr>
              <w:ind w:left="-113"/>
              <w:rPr>
                <w:sz w:val="20"/>
                <w:lang w:val="en-GB"/>
              </w:rPr>
            </w:pPr>
          </w:p>
        </w:tc>
        <w:tc>
          <w:tcPr>
            <w:tcW w:w="9781" w:type="dxa"/>
            <w:gridSpan w:val="8"/>
          </w:tcPr>
          <w:p w14:paraId="1BE250E8" w14:textId="65D0219C" w:rsidR="000A79B7" w:rsidRPr="006B3C7E" w:rsidRDefault="000A79B7" w:rsidP="000A79B7">
            <w:pPr>
              <w:jc w:val="center"/>
              <w:rPr>
                <w:b/>
                <w:color w:val="000000" w:themeColor="text1"/>
                <w:sz w:val="20"/>
                <w:lang w:val="en-GB"/>
              </w:rPr>
            </w:pPr>
            <w:r w:rsidRPr="006B3C7E">
              <w:rPr>
                <w:b/>
                <w:color w:val="000000" w:themeColor="text1"/>
                <w:sz w:val="20"/>
                <w:lang w:val="en-GB"/>
              </w:rPr>
              <w:t>Phase I</w:t>
            </w:r>
          </w:p>
        </w:tc>
        <w:tc>
          <w:tcPr>
            <w:tcW w:w="1276" w:type="dxa"/>
          </w:tcPr>
          <w:p w14:paraId="01937EC0" w14:textId="441BF9D4" w:rsidR="000A79B7" w:rsidRPr="006B3C7E" w:rsidRDefault="000A79B7" w:rsidP="000A79B7">
            <w:pPr>
              <w:jc w:val="center"/>
              <w:rPr>
                <w:b/>
                <w:color w:val="000000" w:themeColor="text1"/>
                <w:sz w:val="20"/>
                <w:lang w:val="en-GB"/>
              </w:rPr>
            </w:pPr>
          </w:p>
        </w:tc>
      </w:tr>
      <w:tr w:rsidR="007105A8" w:rsidRPr="006B3C7E" w14:paraId="5E2BAEEB" w14:textId="12724872" w:rsidTr="007105A8">
        <w:trPr>
          <w:trHeight w:val="180"/>
        </w:trPr>
        <w:tc>
          <w:tcPr>
            <w:tcW w:w="1714" w:type="dxa"/>
          </w:tcPr>
          <w:p w14:paraId="73E77FED" w14:textId="77777777" w:rsidR="000A79B7" w:rsidRPr="00B40EE1" w:rsidRDefault="000A79B7" w:rsidP="000A79B7">
            <w:pPr>
              <w:rPr>
                <w:sz w:val="20"/>
                <w:lang w:val="en-GB"/>
              </w:rPr>
            </w:pPr>
          </w:p>
        </w:tc>
        <w:tc>
          <w:tcPr>
            <w:tcW w:w="980" w:type="dxa"/>
          </w:tcPr>
          <w:p w14:paraId="1323AA4D" w14:textId="77777777" w:rsidR="000A79B7" w:rsidRPr="00B40EE1" w:rsidRDefault="000A79B7" w:rsidP="000A79B7">
            <w:pPr>
              <w:ind w:left="-113"/>
              <w:rPr>
                <w:sz w:val="20"/>
                <w:lang w:val="en-GB"/>
              </w:rPr>
            </w:pPr>
          </w:p>
        </w:tc>
        <w:tc>
          <w:tcPr>
            <w:tcW w:w="4820" w:type="dxa"/>
            <w:gridSpan w:val="4"/>
            <w:shd w:val="clear" w:color="auto" w:fill="auto"/>
          </w:tcPr>
          <w:p w14:paraId="5A49018C" w14:textId="27B4E3D4" w:rsidR="000A79B7" w:rsidRPr="006B3C7E" w:rsidRDefault="000A79B7" w:rsidP="000A79B7">
            <w:pPr>
              <w:jc w:val="center"/>
              <w:rPr>
                <w:b/>
                <w:color w:val="000000" w:themeColor="text1"/>
                <w:sz w:val="20"/>
                <w:lang w:val="en-GB"/>
              </w:rPr>
            </w:pPr>
            <w:r w:rsidRPr="006B3C7E">
              <w:rPr>
                <w:b/>
                <w:color w:val="000000" w:themeColor="text1"/>
                <w:sz w:val="20"/>
                <w:lang w:val="en-GB"/>
              </w:rPr>
              <w:t xml:space="preserve">Arm 1: SOBERANA 02-15 </w:t>
            </w:r>
            <w:bookmarkStart w:id="3" w:name="OLE_LINK2"/>
            <w:r w:rsidRPr="006B3C7E">
              <w:rPr>
                <w:b/>
                <w:color w:val="000000" w:themeColor="text1"/>
                <w:sz w:val="20"/>
                <w:lang w:val="en-GB"/>
              </w:rPr>
              <w:t>µ</w:t>
            </w:r>
            <w:bookmarkEnd w:id="3"/>
            <w:r w:rsidRPr="006B3C7E">
              <w:rPr>
                <w:b/>
                <w:color w:val="000000" w:themeColor="text1"/>
                <w:sz w:val="20"/>
                <w:lang w:val="en-GB"/>
              </w:rPr>
              <w:t>g</w:t>
            </w:r>
          </w:p>
        </w:tc>
        <w:tc>
          <w:tcPr>
            <w:tcW w:w="496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33D9A1C" w14:textId="0179C5FC" w:rsidR="000A79B7" w:rsidRPr="006B3C7E" w:rsidRDefault="000A79B7" w:rsidP="000A79B7">
            <w:pPr>
              <w:jc w:val="center"/>
              <w:rPr>
                <w:b/>
                <w:color w:val="000000" w:themeColor="text1"/>
                <w:sz w:val="20"/>
                <w:lang w:val="en-GB"/>
              </w:rPr>
            </w:pPr>
            <w:r w:rsidRPr="006B3C7E">
              <w:rPr>
                <w:b/>
                <w:color w:val="000000" w:themeColor="text1"/>
                <w:sz w:val="20"/>
                <w:lang w:val="en-GB"/>
              </w:rPr>
              <w:t>Arm 2: SOBERANA 02-25 µg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551F5D6" w14:textId="5D8864D3" w:rsidR="000A79B7" w:rsidRPr="006B3C7E" w:rsidRDefault="007105A8" w:rsidP="000A79B7">
            <w:pPr>
              <w:jc w:val="center"/>
              <w:rPr>
                <w:b/>
                <w:color w:val="000000" w:themeColor="text1"/>
                <w:sz w:val="20"/>
                <w:lang w:val="en-GB"/>
              </w:rPr>
            </w:pPr>
            <w:r w:rsidRPr="006B3C7E">
              <w:rPr>
                <w:b/>
                <w:color w:val="000000" w:themeColor="text1"/>
                <w:sz w:val="20"/>
                <w:lang w:val="en-GB"/>
              </w:rPr>
              <w:t xml:space="preserve"> CCSP</w:t>
            </w:r>
          </w:p>
        </w:tc>
      </w:tr>
      <w:tr w:rsidR="007105A8" w:rsidRPr="006B3C7E" w14:paraId="556F164C" w14:textId="7450EF77" w:rsidTr="00535B01">
        <w:trPr>
          <w:trHeight w:val="350"/>
        </w:trPr>
        <w:tc>
          <w:tcPr>
            <w:tcW w:w="1714" w:type="dxa"/>
          </w:tcPr>
          <w:p w14:paraId="4CE24EDA" w14:textId="77777777" w:rsidR="000A79B7" w:rsidRPr="00B40EE1" w:rsidRDefault="000A79B7" w:rsidP="000A79B7">
            <w:pPr>
              <w:rPr>
                <w:sz w:val="20"/>
                <w:lang w:val="en-GB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20F7E71A" w14:textId="77777777" w:rsidR="000A79B7" w:rsidRPr="00B40EE1" w:rsidRDefault="000A79B7" w:rsidP="000A79B7">
            <w:pPr>
              <w:ind w:left="-113"/>
              <w:rPr>
                <w:sz w:val="20"/>
                <w:lang w:val="en-GB"/>
              </w:rPr>
            </w:pPr>
          </w:p>
        </w:tc>
        <w:tc>
          <w:tcPr>
            <w:tcW w:w="851" w:type="dxa"/>
          </w:tcPr>
          <w:p w14:paraId="6169851E" w14:textId="2360679B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T0</w:t>
            </w:r>
          </w:p>
        </w:tc>
        <w:tc>
          <w:tcPr>
            <w:tcW w:w="1275" w:type="dxa"/>
          </w:tcPr>
          <w:p w14:paraId="2824C457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Post-2</w:t>
            </w:r>
            <w:r w:rsidRPr="006B3C7E">
              <w:rPr>
                <w:sz w:val="20"/>
                <w:vertAlign w:val="superscript"/>
                <w:lang w:val="en-GB"/>
              </w:rPr>
              <w:t>nd</w:t>
            </w:r>
            <w:r w:rsidRPr="006B3C7E">
              <w:rPr>
                <w:sz w:val="20"/>
                <w:lang w:val="en-GB"/>
              </w:rPr>
              <w:t xml:space="preserve"> dose</w:t>
            </w:r>
          </w:p>
        </w:tc>
        <w:tc>
          <w:tcPr>
            <w:tcW w:w="1418" w:type="dxa"/>
          </w:tcPr>
          <w:p w14:paraId="258CFB6C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Post-3</w:t>
            </w:r>
            <w:r w:rsidRPr="006B3C7E">
              <w:rPr>
                <w:sz w:val="20"/>
                <w:vertAlign w:val="superscript"/>
                <w:lang w:val="en-GB"/>
              </w:rPr>
              <w:t>rd</w:t>
            </w:r>
            <w:r w:rsidRPr="006B3C7E">
              <w:rPr>
                <w:sz w:val="20"/>
                <w:lang w:val="en-GB"/>
              </w:rPr>
              <w:t xml:space="preserve"> dose-</w:t>
            </w:r>
            <w:proofErr w:type="spellStart"/>
            <w:r w:rsidRPr="006B3C7E">
              <w:rPr>
                <w:sz w:val="20"/>
                <w:lang w:val="en-GB"/>
              </w:rPr>
              <w:t>Hom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C963275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Post-3</w:t>
            </w:r>
            <w:r w:rsidRPr="006B3C7E">
              <w:rPr>
                <w:sz w:val="20"/>
                <w:vertAlign w:val="superscript"/>
                <w:lang w:val="en-GB"/>
              </w:rPr>
              <w:t>rd</w:t>
            </w:r>
            <w:r w:rsidRPr="006B3C7E">
              <w:rPr>
                <w:sz w:val="20"/>
                <w:lang w:val="en-GB"/>
              </w:rPr>
              <w:t xml:space="preserve"> dose-Het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91A6C47" w14:textId="73520012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T0</w:t>
            </w:r>
          </w:p>
        </w:tc>
        <w:tc>
          <w:tcPr>
            <w:tcW w:w="1418" w:type="dxa"/>
          </w:tcPr>
          <w:p w14:paraId="25B894FE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Post-2</w:t>
            </w:r>
            <w:r w:rsidRPr="006B3C7E">
              <w:rPr>
                <w:sz w:val="20"/>
                <w:vertAlign w:val="superscript"/>
                <w:lang w:val="en-GB"/>
              </w:rPr>
              <w:t>nd</w:t>
            </w:r>
            <w:r w:rsidRPr="006B3C7E">
              <w:rPr>
                <w:sz w:val="20"/>
                <w:lang w:val="en-GB"/>
              </w:rPr>
              <w:t xml:space="preserve"> dose</w:t>
            </w:r>
          </w:p>
        </w:tc>
        <w:tc>
          <w:tcPr>
            <w:tcW w:w="1275" w:type="dxa"/>
          </w:tcPr>
          <w:p w14:paraId="3538ACC4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Post-3</w:t>
            </w:r>
            <w:r w:rsidRPr="006B3C7E">
              <w:rPr>
                <w:sz w:val="20"/>
                <w:vertAlign w:val="superscript"/>
                <w:lang w:val="en-GB"/>
              </w:rPr>
              <w:t>rd</w:t>
            </w:r>
            <w:r w:rsidRPr="006B3C7E">
              <w:rPr>
                <w:sz w:val="20"/>
                <w:lang w:val="en-GB"/>
              </w:rPr>
              <w:t xml:space="preserve"> dose-</w:t>
            </w:r>
            <w:proofErr w:type="spellStart"/>
            <w:r w:rsidRPr="006B3C7E">
              <w:rPr>
                <w:sz w:val="20"/>
                <w:lang w:val="en-GB"/>
              </w:rPr>
              <w:t>Hom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A48A289" w14:textId="77777777" w:rsidR="000A79B7" w:rsidRPr="006B3C7E" w:rsidRDefault="000A79B7" w:rsidP="000A79B7">
            <w:pPr>
              <w:ind w:left="-108"/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Post-3</w:t>
            </w:r>
            <w:r w:rsidRPr="006B3C7E">
              <w:rPr>
                <w:sz w:val="20"/>
                <w:vertAlign w:val="superscript"/>
                <w:lang w:val="en-GB"/>
              </w:rPr>
              <w:t>rd</w:t>
            </w:r>
            <w:r w:rsidRPr="006B3C7E">
              <w:rPr>
                <w:sz w:val="20"/>
                <w:lang w:val="en-GB"/>
              </w:rPr>
              <w:t xml:space="preserve"> dose-Het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FFF8CC8" w14:textId="2732C071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-</w:t>
            </w:r>
          </w:p>
        </w:tc>
      </w:tr>
      <w:tr w:rsidR="007105A8" w:rsidRPr="006B3C7E" w14:paraId="0910CA54" w14:textId="69C8CBDD" w:rsidTr="00535B01">
        <w:trPr>
          <w:trHeight w:val="307"/>
        </w:trPr>
        <w:tc>
          <w:tcPr>
            <w:tcW w:w="1714" w:type="dxa"/>
            <w:vMerge w:val="restart"/>
          </w:tcPr>
          <w:p w14:paraId="21B7402C" w14:textId="77777777" w:rsidR="000A79B7" w:rsidRPr="006B3C7E" w:rsidRDefault="000A79B7" w:rsidP="000A79B7">
            <w:pPr>
              <w:rPr>
                <w:b/>
                <w:color w:val="000000" w:themeColor="text1"/>
                <w:sz w:val="20"/>
                <w:lang w:val="en-GB"/>
              </w:rPr>
            </w:pPr>
            <w:r w:rsidRPr="006B3C7E">
              <w:rPr>
                <w:b/>
                <w:color w:val="000000" w:themeColor="text1"/>
                <w:sz w:val="20"/>
                <w:lang w:val="en-GB"/>
              </w:rPr>
              <w:t>Anti-RBD IgG AU/mL</w:t>
            </w:r>
          </w:p>
        </w:tc>
        <w:tc>
          <w:tcPr>
            <w:tcW w:w="980" w:type="dxa"/>
            <w:shd w:val="clear" w:color="auto" w:fill="auto"/>
          </w:tcPr>
          <w:p w14:paraId="0E25944E" w14:textId="65F89713" w:rsidR="000A79B7" w:rsidRPr="006B3C7E" w:rsidRDefault="000A79B7" w:rsidP="000A79B7">
            <w:pPr>
              <w:ind w:left="-113"/>
              <w:rPr>
                <w:bCs/>
                <w:color w:val="000000" w:themeColor="text1"/>
                <w:sz w:val="20"/>
                <w:lang w:val="en-GB"/>
              </w:rPr>
            </w:pPr>
            <w:proofErr w:type="spellStart"/>
            <w:r w:rsidRPr="00B40EE1">
              <w:rPr>
                <w:bCs/>
                <w:color w:val="000000" w:themeColor="text1"/>
                <w:sz w:val="20"/>
                <w:lang w:val="en-GB"/>
              </w:rPr>
              <w:t>Seroconv</w:t>
            </w:r>
            <w:proofErr w:type="spellEnd"/>
            <w:r w:rsidRPr="00B40EE1">
              <w:rPr>
                <w:bCs/>
                <w:color w:val="000000" w:themeColor="text1"/>
                <w:sz w:val="20"/>
                <w:lang w:val="en-GB"/>
              </w:rPr>
              <w:t>. n/N; (%)</w:t>
            </w:r>
          </w:p>
        </w:tc>
        <w:tc>
          <w:tcPr>
            <w:tcW w:w="851" w:type="dxa"/>
          </w:tcPr>
          <w:p w14:paraId="52B73047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--</w:t>
            </w:r>
          </w:p>
        </w:tc>
        <w:tc>
          <w:tcPr>
            <w:tcW w:w="1275" w:type="dxa"/>
          </w:tcPr>
          <w:p w14:paraId="58C3F99F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15/20 (75.0)</w:t>
            </w:r>
          </w:p>
        </w:tc>
        <w:tc>
          <w:tcPr>
            <w:tcW w:w="1418" w:type="dxa"/>
          </w:tcPr>
          <w:p w14:paraId="714C1CD4" w14:textId="50AA5EF0" w:rsidR="000A79B7" w:rsidRPr="006B3C7E" w:rsidRDefault="000A79B7" w:rsidP="007105A8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6/7</w:t>
            </w:r>
            <w:r w:rsidR="007105A8" w:rsidRPr="006B3C7E">
              <w:rPr>
                <w:sz w:val="20"/>
                <w:lang w:val="en-GB"/>
              </w:rPr>
              <w:t xml:space="preserve"> </w:t>
            </w:r>
            <w:r w:rsidRPr="006B3C7E">
              <w:rPr>
                <w:sz w:val="20"/>
                <w:lang w:val="en-GB"/>
              </w:rPr>
              <w:t>(85.7)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FFAE994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7/7 (100%)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7DF9049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--</w:t>
            </w:r>
          </w:p>
        </w:tc>
        <w:tc>
          <w:tcPr>
            <w:tcW w:w="1418" w:type="dxa"/>
          </w:tcPr>
          <w:p w14:paraId="46AEF8DE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15/19 (78.9)</w:t>
            </w:r>
          </w:p>
        </w:tc>
        <w:tc>
          <w:tcPr>
            <w:tcW w:w="1275" w:type="dxa"/>
          </w:tcPr>
          <w:p w14:paraId="418E26E7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6/7 (85.7)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57745FC" w14:textId="77777777" w:rsidR="000A79B7" w:rsidRPr="006B3C7E" w:rsidRDefault="000A79B7" w:rsidP="000A79B7">
            <w:pPr>
              <w:ind w:left="-108"/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9/9 (100.0)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741DD1D" w14:textId="5EB41A74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-</w:t>
            </w:r>
          </w:p>
        </w:tc>
      </w:tr>
      <w:tr w:rsidR="007105A8" w:rsidRPr="006B3C7E" w14:paraId="159C4C97" w14:textId="14CC76BB" w:rsidTr="00535B01">
        <w:trPr>
          <w:trHeight w:val="293"/>
        </w:trPr>
        <w:tc>
          <w:tcPr>
            <w:tcW w:w="1714" w:type="dxa"/>
            <w:vMerge/>
          </w:tcPr>
          <w:p w14:paraId="642EB8BA" w14:textId="77777777" w:rsidR="000A79B7" w:rsidRPr="006B3C7E" w:rsidRDefault="000A79B7" w:rsidP="000A79B7">
            <w:pPr>
              <w:rPr>
                <w:b/>
                <w:color w:val="000000" w:themeColor="text1"/>
                <w:sz w:val="20"/>
                <w:lang w:val="en-GB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6F71AAF5" w14:textId="77777777" w:rsidR="000A79B7" w:rsidRPr="006B3C7E" w:rsidRDefault="000A79B7" w:rsidP="000A79B7">
            <w:pPr>
              <w:ind w:left="-113"/>
              <w:rPr>
                <w:bCs/>
                <w:color w:val="000000" w:themeColor="text1"/>
                <w:sz w:val="20"/>
                <w:lang w:val="en-GB"/>
              </w:rPr>
            </w:pPr>
            <w:r w:rsidRPr="006B3C7E">
              <w:rPr>
                <w:bCs/>
                <w:color w:val="000000" w:themeColor="text1"/>
                <w:sz w:val="20"/>
                <w:lang w:val="en-GB"/>
              </w:rPr>
              <w:t>95% CI</w:t>
            </w:r>
          </w:p>
        </w:tc>
        <w:tc>
          <w:tcPr>
            <w:tcW w:w="851" w:type="dxa"/>
          </w:tcPr>
          <w:p w14:paraId="76B86EB7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--</w:t>
            </w:r>
          </w:p>
        </w:tc>
        <w:tc>
          <w:tcPr>
            <w:tcW w:w="1275" w:type="dxa"/>
          </w:tcPr>
          <w:p w14:paraId="1C7C4A1C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50.9; 91.3</w:t>
            </w:r>
          </w:p>
        </w:tc>
        <w:tc>
          <w:tcPr>
            <w:tcW w:w="1418" w:type="dxa"/>
          </w:tcPr>
          <w:p w14:paraId="6733CFBD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42.1; 99.6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9B56F02" w14:textId="38C9D92A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91.6; 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0708867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--</w:t>
            </w:r>
          </w:p>
        </w:tc>
        <w:tc>
          <w:tcPr>
            <w:tcW w:w="1418" w:type="dxa"/>
          </w:tcPr>
          <w:p w14:paraId="082DA7BF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54.4; 93.6</w:t>
            </w:r>
          </w:p>
        </w:tc>
        <w:tc>
          <w:tcPr>
            <w:tcW w:w="1275" w:type="dxa"/>
          </w:tcPr>
          <w:p w14:paraId="5A88F312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42.1; 99.6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2E1EB94" w14:textId="3BBA660C" w:rsidR="000A79B7" w:rsidRPr="006B3C7E" w:rsidRDefault="000A79B7" w:rsidP="000A79B7">
            <w:pPr>
              <w:ind w:left="-108"/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93.5; 100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2F3AB92" w14:textId="3E67C150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-</w:t>
            </w:r>
          </w:p>
        </w:tc>
      </w:tr>
      <w:tr w:rsidR="007105A8" w:rsidRPr="006B3C7E" w14:paraId="41C3AE54" w14:textId="5909A607" w:rsidTr="00535B01">
        <w:trPr>
          <w:trHeight w:val="307"/>
        </w:trPr>
        <w:tc>
          <w:tcPr>
            <w:tcW w:w="1714" w:type="dxa"/>
            <w:vMerge/>
          </w:tcPr>
          <w:p w14:paraId="2832EE9C" w14:textId="77777777" w:rsidR="000A79B7" w:rsidRPr="006B3C7E" w:rsidRDefault="000A79B7" w:rsidP="000A79B7">
            <w:pPr>
              <w:rPr>
                <w:b/>
                <w:sz w:val="20"/>
                <w:lang w:val="en-GB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44F8A186" w14:textId="77777777" w:rsidR="000A79B7" w:rsidRPr="006B3C7E" w:rsidRDefault="000A79B7" w:rsidP="000A79B7">
            <w:pPr>
              <w:ind w:left="-113"/>
              <w:rPr>
                <w:sz w:val="20"/>
                <w:lang w:val="en-GB"/>
              </w:rPr>
            </w:pPr>
            <w:r w:rsidRPr="006B3C7E">
              <w:rPr>
                <w:bCs/>
                <w:color w:val="000000" w:themeColor="text1"/>
                <w:sz w:val="20"/>
                <w:lang w:val="en-GB"/>
              </w:rPr>
              <w:t xml:space="preserve">Median </w:t>
            </w:r>
          </w:p>
        </w:tc>
        <w:tc>
          <w:tcPr>
            <w:tcW w:w="851" w:type="dxa"/>
          </w:tcPr>
          <w:p w14:paraId="11597D21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3.1</w:t>
            </w:r>
          </w:p>
        </w:tc>
        <w:tc>
          <w:tcPr>
            <w:tcW w:w="1275" w:type="dxa"/>
          </w:tcPr>
          <w:p w14:paraId="31222099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25.9</w:t>
            </w:r>
          </w:p>
        </w:tc>
        <w:tc>
          <w:tcPr>
            <w:tcW w:w="1418" w:type="dxa"/>
          </w:tcPr>
          <w:p w14:paraId="05495D9C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61.2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A98DCD8" w14:textId="77777777" w:rsidR="000A79B7" w:rsidRPr="006B3C7E" w:rsidRDefault="000A79B7" w:rsidP="000A79B7">
            <w:pPr>
              <w:widowControl w:val="0"/>
              <w:autoSpaceDE w:val="0"/>
              <w:autoSpaceDN w:val="0"/>
              <w:adjustRightInd w:val="0"/>
              <w:spacing w:before="20"/>
              <w:ind w:left="60" w:right="60"/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59.9*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55D4CFF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3.2</w:t>
            </w:r>
          </w:p>
        </w:tc>
        <w:tc>
          <w:tcPr>
            <w:tcW w:w="1418" w:type="dxa"/>
          </w:tcPr>
          <w:p w14:paraId="675F9625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40.3</w:t>
            </w:r>
          </w:p>
        </w:tc>
        <w:tc>
          <w:tcPr>
            <w:tcW w:w="1275" w:type="dxa"/>
          </w:tcPr>
          <w:p w14:paraId="590FFC88" w14:textId="77777777" w:rsidR="000A79B7" w:rsidRPr="006B3C7E" w:rsidRDefault="000A79B7" w:rsidP="000A79B7">
            <w:pPr>
              <w:widowControl w:val="0"/>
              <w:autoSpaceDE w:val="0"/>
              <w:autoSpaceDN w:val="0"/>
              <w:adjustRightInd w:val="0"/>
              <w:spacing w:before="20"/>
              <w:ind w:left="60" w:right="60"/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208.2*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557C73F" w14:textId="77777777" w:rsidR="000A79B7" w:rsidRPr="006B3C7E" w:rsidRDefault="000A79B7" w:rsidP="000A79B7">
            <w:pPr>
              <w:widowControl w:val="0"/>
              <w:autoSpaceDE w:val="0"/>
              <w:autoSpaceDN w:val="0"/>
              <w:adjustRightInd w:val="0"/>
              <w:spacing w:before="20"/>
              <w:ind w:left="-108" w:right="60"/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165.2*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23337E7" w14:textId="2D6FE67E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50.8</w:t>
            </w:r>
          </w:p>
        </w:tc>
      </w:tr>
      <w:tr w:rsidR="007105A8" w:rsidRPr="006B3C7E" w14:paraId="01EF936E" w14:textId="61F49632" w:rsidTr="00535B01">
        <w:trPr>
          <w:trHeight w:val="293"/>
        </w:trPr>
        <w:tc>
          <w:tcPr>
            <w:tcW w:w="1714" w:type="dxa"/>
            <w:vMerge/>
          </w:tcPr>
          <w:p w14:paraId="0B03AD67" w14:textId="77777777" w:rsidR="000A79B7" w:rsidRPr="006B3C7E" w:rsidRDefault="000A79B7" w:rsidP="000A79B7">
            <w:pPr>
              <w:rPr>
                <w:sz w:val="20"/>
                <w:lang w:val="en-GB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271FF693" w14:textId="77777777" w:rsidR="000A79B7" w:rsidRPr="006B3C7E" w:rsidRDefault="000A79B7" w:rsidP="000A79B7">
            <w:pPr>
              <w:ind w:left="-113"/>
              <w:rPr>
                <w:sz w:val="20"/>
                <w:lang w:val="en-GB"/>
              </w:rPr>
            </w:pPr>
            <w:r w:rsidRPr="006B3C7E">
              <w:rPr>
                <w:bCs/>
                <w:color w:val="000000" w:themeColor="text1"/>
                <w:sz w:val="20"/>
                <w:lang w:val="en-GB"/>
              </w:rPr>
              <w:t>25</w:t>
            </w:r>
            <w:r w:rsidRPr="006B3C7E">
              <w:rPr>
                <w:bCs/>
                <w:color w:val="000000" w:themeColor="text1"/>
                <w:sz w:val="20"/>
                <w:vertAlign w:val="superscript"/>
                <w:lang w:val="en-GB"/>
              </w:rPr>
              <w:t>th</w:t>
            </w:r>
            <w:r w:rsidRPr="006B3C7E">
              <w:rPr>
                <w:bCs/>
                <w:color w:val="000000" w:themeColor="text1"/>
                <w:sz w:val="20"/>
                <w:lang w:val="en-GB"/>
              </w:rPr>
              <w:t>-75</w:t>
            </w:r>
            <w:r w:rsidRPr="006B3C7E">
              <w:rPr>
                <w:bCs/>
                <w:color w:val="000000" w:themeColor="text1"/>
                <w:sz w:val="20"/>
                <w:vertAlign w:val="superscript"/>
                <w:lang w:val="en-GB"/>
              </w:rPr>
              <w:t>th</w:t>
            </w:r>
            <w:r w:rsidRPr="006B3C7E">
              <w:rPr>
                <w:bCs/>
                <w:color w:val="000000" w:themeColor="text1"/>
                <w:sz w:val="20"/>
                <w:lang w:val="en-GB"/>
              </w:rPr>
              <w:t xml:space="preserve"> </w:t>
            </w:r>
          </w:p>
        </w:tc>
        <w:tc>
          <w:tcPr>
            <w:tcW w:w="851" w:type="dxa"/>
          </w:tcPr>
          <w:p w14:paraId="10433B0C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3.1; 3.1</w:t>
            </w:r>
          </w:p>
        </w:tc>
        <w:tc>
          <w:tcPr>
            <w:tcW w:w="1275" w:type="dxa"/>
          </w:tcPr>
          <w:p w14:paraId="7E3D066F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14.9; 39.5</w:t>
            </w:r>
          </w:p>
        </w:tc>
        <w:tc>
          <w:tcPr>
            <w:tcW w:w="1418" w:type="dxa"/>
          </w:tcPr>
          <w:p w14:paraId="062CD0AE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14.9; 74.3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04E5C89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38.3; 169.2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940A585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3.1; 3.4</w:t>
            </w:r>
          </w:p>
        </w:tc>
        <w:tc>
          <w:tcPr>
            <w:tcW w:w="1418" w:type="dxa"/>
          </w:tcPr>
          <w:p w14:paraId="201AD089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18.5; 102.9</w:t>
            </w:r>
          </w:p>
        </w:tc>
        <w:tc>
          <w:tcPr>
            <w:tcW w:w="1275" w:type="dxa"/>
          </w:tcPr>
          <w:p w14:paraId="3FBEEB3D" w14:textId="0FB70AC6" w:rsidR="000A79B7" w:rsidRPr="006B3C7E" w:rsidRDefault="000A79B7" w:rsidP="000A79B7">
            <w:pPr>
              <w:widowControl w:val="0"/>
              <w:autoSpaceDE w:val="0"/>
              <w:autoSpaceDN w:val="0"/>
              <w:adjustRightInd w:val="0"/>
              <w:spacing w:before="20"/>
              <w:ind w:right="60"/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33.8; 291.1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A536A57" w14:textId="77777777" w:rsidR="000A79B7" w:rsidRPr="006B3C7E" w:rsidRDefault="000A79B7" w:rsidP="000A79B7">
            <w:pPr>
              <w:widowControl w:val="0"/>
              <w:autoSpaceDE w:val="0"/>
              <w:autoSpaceDN w:val="0"/>
              <w:adjustRightInd w:val="0"/>
              <w:spacing w:before="20"/>
              <w:ind w:left="-108" w:right="60"/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58.9; 633.3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F32F0F9" w14:textId="0AE98DD2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23.8; 94.0</w:t>
            </w:r>
          </w:p>
        </w:tc>
      </w:tr>
      <w:tr w:rsidR="007105A8" w:rsidRPr="006B3C7E" w14:paraId="2B0847B2" w14:textId="6053877A" w:rsidTr="00535B01">
        <w:trPr>
          <w:trHeight w:val="293"/>
        </w:trPr>
        <w:tc>
          <w:tcPr>
            <w:tcW w:w="1714" w:type="dxa"/>
            <w:vMerge w:val="restart"/>
          </w:tcPr>
          <w:p w14:paraId="5EF7989C" w14:textId="05C15294" w:rsidR="000A79B7" w:rsidRPr="00B40EE1" w:rsidRDefault="000A79B7" w:rsidP="000A79B7">
            <w:pPr>
              <w:rPr>
                <w:sz w:val="20"/>
                <w:lang w:val="en-GB"/>
              </w:rPr>
            </w:pPr>
            <w:bookmarkStart w:id="4" w:name="OLE_LINK3"/>
            <w:r w:rsidRPr="00B40EE1">
              <w:rPr>
                <w:b/>
                <w:color w:val="000000" w:themeColor="text1"/>
                <w:sz w:val="20"/>
                <w:lang w:val="en-GB"/>
              </w:rPr>
              <w:t xml:space="preserve">% </w:t>
            </w:r>
            <w:proofErr w:type="spellStart"/>
            <w:r w:rsidRPr="00B40EE1">
              <w:rPr>
                <w:b/>
                <w:color w:val="000000" w:themeColor="text1"/>
                <w:sz w:val="20"/>
                <w:lang w:val="en-GB"/>
              </w:rPr>
              <w:t>Inh</w:t>
            </w:r>
            <w:proofErr w:type="spellEnd"/>
            <w:r w:rsidRPr="00B40EE1">
              <w:rPr>
                <w:b/>
                <w:color w:val="000000" w:themeColor="text1"/>
                <w:sz w:val="20"/>
                <w:lang w:val="en-GB"/>
              </w:rPr>
              <w:t xml:space="preserve"> RBD:hACE2 </w:t>
            </w:r>
            <w:bookmarkEnd w:id="4"/>
          </w:p>
        </w:tc>
        <w:tc>
          <w:tcPr>
            <w:tcW w:w="980" w:type="dxa"/>
            <w:vAlign w:val="center"/>
          </w:tcPr>
          <w:p w14:paraId="5BA6749C" w14:textId="77777777" w:rsidR="000A79B7" w:rsidRPr="006B3C7E" w:rsidRDefault="000A79B7" w:rsidP="000A79B7">
            <w:pPr>
              <w:ind w:left="-113"/>
              <w:rPr>
                <w:sz w:val="20"/>
                <w:lang w:val="en-GB"/>
              </w:rPr>
            </w:pPr>
            <w:r w:rsidRPr="006B3C7E">
              <w:rPr>
                <w:bCs/>
                <w:color w:val="000000" w:themeColor="text1"/>
                <w:sz w:val="20"/>
                <w:lang w:val="en-GB"/>
              </w:rPr>
              <w:t xml:space="preserve">Median </w:t>
            </w:r>
          </w:p>
        </w:tc>
        <w:tc>
          <w:tcPr>
            <w:tcW w:w="851" w:type="dxa"/>
          </w:tcPr>
          <w:p w14:paraId="1BD470A5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2.9</w:t>
            </w:r>
          </w:p>
        </w:tc>
        <w:tc>
          <w:tcPr>
            <w:tcW w:w="1275" w:type="dxa"/>
          </w:tcPr>
          <w:p w14:paraId="3FF239F7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11.2</w:t>
            </w:r>
          </w:p>
        </w:tc>
        <w:tc>
          <w:tcPr>
            <w:tcW w:w="1418" w:type="dxa"/>
          </w:tcPr>
          <w:p w14:paraId="4AA69245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18.9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3463D3A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37.7*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8A7C3F1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7.8</w:t>
            </w:r>
          </w:p>
        </w:tc>
        <w:tc>
          <w:tcPr>
            <w:tcW w:w="1418" w:type="dxa"/>
          </w:tcPr>
          <w:p w14:paraId="0714E7B8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27.4</w:t>
            </w:r>
          </w:p>
        </w:tc>
        <w:tc>
          <w:tcPr>
            <w:tcW w:w="1275" w:type="dxa"/>
          </w:tcPr>
          <w:p w14:paraId="480A384A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60.9*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B1E3C6F" w14:textId="77777777" w:rsidR="000A79B7" w:rsidRPr="006B3C7E" w:rsidRDefault="000A79B7" w:rsidP="000A79B7">
            <w:pPr>
              <w:ind w:left="-108"/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89.2*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F813972" w14:textId="3CF262D1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32.0</w:t>
            </w:r>
          </w:p>
        </w:tc>
      </w:tr>
      <w:tr w:rsidR="007105A8" w:rsidRPr="006B3C7E" w14:paraId="23B64675" w14:textId="1B85BA5C" w:rsidTr="00535B01">
        <w:trPr>
          <w:trHeight w:val="293"/>
        </w:trPr>
        <w:tc>
          <w:tcPr>
            <w:tcW w:w="1714" w:type="dxa"/>
            <w:vMerge/>
          </w:tcPr>
          <w:p w14:paraId="77B338D9" w14:textId="77777777" w:rsidR="000A79B7" w:rsidRPr="006B3C7E" w:rsidRDefault="000A79B7" w:rsidP="000A79B7">
            <w:pPr>
              <w:rPr>
                <w:sz w:val="20"/>
                <w:lang w:val="en-GB"/>
              </w:rPr>
            </w:pPr>
          </w:p>
        </w:tc>
        <w:tc>
          <w:tcPr>
            <w:tcW w:w="980" w:type="dxa"/>
            <w:vAlign w:val="center"/>
          </w:tcPr>
          <w:p w14:paraId="3198DE16" w14:textId="77777777" w:rsidR="000A79B7" w:rsidRPr="006B3C7E" w:rsidRDefault="000A79B7" w:rsidP="000A79B7">
            <w:pPr>
              <w:ind w:left="-113"/>
              <w:rPr>
                <w:sz w:val="20"/>
                <w:lang w:val="en-GB"/>
              </w:rPr>
            </w:pPr>
            <w:r w:rsidRPr="006B3C7E">
              <w:rPr>
                <w:bCs/>
                <w:color w:val="000000" w:themeColor="text1"/>
                <w:sz w:val="20"/>
                <w:lang w:val="en-GB"/>
              </w:rPr>
              <w:t>25</w:t>
            </w:r>
            <w:r w:rsidRPr="006B3C7E">
              <w:rPr>
                <w:bCs/>
                <w:color w:val="000000" w:themeColor="text1"/>
                <w:sz w:val="20"/>
                <w:vertAlign w:val="superscript"/>
                <w:lang w:val="en-GB"/>
              </w:rPr>
              <w:t>th</w:t>
            </w:r>
            <w:r w:rsidRPr="006B3C7E">
              <w:rPr>
                <w:bCs/>
                <w:color w:val="000000" w:themeColor="text1"/>
                <w:sz w:val="20"/>
                <w:lang w:val="en-GB"/>
              </w:rPr>
              <w:t>-75</w:t>
            </w:r>
            <w:r w:rsidRPr="006B3C7E">
              <w:rPr>
                <w:bCs/>
                <w:color w:val="000000" w:themeColor="text1"/>
                <w:sz w:val="20"/>
                <w:vertAlign w:val="superscript"/>
                <w:lang w:val="en-GB"/>
              </w:rPr>
              <w:t>th</w:t>
            </w:r>
          </w:p>
        </w:tc>
        <w:tc>
          <w:tcPr>
            <w:tcW w:w="851" w:type="dxa"/>
          </w:tcPr>
          <w:p w14:paraId="508CB234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1.7; 6.8</w:t>
            </w:r>
          </w:p>
        </w:tc>
        <w:tc>
          <w:tcPr>
            <w:tcW w:w="1275" w:type="dxa"/>
          </w:tcPr>
          <w:p w14:paraId="409D6848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6.4; 24.7</w:t>
            </w:r>
          </w:p>
        </w:tc>
        <w:tc>
          <w:tcPr>
            <w:tcW w:w="1418" w:type="dxa"/>
          </w:tcPr>
          <w:p w14:paraId="71B66181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0.0; 51.3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CC77969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22.1; 86.3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B89B28D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4.2; 9.4</w:t>
            </w:r>
          </w:p>
        </w:tc>
        <w:tc>
          <w:tcPr>
            <w:tcW w:w="1418" w:type="dxa"/>
          </w:tcPr>
          <w:p w14:paraId="3C937303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10.2; 58.0</w:t>
            </w:r>
          </w:p>
        </w:tc>
        <w:tc>
          <w:tcPr>
            <w:tcW w:w="1275" w:type="dxa"/>
          </w:tcPr>
          <w:p w14:paraId="7FAFFEDF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11.9; 87.6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DD1A77A" w14:textId="77777777" w:rsidR="000A79B7" w:rsidRPr="006B3C7E" w:rsidRDefault="000A79B7" w:rsidP="000A79B7">
            <w:pPr>
              <w:ind w:left="-108"/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57.2; 94.2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44B1D48" w14:textId="2862BE5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16.6; 62.3</w:t>
            </w:r>
          </w:p>
        </w:tc>
      </w:tr>
      <w:tr w:rsidR="007105A8" w:rsidRPr="006B3C7E" w14:paraId="24D190E2" w14:textId="00AF4666" w:rsidTr="00535B01">
        <w:trPr>
          <w:trHeight w:val="293"/>
        </w:trPr>
        <w:tc>
          <w:tcPr>
            <w:tcW w:w="1714" w:type="dxa"/>
            <w:vMerge w:val="restart"/>
          </w:tcPr>
          <w:p w14:paraId="22B9B572" w14:textId="77777777" w:rsidR="000A79B7" w:rsidRPr="008856F7" w:rsidRDefault="000A79B7" w:rsidP="000A79B7">
            <w:pPr>
              <w:rPr>
                <w:sz w:val="20"/>
                <w:lang w:val="en-GB"/>
              </w:rPr>
            </w:pPr>
            <w:r w:rsidRPr="00B40EE1">
              <w:rPr>
                <w:b/>
                <w:color w:val="000000" w:themeColor="text1"/>
                <w:sz w:val="20"/>
                <w:lang w:val="en-GB"/>
              </w:rPr>
              <w:t>mVNT</w:t>
            </w:r>
            <w:r w:rsidRPr="00B40EE1">
              <w:rPr>
                <w:b/>
                <w:color w:val="000000" w:themeColor="text1"/>
                <w:sz w:val="20"/>
                <w:vertAlign w:val="subscript"/>
                <w:lang w:val="en-GB"/>
              </w:rPr>
              <w:t>50</w:t>
            </w:r>
          </w:p>
        </w:tc>
        <w:tc>
          <w:tcPr>
            <w:tcW w:w="980" w:type="dxa"/>
            <w:vAlign w:val="center"/>
          </w:tcPr>
          <w:p w14:paraId="4972A011" w14:textId="77777777" w:rsidR="000A79B7" w:rsidRPr="006B3C7E" w:rsidRDefault="000A79B7" w:rsidP="000A79B7">
            <w:pPr>
              <w:ind w:left="-113"/>
              <w:rPr>
                <w:sz w:val="20"/>
                <w:lang w:val="en-GB"/>
              </w:rPr>
            </w:pPr>
            <w:r w:rsidRPr="006B3C7E">
              <w:rPr>
                <w:bCs/>
                <w:color w:val="000000" w:themeColor="text1"/>
                <w:sz w:val="20"/>
                <w:lang w:val="en-GB"/>
              </w:rPr>
              <w:t>GMT</w:t>
            </w:r>
          </w:p>
        </w:tc>
        <w:tc>
          <w:tcPr>
            <w:tcW w:w="851" w:type="dxa"/>
          </w:tcPr>
          <w:p w14:paraId="4D739B38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--</w:t>
            </w:r>
          </w:p>
        </w:tc>
        <w:tc>
          <w:tcPr>
            <w:tcW w:w="1275" w:type="dxa"/>
          </w:tcPr>
          <w:p w14:paraId="67169486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15.6</w:t>
            </w:r>
          </w:p>
        </w:tc>
        <w:tc>
          <w:tcPr>
            <w:tcW w:w="1418" w:type="dxa"/>
          </w:tcPr>
          <w:p w14:paraId="684CC912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22.6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4CAA30F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104.0***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CDE6964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--</w:t>
            </w:r>
          </w:p>
        </w:tc>
        <w:tc>
          <w:tcPr>
            <w:tcW w:w="1418" w:type="dxa"/>
          </w:tcPr>
          <w:p w14:paraId="0B7DED3C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45.2</w:t>
            </w:r>
          </w:p>
        </w:tc>
        <w:tc>
          <w:tcPr>
            <w:tcW w:w="1275" w:type="dxa"/>
          </w:tcPr>
          <w:p w14:paraId="7902CA58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94.5*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B1990F8" w14:textId="77777777" w:rsidR="000A79B7" w:rsidRPr="006B3C7E" w:rsidRDefault="000A79B7" w:rsidP="000A79B7">
            <w:pPr>
              <w:ind w:left="-108"/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340.0***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F2C789E" w14:textId="00CE93B4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41.8</w:t>
            </w:r>
          </w:p>
        </w:tc>
      </w:tr>
      <w:tr w:rsidR="007105A8" w:rsidRPr="006B3C7E" w14:paraId="065A4255" w14:textId="481C1CC4" w:rsidTr="00535B01">
        <w:trPr>
          <w:trHeight w:val="307"/>
        </w:trPr>
        <w:tc>
          <w:tcPr>
            <w:tcW w:w="1714" w:type="dxa"/>
            <w:vMerge/>
          </w:tcPr>
          <w:p w14:paraId="16B0064C" w14:textId="77777777" w:rsidR="000A79B7" w:rsidRPr="006B3C7E" w:rsidRDefault="000A79B7" w:rsidP="000A79B7">
            <w:pPr>
              <w:rPr>
                <w:sz w:val="20"/>
                <w:lang w:val="en-GB"/>
              </w:rPr>
            </w:pPr>
          </w:p>
        </w:tc>
        <w:tc>
          <w:tcPr>
            <w:tcW w:w="980" w:type="dxa"/>
            <w:vAlign w:val="center"/>
          </w:tcPr>
          <w:p w14:paraId="79EE3D11" w14:textId="77777777" w:rsidR="000A79B7" w:rsidRPr="006B3C7E" w:rsidRDefault="000A79B7" w:rsidP="000A79B7">
            <w:pPr>
              <w:ind w:left="-113"/>
              <w:rPr>
                <w:sz w:val="20"/>
                <w:lang w:val="en-GB"/>
              </w:rPr>
            </w:pPr>
            <w:r w:rsidRPr="006B3C7E">
              <w:rPr>
                <w:bCs/>
                <w:color w:val="000000" w:themeColor="text1"/>
                <w:sz w:val="20"/>
                <w:lang w:val="en-GB"/>
              </w:rPr>
              <w:t>95% CI</w:t>
            </w:r>
          </w:p>
        </w:tc>
        <w:tc>
          <w:tcPr>
            <w:tcW w:w="851" w:type="dxa"/>
          </w:tcPr>
          <w:p w14:paraId="43A99C81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--</w:t>
            </w:r>
          </w:p>
        </w:tc>
        <w:tc>
          <w:tcPr>
            <w:tcW w:w="1275" w:type="dxa"/>
          </w:tcPr>
          <w:p w14:paraId="5CE5C6EB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9.1; 26.9</w:t>
            </w:r>
          </w:p>
        </w:tc>
        <w:tc>
          <w:tcPr>
            <w:tcW w:w="1418" w:type="dxa"/>
          </w:tcPr>
          <w:p w14:paraId="760D1F34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4.1; 124.7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072F510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31.6; 342.7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5306BAA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--</w:t>
            </w:r>
          </w:p>
        </w:tc>
        <w:tc>
          <w:tcPr>
            <w:tcW w:w="1418" w:type="dxa"/>
          </w:tcPr>
          <w:p w14:paraId="2D9F0E2F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21.1; 96.9</w:t>
            </w:r>
          </w:p>
        </w:tc>
        <w:tc>
          <w:tcPr>
            <w:tcW w:w="1275" w:type="dxa"/>
          </w:tcPr>
          <w:p w14:paraId="49EFE81B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18.5; 481.2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3A83525" w14:textId="77777777" w:rsidR="000A79B7" w:rsidRPr="006B3C7E" w:rsidRDefault="000A79B7" w:rsidP="000A79B7">
            <w:pPr>
              <w:ind w:left="-108"/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125.8; 918.5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9886890" w14:textId="2FA108C3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27.7; 63.2</w:t>
            </w:r>
          </w:p>
        </w:tc>
      </w:tr>
      <w:tr w:rsidR="007105A8" w:rsidRPr="006B3C7E" w14:paraId="5E8277F1" w14:textId="77777777" w:rsidTr="00535B01">
        <w:trPr>
          <w:trHeight w:val="293"/>
        </w:trPr>
        <w:tc>
          <w:tcPr>
            <w:tcW w:w="1714" w:type="dxa"/>
            <w:vMerge w:val="restart"/>
          </w:tcPr>
          <w:p w14:paraId="1CCC8FFF" w14:textId="64337D0A" w:rsidR="000A79B7" w:rsidRPr="008856F7" w:rsidRDefault="000A79B7" w:rsidP="000A79B7">
            <w:pPr>
              <w:rPr>
                <w:sz w:val="20"/>
                <w:lang w:val="en-GB"/>
              </w:rPr>
            </w:pPr>
            <w:r w:rsidRPr="00B40EE1">
              <w:rPr>
                <w:b/>
                <w:sz w:val="20"/>
                <w:lang w:val="en-GB"/>
              </w:rPr>
              <w:t>cVNT</w:t>
            </w:r>
            <w:r w:rsidRPr="00B40EE1">
              <w:rPr>
                <w:b/>
                <w:color w:val="000000" w:themeColor="text1"/>
                <w:sz w:val="20"/>
                <w:vertAlign w:val="subscript"/>
                <w:lang w:val="en-GB"/>
              </w:rPr>
              <w:t>50</w:t>
            </w:r>
          </w:p>
        </w:tc>
        <w:tc>
          <w:tcPr>
            <w:tcW w:w="980" w:type="dxa"/>
            <w:vAlign w:val="center"/>
          </w:tcPr>
          <w:p w14:paraId="6EBCE8F3" w14:textId="622A5362" w:rsidR="000A79B7" w:rsidRPr="006B3C7E" w:rsidRDefault="000A79B7" w:rsidP="000A79B7">
            <w:pPr>
              <w:ind w:left="-113"/>
              <w:rPr>
                <w:sz w:val="20"/>
                <w:lang w:val="en-GB"/>
              </w:rPr>
            </w:pPr>
            <w:r w:rsidRPr="006B3C7E">
              <w:rPr>
                <w:bCs/>
                <w:color w:val="000000" w:themeColor="text1"/>
                <w:sz w:val="20"/>
                <w:lang w:val="en-GB"/>
              </w:rPr>
              <w:t>GMT</w:t>
            </w:r>
          </w:p>
        </w:tc>
        <w:tc>
          <w:tcPr>
            <w:tcW w:w="851" w:type="dxa"/>
          </w:tcPr>
          <w:p w14:paraId="60419EC6" w14:textId="4D3E0AF6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0</w:t>
            </w:r>
          </w:p>
        </w:tc>
        <w:tc>
          <w:tcPr>
            <w:tcW w:w="1275" w:type="dxa"/>
          </w:tcPr>
          <w:p w14:paraId="5074EC5E" w14:textId="44387104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5.8</w:t>
            </w:r>
          </w:p>
        </w:tc>
        <w:tc>
          <w:tcPr>
            <w:tcW w:w="1418" w:type="dxa"/>
          </w:tcPr>
          <w:p w14:paraId="309CB534" w14:textId="77CD9A4C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15.4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6E06AAE" w14:textId="4FA3C34C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17.8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A694011" w14:textId="76E7388F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0</w:t>
            </w:r>
          </w:p>
        </w:tc>
        <w:tc>
          <w:tcPr>
            <w:tcW w:w="1418" w:type="dxa"/>
          </w:tcPr>
          <w:p w14:paraId="62CBC87B" w14:textId="6A333ED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21.7</w:t>
            </w:r>
          </w:p>
        </w:tc>
        <w:tc>
          <w:tcPr>
            <w:tcW w:w="1275" w:type="dxa"/>
          </w:tcPr>
          <w:p w14:paraId="3ED6FDA3" w14:textId="2A19CB66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24.2*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8CD1FB8" w14:textId="2CCCDFCF" w:rsidR="000A79B7" w:rsidRPr="006B3C7E" w:rsidRDefault="000A79B7" w:rsidP="000A79B7">
            <w:pPr>
              <w:ind w:left="-108"/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65.6*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30AC05C" w14:textId="796D1499" w:rsidR="000A79B7" w:rsidRPr="006B3C7E" w:rsidRDefault="000A79B7" w:rsidP="000A79B7">
            <w:pPr>
              <w:jc w:val="center"/>
              <w:rPr>
                <w:color w:val="000000" w:themeColor="text1"/>
                <w:sz w:val="20"/>
                <w:lang w:val="en-GB"/>
              </w:rPr>
            </w:pPr>
            <w:r w:rsidRPr="006B3C7E">
              <w:rPr>
                <w:color w:val="000000" w:themeColor="text1"/>
                <w:sz w:val="20"/>
                <w:lang w:val="en-GB"/>
              </w:rPr>
              <w:t>46.4</w:t>
            </w:r>
          </w:p>
        </w:tc>
      </w:tr>
      <w:tr w:rsidR="007105A8" w:rsidRPr="006B3C7E" w14:paraId="4D7CB3A0" w14:textId="77777777" w:rsidTr="00535B01">
        <w:trPr>
          <w:trHeight w:val="293"/>
        </w:trPr>
        <w:tc>
          <w:tcPr>
            <w:tcW w:w="1714" w:type="dxa"/>
            <w:vMerge/>
          </w:tcPr>
          <w:p w14:paraId="4E402F51" w14:textId="77777777" w:rsidR="000A79B7" w:rsidRPr="006B3C7E" w:rsidRDefault="000A79B7" w:rsidP="000A79B7">
            <w:pPr>
              <w:rPr>
                <w:sz w:val="20"/>
                <w:lang w:val="en-GB"/>
              </w:rPr>
            </w:pPr>
          </w:p>
        </w:tc>
        <w:tc>
          <w:tcPr>
            <w:tcW w:w="980" w:type="dxa"/>
            <w:vAlign w:val="center"/>
          </w:tcPr>
          <w:p w14:paraId="0F641D4E" w14:textId="619036DC" w:rsidR="000A79B7" w:rsidRPr="006B3C7E" w:rsidRDefault="000A79B7" w:rsidP="000A79B7">
            <w:pPr>
              <w:ind w:left="-113"/>
              <w:rPr>
                <w:sz w:val="20"/>
                <w:lang w:val="en-GB"/>
              </w:rPr>
            </w:pPr>
            <w:r w:rsidRPr="006B3C7E">
              <w:rPr>
                <w:bCs/>
                <w:color w:val="000000" w:themeColor="text1"/>
                <w:sz w:val="20"/>
                <w:lang w:val="en-GB"/>
              </w:rPr>
              <w:t>95% CI</w:t>
            </w:r>
          </w:p>
        </w:tc>
        <w:tc>
          <w:tcPr>
            <w:tcW w:w="851" w:type="dxa"/>
          </w:tcPr>
          <w:p w14:paraId="0EC4FBE0" w14:textId="284B8B35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0</w:t>
            </w:r>
          </w:p>
        </w:tc>
        <w:tc>
          <w:tcPr>
            <w:tcW w:w="1275" w:type="dxa"/>
          </w:tcPr>
          <w:p w14:paraId="35FF7F3E" w14:textId="211A8128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4.5; 7.4</w:t>
            </w:r>
          </w:p>
        </w:tc>
        <w:tc>
          <w:tcPr>
            <w:tcW w:w="1418" w:type="dxa"/>
          </w:tcPr>
          <w:p w14:paraId="25C13036" w14:textId="0A075B16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9.0; 26.1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F63546A" w14:textId="02002BCE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6.2; 50.7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0AA6DAE" w14:textId="38EC9690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0</w:t>
            </w:r>
          </w:p>
        </w:tc>
        <w:tc>
          <w:tcPr>
            <w:tcW w:w="1418" w:type="dxa"/>
          </w:tcPr>
          <w:p w14:paraId="453E79C3" w14:textId="5B14B292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7.8; 60.3</w:t>
            </w:r>
          </w:p>
        </w:tc>
        <w:tc>
          <w:tcPr>
            <w:tcW w:w="1275" w:type="dxa"/>
          </w:tcPr>
          <w:p w14:paraId="08D2079C" w14:textId="36F7FE93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9.0; 65.3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C7A9002" w14:textId="65222A2B" w:rsidR="000A79B7" w:rsidRPr="006B3C7E" w:rsidRDefault="000A79B7" w:rsidP="000A79B7">
            <w:pPr>
              <w:ind w:left="-108"/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22.0; 195.8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8E46828" w14:textId="7DBED126" w:rsidR="000A79B7" w:rsidRPr="006B3C7E" w:rsidRDefault="000A79B7" w:rsidP="000A79B7">
            <w:pPr>
              <w:jc w:val="center"/>
              <w:rPr>
                <w:color w:val="000000" w:themeColor="text1"/>
                <w:sz w:val="20"/>
                <w:lang w:val="en-GB"/>
              </w:rPr>
            </w:pPr>
            <w:r w:rsidRPr="006B3C7E">
              <w:rPr>
                <w:color w:val="000000" w:themeColor="text1"/>
                <w:sz w:val="20"/>
                <w:lang w:val="en-GB"/>
              </w:rPr>
              <w:t>31.5; 68.4</w:t>
            </w:r>
          </w:p>
        </w:tc>
      </w:tr>
      <w:tr w:rsidR="007105A8" w:rsidRPr="006B3C7E" w14:paraId="03B14F46" w14:textId="77777777" w:rsidTr="007105A8">
        <w:trPr>
          <w:trHeight w:val="293"/>
        </w:trPr>
        <w:tc>
          <w:tcPr>
            <w:tcW w:w="1714" w:type="dxa"/>
          </w:tcPr>
          <w:p w14:paraId="58F51BAD" w14:textId="77777777" w:rsidR="000A79B7" w:rsidRPr="00B40EE1" w:rsidRDefault="000A79B7" w:rsidP="000A79B7">
            <w:pPr>
              <w:rPr>
                <w:sz w:val="20"/>
                <w:lang w:val="en-GB"/>
              </w:rPr>
            </w:pPr>
          </w:p>
        </w:tc>
        <w:tc>
          <w:tcPr>
            <w:tcW w:w="980" w:type="dxa"/>
            <w:vAlign w:val="center"/>
          </w:tcPr>
          <w:p w14:paraId="4E33A067" w14:textId="77777777" w:rsidR="000A79B7" w:rsidRPr="00B40EE1" w:rsidRDefault="000A79B7" w:rsidP="000A79B7">
            <w:pPr>
              <w:ind w:left="-113"/>
              <w:rPr>
                <w:bCs/>
                <w:color w:val="000000" w:themeColor="text1"/>
                <w:sz w:val="20"/>
                <w:lang w:val="en-GB"/>
              </w:rPr>
            </w:pPr>
          </w:p>
        </w:tc>
        <w:tc>
          <w:tcPr>
            <w:tcW w:w="4820" w:type="dxa"/>
            <w:gridSpan w:val="4"/>
          </w:tcPr>
          <w:p w14:paraId="7B83A126" w14:textId="7FE0CBC1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850" w:type="dxa"/>
          </w:tcPr>
          <w:p w14:paraId="03CA2891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418" w:type="dxa"/>
          </w:tcPr>
          <w:p w14:paraId="7D82FC98" w14:textId="62FA85A1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275" w:type="dxa"/>
          </w:tcPr>
          <w:p w14:paraId="25213CB8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418" w:type="dxa"/>
          </w:tcPr>
          <w:p w14:paraId="07232F19" w14:textId="77777777" w:rsidR="000A79B7" w:rsidRPr="006B3C7E" w:rsidRDefault="000A79B7" w:rsidP="000A79B7">
            <w:pPr>
              <w:ind w:left="-108"/>
              <w:jc w:val="center"/>
              <w:rPr>
                <w:sz w:val="20"/>
                <w:lang w:val="en-GB"/>
              </w:rPr>
            </w:pPr>
          </w:p>
        </w:tc>
        <w:tc>
          <w:tcPr>
            <w:tcW w:w="1276" w:type="dxa"/>
          </w:tcPr>
          <w:p w14:paraId="6BD273CC" w14:textId="77777777" w:rsidR="000A79B7" w:rsidRPr="006B3C7E" w:rsidRDefault="000A79B7" w:rsidP="000A79B7">
            <w:pPr>
              <w:jc w:val="center"/>
              <w:rPr>
                <w:color w:val="000000" w:themeColor="text1"/>
                <w:sz w:val="20"/>
                <w:lang w:val="en-GB"/>
              </w:rPr>
            </w:pPr>
          </w:p>
        </w:tc>
      </w:tr>
      <w:tr w:rsidR="007105A8" w:rsidRPr="00A447A2" w14:paraId="42E68D90" w14:textId="77777777" w:rsidTr="007105A8">
        <w:trPr>
          <w:trHeight w:val="293"/>
        </w:trPr>
        <w:tc>
          <w:tcPr>
            <w:tcW w:w="1714" w:type="dxa"/>
          </w:tcPr>
          <w:p w14:paraId="126E4F27" w14:textId="77777777" w:rsidR="000A79B7" w:rsidRPr="00B40EE1" w:rsidRDefault="000A79B7" w:rsidP="000A79B7">
            <w:pPr>
              <w:rPr>
                <w:sz w:val="20"/>
                <w:lang w:val="en-GB"/>
              </w:rPr>
            </w:pPr>
          </w:p>
        </w:tc>
        <w:tc>
          <w:tcPr>
            <w:tcW w:w="980" w:type="dxa"/>
            <w:vAlign w:val="center"/>
          </w:tcPr>
          <w:p w14:paraId="2CDF50B4" w14:textId="77777777" w:rsidR="000A79B7" w:rsidRPr="00B40EE1" w:rsidRDefault="000A79B7" w:rsidP="000A79B7">
            <w:pPr>
              <w:ind w:left="-113"/>
              <w:rPr>
                <w:bCs/>
                <w:color w:val="000000" w:themeColor="text1"/>
                <w:sz w:val="20"/>
                <w:lang w:val="en-GB"/>
              </w:rPr>
            </w:pPr>
          </w:p>
        </w:tc>
        <w:tc>
          <w:tcPr>
            <w:tcW w:w="8363" w:type="dxa"/>
            <w:gridSpan w:val="7"/>
            <w:vAlign w:val="center"/>
          </w:tcPr>
          <w:p w14:paraId="55D9E65A" w14:textId="62FBE6B3" w:rsidR="000A79B7" w:rsidRPr="0023082A" w:rsidRDefault="007105A8" w:rsidP="007105A8">
            <w:pPr>
              <w:rPr>
                <w:sz w:val="20"/>
                <w:lang w:val="es-ES"/>
              </w:rPr>
            </w:pPr>
            <w:proofErr w:type="spellStart"/>
            <w:r w:rsidRPr="0023082A">
              <w:rPr>
                <w:b/>
                <w:color w:val="000000" w:themeColor="text1"/>
                <w:sz w:val="20"/>
                <w:lang w:val="es-ES"/>
              </w:rPr>
              <w:t>Phase</w:t>
            </w:r>
            <w:proofErr w:type="spellEnd"/>
            <w:r w:rsidRPr="0023082A">
              <w:rPr>
                <w:b/>
                <w:color w:val="000000" w:themeColor="text1"/>
                <w:sz w:val="20"/>
                <w:lang w:val="es-ES"/>
              </w:rPr>
              <w:t xml:space="preserve"> </w:t>
            </w:r>
            <w:proofErr w:type="spellStart"/>
            <w:r w:rsidRPr="0023082A">
              <w:rPr>
                <w:b/>
                <w:color w:val="000000" w:themeColor="text1"/>
                <w:sz w:val="20"/>
                <w:lang w:val="es-ES"/>
              </w:rPr>
              <w:t>IIa</w:t>
            </w:r>
            <w:proofErr w:type="spellEnd"/>
            <w:r w:rsidRPr="0023082A">
              <w:rPr>
                <w:b/>
                <w:color w:val="000000" w:themeColor="text1"/>
                <w:sz w:val="20"/>
                <w:lang w:val="es-ES"/>
              </w:rPr>
              <w:t xml:space="preserve">   </w:t>
            </w:r>
            <w:r w:rsidR="000A79B7" w:rsidRPr="0023082A">
              <w:rPr>
                <w:b/>
                <w:color w:val="000000" w:themeColor="text1"/>
                <w:sz w:val="20"/>
                <w:lang w:val="es-ES"/>
              </w:rPr>
              <w:t>SOBERANA 02-25 µg</w:t>
            </w:r>
            <w:r w:rsidRPr="0023082A">
              <w:rPr>
                <w:b/>
                <w:color w:val="000000" w:themeColor="text1"/>
                <w:sz w:val="20"/>
                <w:lang w:val="es-ES"/>
              </w:rPr>
              <w:t xml:space="preserve">                                                                 CCSP</w:t>
            </w:r>
          </w:p>
        </w:tc>
        <w:tc>
          <w:tcPr>
            <w:tcW w:w="1418" w:type="dxa"/>
          </w:tcPr>
          <w:p w14:paraId="2367013C" w14:textId="77777777" w:rsidR="000A79B7" w:rsidRPr="0023082A" w:rsidRDefault="000A79B7" w:rsidP="000A79B7">
            <w:pPr>
              <w:ind w:left="-108"/>
              <w:jc w:val="center"/>
              <w:rPr>
                <w:sz w:val="20"/>
                <w:lang w:val="es-ES"/>
              </w:rPr>
            </w:pPr>
          </w:p>
        </w:tc>
        <w:tc>
          <w:tcPr>
            <w:tcW w:w="1276" w:type="dxa"/>
          </w:tcPr>
          <w:p w14:paraId="41A71BE9" w14:textId="77777777" w:rsidR="000A79B7" w:rsidRPr="0023082A" w:rsidRDefault="000A79B7" w:rsidP="000A79B7">
            <w:pPr>
              <w:jc w:val="center"/>
              <w:rPr>
                <w:color w:val="000000" w:themeColor="text1"/>
                <w:sz w:val="20"/>
                <w:lang w:val="es-ES"/>
              </w:rPr>
            </w:pPr>
          </w:p>
        </w:tc>
      </w:tr>
      <w:tr w:rsidR="007105A8" w:rsidRPr="006B3C7E" w14:paraId="6C5A6396" w14:textId="77777777" w:rsidTr="00535B01">
        <w:trPr>
          <w:trHeight w:val="293"/>
        </w:trPr>
        <w:tc>
          <w:tcPr>
            <w:tcW w:w="1714" w:type="dxa"/>
          </w:tcPr>
          <w:p w14:paraId="7609B9DD" w14:textId="77777777" w:rsidR="000A79B7" w:rsidRPr="0023082A" w:rsidRDefault="000A79B7" w:rsidP="000A79B7">
            <w:pPr>
              <w:rPr>
                <w:sz w:val="20"/>
                <w:lang w:val="es-ES"/>
              </w:rPr>
            </w:pPr>
          </w:p>
        </w:tc>
        <w:tc>
          <w:tcPr>
            <w:tcW w:w="980" w:type="dxa"/>
            <w:vAlign w:val="center"/>
          </w:tcPr>
          <w:p w14:paraId="6E2C37D6" w14:textId="77777777" w:rsidR="000A79B7" w:rsidRPr="0023082A" w:rsidRDefault="000A79B7" w:rsidP="000A79B7">
            <w:pPr>
              <w:ind w:left="-113"/>
              <w:rPr>
                <w:bCs/>
                <w:color w:val="000000" w:themeColor="text1"/>
                <w:sz w:val="20"/>
                <w:lang w:val="es-ES"/>
              </w:rPr>
            </w:pPr>
          </w:p>
        </w:tc>
        <w:tc>
          <w:tcPr>
            <w:tcW w:w="851" w:type="dxa"/>
          </w:tcPr>
          <w:p w14:paraId="316703F4" w14:textId="1BF5399B" w:rsidR="000A79B7" w:rsidRPr="00B40EE1" w:rsidRDefault="007105A8" w:rsidP="000A79B7">
            <w:pPr>
              <w:jc w:val="center"/>
              <w:rPr>
                <w:b/>
                <w:color w:val="000000" w:themeColor="text1"/>
                <w:sz w:val="20"/>
                <w:highlight w:val="magenta"/>
                <w:lang w:val="en-GB"/>
              </w:rPr>
            </w:pPr>
            <w:r w:rsidRPr="00B40EE1">
              <w:rPr>
                <w:sz w:val="20"/>
                <w:lang w:val="en-GB"/>
              </w:rPr>
              <w:t>T0</w:t>
            </w:r>
          </w:p>
        </w:tc>
        <w:tc>
          <w:tcPr>
            <w:tcW w:w="1275" w:type="dxa"/>
          </w:tcPr>
          <w:p w14:paraId="580F812E" w14:textId="6421C369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Post-2</w:t>
            </w:r>
            <w:r w:rsidRPr="006B3C7E">
              <w:rPr>
                <w:sz w:val="20"/>
                <w:vertAlign w:val="superscript"/>
                <w:lang w:val="en-GB"/>
              </w:rPr>
              <w:t>nd</w:t>
            </w:r>
            <w:r w:rsidRPr="006B3C7E">
              <w:rPr>
                <w:sz w:val="20"/>
                <w:lang w:val="en-GB"/>
              </w:rPr>
              <w:t xml:space="preserve"> dose</w:t>
            </w:r>
          </w:p>
        </w:tc>
        <w:tc>
          <w:tcPr>
            <w:tcW w:w="1418" w:type="dxa"/>
          </w:tcPr>
          <w:p w14:paraId="65DB9DDF" w14:textId="7E527599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Post-3</w:t>
            </w:r>
            <w:r w:rsidRPr="006B3C7E">
              <w:rPr>
                <w:sz w:val="20"/>
                <w:vertAlign w:val="superscript"/>
                <w:lang w:val="en-GB"/>
              </w:rPr>
              <w:t>rd</w:t>
            </w:r>
            <w:r w:rsidRPr="006B3C7E">
              <w:rPr>
                <w:sz w:val="20"/>
                <w:lang w:val="en-GB"/>
              </w:rPr>
              <w:t xml:space="preserve"> dose-</w:t>
            </w:r>
            <w:proofErr w:type="spellStart"/>
            <w:r w:rsidRPr="006B3C7E">
              <w:rPr>
                <w:sz w:val="20"/>
                <w:lang w:val="en-GB"/>
              </w:rPr>
              <w:t>Hom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C766259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Post-3</w:t>
            </w:r>
            <w:r w:rsidRPr="006B3C7E">
              <w:rPr>
                <w:sz w:val="20"/>
                <w:vertAlign w:val="superscript"/>
                <w:lang w:val="en-GB"/>
              </w:rPr>
              <w:t>rd</w:t>
            </w:r>
            <w:r w:rsidRPr="006B3C7E">
              <w:rPr>
                <w:sz w:val="20"/>
                <w:lang w:val="en-GB"/>
              </w:rPr>
              <w:t xml:space="preserve"> dose-</w:t>
            </w:r>
          </w:p>
          <w:p w14:paraId="35445DE3" w14:textId="24A7BC3D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Het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AD29A32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418" w:type="dxa"/>
          </w:tcPr>
          <w:p w14:paraId="1C7223A4" w14:textId="2C5941AD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-</w:t>
            </w:r>
          </w:p>
        </w:tc>
        <w:tc>
          <w:tcPr>
            <w:tcW w:w="1275" w:type="dxa"/>
          </w:tcPr>
          <w:p w14:paraId="61CE1C40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418" w:type="dxa"/>
          </w:tcPr>
          <w:p w14:paraId="3B1E9CA4" w14:textId="77777777" w:rsidR="000A79B7" w:rsidRPr="006B3C7E" w:rsidRDefault="000A79B7" w:rsidP="000A79B7">
            <w:pPr>
              <w:ind w:left="-108"/>
              <w:jc w:val="center"/>
              <w:rPr>
                <w:sz w:val="20"/>
                <w:lang w:val="en-GB"/>
              </w:rPr>
            </w:pPr>
          </w:p>
        </w:tc>
        <w:tc>
          <w:tcPr>
            <w:tcW w:w="1276" w:type="dxa"/>
          </w:tcPr>
          <w:p w14:paraId="206C0DCE" w14:textId="77777777" w:rsidR="000A79B7" w:rsidRPr="006B3C7E" w:rsidRDefault="000A79B7" w:rsidP="000A79B7">
            <w:pPr>
              <w:jc w:val="center"/>
              <w:rPr>
                <w:color w:val="000000" w:themeColor="text1"/>
                <w:sz w:val="20"/>
                <w:lang w:val="en-GB"/>
              </w:rPr>
            </w:pPr>
          </w:p>
        </w:tc>
      </w:tr>
      <w:tr w:rsidR="007105A8" w:rsidRPr="006B3C7E" w14:paraId="7DC991CC" w14:textId="77777777" w:rsidTr="00535B01">
        <w:trPr>
          <w:trHeight w:val="293"/>
        </w:trPr>
        <w:tc>
          <w:tcPr>
            <w:tcW w:w="1714" w:type="dxa"/>
          </w:tcPr>
          <w:p w14:paraId="521CAC63" w14:textId="52F54804" w:rsidR="000A79B7" w:rsidRPr="006B3C7E" w:rsidRDefault="000A79B7" w:rsidP="000A79B7">
            <w:pPr>
              <w:rPr>
                <w:sz w:val="20"/>
                <w:lang w:val="en-GB"/>
              </w:rPr>
            </w:pPr>
            <w:r w:rsidRPr="006B3C7E">
              <w:rPr>
                <w:b/>
                <w:color w:val="000000" w:themeColor="text1"/>
                <w:sz w:val="20"/>
                <w:lang w:val="en-GB"/>
              </w:rPr>
              <w:t>Anti-RBD IgG AU/mL</w:t>
            </w:r>
          </w:p>
        </w:tc>
        <w:tc>
          <w:tcPr>
            <w:tcW w:w="980" w:type="dxa"/>
            <w:vAlign w:val="center"/>
          </w:tcPr>
          <w:p w14:paraId="310E3193" w14:textId="26D8AF00" w:rsidR="000A79B7" w:rsidRPr="00B40EE1" w:rsidRDefault="000A79B7" w:rsidP="000A79B7">
            <w:pPr>
              <w:ind w:left="-113"/>
              <w:rPr>
                <w:bCs/>
                <w:color w:val="000000" w:themeColor="text1"/>
                <w:sz w:val="20"/>
                <w:lang w:val="en-GB"/>
              </w:rPr>
            </w:pPr>
            <w:proofErr w:type="spellStart"/>
            <w:r w:rsidRPr="00B40EE1">
              <w:rPr>
                <w:bCs/>
                <w:color w:val="000000" w:themeColor="text1"/>
                <w:sz w:val="20"/>
                <w:lang w:val="en-GB"/>
              </w:rPr>
              <w:t>Seroconv</w:t>
            </w:r>
            <w:proofErr w:type="spellEnd"/>
            <w:r w:rsidRPr="00B40EE1">
              <w:rPr>
                <w:bCs/>
                <w:color w:val="000000" w:themeColor="text1"/>
                <w:sz w:val="20"/>
                <w:lang w:val="en-GB"/>
              </w:rPr>
              <w:t>.</w:t>
            </w:r>
          </w:p>
        </w:tc>
        <w:tc>
          <w:tcPr>
            <w:tcW w:w="851" w:type="dxa"/>
          </w:tcPr>
          <w:p w14:paraId="0890A58E" w14:textId="38EB47B4" w:rsidR="000A79B7" w:rsidRPr="00B40EE1" w:rsidRDefault="000A79B7" w:rsidP="000A79B7">
            <w:pPr>
              <w:jc w:val="center"/>
              <w:rPr>
                <w:sz w:val="20"/>
                <w:lang w:val="en-GB"/>
              </w:rPr>
            </w:pPr>
            <w:r w:rsidRPr="00B40EE1">
              <w:rPr>
                <w:sz w:val="20"/>
                <w:lang w:val="en-GB"/>
              </w:rPr>
              <w:t>--</w:t>
            </w:r>
          </w:p>
        </w:tc>
        <w:tc>
          <w:tcPr>
            <w:tcW w:w="1275" w:type="dxa"/>
          </w:tcPr>
          <w:p w14:paraId="302BE133" w14:textId="352AA353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71/94 (75.5)</w:t>
            </w:r>
          </w:p>
        </w:tc>
        <w:tc>
          <w:tcPr>
            <w:tcW w:w="1418" w:type="dxa"/>
          </w:tcPr>
          <w:p w14:paraId="1E6B263D" w14:textId="3FC88650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44/44 (100.0)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FA6BB4B" w14:textId="0AD578C4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48/49 (98.0)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A6BEA84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418" w:type="dxa"/>
          </w:tcPr>
          <w:p w14:paraId="69107B41" w14:textId="77394DF4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-</w:t>
            </w:r>
          </w:p>
        </w:tc>
        <w:tc>
          <w:tcPr>
            <w:tcW w:w="1275" w:type="dxa"/>
          </w:tcPr>
          <w:p w14:paraId="38555A62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418" w:type="dxa"/>
          </w:tcPr>
          <w:p w14:paraId="3D793F6A" w14:textId="77777777" w:rsidR="000A79B7" w:rsidRPr="006B3C7E" w:rsidRDefault="000A79B7" w:rsidP="000A79B7">
            <w:pPr>
              <w:ind w:left="-108"/>
              <w:jc w:val="center"/>
              <w:rPr>
                <w:sz w:val="20"/>
                <w:lang w:val="en-GB"/>
              </w:rPr>
            </w:pPr>
          </w:p>
        </w:tc>
        <w:tc>
          <w:tcPr>
            <w:tcW w:w="1276" w:type="dxa"/>
          </w:tcPr>
          <w:p w14:paraId="6F8288DE" w14:textId="77777777" w:rsidR="000A79B7" w:rsidRPr="006B3C7E" w:rsidRDefault="000A79B7" w:rsidP="000A79B7">
            <w:pPr>
              <w:jc w:val="center"/>
              <w:rPr>
                <w:color w:val="000000" w:themeColor="text1"/>
                <w:sz w:val="20"/>
                <w:lang w:val="en-GB"/>
              </w:rPr>
            </w:pPr>
          </w:p>
        </w:tc>
      </w:tr>
      <w:tr w:rsidR="007105A8" w:rsidRPr="006B3C7E" w14:paraId="4F094028" w14:textId="77777777" w:rsidTr="00535B01">
        <w:trPr>
          <w:trHeight w:val="293"/>
        </w:trPr>
        <w:tc>
          <w:tcPr>
            <w:tcW w:w="1714" w:type="dxa"/>
          </w:tcPr>
          <w:p w14:paraId="334D3AEF" w14:textId="77777777" w:rsidR="000A79B7" w:rsidRPr="00B40EE1" w:rsidRDefault="000A79B7" w:rsidP="000A79B7">
            <w:pPr>
              <w:rPr>
                <w:sz w:val="20"/>
                <w:lang w:val="en-GB"/>
              </w:rPr>
            </w:pPr>
          </w:p>
        </w:tc>
        <w:tc>
          <w:tcPr>
            <w:tcW w:w="980" w:type="dxa"/>
            <w:vAlign w:val="center"/>
          </w:tcPr>
          <w:p w14:paraId="34DAAA9B" w14:textId="61BE5BE7" w:rsidR="000A79B7" w:rsidRPr="00B40EE1" w:rsidRDefault="000A79B7" w:rsidP="000A79B7">
            <w:pPr>
              <w:ind w:left="-113"/>
              <w:rPr>
                <w:bCs/>
                <w:color w:val="000000" w:themeColor="text1"/>
                <w:sz w:val="20"/>
                <w:lang w:val="en-GB"/>
              </w:rPr>
            </w:pPr>
            <w:r w:rsidRPr="00B40EE1">
              <w:rPr>
                <w:bCs/>
                <w:color w:val="000000" w:themeColor="text1"/>
                <w:sz w:val="20"/>
                <w:lang w:val="en-GB"/>
              </w:rPr>
              <w:t>95% CI</w:t>
            </w:r>
          </w:p>
        </w:tc>
        <w:tc>
          <w:tcPr>
            <w:tcW w:w="851" w:type="dxa"/>
          </w:tcPr>
          <w:p w14:paraId="43CFD699" w14:textId="30EF2855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--</w:t>
            </w:r>
          </w:p>
        </w:tc>
        <w:tc>
          <w:tcPr>
            <w:tcW w:w="1275" w:type="dxa"/>
          </w:tcPr>
          <w:p w14:paraId="176880B4" w14:textId="61EB0AA3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65.6; 83.8</w:t>
            </w:r>
          </w:p>
        </w:tc>
        <w:tc>
          <w:tcPr>
            <w:tcW w:w="1418" w:type="dxa"/>
          </w:tcPr>
          <w:p w14:paraId="1F1E3A0E" w14:textId="1103ED2E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98.7; 100.0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5A5FB8F" w14:textId="5EAEA8A5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89.1; 99.9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BB079F0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418" w:type="dxa"/>
          </w:tcPr>
          <w:p w14:paraId="2C42AFA0" w14:textId="6C708E1D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-</w:t>
            </w:r>
          </w:p>
        </w:tc>
        <w:tc>
          <w:tcPr>
            <w:tcW w:w="1275" w:type="dxa"/>
          </w:tcPr>
          <w:p w14:paraId="155852E3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418" w:type="dxa"/>
          </w:tcPr>
          <w:p w14:paraId="7870860F" w14:textId="77777777" w:rsidR="000A79B7" w:rsidRPr="006B3C7E" w:rsidRDefault="000A79B7" w:rsidP="000A79B7">
            <w:pPr>
              <w:ind w:left="-108"/>
              <w:jc w:val="center"/>
              <w:rPr>
                <w:sz w:val="20"/>
                <w:lang w:val="en-GB"/>
              </w:rPr>
            </w:pPr>
          </w:p>
        </w:tc>
        <w:tc>
          <w:tcPr>
            <w:tcW w:w="1276" w:type="dxa"/>
          </w:tcPr>
          <w:p w14:paraId="0FD3E51D" w14:textId="77777777" w:rsidR="000A79B7" w:rsidRPr="006B3C7E" w:rsidRDefault="000A79B7" w:rsidP="000A79B7">
            <w:pPr>
              <w:jc w:val="center"/>
              <w:rPr>
                <w:color w:val="000000" w:themeColor="text1"/>
                <w:sz w:val="20"/>
                <w:lang w:val="en-GB"/>
              </w:rPr>
            </w:pPr>
          </w:p>
        </w:tc>
      </w:tr>
      <w:tr w:rsidR="007105A8" w:rsidRPr="006B3C7E" w14:paraId="24FD2627" w14:textId="77777777" w:rsidTr="00535B01">
        <w:trPr>
          <w:trHeight w:val="293"/>
        </w:trPr>
        <w:tc>
          <w:tcPr>
            <w:tcW w:w="1714" w:type="dxa"/>
          </w:tcPr>
          <w:p w14:paraId="7535A568" w14:textId="77777777" w:rsidR="000A79B7" w:rsidRPr="00B40EE1" w:rsidRDefault="000A79B7" w:rsidP="000A79B7">
            <w:pPr>
              <w:rPr>
                <w:sz w:val="20"/>
                <w:lang w:val="en-GB"/>
              </w:rPr>
            </w:pPr>
          </w:p>
        </w:tc>
        <w:tc>
          <w:tcPr>
            <w:tcW w:w="980" w:type="dxa"/>
            <w:vAlign w:val="center"/>
          </w:tcPr>
          <w:p w14:paraId="2617827D" w14:textId="5ED8A301" w:rsidR="000A79B7" w:rsidRPr="00B40EE1" w:rsidRDefault="000A79B7" w:rsidP="000A79B7">
            <w:pPr>
              <w:ind w:left="-113"/>
              <w:rPr>
                <w:bCs/>
                <w:color w:val="000000" w:themeColor="text1"/>
                <w:sz w:val="20"/>
                <w:lang w:val="en-GB"/>
              </w:rPr>
            </w:pPr>
            <w:r w:rsidRPr="00B40EE1">
              <w:rPr>
                <w:bCs/>
                <w:color w:val="000000" w:themeColor="text1"/>
                <w:sz w:val="20"/>
                <w:lang w:val="en-GB"/>
              </w:rPr>
              <w:t xml:space="preserve">Median </w:t>
            </w:r>
          </w:p>
        </w:tc>
        <w:tc>
          <w:tcPr>
            <w:tcW w:w="851" w:type="dxa"/>
          </w:tcPr>
          <w:p w14:paraId="6EF5CB0D" w14:textId="1EAD5F5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1.9</w:t>
            </w:r>
          </w:p>
        </w:tc>
        <w:tc>
          <w:tcPr>
            <w:tcW w:w="1275" w:type="dxa"/>
          </w:tcPr>
          <w:p w14:paraId="667BA329" w14:textId="7C2F56C8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23.2</w:t>
            </w:r>
          </w:p>
        </w:tc>
        <w:tc>
          <w:tcPr>
            <w:tcW w:w="1418" w:type="dxa"/>
          </w:tcPr>
          <w:p w14:paraId="302F5C66" w14:textId="3F21301E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80.9***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3F87C3D" w14:textId="773FB34E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98.7***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EC2F912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418" w:type="dxa"/>
          </w:tcPr>
          <w:p w14:paraId="68D9D0E6" w14:textId="3508CDC5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50.8</w:t>
            </w:r>
          </w:p>
        </w:tc>
        <w:tc>
          <w:tcPr>
            <w:tcW w:w="1275" w:type="dxa"/>
          </w:tcPr>
          <w:p w14:paraId="072FEB96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418" w:type="dxa"/>
          </w:tcPr>
          <w:p w14:paraId="546D9FC6" w14:textId="77777777" w:rsidR="000A79B7" w:rsidRPr="006B3C7E" w:rsidRDefault="000A79B7" w:rsidP="000A79B7">
            <w:pPr>
              <w:ind w:left="-108"/>
              <w:jc w:val="center"/>
              <w:rPr>
                <w:sz w:val="20"/>
                <w:lang w:val="en-GB"/>
              </w:rPr>
            </w:pPr>
          </w:p>
        </w:tc>
        <w:tc>
          <w:tcPr>
            <w:tcW w:w="1276" w:type="dxa"/>
          </w:tcPr>
          <w:p w14:paraId="0C97574F" w14:textId="77777777" w:rsidR="000A79B7" w:rsidRPr="006B3C7E" w:rsidRDefault="000A79B7" w:rsidP="000A79B7">
            <w:pPr>
              <w:jc w:val="center"/>
              <w:rPr>
                <w:color w:val="000000" w:themeColor="text1"/>
                <w:sz w:val="20"/>
                <w:lang w:val="en-GB"/>
              </w:rPr>
            </w:pPr>
          </w:p>
        </w:tc>
      </w:tr>
      <w:tr w:rsidR="007105A8" w:rsidRPr="006B3C7E" w14:paraId="3EEAC8D2" w14:textId="77777777" w:rsidTr="00535B01">
        <w:trPr>
          <w:trHeight w:val="293"/>
        </w:trPr>
        <w:tc>
          <w:tcPr>
            <w:tcW w:w="1714" w:type="dxa"/>
          </w:tcPr>
          <w:p w14:paraId="0CA2BAD6" w14:textId="77777777" w:rsidR="000A79B7" w:rsidRPr="00B40EE1" w:rsidRDefault="000A79B7" w:rsidP="000A79B7">
            <w:pPr>
              <w:rPr>
                <w:sz w:val="20"/>
                <w:lang w:val="en-GB"/>
              </w:rPr>
            </w:pPr>
          </w:p>
        </w:tc>
        <w:tc>
          <w:tcPr>
            <w:tcW w:w="980" w:type="dxa"/>
            <w:vAlign w:val="center"/>
          </w:tcPr>
          <w:p w14:paraId="59E6648E" w14:textId="37F24165" w:rsidR="000A79B7" w:rsidRPr="006B3C7E" w:rsidRDefault="000A79B7" w:rsidP="000A79B7">
            <w:pPr>
              <w:ind w:left="-113"/>
              <w:rPr>
                <w:bCs/>
                <w:color w:val="000000" w:themeColor="text1"/>
                <w:sz w:val="20"/>
                <w:lang w:val="en-GB"/>
              </w:rPr>
            </w:pPr>
            <w:r w:rsidRPr="00B40EE1">
              <w:rPr>
                <w:bCs/>
                <w:color w:val="000000" w:themeColor="text1"/>
                <w:sz w:val="20"/>
                <w:lang w:val="en-GB"/>
              </w:rPr>
              <w:t>2</w:t>
            </w:r>
            <w:r w:rsidRPr="008856F7">
              <w:rPr>
                <w:bCs/>
                <w:color w:val="000000" w:themeColor="text1"/>
                <w:sz w:val="20"/>
                <w:lang w:val="en-GB"/>
              </w:rPr>
              <w:t>5</w:t>
            </w:r>
            <w:r w:rsidRPr="008856F7">
              <w:rPr>
                <w:bCs/>
                <w:color w:val="000000" w:themeColor="text1"/>
                <w:sz w:val="20"/>
                <w:vertAlign w:val="superscript"/>
                <w:lang w:val="en-GB"/>
              </w:rPr>
              <w:t>th</w:t>
            </w:r>
            <w:r w:rsidRPr="006B3C7E">
              <w:rPr>
                <w:bCs/>
                <w:color w:val="000000" w:themeColor="text1"/>
                <w:sz w:val="20"/>
                <w:lang w:val="en-GB"/>
              </w:rPr>
              <w:t>-75</w:t>
            </w:r>
            <w:r w:rsidRPr="006B3C7E">
              <w:rPr>
                <w:bCs/>
                <w:color w:val="000000" w:themeColor="text1"/>
                <w:sz w:val="20"/>
                <w:vertAlign w:val="superscript"/>
                <w:lang w:val="en-GB"/>
              </w:rPr>
              <w:t>th</w:t>
            </w:r>
            <w:r w:rsidRPr="006B3C7E">
              <w:rPr>
                <w:bCs/>
                <w:color w:val="000000" w:themeColor="text1"/>
                <w:sz w:val="20"/>
                <w:lang w:val="en-GB"/>
              </w:rPr>
              <w:t xml:space="preserve"> </w:t>
            </w:r>
          </w:p>
        </w:tc>
        <w:tc>
          <w:tcPr>
            <w:tcW w:w="851" w:type="dxa"/>
          </w:tcPr>
          <w:p w14:paraId="76AC79FE" w14:textId="502706B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1.9; 1.9</w:t>
            </w:r>
          </w:p>
        </w:tc>
        <w:tc>
          <w:tcPr>
            <w:tcW w:w="1275" w:type="dxa"/>
          </w:tcPr>
          <w:p w14:paraId="51D10061" w14:textId="04397FF0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8.5; 69.9</w:t>
            </w:r>
          </w:p>
        </w:tc>
        <w:tc>
          <w:tcPr>
            <w:tcW w:w="1418" w:type="dxa"/>
          </w:tcPr>
          <w:p w14:paraId="5A0873DC" w14:textId="2CEDCB6B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39.9; 194.1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151AAF9" w14:textId="39A1884F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66.7; 256.7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518C317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418" w:type="dxa"/>
          </w:tcPr>
          <w:p w14:paraId="2200F86A" w14:textId="2DCAD350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23.8; 94.0</w:t>
            </w:r>
          </w:p>
        </w:tc>
        <w:tc>
          <w:tcPr>
            <w:tcW w:w="1275" w:type="dxa"/>
          </w:tcPr>
          <w:p w14:paraId="1A46B0AF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418" w:type="dxa"/>
          </w:tcPr>
          <w:p w14:paraId="24F4E991" w14:textId="77777777" w:rsidR="000A79B7" w:rsidRPr="006B3C7E" w:rsidRDefault="000A79B7" w:rsidP="000A79B7">
            <w:pPr>
              <w:ind w:left="-108"/>
              <w:jc w:val="center"/>
              <w:rPr>
                <w:sz w:val="20"/>
                <w:lang w:val="en-GB"/>
              </w:rPr>
            </w:pPr>
          </w:p>
        </w:tc>
        <w:tc>
          <w:tcPr>
            <w:tcW w:w="1276" w:type="dxa"/>
          </w:tcPr>
          <w:p w14:paraId="62B117CC" w14:textId="77777777" w:rsidR="000A79B7" w:rsidRPr="006B3C7E" w:rsidRDefault="000A79B7" w:rsidP="000A79B7">
            <w:pPr>
              <w:jc w:val="center"/>
              <w:rPr>
                <w:color w:val="000000" w:themeColor="text1"/>
                <w:sz w:val="20"/>
                <w:lang w:val="en-GB"/>
              </w:rPr>
            </w:pPr>
          </w:p>
        </w:tc>
      </w:tr>
      <w:tr w:rsidR="007105A8" w:rsidRPr="006B3C7E" w14:paraId="08180DC0" w14:textId="77777777" w:rsidTr="00535B01">
        <w:trPr>
          <w:trHeight w:val="293"/>
        </w:trPr>
        <w:tc>
          <w:tcPr>
            <w:tcW w:w="1714" w:type="dxa"/>
          </w:tcPr>
          <w:p w14:paraId="55E84B8F" w14:textId="63C385F9" w:rsidR="000A79B7" w:rsidRPr="00B40EE1" w:rsidRDefault="000A79B7" w:rsidP="000A79B7">
            <w:pPr>
              <w:rPr>
                <w:sz w:val="20"/>
                <w:lang w:val="en-GB"/>
              </w:rPr>
            </w:pPr>
            <w:r w:rsidRPr="00B40EE1">
              <w:rPr>
                <w:b/>
                <w:color w:val="000000" w:themeColor="text1"/>
                <w:sz w:val="20"/>
                <w:lang w:val="en-GB"/>
              </w:rPr>
              <w:t xml:space="preserve">% </w:t>
            </w:r>
            <w:proofErr w:type="spellStart"/>
            <w:r w:rsidRPr="00B40EE1">
              <w:rPr>
                <w:b/>
                <w:color w:val="000000" w:themeColor="text1"/>
                <w:sz w:val="20"/>
                <w:lang w:val="en-GB"/>
              </w:rPr>
              <w:t>Inh</w:t>
            </w:r>
            <w:proofErr w:type="spellEnd"/>
            <w:r w:rsidRPr="00B40EE1">
              <w:rPr>
                <w:b/>
                <w:color w:val="000000" w:themeColor="text1"/>
                <w:sz w:val="20"/>
                <w:lang w:val="en-GB"/>
              </w:rPr>
              <w:t xml:space="preserve"> RBD:hACE2 </w:t>
            </w:r>
          </w:p>
        </w:tc>
        <w:tc>
          <w:tcPr>
            <w:tcW w:w="980" w:type="dxa"/>
            <w:vAlign w:val="center"/>
          </w:tcPr>
          <w:p w14:paraId="4BA79E2A" w14:textId="5EF789D5" w:rsidR="000A79B7" w:rsidRPr="006B3C7E" w:rsidRDefault="000A79B7" w:rsidP="000A79B7">
            <w:pPr>
              <w:ind w:left="-113"/>
              <w:rPr>
                <w:bCs/>
                <w:color w:val="000000" w:themeColor="text1"/>
                <w:sz w:val="20"/>
                <w:lang w:val="en-GB"/>
              </w:rPr>
            </w:pPr>
            <w:r w:rsidRPr="006B3C7E">
              <w:rPr>
                <w:bCs/>
                <w:color w:val="000000" w:themeColor="text1"/>
                <w:sz w:val="20"/>
                <w:lang w:val="en-GB"/>
              </w:rPr>
              <w:t xml:space="preserve">Median </w:t>
            </w:r>
          </w:p>
        </w:tc>
        <w:tc>
          <w:tcPr>
            <w:tcW w:w="851" w:type="dxa"/>
          </w:tcPr>
          <w:p w14:paraId="786B9CB4" w14:textId="1DD43CC1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4.0</w:t>
            </w:r>
          </w:p>
        </w:tc>
        <w:tc>
          <w:tcPr>
            <w:tcW w:w="1275" w:type="dxa"/>
          </w:tcPr>
          <w:p w14:paraId="5367915D" w14:textId="722B8A92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29.2</w:t>
            </w:r>
          </w:p>
        </w:tc>
        <w:tc>
          <w:tcPr>
            <w:tcW w:w="1418" w:type="dxa"/>
          </w:tcPr>
          <w:p w14:paraId="47406CE2" w14:textId="0B6FEC0E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71.8***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D9DFA9D" w14:textId="5FBF8B42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79.7***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0A40AB8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418" w:type="dxa"/>
          </w:tcPr>
          <w:p w14:paraId="303BD25E" w14:textId="5919683F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32.0</w:t>
            </w:r>
          </w:p>
        </w:tc>
        <w:tc>
          <w:tcPr>
            <w:tcW w:w="1275" w:type="dxa"/>
          </w:tcPr>
          <w:p w14:paraId="0202295C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418" w:type="dxa"/>
          </w:tcPr>
          <w:p w14:paraId="27F958CC" w14:textId="77777777" w:rsidR="000A79B7" w:rsidRPr="006B3C7E" w:rsidRDefault="000A79B7" w:rsidP="000A79B7">
            <w:pPr>
              <w:ind w:left="-108"/>
              <w:jc w:val="center"/>
              <w:rPr>
                <w:sz w:val="20"/>
                <w:lang w:val="en-GB"/>
              </w:rPr>
            </w:pPr>
          </w:p>
        </w:tc>
        <w:tc>
          <w:tcPr>
            <w:tcW w:w="1276" w:type="dxa"/>
          </w:tcPr>
          <w:p w14:paraId="23D045F2" w14:textId="77777777" w:rsidR="000A79B7" w:rsidRPr="006B3C7E" w:rsidRDefault="000A79B7" w:rsidP="000A79B7">
            <w:pPr>
              <w:jc w:val="center"/>
              <w:rPr>
                <w:color w:val="000000" w:themeColor="text1"/>
                <w:sz w:val="20"/>
                <w:lang w:val="en-GB"/>
              </w:rPr>
            </w:pPr>
          </w:p>
        </w:tc>
      </w:tr>
      <w:tr w:rsidR="007105A8" w:rsidRPr="006B3C7E" w14:paraId="1B200348" w14:textId="77777777" w:rsidTr="00535B01">
        <w:trPr>
          <w:trHeight w:val="293"/>
        </w:trPr>
        <w:tc>
          <w:tcPr>
            <w:tcW w:w="1714" w:type="dxa"/>
          </w:tcPr>
          <w:p w14:paraId="735BDC8A" w14:textId="77777777" w:rsidR="000A79B7" w:rsidRPr="00B40EE1" w:rsidRDefault="000A79B7" w:rsidP="000A79B7">
            <w:pPr>
              <w:rPr>
                <w:sz w:val="20"/>
                <w:lang w:val="en-GB"/>
              </w:rPr>
            </w:pPr>
          </w:p>
        </w:tc>
        <w:tc>
          <w:tcPr>
            <w:tcW w:w="980" w:type="dxa"/>
            <w:vAlign w:val="center"/>
          </w:tcPr>
          <w:p w14:paraId="26288C40" w14:textId="596F8B31" w:rsidR="000A79B7" w:rsidRPr="006B3C7E" w:rsidRDefault="000A79B7" w:rsidP="000A79B7">
            <w:pPr>
              <w:ind w:left="-113"/>
              <w:rPr>
                <w:bCs/>
                <w:color w:val="000000" w:themeColor="text1"/>
                <w:sz w:val="20"/>
                <w:lang w:val="en-GB"/>
              </w:rPr>
            </w:pPr>
            <w:r w:rsidRPr="00B40EE1">
              <w:rPr>
                <w:bCs/>
                <w:color w:val="000000" w:themeColor="text1"/>
                <w:sz w:val="20"/>
                <w:lang w:val="en-GB"/>
              </w:rPr>
              <w:t>25</w:t>
            </w:r>
            <w:r w:rsidRPr="008856F7">
              <w:rPr>
                <w:bCs/>
                <w:color w:val="000000" w:themeColor="text1"/>
                <w:sz w:val="20"/>
                <w:vertAlign w:val="superscript"/>
                <w:lang w:val="en-GB"/>
              </w:rPr>
              <w:t>th</w:t>
            </w:r>
            <w:r w:rsidRPr="008856F7">
              <w:rPr>
                <w:bCs/>
                <w:color w:val="000000" w:themeColor="text1"/>
                <w:sz w:val="20"/>
                <w:lang w:val="en-GB"/>
              </w:rPr>
              <w:t>-75</w:t>
            </w:r>
            <w:r w:rsidRPr="006B3C7E">
              <w:rPr>
                <w:bCs/>
                <w:color w:val="000000" w:themeColor="text1"/>
                <w:sz w:val="20"/>
                <w:vertAlign w:val="superscript"/>
                <w:lang w:val="en-GB"/>
              </w:rPr>
              <w:t>th</w:t>
            </w:r>
          </w:p>
        </w:tc>
        <w:tc>
          <w:tcPr>
            <w:tcW w:w="851" w:type="dxa"/>
          </w:tcPr>
          <w:p w14:paraId="7C993F4D" w14:textId="362A90BD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1.3; 6.6</w:t>
            </w:r>
          </w:p>
        </w:tc>
        <w:tc>
          <w:tcPr>
            <w:tcW w:w="1275" w:type="dxa"/>
          </w:tcPr>
          <w:p w14:paraId="1E1E54D3" w14:textId="19FF6340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13.6; 62.1</w:t>
            </w:r>
          </w:p>
        </w:tc>
        <w:tc>
          <w:tcPr>
            <w:tcW w:w="1418" w:type="dxa"/>
          </w:tcPr>
          <w:p w14:paraId="0CA8F334" w14:textId="758F57C0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44.7; 90.2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886CF7B" w14:textId="17266839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60.1; 91.6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76D2875C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418" w:type="dxa"/>
          </w:tcPr>
          <w:p w14:paraId="059FC0EC" w14:textId="3EC11DF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16.6; 62.3</w:t>
            </w:r>
          </w:p>
        </w:tc>
        <w:tc>
          <w:tcPr>
            <w:tcW w:w="1275" w:type="dxa"/>
          </w:tcPr>
          <w:p w14:paraId="5CB8D1CF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418" w:type="dxa"/>
          </w:tcPr>
          <w:p w14:paraId="3955D541" w14:textId="77777777" w:rsidR="000A79B7" w:rsidRPr="006B3C7E" w:rsidRDefault="000A79B7" w:rsidP="000A79B7">
            <w:pPr>
              <w:ind w:left="-108"/>
              <w:jc w:val="center"/>
              <w:rPr>
                <w:sz w:val="20"/>
                <w:lang w:val="en-GB"/>
              </w:rPr>
            </w:pPr>
          </w:p>
        </w:tc>
        <w:tc>
          <w:tcPr>
            <w:tcW w:w="1276" w:type="dxa"/>
          </w:tcPr>
          <w:p w14:paraId="2CE2FD66" w14:textId="77777777" w:rsidR="000A79B7" w:rsidRPr="006B3C7E" w:rsidRDefault="000A79B7" w:rsidP="000A79B7">
            <w:pPr>
              <w:jc w:val="center"/>
              <w:rPr>
                <w:color w:val="000000" w:themeColor="text1"/>
                <w:sz w:val="20"/>
                <w:lang w:val="en-GB"/>
              </w:rPr>
            </w:pPr>
          </w:p>
        </w:tc>
      </w:tr>
      <w:tr w:rsidR="007105A8" w:rsidRPr="006B3C7E" w14:paraId="3A633E69" w14:textId="77777777" w:rsidTr="00535B01">
        <w:trPr>
          <w:trHeight w:val="293"/>
        </w:trPr>
        <w:tc>
          <w:tcPr>
            <w:tcW w:w="1714" w:type="dxa"/>
          </w:tcPr>
          <w:p w14:paraId="64D4174A" w14:textId="273BB656" w:rsidR="000A79B7" w:rsidRPr="008856F7" w:rsidRDefault="000A79B7" w:rsidP="000A79B7">
            <w:pPr>
              <w:rPr>
                <w:sz w:val="20"/>
                <w:lang w:val="en-GB"/>
              </w:rPr>
            </w:pPr>
            <w:r w:rsidRPr="00B40EE1">
              <w:rPr>
                <w:b/>
                <w:color w:val="000000" w:themeColor="text1"/>
                <w:sz w:val="20"/>
                <w:lang w:val="en-GB"/>
              </w:rPr>
              <w:t>mVNT</w:t>
            </w:r>
            <w:r w:rsidRPr="00B40EE1">
              <w:rPr>
                <w:b/>
                <w:color w:val="000000" w:themeColor="text1"/>
                <w:sz w:val="20"/>
                <w:vertAlign w:val="subscript"/>
                <w:lang w:val="en-GB"/>
              </w:rPr>
              <w:t>50</w:t>
            </w:r>
          </w:p>
        </w:tc>
        <w:tc>
          <w:tcPr>
            <w:tcW w:w="980" w:type="dxa"/>
            <w:vAlign w:val="center"/>
          </w:tcPr>
          <w:p w14:paraId="378E5431" w14:textId="38CECB6C" w:rsidR="000A79B7" w:rsidRPr="006B3C7E" w:rsidRDefault="000A79B7" w:rsidP="000A79B7">
            <w:pPr>
              <w:ind w:left="-113"/>
              <w:rPr>
                <w:bCs/>
                <w:color w:val="000000" w:themeColor="text1"/>
                <w:sz w:val="20"/>
                <w:lang w:val="en-GB"/>
              </w:rPr>
            </w:pPr>
            <w:r w:rsidRPr="006B3C7E">
              <w:rPr>
                <w:bCs/>
                <w:color w:val="000000" w:themeColor="text1"/>
                <w:sz w:val="20"/>
                <w:lang w:val="en-GB"/>
              </w:rPr>
              <w:t>GMT</w:t>
            </w:r>
          </w:p>
        </w:tc>
        <w:tc>
          <w:tcPr>
            <w:tcW w:w="851" w:type="dxa"/>
          </w:tcPr>
          <w:p w14:paraId="6A409B43" w14:textId="0C5E14F2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--</w:t>
            </w:r>
          </w:p>
        </w:tc>
        <w:tc>
          <w:tcPr>
            <w:tcW w:w="1275" w:type="dxa"/>
          </w:tcPr>
          <w:p w14:paraId="4B9153C6" w14:textId="10563061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58.6</w:t>
            </w:r>
          </w:p>
        </w:tc>
        <w:tc>
          <w:tcPr>
            <w:tcW w:w="1418" w:type="dxa"/>
          </w:tcPr>
          <w:p w14:paraId="2147A521" w14:textId="558AB003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228.2***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496A06E" w14:textId="448F3476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315.3***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19573B4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4D848EC4" w14:textId="11A767D9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41.8</w:t>
            </w:r>
          </w:p>
        </w:tc>
        <w:tc>
          <w:tcPr>
            <w:tcW w:w="1275" w:type="dxa"/>
          </w:tcPr>
          <w:p w14:paraId="7165CEE4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418" w:type="dxa"/>
          </w:tcPr>
          <w:p w14:paraId="69BEEAED" w14:textId="77777777" w:rsidR="000A79B7" w:rsidRPr="006B3C7E" w:rsidRDefault="000A79B7" w:rsidP="000A79B7">
            <w:pPr>
              <w:ind w:left="-108"/>
              <w:jc w:val="center"/>
              <w:rPr>
                <w:sz w:val="20"/>
                <w:lang w:val="en-GB"/>
              </w:rPr>
            </w:pPr>
          </w:p>
        </w:tc>
        <w:tc>
          <w:tcPr>
            <w:tcW w:w="1276" w:type="dxa"/>
          </w:tcPr>
          <w:p w14:paraId="5C4767BA" w14:textId="77777777" w:rsidR="000A79B7" w:rsidRPr="006B3C7E" w:rsidRDefault="000A79B7" w:rsidP="000A79B7">
            <w:pPr>
              <w:jc w:val="center"/>
              <w:rPr>
                <w:color w:val="000000" w:themeColor="text1"/>
                <w:sz w:val="20"/>
                <w:lang w:val="en-GB"/>
              </w:rPr>
            </w:pPr>
          </w:p>
        </w:tc>
      </w:tr>
      <w:tr w:rsidR="007105A8" w:rsidRPr="006B3C7E" w14:paraId="649CBC69" w14:textId="77777777" w:rsidTr="00535B01">
        <w:trPr>
          <w:trHeight w:val="293"/>
        </w:trPr>
        <w:tc>
          <w:tcPr>
            <w:tcW w:w="1714" w:type="dxa"/>
          </w:tcPr>
          <w:p w14:paraId="59315523" w14:textId="77777777" w:rsidR="000A79B7" w:rsidRPr="00B40EE1" w:rsidRDefault="000A79B7" w:rsidP="000A79B7">
            <w:pPr>
              <w:rPr>
                <w:sz w:val="20"/>
                <w:lang w:val="en-GB"/>
              </w:rPr>
            </w:pPr>
          </w:p>
        </w:tc>
        <w:tc>
          <w:tcPr>
            <w:tcW w:w="980" w:type="dxa"/>
            <w:vAlign w:val="center"/>
          </w:tcPr>
          <w:p w14:paraId="549BF25C" w14:textId="705EC154" w:rsidR="000A79B7" w:rsidRPr="00B40EE1" w:rsidRDefault="000A79B7" w:rsidP="000A79B7">
            <w:pPr>
              <w:ind w:left="-113"/>
              <w:rPr>
                <w:bCs/>
                <w:color w:val="000000" w:themeColor="text1"/>
                <w:sz w:val="20"/>
                <w:lang w:val="en-GB"/>
              </w:rPr>
            </w:pPr>
            <w:r w:rsidRPr="00B40EE1">
              <w:rPr>
                <w:bCs/>
                <w:color w:val="000000" w:themeColor="text1"/>
                <w:sz w:val="20"/>
                <w:lang w:val="en-GB"/>
              </w:rPr>
              <w:t>95% CI</w:t>
            </w:r>
          </w:p>
        </w:tc>
        <w:tc>
          <w:tcPr>
            <w:tcW w:w="851" w:type="dxa"/>
          </w:tcPr>
          <w:p w14:paraId="7DAD9AAB" w14:textId="6BF4F636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--</w:t>
            </w:r>
          </w:p>
        </w:tc>
        <w:tc>
          <w:tcPr>
            <w:tcW w:w="1275" w:type="dxa"/>
          </w:tcPr>
          <w:p w14:paraId="08139DDE" w14:textId="2F966F4D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43.2; 79.3</w:t>
            </w:r>
          </w:p>
        </w:tc>
        <w:tc>
          <w:tcPr>
            <w:tcW w:w="1418" w:type="dxa"/>
          </w:tcPr>
          <w:p w14:paraId="739BF7FB" w14:textId="3938B63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161.4; 22.6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1854A13" w14:textId="4FB31C45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222.1; 447.5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1779857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418" w:type="dxa"/>
            <w:vAlign w:val="center"/>
          </w:tcPr>
          <w:p w14:paraId="541C087D" w14:textId="5E479E83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27.7; 63.2</w:t>
            </w:r>
          </w:p>
        </w:tc>
        <w:tc>
          <w:tcPr>
            <w:tcW w:w="1275" w:type="dxa"/>
          </w:tcPr>
          <w:p w14:paraId="527E76CE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418" w:type="dxa"/>
          </w:tcPr>
          <w:p w14:paraId="58A09D0B" w14:textId="77777777" w:rsidR="000A79B7" w:rsidRPr="006B3C7E" w:rsidRDefault="000A79B7" w:rsidP="000A79B7">
            <w:pPr>
              <w:ind w:left="-108"/>
              <w:jc w:val="center"/>
              <w:rPr>
                <w:sz w:val="20"/>
                <w:lang w:val="en-GB"/>
              </w:rPr>
            </w:pPr>
          </w:p>
        </w:tc>
        <w:tc>
          <w:tcPr>
            <w:tcW w:w="1276" w:type="dxa"/>
          </w:tcPr>
          <w:p w14:paraId="24B59187" w14:textId="77777777" w:rsidR="000A79B7" w:rsidRPr="006B3C7E" w:rsidRDefault="000A79B7" w:rsidP="000A79B7">
            <w:pPr>
              <w:jc w:val="center"/>
              <w:rPr>
                <w:color w:val="000000" w:themeColor="text1"/>
                <w:sz w:val="20"/>
                <w:lang w:val="en-GB"/>
              </w:rPr>
            </w:pPr>
          </w:p>
        </w:tc>
      </w:tr>
      <w:tr w:rsidR="007105A8" w:rsidRPr="006B3C7E" w14:paraId="6EFA185C" w14:textId="77777777" w:rsidTr="00535B01">
        <w:trPr>
          <w:trHeight w:val="293"/>
        </w:trPr>
        <w:tc>
          <w:tcPr>
            <w:tcW w:w="1714" w:type="dxa"/>
          </w:tcPr>
          <w:p w14:paraId="762A5D6F" w14:textId="7E2B9E36" w:rsidR="000A79B7" w:rsidRPr="008856F7" w:rsidRDefault="000A79B7" w:rsidP="000A79B7">
            <w:pPr>
              <w:rPr>
                <w:sz w:val="20"/>
                <w:lang w:val="en-GB"/>
              </w:rPr>
            </w:pPr>
            <w:r w:rsidRPr="00B40EE1">
              <w:rPr>
                <w:b/>
                <w:sz w:val="20"/>
                <w:lang w:val="en-GB"/>
              </w:rPr>
              <w:t>cVNT</w:t>
            </w:r>
            <w:r w:rsidRPr="00B40EE1">
              <w:rPr>
                <w:b/>
                <w:color w:val="000000" w:themeColor="text1"/>
                <w:sz w:val="20"/>
                <w:vertAlign w:val="subscript"/>
                <w:lang w:val="en-GB"/>
              </w:rPr>
              <w:t>50</w:t>
            </w:r>
          </w:p>
        </w:tc>
        <w:tc>
          <w:tcPr>
            <w:tcW w:w="980" w:type="dxa"/>
            <w:vAlign w:val="center"/>
          </w:tcPr>
          <w:p w14:paraId="524F54AC" w14:textId="6A6170A1" w:rsidR="000A79B7" w:rsidRPr="006B3C7E" w:rsidRDefault="000A79B7" w:rsidP="000A79B7">
            <w:pPr>
              <w:ind w:left="-113"/>
              <w:rPr>
                <w:bCs/>
                <w:color w:val="000000" w:themeColor="text1"/>
                <w:sz w:val="20"/>
                <w:lang w:val="en-GB"/>
              </w:rPr>
            </w:pPr>
            <w:r w:rsidRPr="006B3C7E">
              <w:rPr>
                <w:bCs/>
                <w:color w:val="000000" w:themeColor="text1"/>
                <w:sz w:val="20"/>
                <w:lang w:val="en-GB"/>
              </w:rPr>
              <w:t>GMT</w:t>
            </w:r>
          </w:p>
        </w:tc>
        <w:tc>
          <w:tcPr>
            <w:tcW w:w="851" w:type="dxa"/>
          </w:tcPr>
          <w:p w14:paraId="4870334F" w14:textId="0B8562FB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0</w:t>
            </w:r>
          </w:p>
        </w:tc>
        <w:tc>
          <w:tcPr>
            <w:tcW w:w="1275" w:type="dxa"/>
          </w:tcPr>
          <w:p w14:paraId="136D3BF6" w14:textId="1732FDD8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 xml:space="preserve">16.6 </w:t>
            </w:r>
          </w:p>
        </w:tc>
        <w:tc>
          <w:tcPr>
            <w:tcW w:w="1418" w:type="dxa"/>
          </w:tcPr>
          <w:p w14:paraId="60A2132C" w14:textId="1A4105F6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37.7***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4C671C6" w14:textId="4B8E7493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42.8***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C079D43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418" w:type="dxa"/>
          </w:tcPr>
          <w:p w14:paraId="1B28CF23" w14:textId="7C98E7A5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color w:val="000000" w:themeColor="text1"/>
                <w:sz w:val="20"/>
                <w:lang w:val="en-GB"/>
              </w:rPr>
              <w:t>46.4</w:t>
            </w:r>
          </w:p>
        </w:tc>
        <w:tc>
          <w:tcPr>
            <w:tcW w:w="1275" w:type="dxa"/>
          </w:tcPr>
          <w:p w14:paraId="079F233F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418" w:type="dxa"/>
          </w:tcPr>
          <w:p w14:paraId="7F17DDD5" w14:textId="77777777" w:rsidR="000A79B7" w:rsidRPr="006B3C7E" w:rsidRDefault="000A79B7" w:rsidP="000A79B7">
            <w:pPr>
              <w:ind w:left="-108"/>
              <w:jc w:val="center"/>
              <w:rPr>
                <w:sz w:val="20"/>
                <w:lang w:val="en-GB"/>
              </w:rPr>
            </w:pPr>
          </w:p>
        </w:tc>
        <w:tc>
          <w:tcPr>
            <w:tcW w:w="1276" w:type="dxa"/>
          </w:tcPr>
          <w:p w14:paraId="51A62C30" w14:textId="77777777" w:rsidR="000A79B7" w:rsidRPr="006B3C7E" w:rsidRDefault="000A79B7" w:rsidP="000A79B7">
            <w:pPr>
              <w:jc w:val="center"/>
              <w:rPr>
                <w:color w:val="000000" w:themeColor="text1"/>
                <w:sz w:val="20"/>
                <w:lang w:val="en-GB"/>
              </w:rPr>
            </w:pPr>
          </w:p>
        </w:tc>
      </w:tr>
      <w:tr w:rsidR="007105A8" w:rsidRPr="006B3C7E" w14:paraId="7AC9B963" w14:textId="77777777" w:rsidTr="00535B01">
        <w:trPr>
          <w:trHeight w:val="293"/>
        </w:trPr>
        <w:tc>
          <w:tcPr>
            <w:tcW w:w="1714" w:type="dxa"/>
          </w:tcPr>
          <w:p w14:paraId="785EE742" w14:textId="77777777" w:rsidR="000A79B7" w:rsidRPr="00B40EE1" w:rsidRDefault="000A79B7" w:rsidP="000A79B7">
            <w:pPr>
              <w:rPr>
                <w:sz w:val="20"/>
                <w:lang w:val="en-GB"/>
              </w:rPr>
            </w:pPr>
          </w:p>
        </w:tc>
        <w:tc>
          <w:tcPr>
            <w:tcW w:w="980" w:type="dxa"/>
            <w:vAlign w:val="center"/>
          </w:tcPr>
          <w:p w14:paraId="6BDAD386" w14:textId="372AC9CC" w:rsidR="000A79B7" w:rsidRPr="00B40EE1" w:rsidRDefault="000A79B7" w:rsidP="000A79B7">
            <w:pPr>
              <w:ind w:left="-113"/>
              <w:rPr>
                <w:bCs/>
                <w:color w:val="000000" w:themeColor="text1"/>
                <w:sz w:val="20"/>
                <w:lang w:val="en-GB"/>
              </w:rPr>
            </w:pPr>
            <w:r w:rsidRPr="00B40EE1">
              <w:rPr>
                <w:bCs/>
                <w:color w:val="000000" w:themeColor="text1"/>
                <w:sz w:val="20"/>
                <w:lang w:val="en-GB"/>
              </w:rPr>
              <w:t>95% CI</w:t>
            </w:r>
          </w:p>
        </w:tc>
        <w:tc>
          <w:tcPr>
            <w:tcW w:w="851" w:type="dxa"/>
          </w:tcPr>
          <w:p w14:paraId="44F1A1F5" w14:textId="27DA045A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0</w:t>
            </w:r>
          </w:p>
        </w:tc>
        <w:tc>
          <w:tcPr>
            <w:tcW w:w="1275" w:type="dxa"/>
          </w:tcPr>
          <w:p w14:paraId="04DF0B99" w14:textId="71E5AE0F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13.0; 21.2</w:t>
            </w:r>
          </w:p>
        </w:tc>
        <w:tc>
          <w:tcPr>
            <w:tcW w:w="1418" w:type="dxa"/>
          </w:tcPr>
          <w:p w14:paraId="7BCCAD04" w14:textId="13536C9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26.7; 53.2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6167ABF" w14:textId="02798924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sz w:val="20"/>
                <w:lang w:val="en-GB"/>
              </w:rPr>
              <w:t>30.2; 60.8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76FDACF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418" w:type="dxa"/>
          </w:tcPr>
          <w:p w14:paraId="792A26EA" w14:textId="10FB9FE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  <w:r w:rsidRPr="006B3C7E">
              <w:rPr>
                <w:color w:val="000000" w:themeColor="text1"/>
                <w:sz w:val="20"/>
                <w:lang w:val="en-GB"/>
              </w:rPr>
              <w:t>31.5; 68.4</w:t>
            </w:r>
          </w:p>
        </w:tc>
        <w:tc>
          <w:tcPr>
            <w:tcW w:w="1275" w:type="dxa"/>
          </w:tcPr>
          <w:p w14:paraId="6123D88A" w14:textId="77777777" w:rsidR="000A79B7" w:rsidRPr="006B3C7E" w:rsidRDefault="000A79B7" w:rsidP="000A79B7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418" w:type="dxa"/>
          </w:tcPr>
          <w:p w14:paraId="373717F3" w14:textId="77777777" w:rsidR="000A79B7" w:rsidRPr="006B3C7E" w:rsidRDefault="000A79B7" w:rsidP="000A79B7">
            <w:pPr>
              <w:ind w:left="-108"/>
              <w:jc w:val="center"/>
              <w:rPr>
                <w:sz w:val="20"/>
                <w:lang w:val="en-GB"/>
              </w:rPr>
            </w:pPr>
          </w:p>
        </w:tc>
        <w:tc>
          <w:tcPr>
            <w:tcW w:w="1276" w:type="dxa"/>
          </w:tcPr>
          <w:p w14:paraId="579E9BBE" w14:textId="77777777" w:rsidR="000A79B7" w:rsidRPr="006B3C7E" w:rsidRDefault="000A79B7" w:rsidP="000A79B7">
            <w:pPr>
              <w:jc w:val="center"/>
              <w:rPr>
                <w:color w:val="000000" w:themeColor="text1"/>
                <w:sz w:val="20"/>
                <w:lang w:val="en-GB"/>
              </w:rPr>
            </w:pPr>
          </w:p>
        </w:tc>
      </w:tr>
    </w:tbl>
    <w:p w14:paraId="0A219FCA" w14:textId="6C864104" w:rsidR="002622CE" w:rsidRPr="006B3C7E" w:rsidRDefault="004E6E0E" w:rsidP="007105A8">
      <w:pPr>
        <w:spacing w:before="120"/>
        <w:ind w:right="1358"/>
        <w:jc w:val="both"/>
        <w:rPr>
          <w:i/>
          <w:color w:val="000000" w:themeColor="text1"/>
          <w:szCs w:val="24"/>
          <w:lang w:val="en-GB"/>
        </w:rPr>
      </w:pPr>
      <w:r w:rsidRPr="006B3C7E">
        <w:rPr>
          <w:i/>
          <w:color w:val="000000" w:themeColor="text1"/>
          <w:szCs w:val="24"/>
          <w:lang w:val="en-GB"/>
        </w:rPr>
        <w:lastRenderedPageBreak/>
        <w:t>AU/mL=anti-RBD IgG concentration expressed in arbitrary units/mL</w:t>
      </w:r>
      <w:r w:rsidR="009B4D3D" w:rsidRPr="006B3C7E">
        <w:rPr>
          <w:i/>
          <w:color w:val="000000" w:themeColor="text1"/>
          <w:szCs w:val="24"/>
          <w:lang w:val="en-GB"/>
        </w:rPr>
        <w:t>; I</w:t>
      </w:r>
      <w:r w:rsidR="00460725" w:rsidRPr="006B3C7E">
        <w:rPr>
          <w:i/>
          <w:color w:val="000000" w:themeColor="text1"/>
          <w:szCs w:val="24"/>
          <w:lang w:val="en-GB"/>
        </w:rPr>
        <w:t xml:space="preserve">nhibition % </w:t>
      </w:r>
      <w:proofErr w:type="gramStart"/>
      <w:r w:rsidRPr="006B3C7E">
        <w:rPr>
          <w:i/>
          <w:color w:val="000000" w:themeColor="text1"/>
          <w:szCs w:val="24"/>
          <w:lang w:val="en-GB"/>
        </w:rPr>
        <w:t>RBD:hACE</w:t>
      </w:r>
      <w:proofErr w:type="gramEnd"/>
      <w:r w:rsidRPr="006B3C7E">
        <w:rPr>
          <w:i/>
          <w:color w:val="000000" w:themeColor="text1"/>
          <w:szCs w:val="24"/>
          <w:lang w:val="en-GB"/>
        </w:rPr>
        <w:t>2 at a dilution 1/100</w:t>
      </w:r>
      <w:r w:rsidR="0023082A">
        <w:rPr>
          <w:i/>
          <w:color w:val="000000" w:themeColor="text1"/>
          <w:szCs w:val="24"/>
          <w:lang w:val="en-GB"/>
        </w:rPr>
        <w:t>;</w:t>
      </w:r>
      <w:r w:rsidRPr="006B3C7E">
        <w:rPr>
          <w:i/>
          <w:color w:val="000000" w:themeColor="text1"/>
          <w:szCs w:val="24"/>
          <w:lang w:val="en-GB"/>
        </w:rPr>
        <w:t xml:space="preserve"> </w:t>
      </w:r>
      <w:bookmarkStart w:id="5" w:name="OLE_LINK4"/>
      <w:r w:rsidR="0023082A" w:rsidRPr="006B3C7E">
        <w:rPr>
          <w:i/>
          <w:szCs w:val="24"/>
          <w:lang w:val="en-GB"/>
        </w:rPr>
        <w:t xml:space="preserve">Molecular </w:t>
      </w:r>
      <w:r w:rsidR="0023082A">
        <w:rPr>
          <w:i/>
          <w:szCs w:val="24"/>
          <w:lang w:val="en-GB"/>
        </w:rPr>
        <w:t xml:space="preserve">virus </w:t>
      </w:r>
      <w:r w:rsidR="0023082A" w:rsidRPr="006B3C7E">
        <w:rPr>
          <w:i/>
          <w:szCs w:val="24"/>
          <w:lang w:val="en-GB"/>
        </w:rPr>
        <w:t>neutralization titre mVNT</w:t>
      </w:r>
      <w:r w:rsidR="0023082A" w:rsidRPr="006B3C7E">
        <w:rPr>
          <w:i/>
          <w:szCs w:val="24"/>
          <w:vertAlign w:val="subscript"/>
          <w:lang w:val="en-GB"/>
        </w:rPr>
        <w:t>50</w:t>
      </w:r>
      <w:r w:rsidR="0023082A" w:rsidRPr="006B3C7E">
        <w:rPr>
          <w:i/>
          <w:szCs w:val="24"/>
          <w:lang w:val="en-GB"/>
        </w:rPr>
        <w:t>, highest serum dilution for inhibiting 50% of RBD:HACE2 interaction</w:t>
      </w:r>
      <w:bookmarkEnd w:id="5"/>
      <w:r w:rsidR="0023082A">
        <w:rPr>
          <w:i/>
          <w:color w:val="000000"/>
          <w:szCs w:val="24"/>
          <w:lang w:val="en-GB"/>
        </w:rPr>
        <w:t xml:space="preserve">; </w:t>
      </w:r>
      <w:proofErr w:type="spellStart"/>
      <w:r w:rsidRPr="006B3C7E">
        <w:rPr>
          <w:i/>
          <w:color w:val="000000" w:themeColor="text1"/>
          <w:szCs w:val="24"/>
          <w:lang w:val="en-GB"/>
        </w:rPr>
        <w:t>cVNT</w:t>
      </w:r>
      <w:proofErr w:type="spellEnd"/>
      <w:r w:rsidRPr="006B3C7E">
        <w:rPr>
          <w:i/>
          <w:color w:val="000000" w:themeColor="text1"/>
          <w:szCs w:val="24"/>
          <w:lang w:val="en-GB"/>
        </w:rPr>
        <w:t>=conventional live-virus neutralization titre. Post-3</w:t>
      </w:r>
      <w:r w:rsidRPr="006B3C7E">
        <w:rPr>
          <w:i/>
          <w:color w:val="000000" w:themeColor="text1"/>
          <w:szCs w:val="24"/>
          <w:vertAlign w:val="superscript"/>
          <w:lang w:val="en-GB"/>
        </w:rPr>
        <w:t>rd</w:t>
      </w:r>
      <w:r w:rsidRPr="006B3C7E">
        <w:rPr>
          <w:i/>
          <w:color w:val="000000" w:themeColor="text1"/>
          <w:szCs w:val="24"/>
          <w:lang w:val="en-GB"/>
        </w:rPr>
        <w:t xml:space="preserve"> dose-</w:t>
      </w:r>
      <w:proofErr w:type="spellStart"/>
      <w:r w:rsidRPr="006B3C7E">
        <w:rPr>
          <w:i/>
          <w:color w:val="000000" w:themeColor="text1"/>
          <w:szCs w:val="24"/>
          <w:lang w:val="en-GB"/>
        </w:rPr>
        <w:t>Hom</w:t>
      </w:r>
      <w:proofErr w:type="spellEnd"/>
      <w:r w:rsidRPr="006B3C7E">
        <w:rPr>
          <w:i/>
          <w:color w:val="000000" w:themeColor="text1"/>
          <w:szCs w:val="24"/>
          <w:lang w:val="en-GB"/>
        </w:rPr>
        <w:t xml:space="preserve">=third dose with </w:t>
      </w:r>
      <w:r w:rsidR="00460725" w:rsidRPr="006B3C7E">
        <w:rPr>
          <w:i/>
          <w:color w:val="000000" w:themeColor="text1"/>
          <w:szCs w:val="24"/>
          <w:lang w:val="en-GB"/>
        </w:rPr>
        <w:t>SOBERANA 02</w:t>
      </w:r>
      <w:r w:rsidRPr="006B3C7E">
        <w:rPr>
          <w:i/>
          <w:color w:val="000000" w:themeColor="text1"/>
          <w:szCs w:val="24"/>
          <w:lang w:val="en-GB"/>
        </w:rPr>
        <w:t>. Post-3</w:t>
      </w:r>
      <w:r w:rsidRPr="006B3C7E">
        <w:rPr>
          <w:i/>
          <w:color w:val="000000" w:themeColor="text1"/>
          <w:szCs w:val="24"/>
          <w:vertAlign w:val="superscript"/>
          <w:lang w:val="en-GB"/>
        </w:rPr>
        <w:t>rd</w:t>
      </w:r>
      <w:r w:rsidRPr="006B3C7E">
        <w:rPr>
          <w:i/>
          <w:color w:val="000000" w:themeColor="text1"/>
          <w:szCs w:val="24"/>
          <w:lang w:val="en-GB"/>
        </w:rPr>
        <w:t xml:space="preserve"> dose-Het=third dose with </w:t>
      </w:r>
      <w:r w:rsidR="00DF59DF" w:rsidRPr="006B3C7E">
        <w:rPr>
          <w:i/>
          <w:color w:val="000000" w:themeColor="text1"/>
          <w:szCs w:val="24"/>
          <w:lang w:val="en-GB"/>
        </w:rPr>
        <w:t>SOBERANA</w:t>
      </w:r>
      <w:r w:rsidR="00460725" w:rsidRPr="006B3C7E">
        <w:rPr>
          <w:i/>
          <w:color w:val="000000" w:themeColor="text1"/>
          <w:szCs w:val="24"/>
          <w:lang w:val="en-GB"/>
        </w:rPr>
        <w:t xml:space="preserve"> </w:t>
      </w:r>
      <w:r w:rsidR="00DF59DF" w:rsidRPr="006B3C7E">
        <w:rPr>
          <w:i/>
          <w:color w:val="000000" w:themeColor="text1"/>
          <w:szCs w:val="24"/>
          <w:lang w:val="en-GB"/>
        </w:rPr>
        <w:t>Plus</w:t>
      </w:r>
      <w:r w:rsidRPr="006B3C7E">
        <w:rPr>
          <w:i/>
          <w:color w:val="000000" w:themeColor="text1"/>
          <w:szCs w:val="24"/>
          <w:lang w:val="en-GB"/>
        </w:rPr>
        <w:t xml:space="preserve">. GMT=Geometric Mean Titre. </w:t>
      </w:r>
      <w:r w:rsidRPr="006B3C7E">
        <w:rPr>
          <w:bCs/>
          <w:i/>
          <w:color w:val="000000" w:themeColor="text1"/>
          <w:szCs w:val="24"/>
          <w:lang w:val="en-GB"/>
        </w:rPr>
        <w:t>25</w:t>
      </w:r>
      <w:r w:rsidRPr="006B3C7E">
        <w:rPr>
          <w:bCs/>
          <w:i/>
          <w:color w:val="000000" w:themeColor="text1"/>
          <w:szCs w:val="24"/>
          <w:vertAlign w:val="superscript"/>
          <w:lang w:val="en-GB"/>
        </w:rPr>
        <w:t>th</w:t>
      </w:r>
      <w:r w:rsidRPr="006B3C7E">
        <w:rPr>
          <w:bCs/>
          <w:i/>
          <w:color w:val="000000" w:themeColor="text1"/>
          <w:szCs w:val="24"/>
          <w:lang w:val="en-GB"/>
        </w:rPr>
        <w:t>-75</w:t>
      </w:r>
      <w:r w:rsidRPr="006B3C7E">
        <w:rPr>
          <w:bCs/>
          <w:i/>
          <w:color w:val="000000" w:themeColor="text1"/>
          <w:szCs w:val="24"/>
          <w:vertAlign w:val="superscript"/>
          <w:lang w:val="en-GB"/>
        </w:rPr>
        <w:t>th</w:t>
      </w:r>
      <w:r w:rsidRPr="006B3C7E">
        <w:rPr>
          <w:bCs/>
          <w:i/>
          <w:color w:val="000000" w:themeColor="text1"/>
          <w:szCs w:val="24"/>
          <w:lang w:val="en-GB"/>
        </w:rPr>
        <w:t>=25-75 percentile.</w:t>
      </w:r>
      <w:r w:rsidR="009B4D3D" w:rsidRPr="006B3C7E">
        <w:rPr>
          <w:i/>
          <w:color w:val="000000" w:themeColor="text1"/>
          <w:szCs w:val="24"/>
          <w:lang w:val="en-GB"/>
        </w:rPr>
        <w:t xml:space="preserve"> CCSP=Cuban C</w:t>
      </w:r>
      <w:r w:rsidRPr="006B3C7E">
        <w:rPr>
          <w:i/>
          <w:color w:val="000000" w:themeColor="text1"/>
          <w:szCs w:val="24"/>
          <w:lang w:val="en-GB"/>
        </w:rPr>
        <w:t xml:space="preserve">onvalescent </w:t>
      </w:r>
      <w:r w:rsidR="009B4D3D" w:rsidRPr="006B3C7E">
        <w:rPr>
          <w:i/>
          <w:color w:val="000000" w:themeColor="text1"/>
          <w:szCs w:val="24"/>
          <w:lang w:val="en-GB"/>
        </w:rPr>
        <w:t xml:space="preserve">Serum </w:t>
      </w:r>
      <w:proofErr w:type="gramStart"/>
      <w:r w:rsidR="009B4D3D" w:rsidRPr="006B3C7E">
        <w:rPr>
          <w:i/>
          <w:color w:val="000000" w:themeColor="text1"/>
          <w:szCs w:val="24"/>
          <w:lang w:val="en-GB"/>
        </w:rPr>
        <w:t>P</w:t>
      </w:r>
      <w:r w:rsidRPr="006B3C7E">
        <w:rPr>
          <w:i/>
          <w:color w:val="000000" w:themeColor="text1"/>
          <w:szCs w:val="24"/>
          <w:lang w:val="en-GB"/>
        </w:rPr>
        <w:t xml:space="preserve">anel;  </w:t>
      </w:r>
      <w:r w:rsidR="006600DF" w:rsidRPr="006B3C7E">
        <w:rPr>
          <w:i/>
          <w:color w:val="000000" w:themeColor="text1"/>
          <w:szCs w:val="24"/>
          <w:lang w:val="en-GB"/>
        </w:rPr>
        <w:t>*</w:t>
      </w:r>
      <w:proofErr w:type="gramEnd"/>
      <w:r w:rsidRPr="006B3C7E">
        <w:rPr>
          <w:i/>
          <w:color w:val="000000" w:themeColor="text1"/>
          <w:szCs w:val="24"/>
          <w:lang w:val="en-GB"/>
        </w:rPr>
        <w:t>p&lt;0.05; *** p&lt; 0.0005 (paired Student t test: mVNT</w:t>
      </w:r>
      <w:r w:rsidRPr="006B3C7E">
        <w:rPr>
          <w:i/>
          <w:color w:val="000000" w:themeColor="text1"/>
          <w:szCs w:val="24"/>
          <w:vertAlign w:val="subscript"/>
          <w:lang w:val="en-GB"/>
        </w:rPr>
        <w:t>50</w:t>
      </w:r>
      <w:r w:rsidRPr="006B3C7E">
        <w:rPr>
          <w:i/>
          <w:color w:val="000000" w:themeColor="text1"/>
          <w:szCs w:val="24"/>
          <w:lang w:val="en-GB"/>
        </w:rPr>
        <w:t xml:space="preserve">, cVNT; Wilcoxon signed rank test: anti-RBD IgG, </w:t>
      </w:r>
      <w:r w:rsidR="006600DF" w:rsidRPr="006B3C7E">
        <w:rPr>
          <w:i/>
          <w:color w:val="000000" w:themeColor="text1"/>
          <w:szCs w:val="24"/>
          <w:lang w:val="en-GB"/>
        </w:rPr>
        <w:t xml:space="preserve">% </w:t>
      </w:r>
      <w:proofErr w:type="spellStart"/>
      <w:r w:rsidR="006600DF" w:rsidRPr="006B3C7E">
        <w:rPr>
          <w:i/>
          <w:color w:val="000000" w:themeColor="text1"/>
          <w:szCs w:val="24"/>
          <w:lang w:val="en-GB"/>
        </w:rPr>
        <w:t>Inh</w:t>
      </w:r>
      <w:proofErr w:type="spellEnd"/>
      <w:r w:rsidR="006600DF" w:rsidRPr="006B3C7E">
        <w:rPr>
          <w:i/>
          <w:color w:val="000000" w:themeColor="text1"/>
          <w:szCs w:val="24"/>
          <w:lang w:val="en-GB"/>
        </w:rPr>
        <w:t xml:space="preserve"> </w:t>
      </w:r>
      <w:r w:rsidRPr="006B3C7E">
        <w:rPr>
          <w:i/>
          <w:color w:val="000000" w:themeColor="text1"/>
          <w:szCs w:val="24"/>
          <w:lang w:val="en-GB"/>
        </w:rPr>
        <w:t>RBD</w:t>
      </w:r>
      <w:r w:rsidR="006600DF" w:rsidRPr="006B3C7E">
        <w:rPr>
          <w:i/>
          <w:color w:val="000000" w:themeColor="text1"/>
          <w:szCs w:val="24"/>
          <w:lang w:val="en-GB"/>
        </w:rPr>
        <w:t>:h</w:t>
      </w:r>
      <w:r w:rsidRPr="006B3C7E">
        <w:rPr>
          <w:i/>
          <w:color w:val="000000" w:themeColor="text1"/>
          <w:szCs w:val="24"/>
          <w:lang w:val="en-GB"/>
        </w:rPr>
        <w:t>ACE2</w:t>
      </w:r>
      <w:r w:rsidR="00460725" w:rsidRPr="006B3C7E">
        <w:rPr>
          <w:i/>
          <w:color w:val="000000" w:themeColor="text1"/>
          <w:szCs w:val="24"/>
          <w:lang w:val="en-GB"/>
        </w:rPr>
        <w:t>)</w:t>
      </w:r>
      <w:r w:rsidR="00DF59DF" w:rsidRPr="006B3C7E">
        <w:rPr>
          <w:i/>
          <w:color w:val="000000" w:themeColor="text1"/>
          <w:szCs w:val="24"/>
          <w:lang w:val="en-GB"/>
        </w:rPr>
        <w:t xml:space="preserve"> for comparison the response after third dose respect to second dose. </w:t>
      </w:r>
    </w:p>
    <w:p w14:paraId="3053BBAD" w14:textId="2948DA27" w:rsidR="00093935" w:rsidRPr="006B3C7E" w:rsidRDefault="00093935" w:rsidP="00275CF8">
      <w:pPr>
        <w:rPr>
          <w:b/>
          <w:szCs w:val="24"/>
          <w:highlight w:val="yellow"/>
          <w:lang w:val="en-GB"/>
        </w:rPr>
      </w:pPr>
    </w:p>
    <w:p w14:paraId="535295A2" w14:textId="77777777" w:rsidR="002829EB" w:rsidRPr="006B3C7E" w:rsidRDefault="002829EB">
      <w:pPr>
        <w:spacing w:after="160" w:line="259" w:lineRule="auto"/>
        <w:rPr>
          <w:b/>
          <w:szCs w:val="24"/>
          <w:lang w:val="en-GB"/>
        </w:rPr>
      </w:pPr>
      <w:r w:rsidRPr="006B3C7E">
        <w:rPr>
          <w:b/>
          <w:szCs w:val="24"/>
          <w:lang w:val="en-GB"/>
        </w:rPr>
        <w:br w:type="page"/>
      </w:r>
    </w:p>
    <w:p w14:paraId="5C98A8DD" w14:textId="2862047A" w:rsidR="00187B01" w:rsidRPr="006B3C7E" w:rsidRDefault="00187B01" w:rsidP="004937D1">
      <w:pPr>
        <w:ind w:right="819"/>
        <w:jc w:val="both"/>
        <w:rPr>
          <w:b/>
          <w:szCs w:val="24"/>
          <w:lang w:val="en-GB"/>
        </w:rPr>
      </w:pPr>
      <w:r w:rsidRPr="006B3C7E">
        <w:rPr>
          <w:b/>
          <w:szCs w:val="24"/>
          <w:lang w:val="en-GB"/>
        </w:rPr>
        <w:lastRenderedPageBreak/>
        <w:t xml:space="preserve">Table </w:t>
      </w:r>
      <w:r w:rsidR="00DF0004" w:rsidRPr="006B3C7E">
        <w:rPr>
          <w:b/>
          <w:szCs w:val="24"/>
          <w:lang w:val="en-GB"/>
        </w:rPr>
        <w:t>V</w:t>
      </w:r>
      <w:r w:rsidR="002829EB" w:rsidRPr="006B3C7E">
        <w:rPr>
          <w:b/>
          <w:szCs w:val="24"/>
          <w:lang w:val="en-GB"/>
        </w:rPr>
        <w:t>I</w:t>
      </w:r>
      <w:r w:rsidR="006078CE" w:rsidRPr="006B3C7E">
        <w:rPr>
          <w:b/>
          <w:szCs w:val="24"/>
          <w:lang w:val="en-GB"/>
        </w:rPr>
        <w:t>.</w:t>
      </w:r>
      <w:r w:rsidR="00605B78" w:rsidRPr="006B3C7E">
        <w:rPr>
          <w:b/>
          <w:szCs w:val="24"/>
          <w:lang w:val="en-GB"/>
        </w:rPr>
        <w:t xml:space="preserve"> Kinetic of </w:t>
      </w:r>
      <w:r w:rsidR="003C2019" w:rsidRPr="006B3C7E">
        <w:rPr>
          <w:b/>
          <w:szCs w:val="24"/>
          <w:lang w:val="en-GB"/>
        </w:rPr>
        <w:t>immune response</w:t>
      </w:r>
      <w:r w:rsidR="00605B78" w:rsidRPr="006B3C7E">
        <w:rPr>
          <w:b/>
          <w:szCs w:val="24"/>
          <w:lang w:val="en-GB"/>
        </w:rPr>
        <w:t xml:space="preserve"> after two doses of SOBERANA 02 and a third homologous or heterologous dose (pooled analysis from Phase I and Phase </w:t>
      </w:r>
      <w:proofErr w:type="spellStart"/>
      <w:r w:rsidR="00605B78" w:rsidRPr="006B3C7E">
        <w:rPr>
          <w:b/>
          <w:szCs w:val="24"/>
          <w:lang w:val="en-GB"/>
        </w:rPr>
        <w:t>IIa</w:t>
      </w:r>
      <w:proofErr w:type="spellEnd"/>
      <w:r w:rsidR="00605B78" w:rsidRPr="006B3C7E">
        <w:rPr>
          <w:b/>
          <w:szCs w:val="24"/>
          <w:lang w:val="en-GB"/>
        </w:rPr>
        <w:t xml:space="preserve">) </w:t>
      </w:r>
    </w:p>
    <w:p w14:paraId="54E7D1E0" w14:textId="77777777" w:rsidR="003217EB" w:rsidRPr="006B3C7E" w:rsidRDefault="003217EB" w:rsidP="000560D0">
      <w:pPr>
        <w:jc w:val="both"/>
        <w:rPr>
          <w:b/>
          <w:szCs w:val="24"/>
          <w:lang w:val="en-GB"/>
        </w:rPr>
      </w:pPr>
    </w:p>
    <w:tbl>
      <w:tblPr>
        <w:tblW w:w="13933" w:type="dxa"/>
        <w:tblInd w:w="-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1134"/>
        <w:gridCol w:w="992"/>
        <w:gridCol w:w="1134"/>
        <w:gridCol w:w="1134"/>
        <w:gridCol w:w="1134"/>
        <w:gridCol w:w="1418"/>
        <w:gridCol w:w="1275"/>
        <w:gridCol w:w="1276"/>
        <w:gridCol w:w="1276"/>
        <w:gridCol w:w="1170"/>
      </w:tblGrid>
      <w:tr w:rsidR="007105A8" w:rsidRPr="006B3C7E" w14:paraId="32DAE4FD" w14:textId="77777777" w:rsidTr="00535B01">
        <w:trPr>
          <w:cantSplit/>
          <w:trHeight w:val="650"/>
        </w:trPr>
        <w:tc>
          <w:tcPr>
            <w:tcW w:w="1990" w:type="dxa"/>
            <w:shd w:val="clear" w:color="auto" w:fill="FFFFFF" w:themeFill="background1"/>
            <w:vAlign w:val="center"/>
          </w:tcPr>
          <w:p w14:paraId="6CAC8055" w14:textId="77777777" w:rsidR="007105A8" w:rsidRPr="006B3C7E" w:rsidRDefault="007105A8" w:rsidP="007105A8">
            <w:pPr>
              <w:autoSpaceDE w:val="0"/>
              <w:autoSpaceDN w:val="0"/>
              <w:adjustRightInd w:val="0"/>
              <w:ind w:left="-2127" w:firstLine="2127"/>
              <w:rPr>
                <w:color w:val="000000" w:themeColor="text1"/>
                <w:szCs w:val="24"/>
                <w:lang w:val="en-GB"/>
              </w:rPr>
            </w:pPr>
          </w:p>
        </w:tc>
        <w:tc>
          <w:tcPr>
            <w:tcW w:w="5528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17EA5" w14:textId="74513617" w:rsidR="007105A8" w:rsidRPr="006B3C7E" w:rsidRDefault="007105A8" w:rsidP="00535B01">
            <w:pPr>
              <w:autoSpaceDE w:val="0"/>
              <w:autoSpaceDN w:val="0"/>
              <w:adjustRightInd w:val="0"/>
              <w:ind w:left="60" w:right="60" w:hanging="49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>Immune response to first (days  14, 28) and second doses (days 42 and 56); baseline value: day 0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82534" w14:textId="119FAD5D" w:rsidR="007105A8" w:rsidRPr="006B3C7E" w:rsidRDefault="007105A8" w:rsidP="00535B01">
            <w:pPr>
              <w:autoSpaceDE w:val="0"/>
              <w:autoSpaceDN w:val="0"/>
              <w:adjustRightInd w:val="0"/>
              <w:ind w:left="60" w:right="60" w:hanging="49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 xml:space="preserve">Immune response to </w:t>
            </w:r>
            <w:r w:rsidRPr="006B3C7E">
              <w:rPr>
                <w:color w:val="000000"/>
                <w:szCs w:val="24"/>
                <w:lang w:val="en-GB"/>
              </w:rPr>
              <w:t>3rd dose heterologous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745117" w14:textId="7E89B3DD" w:rsidR="007105A8" w:rsidRPr="006B3C7E" w:rsidRDefault="007105A8" w:rsidP="00535B01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 xml:space="preserve">Immune response to </w:t>
            </w:r>
            <w:r w:rsidRPr="006B3C7E">
              <w:rPr>
                <w:color w:val="000000"/>
                <w:szCs w:val="24"/>
                <w:lang w:val="en-GB"/>
              </w:rPr>
              <w:t>3rd dose homologous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457AE55" w14:textId="1A32A5FB" w:rsidR="007105A8" w:rsidRPr="006B3C7E" w:rsidRDefault="007105A8" w:rsidP="007105A8">
            <w:pPr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b/>
                <w:color w:val="000000" w:themeColor="text1"/>
                <w:szCs w:val="24"/>
                <w:lang w:val="en-GB"/>
              </w:rPr>
              <w:t>CCSP</w:t>
            </w:r>
          </w:p>
        </w:tc>
      </w:tr>
      <w:tr w:rsidR="00535B01" w:rsidRPr="006B3C7E" w14:paraId="7A393C24" w14:textId="77777777" w:rsidTr="00535B01">
        <w:trPr>
          <w:cantSplit/>
          <w:trHeight w:val="650"/>
        </w:trPr>
        <w:tc>
          <w:tcPr>
            <w:tcW w:w="1990" w:type="dxa"/>
            <w:shd w:val="clear" w:color="auto" w:fill="FFFFFF" w:themeFill="background1"/>
            <w:vAlign w:val="center"/>
          </w:tcPr>
          <w:p w14:paraId="128F7C2E" w14:textId="2DE99C51" w:rsidR="007105A8" w:rsidRPr="006B3C7E" w:rsidRDefault="007105A8" w:rsidP="004E5F84">
            <w:pPr>
              <w:autoSpaceDE w:val="0"/>
              <w:autoSpaceDN w:val="0"/>
              <w:adjustRightInd w:val="0"/>
              <w:ind w:left="142" w:right="139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Days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9BA204" w14:textId="77777777" w:rsidR="007105A8" w:rsidRPr="006B3C7E" w:rsidRDefault="007105A8" w:rsidP="004E5F84">
            <w:pPr>
              <w:autoSpaceDE w:val="0"/>
              <w:autoSpaceDN w:val="0"/>
              <w:adjustRightInd w:val="0"/>
              <w:ind w:left="-55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EA33ADC" w14:textId="77777777" w:rsidR="007105A8" w:rsidRPr="006B3C7E" w:rsidRDefault="007105A8" w:rsidP="004E5F84">
            <w:pPr>
              <w:autoSpaceDE w:val="0"/>
              <w:autoSpaceDN w:val="0"/>
              <w:adjustRightInd w:val="0"/>
              <w:ind w:left="-55" w:right="10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14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715E7BC" w14:textId="77777777" w:rsidR="007105A8" w:rsidRPr="006B3C7E" w:rsidRDefault="007105A8" w:rsidP="004E5F84">
            <w:pPr>
              <w:autoSpaceDE w:val="0"/>
              <w:autoSpaceDN w:val="0"/>
              <w:adjustRightInd w:val="0"/>
              <w:ind w:left="-55" w:right="10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28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67DAA8" w14:textId="77777777" w:rsidR="007105A8" w:rsidRPr="006B3C7E" w:rsidRDefault="007105A8" w:rsidP="004E5F84">
            <w:pPr>
              <w:autoSpaceDE w:val="0"/>
              <w:autoSpaceDN w:val="0"/>
              <w:adjustRightInd w:val="0"/>
              <w:ind w:left="-55" w:right="10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42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C442F" w14:textId="77777777" w:rsidR="007105A8" w:rsidRPr="006B3C7E" w:rsidRDefault="007105A8" w:rsidP="004E5F84">
            <w:pPr>
              <w:autoSpaceDE w:val="0"/>
              <w:autoSpaceDN w:val="0"/>
              <w:adjustRightInd w:val="0"/>
              <w:ind w:left="-55" w:right="10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56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E98DE93" w14:textId="77777777" w:rsidR="007105A8" w:rsidRPr="006B3C7E" w:rsidRDefault="007105A8" w:rsidP="004E5F84">
            <w:pPr>
              <w:autoSpaceDE w:val="0"/>
              <w:autoSpaceDN w:val="0"/>
              <w:adjustRightInd w:val="0"/>
              <w:ind w:left="-55" w:right="10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70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F7E7A" w14:textId="77777777" w:rsidR="007105A8" w:rsidRPr="006B3C7E" w:rsidRDefault="007105A8" w:rsidP="004E5F84">
            <w:pPr>
              <w:autoSpaceDE w:val="0"/>
              <w:autoSpaceDN w:val="0"/>
              <w:adjustRightInd w:val="0"/>
              <w:ind w:left="-55" w:right="10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84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6C3D654" w14:textId="77777777" w:rsidR="007105A8" w:rsidRPr="006B3C7E" w:rsidRDefault="007105A8" w:rsidP="004E5F84">
            <w:pPr>
              <w:autoSpaceDE w:val="0"/>
              <w:autoSpaceDN w:val="0"/>
              <w:adjustRightInd w:val="0"/>
              <w:ind w:left="-55" w:right="10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70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21D58" w14:textId="77777777" w:rsidR="007105A8" w:rsidRPr="006B3C7E" w:rsidRDefault="007105A8" w:rsidP="004E5F84">
            <w:pPr>
              <w:autoSpaceDE w:val="0"/>
              <w:autoSpaceDN w:val="0"/>
              <w:adjustRightInd w:val="0"/>
              <w:ind w:left="-55" w:right="10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84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62CA817" w14:textId="492F1600" w:rsidR="007105A8" w:rsidRPr="006B3C7E" w:rsidRDefault="007105A8" w:rsidP="004E5F84">
            <w:pPr>
              <w:autoSpaceDE w:val="0"/>
              <w:autoSpaceDN w:val="0"/>
              <w:adjustRightInd w:val="0"/>
              <w:ind w:left="-55" w:right="100"/>
              <w:jc w:val="center"/>
              <w:rPr>
                <w:b/>
                <w:color w:val="000000" w:themeColor="text1"/>
                <w:szCs w:val="24"/>
                <w:lang w:val="en-GB"/>
              </w:rPr>
            </w:pPr>
            <w:r w:rsidRPr="006B3C7E">
              <w:rPr>
                <w:b/>
                <w:color w:val="000000" w:themeColor="text1"/>
                <w:szCs w:val="24"/>
                <w:lang w:val="en-GB"/>
              </w:rPr>
              <w:t>--</w:t>
            </w:r>
          </w:p>
        </w:tc>
      </w:tr>
      <w:tr w:rsidR="00535B01" w:rsidRPr="006B3C7E" w14:paraId="57CBFCD6" w14:textId="77777777" w:rsidTr="00535B01">
        <w:trPr>
          <w:cantSplit/>
          <w:trHeight w:val="369"/>
        </w:trPr>
        <w:tc>
          <w:tcPr>
            <w:tcW w:w="1990" w:type="dxa"/>
            <w:shd w:val="clear" w:color="auto" w:fill="FFFFFF" w:themeFill="background1"/>
            <w:vAlign w:val="center"/>
          </w:tcPr>
          <w:p w14:paraId="00C51D5B" w14:textId="3AB0662E" w:rsidR="007105A8" w:rsidRPr="006B3C7E" w:rsidRDefault="007105A8" w:rsidP="004E5F84">
            <w:pPr>
              <w:autoSpaceDE w:val="0"/>
              <w:autoSpaceDN w:val="0"/>
              <w:adjustRightInd w:val="0"/>
              <w:ind w:left="142" w:right="139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03CB4E" w14:textId="77777777" w:rsidR="007105A8" w:rsidRPr="006B3C7E" w:rsidRDefault="007105A8" w:rsidP="004E5F84">
            <w:pPr>
              <w:autoSpaceDE w:val="0"/>
              <w:autoSpaceDN w:val="0"/>
              <w:adjustRightInd w:val="0"/>
              <w:ind w:left="-55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120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D9B3F5D" w14:textId="77777777" w:rsidR="007105A8" w:rsidRPr="006B3C7E" w:rsidRDefault="007105A8" w:rsidP="004E5F84">
            <w:pPr>
              <w:autoSpaceDE w:val="0"/>
              <w:autoSpaceDN w:val="0"/>
              <w:adjustRightInd w:val="0"/>
              <w:ind w:left="-55" w:right="10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120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7DA9176" w14:textId="77777777" w:rsidR="007105A8" w:rsidRPr="006B3C7E" w:rsidRDefault="007105A8" w:rsidP="004E5F84">
            <w:pPr>
              <w:autoSpaceDE w:val="0"/>
              <w:autoSpaceDN w:val="0"/>
              <w:adjustRightInd w:val="0"/>
              <w:ind w:left="-55" w:right="10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117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0B46AD" w14:textId="77777777" w:rsidR="007105A8" w:rsidRPr="006B3C7E" w:rsidRDefault="007105A8" w:rsidP="004E5F84">
            <w:pPr>
              <w:autoSpaceDE w:val="0"/>
              <w:autoSpaceDN w:val="0"/>
              <w:adjustRightInd w:val="0"/>
              <w:ind w:left="-55" w:right="10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113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34519" w14:textId="3B0A5464" w:rsidR="007105A8" w:rsidRPr="006B3C7E" w:rsidRDefault="007105A8" w:rsidP="004E5F84">
            <w:pPr>
              <w:autoSpaceDE w:val="0"/>
              <w:autoSpaceDN w:val="0"/>
              <w:adjustRightInd w:val="0"/>
              <w:ind w:left="-55" w:right="10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110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7DF5F71" w14:textId="77777777" w:rsidR="007105A8" w:rsidRPr="006B3C7E" w:rsidRDefault="007105A8" w:rsidP="004E5F84">
            <w:pPr>
              <w:autoSpaceDE w:val="0"/>
              <w:autoSpaceDN w:val="0"/>
              <w:adjustRightInd w:val="0"/>
              <w:ind w:left="-55" w:right="10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58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D6032" w14:textId="77777777" w:rsidR="007105A8" w:rsidRPr="006B3C7E" w:rsidRDefault="007105A8" w:rsidP="004E5F84">
            <w:pPr>
              <w:autoSpaceDE w:val="0"/>
              <w:autoSpaceDN w:val="0"/>
              <w:adjustRightInd w:val="0"/>
              <w:ind w:left="-55" w:right="10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58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C403875" w14:textId="77777777" w:rsidR="007105A8" w:rsidRPr="006B3C7E" w:rsidRDefault="007105A8" w:rsidP="004E5F84">
            <w:pPr>
              <w:autoSpaceDE w:val="0"/>
              <w:autoSpaceDN w:val="0"/>
              <w:adjustRightInd w:val="0"/>
              <w:ind w:left="-55" w:right="10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51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28F42" w14:textId="77777777" w:rsidR="007105A8" w:rsidRPr="006B3C7E" w:rsidRDefault="007105A8" w:rsidP="004E5F84">
            <w:pPr>
              <w:autoSpaceDE w:val="0"/>
              <w:autoSpaceDN w:val="0"/>
              <w:adjustRightInd w:val="0"/>
              <w:ind w:left="-55" w:right="10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51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0FEBE01" w14:textId="77777777" w:rsidR="007105A8" w:rsidRPr="006B3C7E" w:rsidRDefault="007105A8" w:rsidP="004E5F84">
            <w:pPr>
              <w:ind w:left="-55" w:right="100"/>
              <w:jc w:val="center"/>
              <w:rPr>
                <w:b/>
                <w:color w:val="000000" w:themeColor="text1"/>
                <w:szCs w:val="24"/>
                <w:lang w:val="en-GB"/>
              </w:rPr>
            </w:pPr>
            <w:r w:rsidRPr="006B3C7E">
              <w:rPr>
                <w:b/>
                <w:color w:val="000000" w:themeColor="text1"/>
                <w:szCs w:val="24"/>
                <w:lang w:val="en-GB"/>
              </w:rPr>
              <w:t>68</w:t>
            </w:r>
          </w:p>
        </w:tc>
      </w:tr>
      <w:tr w:rsidR="00535B01" w:rsidRPr="006B3C7E" w14:paraId="6886E9E4" w14:textId="77777777" w:rsidTr="00535B01">
        <w:trPr>
          <w:cantSplit/>
          <w:trHeight w:val="755"/>
        </w:trPr>
        <w:tc>
          <w:tcPr>
            <w:tcW w:w="1990" w:type="dxa"/>
            <w:shd w:val="clear" w:color="auto" w:fill="FFFFFF" w:themeFill="background1"/>
            <w:vAlign w:val="center"/>
          </w:tcPr>
          <w:p w14:paraId="54EA1655" w14:textId="1EF13EEB" w:rsidR="007105A8" w:rsidRPr="006B3C7E" w:rsidRDefault="007105A8" w:rsidP="00535B01">
            <w:pPr>
              <w:autoSpaceDE w:val="0"/>
              <w:autoSpaceDN w:val="0"/>
              <w:adjustRightInd w:val="0"/>
              <w:ind w:left="142" w:right="139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Seroconversion (%)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3679159" w14:textId="77777777" w:rsidR="007105A8" w:rsidRPr="006B3C7E" w:rsidRDefault="007105A8" w:rsidP="004E5F84">
            <w:pPr>
              <w:ind w:left="-55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--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73FCE56" w14:textId="77777777" w:rsidR="007105A8" w:rsidRPr="006B3C7E" w:rsidRDefault="007105A8" w:rsidP="004E5F84">
            <w:pPr>
              <w:ind w:left="-55" w:right="10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16.7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5DB8C43" w14:textId="77777777" w:rsidR="007105A8" w:rsidRPr="006B3C7E" w:rsidRDefault="007105A8" w:rsidP="004E5F84">
            <w:pPr>
              <w:ind w:left="-55" w:right="10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21.4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A0CA11" w14:textId="77777777" w:rsidR="007105A8" w:rsidRPr="006B3C7E" w:rsidRDefault="007105A8" w:rsidP="004E5F84">
            <w:pPr>
              <w:ind w:left="-55" w:right="10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84.1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4E550" w14:textId="77777777" w:rsidR="007105A8" w:rsidRPr="006B3C7E" w:rsidRDefault="007105A8" w:rsidP="004E5F84">
            <w:pPr>
              <w:ind w:left="-55" w:right="10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76.1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92C2F6" w14:textId="77777777" w:rsidR="007105A8" w:rsidRPr="006B3C7E" w:rsidRDefault="007105A8" w:rsidP="004E5F84">
            <w:pPr>
              <w:ind w:left="-55" w:right="10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98.3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E273D" w14:textId="77777777" w:rsidR="007105A8" w:rsidRPr="006B3C7E" w:rsidRDefault="007105A8" w:rsidP="004E5F84">
            <w:pPr>
              <w:ind w:left="-55" w:right="10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98.3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0444120" w14:textId="77777777" w:rsidR="007105A8" w:rsidRPr="006B3C7E" w:rsidRDefault="007105A8" w:rsidP="004E5F84">
            <w:pPr>
              <w:ind w:left="-55" w:right="10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96.1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34D08" w14:textId="77777777" w:rsidR="007105A8" w:rsidRPr="006B3C7E" w:rsidRDefault="007105A8" w:rsidP="004E5F84">
            <w:pPr>
              <w:ind w:left="-55" w:right="10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98.0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92EEEAC" w14:textId="77777777" w:rsidR="007105A8" w:rsidRPr="006B3C7E" w:rsidRDefault="007105A8" w:rsidP="004E5F84">
            <w:pPr>
              <w:ind w:left="-55" w:right="100"/>
              <w:jc w:val="center"/>
              <w:rPr>
                <w:b/>
                <w:color w:val="000000" w:themeColor="text1"/>
                <w:szCs w:val="24"/>
                <w:lang w:val="en-GB"/>
              </w:rPr>
            </w:pPr>
            <w:r w:rsidRPr="006B3C7E">
              <w:rPr>
                <w:b/>
                <w:color w:val="000000" w:themeColor="text1"/>
                <w:szCs w:val="24"/>
                <w:lang w:val="en-GB"/>
              </w:rPr>
              <w:t>--</w:t>
            </w:r>
          </w:p>
        </w:tc>
      </w:tr>
      <w:tr w:rsidR="00535B01" w:rsidRPr="006B3C7E" w14:paraId="209A99A8" w14:textId="77777777" w:rsidTr="00535B01">
        <w:trPr>
          <w:cantSplit/>
          <w:trHeight w:val="384"/>
        </w:trPr>
        <w:tc>
          <w:tcPr>
            <w:tcW w:w="1990" w:type="dxa"/>
            <w:shd w:val="clear" w:color="auto" w:fill="FFFFFF" w:themeFill="background1"/>
            <w:vAlign w:val="center"/>
          </w:tcPr>
          <w:p w14:paraId="36F05F9F" w14:textId="4AA0DC72" w:rsidR="007105A8" w:rsidRPr="006B3C7E" w:rsidRDefault="007105A8" w:rsidP="0024439E">
            <w:pPr>
              <w:autoSpaceDE w:val="0"/>
              <w:autoSpaceDN w:val="0"/>
              <w:adjustRightInd w:val="0"/>
              <w:ind w:left="142" w:right="139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IgG (AU/mL) Median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E91346D" w14:textId="77777777" w:rsidR="007105A8" w:rsidRPr="006B3C7E" w:rsidRDefault="007105A8" w:rsidP="004E5F84">
            <w:pPr>
              <w:ind w:left="-55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1.95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3950606" w14:textId="77777777" w:rsidR="007105A8" w:rsidRPr="006B3C7E" w:rsidRDefault="007105A8" w:rsidP="004E5F84">
            <w:pPr>
              <w:ind w:left="-55" w:right="10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2.52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714F882" w14:textId="77777777" w:rsidR="007105A8" w:rsidRPr="006B3C7E" w:rsidRDefault="007105A8" w:rsidP="004E5F84">
            <w:pPr>
              <w:ind w:left="-55" w:right="10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3.1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A8E7562" w14:textId="77777777" w:rsidR="007105A8" w:rsidRPr="006B3C7E" w:rsidRDefault="007105A8" w:rsidP="004E5F84">
            <w:pPr>
              <w:ind w:left="-55" w:right="10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27.0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A087E" w14:textId="77777777" w:rsidR="007105A8" w:rsidRPr="006B3C7E" w:rsidRDefault="007105A8" w:rsidP="004E5F84">
            <w:pPr>
              <w:ind w:left="-55" w:right="10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23.7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DA929C" w14:textId="77777777" w:rsidR="007105A8" w:rsidRPr="006B3C7E" w:rsidRDefault="007105A8" w:rsidP="004E5F84">
            <w:pPr>
              <w:ind w:left="-55" w:right="10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99.3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74C3B" w14:textId="77777777" w:rsidR="007105A8" w:rsidRPr="006B3C7E" w:rsidRDefault="007105A8" w:rsidP="004E5F84">
            <w:pPr>
              <w:ind w:left="-55" w:right="10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113.4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E7439F2" w14:textId="77777777" w:rsidR="007105A8" w:rsidRPr="006B3C7E" w:rsidRDefault="007105A8" w:rsidP="004E5F84">
            <w:pPr>
              <w:ind w:left="-55" w:right="10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71.6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FA978" w14:textId="77777777" w:rsidR="007105A8" w:rsidRPr="006B3C7E" w:rsidRDefault="007105A8" w:rsidP="004E5F84">
            <w:pPr>
              <w:ind w:left="-55" w:right="10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81.7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752F0B" w14:textId="77777777" w:rsidR="007105A8" w:rsidRPr="006B3C7E" w:rsidRDefault="007105A8" w:rsidP="004E5F84">
            <w:pPr>
              <w:ind w:left="-55" w:right="100"/>
              <w:jc w:val="center"/>
              <w:rPr>
                <w:b/>
                <w:color w:val="000000" w:themeColor="text1"/>
                <w:szCs w:val="24"/>
                <w:lang w:val="en-GB"/>
              </w:rPr>
            </w:pPr>
            <w:r w:rsidRPr="006B3C7E">
              <w:rPr>
                <w:b/>
                <w:color w:val="000000" w:themeColor="text1"/>
                <w:szCs w:val="24"/>
                <w:lang w:val="en-GB"/>
              </w:rPr>
              <w:t>50.8</w:t>
            </w:r>
          </w:p>
        </w:tc>
      </w:tr>
      <w:tr w:rsidR="00535B01" w:rsidRPr="006B3C7E" w14:paraId="0D817B63" w14:textId="77777777" w:rsidTr="00535B01">
        <w:trPr>
          <w:cantSplit/>
          <w:trHeight w:val="755"/>
        </w:trPr>
        <w:tc>
          <w:tcPr>
            <w:tcW w:w="1990" w:type="dxa"/>
            <w:shd w:val="clear" w:color="auto" w:fill="FFFFFF" w:themeFill="background1"/>
            <w:vAlign w:val="center"/>
          </w:tcPr>
          <w:p w14:paraId="3CB3D4E5" w14:textId="2D975B5E" w:rsidR="007105A8" w:rsidRPr="006B3C7E" w:rsidRDefault="007105A8" w:rsidP="004E5F84">
            <w:pPr>
              <w:autoSpaceDE w:val="0"/>
              <w:autoSpaceDN w:val="0"/>
              <w:adjustRightInd w:val="0"/>
              <w:ind w:left="142" w:right="139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25</w:t>
            </w:r>
            <w:r w:rsidRPr="006B3C7E">
              <w:rPr>
                <w:color w:val="000000" w:themeColor="text1"/>
                <w:szCs w:val="24"/>
                <w:vertAlign w:val="superscript"/>
                <w:lang w:val="en-GB"/>
              </w:rPr>
              <w:t>th</w:t>
            </w:r>
            <w:r w:rsidRPr="006B3C7E">
              <w:rPr>
                <w:color w:val="000000" w:themeColor="text1"/>
                <w:szCs w:val="24"/>
                <w:lang w:val="en-GB"/>
              </w:rPr>
              <w:t>-75</w:t>
            </w:r>
            <w:r w:rsidRPr="006B3C7E">
              <w:rPr>
                <w:color w:val="000000" w:themeColor="text1"/>
                <w:szCs w:val="24"/>
                <w:vertAlign w:val="superscript"/>
                <w:lang w:val="en-GB"/>
              </w:rPr>
              <w:t>th</w:t>
            </w:r>
            <w:r w:rsidRPr="006B3C7E">
              <w:rPr>
                <w:color w:val="000000" w:themeColor="text1"/>
                <w:szCs w:val="24"/>
                <w:lang w:val="en-GB"/>
              </w:rPr>
              <w:t xml:space="preserve">  percentile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9FB26B6" w14:textId="7561694B" w:rsidR="007105A8" w:rsidRPr="006B3C7E" w:rsidRDefault="007105A8" w:rsidP="004E5F84">
            <w:pPr>
              <w:ind w:left="59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1.95; 1.95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30905F0" w14:textId="1D8ED87E" w:rsidR="007105A8" w:rsidRPr="006B3C7E" w:rsidRDefault="007105A8" w:rsidP="004E5F84">
            <w:pPr>
              <w:ind w:left="-2" w:right="10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1.95; 6.8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35784A" w14:textId="58DEFDAD" w:rsidR="007105A8" w:rsidRPr="006B3C7E" w:rsidRDefault="007105A8" w:rsidP="004E5F84">
            <w:pPr>
              <w:ind w:left="-3" w:right="10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1.95; 9.0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A54A041" w14:textId="5F155A73" w:rsidR="007105A8" w:rsidRPr="006B3C7E" w:rsidRDefault="007105A8" w:rsidP="00460725">
            <w:pPr>
              <w:ind w:left="58" w:right="100" w:firstLine="1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12.8; 94.9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48A45" w14:textId="1292BCA2" w:rsidR="007105A8" w:rsidRPr="006B3C7E" w:rsidRDefault="007105A8" w:rsidP="004E5F84">
            <w:pPr>
              <w:ind w:left="59" w:right="10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9.5; 85.5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F456677" w14:textId="557CD235" w:rsidR="007105A8" w:rsidRPr="006B3C7E" w:rsidRDefault="007105A8" w:rsidP="004E5F84">
            <w:pPr>
              <w:ind w:left="53" w:right="10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49.9; 295.3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8DEF0" w14:textId="1146FA72" w:rsidR="007105A8" w:rsidRPr="006B3C7E" w:rsidRDefault="007105A8" w:rsidP="004E5F84">
            <w:pPr>
              <w:ind w:left="60" w:right="10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66.3; 339.5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0D72D5" w14:textId="220BBEA7" w:rsidR="007105A8" w:rsidRPr="006B3C7E" w:rsidRDefault="007105A8" w:rsidP="004E5F84">
            <w:pPr>
              <w:ind w:left="4" w:right="10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34.7; 181.4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B2075" w14:textId="32405872" w:rsidR="007105A8" w:rsidRPr="006B3C7E" w:rsidRDefault="007105A8" w:rsidP="004E5F84">
            <w:pPr>
              <w:ind w:right="10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37.7; 208.2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F19027E" w14:textId="16306EC1" w:rsidR="007105A8" w:rsidRPr="006B3C7E" w:rsidRDefault="007105A8" w:rsidP="004E5F84">
            <w:pPr>
              <w:ind w:left="-55" w:right="100"/>
              <w:jc w:val="center"/>
              <w:rPr>
                <w:b/>
                <w:color w:val="000000" w:themeColor="text1"/>
                <w:szCs w:val="24"/>
                <w:lang w:val="en-GB"/>
              </w:rPr>
            </w:pPr>
            <w:r w:rsidRPr="006B3C7E">
              <w:rPr>
                <w:b/>
                <w:color w:val="000000" w:themeColor="text1"/>
                <w:szCs w:val="24"/>
                <w:lang w:val="en-GB"/>
              </w:rPr>
              <w:t>23.8; 94.0</w:t>
            </w:r>
          </w:p>
        </w:tc>
      </w:tr>
      <w:tr w:rsidR="00535B01" w:rsidRPr="006B3C7E" w14:paraId="12BE9F53" w14:textId="77777777" w:rsidTr="00535B01">
        <w:trPr>
          <w:cantSplit/>
          <w:trHeight w:val="755"/>
        </w:trPr>
        <w:tc>
          <w:tcPr>
            <w:tcW w:w="1990" w:type="dxa"/>
            <w:shd w:val="clear" w:color="auto" w:fill="FFFFFF" w:themeFill="background1"/>
            <w:vAlign w:val="center"/>
          </w:tcPr>
          <w:p w14:paraId="7025680A" w14:textId="77777777" w:rsidR="007105A8" w:rsidRPr="006B3C7E" w:rsidRDefault="007105A8" w:rsidP="00CE610F">
            <w:pPr>
              <w:autoSpaceDE w:val="0"/>
              <w:autoSpaceDN w:val="0"/>
              <w:adjustRightInd w:val="0"/>
              <w:ind w:left="142" w:right="139"/>
              <w:rPr>
                <w:color w:val="000000" w:themeColor="text1"/>
                <w:szCs w:val="24"/>
                <w:lang w:val="en-GB"/>
              </w:rPr>
            </w:pPr>
            <w:r w:rsidRPr="00B40EE1">
              <w:rPr>
                <w:color w:val="000000" w:themeColor="text1"/>
                <w:szCs w:val="24"/>
                <w:lang w:val="en-GB"/>
              </w:rPr>
              <w:t>Wilcoxon signed rank test vs. T0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615304E" w14:textId="77777777" w:rsidR="007105A8" w:rsidRPr="006B3C7E" w:rsidRDefault="007105A8" w:rsidP="00CE610F">
            <w:pPr>
              <w:ind w:left="59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--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5EB1719" w14:textId="77777777" w:rsidR="007105A8" w:rsidRPr="006B3C7E" w:rsidRDefault="007105A8" w:rsidP="00CE610F">
            <w:pPr>
              <w:ind w:left="-2" w:right="10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1.31E-12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E1F01A" w14:textId="77777777" w:rsidR="007105A8" w:rsidRPr="006B3C7E" w:rsidRDefault="007105A8" w:rsidP="00CE610F">
            <w:pPr>
              <w:ind w:left="-18" w:right="10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6.41E-14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4C4DD01" w14:textId="77777777" w:rsidR="007105A8" w:rsidRPr="006B3C7E" w:rsidRDefault="007105A8" w:rsidP="00CE610F">
            <w:pPr>
              <w:ind w:left="59" w:right="10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8.75E-20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F34BF" w14:textId="77777777" w:rsidR="007105A8" w:rsidRPr="006B3C7E" w:rsidRDefault="007105A8" w:rsidP="00CE610F">
            <w:pPr>
              <w:ind w:left="59" w:right="10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8.75E-20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B4C242" w14:textId="77777777" w:rsidR="007105A8" w:rsidRPr="006B3C7E" w:rsidRDefault="007105A8" w:rsidP="00CE610F">
            <w:pPr>
              <w:ind w:left="53" w:right="10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5.15E-11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D526A" w14:textId="77777777" w:rsidR="007105A8" w:rsidRPr="006B3C7E" w:rsidRDefault="007105A8" w:rsidP="00CE610F">
            <w:pPr>
              <w:ind w:left="60" w:right="10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3.50E-11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9F90AF" w14:textId="77777777" w:rsidR="007105A8" w:rsidRPr="006B3C7E" w:rsidRDefault="007105A8" w:rsidP="00CE610F">
            <w:pPr>
              <w:ind w:left="4" w:right="10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5.14E-10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7E8429" w14:textId="77777777" w:rsidR="007105A8" w:rsidRPr="006B3C7E" w:rsidRDefault="007105A8" w:rsidP="00CE610F">
            <w:pPr>
              <w:ind w:right="10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5.14E-10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6A0D2A9" w14:textId="77777777" w:rsidR="007105A8" w:rsidRPr="006B3C7E" w:rsidRDefault="007105A8" w:rsidP="00CE610F">
            <w:pPr>
              <w:ind w:left="-55" w:right="100"/>
              <w:jc w:val="center"/>
              <w:rPr>
                <w:b/>
                <w:color w:val="000000" w:themeColor="text1"/>
                <w:szCs w:val="24"/>
                <w:lang w:val="en-GB"/>
              </w:rPr>
            </w:pPr>
            <w:r w:rsidRPr="006B3C7E">
              <w:rPr>
                <w:b/>
                <w:color w:val="000000" w:themeColor="text1"/>
                <w:szCs w:val="24"/>
                <w:lang w:val="en-GB"/>
              </w:rPr>
              <w:t>--</w:t>
            </w:r>
          </w:p>
        </w:tc>
      </w:tr>
      <w:tr w:rsidR="00535B01" w:rsidRPr="006B3C7E" w14:paraId="7D782148" w14:textId="77777777" w:rsidTr="00535B01">
        <w:trPr>
          <w:cantSplit/>
          <w:trHeight w:val="755"/>
        </w:trPr>
        <w:tc>
          <w:tcPr>
            <w:tcW w:w="1990" w:type="dxa"/>
            <w:shd w:val="clear" w:color="auto" w:fill="FFFFFF" w:themeFill="background1"/>
            <w:vAlign w:val="center"/>
          </w:tcPr>
          <w:p w14:paraId="35F2E56E" w14:textId="77777777" w:rsidR="007105A8" w:rsidRPr="006B3C7E" w:rsidRDefault="007105A8" w:rsidP="00CE610F">
            <w:pPr>
              <w:autoSpaceDE w:val="0"/>
              <w:autoSpaceDN w:val="0"/>
              <w:adjustRightInd w:val="0"/>
              <w:ind w:left="142" w:right="139"/>
              <w:rPr>
                <w:color w:val="000000" w:themeColor="text1"/>
                <w:szCs w:val="24"/>
                <w:lang w:val="en-GB"/>
              </w:rPr>
            </w:pPr>
            <w:r w:rsidRPr="00B40EE1">
              <w:rPr>
                <w:color w:val="000000" w:themeColor="text1"/>
                <w:szCs w:val="24"/>
                <w:lang w:val="en-GB"/>
              </w:rPr>
              <w:t>Wilcoxon signed rank test vs. T56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58823B" w14:textId="77777777" w:rsidR="007105A8" w:rsidRPr="006B3C7E" w:rsidRDefault="007105A8" w:rsidP="00CE610F">
            <w:pPr>
              <w:ind w:left="59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--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888E008" w14:textId="77777777" w:rsidR="007105A8" w:rsidRPr="006B3C7E" w:rsidRDefault="007105A8" w:rsidP="00CE610F">
            <w:pPr>
              <w:ind w:left="-2" w:right="10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--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6078181" w14:textId="77777777" w:rsidR="007105A8" w:rsidRPr="006B3C7E" w:rsidRDefault="007105A8" w:rsidP="00CE610F">
            <w:pPr>
              <w:ind w:left="-3" w:right="10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--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8FFE93C" w14:textId="77777777" w:rsidR="007105A8" w:rsidRPr="006B3C7E" w:rsidRDefault="007105A8" w:rsidP="00CE610F">
            <w:pPr>
              <w:ind w:left="59" w:right="10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--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3858D" w14:textId="77777777" w:rsidR="007105A8" w:rsidRPr="006B3C7E" w:rsidRDefault="007105A8" w:rsidP="00CE610F">
            <w:pPr>
              <w:ind w:left="59" w:right="10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--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904AE9" w14:textId="77777777" w:rsidR="007105A8" w:rsidRPr="006B3C7E" w:rsidRDefault="007105A8" w:rsidP="00CE610F">
            <w:pPr>
              <w:ind w:left="53" w:right="10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3.19E-10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6C1AF" w14:textId="77777777" w:rsidR="007105A8" w:rsidRPr="006B3C7E" w:rsidRDefault="007105A8" w:rsidP="00CE610F">
            <w:pPr>
              <w:ind w:left="60" w:right="10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6.71E-11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9125ED" w14:textId="77777777" w:rsidR="007105A8" w:rsidRPr="006B3C7E" w:rsidRDefault="007105A8" w:rsidP="00CE610F">
            <w:pPr>
              <w:ind w:left="4" w:right="10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1.88E-9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8B649" w14:textId="77777777" w:rsidR="007105A8" w:rsidRPr="006B3C7E" w:rsidRDefault="007105A8" w:rsidP="00CE610F">
            <w:pPr>
              <w:ind w:right="10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1.09E-9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25E968" w14:textId="77777777" w:rsidR="007105A8" w:rsidRPr="006B3C7E" w:rsidRDefault="007105A8" w:rsidP="00CE610F">
            <w:pPr>
              <w:ind w:left="-55" w:right="100"/>
              <w:jc w:val="center"/>
              <w:rPr>
                <w:b/>
                <w:color w:val="000000" w:themeColor="text1"/>
                <w:szCs w:val="24"/>
                <w:lang w:val="en-GB"/>
              </w:rPr>
            </w:pPr>
            <w:r w:rsidRPr="006B3C7E">
              <w:rPr>
                <w:b/>
                <w:color w:val="000000" w:themeColor="text1"/>
                <w:szCs w:val="24"/>
                <w:lang w:val="en-GB"/>
              </w:rPr>
              <w:t>--</w:t>
            </w:r>
          </w:p>
        </w:tc>
      </w:tr>
    </w:tbl>
    <w:p w14:paraId="5294C3D3" w14:textId="12E0CEBF" w:rsidR="00535B01" w:rsidRPr="006B3C7E" w:rsidRDefault="00535B01" w:rsidP="00535B01">
      <w:pPr>
        <w:rPr>
          <w:i/>
          <w:color w:val="000000"/>
          <w:szCs w:val="24"/>
          <w:lang w:val="en-GB"/>
        </w:rPr>
      </w:pPr>
      <w:r w:rsidRPr="006B3C7E">
        <w:rPr>
          <w:i/>
          <w:color w:val="000000"/>
          <w:szCs w:val="24"/>
          <w:lang w:val="en-GB"/>
        </w:rPr>
        <w:t xml:space="preserve">Vaccination schedule: three doses (on T0, T28, T56). </w:t>
      </w:r>
      <w:r w:rsidRPr="006B3C7E">
        <w:rPr>
          <w:i/>
          <w:szCs w:val="24"/>
          <w:lang w:val="en-GB"/>
        </w:rPr>
        <w:t>N: number of participants’ sera evaluated</w:t>
      </w:r>
    </w:p>
    <w:p w14:paraId="2BEA1439" w14:textId="73490013" w:rsidR="00605B78" w:rsidRPr="006B3C7E" w:rsidRDefault="0024439E" w:rsidP="00275CF8">
      <w:pPr>
        <w:rPr>
          <w:i/>
          <w:color w:val="000000" w:themeColor="text1"/>
          <w:szCs w:val="24"/>
          <w:lang w:val="en-GB"/>
        </w:rPr>
      </w:pPr>
      <w:r w:rsidRPr="006B3C7E">
        <w:rPr>
          <w:i/>
          <w:color w:val="000000" w:themeColor="text1"/>
          <w:szCs w:val="24"/>
          <w:lang w:val="en-GB"/>
        </w:rPr>
        <w:t>Seroconversion</w:t>
      </w:r>
      <w:r w:rsidRPr="006B3C7E">
        <w:rPr>
          <w:b/>
          <w:i/>
          <w:color w:val="000000" w:themeColor="text1"/>
          <w:szCs w:val="24"/>
          <w:lang w:val="en-GB"/>
        </w:rPr>
        <w:t xml:space="preserve">: </w:t>
      </w:r>
      <w:r w:rsidRPr="006B3C7E">
        <w:rPr>
          <w:i/>
          <w:color w:val="000000" w:themeColor="text1"/>
          <w:szCs w:val="24"/>
          <w:lang w:val="en-GB"/>
        </w:rPr>
        <w:t xml:space="preserve">4-fold increment of anti-RBD IgG concentration at timepoint respect to pre-vaccination. </w:t>
      </w:r>
    </w:p>
    <w:p w14:paraId="011062D7" w14:textId="31307AF7" w:rsidR="007F2AAC" w:rsidRPr="006B3C7E" w:rsidRDefault="0024439E" w:rsidP="00275CF8">
      <w:pPr>
        <w:rPr>
          <w:b/>
          <w:i/>
          <w:color w:val="000000" w:themeColor="text1"/>
          <w:szCs w:val="24"/>
          <w:lang w:val="en-GB"/>
        </w:rPr>
      </w:pPr>
      <w:r w:rsidRPr="006B3C7E">
        <w:rPr>
          <w:i/>
          <w:color w:val="000000" w:themeColor="text1"/>
          <w:szCs w:val="24"/>
          <w:lang w:val="en-GB"/>
        </w:rPr>
        <w:t xml:space="preserve">Anti-IgG are expressed as AU/mL (median; 25th-75th percentile). </w:t>
      </w:r>
    </w:p>
    <w:p w14:paraId="7D5AA136" w14:textId="77777777" w:rsidR="00C72A58" w:rsidRPr="006B3C7E" w:rsidRDefault="00C72A58">
      <w:pPr>
        <w:spacing w:after="160" w:line="259" w:lineRule="auto"/>
        <w:rPr>
          <w:b/>
          <w:szCs w:val="24"/>
          <w:lang w:val="en-GB"/>
        </w:rPr>
      </w:pPr>
      <w:r w:rsidRPr="006B3C7E">
        <w:rPr>
          <w:b/>
          <w:szCs w:val="24"/>
          <w:lang w:val="en-GB"/>
        </w:rPr>
        <w:br w:type="page"/>
      </w:r>
    </w:p>
    <w:p w14:paraId="5C1EC5A5" w14:textId="1C904CA3" w:rsidR="007F2AAC" w:rsidRPr="006B3C7E" w:rsidRDefault="007F2AAC" w:rsidP="004937D1">
      <w:pPr>
        <w:tabs>
          <w:tab w:val="left" w:pos="13325"/>
        </w:tabs>
        <w:ind w:right="2095"/>
        <w:jc w:val="both"/>
        <w:rPr>
          <w:b/>
          <w:szCs w:val="24"/>
          <w:lang w:val="en-GB"/>
        </w:rPr>
      </w:pPr>
      <w:r w:rsidRPr="006B3C7E">
        <w:rPr>
          <w:b/>
          <w:szCs w:val="24"/>
          <w:lang w:val="en-GB"/>
        </w:rPr>
        <w:lastRenderedPageBreak/>
        <w:t xml:space="preserve">Table </w:t>
      </w:r>
      <w:r w:rsidR="00DF0004" w:rsidRPr="006B3C7E">
        <w:rPr>
          <w:b/>
          <w:szCs w:val="24"/>
          <w:lang w:val="en-GB"/>
        </w:rPr>
        <w:t>V</w:t>
      </w:r>
      <w:r w:rsidR="002829EB" w:rsidRPr="006B3C7E">
        <w:rPr>
          <w:b/>
          <w:szCs w:val="24"/>
          <w:lang w:val="en-GB"/>
        </w:rPr>
        <w:t>I</w:t>
      </w:r>
      <w:r w:rsidR="0089329D" w:rsidRPr="006B3C7E">
        <w:rPr>
          <w:b/>
          <w:szCs w:val="24"/>
          <w:lang w:val="en-GB"/>
        </w:rPr>
        <w:t>I</w:t>
      </w:r>
      <w:r w:rsidRPr="006B3C7E">
        <w:rPr>
          <w:b/>
          <w:szCs w:val="24"/>
          <w:lang w:val="en-GB"/>
        </w:rPr>
        <w:t xml:space="preserve">. </w:t>
      </w:r>
      <w:r w:rsidR="004937D1" w:rsidRPr="006B3C7E">
        <w:rPr>
          <w:b/>
          <w:szCs w:val="24"/>
          <w:lang w:val="en-GB"/>
        </w:rPr>
        <w:t xml:space="preserve"> </w:t>
      </w:r>
      <w:r w:rsidR="006078CE" w:rsidRPr="006B3C7E">
        <w:rPr>
          <w:b/>
          <w:szCs w:val="24"/>
          <w:lang w:val="en-GB"/>
        </w:rPr>
        <w:t xml:space="preserve">Anti-RBD IgG antibodies inhibit the interaction between RBD and human ACE2 receptor after two doses of SOBERANA 02 and a third homologous or heterologous dose (pooled analysis from </w:t>
      </w:r>
      <w:r w:rsidR="00535B01" w:rsidRPr="006B3C7E">
        <w:rPr>
          <w:b/>
          <w:szCs w:val="24"/>
          <w:lang w:val="en-GB"/>
        </w:rPr>
        <w:t>p</w:t>
      </w:r>
      <w:r w:rsidR="006078CE" w:rsidRPr="006B3C7E">
        <w:rPr>
          <w:b/>
          <w:szCs w:val="24"/>
          <w:lang w:val="en-GB"/>
        </w:rPr>
        <w:t xml:space="preserve">hase I and </w:t>
      </w:r>
      <w:r w:rsidR="00535B01" w:rsidRPr="006B3C7E">
        <w:rPr>
          <w:b/>
          <w:szCs w:val="24"/>
          <w:lang w:val="en-GB"/>
        </w:rPr>
        <w:t>p</w:t>
      </w:r>
      <w:r w:rsidR="006078CE" w:rsidRPr="006B3C7E">
        <w:rPr>
          <w:b/>
          <w:szCs w:val="24"/>
          <w:lang w:val="en-GB"/>
        </w:rPr>
        <w:t xml:space="preserve">hase </w:t>
      </w:r>
      <w:proofErr w:type="spellStart"/>
      <w:r w:rsidR="006078CE" w:rsidRPr="006B3C7E">
        <w:rPr>
          <w:b/>
          <w:szCs w:val="24"/>
          <w:lang w:val="en-GB"/>
        </w:rPr>
        <w:t>IIa</w:t>
      </w:r>
      <w:proofErr w:type="spellEnd"/>
      <w:r w:rsidR="006078CE" w:rsidRPr="006B3C7E">
        <w:rPr>
          <w:b/>
          <w:szCs w:val="24"/>
          <w:lang w:val="en-GB"/>
        </w:rPr>
        <w:t xml:space="preserve">).  </w:t>
      </w:r>
    </w:p>
    <w:p w14:paraId="4FABF460" w14:textId="77777777" w:rsidR="006078CE" w:rsidRPr="006B3C7E" w:rsidRDefault="006078CE" w:rsidP="006078CE">
      <w:pPr>
        <w:jc w:val="both"/>
        <w:rPr>
          <w:b/>
          <w:szCs w:val="24"/>
          <w:lang w:val="en-GB"/>
        </w:rPr>
      </w:pPr>
    </w:p>
    <w:tbl>
      <w:tblPr>
        <w:tblW w:w="1396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6"/>
        <w:gridCol w:w="1074"/>
        <w:gridCol w:w="1253"/>
        <w:gridCol w:w="1253"/>
        <w:gridCol w:w="1245"/>
        <w:gridCol w:w="8"/>
        <w:gridCol w:w="1612"/>
        <w:gridCol w:w="1426"/>
        <w:gridCol w:w="7"/>
        <w:gridCol w:w="1612"/>
        <w:gridCol w:w="1426"/>
        <w:gridCol w:w="7"/>
        <w:gridCol w:w="1432"/>
        <w:gridCol w:w="7"/>
      </w:tblGrid>
      <w:tr w:rsidR="00535B01" w:rsidRPr="006B3C7E" w14:paraId="2A3979D9" w14:textId="77777777" w:rsidTr="00535B01">
        <w:trPr>
          <w:gridAfter w:val="1"/>
          <w:wAfter w:w="7" w:type="dxa"/>
          <w:cantSplit/>
          <w:trHeight w:val="386"/>
        </w:trPr>
        <w:tc>
          <w:tcPr>
            <w:tcW w:w="1606" w:type="dxa"/>
            <w:shd w:val="clear" w:color="auto" w:fill="FFFFFF" w:themeFill="background1"/>
            <w:vAlign w:val="bottom"/>
          </w:tcPr>
          <w:p w14:paraId="11BE6406" w14:textId="77777777" w:rsidR="00535B01" w:rsidRPr="006B3C7E" w:rsidRDefault="00535B01" w:rsidP="00605B78">
            <w:pPr>
              <w:autoSpaceDE w:val="0"/>
              <w:autoSpaceDN w:val="0"/>
              <w:adjustRightInd w:val="0"/>
              <w:rPr>
                <w:color w:val="000000" w:themeColor="text1"/>
                <w:szCs w:val="24"/>
                <w:lang w:val="en-GB"/>
              </w:rPr>
            </w:pPr>
          </w:p>
        </w:tc>
        <w:tc>
          <w:tcPr>
            <w:tcW w:w="4825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CC260" w14:textId="77777777" w:rsidR="00535B01" w:rsidRPr="006B3C7E" w:rsidRDefault="00535B01" w:rsidP="00535B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/>
                <w:szCs w:val="24"/>
                <w:lang w:val="en-GB"/>
              </w:rPr>
            </w:pPr>
            <w:r w:rsidRPr="006B3C7E">
              <w:rPr>
                <w:color w:val="000000"/>
                <w:szCs w:val="24"/>
                <w:lang w:val="en-GB"/>
              </w:rPr>
              <w:t xml:space="preserve">Immune response to first (days  14, 28) and second doses (days 42 and 56); </w:t>
            </w:r>
          </w:p>
          <w:p w14:paraId="14EC271B" w14:textId="4AB2A264" w:rsidR="00535B01" w:rsidRPr="006B3C7E" w:rsidRDefault="00535B01" w:rsidP="00535B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/>
                <w:szCs w:val="24"/>
                <w:lang w:val="en-GB"/>
              </w:rPr>
              <w:t>baseline value: day 0</w:t>
            </w:r>
          </w:p>
        </w:tc>
        <w:tc>
          <w:tcPr>
            <w:tcW w:w="304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4E56A" w14:textId="3843165A" w:rsidR="00535B01" w:rsidRPr="006B3C7E" w:rsidRDefault="00535B01" w:rsidP="00535B01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 xml:space="preserve">Immune response to </w:t>
            </w:r>
            <w:r w:rsidRPr="006B3C7E">
              <w:rPr>
                <w:color w:val="000000"/>
                <w:szCs w:val="24"/>
                <w:lang w:val="en-GB"/>
              </w:rPr>
              <w:t>3rd dose homologous</w:t>
            </w:r>
          </w:p>
        </w:tc>
        <w:tc>
          <w:tcPr>
            <w:tcW w:w="30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1EC99" w14:textId="26B954ED" w:rsidR="00535B01" w:rsidRPr="006B3C7E" w:rsidRDefault="00535B01" w:rsidP="00535B0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szCs w:val="24"/>
                <w:lang w:val="en-GB"/>
              </w:rPr>
              <w:t xml:space="preserve">Immune response to </w:t>
            </w:r>
            <w:r w:rsidRPr="006B3C7E">
              <w:rPr>
                <w:color w:val="000000"/>
                <w:szCs w:val="24"/>
                <w:lang w:val="en-GB"/>
              </w:rPr>
              <w:t>3rd dose heterologous</w:t>
            </w:r>
          </w:p>
        </w:tc>
        <w:tc>
          <w:tcPr>
            <w:tcW w:w="1439" w:type="dxa"/>
            <w:gridSpan w:val="2"/>
            <w:shd w:val="clear" w:color="auto" w:fill="FFFFFF" w:themeFill="background1"/>
            <w:vAlign w:val="center"/>
          </w:tcPr>
          <w:p w14:paraId="23DE824D" w14:textId="3231A42D" w:rsidR="00535B01" w:rsidRPr="006B3C7E" w:rsidRDefault="00535B01" w:rsidP="009457DA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b/>
                <w:color w:val="000000" w:themeColor="text1"/>
                <w:szCs w:val="24"/>
                <w:lang w:val="en-GB"/>
              </w:rPr>
            </w:pPr>
            <w:r w:rsidRPr="006B3C7E">
              <w:rPr>
                <w:b/>
                <w:color w:val="000000" w:themeColor="text1"/>
                <w:szCs w:val="24"/>
                <w:lang w:val="en-GB"/>
              </w:rPr>
              <w:t>CCSP</w:t>
            </w:r>
          </w:p>
        </w:tc>
      </w:tr>
      <w:tr w:rsidR="00535B01" w:rsidRPr="006B3C7E" w14:paraId="52470C9B" w14:textId="77777777" w:rsidTr="00535B01">
        <w:trPr>
          <w:cantSplit/>
          <w:trHeight w:val="386"/>
        </w:trPr>
        <w:tc>
          <w:tcPr>
            <w:tcW w:w="1606" w:type="dxa"/>
            <w:shd w:val="clear" w:color="auto" w:fill="FFFFFF" w:themeFill="background1"/>
            <w:vAlign w:val="center"/>
          </w:tcPr>
          <w:p w14:paraId="7A04444F" w14:textId="03F46B55" w:rsidR="00535B01" w:rsidRPr="006B3C7E" w:rsidRDefault="00535B01" w:rsidP="0038006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Days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10BD79AC" w14:textId="77777777" w:rsidR="00535B01" w:rsidRPr="006B3C7E" w:rsidRDefault="00535B01" w:rsidP="0038006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0</w:t>
            </w:r>
          </w:p>
        </w:tc>
        <w:tc>
          <w:tcPr>
            <w:tcW w:w="1253" w:type="dxa"/>
            <w:shd w:val="clear" w:color="auto" w:fill="FFFFFF" w:themeFill="background1"/>
            <w:vAlign w:val="center"/>
          </w:tcPr>
          <w:p w14:paraId="4FF16F69" w14:textId="77777777" w:rsidR="00535B01" w:rsidRPr="006B3C7E" w:rsidRDefault="00535B01" w:rsidP="0038006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14</w:t>
            </w:r>
          </w:p>
        </w:tc>
        <w:tc>
          <w:tcPr>
            <w:tcW w:w="1253" w:type="dxa"/>
            <w:shd w:val="clear" w:color="auto" w:fill="FFFFFF" w:themeFill="background1"/>
            <w:vAlign w:val="center"/>
          </w:tcPr>
          <w:p w14:paraId="7C4BE442" w14:textId="33A9B167" w:rsidR="00535B01" w:rsidRPr="006B3C7E" w:rsidRDefault="00535B01" w:rsidP="0038006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42</w:t>
            </w:r>
          </w:p>
        </w:tc>
        <w:tc>
          <w:tcPr>
            <w:tcW w:w="12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0C55F" w14:textId="10077EE2" w:rsidR="00535B01" w:rsidRPr="006B3C7E" w:rsidRDefault="00535B01" w:rsidP="0038006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56</w:t>
            </w:r>
          </w:p>
        </w:tc>
        <w:tc>
          <w:tcPr>
            <w:tcW w:w="161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258F66" w14:textId="77777777" w:rsidR="00535B01" w:rsidRPr="006B3C7E" w:rsidRDefault="00535B01" w:rsidP="0038006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70</w:t>
            </w:r>
          </w:p>
        </w:tc>
        <w:tc>
          <w:tcPr>
            <w:tcW w:w="143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B167F" w14:textId="77777777" w:rsidR="00535B01" w:rsidRPr="006B3C7E" w:rsidRDefault="00535B01" w:rsidP="0038006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84</w:t>
            </w:r>
          </w:p>
        </w:tc>
        <w:tc>
          <w:tcPr>
            <w:tcW w:w="161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29AC2D5" w14:textId="77777777" w:rsidR="00535B01" w:rsidRPr="006B3C7E" w:rsidRDefault="00535B01" w:rsidP="0038006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70</w:t>
            </w:r>
          </w:p>
        </w:tc>
        <w:tc>
          <w:tcPr>
            <w:tcW w:w="143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11DCD" w14:textId="77777777" w:rsidR="00535B01" w:rsidRPr="006B3C7E" w:rsidRDefault="00535B01" w:rsidP="0038006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84</w:t>
            </w:r>
          </w:p>
        </w:tc>
        <w:tc>
          <w:tcPr>
            <w:tcW w:w="143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55112B2" w14:textId="77777777" w:rsidR="00535B01" w:rsidRPr="006B3C7E" w:rsidRDefault="00535B01" w:rsidP="0038006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b/>
                <w:color w:val="000000" w:themeColor="text1"/>
                <w:szCs w:val="24"/>
                <w:lang w:val="en-GB"/>
              </w:rPr>
            </w:pPr>
          </w:p>
        </w:tc>
      </w:tr>
      <w:tr w:rsidR="00535B01" w:rsidRPr="006B3C7E" w14:paraId="6DBBA61B" w14:textId="77777777" w:rsidTr="00535B01">
        <w:trPr>
          <w:cantSplit/>
          <w:trHeight w:val="386"/>
        </w:trPr>
        <w:tc>
          <w:tcPr>
            <w:tcW w:w="1606" w:type="dxa"/>
            <w:shd w:val="clear" w:color="auto" w:fill="FFFFFF" w:themeFill="background1"/>
          </w:tcPr>
          <w:p w14:paraId="0ABB7D43" w14:textId="51434BDE" w:rsidR="00535B01" w:rsidRPr="006B3C7E" w:rsidRDefault="00535B01" w:rsidP="0038006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N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55C13CD8" w14:textId="77777777" w:rsidR="00535B01" w:rsidRPr="006B3C7E" w:rsidRDefault="00535B01" w:rsidP="0038006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119</w:t>
            </w:r>
          </w:p>
        </w:tc>
        <w:tc>
          <w:tcPr>
            <w:tcW w:w="1253" w:type="dxa"/>
            <w:shd w:val="clear" w:color="auto" w:fill="FFFFFF" w:themeFill="background1"/>
            <w:vAlign w:val="center"/>
          </w:tcPr>
          <w:p w14:paraId="71480B93" w14:textId="77777777" w:rsidR="00535B01" w:rsidRPr="006B3C7E" w:rsidRDefault="00535B01" w:rsidP="0038006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116</w:t>
            </w:r>
          </w:p>
        </w:tc>
        <w:tc>
          <w:tcPr>
            <w:tcW w:w="1253" w:type="dxa"/>
            <w:shd w:val="clear" w:color="auto" w:fill="FFFFFF" w:themeFill="background1"/>
            <w:vAlign w:val="center"/>
          </w:tcPr>
          <w:p w14:paraId="73F0EFD3" w14:textId="0A9B5C00" w:rsidR="00535B01" w:rsidRPr="006B3C7E" w:rsidRDefault="00535B01" w:rsidP="0038006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106</w:t>
            </w:r>
          </w:p>
        </w:tc>
        <w:tc>
          <w:tcPr>
            <w:tcW w:w="12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D615E" w14:textId="052532D0" w:rsidR="00535B01" w:rsidRPr="006B3C7E" w:rsidRDefault="00535B01" w:rsidP="0038006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112</w:t>
            </w:r>
          </w:p>
        </w:tc>
        <w:tc>
          <w:tcPr>
            <w:tcW w:w="161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770469" w14:textId="77777777" w:rsidR="00535B01" w:rsidRPr="006B3C7E" w:rsidRDefault="00535B01" w:rsidP="0038006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58</w:t>
            </w:r>
          </w:p>
        </w:tc>
        <w:tc>
          <w:tcPr>
            <w:tcW w:w="143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0D8FA" w14:textId="77777777" w:rsidR="00535B01" w:rsidRPr="006B3C7E" w:rsidRDefault="00535B01" w:rsidP="0038006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58</w:t>
            </w:r>
          </w:p>
        </w:tc>
        <w:tc>
          <w:tcPr>
            <w:tcW w:w="161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C0EECD" w14:textId="77777777" w:rsidR="00535B01" w:rsidRPr="006B3C7E" w:rsidRDefault="00535B01" w:rsidP="0038006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51</w:t>
            </w:r>
          </w:p>
        </w:tc>
        <w:tc>
          <w:tcPr>
            <w:tcW w:w="143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95EB3D" w14:textId="77777777" w:rsidR="00535B01" w:rsidRPr="006B3C7E" w:rsidRDefault="00535B01" w:rsidP="0038006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51</w:t>
            </w:r>
          </w:p>
        </w:tc>
        <w:tc>
          <w:tcPr>
            <w:tcW w:w="143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36E68E9" w14:textId="77777777" w:rsidR="00535B01" w:rsidRPr="006B3C7E" w:rsidRDefault="00535B01" w:rsidP="0038006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b/>
                <w:color w:val="000000" w:themeColor="text1"/>
                <w:szCs w:val="24"/>
                <w:lang w:val="en-GB"/>
              </w:rPr>
            </w:pPr>
            <w:r w:rsidRPr="006B3C7E">
              <w:rPr>
                <w:b/>
                <w:color w:val="000000" w:themeColor="text1"/>
                <w:szCs w:val="24"/>
                <w:lang w:val="en-GB"/>
              </w:rPr>
              <w:t>68</w:t>
            </w:r>
          </w:p>
        </w:tc>
      </w:tr>
      <w:tr w:rsidR="00535B01" w:rsidRPr="006B3C7E" w14:paraId="780B36C3" w14:textId="77777777" w:rsidTr="00535B01">
        <w:trPr>
          <w:cantSplit/>
          <w:trHeight w:val="386"/>
        </w:trPr>
        <w:tc>
          <w:tcPr>
            <w:tcW w:w="1606" w:type="dxa"/>
            <w:shd w:val="clear" w:color="auto" w:fill="FFFFFF" w:themeFill="background1"/>
            <w:vAlign w:val="center"/>
          </w:tcPr>
          <w:p w14:paraId="08EFABEC" w14:textId="0FBA3B87" w:rsidR="00535B01" w:rsidRPr="006B3C7E" w:rsidRDefault="00535B01" w:rsidP="0038006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Inhibition (%) Median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6DA32139" w14:textId="77777777" w:rsidR="00535B01" w:rsidRPr="006B3C7E" w:rsidRDefault="00535B01" w:rsidP="0038006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4.7</w:t>
            </w:r>
          </w:p>
        </w:tc>
        <w:tc>
          <w:tcPr>
            <w:tcW w:w="1253" w:type="dxa"/>
            <w:shd w:val="clear" w:color="auto" w:fill="FFFFFF" w:themeFill="background1"/>
            <w:vAlign w:val="center"/>
          </w:tcPr>
          <w:p w14:paraId="263E7328" w14:textId="77777777" w:rsidR="00535B01" w:rsidRPr="006B3C7E" w:rsidRDefault="00535B01" w:rsidP="0038006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6.9</w:t>
            </w:r>
          </w:p>
        </w:tc>
        <w:tc>
          <w:tcPr>
            <w:tcW w:w="1253" w:type="dxa"/>
            <w:shd w:val="clear" w:color="auto" w:fill="FFFFFF" w:themeFill="background1"/>
            <w:vAlign w:val="center"/>
          </w:tcPr>
          <w:p w14:paraId="44D48B4A" w14:textId="7F1AFB9F" w:rsidR="00535B01" w:rsidRPr="006B3C7E" w:rsidRDefault="00535B01" w:rsidP="0038006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33.3</w:t>
            </w:r>
          </w:p>
        </w:tc>
        <w:tc>
          <w:tcPr>
            <w:tcW w:w="12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073D8" w14:textId="49340D74" w:rsidR="00535B01" w:rsidRPr="006B3C7E" w:rsidRDefault="00535B01" w:rsidP="0038006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29.1</w:t>
            </w:r>
          </w:p>
        </w:tc>
        <w:tc>
          <w:tcPr>
            <w:tcW w:w="161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1C13907" w14:textId="77777777" w:rsidR="00535B01" w:rsidRPr="006B3C7E" w:rsidRDefault="00535B01" w:rsidP="0038006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82.1</w:t>
            </w:r>
          </w:p>
        </w:tc>
        <w:tc>
          <w:tcPr>
            <w:tcW w:w="143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59F47" w14:textId="77777777" w:rsidR="00535B01" w:rsidRPr="006B3C7E" w:rsidRDefault="00535B01" w:rsidP="0038006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79.8</w:t>
            </w:r>
          </w:p>
        </w:tc>
        <w:tc>
          <w:tcPr>
            <w:tcW w:w="161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AC498C" w14:textId="77777777" w:rsidR="00535B01" w:rsidRPr="006B3C7E" w:rsidRDefault="00535B01" w:rsidP="0038006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72.1</w:t>
            </w:r>
          </w:p>
        </w:tc>
        <w:tc>
          <w:tcPr>
            <w:tcW w:w="143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E6922" w14:textId="77777777" w:rsidR="00535B01" w:rsidRPr="006B3C7E" w:rsidRDefault="00535B01" w:rsidP="0038006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69.9</w:t>
            </w:r>
          </w:p>
        </w:tc>
        <w:tc>
          <w:tcPr>
            <w:tcW w:w="143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41F23" w14:textId="77777777" w:rsidR="00535B01" w:rsidRPr="006B3C7E" w:rsidRDefault="00535B01" w:rsidP="0038006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b/>
                <w:color w:val="000000" w:themeColor="text1"/>
                <w:szCs w:val="24"/>
                <w:lang w:val="en-GB"/>
              </w:rPr>
            </w:pPr>
            <w:r w:rsidRPr="006B3C7E">
              <w:rPr>
                <w:b/>
                <w:color w:val="000000" w:themeColor="text1"/>
                <w:szCs w:val="24"/>
                <w:lang w:val="en-GB"/>
              </w:rPr>
              <w:t>32.0</w:t>
            </w:r>
          </w:p>
        </w:tc>
      </w:tr>
      <w:tr w:rsidR="00535B01" w:rsidRPr="006B3C7E" w14:paraId="4DB26060" w14:textId="77777777" w:rsidTr="00535B01">
        <w:trPr>
          <w:cantSplit/>
          <w:trHeight w:val="354"/>
        </w:trPr>
        <w:tc>
          <w:tcPr>
            <w:tcW w:w="1606" w:type="dxa"/>
            <w:shd w:val="clear" w:color="auto" w:fill="FFFFFF" w:themeFill="background1"/>
            <w:vAlign w:val="center"/>
          </w:tcPr>
          <w:p w14:paraId="227AB7C9" w14:textId="5F4DE8CA" w:rsidR="00535B01" w:rsidRPr="006B3C7E" w:rsidRDefault="00535B01" w:rsidP="0038006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25</w:t>
            </w:r>
            <w:r w:rsidRPr="006B3C7E">
              <w:rPr>
                <w:color w:val="000000" w:themeColor="text1"/>
                <w:szCs w:val="24"/>
                <w:vertAlign w:val="superscript"/>
                <w:lang w:val="en-GB"/>
              </w:rPr>
              <w:t>th</w:t>
            </w:r>
            <w:r w:rsidRPr="006B3C7E">
              <w:rPr>
                <w:color w:val="000000" w:themeColor="text1"/>
                <w:szCs w:val="24"/>
                <w:lang w:val="en-GB"/>
              </w:rPr>
              <w:t>-75</w:t>
            </w:r>
            <w:r w:rsidRPr="006B3C7E">
              <w:rPr>
                <w:color w:val="000000" w:themeColor="text1"/>
                <w:szCs w:val="24"/>
                <w:vertAlign w:val="superscript"/>
                <w:lang w:val="en-GB"/>
              </w:rPr>
              <w:t>th</w:t>
            </w:r>
            <w:r w:rsidRPr="006B3C7E">
              <w:rPr>
                <w:color w:val="000000" w:themeColor="text1"/>
                <w:szCs w:val="24"/>
                <w:lang w:val="en-GB"/>
              </w:rPr>
              <w:t xml:space="preserve">  percentile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58E94C25" w14:textId="6058AEE4" w:rsidR="00535B01" w:rsidRPr="006B3C7E" w:rsidRDefault="00535B01" w:rsidP="0038006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1.3; 7.8</w:t>
            </w:r>
          </w:p>
        </w:tc>
        <w:tc>
          <w:tcPr>
            <w:tcW w:w="1253" w:type="dxa"/>
            <w:shd w:val="clear" w:color="auto" w:fill="FFFFFF" w:themeFill="background1"/>
            <w:vAlign w:val="center"/>
          </w:tcPr>
          <w:p w14:paraId="091B1524" w14:textId="74892FD5" w:rsidR="00535B01" w:rsidRPr="006B3C7E" w:rsidRDefault="00535B01" w:rsidP="0038006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3.4; 10.3</w:t>
            </w:r>
          </w:p>
        </w:tc>
        <w:tc>
          <w:tcPr>
            <w:tcW w:w="1253" w:type="dxa"/>
            <w:shd w:val="clear" w:color="auto" w:fill="FFFFFF" w:themeFill="background1"/>
            <w:vAlign w:val="center"/>
          </w:tcPr>
          <w:p w14:paraId="6F06B68E" w14:textId="4621A1B2" w:rsidR="00535B01" w:rsidRPr="006B3C7E" w:rsidRDefault="00535B01" w:rsidP="0038006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13.2; 70.0</w:t>
            </w:r>
          </w:p>
        </w:tc>
        <w:tc>
          <w:tcPr>
            <w:tcW w:w="12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6536E" w14:textId="14177CCE" w:rsidR="00535B01" w:rsidRPr="006B3C7E" w:rsidRDefault="00535B01" w:rsidP="0038006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12.7, 60.3</w:t>
            </w:r>
          </w:p>
        </w:tc>
        <w:tc>
          <w:tcPr>
            <w:tcW w:w="161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8457B5F" w14:textId="7D4767B9" w:rsidR="00535B01" w:rsidRPr="006B3C7E" w:rsidRDefault="00535B01" w:rsidP="0038006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65.2; 92.5</w:t>
            </w:r>
          </w:p>
        </w:tc>
        <w:tc>
          <w:tcPr>
            <w:tcW w:w="143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AE9C4" w14:textId="08B30F40" w:rsidR="00535B01" w:rsidRPr="006B3C7E" w:rsidRDefault="00535B01" w:rsidP="0038006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60.9; 92.0</w:t>
            </w:r>
          </w:p>
        </w:tc>
        <w:tc>
          <w:tcPr>
            <w:tcW w:w="161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06E083" w14:textId="6B1A8FC3" w:rsidR="00535B01" w:rsidRPr="006B3C7E" w:rsidRDefault="00535B01" w:rsidP="0038006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44.4; 89.0</w:t>
            </w:r>
          </w:p>
        </w:tc>
        <w:tc>
          <w:tcPr>
            <w:tcW w:w="143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FF967" w14:textId="5C61E876" w:rsidR="00535B01" w:rsidRPr="006B3C7E" w:rsidRDefault="00535B01" w:rsidP="0038006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42.6; 90-1</w:t>
            </w:r>
          </w:p>
        </w:tc>
        <w:tc>
          <w:tcPr>
            <w:tcW w:w="143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6FA8FA" w14:textId="4F0A7558" w:rsidR="00535B01" w:rsidRPr="006B3C7E" w:rsidRDefault="00535B01" w:rsidP="0038006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b/>
                <w:color w:val="000000" w:themeColor="text1"/>
                <w:szCs w:val="24"/>
                <w:lang w:val="en-GB"/>
              </w:rPr>
            </w:pPr>
            <w:r w:rsidRPr="006B3C7E">
              <w:rPr>
                <w:b/>
                <w:color w:val="000000" w:themeColor="text1"/>
                <w:szCs w:val="24"/>
                <w:lang w:val="en-GB"/>
              </w:rPr>
              <w:t>16.6; 62.3</w:t>
            </w:r>
          </w:p>
        </w:tc>
      </w:tr>
      <w:tr w:rsidR="00535B01" w:rsidRPr="006B3C7E" w14:paraId="04BC770C" w14:textId="77777777" w:rsidTr="00535B01">
        <w:trPr>
          <w:cantSplit/>
          <w:trHeight w:val="354"/>
        </w:trPr>
        <w:tc>
          <w:tcPr>
            <w:tcW w:w="1606" w:type="dxa"/>
            <w:shd w:val="clear" w:color="auto" w:fill="FFFFFF" w:themeFill="background1"/>
            <w:vAlign w:val="center"/>
          </w:tcPr>
          <w:p w14:paraId="73A5369E" w14:textId="77777777" w:rsidR="00535B01" w:rsidRPr="006B3C7E" w:rsidRDefault="00535B01" w:rsidP="00CE610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 w:themeColor="text1"/>
                <w:szCs w:val="24"/>
                <w:lang w:val="en-GB"/>
              </w:rPr>
            </w:pPr>
            <w:r w:rsidRPr="00B40EE1">
              <w:rPr>
                <w:color w:val="000000" w:themeColor="text1"/>
                <w:szCs w:val="24"/>
                <w:lang w:val="en-GB"/>
              </w:rPr>
              <w:t>Wilcoxon signed rank test vs. T0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242D3247" w14:textId="77777777" w:rsidR="00535B01" w:rsidRPr="006B3C7E" w:rsidRDefault="00535B01" w:rsidP="00CE610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--</w:t>
            </w:r>
          </w:p>
        </w:tc>
        <w:tc>
          <w:tcPr>
            <w:tcW w:w="1253" w:type="dxa"/>
            <w:shd w:val="clear" w:color="auto" w:fill="FFFFFF" w:themeFill="background1"/>
            <w:vAlign w:val="center"/>
          </w:tcPr>
          <w:p w14:paraId="74EE9067" w14:textId="77777777" w:rsidR="00535B01" w:rsidRPr="006B3C7E" w:rsidRDefault="00535B01" w:rsidP="00CE610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2.88E-7</w:t>
            </w:r>
          </w:p>
        </w:tc>
        <w:tc>
          <w:tcPr>
            <w:tcW w:w="1253" w:type="dxa"/>
            <w:shd w:val="clear" w:color="auto" w:fill="FFFFFF" w:themeFill="background1"/>
            <w:vAlign w:val="center"/>
          </w:tcPr>
          <w:p w14:paraId="7F26AB9C" w14:textId="77777777" w:rsidR="00535B01" w:rsidRPr="006B3C7E" w:rsidRDefault="00535B01" w:rsidP="00CE610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7.79E-18</w:t>
            </w:r>
          </w:p>
        </w:tc>
        <w:tc>
          <w:tcPr>
            <w:tcW w:w="12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28AF8" w14:textId="77777777" w:rsidR="00535B01" w:rsidRPr="006B3C7E" w:rsidRDefault="00535B01" w:rsidP="00CE610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7.54E-19</w:t>
            </w:r>
          </w:p>
        </w:tc>
        <w:tc>
          <w:tcPr>
            <w:tcW w:w="161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F582E0" w14:textId="77777777" w:rsidR="00535B01" w:rsidRPr="006B3C7E" w:rsidRDefault="00535B01" w:rsidP="00CE610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3.69E-11</w:t>
            </w:r>
          </w:p>
        </w:tc>
        <w:tc>
          <w:tcPr>
            <w:tcW w:w="143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AA764" w14:textId="77777777" w:rsidR="00535B01" w:rsidRPr="006B3C7E" w:rsidRDefault="00535B01" w:rsidP="00CE610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3.69E-11</w:t>
            </w:r>
          </w:p>
        </w:tc>
        <w:tc>
          <w:tcPr>
            <w:tcW w:w="161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BE45CE6" w14:textId="77777777" w:rsidR="00535B01" w:rsidRPr="006B3C7E" w:rsidRDefault="00535B01" w:rsidP="00CE610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7.56E-10</w:t>
            </w:r>
          </w:p>
        </w:tc>
        <w:tc>
          <w:tcPr>
            <w:tcW w:w="143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CDEE4" w14:textId="77777777" w:rsidR="00535B01" w:rsidRPr="006B3C7E" w:rsidRDefault="00535B01" w:rsidP="00CE610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7.56E-10</w:t>
            </w:r>
          </w:p>
        </w:tc>
        <w:tc>
          <w:tcPr>
            <w:tcW w:w="143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8F83B5" w14:textId="77777777" w:rsidR="00535B01" w:rsidRPr="006B3C7E" w:rsidRDefault="00535B01" w:rsidP="00CE610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b/>
                <w:color w:val="000000" w:themeColor="text1"/>
                <w:szCs w:val="24"/>
                <w:lang w:val="en-GB"/>
              </w:rPr>
            </w:pPr>
            <w:r w:rsidRPr="006B3C7E">
              <w:rPr>
                <w:b/>
                <w:color w:val="000000" w:themeColor="text1"/>
                <w:szCs w:val="24"/>
                <w:lang w:val="en-GB"/>
              </w:rPr>
              <w:t>--</w:t>
            </w:r>
          </w:p>
        </w:tc>
      </w:tr>
      <w:tr w:rsidR="00535B01" w:rsidRPr="006B3C7E" w14:paraId="41219DF2" w14:textId="77777777" w:rsidTr="00535B01">
        <w:trPr>
          <w:cantSplit/>
          <w:trHeight w:val="354"/>
        </w:trPr>
        <w:tc>
          <w:tcPr>
            <w:tcW w:w="1606" w:type="dxa"/>
            <w:shd w:val="clear" w:color="auto" w:fill="FFFFFF" w:themeFill="background1"/>
            <w:vAlign w:val="center"/>
          </w:tcPr>
          <w:p w14:paraId="4D2FCBFC" w14:textId="77777777" w:rsidR="00535B01" w:rsidRPr="006B3C7E" w:rsidRDefault="00535B01" w:rsidP="00CE610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 w:themeColor="text1"/>
                <w:szCs w:val="24"/>
                <w:lang w:val="en-GB"/>
              </w:rPr>
            </w:pPr>
            <w:r w:rsidRPr="00B40EE1">
              <w:rPr>
                <w:color w:val="000000" w:themeColor="text1"/>
                <w:szCs w:val="24"/>
                <w:lang w:val="en-GB"/>
              </w:rPr>
              <w:t>Wilcoxon signed rank test vs. T56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3DB15BD1" w14:textId="77777777" w:rsidR="00535B01" w:rsidRPr="006B3C7E" w:rsidRDefault="00535B01" w:rsidP="00CE610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--</w:t>
            </w:r>
          </w:p>
        </w:tc>
        <w:tc>
          <w:tcPr>
            <w:tcW w:w="1253" w:type="dxa"/>
            <w:shd w:val="clear" w:color="auto" w:fill="FFFFFF" w:themeFill="background1"/>
            <w:vAlign w:val="center"/>
          </w:tcPr>
          <w:p w14:paraId="581C28A2" w14:textId="77777777" w:rsidR="00535B01" w:rsidRPr="006B3C7E" w:rsidRDefault="00535B01" w:rsidP="00CE610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--</w:t>
            </w:r>
          </w:p>
        </w:tc>
        <w:tc>
          <w:tcPr>
            <w:tcW w:w="1253" w:type="dxa"/>
            <w:shd w:val="clear" w:color="auto" w:fill="FFFFFF" w:themeFill="background1"/>
            <w:vAlign w:val="center"/>
          </w:tcPr>
          <w:p w14:paraId="4B4FA22C" w14:textId="77777777" w:rsidR="00535B01" w:rsidRPr="006B3C7E" w:rsidRDefault="00535B01" w:rsidP="00CE610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--</w:t>
            </w:r>
          </w:p>
        </w:tc>
        <w:tc>
          <w:tcPr>
            <w:tcW w:w="12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D4B39" w14:textId="77777777" w:rsidR="00535B01" w:rsidRPr="006B3C7E" w:rsidRDefault="00535B01" w:rsidP="00CE610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--</w:t>
            </w:r>
          </w:p>
        </w:tc>
        <w:tc>
          <w:tcPr>
            <w:tcW w:w="161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330D19" w14:textId="77777777" w:rsidR="00535B01" w:rsidRPr="006B3C7E" w:rsidRDefault="00535B01" w:rsidP="00CE610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6.032E-11</w:t>
            </w:r>
          </w:p>
        </w:tc>
        <w:tc>
          <w:tcPr>
            <w:tcW w:w="143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A6003" w14:textId="77777777" w:rsidR="00535B01" w:rsidRPr="006B3C7E" w:rsidRDefault="00535B01" w:rsidP="00CE610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9.372E-11</w:t>
            </w:r>
          </w:p>
        </w:tc>
        <w:tc>
          <w:tcPr>
            <w:tcW w:w="161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B92042C" w14:textId="77777777" w:rsidR="00535B01" w:rsidRPr="006B3C7E" w:rsidRDefault="00535B01" w:rsidP="00CE610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7.552E-10</w:t>
            </w:r>
          </w:p>
        </w:tc>
        <w:tc>
          <w:tcPr>
            <w:tcW w:w="143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6BE7C" w14:textId="77777777" w:rsidR="00535B01" w:rsidRPr="006B3C7E" w:rsidRDefault="00535B01" w:rsidP="00CE610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1.182E-9</w:t>
            </w:r>
          </w:p>
        </w:tc>
        <w:tc>
          <w:tcPr>
            <w:tcW w:w="143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B68539" w14:textId="77777777" w:rsidR="00535B01" w:rsidRPr="006B3C7E" w:rsidRDefault="00535B01" w:rsidP="00CE610F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b/>
                <w:color w:val="000000" w:themeColor="text1"/>
                <w:szCs w:val="24"/>
                <w:lang w:val="en-GB"/>
              </w:rPr>
            </w:pPr>
            <w:r w:rsidRPr="006B3C7E">
              <w:rPr>
                <w:b/>
                <w:color w:val="000000" w:themeColor="text1"/>
                <w:szCs w:val="24"/>
                <w:lang w:val="en-GB"/>
              </w:rPr>
              <w:t>--</w:t>
            </w:r>
          </w:p>
        </w:tc>
      </w:tr>
      <w:tr w:rsidR="00535B01" w:rsidRPr="006B3C7E" w14:paraId="59179DEA" w14:textId="77777777" w:rsidTr="00535B01">
        <w:trPr>
          <w:cantSplit/>
          <w:trHeight w:val="467"/>
        </w:trPr>
        <w:tc>
          <w:tcPr>
            <w:tcW w:w="1606" w:type="dxa"/>
            <w:shd w:val="clear" w:color="auto" w:fill="FFFFFF" w:themeFill="background1"/>
            <w:vAlign w:val="center"/>
          </w:tcPr>
          <w:p w14:paraId="6E2DA21C" w14:textId="3BA3BA21" w:rsidR="00535B01" w:rsidRPr="006B3C7E" w:rsidRDefault="00535B01" w:rsidP="00B901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mVNT</w:t>
            </w:r>
            <w:r w:rsidRPr="006B3C7E">
              <w:rPr>
                <w:color w:val="000000" w:themeColor="text1"/>
                <w:szCs w:val="24"/>
                <w:vertAlign w:val="subscript"/>
                <w:lang w:val="en-GB"/>
              </w:rPr>
              <w:t>50 (</w:t>
            </w:r>
            <w:r w:rsidRPr="006B3C7E">
              <w:rPr>
                <w:color w:val="000000" w:themeColor="text1"/>
                <w:szCs w:val="24"/>
                <w:lang w:val="en-GB"/>
              </w:rPr>
              <w:t xml:space="preserve">GMT)  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67B10B19" w14:textId="7FD6D941" w:rsidR="00535B01" w:rsidRPr="006B3C7E" w:rsidRDefault="00535B01" w:rsidP="00B901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2</w:t>
            </w:r>
          </w:p>
        </w:tc>
        <w:tc>
          <w:tcPr>
            <w:tcW w:w="1253" w:type="dxa"/>
            <w:shd w:val="clear" w:color="auto" w:fill="FFFFFF" w:themeFill="background1"/>
            <w:vAlign w:val="center"/>
          </w:tcPr>
          <w:p w14:paraId="0E03B2E6" w14:textId="35514578" w:rsidR="00535B01" w:rsidRPr="006B3C7E" w:rsidRDefault="00535B01" w:rsidP="00B901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8.9</w:t>
            </w:r>
          </w:p>
        </w:tc>
        <w:tc>
          <w:tcPr>
            <w:tcW w:w="1253" w:type="dxa"/>
            <w:shd w:val="clear" w:color="auto" w:fill="FFFFFF" w:themeFill="background1"/>
            <w:vAlign w:val="center"/>
          </w:tcPr>
          <w:p w14:paraId="3EF2DBD9" w14:textId="60530622" w:rsidR="00535B01" w:rsidRPr="006B3C7E" w:rsidRDefault="00535B01" w:rsidP="00B901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57.9</w:t>
            </w:r>
          </w:p>
        </w:tc>
        <w:tc>
          <w:tcPr>
            <w:tcW w:w="12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8F9D0" w14:textId="03956D49" w:rsidR="00535B01" w:rsidRPr="006B3C7E" w:rsidRDefault="00535B01" w:rsidP="00B901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56.0</w:t>
            </w:r>
          </w:p>
        </w:tc>
        <w:tc>
          <w:tcPr>
            <w:tcW w:w="161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866D5E7" w14:textId="304631AA" w:rsidR="00535B01" w:rsidRPr="006B3C7E" w:rsidRDefault="00535B01" w:rsidP="00B901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345.1</w:t>
            </w:r>
          </w:p>
        </w:tc>
        <w:tc>
          <w:tcPr>
            <w:tcW w:w="143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8A428" w14:textId="6D75443D" w:rsidR="00535B01" w:rsidRPr="006B3C7E" w:rsidRDefault="00535B01" w:rsidP="00B901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319.0</w:t>
            </w:r>
          </w:p>
        </w:tc>
        <w:tc>
          <w:tcPr>
            <w:tcW w:w="161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2E76EF" w14:textId="7A1ACCAB" w:rsidR="00535B01" w:rsidRPr="006B3C7E" w:rsidRDefault="00535B01" w:rsidP="00B901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220.2</w:t>
            </w:r>
          </w:p>
        </w:tc>
        <w:tc>
          <w:tcPr>
            <w:tcW w:w="143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597F4" w14:textId="0FEC2973" w:rsidR="00535B01" w:rsidRPr="006B3C7E" w:rsidRDefault="00535B01" w:rsidP="00B901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202.2</w:t>
            </w:r>
          </w:p>
        </w:tc>
        <w:tc>
          <w:tcPr>
            <w:tcW w:w="143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0F31920" w14:textId="5B8B6BF8" w:rsidR="00535B01" w:rsidRPr="006B3C7E" w:rsidRDefault="00535B01" w:rsidP="00B901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b/>
                <w:color w:val="000000" w:themeColor="text1"/>
                <w:szCs w:val="24"/>
                <w:lang w:val="en-GB"/>
              </w:rPr>
            </w:pPr>
            <w:r w:rsidRPr="006B3C7E">
              <w:rPr>
                <w:b/>
                <w:color w:val="000000" w:themeColor="text1"/>
                <w:szCs w:val="24"/>
                <w:lang w:val="en-GB"/>
              </w:rPr>
              <w:t>41.8</w:t>
            </w:r>
          </w:p>
        </w:tc>
      </w:tr>
      <w:tr w:rsidR="00535B01" w:rsidRPr="006B3C7E" w14:paraId="5DA380FE" w14:textId="77777777" w:rsidTr="00535B01">
        <w:trPr>
          <w:cantSplit/>
          <w:trHeight w:val="535"/>
        </w:trPr>
        <w:tc>
          <w:tcPr>
            <w:tcW w:w="1606" w:type="dxa"/>
            <w:shd w:val="clear" w:color="auto" w:fill="FFFFFF" w:themeFill="background1"/>
            <w:vAlign w:val="center"/>
          </w:tcPr>
          <w:p w14:paraId="48118BFE" w14:textId="36B51AF5" w:rsidR="00535B01" w:rsidRPr="006B3C7E" w:rsidRDefault="00535B01" w:rsidP="00B901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CI 95%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64346391" w14:textId="0E322641" w:rsidR="00535B01" w:rsidRPr="006B3C7E" w:rsidRDefault="00535B01" w:rsidP="00B901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 xml:space="preserve">2 ;2 </w:t>
            </w:r>
          </w:p>
        </w:tc>
        <w:tc>
          <w:tcPr>
            <w:tcW w:w="1253" w:type="dxa"/>
            <w:shd w:val="clear" w:color="auto" w:fill="FFFFFF" w:themeFill="background1"/>
            <w:vAlign w:val="center"/>
          </w:tcPr>
          <w:p w14:paraId="48DC98C7" w14:textId="4F5C4525" w:rsidR="00535B01" w:rsidRPr="006B3C7E" w:rsidRDefault="00535B01" w:rsidP="00B9017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7.3;10.8</w:t>
            </w:r>
          </w:p>
        </w:tc>
        <w:tc>
          <w:tcPr>
            <w:tcW w:w="1253" w:type="dxa"/>
            <w:shd w:val="clear" w:color="auto" w:fill="FFFFFF" w:themeFill="background1"/>
            <w:vAlign w:val="center"/>
          </w:tcPr>
          <w:p w14:paraId="51DDE1BC" w14:textId="1441842D" w:rsidR="00535B01" w:rsidRPr="006B3C7E" w:rsidRDefault="00535B01" w:rsidP="00B9017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42.6; 78.8</w:t>
            </w:r>
          </w:p>
        </w:tc>
        <w:tc>
          <w:tcPr>
            <w:tcW w:w="12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9C229" w14:textId="193FBACA" w:rsidR="00535B01" w:rsidRPr="006B3C7E" w:rsidRDefault="00535B01" w:rsidP="00B901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42.4; 74.0</w:t>
            </w:r>
          </w:p>
        </w:tc>
        <w:tc>
          <w:tcPr>
            <w:tcW w:w="161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E6A50A6" w14:textId="7E4259B0" w:rsidR="00535B01" w:rsidRPr="006B3C7E" w:rsidRDefault="00535B01" w:rsidP="00B901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234.9; 507.1</w:t>
            </w:r>
          </w:p>
        </w:tc>
        <w:tc>
          <w:tcPr>
            <w:tcW w:w="143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4C37A" w14:textId="532B31E5" w:rsidR="00535B01" w:rsidRPr="006B3C7E" w:rsidRDefault="00535B01" w:rsidP="00B9017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231.5;439.6</w:t>
            </w:r>
          </w:p>
        </w:tc>
        <w:tc>
          <w:tcPr>
            <w:tcW w:w="161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EEBF903" w14:textId="3A55C054" w:rsidR="00535B01" w:rsidRPr="006B3C7E" w:rsidRDefault="00535B01" w:rsidP="00B901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155.6; 311.6</w:t>
            </w:r>
          </w:p>
        </w:tc>
        <w:tc>
          <w:tcPr>
            <w:tcW w:w="143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CABD4" w14:textId="16A43DE1" w:rsidR="00535B01" w:rsidRPr="006B3C7E" w:rsidRDefault="00535B01" w:rsidP="00B90177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141.9; 288.0</w:t>
            </w:r>
          </w:p>
        </w:tc>
        <w:tc>
          <w:tcPr>
            <w:tcW w:w="143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189F49" w14:textId="6B82E01F" w:rsidR="00535B01" w:rsidRPr="006B3C7E" w:rsidRDefault="00535B01" w:rsidP="00B9017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b/>
                <w:color w:val="000000" w:themeColor="text1"/>
                <w:szCs w:val="24"/>
                <w:lang w:val="en-GB"/>
              </w:rPr>
            </w:pPr>
            <w:r w:rsidRPr="006B3C7E">
              <w:rPr>
                <w:b/>
                <w:color w:val="000000" w:themeColor="text1"/>
                <w:szCs w:val="24"/>
                <w:lang w:val="en-GB"/>
              </w:rPr>
              <w:t>27.7; 63.2</w:t>
            </w:r>
          </w:p>
        </w:tc>
      </w:tr>
      <w:tr w:rsidR="00535B01" w:rsidRPr="006B3C7E" w14:paraId="6D37D050" w14:textId="77777777" w:rsidTr="00535B01">
        <w:trPr>
          <w:cantSplit/>
          <w:trHeight w:val="535"/>
        </w:trPr>
        <w:tc>
          <w:tcPr>
            <w:tcW w:w="1606" w:type="dxa"/>
            <w:shd w:val="clear" w:color="auto" w:fill="FFFFFF" w:themeFill="background1"/>
            <w:vAlign w:val="center"/>
          </w:tcPr>
          <w:p w14:paraId="77286082" w14:textId="0BC5190B" w:rsidR="00535B01" w:rsidRPr="006B3C7E" w:rsidRDefault="00535B01" w:rsidP="004937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 w:themeColor="text1"/>
                <w:szCs w:val="24"/>
                <w:lang w:val="en-GB"/>
              </w:rPr>
            </w:pPr>
            <w:r w:rsidRPr="00B40EE1">
              <w:rPr>
                <w:color w:val="000000" w:themeColor="text1"/>
                <w:szCs w:val="24"/>
                <w:lang w:val="en-GB"/>
              </w:rPr>
              <w:t>paired Student t test (vs. T0)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630B5775" w14:textId="0E7AA523" w:rsidR="00535B01" w:rsidRPr="006B3C7E" w:rsidRDefault="00535B01" w:rsidP="004937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1.33E-28</w:t>
            </w:r>
          </w:p>
        </w:tc>
        <w:tc>
          <w:tcPr>
            <w:tcW w:w="1253" w:type="dxa"/>
            <w:shd w:val="clear" w:color="auto" w:fill="FFFFFF" w:themeFill="background1"/>
            <w:vAlign w:val="center"/>
          </w:tcPr>
          <w:p w14:paraId="452703A3" w14:textId="121DE4B1" w:rsidR="00535B01" w:rsidRPr="006B3C7E" w:rsidRDefault="00535B01" w:rsidP="004937D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1.21E-40</w:t>
            </w:r>
          </w:p>
        </w:tc>
        <w:tc>
          <w:tcPr>
            <w:tcW w:w="1253" w:type="dxa"/>
            <w:shd w:val="clear" w:color="auto" w:fill="FFFFFF" w:themeFill="background1"/>
            <w:vAlign w:val="center"/>
          </w:tcPr>
          <w:p w14:paraId="04C35FC8" w14:textId="1FDB1DE3" w:rsidR="00535B01" w:rsidRPr="006B3C7E" w:rsidRDefault="00535B01" w:rsidP="004937D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2.75E-45</w:t>
            </w:r>
          </w:p>
        </w:tc>
        <w:tc>
          <w:tcPr>
            <w:tcW w:w="12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E2DC8" w14:textId="34166129" w:rsidR="00535B01" w:rsidRPr="006B3C7E" w:rsidRDefault="00535B01" w:rsidP="004937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2.16E-63</w:t>
            </w:r>
          </w:p>
        </w:tc>
        <w:tc>
          <w:tcPr>
            <w:tcW w:w="161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FDF139D" w14:textId="1A2A7F80" w:rsidR="00535B01" w:rsidRPr="006B3C7E" w:rsidRDefault="00535B01" w:rsidP="004937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7.10E-38</w:t>
            </w:r>
          </w:p>
        </w:tc>
        <w:tc>
          <w:tcPr>
            <w:tcW w:w="143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052D0" w14:textId="6B6A0B1E" w:rsidR="00535B01" w:rsidRPr="006B3C7E" w:rsidRDefault="00535B01" w:rsidP="004937D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3.12E-31</w:t>
            </w:r>
          </w:p>
        </w:tc>
        <w:tc>
          <w:tcPr>
            <w:tcW w:w="161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375DB2A" w14:textId="5E3971E3" w:rsidR="00535B01" w:rsidRPr="006B3C7E" w:rsidRDefault="00535B01" w:rsidP="004937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7.07E-31</w:t>
            </w:r>
          </w:p>
        </w:tc>
        <w:tc>
          <w:tcPr>
            <w:tcW w:w="143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65BFCA" w14:textId="5CD2F232" w:rsidR="00535B01" w:rsidRPr="006B3C7E" w:rsidRDefault="00535B01" w:rsidP="004937D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--</w:t>
            </w:r>
          </w:p>
        </w:tc>
        <w:tc>
          <w:tcPr>
            <w:tcW w:w="143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7B60A7" w14:textId="77777777" w:rsidR="00535B01" w:rsidRPr="006B3C7E" w:rsidRDefault="00535B01" w:rsidP="004937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</w:p>
        </w:tc>
      </w:tr>
      <w:tr w:rsidR="00535B01" w:rsidRPr="006B3C7E" w14:paraId="1649DF06" w14:textId="77777777" w:rsidTr="00535B01">
        <w:trPr>
          <w:cantSplit/>
          <w:trHeight w:val="535"/>
        </w:trPr>
        <w:tc>
          <w:tcPr>
            <w:tcW w:w="1606" w:type="dxa"/>
            <w:shd w:val="clear" w:color="auto" w:fill="FFFFFF" w:themeFill="background1"/>
            <w:vAlign w:val="center"/>
          </w:tcPr>
          <w:p w14:paraId="7BE0FD71" w14:textId="78900BD3" w:rsidR="00535B01" w:rsidRPr="006B3C7E" w:rsidRDefault="00535B01" w:rsidP="004937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color w:val="000000" w:themeColor="text1"/>
                <w:szCs w:val="24"/>
                <w:lang w:val="en-GB"/>
              </w:rPr>
            </w:pPr>
            <w:r w:rsidRPr="00B40EE1">
              <w:rPr>
                <w:color w:val="000000" w:themeColor="text1"/>
                <w:szCs w:val="24"/>
                <w:lang w:val="en-GB"/>
              </w:rPr>
              <w:t>paired Student t test (vs. T56)</w:t>
            </w:r>
          </w:p>
        </w:tc>
        <w:tc>
          <w:tcPr>
            <w:tcW w:w="1074" w:type="dxa"/>
            <w:shd w:val="clear" w:color="auto" w:fill="FFFFFF" w:themeFill="background1"/>
            <w:vAlign w:val="center"/>
          </w:tcPr>
          <w:p w14:paraId="0167C29A" w14:textId="5D251993" w:rsidR="00535B01" w:rsidRPr="006B3C7E" w:rsidRDefault="00535B01" w:rsidP="004937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--</w:t>
            </w:r>
          </w:p>
        </w:tc>
        <w:tc>
          <w:tcPr>
            <w:tcW w:w="1253" w:type="dxa"/>
            <w:shd w:val="clear" w:color="auto" w:fill="FFFFFF" w:themeFill="background1"/>
            <w:vAlign w:val="center"/>
          </w:tcPr>
          <w:p w14:paraId="04A14CD0" w14:textId="7353035A" w:rsidR="00535B01" w:rsidRPr="006B3C7E" w:rsidRDefault="00535B01" w:rsidP="004937D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--</w:t>
            </w:r>
          </w:p>
        </w:tc>
        <w:tc>
          <w:tcPr>
            <w:tcW w:w="1253" w:type="dxa"/>
            <w:shd w:val="clear" w:color="auto" w:fill="FFFFFF" w:themeFill="background1"/>
            <w:vAlign w:val="center"/>
          </w:tcPr>
          <w:p w14:paraId="3B0C8A40" w14:textId="52B48390" w:rsidR="00535B01" w:rsidRPr="006B3C7E" w:rsidRDefault="00535B01" w:rsidP="004937D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--</w:t>
            </w:r>
          </w:p>
        </w:tc>
        <w:tc>
          <w:tcPr>
            <w:tcW w:w="125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0918C" w14:textId="72280C7E" w:rsidR="00535B01" w:rsidRPr="006B3C7E" w:rsidRDefault="00535B01" w:rsidP="004937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1.32E-35</w:t>
            </w:r>
          </w:p>
        </w:tc>
        <w:tc>
          <w:tcPr>
            <w:tcW w:w="161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759A2B6" w14:textId="2B57813C" w:rsidR="00535B01" w:rsidRPr="006B3C7E" w:rsidRDefault="00535B01" w:rsidP="004937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2.61E-23</w:t>
            </w:r>
          </w:p>
        </w:tc>
        <w:tc>
          <w:tcPr>
            <w:tcW w:w="143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405CB" w14:textId="5705A6B3" w:rsidR="00535B01" w:rsidRPr="006B3C7E" w:rsidRDefault="00535B01" w:rsidP="004937D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1.21E-14</w:t>
            </w:r>
          </w:p>
        </w:tc>
        <w:tc>
          <w:tcPr>
            <w:tcW w:w="161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1F293F" w14:textId="0ED8FAF2" w:rsidR="00535B01" w:rsidRPr="006B3C7E" w:rsidRDefault="00535B01" w:rsidP="004937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1.94E-14</w:t>
            </w:r>
          </w:p>
        </w:tc>
        <w:tc>
          <w:tcPr>
            <w:tcW w:w="143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E09F7" w14:textId="351FC831" w:rsidR="00535B01" w:rsidRPr="006B3C7E" w:rsidRDefault="00535B01" w:rsidP="004937D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color w:val="000000" w:themeColor="text1"/>
                <w:szCs w:val="24"/>
                <w:lang w:val="en-GB"/>
              </w:rPr>
            </w:pPr>
            <w:r w:rsidRPr="006B3C7E">
              <w:rPr>
                <w:color w:val="000000" w:themeColor="text1"/>
                <w:szCs w:val="24"/>
                <w:lang w:val="en-GB"/>
              </w:rPr>
              <w:t>--</w:t>
            </w:r>
          </w:p>
        </w:tc>
        <w:tc>
          <w:tcPr>
            <w:tcW w:w="143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51056C" w14:textId="77777777" w:rsidR="00535B01" w:rsidRPr="006B3C7E" w:rsidRDefault="00535B01" w:rsidP="004937D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Cs w:val="24"/>
                <w:lang w:val="en-GB"/>
              </w:rPr>
            </w:pPr>
          </w:p>
        </w:tc>
      </w:tr>
    </w:tbl>
    <w:p w14:paraId="45A5F932" w14:textId="77777777" w:rsidR="00535B01" w:rsidRPr="006B3C7E" w:rsidRDefault="00535B01" w:rsidP="00535B01">
      <w:pPr>
        <w:rPr>
          <w:b/>
          <w:i/>
          <w:szCs w:val="24"/>
          <w:lang w:val="en-GB"/>
        </w:rPr>
      </w:pPr>
      <w:r w:rsidRPr="006B3C7E">
        <w:rPr>
          <w:i/>
          <w:color w:val="000000"/>
          <w:szCs w:val="24"/>
          <w:lang w:val="en-GB"/>
        </w:rPr>
        <w:t xml:space="preserve">Vaccination schedule: three doses (on T0, T28, T56).  </w:t>
      </w:r>
      <w:r w:rsidRPr="006B3C7E">
        <w:rPr>
          <w:i/>
          <w:szCs w:val="24"/>
          <w:lang w:val="en-GB"/>
        </w:rPr>
        <w:t xml:space="preserve">N: number of participants’ sera evaluated </w:t>
      </w:r>
    </w:p>
    <w:p w14:paraId="2391217C" w14:textId="443B9356" w:rsidR="007F2AAC" w:rsidRPr="006B3C7E" w:rsidRDefault="006078CE" w:rsidP="001A33FA">
      <w:pPr>
        <w:rPr>
          <w:b/>
          <w:i/>
          <w:szCs w:val="24"/>
          <w:lang w:val="en-GB"/>
        </w:rPr>
      </w:pPr>
      <w:r w:rsidRPr="006B3C7E">
        <w:rPr>
          <w:i/>
          <w:szCs w:val="24"/>
          <w:lang w:val="en-GB"/>
        </w:rPr>
        <w:t>% of inhibition of RBD: hACE2 interaction at 1/100 serum dilution (median, 25</w:t>
      </w:r>
      <w:r w:rsidRPr="006B3C7E">
        <w:rPr>
          <w:i/>
          <w:szCs w:val="24"/>
          <w:vertAlign w:val="superscript"/>
          <w:lang w:val="en-GB"/>
        </w:rPr>
        <w:t>th</w:t>
      </w:r>
      <w:r w:rsidRPr="006B3C7E">
        <w:rPr>
          <w:i/>
          <w:szCs w:val="24"/>
          <w:lang w:val="en-GB"/>
        </w:rPr>
        <w:t>-75</w:t>
      </w:r>
      <w:r w:rsidRPr="006B3C7E">
        <w:rPr>
          <w:i/>
          <w:szCs w:val="24"/>
          <w:vertAlign w:val="superscript"/>
          <w:lang w:val="en-GB"/>
        </w:rPr>
        <w:t>th</w:t>
      </w:r>
      <w:r w:rsidRPr="006B3C7E">
        <w:rPr>
          <w:i/>
          <w:szCs w:val="24"/>
          <w:lang w:val="en-GB"/>
        </w:rPr>
        <w:t xml:space="preserve"> percentile).  Molecular </w:t>
      </w:r>
      <w:r w:rsidR="0023082A">
        <w:rPr>
          <w:i/>
          <w:szCs w:val="24"/>
          <w:lang w:val="en-GB"/>
        </w:rPr>
        <w:t xml:space="preserve">virus </w:t>
      </w:r>
      <w:r w:rsidRPr="006B3C7E">
        <w:rPr>
          <w:i/>
          <w:szCs w:val="24"/>
          <w:lang w:val="en-GB"/>
        </w:rPr>
        <w:t xml:space="preserve">neutralization </w:t>
      </w:r>
      <w:r w:rsidR="00B40EE1" w:rsidRPr="006B3C7E">
        <w:rPr>
          <w:i/>
          <w:szCs w:val="24"/>
          <w:lang w:val="en-GB"/>
        </w:rPr>
        <w:t>titre</w:t>
      </w:r>
      <w:r w:rsidRPr="006B3C7E">
        <w:rPr>
          <w:i/>
          <w:szCs w:val="24"/>
          <w:lang w:val="en-GB"/>
        </w:rPr>
        <w:t xml:space="preserve"> mVNT</w:t>
      </w:r>
      <w:r w:rsidRPr="006B3C7E">
        <w:rPr>
          <w:i/>
          <w:szCs w:val="24"/>
          <w:vertAlign w:val="subscript"/>
          <w:lang w:val="en-GB"/>
        </w:rPr>
        <w:t>50</w:t>
      </w:r>
      <w:r w:rsidRPr="006B3C7E">
        <w:rPr>
          <w:i/>
          <w:szCs w:val="24"/>
          <w:lang w:val="en-GB"/>
        </w:rPr>
        <w:t xml:space="preserve">, highest serum dilution for inhibiting 50% of </w:t>
      </w:r>
      <w:proofErr w:type="gramStart"/>
      <w:r w:rsidRPr="006B3C7E">
        <w:rPr>
          <w:i/>
          <w:szCs w:val="24"/>
          <w:lang w:val="en-GB"/>
        </w:rPr>
        <w:t>RBD:HACE</w:t>
      </w:r>
      <w:proofErr w:type="gramEnd"/>
      <w:r w:rsidRPr="006B3C7E">
        <w:rPr>
          <w:i/>
          <w:szCs w:val="24"/>
          <w:lang w:val="en-GB"/>
        </w:rPr>
        <w:t xml:space="preserve">2 interaction; (GMT, IC 95%). CCSP: Cuban Convalescent Serum Panel; </w:t>
      </w:r>
    </w:p>
    <w:p w14:paraId="7E25B107" w14:textId="412572D0" w:rsidR="00164EA0" w:rsidRPr="006B3C7E" w:rsidRDefault="00164EA0" w:rsidP="00164EA0">
      <w:pPr>
        <w:tabs>
          <w:tab w:val="left" w:pos="992"/>
        </w:tabs>
        <w:rPr>
          <w:b/>
          <w:szCs w:val="24"/>
          <w:lang w:val="en-GB"/>
        </w:rPr>
        <w:sectPr w:rsidR="00164EA0" w:rsidRPr="006B3C7E" w:rsidSect="007105A8">
          <w:headerReference w:type="default" r:id="rId8"/>
          <w:pgSz w:w="16838" w:h="11906" w:orient="landscape"/>
          <w:pgMar w:top="851" w:right="454" w:bottom="851" w:left="1418" w:header="709" w:footer="709" w:gutter="0"/>
          <w:cols w:space="708"/>
          <w:docGrid w:linePitch="360"/>
        </w:sectPr>
      </w:pPr>
    </w:p>
    <w:p w14:paraId="66E82FDF" w14:textId="7D525E72" w:rsidR="007F2AAC" w:rsidRPr="006B3C7E" w:rsidRDefault="006078CE" w:rsidP="002D0056">
      <w:pPr>
        <w:ind w:right="706"/>
        <w:jc w:val="both"/>
        <w:rPr>
          <w:b/>
          <w:szCs w:val="24"/>
          <w:lang w:val="en-GB"/>
        </w:rPr>
      </w:pPr>
      <w:r w:rsidRPr="006B3C7E">
        <w:rPr>
          <w:b/>
          <w:szCs w:val="24"/>
          <w:lang w:val="en-GB"/>
        </w:rPr>
        <w:lastRenderedPageBreak/>
        <w:t>T</w:t>
      </w:r>
      <w:r w:rsidR="007F2AAC" w:rsidRPr="006B3C7E">
        <w:rPr>
          <w:b/>
          <w:szCs w:val="24"/>
          <w:lang w:val="en-GB"/>
        </w:rPr>
        <w:t xml:space="preserve">able </w:t>
      </w:r>
      <w:r w:rsidR="00380061" w:rsidRPr="006B3C7E">
        <w:rPr>
          <w:b/>
          <w:szCs w:val="24"/>
          <w:lang w:val="en-GB"/>
        </w:rPr>
        <w:t>V</w:t>
      </w:r>
      <w:r w:rsidR="00DF0004" w:rsidRPr="006B3C7E">
        <w:rPr>
          <w:b/>
          <w:szCs w:val="24"/>
          <w:lang w:val="en-GB"/>
        </w:rPr>
        <w:t>I</w:t>
      </w:r>
      <w:r w:rsidR="0089329D" w:rsidRPr="006B3C7E">
        <w:rPr>
          <w:b/>
          <w:szCs w:val="24"/>
          <w:lang w:val="en-GB"/>
        </w:rPr>
        <w:t>I</w:t>
      </w:r>
      <w:r w:rsidR="002829EB" w:rsidRPr="006B3C7E">
        <w:rPr>
          <w:b/>
          <w:szCs w:val="24"/>
          <w:lang w:val="en-GB"/>
        </w:rPr>
        <w:t>I</w:t>
      </w:r>
      <w:r w:rsidR="007F2AAC" w:rsidRPr="006B3C7E">
        <w:rPr>
          <w:b/>
          <w:szCs w:val="24"/>
          <w:lang w:val="en-GB"/>
        </w:rPr>
        <w:t xml:space="preserve">. </w:t>
      </w:r>
      <w:r w:rsidR="00D57B05" w:rsidRPr="006B3C7E">
        <w:rPr>
          <w:b/>
          <w:szCs w:val="24"/>
          <w:lang w:val="en-GB"/>
        </w:rPr>
        <w:t xml:space="preserve">Neutralizing </w:t>
      </w:r>
      <w:r w:rsidR="00B40EE1">
        <w:rPr>
          <w:b/>
          <w:szCs w:val="24"/>
          <w:lang w:val="en-GB"/>
        </w:rPr>
        <w:t>titre</w:t>
      </w:r>
      <w:r w:rsidR="00D57B05" w:rsidRPr="006B3C7E">
        <w:rPr>
          <w:b/>
          <w:szCs w:val="24"/>
          <w:lang w:val="en-GB"/>
        </w:rPr>
        <w:t xml:space="preserve"> of SARS-CoV-2 live-virus after two doses of SOBERANA 02 and a third homologous or heterolog</w:t>
      </w:r>
      <w:r w:rsidR="002D0056" w:rsidRPr="006B3C7E">
        <w:rPr>
          <w:b/>
          <w:szCs w:val="24"/>
          <w:lang w:val="en-GB"/>
        </w:rPr>
        <w:t>ous dose (pooled analysis from phase I and p</w:t>
      </w:r>
      <w:r w:rsidR="00D57B05" w:rsidRPr="006B3C7E">
        <w:rPr>
          <w:b/>
          <w:szCs w:val="24"/>
          <w:lang w:val="en-GB"/>
        </w:rPr>
        <w:t xml:space="preserve">hase </w:t>
      </w:r>
      <w:proofErr w:type="spellStart"/>
      <w:r w:rsidR="00D57B05" w:rsidRPr="006B3C7E">
        <w:rPr>
          <w:b/>
          <w:szCs w:val="24"/>
          <w:lang w:val="en-GB"/>
        </w:rPr>
        <w:t>IIa</w:t>
      </w:r>
      <w:proofErr w:type="spellEnd"/>
      <w:r w:rsidR="00D57B05" w:rsidRPr="006B3C7E">
        <w:rPr>
          <w:b/>
          <w:szCs w:val="24"/>
          <w:lang w:val="en-GB"/>
        </w:rPr>
        <w:t xml:space="preserve">).   </w:t>
      </w:r>
    </w:p>
    <w:p w14:paraId="76A60727" w14:textId="77777777" w:rsidR="009457DA" w:rsidRPr="006B3C7E" w:rsidRDefault="009457DA" w:rsidP="00D57B05">
      <w:pPr>
        <w:jc w:val="both"/>
        <w:rPr>
          <w:b/>
          <w:szCs w:val="24"/>
          <w:lang w:val="en-GB"/>
        </w:rPr>
      </w:pPr>
    </w:p>
    <w:tbl>
      <w:tblPr>
        <w:tblW w:w="954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5"/>
        <w:gridCol w:w="1383"/>
        <w:gridCol w:w="1816"/>
        <w:gridCol w:w="1480"/>
        <w:gridCol w:w="1477"/>
        <w:gridCol w:w="1487"/>
      </w:tblGrid>
      <w:tr w:rsidR="002D0056" w:rsidRPr="006B3C7E" w14:paraId="0E152AED" w14:textId="77777777" w:rsidTr="002D0056">
        <w:trPr>
          <w:cantSplit/>
          <w:trHeight w:val="441"/>
        </w:trPr>
        <w:tc>
          <w:tcPr>
            <w:tcW w:w="5104" w:type="dxa"/>
            <w:gridSpan w:val="3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F56D4" w14:textId="5BFE377E" w:rsidR="002D0056" w:rsidRPr="006B3C7E" w:rsidRDefault="002D0056" w:rsidP="0038006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 xml:space="preserve">Neutralizing </w:t>
            </w:r>
            <w:r w:rsidR="00B40EE1">
              <w:rPr>
                <w:color w:val="000000" w:themeColor="text1"/>
                <w:sz w:val="22"/>
                <w:szCs w:val="22"/>
                <w:lang w:val="en-GB"/>
              </w:rPr>
              <w:t>titre</w:t>
            </w: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 xml:space="preserve"> cVNT50 at baseline (T0) </w:t>
            </w:r>
          </w:p>
          <w:p w14:paraId="1544C4CE" w14:textId="6ABACD35" w:rsidR="002D0056" w:rsidRPr="006B3C7E" w:rsidRDefault="002D0056" w:rsidP="0038006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 xml:space="preserve">and after second dose (T56) </w:t>
            </w:r>
          </w:p>
          <w:p w14:paraId="2FD7AB88" w14:textId="2D645528" w:rsidR="002D0056" w:rsidRPr="006B3C7E" w:rsidRDefault="002D0056" w:rsidP="0038006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4444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1F52647" w14:textId="42A3D52F" w:rsidR="002D0056" w:rsidRPr="006B3C7E" w:rsidRDefault="002D0056" w:rsidP="002D005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 xml:space="preserve">Neutralizing </w:t>
            </w:r>
            <w:r w:rsidR="00B40EE1">
              <w:rPr>
                <w:color w:val="000000" w:themeColor="text1"/>
                <w:sz w:val="22"/>
                <w:szCs w:val="22"/>
                <w:lang w:val="en-GB"/>
              </w:rPr>
              <w:t>titre</w:t>
            </w: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 xml:space="preserve"> cVNT50 after third dose (T84)</w:t>
            </w:r>
          </w:p>
        </w:tc>
      </w:tr>
      <w:tr w:rsidR="002D0056" w:rsidRPr="006B3C7E" w14:paraId="7ABFE6F8" w14:textId="77777777" w:rsidTr="002D0056">
        <w:trPr>
          <w:cantSplit/>
          <w:trHeight w:val="510"/>
        </w:trPr>
        <w:tc>
          <w:tcPr>
            <w:tcW w:w="5104" w:type="dxa"/>
            <w:gridSpan w:val="3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11FD2" w14:textId="77777777" w:rsidR="002D0056" w:rsidRPr="006B3C7E" w:rsidRDefault="002D0056" w:rsidP="002D005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E82EC" w14:textId="733A8B56" w:rsidR="002D0056" w:rsidRPr="006B3C7E" w:rsidRDefault="002D0056" w:rsidP="002D005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3th dose heterologous</w:t>
            </w:r>
          </w:p>
        </w:tc>
        <w:tc>
          <w:tcPr>
            <w:tcW w:w="1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16417" w14:textId="3D5C17B0" w:rsidR="002D0056" w:rsidRPr="006B3C7E" w:rsidRDefault="002D0056" w:rsidP="002D005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3th dose homologous</w:t>
            </w:r>
          </w:p>
        </w:tc>
        <w:tc>
          <w:tcPr>
            <w:tcW w:w="1486" w:type="dxa"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63397D5A" w14:textId="0A29A6DF" w:rsidR="002D0056" w:rsidRPr="006B3C7E" w:rsidRDefault="002D0056" w:rsidP="002D005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b/>
                <w:color w:val="000000" w:themeColor="text1"/>
                <w:sz w:val="22"/>
                <w:szCs w:val="22"/>
                <w:lang w:val="en-GB"/>
              </w:rPr>
              <w:t>CCSP</w:t>
            </w:r>
          </w:p>
        </w:tc>
      </w:tr>
      <w:tr w:rsidR="002D0056" w:rsidRPr="006B3C7E" w14:paraId="33F85FA2" w14:textId="77777777" w:rsidTr="002D0056">
        <w:trPr>
          <w:cantSplit/>
          <w:trHeight w:val="329"/>
        </w:trPr>
        <w:tc>
          <w:tcPr>
            <w:tcW w:w="1905" w:type="dxa"/>
            <w:shd w:val="clear" w:color="auto" w:fill="FFFFFF" w:themeFill="background1"/>
            <w:vAlign w:val="center"/>
          </w:tcPr>
          <w:p w14:paraId="5D1C7D78" w14:textId="00B0E034" w:rsidR="002D0056" w:rsidRPr="006B3C7E" w:rsidRDefault="002D0056" w:rsidP="002D005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Days</w:t>
            </w: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14:paraId="688E7211" w14:textId="66B3AD79" w:rsidR="002D0056" w:rsidRPr="006B3C7E" w:rsidRDefault="002D0056" w:rsidP="002D005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0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6475A" w14:textId="44E03643" w:rsidR="002D0056" w:rsidRPr="006B3C7E" w:rsidRDefault="002D0056" w:rsidP="002D005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56</w:t>
            </w: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FBE04" w14:textId="77777777" w:rsidR="002D0056" w:rsidRPr="006B3C7E" w:rsidRDefault="002D0056" w:rsidP="002D005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84</w:t>
            </w:r>
          </w:p>
        </w:tc>
        <w:tc>
          <w:tcPr>
            <w:tcW w:w="1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973E6" w14:textId="77777777" w:rsidR="002D0056" w:rsidRPr="006B3C7E" w:rsidRDefault="002D0056" w:rsidP="002D005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84</w:t>
            </w:r>
          </w:p>
        </w:tc>
        <w:tc>
          <w:tcPr>
            <w:tcW w:w="14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B00D3B" w14:textId="433C9226" w:rsidR="002D0056" w:rsidRPr="006B3C7E" w:rsidRDefault="002D0056" w:rsidP="002D005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b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2D0056" w:rsidRPr="006B3C7E" w14:paraId="6AB0FDF5" w14:textId="77777777" w:rsidTr="002D0056">
        <w:trPr>
          <w:cantSplit/>
          <w:trHeight w:val="329"/>
        </w:trPr>
        <w:tc>
          <w:tcPr>
            <w:tcW w:w="1905" w:type="dxa"/>
            <w:shd w:val="clear" w:color="auto" w:fill="FFFFFF" w:themeFill="background1"/>
            <w:vAlign w:val="center"/>
          </w:tcPr>
          <w:p w14:paraId="5A79A377" w14:textId="0DE14AE1" w:rsidR="002D0056" w:rsidRPr="006B3C7E" w:rsidRDefault="002D0056" w:rsidP="002D005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N</w:t>
            </w: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14:paraId="0D03CA80" w14:textId="73E5F0FD" w:rsidR="002D0056" w:rsidRPr="006B3C7E" w:rsidRDefault="002D0056" w:rsidP="002D005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106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80EF5D" w14:textId="3BBAEC30" w:rsidR="002D0056" w:rsidRPr="006B3C7E" w:rsidRDefault="002D0056" w:rsidP="002D005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89</w:t>
            </w: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DC573" w14:textId="77777777" w:rsidR="002D0056" w:rsidRPr="006B3C7E" w:rsidRDefault="002D0056" w:rsidP="002D005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55</w:t>
            </w:r>
          </w:p>
        </w:tc>
        <w:tc>
          <w:tcPr>
            <w:tcW w:w="1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CA32B" w14:textId="77777777" w:rsidR="002D0056" w:rsidRPr="006B3C7E" w:rsidRDefault="002D0056" w:rsidP="002D005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51</w:t>
            </w:r>
          </w:p>
        </w:tc>
        <w:tc>
          <w:tcPr>
            <w:tcW w:w="14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4C9305" w14:textId="77777777" w:rsidR="002D0056" w:rsidRPr="006B3C7E" w:rsidRDefault="002D0056" w:rsidP="002D005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b/>
                <w:color w:val="000000" w:themeColor="text1"/>
                <w:sz w:val="22"/>
                <w:szCs w:val="22"/>
                <w:lang w:val="en-GB"/>
              </w:rPr>
              <w:t>68</w:t>
            </w:r>
          </w:p>
        </w:tc>
      </w:tr>
      <w:tr w:rsidR="002D0056" w:rsidRPr="006B3C7E" w14:paraId="68D48DE6" w14:textId="77777777" w:rsidTr="002D0056">
        <w:trPr>
          <w:cantSplit/>
          <w:trHeight w:val="329"/>
        </w:trPr>
        <w:tc>
          <w:tcPr>
            <w:tcW w:w="1905" w:type="dxa"/>
            <w:shd w:val="clear" w:color="auto" w:fill="FFFFFF" w:themeFill="background1"/>
            <w:vAlign w:val="center"/>
          </w:tcPr>
          <w:p w14:paraId="0A9C71ED" w14:textId="71C80886" w:rsidR="002D0056" w:rsidRPr="006B3C7E" w:rsidRDefault="002D0056" w:rsidP="002D005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GMT</w:t>
            </w: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14:paraId="246CA133" w14:textId="57F98043" w:rsidR="002D0056" w:rsidRPr="006B3C7E" w:rsidRDefault="002D0056" w:rsidP="002D005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2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B4254" w14:textId="21B886D2" w:rsidR="002D0056" w:rsidRPr="006B3C7E" w:rsidRDefault="002D0056" w:rsidP="002D005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12.5</w:t>
            </w: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A8292" w14:textId="1B9A5ADD" w:rsidR="002D0056" w:rsidRPr="006B3C7E" w:rsidRDefault="002D0056" w:rsidP="002D005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42.5</w:t>
            </w:r>
          </w:p>
        </w:tc>
        <w:tc>
          <w:tcPr>
            <w:tcW w:w="1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00464" w14:textId="11FB5909" w:rsidR="002D0056" w:rsidRPr="006B3C7E" w:rsidRDefault="002D0056" w:rsidP="002D005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32.8</w:t>
            </w:r>
          </w:p>
        </w:tc>
        <w:tc>
          <w:tcPr>
            <w:tcW w:w="14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532A3" w14:textId="1D3335E1" w:rsidR="002D0056" w:rsidRPr="006B3C7E" w:rsidRDefault="002D0056" w:rsidP="002D005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b/>
                <w:color w:val="000000" w:themeColor="text1"/>
                <w:sz w:val="22"/>
                <w:szCs w:val="22"/>
                <w:lang w:val="en-GB"/>
              </w:rPr>
              <w:t>46.4</w:t>
            </w:r>
          </w:p>
        </w:tc>
      </w:tr>
      <w:tr w:rsidR="002D0056" w:rsidRPr="006B3C7E" w14:paraId="2D202527" w14:textId="77777777" w:rsidTr="002D0056">
        <w:trPr>
          <w:cantSplit/>
          <w:trHeight w:val="329"/>
        </w:trPr>
        <w:tc>
          <w:tcPr>
            <w:tcW w:w="1905" w:type="dxa"/>
            <w:shd w:val="clear" w:color="auto" w:fill="FFFFFF" w:themeFill="background1"/>
            <w:vAlign w:val="center"/>
          </w:tcPr>
          <w:p w14:paraId="3D54A5F8" w14:textId="2499D21F" w:rsidR="002D0056" w:rsidRPr="006B3C7E" w:rsidRDefault="002D0056" w:rsidP="002D005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CI 95% GMT</w:t>
            </w: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14:paraId="6509921B" w14:textId="6577419F" w:rsidR="002D0056" w:rsidRPr="006B3C7E" w:rsidRDefault="002D0056" w:rsidP="002D005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 xml:space="preserve">2 ; 2 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FE6C5" w14:textId="4E8AB69A" w:rsidR="002D0056" w:rsidRPr="006B3C7E" w:rsidRDefault="002D0056" w:rsidP="002D005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9.6; 16.1</w:t>
            </w: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52245" w14:textId="444CC9FB" w:rsidR="002D0056" w:rsidRPr="006B3C7E" w:rsidRDefault="002D0056" w:rsidP="002D005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30.4; 59.4</w:t>
            </w:r>
          </w:p>
        </w:tc>
        <w:tc>
          <w:tcPr>
            <w:tcW w:w="1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065D1" w14:textId="42935A27" w:rsidR="002D0056" w:rsidRPr="006B3C7E" w:rsidRDefault="002D0056" w:rsidP="002D005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23.8; 45.3</w:t>
            </w:r>
          </w:p>
        </w:tc>
        <w:tc>
          <w:tcPr>
            <w:tcW w:w="14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ED7F7" w14:textId="6C02D6EC" w:rsidR="002D0056" w:rsidRPr="006B3C7E" w:rsidRDefault="002D0056" w:rsidP="002D005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b/>
                <w:color w:val="000000" w:themeColor="text1"/>
                <w:sz w:val="22"/>
                <w:szCs w:val="22"/>
                <w:lang w:val="en-GB"/>
              </w:rPr>
              <w:t>31.5; 68.4</w:t>
            </w:r>
          </w:p>
        </w:tc>
      </w:tr>
      <w:tr w:rsidR="002D0056" w:rsidRPr="006B3C7E" w14:paraId="4886E6C0" w14:textId="77777777" w:rsidTr="002D0056">
        <w:trPr>
          <w:cantSplit/>
          <w:trHeight w:val="329"/>
        </w:trPr>
        <w:tc>
          <w:tcPr>
            <w:tcW w:w="1905" w:type="dxa"/>
            <w:shd w:val="clear" w:color="auto" w:fill="FFFFFF" w:themeFill="background1"/>
            <w:vAlign w:val="center"/>
          </w:tcPr>
          <w:p w14:paraId="555290AB" w14:textId="3855C8B1" w:rsidR="002D0056" w:rsidRPr="006B3C7E" w:rsidRDefault="002D0056" w:rsidP="002D005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B40EE1">
              <w:rPr>
                <w:color w:val="000000" w:themeColor="text1"/>
                <w:sz w:val="22"/>
                <w:szCs w:val="22"/>
                <w:lang w:val="en-GB"/>
              </w:rPr>
              <w:t>paired Student t test (vs. T0)</w:t>
            </w: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14:paraId="5B84CC95" w14:textId="19D5B0EA" w:rsidR="002D0056" w:rsidRPr="006B3C7E" w:rsidRDefault="002D0056" w:rsidP="002D005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--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94F84" w14:textId="712009FF" w:rsidR="002D0056" w:rsidRPr="006B3C7E" w:rsidRDefault="002D0056" w:rsidP="002D005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1.1868E-24</w:t>
            </w: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E5480" w14:textId="23A5EEC9" w:rsidR="002D0056" w:rsidRPr="006B3C7E" w:rsidRDefault="002D0056" w:rsidP="002D005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2.8029E-22</w:t>
            </w:r>
          </w:p>
        </w:tc>
        <w:tc>
          <w:tcPr>
            <w:tcW w:w="1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C9C72" w14:textId="6772E3CE" w:rsidR="002D0056" w:rsidRPr="006B3C7E" w:rsidRDefault="002D0056" w:rsidP="002D005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9.2253E-22</w:t>
            </w:r>
          </w:p>
        </w:tc>
        <w:tc>
          <w:tcPr>
            <w:tcW w:w="14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CABB79" w14:textId="5F858D1F" w:rsidR="002D0056" w:rsidRPr="006B3C7E" w:rsidRDefault="002D0056" w:rsidP="002D005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b/>
                <w:color w:val="000000" w:themeColor="text1"/>
                <w:sz w:val="22"/>
                <w:szCs w:val="22"/>
                <w:lang w:val="en-GB"/>
              </w:rPr>
              <w:t>--</w:t>
            </w:r>
          </w:p>
        </w:tc>
      </w:tr>
      <w:tr w:rsidR="002D0056" w:rsidRPr="006B3C7E" w14:paraId="19F332AD" w14:textId="77777777" w:rsidTr="002D0056">
        <w:trPr>
          <w:cantSplit/>
          <w:trHeight w:val="329"/>
        </w:trPr>
        <w:tc>
          <w:tcPr>
            <w:tcW w:w="1905" w:type="dxa"/>
            <w:shd w:val="clear" w:color="auto" w:fill="FFFFFF" w:themeFill="background1"/>
            <w:vAlign w:val="center"/>
          </w:tcPr>
          <w:p w14:paraId="45A572A0" w14:textId="5728F8DF" w:rsidR="002D0056" w:rsidRPr="00B40EE1" w:rsidRDefault="002D0056" w:rsidP="002D005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B40EE1">
              <w:rPr>
                <w:color w:val="000000" w:themeColor="text1"/>
                <w:sz w:val="22"/>
                <w:szCs w:val="22"/>
                <w:lang w:val="en-GB"/>
              </w:rPr>
              <w:t>paired Student t test (vs. T56)</w:t>
            </w: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14:paraId="772B3EEF" w14:textId="124806FD" w:rsidR="002D0056" w:rsidRPr="006B3C7E" w:rsidRDefault="002D0056" w:rsidP="002D005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--</w:t>
            </w: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A5CB8" w14:textId="7FE170FB" w:rsidR="002D0056" w:rsidRPr="006B3C7E" w:rsidRDefault="002D0056" w:rsidP="002D005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--</w:t>
            </w:r>
          </w:p>
        </w:tc>
        <w:tc>
          <w:tcPr>
            <w:tcW w:w="1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65BEE" w14:textId="13E91571" w:rsidR="002D0056" w:rsidRPr="006B3C7E" w:rsidRDefault="002D0056" w:rsidP="002D005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1.3695E-14</w:t>
            </w:r>
          </w:p>
        </w:tc>
        <w:tc>
          <w:tcPr>
            <w:tcW w:w="1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1A02F" w14:textId="3D0BBCDC" w:rsidR="002D0056" w:rsidRPr="006B3C7E" w:rsidRDefault="002D0056" w:rsidP="002D005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1.739E-14</w:t>
            </w:r>
          </w:p>
        </w:tc>
        <w:tc>
          <w:tcPr>
            <w:tcW w:w="148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74B2C66" w14:textId="258C7FDB" w:rsidR="002D0056" w:rsidRPr="006B3C7E" w:rsidRDefault="002D0056" w:rsidP="002D005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b/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b/>
                <w:color w:val="000000" w:themeColor="text1"/>
                <w:sz w:val="22"/>
                <w:szCs w:val="22"/>
                <w:lang w:val="en-GB"/>
              </w:rPr>
              <w:t>--</w:t>
            </w:r>
          </w:p>
        </w:tc>
      </w:tr>
    </w:tbl>
    <w:p w14:paraId="4828E18F" w14:textId="504FD46B" w:rsidR="00380061" w:rsidRPr="006B3C7E" w:rsidRDefault="00380061" w:rsidP="002D0056">
      <w:pPr>
        <w:rPr>
          <w:i/>
          <w:szCs w:val="24"/>
          <w:lang w:val="en-GB"/>
        </w:rPr>
      </w:pPr>
      <w:r w:rsidRPr="006B3C7E">
        <w:rPr>
          <w:i/>
          <w:szCs w:val="24"/>
          <w:lang w:val="en-GB"/>
        </w:rPr>
        <w:t xml:space="preserve">Conventional </w:t>
      </w:r>
      <w:r w:rsidR="0023082A">
        <w:rPr>
          <w:i/>
          <w:szCs w:val="24"/>
          <w:lang w:val="en-GB"/>
        </w:rPr>
        <w:t>live-</w:t>
      </w:r>
      <w:r w:rsidRPr="006B3C7E">
        <w:rPr>
          <w:i/>
          <w:szCs w:val="24"/>
          <w:lang w:val="en-GB"/>
        </w:rPr>
        <w:t xml:space="preserve">virus neutralization </w:t>
      </w:r>
      <w:r w:rsidR="00B40EE1" w:rsidRPr="006B3C7E">
        <w:rPr>
          <w:i/>
          <w:szCs w:val="24"/>
          <w:lang w:val="en-GB"/>
        </w:rPr>
        <w:t>titre</w:t>
      </w:r>
      <w:r w:rsidRPr="006B3C7E">
        <w:rPr>
          <w:i/>
          <w:szCs w:val="24"/>
          <w:lang w:val="en-GB"/>
        </w:rPr>
        <w:t xml:space="preserve"> cVNT50; (GMT, IC 95%). </w:t>
      </w:r>
      <w:r w:rsidR="002D0056" w:rsidRPr="006B3C7E">
        <w:rPr>
          <w:i/>
          <w:szCs w:val="24"/>
          <w:lang w:val="en-GB"/>
        </w:rPr>
        <w:t>N: number of participants’ sera evaluated</w:t>
      </w:r>
    </w:p>
    <w:p w14:paraId="6362083C" w14:textId="37506FC2" w:rsidR="00380061" w:rsidRPr="006B3C7E" w:rsidRDefault="00380061" w:rsidP="00380061">
      <w:pPr>
        <w:rPr>
          <w:b/>
          <w:szCs w:val="24"/>
          <w:lang w:val="en-GB"/>
        </w:rPr>
      </w:pPr>
      <w:r w:rsidRPr="006B3C7E">
        <w:rPr>
          <w:i/>
          <w:szCs w:val="24"/>
          <w:lang w:val="en-GB"/>
        </w:rPr>
        <w:t>CCSP: Cuban Convalescent Serum Panel</w:t>
      </w:r>
      <w:r w:rsidRPr="006B3C7E">
        <w:rPr>
          <w:szCs w:val="24"/>
          <w:lang w:val="en-GB"/>
        </w:rPr>
        <w:t xml:space="preserve">. </w:t>
      </w:r>
    </w:p>
    <w:p w14:paraId="124D1826" w14:textId="44CF5F67" w:rsidR="007F2AAC" w:rsidRPr="006B3C7E" w:rsidRDefault="007F2AAC" w:rsidP="001A33FA">
      <w:pPr>
        <w:rPr>
          <w:b/>
          <w:szCs w:val="24"/>
          <w:lang w:val="en-GB"/>
        </w:rPr>
      </w:pPr>
    </w:p>
    <w:p w14:paraId="628BBD32" w14:textId="25E60BA5" w:rsidR="00D57B05" w:rsidRPr="006B3C7E" w:rsidRDefault="00D57B05" w:rsidP="001A33FA">
      <w:pPr>
        <w:rPr>
          <w:b/>
          <w:szCs w:val="24"/>
          <w:lang w:val="en-GB"/>
        </w:rPr>
      </w:pPr>
    </w:p>
    <w:p w14:paraId="52388C34" w14:textId="7C26F97C" w:rsidR="00711E48" w:rsidRPr="006B3C7E" w:rsidRDefault="004B0B8D" w:rsidP="0089329D">
      <w:pPr>
        <w:jc w:val="both"/>
        <w:rPr>
          <w:b/>
          <w:szCs w:val="24"/>
          <w:lang w:val="en-GB"/>
        </w:rPr>
      </w:pPr>
      <w:r w:rsidRPr="006B3C7E">
        <w:rPr>
          <w:b/>
          <w:szCs w:val="24"/>
          <w:lang w:val="en-GB"/>
        </w:rPr>
        <w:t xml:space="preserve">Table </w:t>
      </w:r>
      <w:r w:rsidR="002829EB" w:rsidRPr="006B3C7E">
        <w:rPr>
          <w:b/>
          <w:szCs w:val="24"/>
          <w:lang w:val="en-GB"/>
        </w:rPr>
        <w:t>IX</w:t>
      </w:r>
      <w:r w:rsidRPr="006B3C7E">
        <w:rPr>
          <w:b/>
          <w:szCs w:val="24"/>
          <w:lang w:val="en-GB"/>
        </w:rPr>
        <w:t xml:space="preserve">. </w:t>
      </w:r>
      <w:r w:rsidR="009457DA" w:rsidRPr="006B3C7E">
        <w:rPr>
          <w:b/>
          <w:szCs w:val="24"/>
          <w:lang w:val="en-GB"/>
        </w:rPr>
        <w:t xml:space="preserve">Comparison of immune response </w:t>
      </w:r>
      <w:r w:rsidR="007369D0" w:rsidRPr="006B3C7E">
        <w:rPr>
          <w:b/>
          <w:szCs w:val="24"/>
          <w:lang w:val="en-GB"/>
        </w:rPr>
        <w:t xml:space="preserve">induced </w:t>
      </w:r>
      <w:r w:rsidR="009457DA" w:rsidRPr="006B3C7E">
        <w:rPr>
          <w:b/>
          <w:szCs w:val="24"/>
          <w:lang w:val="en-GB"/>
        </w:rPr>
        <w:t xml:space="preserve">by age groups </w:t>
      </w:r>
      <w:r w:rsidR="007369D0" w:rsidRPr="006B3C7E">
        <w:rPr>
          <w:b/>
          <w:szCs w:val="24"/>
          <w:lang w:val="en-GB"/>
        </w:rPr>
        <w:t xml:space="preserve">after three doses </w:t>
      </w:r>
      <w:r w:rsidR="00BB635A" w:rsidRPr="006B3C7E">
        <w:rPr>
          <w:b/>
          <w:szCs w:val="24"/>
          <w:lang w:val="en-GB"/>
        </w:rPr>
        <w:t>(</w:t>
      </w:r>
      <w:r w:rsidR="009457DA" w:rsidRPr="006B3C7E">
        <w:rPr>
          <w:b/>
          <w:szCs w:val="24"/>
          <w:lang w:val="en-GB"/>
        </w:rPr>
        <w:t xml:space="preserve">only </w:t>
      </w:r>
      <w:r w:rsidR="00BB635A" w:rsidRPr="006B3C7E">
        <w:rPr>
          <w:b/>
          <w:szCs w:val="24"/>
          <w:lang w:val="en-GB"/>
        </w:rPr>
        <w:t xml:space="preserve">Phase </w:t>
      </w:r>
      <w:proofErr w:type="spellStart"/>
      <w:r w:rsidR="00BB635A" w:rsidRPr="006B3C7E">
        <w:rPr>
          <w:b/>
          <w:szCs w:val="24"/>
          <w:lang w:val="en-GB"/>
        </w:rPr>
        <w:t>IIa</w:t>
      </w:r>
      <w:proofErr w:type="spellEnd"/>
      <w:r w:rsidR="00BB635A" w:rsidRPr="006B3C7E">
        <w:rPr>
          <w:b/>
          <w:szCs w:val="24"/>
          <w:lang w:val="en-GB"/>
        </w:rPr>
        <w:t>)</w:t>
      </w:r>
    </w:p>
    <w:p w14:paraId="4E888C02" w14:textId="41308A08" w:rsidR="001A33FA" w:rsidRPr="006B3C7E" w:rsidRDefault="001A33FA" w:rsidP="002D0056">
      <w:pPr>
        <w:ind w:right="706"/>
        <w:rPr>
          <w:b/>
          <w:szCs w:val="24"/>
          <w:lang w:val="en-GB"/>
        </w:rPr>
      </w:pPr>
    </w:p>
    <w:tbl>
      <w:tblPr>
        <w:tblW w:w="974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2"/>
        <w:gridCol w:w="2370"/>
        <w:gridCol w:w="2171"/>
        <w:gridCol w:w="1600"/>
        <w:gridCol w:w="1850"/>
      </w:tblGrid>
      <w:tr w:rsidR="009457DA" w:rsidRPr="006B3C7E" w14:paraId="0CE11A52" w14:textId="6C37D00F" w:rsidTr="002D0056">
        <w:trPr>
          <w:cantSplit/>
          <w:trHeight w:val="718"/>
          <w:tblHeader/>
        </w:trPr>
        <w:tc>
          <w:tcPr>
            <w:tcW w:w="1752" w:type="dxa"/>
            <w:vMerge w:val="restart"/>
            <w:shd w:val="clear" w:color="auto" w:fill="FFFFFF" w:themeFill="background1"/>
            <w:vAlign w:val="center"/>
          </w:tcPr>
          <w:p w14:paraId="79896A42" w14:textId="20C432FE" w:rsidR="009457DA" w:rsidRPr="006B3C7E" w:rsidRDefault="009457DA" w:rsidP="009457DA">
            <w:pPr>
              <w:keepNext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Age group</w:t>
            </w:r>
          </w:p>
        </w:tc>
        <w:tc>
          <w:tcPr>
            <w:tcW w:w="2370" w:type="dxa"/>
            <w:shd w:val="clear" w:color="auto" w:fill="FFFFFF" w:themeFill="background1"/>
          </w:tcPr>
          <w:p w14:paraId="0CF3FD02" w14:textId="77777777" w:rsidR="009457DA" w:rsidRPr="006B3C7E" w:rsidRDefault="009457DA" w:rsidP="009457DA">
            <w:pPr>
              <w:keepNext/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Anti-RBD IgG Concentration</w:t>
            </w:r>
          </w:p>
        </w:tc>
        <w:tc>
          <w:tcPr>
            <w:tcW w:w="2171" w:type="dxa"/>
            <w:shd w:val="clear" w:color="auto" w:fill="FFFFFF" w:themeFill="background1"/>
          </w:tcPr>
          <w:p w14:paraId="073DEF5A" w14:textId="27F2010C" w:rsidR="009457DA" w:rsidRPr="006B3C7E" w:rsidRDefault="009457DA" w:rsidP="009457DA">
            <w:pPr>
              <w:keepNext/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 xml:space="preserve">Inhibition </w:t>
            </w:r>
            <w:r w:rsidR="00B26265" w:rsidRPr="006B3C7E">
              <w:rPr>
                <w:color w:val="000000" w:themeColor="text1"/>
                <w:sz w:val="22"/>
                <w:szCs w:val="22"/>
                <w:lang w:val="en-GB"/>
              </w:rPr>
              <w:t>(</w:t>
            </w: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%</w:t>
            </w:r>
            <w:r w:rsidR="00B26265" w:rsidRPr="006B3C7E">
              <w:rPr>
                <w:color w:val="000000" w:themeColor="text1"/>
                <w:sz w:val="22"/>
                <w:szCs w:val="22"/>
                <w:lang w:val="en-GB"/>
              </w:rPr>
              <w:t>)</w:t>
            </w: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 xml:space="preserve"> of RBD:hACE2 interaction</w:t>
            </w:r>
          </w:p>
        </w:tc>
        <w:tc>
          <w:tcPr>
            <w:tcW w:w="1600" w:type="dxa"/>
            <w:shd w:val="clear" w:color="auto" w:fill="FFFFFF" w:themeFill="background1"/>
          </w:tcPr>
          <w:p w14:paraId="6E13F6F5" w14:textId="172F7488" w:rsidR="009457DA" w:rsidRPr="006B3C7E" w:rsidRDefault="00B26265" w:rsidP="009457DA">
            <w:pPr>
              <w:keepNext/>
              <w:tabs>
                <w:tab w:val="left" w:pos="514"/>
                <w:tab w:val="center" w:pos="784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Molecular neutralization</w:t>
            </w:r>
          </w:p>
          <w:p w14:paraId="0EF5F5BD" w14:textId="2457028E" w:rsidR="009457DA" w:rsidRPr="006B3C7E" w:rsidRDefault="00D155F7" w:rsidP="009457DA">
            <w:pPr>
              <w:keepNext/>
              <w:tabs>
                <w:tab w:val="left" w:pos="514"/>
                <w:tab w:val="center" w:pos="784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(mVNT</w:t>
            </w:r>
            <w:r w:rsidR="009457DA" w:rsidRPr="006B3C7E">
              <w:rPr>
                <w:color w:val="000000" w:themeColor="text1"/>
                <w:sz w:val="22"/>
                <w:szCs w:val="22"/>
                <w:vertAlign w:val="subscript"/>
                <w:lang w:val="en-GB"/>
              </w:rPr>
              <w:t>50</w:t>
            </w:r>
            <w:r w:rsidR="009457DA" w:rsidRPr="006B3C7E">
              <w:rPr>
                <w:color w:val="000000" w:themeColor="text1"/>
                <w:sz w:val="22"/>
                <w:szCs w:val="22"/>
                <w:lang w:val="en-GB"/>
              </w:rPr>
              <w:t>)</w:t>
            </w:r>
          </w:p>
        </w:tc>
        <w:tc>
          <w:tcPr>
            <w:tcW w:w="1850" w:type="dxa"/>
            <w:shd w:val="clear" w:color="auto" w:fill="FFFFFF" w:themeFill="background1"/>
          </w:tcPr>
          <w:p w14:paraId="6BFF17CD" w14:textId="12965176" w:rsidR="009457DA" w:rsidRPr="006B3C7E" w:rsidRDefault="009457DA" w:rsidP="009457DA">
            <w:pPr>
              <w:keepNext/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Neutralization</w:t>
            </w:r>
          </w:p>
          <w:p w14:paraId="2BBFDD5B" w14:textId="62B66920" w:rsidR="00B26265" w:rsidRPr="006B3C7E" w:rsidRDefault="00B26265" w:rsidP="009457DA">
            <w:pPr>
              <w:keepNext/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viral</w:t>
            </w:r>
          </w:p>
          <w:p w14:paraId="41D1DCFF" w14:textId="03E9C401" w:rsidR="009457DA" w:rsidRPr="006B3C7E" w:rsidRDefault="009457DA" w:rsidP="009457DA">
            <w:pPr>
              <w:keepNext/>
              <w:tabs>
                <w:tab w:val="left" w:pos="514"/>
                <w:tab w:val="center" w:pos="784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(cVNT</w:t>
            </w:r>
            <w:r w:rsidR="00D155F7" w:rsidRPr="006B3C7E">
              <w:rPr>
                <w:color w:val="000000" w:themeColor="text1"/>
                <w:sz w:val="22"/>
                <w:szCs w:val="22"/>
                <w:vertAlign w:val="subscript"/>
                <w:lang w:val="en-GB"/>
              </w:rPr>
              <w:t>50</w:t>
            </w: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)</w:t>
            </w:r>
          </w:p>
        </w:tc>
      </w:tr>
      <w:tr w:rsidR="00B26265" w:rsidRPr="006B3C7E" w14:paraId="33D672EA" w14:textId="0D808175" w:rsidTr="002D0056">
        <w:trPr>
          <w:cantSplit/>
          <w:trHeight w:val="502"/>
          <w:tblHeader/>
        </w:trPr>
        <w:tc>
          <w:tcPr>
            <w:tcW w:w="1752" w:type="dxa"/>
            <w:vMerge/>
            <w:shd w:val="clear" w:color="auto" w:fill="FFFFFF" w:themeFill="background1"/>
          </w:tcPr>
          <w:p w14:paraId="32BB7A48" w14:textId="77777777" w:rsidR="00B26265" w:rsidRPr="006B3C7E" w:rsidRDefault="00B26265" w:rsidP="00B26265">
            <w:pPr>
              <w:keepNext/>
              <w:rPr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0CA195BD" w14:textId="77777777" w:rsidR="00B26265" w:rsidRPr="006B3C7E" w:rsidRDefault="00B26265" w:rsidP="00B26265">
            <w:pPr>
              <w:keepNext/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Median</w:t>
            </w:r>
          </w:p>
          <w:p w14:paraId="2DFA2C75" w14:textId="33912C4B" w:rsidR="00B26265" w:rsidRPr="006B3C7E" w:rsidRDefault="00B26265" w:rsidP="00B26265">
            <w:pPr>
              <w:keepNext/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(25</w:t>
            </w:r>
            <w:r w:rsidRPr="006B3C7E">
              <w:rPr>
                <w:color w:val="000000" w:themeColor="text1"/>
                <w:sz w:val="22"/>
                <w:szCs w:val="22"/>
                <w:vertAlign w:val="superscript"/>
                <w:lang w:val="en-GB"/>
              </w:rPr>
              <w:t>th</w:t>
            </w: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-75</w:t>
            </w:r>
            <w:r w:rsidRPr="006B3C7E">
              <w:rPr>
                <w:color w:val="000000" w:themeColor="text1"/>
                <w:sz w:val="22"/>
                <w:szCs w:val="22"/>
                <w:vertAlign w:val="superscript"/>
                <w:lang w:val="en-GB"/>
              </w:rPr>
              <w:t>th</w:t>
            </w: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 xml:space="preserve"> Percentile)</w:t>
            </w:r>
          </w:p>
        </w:tc>
        <w:tc>
          <w:tcPr>
            <w:tcW w:w="2171" w:type="dxa"/>
            <w:shd w:val="clear" w:color="auto" w:fill="FFFFFF" w:themeFill="background1"/>
            <w:vAlign w:val="center"/>
          </w:tcPr>
          <w:p w14:paraId="79236317" w14:textId="77777777" w:rsidR="00B26265" w:rsidRPr="006B3C7E" w:rsidRDefault="00B26265" w:rsidP="00B26265">
            <w:pPr>
              <w:keepNext/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Median</w:t>
            </w:r>
          </w:p>
          <w:p w14:paraId="15C67C98" w14:textId="5D9D7312" w:rsidR="00B26265" w:rsidRPr="006B3C7E" w:rsidRDefault="00B26265" w:rsidP="00B26265">
            <w:pPr>
              <w:keepNext/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(25</w:t>
            </w:r>
            <w:r w:rsidRPr="006B3C7E">
              <w:rPr>
                <w:color w:val="000000" w:themeColor="text1"/>
                <w:sz w:val="22"/>
                <w:szCs w:val="22"/>
                <w:vertAlign w:val="superscript"/>
                <w:lang w:val="en-GB"/>
              </w:rPr>
              <w:t>th</w:t>
            </w: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-75</w:t>
            </w:r>
            <w:r w:rsidRPr="006B3C7E">
              <w:rPr>
                <w:color w:val="000000" w:themeColor="text1"/>
                <w:sz w:val="22"/>
                <w:szCs w:val="22"/>
                <w:vertAlign w:val="superscript"/>
                <w:lang w:val="en-GB"/>
              </w:rPr>
              <w:t>th</w:t>
            </w: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 xml:space="preserve"> Percentile)</w:t>
            </w:r>
          </w:p>
        </w:tc>
        <w:tc>
          <w:tcPr>
            <w:tcW w:w="1600" w:type="dxa"/>
            <w:shd w:val="clear" w:color="auto" w:fill="FFFFFF" w:themeFill="background1"/>
            <w:vAlign w:val="center"/>
          </w:tcPr>
          <w:p w14:paraId="0719B65D" w14:textId="77777777" w:rsidR="00B26265" w:rsidRPr="006B3C7E" w:rsidRDefault="00B26265" w:rsidP="00B26265">
            <w:pPr>
              <w:keepNext/>
              <w:tabs>
                <w:tab w:val="left" w:pos="514"/>
                <w:tab w:val="center" w:pos="784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GMT</w:t>
            </w:r>
          </w:p>
          <w:p w14:paraId="63C91278" w14:textId="0075D26C" w:rsidR="00B26265" w:rsidRPr="006B3C7E" w:rsidRDefault="00B26265" w:rsidP="00B26265">
            <w:pPr>
              <w:keepNext/>
              <w:tabs>
                <w:tab w:val="left" w:pos="514"/>
                <w:tab w:val="center" w:pos="784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(CI 95%)</w:t>
            </w:r>
          </w:p>
        </w:tc>
        <w:tc>
          <w:tcPr>
            <w:tcW w:w="1850" w:type="dxa"/>
            <w:shd w:val="clear" w:color="auto" w:fill="FFFFFF" w:themeFill="background1"/>
            <w:vAlign w:val="center"/>
          </w:tcPr>
          <w:p w14:paraId="65771FF5" w14:textId="77777777" w:rsidR="00B26265" w:rsidRPr="006B3C7E" w:rsidRDefault="00B26265" w:rsidP="00B26265">
            <w:pPr>
              <w:keepNext/>
              <w:tabs>
                <w:tab w:val="left" w:pos="514"/>
                <w:tab w:val="center" w:pos="784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GMT</w:t>
            </w:r>
          </w:p>
          <w:p w14:paraId="51746F0B" w14:textId="2611DFC2" w:rsidR="00B26265" w:rsidRPr="006B3C7E" w:rsidRDefault="00B26265" w:rsidP="00B26265">
            <w:pPr>
              <w:keepNext/>
              <w:tabs>
                <w:tab w:val="left" w:pos="514"/>
                <w:tab w:val="center" w:pos="784"/>
              </w:tabs>
              <w:autoSpaceDE w:val="0"/>
              <w:autoSpaceDN w:val="0"/>
              <w:adjustRightInd w:val="0"/>
              <w:ind w:left="60" w:right="60"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(CI 95%)</w:t>
            </w:r>
          </w:p>
        </w:tc>
      </w:tr>
      <w:tr w:rsidR="00B26265" w:rsidRPr="006B3C7E" w14:paraId="6C7611FD" w14:textId="2C202F31" w:rsidTr="002D0056">
        <w:trPr>
          <w:cantSplit/>
          <w:trHeight w:val="343"/>
          <w:tblHeader/>
        </w:trPr>
        <w:tc>
          <w:tcPr>
            <w:tcW w:w="1752" w:type="dxa"/>
            <w:shd w:val="clear" w:color="auto" w:fill="FFFFFF" w:themeFill="background1"/>
          </w:tcPr>
          <w:p w14:paraId="3F0BD088" w14:textId="77777777" w:rsidR="00B26265" w:rsidRPr="006B3C7E" w:rsidRDefault="00B26265" w:rsidP="00B26265">
            <w:pPr>
              <w:keepNext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19-59 y/o</w:t>
            </w:r>
          </w:p>
          <w:p w14:paraId="2BEEF99A" w14:textId="535E696A" w:rsidR="00B42B50" w:rsidRPr="006B3C7E" w:rsidRDefault="00D155F7" w:rsidP="00B26265">
            <w:pPr>
              <w:keepNext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N=</w:t>
            </w:r>
            <w:r w:rsidR="00757A94" w:rsidRPr="006B3C7E">
              <w:rPr>
                <w:color w:val="000000" w:themeColor="text1"/>
                <w:sz w:val="22"/>
                <w:szCs w:val="22"/>
                <w:lang w:val="en-GB"/>
              </w:rPr>
              <w:t>72</w:t>
            </w:r>
          </w:p>
        </w:tc>
        <w:tc>
          <w:tcPr>
            <w:tcW w:w="2370" w:type="dxa"/>
            <w:shd w:val="clear" w:color="auto" w:fill="FFFFFF" w:themeFill="background1"/>
          </w:tcPr>
          <w:p w14:paraId="5D35C671" w14:textId="77777777" w:rsidR="00B26265" w:rsidRPr="006B3C7E" w:rsidRDefault="00B26265" w:rsidP="00B26265">
            <w:pPr>
              <w:keepNext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98.7</w:t>
            </w:r>
          </w:p>
          <w:p w14:paraId="730AB264" w14:textId="77777777" w:rsidR="00B26265" w:rsidRPr="006B3C7E" w:rsidRDefault="00B26265" w:rsidP="00B26265">
            <w:pPr>
              <w:keepNext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(58.5; 238.8)</w:t>
            </w:r>
          </w:p>
        </w:tc>
        <w:tc>
          <w:tcPr>
            <w:tcW w:w="2171" w:type="dxa"/>
            <w:shd w:val="clear" w:color="auto" w:fill="FFFFFF" w:themeFill="background1"/>
          </w:tcPr>
          <w:p w14:paraId="7C6AA242" w14:textId="77777777" w:rsidR="00B26265" w:rsidRPr="006B3C7E" w:rsidRDefault="00B26265" w:rsidP="00B26265">
            <w:pPr>
              <w:keepNext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79.7</w:t>
            </w:r>
          </w:p>
          <w:p w14:paraId="21DFA89A" w14:textId="77777777" w:rsidR="00B26265" w:rsidRPr="006B3C7E" w:rsidRDefault="00B26265" w:rsidP="00B26265">
            <w:pPr>
              <w:keepNext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(57.0; 91.4)</w:t>
            </w:r>
          </w:p>
        </w:tc>
        <w:tc>
          <w:tcPr>
            <w:tcW w:w="1600" w:type="dxa"/>
            <w:shd w:val="clear" w:color="auto" w:fill="FFFFFF" w:themeFill="background1"/>
          </w:tcPr>
          <w:p w14:paraId="43163B65" w14:textId="77777777" w:rsidR="00B26265" w:rsidRPr="006B3C7E" w:rsidRDefault="00B26265" w:rsidP="00B26265">
            <w:pPr>
              <w:keepNext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309.3</w:t>
            </w:r>
          </w:p>
          <w:p w14:paraId="54948BCA" w14:textId="46F17A71" w:rsidR="00B26265" w:rsidRPr="006B3C7E" w:rsidRDefault="00B26265" w:rsidP="00B26265">
            <w:pPr>
              <w:keepNext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(235.0; 406.9)</w:t>
            </w:r>
          </w:p>
        </w:tc>
        <w:tc>
          <w:tcPr>
            <w:tcW w:w="1850" w:type="dxa"/>
            <w:shd w:val="clear" w:color="auto" w:fill="FFFFFF" w:themeFill="background1"/>
            <w:vAlign w:val="center"/>
          </w:tcPr>
          <w:p w14:paraId="16C1E295" w14:textId="77777777" w:rsidR="00B26265" w:rsidRPr="006B3C7E" w:rsidRDefault="00B26265" w:rsidP="00B26265">
            <w:pPr>
              <w:keepNext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44.9</w:t>
            </w:r>
          </w:p>
          <w:p w14:paraId="59069459" w14:textId="271E1E16" w:rsidR="00B26265" w:rsidRPr="006B3C7E" w:rsidRDefault="00B26265" w:rsidP="00B26265">
            <w:pPr>
              <w:keepNext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(33.0; 61.2)</w:t>
            </w:r>
          </w:p>
        </w:tc>
      </w:tr>
      <w:tr w:rsidR="00B26265" w:rsidRPr="006B3C7E" w14:paraId="2BB9F7E0" w14:textId="65DF259B" w:rsidTr="002D0056">
        <w:trPr>
          <w:cantSplit/>
          <w:trHeight w:val="485"/>
        </w:trPr>
        <w:tc>
          <w:tcPr>
            <w:tcW w:w="1752" w:type="dxa"/>
            <w:shd w:val="clear" w:color="auto" w:fill="FFFFFF" w:themeFill="background1"/>
          </w:tcPr>
          <w:p w14:paraId="093CCC01" w14:textId="77777777" w:rsidR="00B26265" w:rsidRPr="006B3C7E" w:rsidRDefault="00B26265" w:rsidP="00B26265">
            <w:pPr>
              <w:keepNext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60-80 y/o</w:t>
            </w:r>
          </w:p>
          <w:p w14:paraId="0E025FE8" w14:textId="5D7B1613" w:rsidR="00D155F7" w:rsidRPr="006B3C7E" w:rsidRDefault="00D155F7" w:rsidP="00B26265">
            <w:pPr>
              <w:keepNext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N=24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16C35681" w14:textId="77777777" w:rsidR="00B26265" w:rsidRPr="006B3C7E" w:rsidRDefault="00B26265" w:rsidP="00B26265">
            <w:pPr>
              <w:keepNext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71.6</w:t>
            </w:r>
          </w:p>
          <w:p w14:paraId="5EDA5E04" w14:textId="77777777" w:rsidR="00B26265" w:rsidRPr="006B3C7E" w:rsidRDefault="00B26265" w:rsidP="00B26265">
            <w:pPr>
              <w:keepNext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(27.9; 156.6)</w:t>
            </w:r>
          </w:p>
        </w:tc>
        <w:tc>
          <w:tcPr>
            <w:tcW w:w="2171" w:type="dxa"/>
            <w:shd w:val="clear" w:color="auto" w:fill="FFFFFF" w:themeFill="background1"/>
            <w:vAlign w:val="center"/>
          </w:tcPr>
          <w:p w14:paraId="7A55A068" w14:textId="77777777" w:rsidR="00B26265" w:rsidRPr="006B3C7E" w:rsidRDefault="00B26265" w:rsidP="00B26265">
            <w:pPr>
              <w:keepNext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74.1</w:t>
            </w:r>
          </w:p>
          <w:p w14:paraId="41F7B7A2" w14:textId="77777777" w:rsidR="00B26265" w:rsidRPr="006B3C7E" w:rsidRDefault="00B26265" w:rsidP="00B26265">
            <w:pPr>
              <w:keepNext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(39.9; 83.8)</w:t>
            </w:r>
          </w:p>
        </w:tc>
        <w:tc>
          <w:tcPr>
            <w:tcW w:w="1600" w:type="dxa"/>
            <w:shd w:val="clear" w:color="auto" w:fill="FFFFFF" w:themeFill="background1"/>
          </w:tcPr>
          <w:p w14:paraId="38F323CF" w14:textId="77777777" w:rsidR="00B26265" w:rsidRPr="006B3C7E" w:rsidRDefault="00B26265" w:rsidP="00B26265">
            <w:pPr>
              <w:keepNext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166.1</w:t>
            </w:r>
          </w:p>
          <w:p w14:paraId="28F5BE3E" w14:textId="62B17F1C" w:rsidR="00B26265" w:rsidRPr="006B3C7E" w:rsidRDefault="00B26265" w:rsidP="00B26265">
            <w:pPr>
              <w:keepNext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(98.3; 280.6)</w:t>
            </w:r>
          </w:p>
        </w:tc>
        <w:tc>
          <w:tcPr>
            <w:tcW w:w="1850" w:type="dxa"/>
            <w:shd w:val="clear" w:color="auto" w:fill="FFFFFF" w:themeFill="background1"/>
            <w:vAlign w:val="center"/>
          </w:tcPr>
          <w:p w14:paraId="4974EF0F" w14:textId="77777777" w:rsidR="00B26265" w:rsidRPr="006B3C7E" w:rsidRDefault="00B26265" w:rsidP="00B26265">
            <w:pPr>
              <w:keepNext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30.5</w:t>
            </w:r>
          </w:p>
          <w:p w14:paraId="2FC17533" w14:textId="2603EDB7" w:rsidR="00B26265" w:rsidRPr="006B3C7E" w:rsidRDefault="00B26265" w:rsidP="00B26265">
            <w:pPr>
              <w:keepNext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(20.2; 46.0)</w:t>
            </w:r>
          </w:p>
        </w:tc>
      </w:tr>
      <w:tr w:rsidR="00B26265" w:rsidRPr="006B3C7E" w14:paraId="40E6558C" w14:textId="2C763D42" w:rsidTr="002D0056">
        <w:trPr>
          <w:cantSplit/>
          <w:trHeight w:val="214"/>
        </w:trPr>
        <w:tc>
          <w:tcPr>
            <w:tcW w:w="1752" w:type="dxa"/>
            <w:shd w:val="clear" w:color="auto" w:fill="FFFFFF" w:themeFill="background1"/>
          </w:tcPr>
          <w:p w14:paraId="4607169D" w14:textId="73882335" w:rsidR="00B26265" w:rsidRPr="006B3C7E" w:rsidRDefault="00F83092" w:rsidP="00B26265">
            <w:pPr>
              <w:keepNext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Mann-Whitney U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7CD87B89" w14:textId="77777777" w:rsidR="00B26265" w:rsidRPr="006B3C7E" w:rsidRDefault="00B26265" w:rsidP="00B26265">
            <w:pPr>
              <w:keepNext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0.063</w:t>
            </w:r>
          </w:p>
        </w:tc>
        <w:tc>
          <w:tcPr>
            <w:tcW w:w="2171" w:type="dxa"/>
            <w:shd w:val="clear" w:color="auto" w:fill="FFFFFF" w:themeFill="background1"/>
            <w:vAlign w:val="center"/>
          </w:tcPr>
          <w:p w14:paraId="18084463" w14:textId="77777777" w:rsidR="00B26265" w:rsidRPr="006B3C7E" w:rsidRDefault="00B26265" w:rsidP="00B26265">
            <w:pPr>
              <w:keepNext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0.099</w:t>
            </w:r>
          </w:p>
        </w:tc>
        <w:tc>
          <w:tcPr>
            <w:tcW w:w="1600" w:type="dxa"/>
            <w:shd w:val="clear" w:color="auto" w:fill="FFFFFF" w:themeFill="background1"/>
          </w:tcPr>
          <w:p w14:paraId="1120E135" w14:textId="4E6636E1" w:rsidR="00B26265" w:rsidRPr="006B3C7E" w:rsidRDefault="00B26265" w:rsidP="00B26265">
            <w:pPr>
              <w:keepNext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0.037*</w:t>
            </w:r>
          </w:p>
        </w:tc>
        <w:tc>
          <w:tcPr>
            <w:tcW w:w="1850" w:type="dxa"/>
            <w:shd w:val="clear" w:color="auto" w:fill="FFFFFF" w:themeFill="background1"/>
            <w:vAlign w:val="center"/>
          </w:tcPr>
          <w:p w14:paraId="10344922" w14:textId="1C829CE7" w:rsidR="00B26265" w:rsidRPr="006B3C7E" w:rsidRDefault="00B26265" w:rsidP="00B26265">
            <w:pPr>
              <w:keepNext/>
              <w:jc w:val="center"/>
              <w:rPr>
                <w:color w:val="000000" w:themeColor="text1"/>
                <w:sz w:val="22"/>
                <w:szCs w:val="22"/>
                <w:lang w:val="en-GB"/>
              </w:rPr>
            </w:pPr>
            <w:r w:rsidRPr="006B3C7E">
              <w:rPr>
                <w:color w:val="000000" w:themeColor="text1"/>
                <w:sz w:val="22"/>
                <w:szCs w:val="22"/>
                <w:lang w:val="en-GB"/>
              </w:rPr>
              <w:t>0.126</w:t>
            </w:r>
          </w:p>
        </w:tc>
      </w:tr>
    </w:tbl>
    <w:p w14:paraId="5F6CBE8A" w14:textId="493B8D8C" w:rsidR="00BA3294" w:rsidRPr="006B3C7E" w:rsidRDefault="00BA3294" w:rsidP="002D0056">
      <w:pPr>
        <w:rPr>
          <w:i/>
          <w:szCs w:val="24"/>
          <w:lang w:val="en-GB"/>
        </w:rPr>
      </w:pPr>
      <w:r w:rsidRPr="006B3C7E">
        <w:rPr>
          <w:i/>
          <w:szCs w:val="24"/>
          <w:lang w:val="en-GB"/>
        </w:rPr>
        <w:t>* Student t test</w:t>
      </w:r>
      <w:r w:rsidR="002D0056" w:rsidRPr="006B3C7E">
        <w:rPr>
          <w:i/>
          <w:szCs w:val="24"/>
          <w:lang w:val="en-GB"/>
        </w:rPr>
        <w:t xml:space="preserve"> N: number of participants’ sera evaluated. </w:t>
      </w:r>
    </w:p>
    <w:p w14:paraId="0B6639A7" w14:textId="58DEE5E7" w:rsidR="00275CF8" w:rsidRPr="006B3C7E" w:rsidRDefault="00275CF8">
      <w:pPr>
        <w:rPr>
          <w:i/>
          <w:szCs w:val="24"/>
          <w:lang w:val="en-GB"/>
        </w:rPr>
      </w:pPr>
    </w:p>
    <w:p w14:paraId="7A26BFD5" w14:textId="3B9A4451" w:rsidR="00AC397E" w:rsidRPr="006B3C7E" w:rsidRDefault="00AC397E">
      <w:pPr>
        <w:rPr>
          <w:szCs w:val="24"/>
          <w:lang w:val="en-GB"/>
        </w:rPr>
      </w:pPr>
    </w:p>
    <w:p w14:paraId="283BADAC" w14:textId="0F5935A4" w:rsidR="002D0056" w:rsidRPr="006B3C7E" w:rsidRDefault="002D0056">
      <w:pPr>
        <w:spacing w:after="160" w:line="259" w:lineRule="auto"/>
        <w:rPr>
          <w:szCs w:val="24"/>
          <w:lang w:val="en-GB"/>
        </w:rPr>
      </w:pPr>
      <w:r w:rsidRPr="006B3C7E">
        <w:rPr>
          <w:szCs w:val="24"/>
          <w:lang w:val="en-GB"/>
        </w:rPr>
        <w:br w:type="page"/>
      </w:r>
    </w:p>
    <w:p w14:paraId="5FDC7594" w14:textId="34FA7C38" w:rsidR="00AC397E" w:rsidRPr="006B3C7E" w:rsidRDefault="00AC397E" w:rsidP="00AC397E">
      <w:pPr>
        <w:jc w:val="both"/>
        <w:rPr>
          <w:b/>
          <w:szCs w:val="24"/>
          <w:lang w:val="en-GB"/>
        </w:rPr>
      </w:pPr>
      <w:r w:rsidRPr="006B3C7E">
        <w:rPr>
          <w:b/>
          <w:szCs w:val="24"/>
          <w:lang w:val="en-GB"/>
        </w:rPr>
        <w:lastRenderedPageBreak/>
        <w:t xml:space="preserve">Table X. Bivariate correlation after three doses between immune </w:t>
      </w:r>
      <w:r w:rsidR="00292770" w:rsidRPr="006B3C7E">
        <w:rPr>
          <w:b/>
          <w:szCs w:val="24"/>
          <w:lang w:val="en-GB"/>
        </w:rPr>
        <w:t>variables</w:t>
      </w:r>
      <w:r w:rsidRPr="006B3C7E">
        <w:rPr>
          <w:b/>
          <w:szCs w:val="24"/>
          <w:lang w:val="en-GB"/>
        </w:rPr>
        <w:t xml:space="preserve"> (pooled analysis from Phase I and Phase </w:t>
      </w:r>
      <w:proofErr w:type="spellStart"/>
      <w:r w:rsidRPr="006B3C7E">
        <w:rPr>
          <w:b/>
          <w:szCs w:val="24"/>
          <w:lang w:val="en-GB"/>
        </w:rPr>
        <w:t>IIa</w:t>
      </w:r>
      <w:proofErr w:type="spellEnd"/>
      <w:r w:rsidRPr="006B3C7E">
        <w:rPr>
          <w:b/>
          <w:szCs w:val="24"/>
          <w:lang w:val="en-GB"/>
        </w:rPr>
        <w:t>)</w:t>
      </w:r>
    </w:p>
    <w:tbl>
      <w:tblPr>
        <w:tblW w:w="93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710"/>
        <w:gridCol w:w="1432"/>
        <w:gridCol w:w="1175"/>
        <w:gridCol w:w="1920"/>
      </w:tblGrid>
      <w:tr w:rsidR="00AC397E" w:rsidRPr="006B3C7E" w14:paraId="55F6F5F8" w14:textId="77777777" w:rsidTr="00292770">
        <w:trPr>
          <w:cantSplit/>
          <w:trHeight w:val="534"/>
          <w:tblHeader/>
        </w:trPr>
        <w:tc>
          <w:tcPr>
            <w:tcW w:w="4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97872F" w14:textId="77777777" w:rsidR="00AC397E" w:rsidRPr="006B3C7E" w:rsidRDefault="00AC397E" w:rsidP="00B86A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eastAsiaTheme="minorHAnsi"/>
                <w:sz w:val="22"/>
                <w:szCs w:val="22"/>
                <w:lang w:val="en-GB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auto"/>
            <w:vAlign w:val="bottom"/>
          </w:tcPr>
          <w:p w14:paraId="7B29D66F" w14:textId="447811AF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anti-RBD IgG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auto"/>
            <w:vAlign w:val="bottom"/>
          </w:tcPr>
          <w:p w14:paraId="0F1461A7" w14:textId="77777777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mVNT</w:t>
            </w:r>
            <w:r w:rsidRPr="006B3C7E">
              <w:rPr>
                <w:rFonts w:eastAsiaTheme="minorHAnsi"/>
                <w:sz w:val="22"/>
                <w:szCs w:val="22"/>
                <w:vertAlign w:val="subscript"/>
                <w:lang w:val="en-GB"/>
              </w:rPr>
              <w:t>50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F30AED" w14:textId="4D4B3373" w:rsidR="00AC397E" w:rsidRPr="006B3C7E" w:rsidRDefault="00AC397E" w:rsidP="00AC397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% RBD:hACE2 Inhibition</w:t>
            </w:r>
          </w:p>
        </w:tc>
      </w:tr>
      <w:tr w:rsidR="00AC397E" w:rsidRPr="006B3C7E" w14:paraId="6596391A" w14:textId="77777777" w:rsidTr="00292770">
        <w:trPr>
          <w:cantSplit/>
          <w:trHeight w:val="316"/>
        </w:trPr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471D0E" w14:textId="27F69EC7" w:rsidR="00AC397E" w:rsidRPr="006B3C7E" w:rsidRDefault="00AC397E" w:rsidP="00B86A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3th dose Heterologous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32ACDB" w14:textId="77777777" w:rsidR="00AC397E" w:rsidRPr="006B3C7E" w:rsidRDefault="00AC397E" w:rsidP="00B86A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IgG anti-RBD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1E1051" w14:textId="77777777" w:rsidR="00AC397E" w:rsidRPr="006B3C7E" w:rsidRDefault="00AC397E" w:rsidP="00B86A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eastAsiaTheme="minorHAnsi"/>
                <w:sz w:val="22"/>
                <w:szCs w:val="22"/>
                <w:vertAlign w:val="superscript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Spearman r</w:t>
            </w:r>
            <w:r w:rsidRPr="006B3C7E">
              <w:rPr>
                <w:rFonts w:eastAsiaTheme="minorHAnsi"/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auto"/>
          </w:tcPr>
          <w:p w14:paraId="3464ED8F" w14:textId="77777777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1.000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auto"/>
          </w:tcPr>
          <w:p w14:paraId="1EFA63CA" w14:textId="77777777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0.927</w:t>
            </w:r>
            <w:r w:rsidRPr="006B3C7E">
              <w:rPr>
                <w:rFonts w:eastAsiaTheme="minorHAnsi"/>
                <w:sz w:val="22"/>
                <w:szCs w:val="22"/>
                <w:vertAlign w:val="superscript"/>
                <w:lang w:val="en-GB"/>
              </w:rPr>
              <w:t>**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auto"/>
          </w:tcPr>
          <w:p w14:paraId="06D2F1E3" w14:textId="77777777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0.919</w:t>
            </w:r>
            <w:r w:rsidRPr="006B3C7E">
              <w:rPr>
                <w:rFonts w:eastAsiaTheme="minorHAnsi"/>
                <w:sz w:val="22"/>
                <w:szCs w:val="22"/>
                <w:vertAlign w:val="superscript"/>
                <w:lang w:val="en-GB"/>
              </w:rPr>
              <w:t>**</w:t>
            </w:r>
          </w:p>
        </w:tc>
      </w:tr>
      <w:tr w:rsidR="00AC397E" w:rsidRPr="006B3C7E" w14:paraId="4C5D7A53" w14:textId="77777777" w:rsidTr="00292770">
        <w:trPr>
          <w:cantSplit/>
          <w:trHeight w:val="356"/>
        </w:trPr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1977A8" w14:textId="77777777" w:rsidR="00AC397E" w:rsidRPr="006B3C7E" w:rsidRDefault="00AC397E" w:rsidP="00B86AB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104060" w14:textId="77777777" w:rsidR="00AC397E" w:rsidRPr="006B3C7E" w:rsidRDefault="00AC397E" w:rsidP="00B86AB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825C45" w14:textId="77777777" w:rsidR="00AC397E" w:rsidRPr="006B3C7E" w:rsidRDefault="00AC397E" w:rsidP="00B86A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Sig. (2-tailed)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auto"/>
          </w:tcPr>
          <w:p w14:paraId="1D1AA227" w14:textId="77777777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auto"/>
          </w:tcPr>
          <w:p w14:paraId="21CB78E7" w14:textId="77777777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0.000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auto"/>
          </w:tcPr>
          <w:p w14:paraId="15E9FB61" w14:textId="77777777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0.000</w:t>
            </w:r>
          </w:p>
        </w:tc>
      </w:tr>
      <w:tr w:rsidR="00AC397E" w:rsidRPr="006B3C7E" w14:paraId="4948346C" w14:textId="77777777" w:rsidTr="00292770">
        <w:trPr>
          <w:cantSplit/>
          <w:trHeight w:val="356"/>
        </w:trPr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2AA3EF" w14:textId="77777777" w:rsidR="00AC397E" w:rsidRPr="006B3C7E" w:rsidRDefault="00AC397E" w:rsidP="00B86AB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DFE33D" w14:textId="77777777" w:rsidR="00AC397E" w:rsidRPr="006B3C7E" w:rsidRDefault="00AC397E" w:rsidP="00B86AB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1D65B7" w14:textId="77777777" w:rsidR="00AC397E" w:rsidRPr="006B3C7E" w:rsidRDefault="00AC397E" w:rsidP="00B86A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N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auto"/>
          </w:tcPr>
          <w:p w14:paraId="15D3ED0F" w14:textId="77777777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58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auto"/>
          </w:tcPr>
          <w:p w14:paraId="7E3A082D" w14:textId="77777777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58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auto"/>
          </w:tcPr>
          <w:p w14:paraId="13589B3D" w14:textId="77777777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58</w:t>
            </w:r>
          </w:p>
        </w:tc>
      </w:tr>
      <w:tr w:rsidR="00AC397E" w:rsidRPr="006B3C7E" w14:paraId="072CC700" w14:textId="77777777" w:rsidTr="00292770">
        <w:trPr>
          <w:cantSplit/>
          <w:trHeight w:val="336"/>
        </w:trPr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0FF517" w14:textId="77777777" w:rsidR="00AC397E" w:rsidRPr="006B3C7E" w:rsidRDefault="00AC397E" w:rsidP="00B86AB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3A55BC" w14:textId="77777777" w:rsidR="00AC397E" w:rsidRPr="006B3C7E" w:rsidRDefault="00AC397E" w:rsidP="00B86A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mVNT</w:t>
            </w:r>
            <w:r w:rsidRPr="006B3C7E">
              <w:rPr>
                <w:rFonts w:eastAsiaTheme="minorHAnsi"/>
                <w:sz w:val="22"/>
                <w:szCs w:val="22"/>
                <w:vertAlign w:val="subscript"/>
                <w:lang w:val="en-GB"/>
              </w:rPr>
              <w:t>50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F7FA2A" w14:textId="77777777" w:rsidR="00AC397E" w:rsidRPr="006B3C7E" w:rsidRDefault="00AC397E" w:rsidP="00B86A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Spearman r</w:t>
            </w:r>
            <w:r w:rsidRPr="006B3C7E">
              <w:rPr>
                <w:rFonts w:eastAsiaTheme="minorHAnsi"/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auto"/>
          </w:tcPr>
          <w:p w14:paraId="2D451A8A" w14:textId="77777777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0.927</w:t>
            </w:r>
            <w:r w:rsidRPr="006B3C7E">
              <w:rPr>
                <w:rFonts w:eastAsiaTheme="minorHAnsi"/>
                <w:sz w:val="22"/>
                <w:szCs w:val="22"/>
                <w:vertAlign w:val="superscript"/>
                <w:lang w:val="en-GB"/>
              </w:rPr>
              <w:t>**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auto"/>
          </w:tcPr>
          <w:p w14:paraId="4F17EE95" w14:textId="77777777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1.000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auto"/>
          </w:tcPr>
          <w:p w14:paraId="6428AAC9" w14:textId="77777777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0.978</w:t>
            </w:r>
            <w:r w:rsidRPr="006B3C7E">
              <w:rPr>
                <w:rFonts w:eastAsiaTheme="minorHAnsi"/>
                <w:sz w:val="22"/>
                <w:szCs w:val="22"/>
                <w:vertAlign w:val="superscript"/>
                <w:lang w:val="en-GB"/>
              </w:rPr>
              <w:t>**</w:t>
            </w:r>
          </w:p>
        </w:tc>
      </w:tr>
      <w:tr w:rsidR="00AC397E" w:rsidRPr="006B3C7E" w14:paraId="6EC97366" w14:textId="77777777" w:rsidTr="00292770">
        <w:trPr>
          <w:cantSplit/>
          <w:trHeight w:val="356"/>
        </w:trPr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DB06A4" w14:textId="77777777" w:rsidR="00AC397E" w:rsidRPr="006B3C7E" w:rsidRDefault="00AC397E" w:rsidP="00B86AB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9AB1E4" w14:textId="77777777" w:rsidR="00AC397E" w:rsidRPr="006B3C7E" w:rsidRDefault="00AC397E" w:rsidP="00B86AB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A782BF" w14:textId="77777777" w:rsidR="00AC397E" w:rsidRPr="006B3C7E" w:rsidRDefault="00AC397E" w:rsidP="00B86A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Sig. (2-tailed)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auto"/>
          </w:tcPr>
          <w:p w14:paraId="164FAA3D" w14:textId="77777777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0.000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auto"/>
          </w:tcPr>
          <w:p w14:paraId="09429944" w14:textId="77777777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auto"/>
          </w:tcPr>
          <w:p w14:paraId="5AFE7488" w14:textId="77777777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0.000</w:t>
            </w:r>
          </w:p>
        </w:tc>
      </w:tr>
      <w:tr w:rsidR="00AC397E" w:rsidRPr="006B3C7E" w14:paraId="733865CB" w14:textId="77777777" w:rsidTr="00292770">
        <w:trPr>
          <w:cantSplit/>
          <w:trHeight w:val="336"/>
        </w:trPr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5D02C5" w14:textId="77777777" w:rsidR="00AC397E" w:rsidRPr="006B3C7E" w:rsidRDefault="00AC397E" w:rsidP="00B86AB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401D01" w14:textId="77777777" w:rsidR="00AC397E" w:rsidRPr="006B3C7E" w:rsidRDefault="00AC397E" w:rsidP="00B86AB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A5763F" w14:textId="77777777" w:rsidR="00AC397E" w:rsidRPr="006B3C7E" w:rsidRDefault="00AC397E" w:rsidP="00B86A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N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auto"/>
          </w:tcPr>
          <w:p w14:paraId="6CB62248" w14:textId="77777777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58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auto"/>
          </w:tcPr>
          <w:p w14:paraId="224E045E" w14:textId="77777777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58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auto"/>
          </w:tcPr>
          <w:p w14:paraId="260A4651" w14:textId="77777777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58</w:t>
            </w:r>
          </w:p>
        </w:tc>
      </w:tr>
      <w:tr w:rsidR="00AC397E" w:rsidRPr="006B3C7E" w14:paraId="1D98E982" w14:textId="77777777" w:rsidTr="00292770">
        <w:trPr>
          <w:cantSplit/>
          <w:trHeight w:val="356"/>
        </w:trPr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A60AD1" w14:textId="77777777" w:rsidR="00AC397E" w:rsidRPr="006B3C7E" w:rsidRDefault="00AC397E" w:rsidP="00B86AB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9C752" w14:textId="62A4634E" w:rsidR="00AC397E" w:rsidRPr="006B3C7E" w:rsidRDefault="00AC397E" w:rsidP="00B86A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% RBD:</w:t>
            </w:r>
            <w:r w:rsidR="00EA222C" w:rsidRPr="006B3C7E">
              <w:rPr>
                <w:rFonts w:eastAsiaTheme="minorHAnsi"/>
                <w:sz w:val="22"/>
                <w:szCs w:val="22"/>
                <w:lang w:val="en-GB"/>
              </w:rPr>
              <w:t>h</w:t>
            </w:r>
            <w:r w:rsidRPr="006B3C7E">
              <w:rPr>
                <w:rFonts w:eastAsiaTheme="minorHAnsi"/>
                <w:sz w:val="22"/>
                <w:szCs w:val="22"/>
                <w:lang w:val="en-GB"/>
              </w:rPr>
              <w:t>ACE2 Inhibition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6074FF" w14:textId="77777777" w:rsidR="00AC397E" w:rsidRPr="006B3C7E" w:rsidRDefault="00AC397E" w:rsidP="00B86A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Spearman r</w:t>
            </w:r>
            <w:r w:rsidRPr="006B3C7E">
              <w:rPr>
                <w:rFonts w:eastAsiaTheme="minorHAnsi"/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auto"/>
          </w:tcPr>
          <w:p w14:paraId="59753D2B" w14:textId="77777777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0.919</w:t>
            </w:r>
            <w:r w:rsidRPr="006B3C7E">
              <w:rPr>
                <w:rFonts w:eastAsiaTheme="minorHAnsi"/>
                <w:sz w:val="22"/>
                <w:szCs w:val="22"/>
                <w:vertAlign w:val="superscript"/>
                <w:lang w:val="en-GB"/>
              </w:rPr>
              <w:t>**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auto"/>
          </w:tcPr>
          <w:p w14:paraId="01B86EFF" w14:textId="77777777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0.978</w:t>
            </w:r>
            <w:r w:rsidRPr="006B3C7E">
              <w:rPr>
                <w:rFonts w:eastAsiaTheme="minorHAnsi"/>
                <w:sz w:val="22"/>
                <w:szCs w:val="22"/>
                <w:vertAlign w:val="superscript"/>
                <w:lang w:val="en-GB"/>
              </w:rPr>
              <w:t>**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auto"/>
          </w:tcPr>
          <w:p w14:paraId="1B86CDFB" w14:textId="77777777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1.000</w:t>
            </w:r>
          </w:p>
        </w:tc>
      </w:tr>
      <w:tr w:rsidR="00AC397E" w:rsidRPr="006B3C7E" w14:paraId="0A1C6303" w14:textId="77777777" w:rsidTr="00292770">
        <w:trPr>
          <w:cantSplit/>
          <w:trHeight w:val="356"/>
        </w:trPr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42EA1C" w14:textId="77777777" w:rsidR="00AC397E" w:rsidRPr="006B3C7E" w:rsidRDefault="00AC397E" w:rsidP="00B86AB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1BEB65" w14:textId="77777777" w:rsidR="00AC397E" w:rsidRPr="006B3C7E" w:rsidRDefault="00AC397E" w:rsidP="00B86AB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225683" w14:textId="77777777" w:rsidR="00AC397E" w:rsidRPr="006B3C7E" w:rsidRDefault="00AC397E" w:rsidP="00B86A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Sig. (2-tailed)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auto"/>
          </w:tcPr>
          <w:p w14:paraId="1A5DAABF" w14:textId="77777777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0.000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auto"/>
          </w:tcPr>
          <w:p w14:paraId="166C1BFC" w14:textId="77777777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0.000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auto"/>
          </w:tcPr>
          <w:p w14:paraId="4C7A47AC" w14:textId="77777777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.</w:t>
            </w:r>
          </w:p>
        </w:tc>
      </w:tr>
      <w:tr w:rsidR="00AC397E" w:rsidRPr="006B3C7E" w14:paraId="69594C7C" w14:textId="77777777" w:rsidTr="00292770">
        <w:trPr>
          <w:cantSplit/>
          <w:trHeight w:val="336"/>
        </w:trPr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0F0F2D" w14:textId="77777777" w:rsidR="00AC397E" w:rsidRPr="006B3C7E" w:rsidRDefault="00AC397E" w:rsidP="00B86AB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C62E2E" w14:textId="77777777" w:rsidR="00AC397E" w:rsidRPr="006B3C7E" w:rsidRDefault="00AC397E" w:rsidP="00B86AB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E665DE" w14:textId="77777777" w:rsidR="00AC397E" w:rsidRPr="006B3C7E" w:rsidRDefault="00AC397E" w:rsidP="00B86A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N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auto"/>
          </w:tcPr>
          <w:p w14:paraId="4CDEB03E" w14:textId="77777777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58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auto"/>
          </w:tcPr>
          <w:p w14:paraId="161C1604" w14:textId="77777777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58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auto"/>
          </w:tcPr>
          <w:p w14:paraId="4E85429C" w14:textId="77777777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58</w:t>
            </w:r>
          </w:p>
        </w:tc>
      </w:tr>
      <w:tr w:rsidR="00AC397E" w:rsidRPr="006B3C7E" w14:paraId="158E108C" w14:textId="77777777" w:rsidTr="00292770">
        <w:trPr>
          <w:cantSplit/>
          <w:trHeight w:val="356"/>
        </w:trPr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D82DE1" w14:textId="77777777" w:rsidR="00AC397E" w:rsidRPr="006B3C7E" w:rsidRDefault="00AC397E" w:rsidP="00B86AB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64DBBD" w14:textId="46A80E2F" w:rsidR="00AC397E" w:rsidRPr="006B3C7E" w:rsidRDefault="00AC397E" w:rsidP="00B86A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cVNT</w:t>
            </w:r>
            <w:r w:rsidRPr="006B3C7E">
              <w:rPr>
                <w:rFonts w:eastAsiaTheme="minorHAnsi"/>
                <w:sz w:val="22"/>
                <w:szCs w:val="22"/>
                <w:vertAlign w:val="subscript"/>
                <w:lang w:val="en-GB"/>
              </w:rPr>
              <w:t>50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4EDB0C" w14:textId="77777777" w:rsidR="00AC397E" w:rsidRPr="006B3C7E" w:rsidRDefault="00AC397E" w:rsidP="00B86A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Spearman r</w:t>
            </w:r>
            <w:r w:rsidRPr="006B3C7E">
              <w:rPr>
                <w:rFonts w:eastAsiaTheme="minorHAnsi"/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auto"/>
          </w:tcPr>
          <w:p w14:paraId="693618B9" w14:textId="77777777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0.888</w:t>
            </w:r>
            <w:r w:rsidRPr="006B3C7E">
              <w:rPr>
                <w:rFonts w:eastAsiaTheme="minorHAnsi"/>
                <w:sz w:val="22"/>
                <w:szCs w:val="22"/>
                <w:vertAlign w:val="superscript"/>
                <w:lang w:val="en-GB"/>
              </w:rPr>
              <w:t>**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auto"/>
          </w:tcPr>
          <w:p w14:paraId="5B5F6857" w14:textId="77777777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0.922</w:t>
            </w:r>
            <w:r w:rsidRPr="006B3C7E">
              <w:rPr>
                <w:rFonts w:eastAsiaTheme="minorHAnsi"/>
                <w:sz w:val="22"/>
                <w:szCs w:val="22"/>
                <w:vertAlign w:val="superscript"/>
                <w:lang w:val="en-GB"/>
              </w:rPr>
              <w:t>**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auto"/>
          </w:tcPr>
          <w:p w14:paraId="7632CA76" w14:textId="77777777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0.903</w:t>
            </w:r>
            <w:r w:rsidRPr="006B3C7E">
              <w:rPr>
                <w:rFonts w:eastAsiaTheme="minorHAnsi"/>
                <w:sz w:val="22"/>
                <w:szCs w:val="22"/>
                <w:vertAlign w:val="superscript"/>
                <w:lang w:val="en-GB"/>
              </w:rPr>
              <w:t>**</w:t>
            </w:r>
          </w:p>
        </w:tc>
      </w:tr>
      <w:tr w:rsidR="00AC397E" w:rsidRPr="006B3C7E" w14:paraId="536E676B" w14:textId="77777777" w:rsidTr="00292770">
        <w:trPr>
          <w:cantSplit/>
          <w:trHeight w:val="356"/>
        </w:trPr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1D921F" w14:textId="77777777" w:rsidR="00AC397E" w:rsidRPr="006B3C7E" w:rsidRDefault="00AC397E" w:rsidP="00B86AB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7B58C6" w14:textId="77777777" w:rsidR="00AC397E" w:rsidRPr="006B3C7E" w:rsidRDefault="00AC397E" w:rsidP="00B86AB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096F89" w14:textId="77777777" w:rsidR="00AC397E" w:rsidRPr="006B3C7E" w:rsidRDefault="00AC397E" w:rsidP="00B86A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Sig. (2-tailed)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auto"/>
          </w:tcPr>
          <w:p w14:paraId="0F0898D0" w14:textId="77777777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0.000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auto"/>
          </w:tcPr>
          <w:p w14:paraId="57DB2653" w14:textId="77777777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0.000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auto"/>
          </w:tcPr>
          <w:p w14:paraId="0D5A11ED" w14:textId="77777777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0.000</w:t>
            </w:r>
          </w:p>
        </w:tc>
      </w:tr>
      <w:tr w:rsidR="00AC397E" w:rsidRPr="006B3C7E" w14:paraId="2A21DF6F" w14:textId="77777777" w:rsidTr="00292770">
        <w:trPr>
          <w:cantSplit/>
          <w:trHeight w:val="336"/>
        </w:trPr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826829" w14:textId="77777777" w:rsidR="00AC397E" w:rsidRPr="006B3C7E" w:rsidRDefault="00AC397E" w:rsidP="00B86AB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E2C324" w14:textId="77777777" w:rsidR="00AC397E" w:rsidRPr="006B3C7E" w:rsidRDefault="00AC397E" w:rsidP="00B86AB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64F22C" w14:textId="77777777" w:rsidR="00AC397E" w:rsidRPr="006B3C7E" w:rsidRDefault="00AC397E" w:rsidP="00B86A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N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auto"/>
          </w:tcPr>
          <w:p w14:paraId="47AB87BB" w14:textId="77777777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55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auto"/>
          </w:tcPr>
          <w:p w14:paraId="1A82F39E" w14:textId="77777777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55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auto"/>
          </w:tcPr>
          <w:p w14:paraId="2CC8B058" w14:textId="77777777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55</w:t>
            </w:r>
          </w:p>
        </w:tc>
      </w:tr>
      <w:tr w:rsidR="00AC397E" w:rsidRPr="006B3C7E" w14:paraId="2A639ED3" w14:textId="77777777" w:rsidTr="00292770">
        <w:trPr>
          <w:cantSplit/>
          <w:trHeight w:val="336"/>
        </w:trPr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857964" w14:textId="77777777" w:rsidR="00AC397E" w:rsidRPr="006B3C7E" w:rsidRDefault="00AC397E" w:rsidP="00B86A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3th dose homologous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E9E3" w14:textId="77777777" w:rsidR="00AC397E" w:rsidRPr="006B3C7E" w:rsidRDefault="00AC397E" w:rsidP="00B86A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IgG anti-RBD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AF8D58" w14:textId="77777777" w:rsidR="00AC397E" w:rsidRPr="006B3C7E" w:rsidRDefault="00AC397E" w:rsidP="00B86A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Spearman r</w:t>
            </w:r>
            <w:r w:rsidRPr="006B3C7E">
              <w:rPr>
                <w:rFonts w:eastAsiaTheme="minorHAnsi"/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auto"/>
          </w:tcPr>
          <w:p w14:paraId="1DCE47AE" w14:textId="77777777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1.000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auto"/>
          </w:tcPr>
          <w:p w14:paraId="0DA0A878" w14:textId="77777777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0.817</w:t>
            </w:r>
            <w:r w:rsidRPr="006B3C7E">
              <w:rPr>
                <w:rFonts w:eastAsiaTheme="minorHAnsi"/>
                <w:sz w:val="22"/>
                <w:szCs w:val="22"/>
                <w:vertAlign w:val="superscript"/>
                <w:lang w:val="en-GB"/>
              </w:rPr>
              <w:t>**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auto"/>
          </w:tcPr>
          <w:p w14:paraId="676BB74B" w14:textId="77777777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0.800</w:t>
            </w:r>
            <w:r w:rsidRPr="006B3C7E">
              <w:rPr>
                <w:rFonts w:eastAsiaTheme="minorHAnsi"/>
                <w:sz w:val="22"/>
                <w:szCs w:val="22"/>
                <w:vertAlign w:val="superscript"/>
                <w:lang w:val="en-GB"/>
              </w:rPr>
              <w:t>**</w:t>
            </w:r>
          </w:p>
        </w:tc>
      </w:tr>
      <w:tr w:rsidR="00AC397E" w:rsidRPr="006B3C7E" w14:paraId="7798C823" w14:textId="77777777" w:rsidTr="00292770">
        <w:trPr>
          <w:cantSplit/>
          <w:trHeight w:val="356"/>
        </w:trPr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D0D1AE" w14:textId="77777777" w:rsidR="00AC397E" w:rsidRPr="006B3C7E" w:rsidRDefault="00AC397E" w:rsidP="00B86AB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08CF8F" w14:textId="77777777" w:rsidR="00AC397E" w:rsidRPr="006B3C7E" w:rsidRDefault="00AC397E" w:rsidP="00B86AB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0F8881" w14:textId="77777777" w:rsidR="00AC397E" w:rsidRPr="006B3C7E" w:rsidRDefault="00AC397E" w:rsidP="00B86A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Sig. (2-tailed)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auto"/>
          </w:tcPr>
          <w:p w14:paraId="0FF47164" w14:textId="77777777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auto"/>
          </w:tcPr>
          <w:p w14:paraId="2FAEC978" w14:textId="77777777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.000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auto"/>
          </w:tcPr>
          <w:p w14:paraId="5F73C6A6" w14:textId="77777777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.000</w:t>
            </w:r>
          </w:p>
        </w:tc>
      </w:tr>
      <w:tr w:rsidR="00AC397E" w:rsidRPr="006B3C7E" w14:paraId="40651483" w14:textId="77777777" w:rsidTr="00292770">
        <w:trPr>
          <w:cantSplit/>
          <w:trHeight w:val="336"/>
        </w:trPr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42CDE4" w14:textId="77777777" w:rsidR="00AC397E" w:rsidRPr="006B3C7E" w:rsidRDefault="00AC397E" w:rsidP="00B86AB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E18251" w14:textId="77777777" w:rsidR="00AC397E" w:rsidRPr="006B3C7E" w:rsidRDefault="00AC397E" w:rsidP="00B86AB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5112C6" w14:textId="77777777" w:rsidR="00AC397E" w:rsidRPr="006B3C7E" w:rsidRDefault="00AC397E" w:rsidP="00B86A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N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auto"/>
          </w:tcPr>
          <w:p w14:paraId="3B4A1C5B" w14:textId="77777777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51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auto"/>
          </w:tcPr>
          <w:p w14:paraId="252EB483" w14:textId="77777777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51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auto"/>
          </w:tcPr>
          <w:p w14:paraId="0BCFDD2F" w14:textId="77777777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51</w:t>
            </w:r>
          </w:p>
        </w:tc>
      </w:tr>
      <w:tr w:rsidR="00AC397E" w:rsidRPr="006B3C7E" w14:paraId="5D4219B1" w14:textId="77777777" w:rsidTr="00292770">
        <w:trPr>
          <w:cantSplit/>
          <w:trHeight w:val="356"/>
        </w:trPr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D0C786" w14:textId="77777777" w:rsidR="00AC397E" w:rsidRPr="006B3C7E" w:rsidRDefault="00AC397E" w:rsidP="00B86AB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8322AA" w14:textId="77777777" w:rsidR="00AC397E" w:rsidRPr="006B3C7E" w:rsidRDefault="00AC397E" w:rsidP="00B86A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mVNT</w:t>
            </w:r>
            <w:r w:rsidRPr="006B3C7E">
              <w:rPr>
                <w:rFonts w:eastAsiaTheme="minorHAnsi"/>
                <w:sz w:val="22"/>
                <w:szCs w:val="22"/>
                <w:vertAlign w:val="subscript"/>
                <w:lang w:val="en-GB"/>
              </w:rPr>
              <w:t>50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D5BC70" w14:textId="77777777" w:rsidR="00AC397E" w:rsidRPr="006B3C7E" w:rsidRDefault="00AC397E" w:rsidP="00B86A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Spearman r</w:t>
            </w:r>
            <w:r w:rsidRPr="006B3C7E">
              <w:rPr>
                <w:rFonts w:eastAsiaTheme="minorHAnsi"/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auto"/>
          </w:tcPr>
          <w:p w14:paraId="43AACA1D" w14:textId="77777777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0.817</w:t>
            </w:r>
            <w:r w:rsidRPr="006B3C7E">
              <w:rPr>
                <w:rFonts w:eastAsiaTheme="minorHAnsi"/>
                <w:sz w:val="22"/>
                <w:szCs w:val="22"/>
                <w:vertAlign w:val="superscript"/>
                <w:lang w:val="en-GB"/>
              </w:rPr>
              <w:t>**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auto"/>
          </w:tcPr>
          <w:p w14:paraId="0A188192" w14:textId="77777777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1.000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auto"/>
          </w:tcPr>
          <w:p w14:paraId="692F7901" w14:textId="77777777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0.992</w:t>
            </w:r>
            <w:r w:rsidRPr="006B3C7E">
              <w:rPr>
                <w:rFonts w:eastAsiaTheme="minorHAnsi"/>
                <w:sz w:val="22"/>
                <w:szCs w:val="22"/>
                <w:vertAlign w:val="superscript"/>
                <w:lang w:val="en-GB"/>
              </w:rPr>
              <w:t>**</w:t>
            </w:r>
          </w:p>
        </w:tc>
      </w:tr>
      <w:tr w:rsidR="00AC397E" w:rsidRPr="006B3C7E" w14:paraId="192E7CD7" w14:textId="77777777" w:rsidTr="00292770">
        <w:trPr>
          <w:cantSplit/>
          <w:trHeight w:val="356"/>
        </w:trPr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E07E95" w14:textId="77777777" w:rsidR="00AC397E" w:rsidRPr="006B3C7E" w:rsidRDefault="00AC397E" w:rsidP="00B86AB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64E774" w14:textId="77777777" w:rsidR="00AC397E" w:rsidRPr="006B3C7E" w:rsidRDefault="00AC397E" w:rsidP="00B86AB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10385E" w14:textId="77777777" w:rsidR="00AC397E" w:rsidRPr="006B3C7E" w:rsidRDefault="00AC397E" w:rsidP="00B86A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Sig. (2-tailed)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auto"/>
          </w:tcPr>
          <w:p w14:paraId="094F1EEE" w14:textId="77777777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0.000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auto"/>
          </w:tcPr>
          <w:p w14:paraId="3B624D74" w14:textId="77777777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auto"/>
          </w:tcPr>
          <w:p w14:paraId="45423D17" w14:textId="77777777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0.000</w:t>
            </w:r>
          </w:p>
        </w:tc>
      </w:tr>
      <w:tr w:rsidR="00AC397E" w:rsidRPr="006B3C7E" w14:paraId="44291EBD" w14:textId="77777777" w:rsidTr="00292770">
        <w:trPr>
          <w:cantSplit/>
          <w:trHeight w:val="336"/>
        </w:trPr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7803A6" w14:textId="77777777" w:rsidR="00AC397E" w:rsidRPr="006B3C7E" w:rsidRDefault="00AC397E" w:rsidP="00B86AB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30ABFB" w14:textId="77777777" w:rsidR="00AC397E" w:rsidRPr="006B3C7E" w:rsidRDefault="00AC397E" w:rsidP="00B86AB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428A42" w14:textId="77777777" w:rsidR="00AC397E" w:rsidRPr="006B3C7E" w:rsidRDefault="00AC397E" w:rsidP="00B86A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N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auto"/>
          </w:tcPr>
          <w:p w14:paraId="73BEEA27" w14:textId="77777777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51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auto"/>
          </w:tcPr>
          <w:p w14:paraId="7E29D4BF" w14:textId="77777777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51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auto"/>
          </w:tcPr>
          <w:p w14:paraId="25D3A9E3" w14:textId="77777777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51</w:t>
            </w:r>
          </w:p>
        </w:tc>
      </w:tr>
      <w:tr w:rsidR="00AC397E" w:rsidRPr="006B3C7E" w14:paraId="42D6F9B3" w14:textId="77777777" w:rsidTr="00292770">
        <w:trPr>
          <w:cantSplit/>
          <w:trHeight w:val="356"/>
        </w:trPr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8D181E" w14:textId="77777777" w:rsidR="00AC397E" w:rsidRPr="006B3C7E" w:rsidRDefault="00AC397E" w:rsidP="00B86AB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E32079" w14:textId="28EDD243" w:rsidR="00AC397E" w:rsidRPr="006B3C7E" w:rsidRDefault="00AC397E" w:rsidP="00B86A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% RBD:hACE2 Inhibition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619940" w14:textId="77777777" w:rsidR="00AC397E" w:rsidRPr="006B3C7E" w:rsidRDefault="00AC397E" w:rsidP="00B86A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Spearman r</w:t>
            </w:r>
            <w:r w:rsidRPr="006B3C7E">
              <w:rPr>
                <w:rFonts w:eastAsiaTheme="minorHAnsi"/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auto"/>
          </w:tcPr>
          <w:p w14:paraId="1E40F72E" w14:textId="77777777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0.800</w:t>
            </w:r>
            <w:r w:rsidRPr="006B3C7E">
              <w:rPr>
                <w:rFonts w:eastAsiaTheme="minorHAnsi"/>
                <w:sz w:val="22"/>
                <w:szCs w:val="22"/>
                <w:vertAlign w:val="superscript"/>
                <w:lang w:val="en-GB"/>
              </w:rPr>
              <w:t>**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auto"/>
          </w:tcPr>
          <w:p w14:paraId="3D576BC3" w14:textId="77777777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0.992</w:t>
            </w:r>
            <w:r w:rsidRPr="006B3C7E">
              <w:rPr>
                <w:rFonts w:eastAsiaTheme="minorHAnsi"/>
                <w:sz w:val="22"/>
                <w:szCs w:val="22"/>
                <w:vertAlign w:val="superscript"/>
                <w:lang w:val="en-GB"/>
              </w:rPr>
              <w:t>**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auto"/>
          </w:tcPr>
          <w:p w14:paraId="5DCDFFB0" w14:textId="77777777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1.000</w:t>
            </w:r>
          </w:p>
        </w:tc>
      </w:tr>
      <w:tr w:rsidR="00AC397E" w:rsidRPr="006B3C7E" w14:paraId="13D46F0D" w14:textId="77777777" w:rsidTr="00292770">
        <w:trPr>
          <w:cantSplit/>
          <w:trHeight w:val="356"/>
        </w:trPr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361E0B" w14:textId="77777777" w:rsidR="00AC397E" w:rsidRPr="006B3C7E" w:rsidRDefault="00AC397E" w:rsidP="00B86AB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2B79EA" w14:textId="77777777" w:rsidR="00AC397E" w:rsidRPr="006B3C7E" w:rsidRDefault="00AC397E" w:rsidP="00B86AB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F0F1C1" w14:textId="77777777" w:rsidR="00AC397E" w:rsidRPr="006B3C7E" w:rsidRDefault="00AC397E" w:rsidP="00B86A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Sig. (2-tailed)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auto"/>
          </w:tcPr>
          <w:p w14:paraId="47775A98" w14:textId="77777777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0.000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auto"/>
          </w:tcPr>
          <w:p w14:paraId="48DB5F1F" w14:textId="77777777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0.000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auto"/>
          </w:tcPr>
          <w:p w14:paraId="22DD034D" w14:textId="77777777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.</w:t>
            </w:r>
          </w:p>
        </w:tc>
      </w:tr>
      <w:tr w:rsidR="00AC397E" w:rsidRPr="006B3C7E" w14:paraId="3BAA436A" w14:textId="77777777" w:rsidTr="00292770">
        <w:trPr>
          <w:cantSplit/>
          <w:trHeight w:val="336"/>
        </w:trPr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5038A" w14:textId="77777777" w:rsidR="00AC397E" w:rsidRPr="006B3C7E" w:rsidRDefault="00AC397E" w:rsidP="00B86AB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55995A" w14:textId="77777777" w:rsidR="00AC397E" w:rsidRPr="006B3C7E" w:rsidRDefault="00AC397E" w:rsidP="00B86AB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E8F1D4" w14:textId="77777777" w:rsidR="00AC397E" w:rsidRPr="006B3C7E" w:rsidRDefault="00AC397E" w:rsidP="00B86A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N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auto"/>
          </w:tcPr>
          <w:p w14:paraId="7F922D93" w14:textId="77777777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51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auto"/>
          </w:tcPr>
          <w:p w14:paraId="25EB5F42" w14:textId="77777777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51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auto"/>
          </w:tcPr>
          <w:p w14:paraId="51B22E62" w14:textId="77777777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51</w:t>
            </w:r>
          </w:p>
        </w:tc>
      </w:tr>
      <w:tr w:rsidR="00AC397E" w:rsidRPr="006B3C7E" w14:paraId="243CED8C" w14:textId="77777777" w:rsidTr="00292770">
        <w:trPr>
          <w:cantSplit/>
          <w:trHeight w:val="356"/>
        </w:trPr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E8FCDF" w14:textId="77777777" w:rsidR="00AC397E" w:rsidRPr="006B3C7E" w:rsidRDefault="00AC397E" w:rsidP="00B86AB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39B5CD" w14:textId="2B95B281" w:rsidR="00AC397E" w:rsidRPr="006B3C7E" w:rsidRDefault="00AC397E" w:rsidP="00B86A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cVNT</w:t>
            </w:r>
            <w:r w:rsidRPr="006B3C7E">
              <w:rPr>
                <w:rFonts w:eastAsiaTheme="minorHAnsi"/>
                <w:sz w:val="22"/>
                <w:szCs w:val="22"/>
                <w:vertAlign w:val="subscript"/>
                <w:lang w:val="en-GB"/>
              </w:rPr>
              <w:t>50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005B8E" w14:textId="77777777" w:rsidR="00AC397E" w:rsidRPr="006B3C7E" w:rsidRDefault="00AC397E" w:rsidP="00B86A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Spearman r</w:t>
            </w:r>
            <w:r w:rsidRPr="006B3C7E">
              <w:rPr>
                <w:rFonts w:eastAsiaTheme="minorHAnsi"/>
                <w:sz w:val="22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auto"/>
          </w:tcPr>
          <w:p w14:paraId="73C52781" w14:textId="77777777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0.749</w:t>
            </w:r>
            <w:r w:rsidRPr="006B3C7E">
              <w:rPr>
                <w:rFonts w:eastAsiaTheme="minorHAnsi"/>
                <w:sz w:val="22"/>
                <w:szCs w:val="22"/>
                <w:vertAlign w:val="superscript"/>
                <w:lang w:val="en-GB"/>
              </w:rPr>
              <w:t>**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auto"/>
          </w:tcPr>
          <w:p w14:paraId="6D8986A8" w14:textId="77777777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0.928</w:t>
            </w:r>
            <w:r w:rsidRPr="006B3C7E">
              <w:rPr>
                <w:rFonts w:eastAsiaTheme="minorHAnsi"/>
                <w:sz w:val="22"/>
                <w:szCs w:val="22"/>
                <w:vertAlign w:val="superscript"/>
                <w:lang w:val="en-GB"/>
              </w:rPr>
              <w:t>**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auto"/>
          </w:tcPr>
          <w:p w14:paraId="4FFFD28B" w14:textId="77777777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0.936</w:t>
            </w:r>
            <w:r w:rsidRPr="006B3C7E">
              <w:rPr>
                <w:rFonts w:eastAsiaTheme="minorHAnsi"/>
                <w:sz w:val="22"/>
                <w:szCs w:val="22"/>
                <w:vertAlign w:val="superscript"/>
                <w:lang w:val="en-GB"/>
              </w:rPr>
              <w:t>**</w:t>
            </w:r>
          </w:p>
        </w:tc>
      </w:tr>
      <w:tr w:rsidR="00AC397E" w:rsidRPr="006B3C7E" w14:paraId="5BC1D188" w14:textId="77777777" w:rsidTr="00292770">
        <w:trPr>
          <w:cantSplit/>
          <w:trHeight w:val="336"/>
        </w:trPr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71DF89" w14:textId="77777777" w:rsidR="00AC397E" w:rsidRPr="006B3C7E" w:rsidRDefault="00AC397E" w:rsidP="00B86AB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997624" w14:textId="77777777" w:rsidR="00AC397E" w:rsidRPr="006B3C7E" w:rsidRDefault="00AC397E" w:rsidP="00B86AB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562816" w14:textId="77777777" w:rsidR="00AC397E" w:rsidRPr="006B3C7E" w:rsidRDefault="00AC397E" w:rsidP="00B86A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Sig. (2-tailed)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auto"/>
          </w:tcPr>
          <w:p w14:paraId="494C81C6" w14:textId="77777777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0.000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auto"/>
          </w:tcPr>
          <w:p w14:paraId="171B6219" w14:textId="77777777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0.000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auto"/>
          </w:tcPr>
          <w:p w14:paraId="108F1268" w14:textId="77777777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0.000</w:t>
            </w:r>
          </w:p>
        </w:tc>
      </w:tr>
      <w:tr w:rsidR="00AC397E" w:rsidRPr="006B3C7E" w14:paraId="173210AF" w14:textId="77777777" w:rsidTr="00292770">
        <w:trPr>
          <w:cantSplit/>
          <w:trHeight w:val="356"/>
        </w:trPr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903FA0" w14:textId="77777777" w:rsidR="00AC397E" w:rsidRPr="006B3C7E" w:rsidRDefault="00AC397E" w:rsidP="00B86AB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E5A235" w14:textId="77777777" w:rsidR="00AC397E" w:rsidRPr="006B3C7E" w:rsidRDefault="00AC397E" w:rsidP="00B86ABA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en-GB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8CB739" w14:textId="77777777" w:rsidR="00AC397E" w:rsidRPr="006B3C7E" w:rsidRDefault="00AC397E" w:rsidP="00B86ABA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N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E0E0E0"/>
            </w:tcBorders>
            <w:shd w:val="clear" w:color="auto" w:fill="auto"/>
          </w:tcPr>
          <w:p w14:paraId="265DFC2C" w14:textId="77777777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51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single" w:sz="8" w:space="0" w:color="E0E0E0"/>
            </w:tcBorders>
            <w:shd w:val="clear" w:color="auto" w:fill="auto"/>
          </w:tcPr>
          <w:p w14:paraId="7E9FDE33" w14:textId="77777777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51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E0E0E0"/>
              <w:bottom w:val="single" w:sz="4" w:space="0" w:color="auto"/>
              <w:right w:val="nil"/>
            </w:tcBorders>
            <w:shd w:val="clear" w:color="auto" w:fill="auto"/>
          </w:tcPr>
          <w:p w14:paraId="561C4FE6" w14:textId="77777777" w:rsidR="00AC397E" w:rsidRPr="006B3C7E" w:rsidRDefault="00AC397E" w:rsidP="00AC397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eastAsiaTheme="minorHAnsi"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sz w:val="22"/>
                <w:szCs w:val="22"/>
                <w:lang w:val="en-GB"/>
              </w:rPr>
              <w:t>51</w:t>
            </w:r>
          </w:p>
        </w:tc>
      </w:tr>
    </w:tbl>
    <w:p w14:paraId="76B6D327" w14:textId="77777777" w:rsidR="00AC397E" w:rsidRPr="006B3C7E" w:rsidRDefault="00AC397E" w:rsidP="00AC397E">
      <w:pPr>
        <w:autoSpaceDE w:val="0"/>
        <w:autoSpaceDN w:val="0"/>
        <w:adjustRightInd w:val="0"/>
        <w:rPr>
          <w:rFonts w:eastAsiaTheme="minorHAnsi"/>
          <w:i/>
          <w:color w:val="010205"/>
          <w:sz w:val="22"/>
          <w:szCs w:val="22"/>
          <w:lang w:val="en-GB"/>
        </w:rPr>
      </w:pPr>
      <w:r w:rsidRPr="006B3C7E">
        <w:rPr>
          <w:rFonts w:eastAsiaTheme="minorHAnsi"/>
          <w:i/>
          <w:color w:val="010205"/>
          <w:sz w:val="22"/>
          <w:szCs w:val="22"/>
          <w:lang w:val="en-GB"/>
        </w:rPr>
        <w:t>** Correlation is significant at the 0.01 level (2-tailed</w:t>
      </w:r>
      <w:r w:rsidRPr="006B3C7E">
        <w:rPr>
          <w:rFonts w:eastAsiaTheme="minorHAnsi"/>
          <w:i/>
          <w:sz w:val="22"/>
          <w:szCs w:val="22"/>
          <w:lang w:val="en-GB"/>
        </w:rPr>
        <w:t>); r</w:t>
      </w:r>
      <w:r w:rsidRPr="006B3C7E">
        <w:rPr>
          <w:rFonts w:eastAsiaTheme="minorHAnsi"/>
          <w:i/>
          <w:sz w:val="22"/>
          <w:szCs w:val="22"/>
          <w:vertAlign w:val="superscript"/>
          <w:lang w:val="en-GB"/>
        </w:rPr>
        <w:t>2</w:t>
      </w:r>
      <w:r w:rsidRPr="006B3C7E">
        <w:rPr>
          <w:rFonts w:eastAsiaTheme="minorHAnsi"/>
          <w:i/>
          <w:sz w:val="22"/>
          <w:szCs w:val="22"/>
          <w:lang w:val="en-GB"/>
        </w:rPr>
        <w:t xml:space="preserve">: </w:t>
      </w:r>
      <w:r w:rsidRPr="006B3C7E">
        <w:rPr>
          <w:rFonts w:eastAsiaTheme="minorHAnsi"/>
          <w:i/>
          <w:color w:val="010205"/>
          <w:sz w:val="22"/>
          <w:szCs w:val="22"/>
          <w:lang w:val="en-GB"/>
        </w:rPr>
        <w:t>Correlation Coefficient</w:t>
      </w:r>
    </w:p>
    <w:p w14:paraId="5ECF673E" w14:textId="77777777" w:rsidR="00AC397E" w:rsidRPr="006B3C7E" w:rsidRDefault="00AC397E" w:rsidP="00AC397E">
      <w:pPr>
        <w:autoSpaceDE w:val="0"/>
        <w:autoSpaceDN w:val="0"/>
        <w:adjustRightInd w:val="0"/>
        <w:rPr>
          <w:rFonts w:eastAsiaTheme="minorHAnsi"/>
          <w:i/>
          <w:sz w:val="22"/>
          <w:szCs w:val="22"/>
          <w:lang w:val="en-GB"/>
        </w:rPr>
      </w:pPr>
    </w:p>
    <w:p w14:paraId="311E4BB6" w14:textId="77777777" w:rsidR="00AC397E" w:rsidRPr="006B3C7E" w:rsidRDefault="00AC397E">
      <w:pPr>
        <w:spacing w:after="160" w:line="259" w:lineRule="auto"/>
        <w:rPr>
          <w:b/>
          <w:sz w:val="22"/>
          <w:szCs w:val="22"/>
          <w:highlight w:val="magenta"/>
          <w:lang w:val="en-GB"/>
        </w:rPr>
      </w:pPr>
      <w:r w:rsidRPr="006B3C7E">
        <w:rPr>
          <w:b/>
          <w:sz w:val="22"/>
          <w:szCs w:val="22"/>
          <w:highlight w:val="magenta"/>
          <w:lang w:val="en-GB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4490"/>
      </w:tblGrid>
      <w:tr w:rsidR="00AC397E" w:rsidRPr="006B3C7E" w14:paraId="4275AD39" w14:textId="77777777" w:rsidTr="002D0056">
        <w:tc>
          <w:tcPr>
            <w:tcW w:w="9356" w:type="dxa"/>
            <w:gridSpan w:val="2"/>
            <w:shd w:val="clear" w:color="auto" w:fill="auto"/>
          </w:tcPr>
          <w:p w14:paraId="34E18CEC" w14:textId="77777777" w:rsidR="00D9255B" w:rsidRPr="006B3C7E" w:rsidRDefault="00AC397E" w:rsidP="00B86ABA">
            <w:pPr>
              <w:keepNext/>
              <w:rPr>
                <w:b/>
                <w:szCs w:val="24"/>
                <w:lang w:val="en-GB"/>
              </w:rPr>
            </w:pPr>
            <w:r w:rsidRPr="006B3C7E">
              <w:rPr>
                <w:b/>
                <w:szCs w:val="24"/>
                <w:lang w:val="en-GB"/>
              </w:rPr>
              <w:lastRenderedPageBreak/>
              <w:t>Figure I. Risk-Benefit Balance.</w:t>
            </w:r>
          </w:p>
          <w:p w14:paraId="3C3CF6B6" w14:textId="33F5CA49" w:rsidR="00AC397E" w:rsidRPr="006B3C7E" w:rsidRDefault="00AC397E" w:rsidP="00B86ABA">
            <w:pPr>
              <w:keepNext/>
              <w:rPr>
                <w:i/>
                <w:sz w:val="22"/>
                <w:szCs w:val="22"/>
                <w:lang w:val="en-GB"/>
              </w:rPr>
            </w:pPr>
            <w:r w:rsidRPr="006B3C7E">
              <w:rPr>
                <w:i/>
                <w:sz w:val="22"/>
                <w:szCs w:val="22"/>
                <w:lang w:val="en-GB"/>
              </w:rPr>
              <w:t>Benefit</w:t>
            </w:r>
            <w:r w:rsidRPr="006B3C7E">
              <w:rPr>
                <w:i/>
                <w:sz w:val="22"/>
                <w:szCs w:val="22"/>
                <w:vertAlign w:val="subscript"/>
                <w:lang w:val="en-GB"/>
              </w:rPr>
              <w:t>1</w:t>
            </w:r>
            <w:r w:rsidRPr="006B3C7E">
              <w:rPr>
                <w:i/>
                <w:sz w:val="22"/>
                <w:szCs w:val="22"/>
                <w:lang w:val="en-GB"/>
              </w:rPr>
              <w:t xml:space="preserve"> = Proportion of individuals with seroconversion (≥4-fold increase in antibody concentration over pre-immunization levels) at 84 days.</w:t>
            </w:r>
          </w:p>
          <w:p w14:paraId="09D16E00" w14:textId="77777777" w:rsidR="00AC397E" w:rsidRPr="006B3C7E" w:rsidRDefault="00AC397E" w:rsidP="00B86ABA">
            <w:pPr>
              <w:keepNext/>
              <w:rPr>
                <w:b/>
                <w:sz w:val="22"/>
                <w:szCs w:val="22"/>
                <w:lang w:val="en-GB"/>
              </w:rPr>
            </w:pPr>
            <w:r w:rsidRPr="006B3C7E">
              <w:rPr>
                <w:i/>
                <w:sz w:val="22"/>
                <w:szCs w:val="22"/>
                <w:lang w:val="en-GB"/>
              </w:rPr>
              <w:t>Risk</w:t>
            </w:r>
            <w:r w:rsidRPr="006B3C7E">
              <w:rPr>
                <w:i/>
                <w:sz w:val="22"/>
                <w:szCs w:val="22"/>
                <w:vertAlign w:val="subscript"/>
                <w:lang w:val="en-GB"/>
              </w:rPr>
              <w:t>1</w:t>
            </w:r>
            <w:r w:rsidRPr="006B3C7E">
              <w:rPr>
                <w:i/>
                <w:sz w:val="22"/>
                <w:szCs w:val="22"/>
                <w:lang w:val="en-GB"/>
              </w:rPr>
              <w:t xml:space="preserve"> = Grade-3 adverse events vaccine-related.</w:t>
            </w:r>
            <w:r w:rsidRPr="006B3C7E">
              <w:rPr>
                <w:sz w:val="22"/>
                <w:szCs w:val="22"/>
                <w:lang w:val="en-GB"/>
              </w:rPr>
              <w:t xml:space="preserve"> </w:t>
            </w:r>
          </w:p>
        </w:tc>
      </w:tr>
      <w:tr w:rsidR="00AC397E" w:rsidRPr="006B3C7E" w14:paraId="1B568520" w14:textId="77777777" w:rsidTr="00B86ABA">
        <w:tc>
          <w:tcPr>
            <w:tcW w:w="4866" w:type="dxa"/>
            <w:shd w:val="clear" w:color="auto" w:fill="F2F2F2" w:themeFill="background1" w:themeFillShade="F2"/>
            <w:vAlign w:val="center"/>
          </w:tcPr>
          <w:p w14:paraId="37833887" w14:textId="2B114766" w:rsidR="00AC397E" w:rsidRPr="006B3C7E" w:rsidRDefault="00AC397E" w:rsidP="0007780B">
            <w:pPr>
              <w:keepNext/>
              <w:rPr>
                <w:b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b/>
                <w:sz w:val="22"/>
                <w:szCs w:val="22"/>
                <w:lang w:val="en-GB"/>
              </w:rPr>
              <w:t>3</w:t>
            </w:r>
            <w:r w:rsidR="0007780B">
              <w:rPr>
                <w:rFonts w:eastAsiaTheme="minorHAnsi"/>
                <w:b/>
                <w:sz w:val="22"/>
                <w:szCs w:val="22"/>
                <w:lang w:val="en-GB"/>
              </w:rPr>
              <w:t>rd</w:t>
            </w:r>
            <w:r w:rsidRPr="006B3C7E">
              <w:rPr>
                <w:rFonts w:eastAsiaTheme="minorHAnsi"/>
                <w:b/>
                <w:sz w:val="22"/>
                <w:szCs w:val="22"/>
                <w:lang w:val="en-GB"/>
              </w:rPr>
              <w:t xml:space="preserve"> dose heterologous</w:t>
            </w:r>
          </w:p>
        </w:tc>
        <w:tc>
          <w:tcPr>
            <w:tcW w:w="4490" w:type="dxa"/>
            <w:shd w:val="clear" w:color="auto" w:fill="F2F2F2" w:themeFill="background1" w:themeFillShade="F2"/>
            <w:vAlign w:val="center"/>
          </w:tcPr>
          <w:p w14:paraId="401C5E32" w14:textId="50ECCE6C" w:rsidR="00AC397E" w:rsidRPr="006B3C7E" w:rsidRDefault="00AC397E" w:rsidP="0007780B">
            <w:pPr>
              <w:keepNext/>
              <w:rPr>
                <w:b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b/>
                <w:sz w:val="22"/>
                <w:szCs w:val="22"/>
                <w:lang w:val="en-GB"/>
              </w:rPr>
              <w:t>3</w:t>
            </w:r>
            <w:r w:rsidR="0007780B">
              <w:rPr>
                <w:rFonts w:eastAsiaTheme="minorHAnsi"/>
                <w:b/>
                <w:sz w:val="22"/>
                <w:szCs w:val="22"/>
                <w:lang w:val="en-GB"/>
              </w:rPr>
              <w:t>rd</w:t>
            </w:r>
            <w:r w:rsidRPr="006B3C7E">
              <w:rPr>
                <w:rFonts w:eastAsiaTheme="minorHAnsi"/>
                <w:b/>
                <w:sz w:val="22"/>
                <w:szCs w:val="22"/>
                <w:lang w:val="en-GB"/>
              </w:rPr>
              <w:t xml:space="preserve"> dose homologous</w:t>
            </w:r>
          </w:p>
        </w:tc>
      </w:tr>
      <w:tr w:rsidR="00AC397E" w:rsidRPr="006B3C7E" w14:paraId="54865454" w14:textId="77777777" w:rsidTr="00B86ABA">
        <w:tc>
          <w:tcPr>
            <w:tcW w:w="4866" w:type="dxa"/>
          </w:tcPr>
          <w:p w14:paraId="613DD1BF" w14:textId="77777777" w:rsidR="00AC397E" w:rsidRPr="006B3C7E" w:rsidRDefault="00AC397E" w:rsidP="00B86ABA">
            <w:pPr>
              <w:keepNext/>
              <w:rPr>
                <w:b/>
                <w:sz w:val="22"/>
                <w:szCs w:val="22"/>
                <w:lang w:val="en-GB"/>
              </w:rPr>
            </w:pPr>
          </w:p>
          <w:p w14:paraId="1BA48446" w14:textId="0770E631" w:rsidR="00AC397E" w:rsidRPr="006B3C7E" w:rsidRDefault="00AC397E" w:rsidP="00B86ABA">
            <w:pPr>
              <w:keepNext/>
              <w:rPr>
                <w:b/>
                <w:sz w:val="22"/>
                <w:szCs w:val="22"/>
                <w:lang w:val="en-GB"/>
              </w:rPr>
            </w:pPr>
            <w:r w:rsidRPr="006B3C7E">
              <w:rPr>
                <w:b/>
                <w:noProof/>
                <w:sz w:val="22"/>
                <w:szCs w:val="22"/>
                <w:lang w:val="en-GB" w:eastAsia="fr-FR"/>
              </w:rPr>
              <w:drawing>
                <wp:inline distT="0" distB="0" distL="0" distR="0" wp14:anchorId="18FDE8E6" wp14:editId="0ED11DCC">
                  <wp:extent cx="2717800" cy="2457450"/>
                  <wp:effectExtent l="0" t="0" r="6350" b="0"/>
                  <wp:docPr id="2" name="Imagen 2" descr="BR_Seroc_h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_Seroc_h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0" cy="245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733CE3" w14:textId="77777777" w:rsidR="00AC397E" w:rsidRPr="006B3C7E" w:rsidRDefault="00AC397E" w:rsidP="00B86ABA">
            <w:pPr>
              <w:keepNext/>
              <w:rPr>
                <w:b/>
                <w:sz w:val="22"/>
                <w:szCs w:val="22"/>
                <w:lang w:val="en-GB"/>
              </w:rPr>
            </w:pPr>
          </w:p>
          <w:p w14:paraId="0CF38092" w14:textId="77777777" w:rsidR="00AC397E" w:rsidRPr="006B3C7E" w:rsidRDefault="00AC397E" w:rsidP="00B86ABA">
            <w:pPr>
              <w:keepNext/>
              <w:rPr>
                <w:b/>
                <w:sz w:val="22"/>
                <w:szCs w:val="22"/>
                <w:lang w:val="en-GB"/>
              </w:rPr>
            </w:pPr>
            <w:r w:rsidRPr="006B3C7E">
              <w:rPr>
                <w:b/>
                <w:sz w:val="22"/>
                <w:szCs w:val="22"/>
                <w:lang w:val="en-GB"/>
              </w:rPr>
              <w:t>Bayes Factor (likelihood ratio): 491.5</w:t>
            </w:r>
          </w:p>
        </w:tc>
        <w:tc>
          <w:tcPr>
            <w:tcW w:w="4490" w:type="dxa"/>
          </w:tcPr>
          <w:p w14:paraId="74982C0A" w14:textId="77777777" w:rsidR="00AC397E" w:rsidRPr="006B3C7E" w:rsidRDefault="00AC397E" w:rsidP="00B86ABA">
            <w:pPr>
              <w:keepNext/>
              <w:rPr>
                <w:sz w:val="22"/>
                <w:szCs w:val="22"/>
                <w:lang w:val="en-GB"/>
              </w:rPr>
            </w:pPr>
          </w:p>
          <w:p w14:paraId="0CDE7505" w14:textId="77777777" w:rsidR="00AC397E" w:rsidRPr="006B3C7E" w:rsidRDefault="00AC397E" w:rsidP="00B86ABA">
            <w:pPr>
              <w:keepNext/>
              <w:rPr>
                <w:b/>
                <w:sz w:val="22"/>
                <w:szCs w:val="22"/>
                <w:lang w:val="en-GB"/>
              </w:rPr>
            </w:pPr>
            <w:r w:rsidRPr="006B3C7E">
              <w:rPr>
                <w:b/>
                <w:noProof/>
                <w:sz w:val="22"/>
                <w:szCs w:val="22"/>
                <w:lang w:val="en-GB" w:eastAsia="fr-FR"/>
              </w:rPr>
              <w:drawing>
                <wp:inline distT="0" distB="0" distL="0" distR="0" wp14:anchorId="1F7218D2" wp14:editId="772F010F">
                  <wp:extent cx="2714552" cy="2456228"/>
                  <wp:effectExtent l="0" t="0" r="0" b="1270"/>
                  <wp:docPr id="6" name="Picture 6" descr="C:\D\Otros\Anhui Zhifein\3.Soberana02\PublicacionFase1-2a\Paper Fase I-IIa\BR_Seroc_H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\Otros\Anhui Zhifein\3.Soberana02\PublicacionFase1-2a\Paper Fase I-IIa\BR_Seroc_Ho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7121" cy="2485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3BFE2F" w14:textId="77777777" w:rsidR="00AC397E" w:rsidRPr="006B3C7E" w:rsidRDefault="00AC397E" w:rsidP="00B86ABA">
            <w:pPr>
              <w:keepNext/>
              <w:rPr>
                <w:b/>
                <w:sz w:val="22"/>
                <w:szCs w:val="22"/>
                <w:lang w:val="en-GB"/>
              </w:rPr>
            </w:pPr>
          </w:p>
          <w:p w14:paraId="119321DA" w14:textId="77777777" w:rsidR="00AC397E" w:rsidRPr="006B3C7E" w:rsidRDefault="00AC397E" w:rsidP="00B86ABA">
            <w:pPr>
              <w:keepNext/>
              <w:rPr>
                <w:sz w:val="22"/>
                <w:szCs w:val="22"/>
                <w:lang w:val="en-GB"/>
              </w:rPr>
            </w:pPr>
            <w:r w:rsidRPr="006B3C7E">
              <w:rPr>
                <w:b/>
                <w:sz w:val="22"/>
                <w:szCs w:val="22"/>
                <w:lang w:val="en-GB"/>
              </w:rPr>
              <w:t>Bayes Factor (likelihood ratio): 49.0</w:t>
            </w:r>
          </w:p>
        </w:tc>
      </w:tr>
      <w:tr w:rsidR="00AC397E" w:rsidRPr="006B3C7E" w14:paraId="4FF8B216" w14:textId="77777777" w:rsidTr="00B86ABA">
        <w:tc>
          <w:tcPr>
            <w:tcW w:w="9356" w:type="dxa"/>
            <w:gridSpan w:val="2"/>
            <w:shd w:val="clear" w:color="auto" w:fill="F2F2F2" w:themeFill="background1" w:themeFillShade="F2"/>
          </w:tcPr>
          <w:p w14:paraId="405DF3D5" w14:textId="77777777" w:rsidR="00AC397E" w:rsidRPr="006B3C7E" w:rsidRDefault="00AC397E" w:rsidP="00B86ABA">
            <w:pPr>
              <w:keepNext/>
              <w:rPr>
                <w:i/>
                <w:sz w:val="22"/>
                <w:szCs w:val="22"/>
                <w:lang w:val="en-GB"/>
              </w:rPr>
            </w:pPr>
            <w:r w:rsidRPr="006B3C7E">
              <w:rPr>
                <w:i/>
                <w:sz w:val="22"/>
                <w:szCs w:val="22"/>
                <w:lang w:val="en-GB"/>
              </w:rPr>
              <w:t>Benefit</w:t>
            </w:r>
            <w:r w:rsidRPr="006B3C7E">
              <w:rPr>
                <w:i/>
                <w:sz w:val="22"/>
                <w:szCs w:val="22"/>
                <w:vertAlign w:val="subscript"/>
                <w:lang w:val="en-GB"/>
              </w:rPr>
              <w:t>2</w:t>
            </w:r>
            <w:r w:rsidRPr="006B3C7E">
              <w:rPr>
                <w:i/>
                <w:sz w:val="22"/>
                <w:szCs w:val="22"/>
                <w:lang w:val="en-GB"/>
              </w:rPr>
              <w:t xml:space="preserve"> = Proportion of individuals with cVNT ≥ 20 at 84 days.</w:t>
            </w:r>
          </w:p>
          <w:p w14:paraId="6F5FF9A2" w14:textId="77777777" w:rsidR="00AC397E" w:rsidRPr="006B3C7E" w:rsidRDefault="00AC397E" w:rsidP="00B86ABA">
            <w:pPr>
              <w:keepNext/>
              <w:rPr>
                <w:b/>
                <w:sz w:val="22"/>
                <w:szCs w:val="22"/>
                <w:lang w:val="en-GB"/>
              </w:rPr>
            </w:pPr>
            <w:r w:rsidRPr="006B3C7E">
              <w:rPr>
                <w:i/>
                <w:sz w:val="22"/>
                <w:szCs w:val="22"/>
                <w:lang w:val="en-GB"/>
              </w:rPr>
              <w:t>Risk</w:t>
            </w:r>
            <w:r w:rsidRPr="006B3C7E">
              <w:rPr>
                <w:i/>
                <w:sz w:val="22"/>
                <w:szCs w:val="22"/>
                <w:vertAlign w:val="subscript"/>
                <w:lang w:val="en-GB"/>
              </w:rPr>
              <w:t>1</w:t>
            </w:r>
            <w:r w:rsidRPr="006B3C7E">
              <w:rPr>
                <w:i/>
                <w:sz w:val="22"/>
                <w:szCs w:val="22"/>
                <w:lang w:val="en-GB"/>
              </w:rPr>
              <w:t xml:space="preserve"> = Grade-3 adverse events vaccine-related.</w:t>
            </w:r>
          </w:p>
        </w:tc>
      </w:tr>
      <w:tr w:rsidR="00AC397E" w:rsidRPr="006B3C7E" w14:paraId="066500B1" w14:textId="77777777" w:rsidTr="00B86ABA">
        <w:tc>
          <w:tcPr>
            <w:tcW w:w="4866" w:type="dxa"/>
            <w:shd w:val="clear" w:color="auto" w:fill="F2F2F2" w:themeFill="background1" w:themeFillShade="F2"/>
            <w:vAlign w:val="center"/>
          </w:tcPr>
          <w:p w14:paraId="12D4E81C" w14:textId="56D2AC98" w:rsidR="00AC397E" w:rsidRPr="006B3C7E" w:rsidRDefault="00AC397E" w:rsidP="00B86ABA">
            <w:pPr>
              <w:keepNext/>
              <w:rPr>
                <w:b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b/>
                <w:sz w:val="22"/>
                <w:szCs w:val="22"/>
                <w:lang w:val="en-GB"/>
              </w:rPr>
              <w:t>3</w:t>
            </w:r>
            <w:r w:rsidR="0007780B">
              <w:rPr>
                <w:rFonts w:eastAsiaTheme="minorHAnsi"/>
                <w:b/>
                <w:sz w:val="22"/>
                <w:szCs w:val="22"/>
                <w:lang w:val="en-GB"/>
              </w:rPr>
              <w:t>rd</w:t>
            </w:r>
            <w:r w:rsidRPr="006B3C7E">
              <w:rPr>
                <w:rFonts w:eastAsiaTheme="minorHAnsi"/>
                <w:b/>
                <w:sz w:val="22"/>
                <w:szCs w:val="22"/>
                <w:lang w:val="en-GB"/>
              </w:rPr>
              <w:t xml:space="preserve"> dose heterologous</w:t>
            </w:r>
          </w:p>
        </w:tc>
        <w:tc>
          <w:tcPr>
            <w:tcW w:w="4490" w:type="dxa"/>
            <w:shd w:val="clear" w:color="auto" w:fill="F2F2F2" w:themeFill="background1" w:themeFillShade="F2"/>
            <w:vAlign w:val="center"/>
          </w:tcPr>
          <w:p w14:paraId="0CD94627" w14:textId="4CB852AD" w:rsidR="00AC397E" w:rsidRPr="006B3C7E" w:rsidRDefault="00AC397E" w:rsidP="00B86ABA">
            <w:pPr>
              <w:keepNext/>
              <w:rPr>
                <w:b/>
                <w:sz w:val="22"/>
                <w:szCs w:val="22"/>
                <w:lang w:val="en-GB"/>
              </w:rPr>
            </w:pPr>
            <w:r w:rsidRPr="006B3C7E">
              <w:rPr>
                <w:rFonts w:eastAsiaTheme="minorHAnsi"/>
                <w:b/>
                <w:sz w:val="22"/>
                <w:szCs w:val="22"/>
                <w:lang w:val="en-GB"/>
              </w:rPr>
              <w:t>3</w:t>
            </w:r>
            <w:r w:rsidR="0007780B">
              <w:rPr>
                <w:rFonts w:eastAsiaTheme="minorHAnsi"/>
                <w:b/>
                <w:sz w:val="22"/>
                <w:szCs w:val="22"/>
                <w:lang w:val="en-GB"/>
              </w:rPr>
              <w:t>rd</w:t>
            </w:r>
            <w:r w:rsidRPr="006B3C7E">
              <w:rPr>
                <w:rFonts w:eastAsiaTheme="minorHAnsi"/>
                <w:b/>
                <w:sz w:val="22"/>
                <w:szCs w:val="22"/>
                <w:lang w:val="en-GB"/>
              </w:rPr>
              <w:t xml:space="preserve"> dose homologous</w:t>
            </w:r>
          </w:p>
        </w:tc>
      </w:tr>
      <w:tr w:rsidR="00AC397E" w:rsidRPr="006B3C7E" w14:paraId="072539DC" w14:textId="77777777" w:rsidTr="00B86ABA">
        <w:tc>
          <w:tcPr>
            <w:tcW w:w="4866" w:type="dxa"/>
          </w:tcPr>
          <w:p w14:paraId="6BD83474" w14:textId="77777777" w:rsidR="00AC397E" w:rsidRPr="006B3C7E" w:rsidRDefault="00AC397E" w:rsidP="00B86ABA">
            <w:pPr>
              <w:keepNext/>
              <w:rPr>
                <w:b/>
                <w:sz w:val="22"/>
                <w:szCs w:val="22"/>
                <w:lang w:val="en-GB"/>
              </w:rPr>
            </w:pPr>
            <w:r w:rsidRPr="006B3C7E">
              <w:rPr>
                <w:b/>
                <w:noProof/>
                <w:sz w:val="22"/>
                <w:szCs w:val="22"/>
                <w:lang w:val="en-GB" w:eastAsia="fr-FR"/>
              </w:rPr>
              <w:drawing>
                <wp:inline distT="0" distB="0" distL="0" distR="0" wp14:anchorId="6148954F" wp14:editId="3894D117">
                  <wp:extent cx="2720761" cy="2461846"/>
                  <wp:effectExtent l="0" t="0" r="3810" b="0"/>
                  <wp:docPr id="7" name="Picture 7" descr="C:\D\Otros\Anhui Zhifein\3.Soberana02\PublicacionFase1-2a\Paper Fase I-IIa\BF_Neut_H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\Otros\Anhui Zhifein\3.Soberana02\PublicacionFase1-2a\Paper Fase I-IIa\BF_Neut_He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2837" cy="2472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614225" w14:textId="77777777" w:rsidR="00AC397E" w:rsidRPr="006B3C7E" w:rsidRDefault="00AC397E" w:rsidP="00B86ABA">
            <w:pPr>
              <w:keepNext/>
              <w:rPr>
                <w:b/>
                <w:sz w:val="22"/>
                <w:szCs w:val="22"/>
                <w:lang w:val="en-GB"/>
              </w:rPr>
            </w:pPr>
            <w:r w:rsidRPr="006B3C7E">
              <w:rPr>
                <w:b/>
                <w:sz w:val="22"/>
                <w:szCs w:val="22"/>
                <w:lang w:val="en-GB"/>
              </w:rPr>
              <w:t>Bayes Factor (likelihood ratio): 400.0</w:t>
            </w:r>
          </w:p>
        </w:tc>
        <w:tc>
          <w:tcPr>
            <w:tcW w:w="4490" w:type="dxa"/>
          </w:tcPr>
          <w:p w14:paraId="0E3376F6" w14:textId="77777777" w:rsidR="00AC397E" w:rsidRPr="006B3C7E" w:rsidRDefault="00AC397E" w:rsidP="00B86ABA">
            <w:pPr>
              <w:keepNext/>
              <w:rPr>
                <w:b/>
                <w:sz w:val="22"/>
                <w:szCs w:val="22"/>
                <w:lang w:val="en-GB"/>
              </w:rPr>
            </w:pPr>
            <w:r w:rsidRPr="006B3C7E">
              <w:rPr>
                <w:b/>
                <w:noProof/>
                <w:sz w:val="22"/>
                <w:szCs w:val="22"/>
                <w:lang w:val="en-GB" w:eastAsia="fr-FR"/>
              </w:rPr>
              <w:drawing>
                <wp:inline distT="0" distB="0" distL="0" distR="0" wp14:anchorId="40262D95" wp14:editId="13AF78E2">
                  <wp:extent cx="2702414" cy="2445245"/>
                  <wp:effectExtent l="0" t="0" r="3175" b="0"/>
                  <wp:docPr id="8" name="Picture 8" descr="C:\D\Otros\Anhui Zhifein\3.Soberana02\PublicacionFase1-2a\Paper Fase I-IIa\BR_NeutH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\Otros\Anhui Zhifein\3.Soberana02\PublicacionFase1-2a\Paper Fase I-IIa\BR_NeutHo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3246" cy="246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6775F6" w14:textId="77777777" w:rsidR="00AC397E" w:rsidRPr="006B3C7E" w:rsidRDefault="00AC397E" w:rsidP="00B86ABA">
            <w:pPr>
              <w:keepNext/>
              <w:rPr>
                <w:b/>
                <w:sz w:val="22"/>
                <w:szCs w:val="22"/>
                <w:lang w:val="en-GB"/>
              </w:rPr>
            </w:pPr>
            <w:r w:rsidRPr="006B3C7E">
              <w:rPr>
                <w:b/>
                <w:sz w:val="22"/>
                <w:szCs w:val="22"/>
                <w:lang w:val="en-GB"/>
              </w:rPr>
              <w:t>Bayes Factor (likelihood ratio): 38.2</w:t>
            </w:r>
          </w:p>
        </w:tc>
      </w:tr>
    </w:tbl>
    <w:p w14:paraId="3A295815" w14:textId="77777777" w:rsidR="00AC397E" w:rsidRPr="006B3C7E" w:rsidRDefault="00AC397E" w:rsidP="00AC397E">
      <w:pPr>
        <w:keepNext/>
        <w:rPr>
          <w:b/>
          <w:i/>
          <w:sz w:val="22"/>
          <w:szCs w:val="22"/>
          <w:lang w:val="en-GB"/>
        </w:rPr>
      </w:pPr>
      <w:r w:rsidRPr="006B3C7E">
        <w:rPr>
          <w:b/>
          <w:i/>
          <w:color w:val="0070C0"/>
          <w:sz w:val="22"/>
          <w:szCs w:val="22"/>
          <w:lang w:val="en-GB"/>
        </w:rPr>
        <w:t xml:space="preserve">─ </w:t>
      </w:r>
      <w:r w:rsidRPr="006B3C7E">
        <w:rPr>
          <w:i/>
          <w:sz w:val="22"/>
          <w:szCs w:val="22"/>
          <w:lang w:val="en-GB"/>
        </w:rPr>
        <w:t xml:space="preserve">Benefit Distributions (blue line); </w:t>
      </w:r>
      <w:r w:rsidRPr="006B3C7E">
        <w:rPr>
          <w:b/>
          <w:i/>
          <w:color w:val="C00000"/>
          <w:sz w:val="22"/>
          <w:szCs w:val="22"/>
          <w:lang w:val="en-GB"/>
        </w:rPr>
        <w:t>─</w:t>
      </w:r>
      <w:r w:rsidRPr="006B3C7E">
        <w:rPr>
          <w:b/>
          <w:i/>
          <w:color w:val="0070C0"/>
          <w:sz w:val="22"/>
          <w:szCs w:val="22"/>
          <w:lang w:val="en-GB"/>
        </w:rPr>
        <w:t xml:space="preserve"> </w:t>
      </w:r>
      <w:r w:rsidRPr="006B3C7E">
        <w:rPr>
          <w:i/>
          <w:sz w:val="22"/>
          <w:szCs w:val="22"/>
          <w:lang w:val="en-GB"/>
        </w:rPr>
        <w:t>Risk Distributions (red line)</w:t>
      </w:r>
    </w:p>
    <w:p w14:paraId="0B6E13E5" w14:textId="77777777" w:rsidR="00AC397E" w:rsidRPr="006B3C7E" w:rsidRDefault="00AC397E">
      <w:pPr>
        <w:rPr>
          <w:i/>
          <w:szCs w:val="24"/>
          <w:lang w:val="en-GB"/>
        </w:rPr>
      </w:pPr>
    </w:p>
    <w:p w14:paraId="2E5CE77F" w14:textId="22D7F6B3" w:rsidR="00185943" w:rsidRPr="006B3C7E" w:rsidRDefault="00185943">
      <w:pPr>
        <w:rPr>
          <w:szCs w:val="24"/>
          <w:lang w:val="en-GB"/>
        </w:rPr>
      </w:pPr>
    </w:p>
    <w:p w14:paraId="53A2D180" w14:textId="52651C77" w:rsidR="00873513" w:rsidRPr="0007780B" w:rsidRDefault="004E31E7" w:rsidP="004E31E7">
      <w:pPr>
        <w:rPr>
          <w:b/>
          <w:bCs/>
          <w:szCs w:val="24"/>
          <w:lang w:val="en-GB"/>
        </w:rPr>
      </w:pPr>
      <w:r w:rsidRPr="00B40EE1">
        <w:rPr>
          <w:b/>
          <w:bCs/>
          <w:szCs w:val="24"/>
          <w:lang w:val="en-GB"/>
        </w:rPr>
        <w:t>Appendix C.</w:t>
      </w:r>
      <w:r w:rsidRPr="008856F7">
        <w:rPr>
          <w:b/>
          <w:bCs/>
          <w:szCs w:val="24"/>
          <w:lang w:val="en-GB"/>
        </w:rPr>
        <w:t xml:space="preserve"> </w:t>
      </w:r>
      <w:r w:rsidR="002829EB" w:rsidRPr="0007780B">
        <w:rPr>
          <w:b/>
          <w:bCs/>
          <w:szCs w:val="24"/>
          <w:lang w:val="en-GB"/>
        </w:rPr>
        <w:t>I</w:t>
      </w:r>
      <w:r w:rsidR="00873513" w:rsidRPr="0007780B">
        <w:rPr>
          <w:b/>
          <w:bCs/>
          <w:szCs w:val="24"/>
          <w:lang w:val="en-GB"/>
        </w:rPr>
        <w:t>mmunological Techniques</w:t>
      </w:r>
    </w:p>
    <w:p w14:paraId="0B050DEA" w14:textId="77777777" w:rsidR="00873513" w:rsidRPr="006B3C7E" w:rsidRDefault="00873513">
      <w:pPr>
        <w:rPr>
          <w:szCs w:val="24"/>
          <w:lang w:val="en-GB"/>
        </w:rPr>
      </w:pPr>
    </w:p>
    <w:p w14:paraId="4E1EDBC9" w14:textId="77777777" w:rsidR="00292770" w:rsidRPr="006B3C7E" w:rsidRDefault="00292770" w:rsidP="00292770">
      <w:pPr>
        <w:rPr>
          <w:szCs w:val="24"/>
          <w:lang w:val="en-GB"/>
        </w:rPr>
      </w:pPr>
      <w:r w:rsidRPr="00B40EE1">
        <w:rPr>
          <w:i/>
          <w:szCs w:val="24"/>
          <w:lang w:val="en-GB"/>
        </w:rPr>
        <w:t>C.1 Anti-RBD IgG response:</w:t>
      </w:r>
      <w:r w:rsidRPr="008856F7">
        <w:rPr>
          <w:szCs w:val="24"/>
          <w:lang w:val="en-GB"/>
        </w:rPr>
        <w:t xml:space="preserve"> Anti-RBD IgG in sera was evaluated by a quantitative </w:t>
      </w:r>
      <w:proofErr w:type="spellStart"/>
      <w:r w:rsidRPr="008856F7">
        <w:rPr>
          <w:szCs w:val="24"/>
          <w:lang w:val="en-GB"/>
        </w:rPr>
        <w:t>ultramicro</w:t>
      </w:r>
      <w:proofErr w:type="spellEnd"/>
      <w:r w:rsidRPr="008856F7">
        <w:rPr>
          <w:szCs w:val="24"/>
          <w:lang w:val="en-GB"/>
        </w:rPr>
        <w:t xml:space="preserve"> ELISA (UMELISA S</w:t>
      </w:r>
      <w:r w:rsidRPr="0007780B">
        <w:rPr>
          <w:szCs w:val="24"/>
          <w:lang w:val="en-GB"/>
        </w:rPr>
        <w:t xml:space="preserve">ARS-CoV-2 anti- RBD, Centre for Immunoassay, Havana, Cuba) using d-RBD as coating antigen (4 µg/mL) and an in-house standard characterized serum, which was arbitrarily assigned 200 AU/mL (based on a half-maximal inhibitory </w:t>
      </w:r>
      <w:r w:rsidRPr="006B3C7E">
        <w:rPr>
          <w:szCs w:val="24"/>
          <w:lang w:val="en-GB"/>
        </w:rPr>
        <w:t>titre</w:t>
      </w:r>
      <w:r w:rsidRPr="00B40EE1">
        <w:rPr>
          <w:szCs w:val="24"/>
          <w:lang w:val="en-GB"/>
        </w:rPr>
        <w:t xml:space="preserve"> of 200 and a conventional virus neutralization </w:t>
      </w:r>
      <w:r w:rsidRPr="006B3C7E">
        <w:rPr>
          <w:szCs w:val="24"/>
          <w:lang w:val="en-GB"/>
        </w:rPr>
        <w:t>titre</w:t>
      </w:r>
      <w:r w:rsidRPr="00B40EE1">
        <w:rPr>
          <w:szCs w:val="24"/>
          <w:lang w:val="en-GB"/>
        </w:rPr>
        <w:t xml:space="preserve"> of 160). The standard curve </w:t>
      </w:r>
      <w:r w:rsidRPr="006B3C7E">
        <w:rPr>
          <w:szCs w:val="24"/>
          <w:lang w:val="en-GB"/>
        </w:rPr>
        <w:t xml:space="preserve">comprised </w:t>
      </w:r>
      <w:r w:rsidRPr="00B40EE1">
        <w:rPr>
          <w:szCs w:val="24"/>
          <w:lang w:val="en-GB"/>
        </w:rPr>
        <w:t>six two-fold serial dilutions (0, 4, 8, 16, 32 and 64 AU/mL)</w:t>
      </w:r>
      <w:r w:rsidRPr="006B3C7E">
        <w:rPr>
          <w:szCs w:val="24"/>
          <w:lang w:val="en-GB"/>
        </w:rPr>
        <w:t xml:space="preserve"> of the standard</w:t>
      </w:r>
      <w:r w:rsidRPr="00B40EE1">
        <w:rPr>
          <w:szCs w:val="24"/>
          <w:lang w:val="en-GB"/>
        </w:rPr>
        <w:t>. Samples were evaluated in duplicate. After incubation step, two separated steps of biotin-conjugate anti-IgG human (0.1 µg/mL) (</w:t>
      </w:r>
      <w:r w:rsidRPr="008856F7">
        <w:rPr>
          <w:lang w:val="en-GB"/>
        </w:rPr>
        <w:t>Sigma Aldrich, San Luis, EE UU)</w:t>
      </w:r>
      <w:r w:rsidRPr="0007780B">
        <w:rPr>
          <w:szCs w:val="24"/>
          <w:lang w:val="en-GB"/>
        </w:rPr>
        <w:t xml:space="preserve"> and later streptavidin/alkaline-phosphatase (</w:t>
      </w:r>
      <w:r w:rsidRPr="006B3C7E">
        <w:rPr>
          <w:lang w:val="en-GB"/>
        </w:rPr>
        <w:t>Roche, Basel, Swiss</w:t>
      </w:r>
      <w:r w:rsidRPr="006B3C7E">
        <w:rPr>
          <w:szCs w:val="24"/>
          <w:lang w:val="en-GB"/>
        </w:rPr>
        <w:t xml:space="preserve">) in appropriate buffer were added. The final fluorimetric reaction was </w:t>
      </w:r>
      <w:r w:rsidRPr="006B3C7E">
        <w:rPr>
          <w:szCs w:val="24"/>
          <w:lang w:val="en-GB"/>
        </w:rPr>
        <w:lastRenderedPageBreak/>
        <w:t>induced by adding substrate 4-Methylumbelliferyl Phosphate (</w:t>
      </w:r>
      <w:r w:rsidRPr="006B3C7E">
        <w:rPr>
          <w:lang w:val="en-GB"/>
        </w:rPr>
        <w:t>Sigma Aldrich, San Luis, EE UU)</w:t>
      </w:r>
      <w:r w:rsidRPr="006B3C7E">
        <w:rPr>
          <w:szCs w:val="24"/>
          <w:lang w:val="en-GB"/>
        </w:rPr>
        <w:t>. T</w:t>
      </w:r>
      <w:r w:rsidRPr="00B40EE1">
        <w:rPr>
          <w:szCs w:val="24"/>
          <w:lang w:val="en-GB"/>
        </w:rPr>
        <w:t>he reference curve was constructed using a linear interpolation function. The concentration of anti-RBD IgG was expressed as AU/</w:t>
      </w:r>
      <w:proofErr w:type="spellStart"/>
      <w:r w:rsidRPr="00B40EE1">
        <w:rPr>
          <w:szCs w:val="24"/>
          <w:lang w:val="en-GB"/>
        </w:rPr>
        <w:t>mL.</w:t>
      </w:r>
      <w:proofErr w:type="spellEnd"/>
      <w:r w:rsidRPr="00B40EE1">
        <w:rPr>
          <w:szCs w:val="24"/>
          <w:lang w:val="en-GB"/>
        </w:rPr>
        <w:t xml:space="preserve"> The seroconversion rate was calculated by dividing the concentration at each time point (at Tx) by the p</w:t>
      </w:r>
      <w:r w:rsidRPr="006B3C7E">
        <w:rPr>
          <w:szCs w:val="24"/>
          <w:lang w:val="en-GB"/>
        </w:rPr>
        <w:t xml:space="preserve">re-vaccination concentration (at T0). A rate ≥ 4 was considered as seroconversion. </w:t>
      </w:r>
    </w:p>
    <w:p w14:paraId="6F4CB02D" w14:textId="6C0FA4FF" w:rsidR="00873513" w:rsidRPr="006B3C7E" w:rsidRDefault="00873513">
      <w:pPr>
        <w:rPr>
          <w:szCs w:val="24"/>
          <w:lang w:val="en-GB"/>
        </w:rPr>
      </w:pPr>
    </w:p>
    <w:p w14:paraId="74E01DC6" w14:textId="3645E68F" w:rsidR="00FE4CBF" w:rsidRPr="006B3C7E" w:rsidRDefault="008D7716" w:rsidP="00FE4CBF">
      <w:pPr>
        <w:rPr>
          <w:szCs w:val="24"/>
          <w:lang w:val="en-GB"/>
        </w:rPr>
      </w:pPr>
      <w:r w:rsidRPr="00B40EE1">
        <w:rPr>
          <w:i/>
          <w:szCs w:val="24"/>
          <w:lang w:val="en-GB"/>
        </w:rPr>
        <w:t xml:space="preserve">C.2 </w:t>
      </w:r>
      <w:r w:rsidR="00873513" w:rsidRPr="00B40EE1">
        <w:rPr>
          <w:i/>
          <w:szCs w:val="24"/>
          <w:lang w:val="en-GB"/>
        </w:rPr>
        <w:t>Molecular vir</w:t>
      </w:r>
      <w:r w:rsidR="006F697C">
        <w:rPr>
          <w:i/>
          <w:szCs w:val="24"/>
          <w:lang w:val="en-GB"/>
        </w:rPr>
        <w:t>us</w:t>
      </w:r>
      <w:r w:rsidR="00873513" w:rsidRPr="00B40EE1">
        <w:rPr>
          <w:i/>
          <w:szCs w:val="24"/>
          <w:lang w:val="en-GB"/>
        </w:rPr>
        <w:t xml:space="preserve"> neutralization test</w:t>
      </w:r>
      <w:r w:rsidR="00873513" w:rsidRPr="0007780B">
        <w:rPr>
          <w:szCs w:val="24"/>
          <w:lang w:val="en-GB"/>
        </w:rPr>
        <w:t xml:space="preserve">: </w:t>
      </w:r>
      <w:r w:rsidR="00EA222C" w:rsidRPr="00482464">
        <w:rPr>
          <w:szCs w:val="24"/>
          <w:lang w:val="en-GB"/>
        </w:rPr>
        <w:t xml:space="preserve"> </w:t>
      </w:r>
      <w:proofErr w:type="spellStart"/>
      <w:r w:rsidR="000A527E" w:rsidRPr="006F697C">
        <w:rPr>
          <w:szCs w:val="24"/>
          <w:lang w:val="en-GB"/>
        </w:rPr>
        <w:t>Micro</w:t>
      </w:r>
      <w:r w:rsidR="00B40EE1">
        <w:rPr>
          <w:szCs w:val="24"/>
          <w:lang w:val="en-GB"/>
        </w:rPr>
        <w:t>titre</w:t>
      </w:r>
      <w:proofErr w:type="spellEnd"/>
      <w:r w:rsidR="000A527E" w:rsidRPr="00B40EE1">
        <w:rPr>
          <w:szCs w:val="24"/>
          <w:lang w:val="en-GB"/>
        </w:rPr>
        <w:t xml:space="preserve"> plates were coated with 250ng/well of ACE2-hFc in carbonate-bicarbonate buffer, 0.1M (pH9.6) and incubated overnight </w:t>
      </w:r>
      <w:r w:rsidR="000A527E" w:rsidRPr="006F697C">
        <w:rPr>
          <w:szCs w:val="24"/>
          <w:lang w:val="en-GB"/>
        </w:rPr>
        <w:t>at 4°C. Plates were blocked with 200µL/well of 2% of skim milk in PBST (PBS with Tween 20 0.05%) during 1 h, at 37°C. Serial dilutions of sera were pre-incubated with RBD-mouse-Fc (RBD-</w:t>
      </w:r>
      <w:proofErr w:type="spellStart"/>
      <w:r w:rsidR="000A527E" w:rsidRPr="006F697C">
        <w:rPr>
          <w:szCs w:val="24"/>
          <w:lang w:val="en-GB"/>
        </w:rPr>
        <w:t>mFc</w:t>
      </w:r>
      <w:proofErr w:type="spellEnd"/>
      <w:r w:rsidR="000A527E" w:rsidRPr="006F697C">
        <w:rPr>
          <w:szCs w:val="24"/>
          <w:lang w:val="en-GB"/>
        </w:rPr>
        <w:t>) at a final concentration of 20</w:t>
      </w:r>
      <w:r w:rsidR="00FE4CBF" w:rsidRPr="006B3C7E">
        <w:rPr>
          <w:szCs w:val="24"/>
          <w:lang w:val="en-GB"/>
        </w:rPr>
        <w:t xml:space="preserve"> </w:t>
      </w:r>
      <w:r w:rsidR="000A527E" w:rsidRPr="006B3C7E">
        <w:rPr>
          <w:szCs w:val="24"/>
          <w:lang w:val="en-GB"/>
        </w:rPr>
        <w:t>ng/mL, for 1 h at 37</w:t>
      </w:r>
      <w:r w:rsidR="000A527E" w:rsidRPr="006B3C7E">
        <w:rPr>
          <w:szCs w:val="24"/>
          <w:vertAlign w:val="superscript"/>
          <w:lang w:val="en-GB"/>
        </w:rPr>
        <w:t>o</w:t>
      </w:r>
      <w:r w:rsidR="000A527E" w:rsidRPr="006B3C7E">
        <w:rPr>
          <w:szCs w:val="24"/>
          <w:lang w:val="en-GB"/>
        </w:rPr>
        <w:t>C. Mixtures were added to the plates and incubated for 2 h at 37°C. The binding of RBD-</w:t>
      </w:r>
      <w:proofErr w:type="spellStart"/>
      <w:r w:rsidR="000A527E" w:rsidRPr="006B3C7E">
        <w:rPr>
          <w:szCs w:val="24"/>
          <w:lang w:val="en-GB"/>
        </w:rPr>
        <w:t>mFc</w:t>
      </w:r>
      <w:proofErr w:type="spellEnd"/>
      <w:r w:rsidR="000A527E" w:rsidRPr="006B3C7E">
        <w:rPr>
          <w:szCs w:val="24"/>
          <w:lang w:val="en-GB"/>
        </w:rPr>
        <w:t xml:space="preserve"> was detected by addition of alkaline phosphatase (AP) conjugated anti-mouse IgG antibody (Sigma) for 1 h at 37°C. Finally, p-</w:t>
      </w:r>
      <w:proofErr w:type="spellStart"/>
      <w:r w:rsidR="000A527E" w:rsidRPr="006B3C7E">
        <w:rPr>
          <w:szCs w:val="24"/>
          <w:lang w:val="en-GB"/>
        </w:rPr>
        <w:t>nitrophenylphosphate</w:t>
      </w:r>
      <w:proofErr w:type="spellEnd"/>
      <w:r w:rsidR="000A527E" w:rsidRPr="006B3C7E">
        <w:rPr>
          <w:szCs w:val="24"/>
          <w:lang w:val="en-GB"/>
        </w:rPr>
        <w:t xml:space="preserve"> (Sigma) at 1 mg/mL in </w:t>
      </w:r>
      <w:proofErr w:type="spellStart"/>
      <w:r w:rsidR="000A527E" w:rsidRPr="006B3C7E">
        <w:rPr>
          <w:szCs w:val="24"/>
          <w:lang w:val="en-GB"/>
        </w:rPr>
        <w:t>diethanolamine</w:t>
      </w:r>
      <w:proofErr w:type="spellEnd"/>
      <w:r w:rsidR="000A527E" w:rsidRPr="006B3C7E">
        <w:rPr>
          <w:szCs w:val="24"/>
          <w:lang w:val="en-GB"/>
        </w:rPr>
        <w:t xml:space="preserve"> buffer (pH9.8) was added, and plates were incubated at RT for 30 min. The OD at 405nm was measured using a microwell system reader (</w:t>
      </w:r>
      <w:proofErr w:type="spellStart"/>
      <w:r w:rsidR="000A527E" w:rsidRPr="006B3C7E">
        <w:rPr>
          <w:szCs w:val="24"/>
          <w:lang w:val="en-GB"/>
        </w:rPr>
        <w:t>BioTek</w:t>
      </w:r>
      <w:proofErr w:type="spellEnd"/>
      <w:r w:rsidR="000A527E" w:rsidRPr="006B3C7E">
        <w:rPr>
          <w:szCs w:val="24"/>
          <w:lang w:val="en-GB"/>
        </w:rPr>
        <w:t>). In all steps other than blockade, samples and reagents were added using a final volume of 50</w:t>
      </w:r>
      <w:r w:rsidR="00292770" w:rsidRPr="006B3C7E">
        <w:rPr>
          <w:szCs w:val="24"/>
          <w:lang w:val="en-GB"/>
        </w:rPr>
        <w:t xml:space="preserve"> </w:t>
      </w:r>
      <w:r w:rsidR="000A527E" w:rsidRPr="006B3C7E">
        <w:rPr>
          <w:szCs w:val="24"/>
          <w:lang w:val="en-GB"/>
        </w:rPr>
        <w:t>µL/well. Three washing steps with PBST followed all incubations. RBD-</w:t>
      </w:r>
      <w:proofErr w:type="spellStart"/>
      <w:r w:rsidR="000A527E" w:rsidRPr="006B3C7E">
        <w:rPr>
          <w:szCs w:val="24"/>
          <w:lang w:val="en-GB"/>
        </w:rPr>
        <w:t>mFc</w:t>
      </w:r>
      <w:proofErr w:type="spellEnd"/>
      <w:r w:rsidR="000A527E" w:rsidRPr="006B3C7E">
        <w:rPr>
          <w:szCs w:val="24"/>
          <w:lang w:val="en-GB"/>
        </w:rPr>
        <w:t>, sera and antibody conjugates were diluted in skim milk 0.2%/PBST. Inhibition was calculated and expressed as percentage according to the next formula: Inhibition (</w:t>
      </w:r>
      <w:proofErr w:type="gramStart"/>
      <w:r w:rsidR="000A527E" w:rsidRPr="006B3C7E">
        <w:rPr>
          <w:szCs w:val="24"/>
          <w:lang w:val="en-GB"/>
        </w:rPr>
        <w:t>%)=</w:t>
      </w:r>
      <w:proofErr w:type="gramEnd"/>
      <w:r w:rsidR="000A527E" w:rsidRPr="006B3C7E">
        <w:rPr>
          <w:szCs w:val="24"/>
          <w:lang w:val="en-GB"/>
        </w:rPr>
        <w:t xml:space="preserve"> [1-(OD</w:t>
      </w:r>
      <w:r w:rsidR="000A527E" w:rsidRPr="006B3C7E">
        <w:rPr>
          <w:szCs w:val="24"/>
          <w:vertAlign w:val="subscript"/>
          <w:lang w:val="en-GB"/>
        </w:rPr>
        <w:t>405nm</w:t>
      </w:r>
      <w:r w:rsidR="000A527E" w:rsidRPr="006B3C7E">
        <w:rPr>
          <w:szCs w:val="24"/>
          <w:lang w:val="en-GB"/>
        </w:rPr>
        <w:t>sample/OD</w:t>
      </w:r>
      <w:r w:rsidR="000A527E" w:rsidRPr="006B3C7E">
        <w:rPr>
          <w:szCs w:val="24"/>
          <w:vertAlign w:val="subscript"/>
          <w:lang w:val="en-GB"/>
        </w:rPr>
        <w:t>405nm</w:t>
      </w:r>
      <w:r w:rsidR="000A527E" w:rsidRPr="006B3C7E">
        <w:rPr>
          <w:szCs w:val="24"/>
          <w:lang w:val="en-GB"/>
        </w:rPr>
        <w:t xml:space="preserve"> maximal recognition)] x 100. Herein, maximal recognition corresponds to wells incubated only with RBD-</w:t>
      </w:r>
      <w:proofErr w:type="spellStart"/>
      <w:r w:rsidR="000A527E" w:rsidRPr="006B3C7E">
        <w:rPr>
          <w:szCs w:val="24"/>
          <w:lang w:val="en-GB"/>
        </w:rPr>
        <w:t>mFc</w:t>
      </w:r>
      <w:proofErr w:type="spellEnd"/>
      <w:r w:rsidR="000A527E" w:rsidRPr="006B3C7E">
        <w:rPr>
          <w:szCs w:val="24"/>
          <w:lang w:val="en-GB"/>
        </w:rPr>
        <w:t xml:space="preserve"> (</w:t>
      </w:r>
      <w:r w:rsidR="00FE4CBF" w:rsidRPr="006B3C7E">
        <w:rPr>
          <w:szCs w:val="24"/>
          <w:lang w:val="en-GB"/>
        </w:rPr>
        <w:t>20 ng/mL). For determination of the</w:t>
      </w:r>
      <w:r w:rsidR="000A527E" w:rsidRPr="006B3C7E">
        <w:rPr>
          <w:szCs w:val="24"/>
          <w:lang w:val="en-GB"/>
        </w:rPr>
        <w:t xml:space="preserve"> mVNT</w:t>
      </w:r>
      <w:r w:rsidR="00FE4CBF" w:rsidRPr="006B3C7E">
        <w:rPr>
          <w:szCs w:val="24"/>
          <w:vertAlign w:val="subscript"/>
          <w:lang w:val="en-GB"/>
        </w:rPr>
        <w:t>50</w:t>
      </w:r>
      <w:r w:rsidR="000A527E" w:rsidRPr="006B3C7E">
        <w:rPr>
          <w:szCs w:val="24"/>
          <w:lang w:val="en-GB"/>
        </w:rPr>
        <w:t xml:space="preserve">, dilutions were log transformed and </w:t>
      </w:r>
      <w:r w:rsidR="00FE4CBF" w:rsidRPr="006B3C7E">
        <w:rPr>
          <w:szCs w:val="24"/>
          <w:lang w:val="en-GB"/>
        </w:rPr>
        <w:t xml:space="preserve">the highest dilution giving 50% of inhibition was calculated. </w:t>
      </w:r>
    </w:p>
    <w:p w14:paraId="7ECB5920" w14:textId="0950B2DF" w:rsidR="000A527E" w:rsidRPr="006B3C7E" w:rsidRDefault="00FE4CBF">
      <w:pPr>
        <w:rPr>
          <w:szCs w:val="24"/>
          <w:lang w:val="en-GB"/>
        </w:rPr>
      </w:pPr>
      <w:r w:rsidRPr="006B3C7E">
        <w:rPr>
          <w:szCs w:val="24"/>
          <w:lang w:val="en-GB"/>
        </w:rPr>
        <w:t xml:space="preserve"> </w:t>
      </w:r>
    </w:p>
    <w:p w14:paraId="66205D7A" w14:textId="6C574773" w:rsidR="00185943" w:rsidRPr="006B3C7E" w:rsidRDefault="008D7716" w:rsidP="00185943">
      <w:pPr>
        <w:rPr>
          <w:i/>
          <w:szCs w:val="24"/>
          <w:lang w:val="en-GB"/>
        </w:rPr>
      </w:pPr>
      <w:r w:rsidRPr="00B40EE1">
        <w:rPr>
          <w:i/>
          <w:szCs w:val="24"/>
          <w:lang w:val="en-GB"/>
        </w:rPr>
        <w:t xml:space="preserve">C.3. </w:t>
      </w:r>
      <w:proofErr w:type="spellStart"/>
      <w:r w:rsidR="00185943" w:rsidRPr="00B40EE1">
        <w:rPr>
          <w:i/>
          <w:szCs w:val="24"/>
          <w:lang w:val="en-GB"/>
        </w:rPr>
        <w:t>Phages</w:t>
      </w:r>
      <w:proofErr w:type="spellEnd"/>
      <w:r w:rsidR="00185943" w:rsidRPr="00B40EE1">
        <w:rPr>
          <w:i/>
          <w:szCs w:val="24"/>
          <w:lang w:val="en-GB"/>
        </w:rPr>
        <w:t xml:space="preserve"> </w:t>
      </w:r>
      <w:r w:rsidR="00185943" w:rsidRPr="0007780B">
        <w:rPr>
          <w:i/>
          <w:szCs w:val="24"/>
          <w:lang w:val="en-GB"/>
        </w:rPr>
        <w:t xml:space="preserve">construction </w:t>
      </w:r>
    </w:p>
    <w:p w14:paraId="02AEFB7F" w14:textId="1394BE84" w:rsidR="00185943" w:rsidRPr="0007780B" w:rsidRDefault="00185943" w:rsidP="00185943">
      <w:pPr>
        <w:rPr>
          <w:szCs w:val="24"/>
          <w:lang w:val="en-GB"/>
        </w:rPr>
      </w:pPr>
      <w:r w:rsidRPr="00B40EE1">
        <w:rPr>
          <w:szCs w:val="24"/>
          <w:lang w:val="en-GB"/>
        </w:rPr>
        <w:t>RBD-coding sequence (</w:t>
      </w:r>
      <w:r w:rsidRPr="006B3C7E">
        <w:rPr>
          <w:szCs w:val="24"/>
          <w:lang w:val="en-GB"/>
        </w:rPr>
        <w:t>Arg</w:t>
      </w:r>
      <w:r w:rsidRPr="00B40EE1">
        <w:rPr>
          <w:szCs w:val="24"/>
          <w:lang w:val="en-GB"/>
        </w:rPr>
        <w:t>328-</w:t>
      </w:r>
      <w:r w:rsidRPr="006B3C7E">
        <w:rPr>
          <w:szCs w:val="24"/>
          <w:lang w:val="en-GB"/>
        </w:rPr>
        <w:t>Thr</w:t>
      </w:r>
      <w:r w:rsidRPr="00B40EE1">
        <w:rPr>
          <w:szCs w:val="24"/>
          <w:lang w:val="en-GB"/>
        </w:rPr>
        <w:t xml:space="preserve">533) was synthesized by </w:t>
      </w:r>
      <w:proofErr w:type="spellStart"/>
      <w:r w:rsidRPr="00B40EE1">
        <w:rPr>
          <w:szCs w:val="24"/>
          <w:lang w:val="en-GB"/>
        </w:rPr>
        <w:t>Eurofins</w:t>
      </w:r>
      <w:r w:rsidRPr="00B40EE1">
        <w:rPr>
          <w:szCs w:val="24"/>
          <w:vertAlign w:val="superscript"/>
          <w:lang w:val="en-GB"/>
        </w:rPr>
        <w:t>TM</w:t>
      </w:r>
      <w:proofErr w:type="spellEnd"/>
      <w:r w:rsidRPr="0007780B">
        <w:rPr>
          <w:szCs w:val="24"/>
          <w:lang w:val="en-GB"/>
        </w:rPr>
        <w:t xml:space="preserve"> (Germany) and cloned in the phagemid vector </w:t>
      </w:r>
      <w:proofErr w:type="spellStart"/>
      <w:r w:rsidRPr="0007780B">
        <w:rPr>
          <w:szCs w:val="24"/>
          <w:lang w:val="en-GB"/>
        </w:rPr>
        <w:t>pCSM</w:t>
      </w:r>
      <w:proofErr w:type="spellEnd"/>
      <w:r w:rsidRPr="0007780B">
        <w:rPr>
          <w:szCs w:val="24"/>
          <w:lang w:val="en-GB"/>
        </w:rPr>
        <w:t xml:space="preserve"> through </w:t>
      </w:r>
      <w:proofErr w:type="spellStart"/>
      <w:r w:rsidRPr="0007780B">
        <w:rPr>
          <w:szCs w:val="24"/>
          <w:lang w:val="en-GB"/>
        </w:rPr>
        <w:t>ApaLI</w:t>
      </w:r>
      <w:proofErr w:type="spellEnd"/>
      <w:r w:rsidRPr="0007780B">
        <w:rPr>
          <w:szCs w:val="24"/>
          <w:lang w:val="en-GB"/>
        </w:rPr>
        <w:t xml:space="preserve"> and </w:t>
      </w:r>
      <w:proofErr w:type="spellStart"/>
      <w:r w:rsidRPr="0007780B">
        <w:rPr>
          <w:szCs w:val="24"/>
          <w:lang w:val="en-GB"/>
        </w:rPr>
        <w:t>NotI</w:t>
      </w:r>
      <w:proofErr w:type="spellEnd"/>
      <w:r w:rsidRPr="0007780B">
        <w:rPr>
          <w:szCs w:val="24"/>
          <w:lang w:val="en-GB"/>
        </w:rPr>
        <w:t xml:space="preserve"> restriction sites. The original gene was modified by site-directed mutagenesis to introduce the triplets</w:t>
      </w:r>
      <w:r w:rsidRPr="006B3C7E">
        <w:rPr>
          <w:szCs w:val="24"/>
          <w:lang w:val="en-GB"/>
        </w:rPr>
        <w:t xml:space="preserve"> coding for the desired replacements in </w:t>
      </w:r>
      <w:r w:rsidR="00292770" w:rsidRPr="006B3C7E">
        <w:rPr>
          <w:szCs w:val="24"/>
          <w:lang w:val="en-GB"/>
        </w:rPr>
        <w:t xml:space="preserve">the </w:t>
      </w:r>
      <w:r w:rsidRPr="006B3C7E">
        <w:rPr>
          <w:szCs w:val="24"/>
          <w:lang w:val="en-GB"/>
        </w:rPr>
        <w:t xml:space="preserve">RBD sequence. </w:t>
      </w:r>
      <w:proofErr w:type="spellStart"/>
      <w:r w:rsidRPr="006B3C7E">
        <w:rPr>
          <w:szCs w:val="24"/>
          <w:lang w:val="en-GB"/>
        </w:rPr>
        <w:t>Phages</w:t>
      </w:r>
      <w:proofErr w:type="spellEnd"/>
      <w:r w:rsidRPr="006B3C7E">
        <w:rPr>
          <w:szCs w:val="24"/>
          <w:lang w:val="en-GB"/>
        </w:rPr>
        <w:t xml:space="preserve"> displaying </w:t>
      </w:r>
      <w:r w:rsidR="00292770" w:rsidRPr="006B3C7E">
        <w:rPr>
          <w:szCs w:val="24"/>
          <w:lang w:val="en-GB"/>
        </w:rPr>
        <w:t>D614G-</w:t>
      </w:r>
      <w:r w:rsidRPr="006B3C7E">
        <w:rPr>
          <w:szCs w:val="24"/>
          <w:lang w:val="en-GB"/>
        </w:rPr>
        <w:t xml:space="preserve">RBD and variant </w:t>
      </w:r>
      <w:bookmarkStart w:id="6" w:name="OLE_LINK5"/>
      <w:r w:rsidRPr="006B3C7E">
        <w:rPr>
          <w:szCs w:val="24"/>
          <w:lang w:val="en-GB"/>
        </w:rPr>
        <w:t xml:space="preserve">Delta-L452R+T478K </w:t>
      </w:r>
      <w:bookmarkEnd w:id="6"/>
      <w:r w:rsidRPr="006B3C7E">
        <w:rPr>
          <w:szCs w:val="24"/>
          <w:lang w:val="en-GB"/>
        </w:rPr>
        <w:t xml:space="preserve">were rescued with M13KO7 helper phage. Display levels were determined by enzyme-linked immunosorbent assay (ELISA) on microplates coated with 9E10 </w:t>
      </w:r>
      <w:proofErr w:type="spellStart"/>
      <w:r w:rsidRPr="006B3C7E">
        <w:rPr>
          <w:szCs w:val="24"/>
          <w:lang w:val="en-GB"/>
        </w:rPr>
        <w:t>mAb</w:t>
      </w:r>
      <w:proofErr w:type="spellEnd"/>
      <w:r w:rsidRPr="006B3C7E">
        <w:rPr>
          <w:szCs w:val="24"/>
          <w:lang w:val="en-GB"/>
        </w:rPr>
        <w:t xml:space="preserve">, an antibody targeting the </w:t>
      </w:r>
      <w:r w:rsidRPr="006B3C7E">
        <w:rPr>
          <w:i/>
          <w:szCs w:val="24"/>
          <w:lang w:val="en-GB"/>
        </w:rPr>
        <w:t>c-</w:t>
      </w:r>
      <w:proofErr w:type="spellStart"/>
      <w:r w:rsidRPr="006B3C7E">
        <w:rPr>
          <w:i/>
          <w:szCs w:val="24"/>
          <w:lang w:val="en-GB"/>
        </w:rPr>
        <w:t>myc</w:t>
      </w:r>
      <w:proofErr w:type="spellEnd"/>
      <w:r w:rsidRPr="006B3C7E">
        <w:rPr>
          <w:szCs w:val="24"/>
          <w:lang w:val="en-GB"/>
        </w:rPr>
        <w:t xml:space="preserve"> tag fused to the carboxyl-terminal end of displayed proteins</w:t>
      </w:r>
      <w:r w:rsidR="00292770" w:rsidRPr="00B40EE1">
        <w:rPr>
          <w:szCs w:val="24"/>
          <w:lang w:val="en-GB"/>
        </w:rPr>
        <w:t xml:space="preserve">. </w:t>
      </w:r>
      <w:proofErr w:type="spellStart"/>
      <w:r w:rsidR="00292770" w:rsidRPr="00B40EE1">
        <w:rPr>
          <w:szCs w:val="24"/>
          <w:lang w:val="en-GB"/>
        </w:rPr>
        <w:t>Phages</w:t>
      </w:r>
      <w:proofErr w:type="spellEnd"/>
      <w:r w:rsidR="00292770" w:rsidRPr="00B40EE1">
        <w:rPr>
          <w:szCs w:val="24"/>
          <w:lang w:val="en-GB"/>
        </w:rPr>
        <w:t xml:space="preserve"> displaying D614G </w:t>
      </w:r>
      <w:r w:rsidRPr="00B40EE1">
        <w:rPr>
          <w:szCs w:val="24"/>
          <w:lang w:val="en-GB"/>
        </w:rPr>
        <w:t>RBD were used as reference, assuming a display level of 100 units/mL, whereas relative levels of mutated variants were subsequ</w:t>
      </w:r>
      <w:r w:rsidRPr="006B3C7E">
        <w:rPr>
          <w:szCs w:val="24"/>
          <w:lang w:val="en-GB"/>
        </w:rPr>
        <w:t>ently calculated. Phage-displayed RBDs were</w:t>
      </w:r>
      <w:r w:rsidRPr="00B40EE1">
        <w:rPr>
          <w:szCs w:val="24"/>
          <w:lang w:val="en-GB"/>
        </w:rPr>
        <w:t xml:space="preserve"> biologically active by ELISA on microplates coated with the recombinant extracellular region of human ACE-2 receptor fused to human Fc (rACE-2/Fc), </w:t>
      </w:r>
      <w:r w:rsidRPr="006B3C7E">
        <w:rPr>
          <w:szCs w:val="24"/>
          <w:lang w:val="en-GB"/>
        </w:rPr>
        <w:t>confirming</w:t>
      </w:r>
      <w:r w:rsidRPr="00B40EE1">
        <w:rPr>
          <w:szCs w:val="24"/>
          <w:lang w:val="en-GB"/>
        </w:rPr>
        <w:t xml:space="preserve"> </w:t>
      </w:r>
      <w:r w:rsidRPr="006B3C7E">
        <w:rPr>
          <w:szCs w:val="24"/>
          <w:lang w:val="en-GB"/>
        </w:rPr>
        <w:t>their</w:t>
      </w:r>
      <w:r w:rsidRPr="00B40EE1">
        <w:rPr>
          <w:szCs w:val="24"/>
          <w:lang w:val="en-GB"/>
        </w:rPr>
        <w:t xml:space="preserve"> proper folding on viral particles assembled in </w:t>
      </w:r>
      <w:r w:rsidRPr="00B40EE1">
        <w:rPr>
          <w:i/>
          <w:szCs w:val="24"/>
          <w:lang w:val="en-GB"/>
        </w:rPr>
        <w:t>E.coli</w:t>
      </w:r>
      <w:r w:rsidRPr="0007780B">
        <w:rPr>
          <w:szCs w:val="24"/>
          <w:lang w:val="en-GB"/>
        </w:rPr>
        <w:t xml:space="preserve"> periplasm.</w:t>
      </w:r>
    </w:p>
    <w:p w14:paraId="4DCC4D11" w14:textId="77777777" w:rsidR="00185943" w:rsidRPr="006B3C7E" w:rsidRDefault="00185943" w:rsidP="00185943">
      <w:pPr>
        <w:rPr>
          <w:b/>
          <w:szCs w:val="24"/>
          <w:lang w:val="en-GB"/>
        </w:rPr>
      </w:pPr>
    </w:p>
    <w:p w14:paraId="182755D1" w14:textId="77777777" w:rsidR="00185943" w:rsidRPr="006B3C7E" w:rsidRDefault="00185943" w:rsidP="00185943">
      <w:pPr>
        <w:rPr>
          <w:b/>
          <w:szCs w:val="24"/>
          <w:lang w:val="en-GB"/>
        </w:rPr>
      </w:pPr>
    </w:p>
    <w:p w14:paraId="0DF2F960" w14:textId="70DF457E" w:rsidR="00185943" w:rsidRPr="00B40EE1" w:rsidRDefault="008D7716" w:rsidP="00185943">
      <w:pPr>
        <w:rPr>
          <w:i/>
          <w:szCs w:val="24"/>
          <w:lang w:val="en-GB"/>
        </w:rPr>
      </w:pPr>
      <w:r w:rsidRPr="006B3C7E">
        <w:rPr>
          <w:i/>
          <w:szCs w:val="24"/>
          <w:lang w:val="en-GB"/>
        </w:rPr>
        <w:t xml:space="preserve">C.4. </w:t>
      </w:r>
      <w:r w:rsidR="00185943" w:rsidRPr="006B3C7E">
        <w:rPr>
          <w:i/>
          <w:szCs w:val="24"/>
          <w:lang w:val="en-GB"/>
        </w:rPr>
        <w:t xml:space="preserve">Molecular Virus Neutralization </w:t>
      </w:r>
      <w:r w:rsidR="00725DF1">
        <w:rPr>
          <w:i/>
          <w:szCs w:val="24"/>
          <w:lang w:val="en-GB"/>
        </w:rPr>
        <w:t>Test</w:t>
      </w:r>
      <w:r w:rsidR="00725DF1" w:rsidRPr="006B3C7E">
        <w:rPr>
          <w:i/>
          <w:szCs w:val="24"/>
          <w:lang w:val="en-GB"/>
        </w:rPr>
        <w:t xml:space="preserve"> </w:t>
      </w:r>
      <w:r w:rsidR="00185943" w:rsidRPr="006B3C7E">
        <w:rPr>
          <w:i/>
          <w:szCs w:val="24"/>
          <w:lang w:val="en-GB"/>
        </w:rPr>
        <w:t>with phage-displayed RBDs</w:t>
      </w:r>
    </w:p>
    <w:p w14:paraId="74018B02" w14:textId="6EB4E315" w:rsidR="00873513" w:rsidRPr="006B3C7E" w:rsidRDefault="00185943" w:rsidP="00185943">
      <w:pPr>
        <w:rPr>
          <w:szCs w:val="24"/>
          <w:lang w:val="en-GB"/>
        </w:rPr>
      </w:pPr>
      <w:r w:rsidRPr="006B3C7E">
        <w:rPr>
          <w:szCs w:val="24"/>
          <w:lang w:val="en-GB"/>
        </w:rPr>
        <w:t xml:space="preserve">The inhibition of RBD/ACE2 interaction by anti-RBD antibodies in </w:t>
      </w:r>
      <w:r w:rsidRPr="00B40EE1">
        <w:rPr>
          <w:szCs w:val="24"/>
          <w:lang w:val="en-GB"/>
        </w:rPr>
        <w:t xml:space="preserve">sera </w:t>
      </w:r>
      <w:r w:rsidRPr="006B3C7E">
        <w:rPr>
          <w:szCs w:val="24"/>
          <w:lang w:val="en-GB"/>
        </w:rPr>
        <w:t>from</w:t>
      </w:r>
      <w:r w:rsidRPr="00B40EE1">
        <w:rPr>
          <w:szCs w:val="24"/>
          <w:lang w:val="en-GB"/>
        </w:rPr>
        <w:t xml:space="preserve"> 16 </w:t>
      </w:r>
      <w:r w:rsidRPr="006B3C7E">
        <w:rPr>
          <w:szCs w:val="24"/>
          <w:lang w:val="en-GB"/>
        </w:rPr>
        <w:t>vaccinated</w:t>
      </w:r>
      <w:r w:rsidRPr="006B3C7E" w:rsidDel="00DC03DC">
        <w:rPr>
          <w:szCs w:val="24"/>
          <w:lang w:val="en-GB"/>
        </w:rPr>
        <w:t xml:space="preserve"> </w:t>
      </w:r>
      <w:r w:rsidRPr="00B40EE1">
        <w:rPr>
          <w:szCs w:val="24"/>
          <w:lang w:val="en-GB"/>
        </w:rPr>
        <w:t>individuals</w:t>
      </w:r>
      <w:r w:rsidRPr="006B3C7E">
        <w:rPr>
          <w:szCs w:val="24"/>
          <w:lang w:val="en-GB"/>
        </w:rPr>
        <w:t xml:space="preserve"> (first and second doses: 25 µg SOBERANA</w:t>
      </w:r>
      <w:r w:rsidR="00D155F7" w:rsidRPr="006B3C7E">
        <w:rPr>
          <w:szCs w:val="24"/>
          <w:lang w:val="en-GB"/>
        </w:rPr>
        <w:t xml:space="preserve"> 02, third dose: SOBERANA </w:t>
      </w:r>
      <w:r w:rsidRPr="006B3C7E">
        <w:rPr>
          <w:szCs w:val="24"/>
          <w:lang w:val="en-GB"/>
        </w:rPr>
        <w:t>Plus</w:t>
      </w:r>
      <w:r w:rsidR="00D155F7" w:rsidRPr="006B3C7E">
        <w:rPr>
          <w:szCs w:val="24"/>
          <w:lang w:val="en-GB"/>
        </w:rPr>
        <w:t xml:space="preserve"> </w:t>
      </w:r>
      <w:r w:rsidRPr="006B3C7E">
        <w:rPr>
          <w:szCs w:val="24"/>
          <w:lang w:val="en-GB"/>
        </w:rPr>
        <w:t xml:space="preserve">heterologous scheme) was evaluated in </w:t>
      </w:r>
      <w:r w:rsidRPr="00B40EE1">
        <w:rPr>
          <w:szCs w:val="24"/>
          <w:lang w:val="en-GB"/>
        </w:rPr>
        <w:t xml:space="preserve">polyvinyl chloride microplates coated with rACE-2/Fc at 5 </w:t>
      </w:r>
      <w:r w:rsidRPr="006B3C7E">
        <w:rPr>
          <w:szCs w:val="24"/>
          <w:lang w:val="en-GB"/>
        </w:rPr>
        <w:sym w:font="Symbol" w:char="F020"/>
      </w:r>
      <w:r w:rsidRPr="006B3C7E">
        <w:rPr>
          <w:szCs w:val="24"/>
          <w:lang w:val="en-GB"/>
        </w:rPr>
        <w:sym w:font="Symbol" w:char="F06D"/>
      </w:r>
      <w:r w:rsidRPr="00B40EE1">
        <w:rPr>
          <w:szCs w:val="24"/>
          <w:lang w:val="en-GB"/>
        </w:rPr>
        <w:t xml:space="preserve">g/mL in phosphate-buffered saline (PBS) overnight at 4ºC and blocked </w:t>
      </w:r>
      <w:r w:rsidRPr="006B3C7E">
        <w:rPr>
          <w:szCs w:val="24"/>
          <w:lang w:val="en-GB"/>
        </w:rPr>
        <w:t xml:space="preserve">for 1h </w:t>
      </w:r>
      <w:r w:rsidRPr="00B40EE1">
        <w:rPr>
          <w:szCs w:val="24"/>
          <w:lang w:val="en-GB"/>
        </w:rPr>
        <w:t xml:space="preserve">with PBS containing 4% skim milk powder (M-PBS) at room temperature. Each phage preparation was diluted </w:t>
      </w:r>
      <w:r w:rsidR="00292770" w:rsidRPr="0007780B">
        <w:rPr>
          <w:szCs w:val="24"/>
          <w:lang w:val="en-GB"/>
        </w:rPr>
        <w:t>to</w:t>
      </w:r>
      <w:r w:rsidRPr="00482464">
        <w:rPr>
          <w:szCs w:val="24"/>
          <w:lang w:val="en-GB"/>
        </w:rPr>
        <w:t xml:space="preserve"> 0.075 display units/mL in M-PBS containing serially 4-fold diluted sera (from 1/25 to 1/25 600).  </w:t>
      </w:r>
      <w:proofErr w:type="spellStart"/>
      <w:r w:rsidRPr="00482464">
        <w:rPr>
          <w:szCs w:val="24"/>
          <w:lang w:val="en-GB"/>
        </w:rPr>
        <w:t>Phages</w:t>
      </w:r>
      <w:proofErr w:type="spellEnd"/>
      <w:r w:rsidRPr="00482464">
        <w:rPr>
          <w:szCs w:val="24"/>
          <w:lang w:val="en-GB"/>
        </w:rPr>
        <w:t xml:space="preserve"> diluted </w:t>
      </w:r>
      <w:r w:rsidRPr="006B3C7E">
        <w:rPr>
          <w:szCs w:val="24"/>
          <w:lang w:val="en-GB"/>
        </w:rPr>
        <w:t xml:space="preserve">similarly </w:t>
      </w:r>
      <w:r w:rsidRPr="00B40EE1">
        <w:rPr>
          <w:szCs w:val="24"/>
          <w:lang w:val="en-GB"/>
        </w:rPr>
        <w:t xml:space="preserve">in M-PBS alone were used as controls </w:t>
      </w:r>
      <w:r w:rsidRPr="006B3C7E">
        <w:rPr>
          <w:szCs w:val="24"/>
          <w:lang w:val="en-GB"/>
        </w:rPr>
        <w:t>for</w:t>
      </w:r>
      <w:r w:rsidRPr="00B40EE1">
        <w:rPr>
          <w:szCs w:val="24"/>
          <w:lang w:val="en-GB"/>
        </w:rPr>
        <w:t xml:space="preserve"> maximum binding (100%). After 1h pre-incubation at RT, diluted </w:t>
      </w:r>
      <w:proofErr w:type="spellStart"/>
      <w:r w:rsidRPr="00B40EE1">
        <w:rPr>
          <w:szCs w:val="24"/>
          <w:lang w:val="en-GB"/>
        </w:rPr>
        <w:t>phages</w:t>
      </w:r>
      <w:proofErr w:type="spellEnd"/>
      <w:r w:rsidRPr="00B40EE1">
        <w:rPr>
          <w:szCs w:val="24"/>
          <w:lang w:val="en-GB"/>
        </w:rPr>
        <w:t xml:space="preserve"> were incubated on coated/blocked microplates during an additional hour at RT. Plates were washed with PBS containing 0.1% Tween 20 (PBS-T)  and incubated 1h at RT with an anti-M13 </w:t>
      </w:r>
      <w:proofErr w:type="spellStart"/>
      <w:r w:rsidRPr="00B40EE1">
        <w:rPr>
          <w:szCs w:val="24"/>
          <w:lang w:val="en-GB"/>
        </w:rPr>
        <w:t>mAb</w:t>
      </w:r>
      <w:proofErr w:type="spellEnd"/>
      <w:r w:rsidRPr="00B40EE1">
        <w:rPr>
          <w:szCs w:val="24"/>
          <w:lang w:val="en-GB"/>
        </w:rPr>
        <w:t xml:space="preserve"> conjugated to horseradish peroxidase (GE Healthcare, USA), properl</w:t>
      </w:r>
      <w:r w:rsidRPr="0007780B">
        <w:rPr>
          <w:szCs w:val="24"/>
          <w:lang w:val="en-GB"/>
        </w:rPr>
        <w:t xml:space="preserve">y diluted in M-PBS.  After washing, </w:t>
      </w:r>
      <w:r w:rsidRPr="006B3C7E">
        <w:rPr>
          <w:szCs w:val="24"/>
          <w:lang w:val="en-GB"/>
        </w:rPr>
        <w:t xml:space="preserve">the </w:t>
      </w:r>
      <w:r w:rsidRPr="00B40EE1">
        <w:rPr>
          <w:szCs w:val="24"/>
          <w:lang w:val="en-GB"/>
        </w:rPr>
        <w:t>substrate solution (500</w:t>
      </w:r>
      <w:r w:rsidRPr="006B3C7E">
        <w:rPr>
          <w:szCs w:val="24"/>
          <w:lang w:val="en-GB"/>
        </w:rPr>
        <w:t xml:space="preserve"> </w:t>
      </w:r>
      <w:proofErr w:type="spellStart"/>
      <w:r w:rsidRPr="00B40EE1">
        <w:rPr>
          <w:szCs w:val="24"/>
          <w:lang w:val="en-GB"/>
        </w:rPr>
        <w:t>μg</w:t>
      </w:r>
      <w:proofErr w:type="spellEnd"/>
      <w:r w:rsidRPr="00B40EE1">
        <w:rPr>
          <w:szCs w:val="24"/>
          <w:lang w:val="en-GB"/>
        </w:rPr>
        <w:t xml:space="preserve">/ml ortho-phenylenediamine and 0.015% hydrogen peroxide in 0.1 mol/l citrate-phosphate buffer, pH 5.0) </w:t>
      </w:r>
      <w:r w:rsidR="00292770" w:rsidRPr="00B40EE1">
        <w:rPr>
          <w:szCs w:val="24"/>
          <w:lang w:val="en-GB"/>
        </w:rPr>
        <w:t>were</w:t>
      </w:r>
      <w:r w:rsidRPr="0007780B">
        <w:rPr>
          <w:szCs w:val="24"/>
          <w:lang w:val="en-GB"/>
        </w:rPr>
        <w:t xml:space="preserve"> added. The reaction was stopped 15 min later, with 2.5 mol/l sulfuric acid. Absorbance</w:t>
      </w:r>
      <w:r w:rsidRPr="006B3C7E">
        <w:rPr>
          <w:szCs w:val="24"/>
          <w:lang w:val="en-GB"/>
        </w:rPr>
        <w:t>s</w:t>
      </w:r>
      <w:r w:rsidRPr="00B40EE1">
        <w:rPr>
          <w:szCs w:val="24"/>
          <w:lang w:val="en-GB"/>
        </w:rPr>
        <w:t xml:space="preserve"> (Abs) at 490 nm were determined with a microplate reader. Relative binding levels were calculated as the ratio between Abs at 490 nm and the maximum binding signal of the same phage-displayed RBD variant in M-PBS. Sigmoidal inhibition curves were </w:t>
      </w:r>
      <w:proofErr w:type="spellStart"/>
      <w:r w:rsidRPr="00B40EE1">
        <w:rPr>
          <w:szCs w:val="24"/>
          <w:lang w:val="en-GB"/>
        </w:rPr>
        <w:t>analyzed</w:t>
      </w:r>
      <w:proofErr w:type="spellEnd"/>
      <w:r w:rsidRPr="00B40EE1">
        <w:rPr>
          <w:szCs w:val="24"/>
          <w:lang w:val="en-GB"/>
        </w:rPr>
        <w:t xml:space="preserve"> with GraphPad Prism 5 software, and serum dilutions </w:t>
      </w:r>
      <w:r w:rsidRPr="00B40EE1">
        <w:rPr>
          <w:szCs w:val="24"/>
          <w:lang w:val="en-GB"/>
        </w:rPr>
        <w:lastRenderedPageBreak/>
        <w:t>producing 50% binding inhibition (</w:t>
      </w:r>
      <w:r w:rsidR="00292770" w:rsidRPr="006F697C">
        <w:rPr>
          <w:szCs w:val="24"/>
          <w:lang w:val="en-GB"/>
        </w:rPr>
        <w:t>mVNT</w:t>
      </w:r>
      <w:r w:rsidR="00292770" w:rsidRPr="006F697C">
        <w:rPr>
          <w:szCs w:val="24"/>
          <w:vertAlign w:val="subscript"/>
          <w:lang w:val="en-GB"/>
        </w:rPr>
        <w:t>50</w:t>
      </w:r>
      <w:r w:rsidRPr="006F697C">
        <w:rPr>
          <w:szCs w:val="24"/>
          <w:lang w:val="en-GB"/>
        </w:rPr>
        <w:t xml:space="preserve">) were calculated for each serum sample against each phage-displayed RBD variant.  </w:t>
      </w:r>
    </w:p>
    <w:p w14:paraId="0E5DB68B" w14:textId="77777777" w:rsidR="00A01D3F" w:rsidRPr="006B3C7E" w:rsidRDefault="00A01D3F" w:rsidP="00185943">
      <w:pPr>
        <w:rPr>
          <w:szCs w:val="24"/>
          <w:lang w:val="en-GB"/>
        </w:rPr>
      </w:pPr>
    </w:p>
    <w:p w14:paraId="6BCA75B7" w14:textId="32AAD531" w:rsidR="00873513" w:rsidRPr="006B3C7E" w:rsidRDefault="008D7716" w:rsidP="00873513">
      <w:pPr>
        <w:rPr>
          <w:i/>
          <w:szCs w:val="24"/>
          <w:lang w:val="en-GB"/>
        </w:rPr>
      </w:pPr>
      <w:r w:rsidRPr="006B3C7E">
        <w:rPr>
          <w:i/>
          <w:szCs w:val="24"/>
          <w:lang w:val="en-GB"/>
        </w:rPr>
        <w:t xml:space="preserve">C.5 </w:t>
      </w:r>
      <w:r w:rsidR="00873513" w:rsidRPr="006B3C7E">
        <w:rPr>
          <w:i/>
          <w:szCs w:val="24"/>
          <w:lang w:val="en-GB"/>
        </w:rPr>
        <w:t>Convent</w:t>
      </w:r>
      <w:r w:rsidR="00292770" w:rsidRPr="006B3C7E">
        <w:rPr>
          <w:i/>
          <w:szCs w:val="24"/>
          <w:lang w:val="en-GB"/>
        </w:rPr>
        <w:t>ional Vir</w:t>
      </w:r>
      <w:r w:rsidR="006F697C">
        <w:rPr>
          <w:i/>
          <w:szCs w:val="24"/>
          <w:lang w:val="en-GB"/>
        </w:rPr>
        <w:t>us</w:t>
      </w:r>
      <w:r w:rsidR="00292770" w:rsidRPr="006F697C">
        <w:rPr>
          <w:i/>
          <w:szCs w:val="24"/>
          <w:lang w:val="en-GB"/>
        </w:rPr>
        <w:t xml:space="preserve"> N</w:t>
      </w:r>
      <w:r w:rsidR="00873513" w:rsidRPr="006F697C">
        <w:rPr>
          <w:i/>
          <w:szCs w:val="24"/>
          <w:lang w:val="en-GB"/>
        </w:rPr>
        <w:t>eutralization test</w:t>
      </w:r>
    </w:p>
    <w:p w14:paraId="5112DB1A" w14:textId="20462E8C" w:rsidR="00873513" w:rsidRPr="00B40EE1" w:rsidRDefault="00873513" w:rsidP="00873513">
      <w:pPr>
        <w:rPr>
          <w:szCs w:val="24"/>
          <w:lang w:val="en-GB"/>
        </w:rPr>
      </w:pPr>
      <w:r w:rsidRPr="00B40EE1">
        <w:rPr>
          <w:szCs w:val="24"/>
          <w:lang w:val="en-GB"/>
        </w:rPr>
        <w:t xml:space="preserve">Neutralizing antibodies against live SARS-CoV-2 was performed in a biosecurity laboratory level 3 (National Civil </w:t>
      </w:r>
      <w:proofErr w:type="spellStart"/>
      <w:r w:rsidRPr="00B40EE1">
        <w:rPr>
          <w:szCs w:val="24"/>
          <w:lang w:val="en-GB"/>
        </w:rPr>
        <w:t>Defense</w:t>
      </w:r>
      <w:proofErr w:type="spellEnd"/>
      <w:r w:rsidRPr="00B40EE1">
        <w:rPr>
          <w:szCs w:val="24"/>
          <w:lang w:val="en-GB"/>
        </w:rPr>
        <w:t xml:space="preserve"> Research Laboratory, Havana, Cuba) by the conventional virus neutralization test, the gold standard for determining antibo</w:t>
      </w:r>
      <w:r w:rsidR="00FE4CBF" w:rsidRPr="006B3C7E">
        <w:rPr>
          <w:szCs w:val="24"/>
          <w:lang w:val="en-GB"/>
        </w:rPr>
        <w:t xml:space="preserve">dy efficacy against SARS-CoV-2. </w:t>
      </w:r>
      <w:r w:rsidRPr="006B3C7E">
        <w:rPr>
          <w:szCs w:val="24"/>
          <w:lang w:val="en-GB"/>
        </w:rPr>
        <w:t xml:space="preserve">Serial dilutions of heat-inactivated serum samples (starting from 1:5) in Eagle’s Minimal Essential Medium (Gibco, UK) containing 2 % </w:t>
      </w:r>
      <w:proofErr w:type="spellStart"/>
      <w:r w:rsidRPr="006B3C7E">
        <w:rPr>
          <w:szCs w:val="24"/>
          <w:lang w:val="en-GB"/>
        </w:rPr>
        <w:t>fetal</w:t>
      </w:r>
      <w:proofErr w:type="spellEnd"/>
      <w:r w:rsidRPr="006B3C7E">
        <w:rPr>
          <w:szCs w:val="24"/>
          <w:lang w:val="en-GB"/>
        </w:rPr>
        <w:t xml:space="preserve"> bovine serum (Capricorn, Germany) were incubated for 1 hour at 37°C with an equal volume of </w:t>
      </w:r>
      <w:r w:rsidR="00292770" w:rsidRPr="006B3C7E">
        <w:rPr>
          <w:szCs w:val="24"/>
          <w:lang w:val="en-GB"/>
        </w:rPr>
        <w:t>virus</w:t>
      </w:r>
      <w:r w:rsidRPr="006B3C7E">
        <w:rPr>
          <w:szCs w:val="24"/>
          <w:lang w:val="en-GB"/>
        </w:rPr>
        <w:t xml:space="preserve"> solution containing 100 TCID</w:t>
      </w:r>
      <w:r w:rsidRPr="006B3C7E">
        <w:rPr>
          <w:szCs w:val="24"/>
          <w:vertAlign w:val="subscript"/>
          <w:lang w:val="en-GB"/>
        </w:rPr>
        <w:t>50</w:t>
      </w:r>
      <w:r w:rsidRPr="006B3C7E">
        <w:rPr>
          <w:szCs w:val="24"/>
          <w:lang w:val="en-GB"/>
        </w:rPr>
        <w:t xml:space="preserve"> of SARS-CoV-2 (Strain 2025, variant D614G, Cuban Collection at National Civil </w:t>
      </w:r>
      <w:proofErr w:type="spellStart"/>
      <w:r w:rsidRPr="006B3C7E">
        <w:rPr>
          <w:szCs w:val="24"/>
          <w:lang w:val="en-GB"/>
        </w:rPr>
        <w:t>Defense</w:t>
      </w:r>
      <w:proofErr w:type="spellEnd"/>
      <w:r w:rsidRPr="006B3C7E">
        <w:rPr>
          <w:szCs w:val="24"/>
          <w:lang w:val="en-GB"/>
        </w:rPr>
        <w:t xml:space="preserve"> Research Laboratory) in</w:t>
      </w:r>
      <w:r w:rsidRPr="00B40EE1">
        <w:rPr>
          <w:szCs w:val="24"/>
          <w:lang w:val="en-GB"/>
        </w:rPr>
        <w:t xml:space="preserve"> cell plate</w:t>
      </w:r>
      <w:r w:rsidRPr="006B3C7E">
        <w:rPr>
          <w:szCs w:val="24"/>
          <w:lang w:val="en-GB"/>
        </w:rPr>
        <w:t>s</w:t>
      </w:r>
      <w:r w:rsidRPr="00B40EE1">
        <w:rPr>
          <w:szCs w:val="24"/>
          <w:lang w:val="en-GB"/>
        </w:rPr>
        <w:t xml:space="preserve"> containing a semiconfluent VeroE6 monolayer (10</w:t>
      </w:r>
      <w:r w:rsidRPr="00B40EE1">
        <w:rPr>
          <w:szCs w:val="24"/>
          <w:vertAlign w:val="superscript"/>
          <w:lang w:val="en-GB"/>
        </w:rPr>
        <w:t>4</w:t>
      </w:r>
      <w:r w:rsidRPr="006F697C">
        <w:rPr>
          <w:szCs w:val="24"/>
          <w:lang w:val="en-GB"/>
        </w:rPr>
        <w:t xml:space="preserve"> cell/well).  The highest serum dilution, showing an OD at 540 nm representing the 50% of average OD values from control cell wells (VeroE6 monolay</w:t>
      </w:r>
      <w:r w:rsidRPr="006B3C7E">
        <w:rPr>
          <w:szCs w:val="24"/>
          <w:lang w:val="en-GB"/>
        </w:rPr>
        <w:t>er with mixture of virus-serum) was considered as the neutralization titre</w:t>
      </w:r>
      <w:r w:rsidRPr="00B40EE1">
        <w:rPr>
          <w:szCs w:val="24"/>
          <w:lang w:val="en-GB"/>
        </w:rPr>
        <w:t xml:space="preserve"> and is represented as neutralizing tit</w:t>
      </w:r>
      <w:r w:rsidRPr="006B3C7E">
        <w:rPr>
          <w:szCs w:val="24"/>
          <w:lang w:val="en-GB"/>
        </w:rPr>
        <w:t>re</w:t>
      </w:r>
      <w:r w:rsidRPr="00B40EE1">
        <w:rPr>
          <w:szCs w:val="24"/>
          <w:lang w:val="en-GB"/>
        </w:rPr>
        <w:t xml:space="preserve"> 50 (cVNT50). </w:t>
      </w:r>
    </w:p>
    <w:p w14:paraId="51029993" w14:textId="77777777" w:rsidR="00873513" w:rsidRPr="00B40EE1" w:rsidRDefault="00873513" w:rsidP="00185943">
      <w:pPr>
        <w:rPr>
          <w:szCs w:val="24"/>
          <w:lang w:val="en-GB"/>
        </w:rPr>
      </w:pPr>
    </w:p>
    <w:p w14:paraId="57F444BB" w14:textId="32A9C744" w:rsidR="007538CC" w:rsidRPr="006B3C7E" w:rsidRDefault="008D7716" w:rsidP="007538CC">
      <w:pPr>
        <w:rPr>
          <w:bCs/>
          <w:i/>
          <w:szCs w:val="24"/>
          <w:lang w:val="en-GB"/>
        </w:rPr>
      </w:pPr>
      <w:r w:rsidRPr="006F697C">
        <w:rPr>
          <w:bCs/>
          <w:i/>
          <w:szCs w:val="24"/>
          <w:lang w:val="en-GB"/>
        </w:rPr>
        <w:t xml:space="preserve">C.6 </w:t>
      </w:r>
      <w:r w:rsidR="007538CC" w:rsidRPr="006F697C">
        <w:rPr>
          <w:bCs/>
          <w:i/>
          <w:szCs w:val="24"/>
          <w:lang w:val="en-GB"/>
        </w:rPr>
        <w:t>Specific T</w:t>
      </w:r>
      <w:r w:rsidR="007538CC" w:rsidRPr="006B3C7E">
        <w:rPr>
          <w:bCs/>
          <w:i/>
          <w:szCs w:val="24"/>
          <w:lang w:val="en-GB"/>
        </w:rPr>
        <w:t>-</w:t>
      </w:r>
      <w:r w:rsidR="007538CC" w:rsidRPr="00B40EE1">
        <w:rPr>
          <w:bCs/>
          <w:i/>
          <w:szCs w:val="24"/>
          <w:lang w:val="en-GB"/>
        </w:rPr>
        <w:t xml:space="preserve">cell response </w:t>
      </w:r>
    </w:p>
    <w:p w14:paraId="50FD957F" w14:textId="194E4C71" w:rsidR="007538CC" w:rsidRPr="006B3C7E" w:rsidRDefault="007538CC" w:rsidP="007538CC">
      <w:pPr>
        <w:rPr>
          <w:bCs/>
          <w:szCs w:val="24"/>
          <w:lang w:val="en-GB"/>
        </w:rPr>
      </w:pPr>
      <w:r w:rsidRPr="00B40EE1">
        <w:rPr>
          <w:bCs/>
          <w:szCs w:val="24"/>
          <w:lang w:val="en-GB"/>
        </w:rPr>
        <w:t xml:space="preserve">Peripheral blood mononuclear cells (PBMCs) were isolated from a subset (n=24) of vaccinated subjects, at </w:t>
      </w:r>
      <w:r w:rsidRPr="006B3C7E">
        <w:rPr>
          <w:bCs/>
          <w:szCs w:val="24"/>
          <w:lang w:val="en-GB"/>
        </w:rPr>
        <w:t>on day 0 (before first immunization)</w:t>
      </w:r>
      <w:r w:rsidR="00EA222C" w:rsidRPr="00B40EE1">
        <w:rPr>
          <w:bCs/>
          <w:szCs w:val="24"/>
          <w:lang w:val="en-GB"/>
        </w:rPr>
        <w:t xml:space="preserve">; day </w:t>
      </w:r>
      <w:r w:rsidRPr="006B3C7E">
        <w:rPr>
          <w:bCs/>
          <w:szCs w:val="24"/>
          <w:lang w:val="en-GB"/>
        </w:rPr>
        <w:t>56</w:t>
      </w:r>
      <w:r w:rsidRPr="00B40EE1">
        <w:rPr>
          <w:bCs/>
          <w:szCs w:val="24"/>
          <w:lang w:val="en-GB"/>
        </w:rPr>
        <w:t xml:space="preserve"> </w:t>
      </w:r>
      <w:r w:rsidRPr="006B3C7E">
        <w:rPr>
          <w:bCs/>
          <w:szCs w:val="24"/>
          <w:lang w:val="en-GB"/>
        </w:rPr>
        <w:t xml:space="preserve">(28 </w:t>
      </w:r>
      <w:r w:rsidRPr="00B40EE1">
        <w:rPr>
          <w:bCs/>
          <w:szCs w:val="24"/>
          <w:lang w:val="en-GB"/>
        </w:rPr>
        <w:t xml:space="preserve">days after the second </w:t>
      </w:r>
      <w:proofErr w:type="gramStart"/>
      <w:r w:rsidRPr="00B40EE1">
        <w:rPr>
          <w:bCs/>
          <w:szCs w:val="24"/>
          <w:lang w:val="en-GB"/>
        </w:rPr>
        <w:t>dose</w:t>
      </w:r>
      <w:r w:rsidRPr="006B3C7E">
        <w:rPr>
          <w:bCs/>
          <w:szCs w:val="24"/>
          <w:lang w:val="en-GB"/>
        </w:rPr>
        <w:t xml:space="preserve">) </w:t>
      </w:r>
      <w:r w:rsidRPr="00B40EE1">
        <w:rPr>
          <w:bCs/>
          <w:szCs w:val="24"/>
          <w:lang w:val="en-GB"/>
        </w:rPr>
        <w:t xml:space="preserve"> and</w:t>
      </w:r>
      <w:proofErr w:type="gramEnd"/>
      <w:r w:rsidRPr="00B40EE1">
        <w:rPr>
          <w:bCs/>
          <w:szCs w:val="24"/>
          <w:lang w:val="en-GB"/>
        </w:rPr>
        <w:t xml:space="preserve"> </w:t>
      </w:r>
      <w:r w:rsidRPr="006B3C7E">
        <w:rPr>
          <w:bCs/>
          <w:szCs w:val="24"/>
          <w:lang w:val="en-GB"/>
        </w:rPr>
        <w:t xml:space="preserve">84 (28 days </w:t>
      </w:r>
      <w:r w:rsidRPr="00B40EE1">
        <w:rPr>
          <w:bCs/>
          <w:szCs w:val="24"/>
          <w:lang w:val="en-GB"/>
        </w:rPr>
        <w:t>after the third dose</w:t>
      </w:r>
      <w:r w:rsidR="00D30921" w:rsidRPr="00B40EE1">
        <w:rPr>
          <w:bCs/>
          <w:szCs w:val="24"/>
          <w:lang w:val="en-GB"/>
        </w:rPr>
        <w:t>)</w:t>
      </w:r>
      <w:r w:rsidRPr="006B3C7E">
        <w:rPr>
          <w:bCs/>
          <w:szCs w:val="24"/>
          <w:lang w:val="en-GB"/>
        </w:rPr>
        <w:t xml:space="preserve">, </w:t>
      </w:r>
      <w:r w:rsidRPr="00B40EE1">
        <w:rPr>
          <w:bCs/>
          <w:szCs w:val="24"/>
          <w:lang w:val="en-GB"/>
        </w:rPr>
        <w:t>homologous scheme: n=13, heterologous scheme:</w:t>
      </w:r>
      <w:r w:rsidRPr="006B3C7E">
        <w:rPr>
          <w:bCs/>
          <w:szCs w:val="24"/>
          <w:lang w:val="en-GB"/>
        </w:rPr>
        <w:t xml:space="preserve"> </w:t>
      </w:r>
      <w:r w:rsidRPr="00B40EE1">
        <w:rPr>
          <w:bCs/>
          <w:szCs w:val="24"/>
          <w:lang w:val="en-GB"/>
        </w:rPr>
        <w:t xml:space="preserve">n=11). </w:t>
      </w:r>
      <w:bookmarkStart w:id="7" w:name="OLE_LINK1"/>
      <w:r w:rsidRPr="00B40EE1">
        <w:rPr>
          <w:bCs/>
          <w:szCs w:val="24"/>
          <w:lang w:val="en-GB"/>
        </w:rPr>
        <w:t>RBD-specific T</w:t>
      </w:r>
      <w:r w:rsidRPr="006B3C7E">
        <w:rPr>
          <w:bCs/>
          <w:szCs w:val="24"/>
          <w:lang w:val="en-GB"/>
        </w:rPr>
        <w:t>-</w:t>
      </w:r>
      <w:r w:rsidRPr="00B40EE1">
        <w:rPr>
          <w:bCs/>
          <w:szCs w:val="24"/>
          <w:lang w:val="en-GB"/>
        </w:rPr>
        <w:t xml:space="preserve">cell response producing IFN- γ and </w:t>
      </w:r>
      <w:r w:rsidR="00FE4CBF" w:rsidRPr="00B40EE1">
        <w:rPr>
          <w:bCs/>
          <w:szCs w:val="24"/>
          <w:lang w:val="en-GB"/>
        </w:rPr>
        <w:t>IL-4</w:t>
      </w:r>
      <w:r w:rsidRPr="006F697C">
        <w:rPr>
          <w:bCs/>
          <w:szCs w:val="24"/>
          <w:lang w:val="en-GB"/>
        </w:rPr>
        <w:t xml:space="preserve"> </w:t>
      </w:r>
      <w:bookmarkEnd w:id="7"/>
      <w:r w:rsidRPr="006F697C">
        <w:rPr>
          <w:bCs/>
          <w:szCs w:val="24"/>
          <w:lang w:val="en-GB"/>
        </w:rPr>
        <w:t xml:space="preserve">were quantified with enzyme-linked </w:t>
      </w:r>
      <w:proofErr w:type="spellStart"/>
      <w:r w:rsidRPr="006F697C">
        <w:rPr>
          <w:bCs/>
          <w:szCs w:val="24"/>
          <w:lang w:val="en-GB"/>
        </w:rPr>
        <w:t>immunospot</w:t>
      </w:r>
      <w:proofErr w:type="spellEnd"/>
      <w:r w:rsidRPr="006F697C">
        <w:rPr>
          <w:bCs/>
          <w:szCs w:val="24"/>
          <w:lang w:val="en-GB"/>
        </w:rPr>
        <w:t xml:space="preserve"> (ELISpot) assay using human IFN-</w:t>
      </w:r>
      <w:r w:rsidRPr="006B3C7E">
        <w:rPr>
          <w:bCs/>
          <w:szCs w:val="24"/>
          <w:lang w:val="en-GB"/>
        </w:rPr>
        <w:t xml:space="preserve">γ </w:t>
      </w:r>
      <w:proofErr w:type="spellStart"/>
      <w:r w:rsidRPr="00B40EE1">
        <w:rPr>
          <w:bCs/>
          <w:szCs w:val="24"/>
          <w:lang w:val="en-GB"/>
        </w:rPr>
        <w:t>ELISpot</w:t>
      </w:r>
      <w:r w:rsidRPr="00B40EE1">
        <w:rPr>
          <w:bCs/>
          <w:szCs w:val="24"/>
          <w:vertAlign w:val="superscript"/>
          <w:lang w:val="en-GB"/>
        </w:rPr>
        <w:t>PLUS</w:t>
      </w:r>
      <w:proofErr w:type="spellEnd"/>
      <w:r w:rsidRPr="006F697C">
        <w:rPr>
          <w:bCs/>
          <w:szCs w:val="24"/>
          <w:lang w:val="en-GB"/>
        </w:rPr>
        <w:t xml:space="preserve"> HRP kit (</w:t>
      </w:r>
      <w:proofErr w:type="spellStart"/>
      <w:r w:rsidRPr="006F697C">
        <w:rPr>
          <w:bCs/>
          <w:szCs w:val="24"/>
          <w:lang w:val="en-GB"/>
        </w:rPr>
        <w:t>Mabtech</w:t>
      </w:r>
      <w:proofErr w:type="spellEnd"/>
      <w:r w:rsidRPr="006F697C">
        <w:rPr>
          <w:bCs/>
          <w:szCs w:val="24"/>
          <w:lang w:val="en-GB"/>
        </w:rPr>
        <w:t xml:space="preserve">, Sweden) and human IL-4 </w:t>
      </w:r>
      <w:proofErr w:type="spellStart"/>
      <w:r w:rsidRPr="006F697C">
        <w:rPr>
          <w:bCs/>
          <w:szCs w:val="24"/>
          <w:lang w:val="en-GB"/>
        </w:rPr>
        <w:t>ELISpot</w:t>
      </w:r>
      <w:r w:rsidRPr="006F697C">
        <w:rPr>
          <w:bCs/>
          <w:szCs w:val="24"/>
          <w:vertAlign w:val="superscript"/>
          <w:lang w:val="en-GB"/>
        </w:rPr>
        <w:t>plus</w:t>
      </w:r>
      <w:proofErr w:type="spellEnd"/>
      <w:r w:rsidRPr="006F697C">
        <w:rPr>
          <w:bCs/>
          <w:szCs w:val="24"/>
          <w:vertAlign w:val="superscript"/>
          <w:lang w:val="en-GB"/>
        </w:rPr>
        <w:t xml:space="preserve"> </w:t>
      </w:r>
      <w:r w:rsidRPr="006F697C">
        <w:rPr>
          <w:bCs/>
          <w:szCs w:val="24"/>
          <w:lang w:val="en-GB"/>
        </w:rPr>
        <w:t>HRP kit (</w:t>
      </w:r>
      <w:proofErr w:type="spellStart"/>
      <w:r w:rsidRPr="006F697C">
        <w:rPr>
          <w:bCs/>
          <w:szCs w:val="24"/>
          <w:lang w:val="en-GB"/>
        </w:rPr>
        <w:t>Mabtech</w:t>
      </w:r>
      <w:proofErr w:type="spellEnd"/>
      <w:r w:rsidRPr="006F697C">
        <w:rPr>
          <w:bCs/>
          <w:szCs w:val="24"/>
          <w:lang w:val="en-GB"/>
        </w:rPr>
        <w:t>, Sweden) following the manufacturer´s instructions. Briefly, cryopreserved peripheral blood mononuclear cells fro</w:t>
      </w:r>
      <w:r w:rsidRPr="006B3C7E">
        <w:rPr>
          <w:bCs/>
          <w:szCs w:val="24"/>
          <w:lang w:val="en-GB"/>
        </w:rPr>
        <w:t>m vaccinated subjects were thawed and rested for 6 hours in RPMI 1640 medium supplemented with 1000 units/mL penicillin, 1 mg/mL streptomycin, 1 mM pyruvate (Gibco), 50 µM β-</w:t>
      </w:r>
      <w:proofErr w:type="spellStart"/>
      <w:r w:rsidRPr="006B3C7E">
        <w:rPr>
          <w:bCs/>
          <w:szCs w:val="24"/>
          <w:lang w:val="en-GB"/>
        </w:rPr>
        <w:t>mercaptoethanol</w:t>
      </w:r>
      <w:proofErr w:type="spellEnd"/>
      <w:r w:rsidRPr="006B3C7E">
        <w:rPr>
          <w:bCs/>
          <w:szCs w:val="24"/>
          <w:lang w:val="en-GB"/>
        </w:rPr>
        <w:t xml:space="preserve"> (Sigma-Aldrich) and 10% </w:t>
      </w:r>
      <w:r w:rsidRPr="006B3C7E">
        <w:rPr>
          <w:bCs/>
          <w:i/>
          <w:szCs w:val="24"/>
          <w:lang w:val="en-GB"/>
        </w:rPr>
        <w:t>(v/v)</w:t>
      </w:r>
      <w:r w:rsidRPr="006B3C7E">
        <w:rPr>
          <w:bCs/>
          <w:szCs w:val="24"/>
          <w:lang w:val="en-GB"/>
        </w:rPr>
        <w:t xml:space="preserve"> heat-inactivated </w:t>
      </w:r>
      <w:proofErr w:type="spellStart"/>
      <w:r w:rsidRPr="006B3C7E">
        <w:rPr>
          <w:bCs/>
          <w:szCs w:val="24"/>
          <w:lang w:val="en-GB"/>
        </w:rPr>
        <w:t>fetal</w:t>
      </w:r>
      <w:proofErr w:type="spellEnd"/>
      <w:r w:rsidRPr="006B3C7E">
        <w:rPr>
          <w:bCs/>
          <w:szCs w:val="24"/>
          <w:lang w:val="en-GB"/>
        </w:rPr>
        <w:t xml:space="preserve"> calf serum (Capricorn). PBMCs (2.</w:t>
      </w:r>
      <w:r w:rsidRPr="00B40EE1">
        <w:rPr>
          <w:bCs/>
          <w:szCs w:val="24"/>
          <w:lang w:val="en-GB"/>
        </w:rPr>
        <w:t>5 x 10</w:t>
      </w:r>
      <w:r w:rsidRPr="00B40EE1">
        <w:rPr>
          <w:bCs/>
          <w:szCs w:val="24"/>
          <w:vertAlign w:val="superscript"/>
          <w:lang w:val="en-GB"/>
        </w:rPr>
        <w:t xml:space="preserve">5 </w:t>
      </w:r>
      <w:r w:rsidRPr="006F697C">
        <w:rPr>
          <w:bCs/>
          <w:szCs w:val="24"/>
          <w:lang w:val="en-GB"/>
        </w:rPr>
        <w:t>cells/well, in duplicate) were stimulated with recombinant RBD (10 µg/mL) at 37°C for 24 h before detection. Specific T</w:t>
      </w:r>
      <w:r w:rsidRPr="006B3C7E">
        <w:rPr>
          <w:bCs/>
          <w:szCs w:val="24"/>
          <w:lang w:val="en-GB"/>
        </w:rPr>
        <w:t>-</w:t>
      </w:r>
      <w:r w:rsidRPr="00B40EE1">
        <w:rPr>
          <w:bCs/>
          <w:szCs w:val="24"/>
          <w:lang w:val="en-GB"/>
        </w:rPr>
        <w:t>cell response was expressed as the number of spot-forming cells per 10</w:t>
      </w:r>
      <w:r w:rsidRPr="00B40EE1">
        <w:rPr>
          <w:bCs/>
          <w:szCs w:val="24"/>
          <w:vertAlign w:val="superscript"/>
          <w:lang w:val="en-GB"/>
        </w:rPr>
        <w:t>6</w:t>
      </w:r>
      <w:r w:rsidRPr="006F697C">
        <w:rPr>
          <w:bCs/>
          <w:szCs w:val="24"/>
          <w:lang w:val="en-GB"/>
        </w:rPr>
        <w:t xml:space="preserve"> cells; measurements were subtracted </w:t>
      </w:r>
      <w:r w:rsidRPr="006B3C7E">
        <w:rPr>
          <w:bCs/>
          <w:szCs w:val="24"/>
          <w:lang w:val="en-GB"/>
        </w:rPr>
        <w:t xml:space="preserve">from the unstimulated control values. </w:t>
      </w:r>
    </w:p>
    <w:p w14:paraId="5AC314B1" w14:textId="77777777" w:rsidR="00EA222C" w:rsidRPr="006B3C7E" w:rsidRDefault="00EA222C">
      <w:pPr>
        <w:rPr>
          <w:szCs w:val="24"/>
          <w:lang w:val="en-GB"/>
        </w:rPr>
      </w:pPr>
      <w:r w:rsidRPr="006B3C7E">
        <w:rPr>
          <w:szCs w:val="24"/>
          <w:lang w:val="en-GB"/>
        </w:rPr>
        <w:t xml:space="preserve"> </w:t>
      </w:r>
    </w:p>
    <w:sectPr w:rsidR="00EA222C" w:rsidRPr="006B3C7E" w:rsidSect="002D0056">
      <w:footerReference w:type="default" r:id="rId13"/>
      <w:endnotePr>
        <w:numFmt w:val="decimal"/>
      </w:endnotePr>
      <w:pgSz w:w="11906" w:h="16838"/>
      <w:pgMar w:top="1418" w:right="851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26E28" w14:textId="77777777" w:rsidR="00100235" w:rsidRDefault="00100235" w:rsidP="00164EA0">
      <w:r>
        <w:separator/>
      </w:r>
    </w:p>
  </w:endnote>
  <w:endnote w:type="continuationSeparator" w:id="0">
    <w:p w14:paraId="15A3967B" w14:textId="77777777" w:rsidR="00100235" w:rsidRDefault="00100235" w:rsidP="00164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23093" w14:textId="77777777" w:rsidR="00370BEA" w:rsidRDefault="00370B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0DD12" w14:textId="77777777" w:rsidR="00100235" w:rsidRDefault="00100235" w:rsidP="00164EA0">
      <w:r>
        <w:separator/>
      </w:r>
    </w:p>
  </w:footnote>
  <w:footnote w:type="continuationSeparator" w:id="0">
    <w:p w14:paraId="0B2ABB10" w14:textId="77777777" w:rsidR="00100235" w:rsidRDefault="00100235" w:rsidP="00164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9F2CA" w14:textId="77777777" w:rsidR="00370BEA" w:rsidRDefault="00370B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F7BF6"/>
    <w:multiLevelType w:val="hybridMultilevel"/>
    <w:tmpl w:val="0F6C0F8A"/>
    <w:lvl w:ilvl="0" w:tplc="CA0A609E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8177FFA"/>
    <w:multiLevelType w:val="hybridMultilevel"/>
    <w:tmpl w:val="5A60713A"/>
    <w:lvl w:ilvl="0" w:tplc="CD8C01F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04F69"/>
    <w:multiLevelType w:val="hybridMultilevel"/>
    <w:tmpl w:val="475ABA7E"/>
    <w:lvl w:ilvl="0" w:tplc="12BE475E">
      <w:start w:val="4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8127A54"/>
    <w:multiLevelType w:val="hybridMultilevel"/>
    <w:tmpl w:val="24286F0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E7911"/>
    <w:multiLevelType w:val="hybridMultilevel"/>
    <w:tmpl w:val="DA6276F6"/>
    <w:lvl w:ilvl="0" w:tplc="CB7E18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D2B"/>
    <w:rsid w:val="00010174"/>
    <w:rsid w:val="00030CD3"/>
    <w:rsid w:val="000560D0"/>
    <w:rsid w:val="000677E1"/>
    <w:rsid w:val="00070A35"/>
    <w:rsid w:val="0007780B"/>
    <w:rsid w:val="000826B0"/>
    <w:rsid w:val="00087E25"/>
    <w:rsid w:val="00093935"/>
    <w:rsid w:val="000A527E"/>
    <w:rsid w:val="000A6430"/>
    <w:rsid w:val="000A79B7"/>
    <w:rsid w:val="000B6194"/>
    <w:rsid w:val="000B7AF1"/>
    <w:rsid w:val="000F0276"/>
    <w:rsid w:val="00100235"/>
    <w:rsid w:val="001203F5"/>
    <w:rsid w:val="001221E8"/>
    <w:rsid w:val="0013260C"/>
    <w:rsid w:val="00142526"/>
    <w:rsid w:val="00164EA0"/>
    <w:rsid w:val="001702DF"/>
    <w:rsid w:val="00176E14"/>
    <w:rsid w:val="001820EF"/>
    <w:rsid w:val="00185943"/>
    <w:rsid w:val="00187B01"/>
    <w:rsid w:val="001A33FA"/>
    <w:rsid w:val="001A4BE5"/>
    <w:rsid w:val="001A70D7"/>
    <w:rsid w:val="001B1354"/>
    <w:rsid w:val="001B1B59"/>
    <w:rsid w:val="001C36A4"/>
    <w:rsid w:val="001C5CC0"/>
    <w:rsid w:val="001E29F0"/>
    <w:rsid w:val="001F1F9F"/>
    <w:rsid w:val="0022447D"/>
    <w:rsid w:val="0023082A"/>
    <w:rsid w:val="00241732"/>
    <w:rsid w:val="0024439E"/>
    <w:rsid w:val="00256C69"/>
    <w:rsid w:val="002610A7"/>
    <w:rsid w:val="002622CE"/>
    <w:rsid w:val="00275579"/>
    <w:rsid w:val="00275CF8"/>
    <w:rsid w:val="002801F8"/>
    <w:rsid w:val="002829EB"/>
    <w:rsid w:val="00292770"/>
    <w:rsid w:val="002937D9"/>
    <w:rsid w:val="002C6856"/>
    <w:rsid w:val="002C6AC4"/>
    <w:rsid w:val="002D0056"/>
    <w:rsid w:val="002D4151"/>
    <w:rsid w:val="002F06DB"/>
    <w:rsid w:val="002F501D"/>
    <w:rsid w:val="003217EB"/>
    <w:rsid w:val="00335D06"/>
    <w:rsid w:val="00356E18"/>
    <w:rsid w:val="00363F3F"/>
    <w:rsid w:val="00364F9D"/>
    <w:rsid w:val="00370BEA"/>
    <w:rsid w:val="00371762"/>
    <w:rsid w:val="00380061"/>
    <w:rsid w:val="00387187"/>
    <w:rsid w:val="003B3BCF"/>
    <w:rsid w:val="003B7A42"/>
    <w:rsid w:val="003C2019"/>
    <w:rsid w:val="003D6BFE"/>
    <w:rsid w:val="003E0A4E"/>
    <w:rsid w:val="003F2988"/>
    <w:rsid w:val="004010BC"/>
    <w:rsid w:val="004246D7"/>
    <w:rsid w:val="004256AF"/>
    <w:rsid w:val="00436E97"/>
    <w:rsid w:val="004511A4"/>
    <w:rsid w:val="00460725"/>
    <w:rsid w:val="00463D8C"/>
    <w:rsid w:val="00465B8D"/>
    <w:rsid w:val="00482464"/>
    <w:rsid w:val="00486DF6"/>
    <w:rsid w:val="004937D1"/>
    <w:rsid w:val="004B0B8D"/>
    <w:rsid w:val="004D1F4D"/>
    <w:rsid w:val="004E31E7"/>
    <w:rsid w:val="004E5F84"/>
    <w:rsid w:val="004E6E0E"/>
    <w:rsid w:val="004F3D7A"/>
    <w:rsid w:val="00505D58"/>
    <w:rsid w:val="00512B10"/>
    <w:rsid w:val="00535B01"/>
    <w:rsid w:val="00540B09"/>
    <w:rsid w:val="005506EF"/>
    <w:rsid w:val="0059111D"/>
    <w:rsid w:val="005A4729"/>
    <w:rsid w:val="005A4A19"/>
    <w:rsid w:val="005A6DA8"/>
    <w:rsid w:val="005B7810"/>
    <w:rsid w:val="005E0BDA"/>
    <w:rsid w:val="005E1F25"/>
    <w:rsid w:val="005F1452"/>
    <w:rsid w:val="00601767"/>
    <w:rsid w:val="00605B78"/>
    <w:rsid w:val="006078CE"/>
    <w:rsid w:val="006600DF"/>
    <w:rsid w:val="00670E88"/>
    <w:rsid w:val="00686A98"/>
    <w:rsid w:val="006877D4"/>
    <w:rsid w:val="006A044F"/>
    <w:rsid w:val="006B0077"/>
    <w:rsid w:val="006B3C7E"/>
    <w:rsid w:val="006F696F"/>
    <w:rsid w:val="006F697C"/>
    <w:rsid w:val="007024FA"/>
    <w:rsid w:val="007105A8"/>
    <w:rsid w:val="00711E48"/>
    <w:rsid w:val="00721FF0"/>
    <w:rsid w:val="00725DF1"/>
    <w:rsid w:val="007369D0"/>
    <w:rsid w:val="007508DA"/>
    <w:rsid w:val="007538CC"/>
    <w:rsid w:val="00757A94"/>
    <w:rsid w:val="00771D71"/>
    <w:rsid w:val="0078166F"/>
    <w:rsid w:val="00784652"/>
    <w:rsid w:val="00787A32"/>
    <w:rsid w:val="00793AAC"/>
    <w:rsid w:val="007B0C35"/>
    <w:rsid w:val="007B3691"/>
    <w:rsid w:val="007B5270"/>
    <w:rsid w:val="007D2B48"/>
    <w:rsid w:val="007F2AAC"/>
    <w:rsid w:val="00803056"/>
    <w:rsid w:val="00831E66"/>
    <w:rsid w:val="008329D4"/>
    <w:rsid w:val="00846805"/>
    <w:rsid w:val="00852AF2"/>
    <w:rsid w:val="00867879"/>
    <w:rsid w:val="00873513"/>
    <w:rsid w:val="00875741"/>
    <w:rsid w:val="008856F7"/>
    <w:rsid w:val="0089329D"/>
    <w:rsid w:val="008D7716"/>
    <w:rsid w:val="008E6F96"/>
    <w:rsid w:val="008F3C13"/>
    <w:rsid w:val="0090505F"/>
    <w:rsid w:val="0090773F"/>
    <w:rsid w:val="00917F9F"/>
    <w:rsid w:val="0092778A"/>
    <w:rsid w:val="009457DA"/>
    <w:rsid w:val="0096303B"/>
    <w:rsid w:val="0096534F"/>
    <w:rsid w:val="009860F3"/>
    <w:rsid w:val="0098628D"/>
    <w:rsid w:val="00995D2B"/>
    <w:rsid w:val="009B4D3D"/>
    <w:rsid w:val="009C2F19"/>
    <w:rsid w:val="009C4E89"/>
    <w:rsid w:val="009D71EF"/>
    <w:rsid w:val="00A01D3F"/>
    <w:rsid w:val="00A112F9"/>
    <w:rsid w:val="00A22AAD"/>
    <w:rsid w:val="00A4465E"/>
    <w:rsid w:val="00A447A2"/>
    <w:rsid w:val="00A82185"/>
    <w:rsid w:val="00A875EE"/>
    <w:rsid w:val="00A94B23"/>
    <w:rsid w:val="00A97125"/>
    <w:rsid w:val="00AB19A3"/>
    <w:rsid w:val="00AC397E"/>
    <w:rsid w:val="00AD5901"/>
    <w:rsid w:val="00AE2A62"/>
    <w:rsid w:val="00B06613"/>
    <w:rsid w:val="00B134F7"/>
    <w:rsid w:val="00B26265"/>
    <w:rsid w:val="00B40EE1"/>
    <w:rsid w:val="00B42B50"/>
    <w:rsid w:val="00B527BC"/>
    <w:rsid w:val="00B67FB1"/>
    <w:rsid w:val="00B86ABA"/>
    <w:rsid w:val="00B90177"/>
    <w:rsid w:val="00B91CE7"/>
    <w:rsid w:val="00BA2160"/>
    <w:rsid w:val="00BA3294"/>
    <w:rsid w:val="00BB635A"/>
    <w:rsid w:val="00BB75B5"/>
    <w:rsid w:val="00BD3AC7"/>
    <w:rsid w:val="00BE23E3"/>
    <w:rsid w:val="00C26241"/>
    <w:rsid w:val="00C41D65"/>
    <w:rsid w:val="00C72128"/>
    <w:rsid w:val="00C72A58"/>
    <w:rsid w:val="00C81A34"/>
    <w:rsid w:val="00C87E04"/>
    <w:rsid w:val="00C95E45"/>
    <w:rsid w:val="00CA5977"/>
    <w:rsid w:val="00CA7D34"/>
    <w:rsid w:val="00CB6C2F"/>
    <w:rsid w:val="00CC112D"/>
    <w:rsid w:val="00CD668F"/>
    <w:rsid w:val="00CE610F"/>
    <w:rsid w:val="00CE6E32"/>
    <w:rsid w:val="00CF2F61"/>
    <w:rsid w:val="00CF6394"/>
    <w:rsid w:val="00D13BF5"/>
    <w:rsid w:val="00D155F7"/>
    <w:rsid w:val="00D30921"/>
    <w:rsid w:val="00D36ADA"/>
    <w:rsid w:val="00D473F9"/>
    <w:rsid w:val="00D47719"/>
    <w:rsid w:val="00D57B05"/>
    <w:rsid w:val="00D761FE"/>
    <w:rsid w:val="00D8088E"/>
    <w:rsid w:val="00D90C68"/>
    <w:rsid w:val="00D9255B"/>
    <w:rsid w:val="00DB7BF0"/>
    <w:rsid w:val="00DE1557"/>
    <w:rsid w:val="00DF0004"/>
    <w:rsid w:val="00DF59DF"/>
    <w:rsid w:val="00E10C01"/>
    <w:rsid w:val="00E242A7"/>
    <w:rsid w:val="00E26403"/>
    <w:rsid w:val="00E31036"/>
    <w:rsid w:val="00E42F8F"/>
    <w:rsid w:val="00E44CF1"/>
    <w:rsid w:val="00E7067B"/>
    <w:rsid w:val="00E857A9"/>
    <w:rsid w:val="00E8682F"/>
    <w:rsid w:val="00EA222C"/>
    <w:rsid w:val="00EB4662"/>
    <w:rsid w:val="00F21E46"/>
    <w:rsid w:val="00F2243D"/>
    <w:rsid w:val="00F35552"/>
    <w:rsid w:val="00F67643"/>
    <w:rsid w:val="00F83092"/>
    <w:rsid w:val="00FA229C"/>
    <w:rsid w:val="00FA5189"/>
    <w:rsid w:val="00FB40E2"/>
    <w:rsid w:val="00FC066F"/>
    <w:rsid w:val="00FD20B3"/>
    <w:rsid w:val="00FD2EAB"/>
    <w:rsid w:val="00FD5ACD"/>
    <w:rsid w:val="00FE4CBF"/>
    <w:rsid w:val="00F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C124BB"/>
  <w15:docId w15:val="{D9167D1F-55BE-4DF4-BEA4-3D7347FF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5D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jlqj4b">
    <w:name w:val="jlqj4b"/>
    <w:basedOn w:val="Fuentedeprrafopredeter"/>
    <w:rsid w:val="00721FF0"/>
  </w:style>
  <w:style w:type="character" w:styleId="Refdecomentario">
    <w:name w:val="annotation reference"/>
    <w:basedOn w:val="Fuentedeprrafopredeter"/>
    <w:uiPriority w:val="99"/>
    <w:semiHidden/>
    <w:unhideWhenUsed/>
    <w:rsid w:val="00E42F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42F8F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42F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2F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2F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2F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2F8F"/>
    <w:rPr>
      <w:rFonts w:ascii="Segoe UI" w:eastAsia="Times New Roman" w:hAnsi="Segoe UI" w:cs="Segoe UI"/>
      <w:sz w:val="18"/>
      <w:szCs w:val="18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164E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4EA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164EA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EA0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Tablaconcuadrcula">
    <w:name w:val="Table Grid"/>
    <w:basedOn w:val="Tablanormal"/>
    <w:uiPriority w:val="39"/>
    <w:rsid w:val="004E6E0E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D20B3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7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7B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B527BC"/>
  </w:style>
  <w:style w:type="paragraph" w:customStyle="1" w:styleId="Default">
    <w:name w:val="Default"/>
    <w:rsid w:val="00CE61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185943"/>
    <w:rPr>
      <w:color w:val="0563C1" w:themeColor="hyperlink"/>
      <w:u w:val="single"/>
    </w:rPr>
  </w:style>
  <w:style w:type="character" w:styleId="Refdenotaalfinal">
    <w:name w:val="endnote reference"/>
    <w:basedOn w:val="Fuentedeprrafopredeter"/>
    <w:uiPriority w:val="99"/>
    <w:unhideWhenUsed/>
    <w:rsid w:val="0018594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873513"/>
    <w:rPr>
      <w:rFonts w:asciiTheme="minorHAnsi" w:eastAsiaTheme="minorHAnsi" w:hAnsiTheme="minorHAnsi" w:cstheme="minorBidi"/>
      <w:sz w:val="20"/>
      <w:lang w:val="en-GB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73513"/>
    <w:rPr>
      <w:sz w:val="20"/>
      <w:szCs w:val="20"/>
      <w:lang w:val="en-GB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30921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30921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6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0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3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0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8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7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7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7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9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6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9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A851C-8FC5-4FA5-891D-D9AEF34A7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5336</Words>
  <Characters>29350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Sonsire Fernández Castillo</dc:creator>
  <cp:keywords/>
  <dc:description/>
  <cp:lastModifiedBy>Dagmar</cp:lastModifiedBy>
  <cp:revision>6</cp:revision>
  <cp:lastPrinted>2021-10-18T21:54:00Z</cp:lastPrinted>
  <dcterms:created xsi:type="dcterms:W3CDTF">2021-11-14T01:18:00Z</dcterms:created>
  <dcterms:modified xsi:type="dcterms:W3CDTF">2021-11-14T01:48:00Z</dcterms:modified>
</cp:coreProperties>
</file>