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2CFA1AD6" w:rsidR="00EC6291" w:rsidRPr="00332267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32267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332267" w:rsidRPr="00332267">
        <w:rPr>
          <w:rFonts w:asciiTheme="majorHAnsi" w:hAnsiTheme="majorHAnsi" w:cstheme="majorHAnsi"/>
          <w:b/>
          <w:sz w:val="22"/>
          <w:szCs w:val="22"/>
        </w:rPr>
        <w:t>November 3,</w:t>
      </w:r>
      <w:r w:rsidR="008233DB" w:rsidRPr="00332267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291292ED" w14:textId="05384B73" w:rsidR="00EC6291" w:rsidRPr="00332267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32267">
        <w:rPr>
          <w:rFonts w:asciiTheme="majorHAnsi" w:hAnsiTheme="majorHAnsi" w:cstheme="majorHAnsi"/>
          <w:b/>
          <w:sz w:val="22"/>
          <w:szCs w:val="22"/>
        </w:rPr>
        <w:t>Your Name</w:t>
      </w:r>
      <w:r w:rsidR="00E17350" w:rsidRPr="00332267">
        <w:rPr>
          <w:rFonts w:asciiTheme="majorHAnsi" w:hAnsiTheme="majorHAnsi" w:cstheme="majorHAnsi"/>
          <w:b/>
          <w:sz w:val="22"/>
          <w:szCs w:val="22"/>
        </w:rPr>
        <w:t>: Christos A. Kyratsous</w:t>
      </w:r>
    </w:p>
    <w:p w14:paraId="489B664A" w14:textId="42CB6673" w:rsidR="00EC6291" w:rsidRPr="00332267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332267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363F4F" w:rsidRPr="00332267">
        <w:rPr>
          <w:rFonts w:asciiTheme="majorHAnsi" w:hAnsiTheme="majorHAnsi" w:cstheme="majorHAnsi"/>
          <w:b/>
          <w:sz w:val="22"/>
          <w:szCs w:val="22"/>
        </w:rPr>
        <w:t>Phase 2 dose-ranging study of the virologic efficacy and safety of the combination COVID-19 antibodies casirivimab and imdevimab in the outpatient setting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700532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700532" w:rsidRPr="00C100C4" w:rsidRDefault="00700532" w:rsidP="0070053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700532" w:rsidRPr="00C100C4" w:rsidRDefault="00700532" w:rsidP="0070053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700532" w:rsidRPr="00C100C4" w:rsidRDefault="00700532" w:rsidP="0070053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F6AEFD4" w:rsidR="00700532" w:rsidRPr="00C100C4" w:rsidRDefault="00700532" w:rsidP="0070053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ABD4076" w:rsidR="00700532" w:rsidRPr="00C100C4" w:rsidRDefault="00700532" w:rsidP="0070053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 (Licensed and royalties. Licensee: Roche Assigned to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45246" w:rsidRPr="007A5DEE" w14:paraId="3065A710" w14:textId="77777777" w:rsidTr="00E45246">
        <w:trPr>
          <w:trHeight w:val="773"/>
        </w:trPr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C725883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5EB1C6E6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US10787501: 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45246" w:rsidRPr="007A5DEE" w14:paraId="746B7DB8" w14:textId="77777777" w:rsidTr="00E45246">
        <w:trPr>
          <w:trHeight w:val="719"/>
        </w:trPr>
        <w:tc>
          <w:tcPr>
            <w:tcW w:w="450" w:type="dxa"/>
            <w:vMerge/>
            <w:shd w:val="clear" w:color="auto" w:fill="FFFFFF" w:themeFill="background1"/>
          </w:tcPr>
          <w:p w14:paraId="3C14E6BA" w14:textId="77777777" w:rsidR="00E45246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8E44949" w14:textId="77777777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38DC3596" w14:textId="5AC2E2B8" w:rsidR="00E45246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73007A94" w14:textId="57EECB01" w:rsidR="00E45246" w:rsidRPr="0008739E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10954289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45246" w:rsidRPr="007A5DEE" w14:paraId="549FC5DE" w14:textId="77777777" w:rsidTr="00E45246">
        <w:trPr>
          <w:trHeight w:val="782"/>
        </w:trPr>
        <w:tc>
          <w:tcPr>
            <w:tcW w:w="450" w:type="dxa"/>
            <w:vMerge/>
            <w:shd w:val="clear" w:color="auto" w:fill="FFFFFF" w:themeFill="background1"/>
          </w:tcPr>
          <w:p w14:paraId="4171DE0A" w14:textId="77777777" w:rsidR="00E45246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8600D1C" w14:textId="77777777" w:rsidR="00E45246" w:rsidRPr="00C100C4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27E3BF18" w14:textId="018095D3" w:rsidR="00E45246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726BFFA" w14:textId="28FBD620" w:rsidR="00E45246" w:rsidRPr="0008739E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10975139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E45246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E45246" w:rsidRPr="003D6857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E45246" w:rsidRPr="003D6857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0683A1B4" w:rsidR="00E45246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ED9564A" w:rsidR="00E45246" w:rsidRPr="003D6857" w:rsidRDefault="00E45246" w:rsidP="00E4524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6B80BE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332267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13709D3D" w14:textId="5C53B925" w:rsidR="008F25A9" w:rsidRPr="008D018A" w:rsidRDefault="008F25A9" w:rsidP="00363F4F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</w:t>
      </w:r>
      <w:r w:rsidR="00363F4F">
        <w:rPr>
          <w:rFonts w:asciiTheme="majorHAnsi" w:hAnsiTheme="majorHAnsi" w:cstheme="majorHAnsi"/>
          <w:b/>
          <w:sz w:val="22"/>
          <w:szCs w:val="22"/>
        </w:rPr>
        <w:t>:</w:t>
      </w:r>
    </w:p>
    <w:p w14:paraId="4EF750C9" w14:textId="77777777" w:rsidR="00332267" w:rsidRDefault="00332267" w:rsidP="0070053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04036BC" w14:textId="452E9287" w:rsidR="008F25A9" w:rsidRPr="00700532" w:rsidRDefault="008F25A9" w:rsidP="0070053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332267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32267">
        <w:rPr>
          <w:rFonts w:asciiTheme="majorHAnsi" w:hAnsiTheme="majorHAnsi" w:cstheme="majorHAnsi"/>
          <w:b/>
          <w:sz w:val="22"/>
          <w:szCs w:val="22"/>
        </w:rPr>
        <w:t>I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sectPr w:rsidR="008F25A9" w:rsidRPr="00700532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wUA98cSUS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85EC1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2267"/>
    <w:rsid w:val="003371D7"/>
    <w:rsid w:val="0034473D"/>
    <w:rsid w:val="00347913"/>
    <w:rsid w:val="00362187"/>
    <w:rsid w:val="00363F4F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0532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233DB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17350"/>
    <w:rsid w:val="00E26BD9"/>
    <w:rsid w:val="00E318AA"/>
    <w:rsid w:val="00E45246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7029D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9</cp:revision>
  <cp:lastPrinted>2019-11-15T18:47:00Z</cp:lastPrinted>
  <dcterms:created xsi:type="dcterms:W3CDTF">2021-06-09T17:36:00Z</dcterms:created>
  <dcterms:modified xsi:type="dcterms:W3CDTF">2021-11-03T20:57:00Z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