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10DC" w14:textId="4E56F265" w:rsidR="00472176" w:rsidRPr="00EA660C" w:rsidRDefault="00640C31" w:rsidP="00472176">
      <w:pPr>
        <w:pStyle w:val="Heading1"/>
      </w:pPr>
      <w:r w:rsidRPr="00EA660C">
        <w:t>Supplementary Appendix</w:t>
      </w:r>
    </w:p>
    <w:p w14:paraId="1E1BC8CD" w14:textId="77777777" w:rsidR="007C2BAE" w:rsidRPr="00EA660C" w:rsidRDefault="007C2BAE" w:rsidP="007C2BAE">
      <w:pPr>
        <w:pStyle w:val="ListParagraph"/>
        <w:numPr>
          <w:ilvl w:val="0"/>
          <w:numId w:val="25"/>
        </w:numPr>
      </w:pPr>
      <w:bookmarkStart w:id="0" w:name="_Hlk85715913"/>
      <w:r w:rsidRPr="00EA660C">
        <w:t xml:space="preserve">Study </w:t>
      </w:r>
      <w:r w:rsidR="00E16335">
        <w:t>s</w:t>
      </w:r>
      <w:r w:rsidRPr="00EA660C">
        <w:t xml:space="preserve">ites and </w:t>
      </w:r>
      <w:r w:rsidR="00E16335">
        <w:t>i</w:t>
      </w:r>
      <w:r w:rsidRPr="00EA660C">
        <w:t>nvestigators</w:t>
      </w:r>
    </w:p>
    <w:p w14:paraId="2AF32422" w14:textId="77777777" w:rsidR="007C2BAE" w:rsidRPr="00EA660C" w:rsidRDefault="007C2BAE" w:rsidP="007C2BAE">
      <w:pPr>
        <w:pStyle w:val="ListParagraph"/>
        <w:numPr>
          <w:ilvl w:val="0"/>
          <w:numId w:val="25"/>
        </w:numPr>
      </w:pPr>
      <w:r w:rsidRPr="00EA660C">
        <w:t xml:space="preserve">Regeneron </w:t>
      </w:r>
      <w:r w:rsidR="00E16335">
        <w:t>s</w:t>
      </w:r>
      <w:r w:rsidRPr="00EA660C">
        <w:t xml:space="preserve">tudy </w:t>
      </w:r>
      <w:r w:rsidR="00E16335">
        <w:t>t</w:t>
      </w:r>
      <w:r w:rsidRPr="00EA660C">
        <w:t xml:space="preserve">eam </w:t>
      </w:r>
    </w:p>
    <w:p w14:paraId="4CBE0704" w14:textId="77777777" w:rsidR="0013036D" w:rsidRPr="00EA660C" w:rsidRDefault="0013036D" w:rsidP="007C2BAE">
      <w:pPr>
        <w:pStyle w:val="ListParagraph"/>
        <w:numPr>
          <w:ilvl w:val="0"/>
          <w:numId w:val="25"/>
        </w:numPr>
      </w:pPr>
      <w:r w:rsidRPr="00EA660C">
        <w:t xml:space="preserve">Quantitative </w:t>
      </w:r>
      <w:r w:rsidR="00E16335">
        <w:t>v</w:t>
      </w:r>
      <w:r w:rsidRPr="00EA660C">
        <w:t xml:space="preserve">irology </w:t>
      </w:r>
      <w:r w:rsidR="00E16335">
        <w:t>a</w:t>
      </w:r>
      <w:r w:rsidRPr="00EA660C">
        <w:t>ssay</w:t>
      </w:r>
    </w:p>
    <w:p w14:paraId="311FF60D" w14:textId="77777777" w:rsidR="0013036D" w:rsidRPr="00EA660C" w:rsidRDefault="0013036D" w:rsidP="007C2BAE">
      <w:pPr>
        <w:pStyle w:val="ListParagraph"/>
        <w:numPr>
          <w:ilvl w:val="0"/>
          <w:numId w:val="25"/>
        </w:numPr>
      </w:pPr>
      <w:r w:rsidRPr="00EA660C">
        <w:t xml:space="preserve">SARS-CoV-2 </w:t>
      </w:r>
      <w:r w:rsidR="00E16335">
        <w:t>s</w:t>
      </w:r>
      <w:r w:rsidRPr="00EA660C">
        <w:t xml:space="preserve">erology </w:t>
      </w:r>
      <w:r w:rsidR="00E16335">
        <w:t>t</w:t>
      </w:r>
      <w:r w:rsidRPr="00EA660C">
        <w:t>esting</w:t>
      </w:r>
    </w:p>
    <w:p w14:paraId="322F2325" w14:textId="77777777" w:rsidR="00E71271" w:rsidRPr="00EA660C" w:rsidRDefault="00E71271" w:rsidP="007C2BAE">
      <w:pPr>
        <w:pStyle w:val="ListParagraph"/>
        <w:numPr>
          <w:ilvl w:val="0"/>
          <w:numId w:val="25"/>
        </w:numPr>
      </w:pPr>
      <w:r w:rsidRPr="00EA660C">
        <w:t xml:space="preserve">Pharmacokinetic </w:t>
      </w:r>
      <w:r w:rsidR="00E16335">
        <w:t>a</w:t>
      </w:r>
      <w:r w:rsidRPr="00EA660C">
        <w:t xml:space="preserve">nalysis </w:t>
      </w:r>
      <w:r w:rsidR="00E16335">
        <w:t>m</w:t>
      </w:r>
      <w:r w:rsidRPr="00EA660C">
        <w:t>ethods</w:t>
      </w:r>
    </w:p>
    <w:p w14:paraId="556414C9" w14:textId="77777777" w:rsidR="00B569E7" w:rsidRPr="00EA660C" w:rsidRDefault="00B569E7" w:rsidP="00B569E7">
      <w:pPr>
        <w:pStyle w:val="ListParagraph"/>
        <w:numPr>
          <w:ilvl w:val="0"/>
          <w:numId w:val="25"/>
        </w:numPr>
      </w:pPr>
      <w:r w:rsidRPr="00EA660C">
        <w:t xml:space="preserve">Additional </w:t>
      </w:r>
      <w:r w:rsidR="00E16335">
        <w:t>s</w:t>
      </w:r>
      <w:r w:rsidRPr="00EA660C">
        <w:t xml:space="preserve">tatistical </w:t>
      </w:r>
      <w:r w:rsidR="00E16335">
        <w:t>a</w:t>
      </w:r>
      <w:r w:rsidRPr="00EA660C">
        <w:t xml:space="preserve">nalysis </w:t>
      </w:r>
      <w:r w:rsidR="00E16335">
        <w:t>m</w:t>
      </w:r>
      <w:r w:rsidRPr="00EA660C">
        <w:t>ethods</w:t>
      </w:r>
    </w:p>
    <w:p w14:paraId="04C0B92A" w14:textId="77777777" w:rsidR="00543437" w:rsidRPr="00EA660C" w:rsidRDefault="00543437" w:rsidP="00543437">
      <w:pPr>
        <w:pStyle w:val="ListParagraph"/>
        <w:numPr>
          <w:ilvl w:val="0"/>
          <w:numId w:val="25"/>
        </w:numPr>
      </w:pPr>
      <w:r>
        <w:t>Study oversight</w:t>
      </w:r>
    </w:p>
    <w:p w14:paraId="7B7E54C2" w14:textId="09F075EC" w:rsidR="00943303" w:rsidRDefault="00943303" w:rsidP="00943303">
      <w:pPr>
        <w:pStyle w:val="ListParagraph"/>
        <w:numPr>
          <w:ilvl w:val="0"/>
          <w:numId w:val="25"/>
        </w:numPr>
      </w:pPr>
      <w:r w:rsidRPr="00EA660C">
        <w:t xml:space="preserve">Supplementary </w:t>
      </w:r>
      <w:r w:rsidR="00E16335">
        <w:t>f</w:t>
      </w:r>
      <w:r w:rsidRPr="00EA660C">
        <w:t>igures</w:t>
      </w:r>
    </w:p>
    <w:p w14:paraId="38868C57" w14:textId="77777777" w:rsidR="00472176" w:rsidRPr="00EA660C" w:rsidRDefault="00472176">
      <w:pPr>
        <w:spacing w:after="0" w:line="240" w:lineRule="auto"/>
        <w:rPr>
          <w:b/>
        </w:rPr>
      </w:pPr>
      <w:bookmarkStart w:id="1" w:name="_Toc62032069"/>
      <w:bookmarkStart w:id="2" w:name="_Toc65165342"/>
      <w:bookmarkEnd w:id="0"/>
    </w:p>
    <w:p w14:paraId="1CC2B4CF" w14:textId="77777777" w:rsidR="00943303" w:rsidRPr="00EA660C" w:rsidRDefault="00943303" w:rsidP="00943303"/>
    <w:p w14:paraId="749F1C73" w14:textId="77777777" w:rsidR="00472176" w:rsidRPr="00EA660C" w:rsidRDefault="00472176">
      <w:pPr>
        <w:spacing w:after="0" w:line="240" w:lineRule="auto"/>
        <w:rPr>
          <w:b/>
        </w:rPr>
      </w:pPr>
      <w:r w:rsidRPr="00EA660C">
        <w:br w:type="page"/>
      </w:r>
    </w:p>
    <w:p w14:paraId="17134AE9" w14:textId="76A7FB2A" w:rsidR="00640C31" w:rsidRPr="00EA660C" w:rsidRDefault="00165604" w:rsidP="00640C31">
      <w:pPr>
        <w:pStyle w:val="Heading2"/>
        <w:rPr>
          <w:bCs/>
        </w:rPr>
      </w:pPr>
      <w:r>
        <w:lastRenderedPageBreak/>
        <w:t xml:space="preserve">Appendix 1: </w:t>
      </w:r>
      <w:r w:rsidR="0080628C">
        <w:t>S</w:t>
      </w:r>
      <w:r w:rsidR="00640C31" w:rsidRPr="00EA660C">
        <w:t xml:space="preserve">tudy </w:t>
      </w:r>
      <w:r w:rsidR="00E16335">
        <w:t>s</w:t>
      </w:r>
      <w:r w:rsidR="00640C31" w:rsidRPr="00EA660C">
        <w:t xml:space="preserve">ites and </w:t>
      </w:r>
      <w:r w:rsidR="00E16335">
        <w:t>i</w:t>
      </w:r>
      <w:r w:rsidR="00640C31" w:rsidRPr="00EA660C">
        <w:t>nvestigators</w:t>
      </w:r>
      <w:bookmarkEnd w:id="1"/>
      <w:bookmarkEnd w:id="2"/>
    </w:p>
    <w:p w14:paraId="5A2D8C1C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  <w:bCs/>
        </w:rPr>
      </w:pPr>
      <w:bookmarkStart w:id="3" w:name="_Hlk53203959"/>
      <w:r w:rsidRPr="00EA660C">
        <w:rPr>
          <w:rFonts w:eastAsia="Calibri" w:cs="Arial"/>
          <w:b/>
          <w:u w:val="single"/>
        </w:rPr>
        <w:t>AGA Clinical Trials, Miami, FL:</w:t>
      </w:r>
      <w:r w:rsidRPr="00EA660C">
        <w:rPr>
          <w:rFonts w:eastAsia="Calibri" w:cs="Arial"/>
          <w:bCs/>
        </w:rPr>
        <w:t xml:space="preserve"> Dario Altamirano, Dickson Ellington</w:t>
      </w:r>
    </w:p>
    <w:p w14:paraId="2064E23E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  <w:bCs/>
        </w:rPr>
      </w:pPr>
      <w:r w:rsidRPr="00EA660C">
        <w:rPr>
          <w:rFonts w:eastAsia="Calibri" w:cs="Arial"/>
          <w:b/>
          <w:u w:val="single"/>
        </w:rPr>
        <w:t>APD Clinical Research, Splendora, TX:</w:t>
      </w:r>
      <w:r w:rsidRPr="00EA660C">
        <w:rPr>
          <w:rFonts w:eastAsia="Calibri" w:cs="Arial"/>
          <w:bCs/>
        </w:rPr>
        <w:t xml:space="preserve"> </w:t>
      </w:r>
      <w:proofErr w:type="spellStart"/>
      <w:r w:rsidRPr="00EA660C">
        <w:rPr>
          <w:rFonts w:eastAsia="Calibri" w:cs="Arial"/>
          <w:bCs/>
        </w:rPr>
        <w:t>Najmuddin</w:t>
      </w:r>
      <w:proofErr w:type="spellEnd"/>
      <w:r w:rsidRPr="00EA660C">
        <w:rPr>
          <w:rFonts w:eastAsia="Calibri" w:cs="Arial"/>
          <w:bCs/>
        </w:rPr>
        <w:t xml:space="preserve"> </w:t>
      </w:r>
      <w:proofErr w:type="spellStart"/>
      <w:r w:rsidRPr="00EA660C">
        <w:rPr>
          <w:rFonts w:eastAsia="Calibri" w:cs="Arial"/>
          <w:bCs/>
        </w:rPr>
        <w:t>Karimjee</w:t>
      </w:r>
      <w:proofErr w:type="spellEnd"/>
      <w:r w:rsidRPr="00EA660C">
        <w:rPr>
          <w:rFonts w:eastAsia="Calibri" w:cs="Arial"/>
          <w:bCs/>
        </w:rPr>
        <w:t xml:space="preserve">, Munib </w:t>
      </w:r>
      <w:proofErr w:type="spellStart"/>
      <w:r w:rsidRPr="00EA660C">
        <w:rPr>
          <w:rFonts w:eastAsia="Calibri" w:cs="Arial"/>
          <w:bCs/>
        </w:rPr>
        <w:t>Daudjee</w:t>
      </w:r>
      <w:proofErr w:type="spellEnd"/>
      <w:r w:rsidRPr="00EA660C">
        <w:rPr>
          <w:rFonts w:eastAsia="Calibri" w:cs="Arial"/>
          <w:bCs/>
        </w:rPr>
        <w:t xml:space="preserve">, Jessica </w:t>
      </w:r>
      <w:proofErr w:type="spellStart"/>
      <w:r w:rsidRPr="00EA660C">
        <w:rPr>
          <w:rFonts w:eastAsia="Calibri" w:cs="Arial"/>
          <w:bCs/>
        </w:rPr>
        <w:t>Laabs</w:t>
      </w:r>
      <w:proofErr w:type="spellEnd"/>
      <w:r w:rsidRPr="00EA660C">
        <w:rPr>
          <w:rFonts w:eastAsia="Calibri" w:cs="Arial"/>
          <w:bCs/>
        </w:rPr>
        <w:t xml:space="preserve">, Karen </w:t>
      </w:r>
      <w:proofErr w:type="spellStart"/>
      <w:r w:rsidRPr="00EA660C">
        <w:rPr>
          <w:rFonts w:eastAsia="Calibri" w:cs="Arial"/>
          <w:bCs/>
        </w:rPr>
        <w:t>Marler</w:t>
      </w:r>
      <w:proofErr w:type="spellEnd"/>
      <w:r w:rsidRPr="00EA660C">
        <w:rPr>
          <w:rFonts w:eastAsia="Calibri" w:cs="Arial"/>
          <w:bCs/>
        </w:rPr>
        <w:t>, Natalee Calais, Zachary Sheppard, Kristy Carroll</w:t>
      </w:r>
    </w:p>
    <w:p w14:paraId="594836B8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  <w:bCs/>
        </w:rPr>
      </w:pPr>
      <w:r w:rsidRPr="00EA660C">
        <w:rPr>
          <w:rFonts w:eastAsia="Calibri" w:cs="Arial"/>
          <w:b/>
          <w:u w:val="single"/>
        </w:rPr>
        <w:t>Arizona Liver Health, Tucson, AZ:</w:t>
      </w:r>
      <w:r w:rsidRPr="00EA660C">
        <w:rPr>
          <w:rFonts w:eastAsia="Calibri" w:cs="Arial"/>
          <w:bCs/>
        </w:rPr>
        <w:t xml:space="preserve"> Anita Kohli, Vicki McIntyre, </w:t>
      </w:r>
      <w:proofErr w:type="spellStart"/>
      <w:r w:rsidRPr="00EA660C">
        <w:rPr>
          <w:rFonts w:eastAsia="Calibri" w:cs="Arial"/>
          <w:bCs/>
        </w:rPr>
        <w:t>Yessica</w:t>
      </w:r>
      <w:proofErr w:type="spellEnd"/>
      <w:r w:rsidRPr="00EA660C">
        <w:rPr>
          <w:rFonts w:eastAsia="Calibri" w:cs="Arial"/>
          <w:bCs/>
        </w:rPr>
        <w:t xml:space="preserve"> Sachdeva, Ashley Carney</w:t>
      </w:r>
    </w:p>
    <w:p w14:paraId="426814A6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  <w:bCs/>
        </w:rPr>
      </w:pPr>
      <w:r w:rsidRPr="00EA660C">
        <w:rPr>
          <w:rFonts w:eastAsia="Calibri" w:cs="Arial"/>
          <w:b/>
          <w:u w:val="single"/>
        </w:rPr>
        <w:t>Arizona Liver Health, Mesa, AZ:</w:t>
      </w:r>
      <w:r w:rsidRPr="00EA660C">
        <w:rPr>
          <w:rFonts w:eastAsia="Calibri" w:cs="Arial"/>
          <w:bCs/>
        </w:rPr>
        <w:t xml:space="preserve"> </w:t>
      </w:r>
      <w:proofErr w:type="spellStart"/>
      <w:r w:rsidRPr="00EA660C">
        <w:rPr>
          <w:rFonts w:eastAsia="Calibri" w:cs="Arial"/>
          <w:bCs/>
        </w:rPr>
        <w:t>Yessica</w:t>
      </w:r>
      <w:proofErr w:type="spellEnd"/>
      <w:r w:rsidRPr="00EA660C">
        <w:rPr>
          <w:rFonts w:eastAsia="Calibri" w:cs="Arial"/>
          <w:bCs/>
        </w:rPr>
        <w:t xml:space="preserve"> Sachdeva, Anita Kohli, Amanda McFarland, Dina Gibson, Victorine </w:t>
      </w:r>
      <w:proofErr w:type="spellStart"/>
      <w:r w:rsidRPr="00EA660C">
        <w:rPr>
          <w:rFonts w:eastAsia="Calibri" w:cs="Arial"/>
          <w:bCs/>
        </w:rPr>
        <w:t>Ekoko</w:t>
      </w:r>
      <w:proofErr w:type="spellEnd"/>
    </w:p>
    <w:p w14:paraId="2DECFC0C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Ark Clinical Research, Long Beach, CA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 xml:space="preserve">Kenneth Kim, Jason </w:t>
      </w:r>
      <w:proofErr w:type="spellStart"/>
      <w:r w:rsidRPr="00EA660C">
        <w:rPr>
          <w:rFonts w:eastAsia="Calibri" w:cs="Arial"/>
        </w:rPr>
        <w:t>Ahn</w:t>
      </w:r>
      <w:proofErr w:type="spellEnd"/>
      <w:r w:rsidRPr="00EA660C">
        <w:rPr>
          <w:rFonts w:eastAsia="Calibri" w:cs="Arial"/>
        </w:rPr>
        <w:t xml:space="preserve">, </w:t>
      </w:r>
      <w:proofErr w:type="spellStart"/>
      <w:r w:rsidRPr="00EA660C">
        <w:rPr>
          <w:rFonts w:eastAsia="Calibri" w:cs="Arial"/>
        </w:rPr>
        <w:t>Nayna</w:t>
      </w:r>
      <w:proofErr w:type="spellEnd"/>
      <w:r w:rsidRPr="00EA660C">
        <w:rPr>
          <w:rFonts w:eastAsia="Calibri" w:cs="Arial"/>
        </w:rPr>
        <w:t xml:space="preserve"> </w:t>
      </w:r>
      <w:proofErr w:type="spellStart"/>
      <w:r w:rsidRPr="00EA660C">
        <w:rPr>
          <w:rFonts w:eastAsia="Calibri" w:cs="Arial"/>
        </w:rPr>
        <w:t>Paryani</w:t>
      </w:r>
      <w:proofErr w:type="spellEnd"/>
      <w:r w:rsidRPr="00EA660C">
        <w:rPr>
          <w:rFonts w:eastAsia="Calibri" w:cs="Arial"/>
        </w:rPr>
        <w:t xml:space="preserve">, Amber Mottola, Eva Day, Martha Navarro, </w:t>
      </w:r>
      <w:proofErr w:type="spellStart"/>
      <w:r w:rsidRPr="00EA660C">
        <w:rPr>
          <w:rFonts w:eastAsia="Calibri" w:cs="Arial"/>
        </w:rPr>
        <w:t>Apinya</w:t>
      </w:r>
      <w:proofErr w:type="spellEnd"/>
      <w:r w:rsidRPr="00EA660C">
        <w:rPr>
          <w:rFonts w:eastAsia="Calibri" w:cs="Arial"/>
        </w:rPr>
        <w:t xml:space="preserve"> </w:t>
      </w:r>
      <w:proofErr w:type="spellStart"/>
      <w:r w:rsidRPr="00EA660C">
        <w:rPr>
          <w:rFonts w:eastAsia="Calibri" w:cs="Arial"/>
        </w:rPr>
        <w:t>Vutikullird</w:t>
      </w:r>
      <w:proofErr w:type="spellEnd"/>
    </w:p>
    <w:p w14:paraId="778E26BB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  <w:bCs/>
        </w:rPr>
      </w:pPr>
      <w:r w:rsidRPr="00EA660C">
        <w:rPr>
          <w:rFonts w:eastAsia="Calibri" w:cs="Arial"/>
          <w:b/>
          <w:u w:val="single"/>
        </w:rPr>
        <w:t>Bio-Medical Research, LLC, Miami, FL:</w:t>
      </w:r>
      <w:r w:rsidRPr="00EA660C">
        <w:rPr>
          <w:rFonts w:eastAsia="Calibri" w:cs="Arial"/>
          <w:bCs/>
        </w:rPr>
        <w:t xml:space="preserve"> Lilia Roque-Guerrero, Ana Gomez Ramirez, Javier Capote, </w:t>
      </w:r>
      <w:proofErr w:type="spellStart"/>
      <w:r w:rsidRPr="00EA660C">
        <w:rPr>
          <w:rFonts w:eastAsia="Calibri" w:cs="Arial"/>
          <w:bCs/>
        </w:rPr>
        <w:t>Gisel</w:t>
      </w:r>
      <w:proofErr w:type="spellEnd"/>
      <w:r w:rsidRPr="00EA660C">
        <w:rPr>
          <w:rFonts w:eastAsia="Calibri" w:cs="Arial"/>
          <w:bCs/>
        </w:rPr>
        <w:t xml:space="preserve"> Paz</w:t>
      </w:r>
    </w:p>
    <w:p w14:paraId="2370D3FD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  <w:bCs/>
        </w:rPr>
      </w:pPr>
      <w:r w:rsidRPr="00EA660C">
        <w:rPr>
          <w:rFonts w:eastAsia="Calibri" w:cs="Arial"/>
          <w:b/>
          <w:u w:val="single"/>
        </w:rPr>
        <w:t>Carolina Medical Research, Clinton, SC:</w:t>
      </w:r>
      <w:r w:rsidRPr="00EA660C">
        <w:rPr>
          <w:rFonts w:eastAsia="Calibri" w:cs="Arial"/>
          <w:bCs/>
        </w:rPr>
        <w:t xml:space="preserve"> Nancy Patel, Ravikumar Patel, Ryan Sattar</w:t>
      </w:r>
    </w:p>
    <w:p w14:paraId="3A8154B9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  <w:bCs/>
        </w:rPr>
      </w:pPr>
      <w:r w:rsidRPr="00EA660C">
        <w:rPr>
          <w:rFonts w:eastAsia="Calibri" w:cs="Arial"/>
          <w:b/>
          <w:u w:val="single"/>
        </w:rPr>
        <w:t>Centex Studies, Lake Charles, LA:</w:t>
      </w:r>
      <w:r w:rsidRPr="00EA660C">
        <w:rPr>
          <w:rFonts w:eastAsia="Calibri" w:cs="Arial"/>
          <w:bCs/>
        </w:rPr>
        <w:t xml:space="preserve"> Michael Seep, Celeste Brown, Joshua Whatley</w:t>
      </w:r>
    </w:p>
    <w:p w14:paraId="0E9BFF72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  <w:bCs/>
        </w:rPr>
      </w:pPr>
      <w:r w:rsidRPr="00EA660C">
        <w:rPr>
          <w:rFonts w:eastAsia="Calibri" w:cs="Arial"/>
          <w:b/>
          <w:u w:val="single"/>
        </w:rPr>
        <w:t>Chicago Clinical Research Institute, Downers Grove, IL:</w:t>
      </w:r>
      <w:r w:rsidRPr="00EA660C">
        <w:rPr>
          <w:rFonts w:eastAsia="Calibri" w:cs="Arial"/>
          <w:bCs/>
        </w:rPr>
        <w:t xml:space="preserve"> Dennis Levinson, </w:t>
      </w:r>
      <w:proofErr w:type="spellStart"/>
      <w:r w:rsidRPr="00EA660C">
        <w:rPr>
          <w:rFonts w:eastAsia="Calibri" w:cs="Arial"/>
          <w:bCs/>
        </w:rPr>
        <w:t>Azazuddin</w:t>
      </w:r>
      <w:proofErr w:type="spellEnd"/>
      <w:r w:rsidRPr="00EA660C">
        <w:rPr>
          <w:rFonts w:eastAsia="Calibri" w:cs="Arial"/>
          <w:bCs/>
        </w:rPr>
        <w:t xml:space="preserve"> Ahmed, Norman James, Saad </w:t>
      </w:r>
      <w:proofErr w:type="spellStart"/>
      <w:r w:rsidRPr="00EA660C">
        <w:rPr>
          <w:rFonts w:eastAsia="Calibri" w:cs="Arial"/>
          <w:bCs/>
        </w:rPr>
        <w:t>Alvi</w:t>
      </w:r>
      <w:proofErr w:type="spellEnd"/>
      <w:r w:rsidRPr="00EA660C">
        <w:rPr>
          <w:rFonts w:eastAsia="Calibri" w:cs="Arial"/>
          <w:bCs/>
        </w:rPr>
        <w:t xml:space="preserve">, Ann Kuehl </w:t>
      </w:r>
    </w:p>
    <w:p w14:paraId="11A381C6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Clinical Research of Central Florida, Winter Haven, FL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 xml:space="preserve">Robinson </w:t>
      </w:r>
      <w:bookmarkStart w:id="4" w:name="_Hlk63338631"/>
      <w:proofErr w:type="spellStart"/>
      <w:r w:rsidRPr="00EA660C">
        <w:rPr>
          <w:rFonts w:eastAsia="Calibri" w:cs="Arial"/>
        </w:rPr>
        <w:t>Koilpillai</w:t>
      </w:r>
      <w:bookmarkEnd w:id="4"/>
      <w:proofErr w:type="spellEnd"/>
      <w:r w:rsidRPr="00EA660C">
        <w:rPr>
          <w:rFonts w:eastAsia="Calibri" w:cs="Arial"/>
        </w:rPr>
        <w:t>, Stephanie Cassady, Jennifer Cox, Eduardo Torres</w:t>
      </w:r>
    </w:p>
    <w:p w14:paraId="48B635BD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Crossroads Clinical Research, Corpus Christi, TX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 xml:space="preserve">Michael Winnie, </w:t>
      </w:r>
      <w:proofErr w:type="spellStart"/>
      <w:r w:rsidRPr="00EA660C">
        <w:rPr>
          <w:rFonts w:eastAsia="Calibri" w:cs="Arial"/>
        </w:rPr>
        <w:t>Omesh</w:t>
      </w:r>
      <w:proofErr w:type="spellEnd"/>
      <w:r w:rsidRPr="00EA660C">
        <w:rPr>
          <w:rFonts w:eastAsia="Calibri" w:cs="Arial"/>
        </w:rPr>
        <w:t xml:space="preserve"> Verma, Richard Leggett</w:t>
      </w:r>
    </w:p>
    <w:p w14:paraId="11385EF7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  <w:bCs/>
        </w:rPr>
      </w:pPr>
      <w:r w:rsidRPr="00EA660C">
        <w:rPr>
          <w:rFonts w:eastAsia="Calibri" w:cs="Arial"/>
          <w:b/>
          <w:u w:val="single"/>
        </w:rPr>
        <w:t>DM Clinical Research/BFHC Research, San Antonio, TX:</w:t>
      </w:r>
      <w:r w:rsidRPr="00EA660C">
        <w:rPr>
          <w:rFonts w:eastAsia="Calibri" w:cs="Arial"/>
          <w:bCs/>
        </w:rPr>
        <w:t xml:space="preserve"> Ramon Reyes, Keith Beck, Brian Poliquin</w:t>
      </w:r>
    </w:p>
    <w:p w14:paraId="3A9FF243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DM Clinical Research/</w:t>
      </w:r>
      <w:proofErr w:type="spellStart"/>
      <w:r w:rsidRPr="00EA660C">
        <w:rPr>
          <w:rFonts w:eastAsia="Calibri" w:cs="Arial"/>
          <w:b/>
          <w:bCs/>
          <w:u w:val="single"/>
        </w:rPr>
        <w:t>LinQ</w:t>
      </w:r>
      <w:proofErr w:type="spellEnd"/>
      <w:r w:rsidRPr="00EA660C">
        <w:rPr>
          <w:rFonts w:eastAsia="Calibri" w:cs="Arial"/>
          <w:b/>
          <w:bCs/>
          <w:u w:val="single"/>
        </w:rPr>
        <w:t xml:space="preserve"> Research, LLC, Pearland, TX:</w:t>
      </w:r>
      <w:r w:rsidRPr="00EA660C">
        <w:rPr>
          <w:rFonts w:eastAsia="Calibri" w:cs="Arial"/>
        </w:rPr>
        <w:t xml:space="preserve"> Murtaza </w:t>
      </w:r>
      <w:proofErr w:type="spellStart"/>
      <w:r w:rsidRPr="00EA660C">
        <w:rPr>
          <w:rFonts w:eastAsia="Calibri" w:cs="Arial"/>
        </w:rPr>
        <w:t>Mussaji</w:t>
      </w:r>
      <w:proofErr w:type="spellEnd"/>
      <w:r w:rsidRPr="00EA660C">
        <w:rPr>
          <w:rFonts w:eastAsia="Calibri" w:cs="Arial"/>
        </w:rPr>
        <w:t>, Jignesh Shah</w:t>
      </w:r>
    </w:p>
    <w:p w14:paraId="251DC796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lastRenderedPageBreak/>
        <w:t>Duke Clinical Research, Durham, NC:</w:t>
      </w:r>
      <w:r w:rsidRPr="00EA660C">
        <w:rPr>
          <w:rFonts w:eastAsia="Calibri" w:cs="Arial"/>
        </w:rPr>
        <w:t xml:space="preserve"> John </w:t>
      </w:r>
      <w:proofErr w:type="spellStart"/>
      <w:r w:rsidRPr="00EA660C">
        <w:rPr>
          <w:rFonts w:eastAsia="Calibri" w:cs="Arial"/>
        </w:rPr>
        <w:t>Eppensteiner</w:t>
      </w:r>
      <w:proofErr w:type="spellEnd"/>
      <w:r w:rsidRPr="00EA660C">
        <w:rPr>
          <w:rFonts w:eastAsia="Calibri" w:cs="Arial"/>
        </w:rPr>
        <w:t xml:space="preserve">, Alexander </w:t>
      </w:r>
      <w:proofErr w:type="spellStart"/>
      <w:r w:rsidRPr="00EA660C">
        <w:rPr>
          <w:rFonts w:eastAsia="Calibri" w:cs="Arial"/>
        </w:rPr>
        <w:t>Limkakeng</w:t>
      </w:r>
      <w:proofErr w:type="spellEnd"/>
      <w:r w:rsidRPr="00EA660C">
        <w:rPr>
          <w:rFonts w:eastAsia="Calibri" w:cs="Arial"/>
        </w:rPr>
        <w:t>, Samuel Francis</w:t>
      </w:r>
    </w:p>
    <w:p w14:paraId="027E97C4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Epic Medical Research, Red Oak, TX</w:t>
      </w:r>
      <w:r w:rsidRPr="00EA660C">
        <w:rPr>
          <w:rFonts w:eastAsia="Calibri" w:cs="Arial"/>
          <w:b/>
          <w:bCs/>
        </w:rPr>
        <w:t xml:space="preserve">: </w:t>
      </w:r>
      <w:r w:rsidRPr="00EA660C">
        <w:rPr>
          <w:rFonts w:eastAsia="Calibri" w:cs="Arial"/>
        </w:rPr>
        <w:t xml:space="preserve">Haresh </w:t>
      </w:r>
      <w:proofErr w:type="spellStart"/>
      <w:r w:rsidRPr="00EA660C">
        <w:rPr>
          <w:rFonts w:eastAsia="Calibri" w:cs="Arial"/>
        </w:rPr>
        <w:t>Boghara</w:t>
      </w:r>
      <w:proofErr w:type="spellEnd"/>
      <w:r w:rsidRPr="00EA660C">
        <w:rPr>
          <w:rFonts w:eastAsia="Calibri" w:cs="Arial"/>
        </w:rPr>
        <w:t xml:space="preserve">, Sunny Patel, Bari </w:t>
      </w:r>
      <w:proofErr w:type="spellStart"/>
      <w:r w:rsidRPr="00EA660C">
        <w:rPr>
          <w:rFonts w:eastAsia="Calibri" w:cs="Arial"/>
        </w:rPr>
        <w:t>Eichelbaum</w:t>
      </w:r>
      <w:proofErr w:type="spellEnd"/>
    </w:p>
    <w:p w14:paraId="4D90FE9D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  <w:bCs/>
        </w:rPr>
      </w:pPr>
      <w:r w:rsidRPr="00EA660C">
        <w:rPr>
          <w:rFonts w:eastAsia="Calibri" w:cs="Arial"/>
          <w:b/>
          <w:u w:val="single"/>
        </w:rPr>
        <w:t>Excel Clinical Research, Las Vegas, NV:</w:t>
      </w:r>
      <w:r w:rsidRPr="00EA660C">
        <w:rPr>
          <w:rFonts w:eastAsia="Calibri" w:cs="Arial"/>
          <w:bCs/>
        </w:rPr>
        <w:t xml:space="preserve"> Duane Anderson, Sean </w:t>
      </w:r>
      <w:proofErr w:type="spellStart"/>
      <w:r w:rsidRPr="00EA660C">
        <w:rPr>
          <w:rFonts w:eastAsia="Calibri" w:cs="Arial"/>
          <w:bCs/>
        </w:rPr>
        <w:t>Su</w:t>
      </w:r>
      <w:proofErr w:type="spellEnd"/>
      <w:r w:rsidRPr="00EA660C">
        <w:rPr>
          <w:rFonts w:eastAsia="Calibri" w:cs="Arial"/>
          <w:bCs/>
        </w:rPr>
        <w:t xml:space="preserve">, Alexander </w:t>
      </w:r>
      <w:proofErr w:type="spellStart"/>
      <w:r w:rsidRPr="00EA660C">
        <w:rPr>
          <w:rFonts w:eastAsia="Calibri" w:cs="Arial"/>
          <w:bCs/>
        </w:rPr>
        <w:t>Akhavan</w:t>
      </w:r>
      <w:proofErr w:type="spellEnd"/>
      <w:r w:rsidRPr="00EA660C">
        <w:rPr>
          <w:rFonts w:eastAsia="Calibri" w:cs="Arial"/>
          <w:bCs/>
        </w:rPr>
        <w:t xml:space="preserve">, Joy </w:t>
      </w:r>
      <w:proofErr w:type="spellStart"/>
      <w:r w:rsidRPr="00EA660C">
        <w:rPr>
          <w:rFonts w:eastAsia="Calibri" w:cs="Arial"/>
          <w:bCs/>
        </w:rPr>
        <w:t>Venglik</w:t>
      </w:r>
      <w:proofErr w:type="spellEnd"/>
      <w:r w:rsidRPr="00EA660C">
        <w:rPr>
          <w:rFonts w:eastAsia="Calibri" w:cs="Arial"/>
          <w:bCs/>
        </w:rPr>
        <w:t>, Diana Kirby, Crista Fedora</w:t>
      </w:r>
    </w:p>
    <w:p w14:paraId="4E84A0A8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Florida Pulmonary Research Institute, LLC, Winter Park, FL</w:t>
      </w:r>
      <w:r w:rsidRPr="00EA660C">
        <w:rPr>
          <w:rFonts w:eastAsia="Calibri" w:cs="Arial"/>
          <w:b/>
          <w:bCs/>
        </w:rPr>
        <w:t xml:space="preserve">: </w:t>
      </w:r>
      <w:bookmarkStart w:id="5" w:name="_Hlk51580115"/>
      <w:r w:rsidRPr="00EA660C">
        <w:rPr>
          <w:rFonts w:eastAsia="Calibri" w:cs="Arial"/>
        </w:rPr>
        <w:t>Faisal A. Fakih, Faisal M. Fakih</w:t>
      </w:r>
      <w:bookmarkEnd w:id="5"/>
      <w:r w:rsidRPr="00EA660C">
        <w:rPr>
          <w:rFonts w:eastAsia="Calibri" w:cs="Arial"/>
        </w:rPr>
        <w:t xml:space="preserve">, Fernando Alvarado, Daniel </w:t>
      </w:r>
      <w:proofErr w:type="spellStart"/>
      <w:r w:rsidRPr="00EA660C">
        <w:rPr>
          <w:rFonts w:eastAsia="Calibri" w:cs="Arial"/>
        </w:rPr>
        <w:t>Layish</w:t>
      </w:r>
      <w:proofErr w:type="spellEnd"/>
      <w:r w:rsidRPr="00EA660C">
        <w:rPr>
          <w:rFonts w:eastAsia="Calibri" w:cs="Arial"/>
        </w:rPr>
        <w:t>, Jose Diaz, Andres Perez</w:t>
      </w:r>
    </w:p>
    <w:p w14:paraId="511432C8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  <w:bCs/>
        </w:rPr>
      </w:pPr>
      <w:r w:rsidRPr="00EA660C">
        <w:rPr>
          <w:rFonts w:eastAsia="Calibri" w:cs="Arial"/>
          <w:b/>
          <w:u w:val="single"/>
        </w:rPr>
        <w:t>Future Innovative Treatments, LLC, Colorado Springs, CO:</w:t>
      </w:r>
      <w:r w:rsidRPr="00EA660C">
        <w:rPr>
          <w:rFonts w:eastAsia="Calibri" w:cs="Arial"/>
          <w:bCs/>
        </w:rPr>
        <w:t xml:space="preserve"> </w:t>
      </w:r>
      <w:proofErr w:type="spellStart"/>
      <w:r w:rsidRPr="00EA660C">
        <w:rPr>
          <w:rFonts w:eastAsia="Calibri" w:cs="Arial"/>
          <w:bCs/>
        </w:rPr>
        <w:t>Bhaktasharan</w:t>
      </w:r>
      <w:proofErr w:type="spellEnd"/>
      <w:r w:rsidRPr="00EA660C">
        <w:rPr>
          <w:rFonts w:eastAsia="Calibri" w:cs="Arial"/>
          <w:bCs/>
        </w:rPr>
        <w:t xml:space="preserve"> Patel, Gary Tarshis</w:t>
      </w:r>
    </w:p>
    <w:p w14:paraId="0EED1620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Global Clinical Professionals Research, St Petersburg, FL:</w:t>
      </w:r>
      <w:r w:rsidRPr="00636CD6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 xml:space="preserve">Roxana </w:t>
      </w:r>
      <w:proofErr w:type="spellStart"/>
      <w:r w:rsidRPr="00EA660C">
        <w:rPr>
          <w:rFonts w:eastAsia="Calibri" w:cs="Arial"/>
        </w:rPr>
        <w:t>Stoici</w:t>
      </w:r>
      <w:proofErr w:type="spellEnd"/>
      <w:r w:rsidRPr="00EA660C">
        <w:rPr>
          <w:rFonts w:eastAsia="Calibri" w:cs="Arial"/>
        </w:rPr>
        <w:t>, Gualberto Perez, Joseph Pica, Enrique Villareal</w:t>
      </w:r>
    </w:p>
    <w:p w14:paraId="38767994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 xml:space="preserve">Harlem Hospital </w:t>
      </w:r>
      <w:proofErr w:type="spellStart"/>
      <w:r w:rsidRPr="00EA660C">
        <w:rPr>
          <w:rFonts w:eastAsia="Calibri" w:cs="Arial"/>
          <w:b/>
          <w:bCs/>
          <w:u w:val="single"/>
        </w:rPr>
        <w:t>Center</w:t>
      </w:r>
      <w:proofErr w:type="spellEnd"/>
      <w:r w:rsidRPr="00EA660C">
        <w:rPr>
          <w:rFonts w:eastAsia="Calibri" w:cs="Arial"/>
          <w:b/>
          <w:bCs/>
          <w:u w:val="single"/>
        </w:rPr>
        <w:t xml:space="preserve"> – NYCHHC, Harlem, NY:</w:t>
      </w:r>
      <w:r w:rsidRPr="00636CD6">
        <w:rPr>
          <w:rFonts w:eastAsia="Calibri" w:cs="Arial"/>
          <w:b/>
          <w:bCs/>
        </w:rPr>
        <w:t xml:space="preserve"> </w:t>
      </w:r>
      <w:proofErr w:type="spellStart"/>
      <w:r w:rsidRPr="00EA660C">
        <w:rPr>
          <w:rFonts w:eastAsia="Calibri" w:cs="Arial"/>
        </w:rPr>
        <w:t>Farbod</w:t>
      </w:r>
      <w:proofErr w:type="spellEnd"/>
      <w:r w:rsidRPr="00EA660C">
        <w:rPr>
          <w:rFonts w:eastAsia="Calibri" w:cs="Arial"/>
        </w:rPr>
        <w:t xml:space="preserve"> </w:t>
      </w:r>
      <w:proofErr w:type="spellStart"/>
      <w:r w:rsidRPr="00EA660C">
        <w:rPr>
          <w:rFonts w:eastAsia="Calibri" w:cs="Arial"/>
        </w:rPr>
        <w:t>Raiszadeh</w:t>
      </w:r>
      <w:proofErr w:type="spellEnd"/>
      <w:r w:rsidRPr="00EA660C">
        <w:rPr>
          <w:rFonts w:eastAsia="Calibri" w:cs="Arial"/>
        </w:rPr>
        <w:t xml:space="preserve">, Sharon </w:t>
      </w:r>
      <w:proofErr w:type="spellStart"/>
      <w:r w:rsidRPr="00EA660C">
        <w:rPr>
          <w:rFonts w:eastAsia="Calibri" w:cs="Arial"/>
        </w:rPr>
        <w:t>Mannheimer</w:t>
      </w:r>
      <w:proofErr w:type="spellEnd"/>
      <w:r w:rsidRPr="00EA660C">
        <w:rPr>
          <w:rFonts w:eastAsia="Calibri" w:cs="Arial"/>
        </w:rPr>
        <w:t xml:space="preserve">, </w:t>
      </w:r>
      <w:proofErr w:type="spellStart"/>
      <w:r w:rsidRPr="00EA660C">
        <w:rPr>
          <w:rFonts w:eastAsia="Calibri" w:cs="Arial"/>
        </w:rPr>
        <w:t>Khaing</w:t>
      </w:r>
      <w:proofErr w:type="spellEnd"/>
      <w:r w:rsidRPr="00EA660C">
        <w:rPr>
          <w:rFonts w:eastAsia="Calibri" w:cs="Arial"/>
        </w:rPr>
        <w:t xml:space="preserve"> </w:t>
      </w:r>
      <w:proofErr w:type="spellStart"/>
      <w:r w:rsidRPr="00EA660C">
        <w:rPr>
          <w:rFonts w:eastAsia="Calibri" w:cs="Arial"/>
        </w:rPr>
        <w:t>Myint</w:t>
      </w:r>
      <w:proofErr w:type="spellEnd"/>
      <w:r w:rsidRPr="00EA660C">
        <w:rPr>
          <w:rFonts w:eastAsia="Calibri" w:cs="Arial"/>
        </w:rPr>
        <w:t xml:space="preserve">, </w:t>
      </w:r>
      <w:proofErr w:type="spellStart"/>
      <w:r w:rsidRPr="00EA660C">
        <w:rPr>
          <w:rFonts w:eastAsia="Calibri" w:cs="Arial"/>
        </w:rPr>
        <w:t>Lovelyamma</w:t>
      </w:r>
      <w:proofErr w:type="spellEnd"/>
      <w:r w:rsidRPr="00EA660C">
        <w:rPr>
          <w:rFonts w:eastAsia="Calibri" w:cs="Arial"/>
        </w:rPr>
        <w:t xml:space="preserve"> Varghese, Hussein </w:t>
      </w:r>
      <w:proofErr w:type="spellStart"/>
      <w:r w:rsidRPr="00EA660C">
        <w:rPr>
          <w:rFonts w:eastAsia="Calibri" w:cs="Arial"/>
        </w:rPr>
        <w:t>Assallum</w:t>
      </w:r>
      <w:proofErr w:type="spellEnd"/>
      <w:r w:rsidRPr="00EA660C">
        <w:rPr>
          <w:rFonts w:eastAsia="Calibri" w:cs="Arial"/>
        </w:rPr>
        <w:t xml:space="preserve">, </w:t>
      </w:r>
      <w:proofErr w:type="spellStart"/>
      <w:r w:rsidRPr="00EA660C">
        <w:rPr>
          <w:rFonts w:eastAsia="Calibri" w:cs="Arial"/>
        </w:rPr>
        <w:t>Akari</w:t>
      </w:r>
      <w:proofErr w:type="spellEnd"/>
      <w:r w:rsidRPr="00EA660C">
        <w:rPr>
          <w:rFonts w:eastAsia="Calibri" w:cs="Arial"/>
        </w:rPr>
        <w:t xml:space="preserve"> </w:t>
      </w:r>
      <w:proofErr w:type="spellStart"/>
      <w:r w:rsidRPr="00EA660C">
        <w:rPr>
          <w:rFonts w:eastAsia="Calibri" w:cs="Arial"/>
        </w:rPr>
        <w:t>Kyawa</w:t>
      </w:r>
      <w:proofErr w:type="spellEnd"/>
      <w:r w:rsidRPr="00EA660C">
        <w:rPr>
          <w:rFonts w:eastAsia="Calibri" w:cs="Arial"/>
        </w:rPr>
        <w:t>, Karina Chan</w:t>
      </w:r>
    </w:p>
    <w:p w14:paraId="34230632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 xml:space="preserve">Holy Name Medical </w:t>
      </w:r>
      <w:proofErr w:type="spellStart"/>
      <w:r w:rsidRPr="00EA660C">
        <w:rPr>
          <w:rFonts w:eastAsia="Calibri" w:cs="Arial"/>
          <w:b/>
          <w:bCs/>
          <w:u w:val="single"/>
        </w:rPr>
        <w:t>Center</w:t>
      </w:r>
      <w:proofErr w:type="spellEnd"/>
      <w:r w:rsidRPr="00EA660C">
        <w:rPr>
          <w:rFonts w:eastAsia="Calibri" w:cs="Arial"/>
          <w:b/>
          <w:bCs/>
          <w:u w:val="single"/>
        </w:rPr>
        <w:t>, Teaneck, NJ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 xml:space="preserve">Suraj Saggar, Thomas Birch, Benjamin De La Rosa, </w:t>
      </w:r>
      <w:proofErr w:type="spellStart"/>
      <w:r w:rsidRPr="00EA660C">
        <w:rPr>
          <w:rFonts w:eastAsia="Calibri" w:cs="Arial"/>
        </w:rPr>
        <w:t>Karyna</w:t>
      </w:r>
      <w:proofErr w:type="spellEnd"/>
      <w:r w:rsidRPr="00EA660C">
        <w:rPr>
          <w:rFonts w:eastAsia="Calibri" w:cs="Arial"/>
        </w:rPr>
        <w:t xml:space="preserve"> </w:t>
      </w:r>
      <w:proofErr w:type="spellStart"/>
      <w:r w:rsidRPr="00EA660C">
        <w:rPr>
          <w:rFonts w:eastAsia="Calibri" w:cs="Arial"/>
        </w:rPr>
        <w:t>Neyra</w:t>
      </w:r>
      <w:proofErr w:type="spellEnd"/>
      <w:r w:rsidRPr="00EA660C">
        <w:rPr>
          <w:rFonts w:eastAsia="Calibri" w:cs="Arial"/>
        </w:rPr>
        <w:t xml:space="preserve">, </w:t>
      </w:r>
      <w:proofErr w:type="spellStart"/>
      <w:r w:rsidRPr="00EA660C">
        <w:rPr>
          <w:rFonts w:eastAsia="Calibri" w:cs="Arial"/>
        </w:rPr>
        <w:t>Erina</w:t>
      </w:r>
      <w:proofErr w:type="spellEnd"/>
      <w:r w:rsidRPr="00EA660C">
        <w:rPr>
          <w:rFonts w:eastAsia="Calibri" w:cs="Arial"/>
        </w:rPr>
        <w:t xml:space="preserve"> Kunwar</w:t>
      </w:r>
    </w:p>
    <w:p w14:paraId="3EB1876D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Hope Clinical Research, Canoga Park, CA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</w:rPr>
        <w:t xml:space="preserve"> </w:t>
      </w:r>
      <w:proofErr w:type="spellStart"/>
      <w:r w:rsidRPr="00EA660C">
        <w:rPr>
          <w:rFonts w:eastAsia="Calibri" w:cs="Arial"/>
        </w:rPr>
        <w:t>Hessam</w:t>
      </w:r>
      <w:proofErr w:type="spellEnd"/>
      <w:r w:rsidRPr="00EA660C">
        <w:rPr>
          <w:rFonts w:eastAsia="Calibri" w:cs="Arial"/>
        </w:rPr>
        <w:t xml:space="preserve"> </w:t>
      </w:r>
      <w:proofErr w:type="spellStart"/>
      <w:r w:rsidRPr="00EA660C">
        <w:rPr>
          <w:rFonts w:eastAsia="Calibri" w:cs="Arial"/>
        </w:rPr>
        <w:t>Aazami</w:t>
      </w:r>
      <w:proofErr w:type="spellEnd"/>
      <w:r w:rsidRPr="00EA660C">
        <w:rPr>
          <w:rFonts w:eastAsia="Calibri" w:cs="Arial"/>
        </w:rPr>
        <w:t>, Cheryl Bland, Mary Michelle Nolasco</w:t>
      </w:r>
    </w:p>
    <w:p w14:paraId="3BA54394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Houston Methodist Hospital, Houston, TX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</w:rPr>
        <w:t xml:space="preserve"> Howard Huang, Jihad Georges Youssef, Simon Yau, Ahmad </w:t>
      </w:r>
      <w:proofErr w:type="spellStart"/>
      <w:r w:rsidRPr="00EA660C">
        <w:rPr>
          <w:rFonts w:eastAsia="Calibri" w:cs="Arial"/>
        </w:rPr>
        <w:t>Goodarzi</w:t>
      </w:r>
      <w:proofErr w:type="spellEnd"/>
      <w:r w:rsidRPr="00EA660C">
        <w:rPr>
          <w:rFonts w:eastAsia="Calibri" w:cs="Arial"/>
        </w:rPr>
        <w:t>, Mukhtar Al-</w:t>
      </w:r>
      <w:proofErr w:type="spellStart"/>
      <w:r w:rsidRPr="00EA660C">
        <w:rPr>
          <w:rFonts w:eastAsia="Calibri" w:cs="Arial"/>
        </w:rPr>
        <w:t>Saadi</w:t>
      </w:r>
      <w:proofErr w:type="spellEnd"/>
      <w:r w:rsidRPr="00EA660C">
        <w:rPr>
          <w:rFonts w:eastAsia="Calibri" w:cs="Arial"/>
        </w:rPr>
        <w:t xml:space="preserve">, Faisal </w:t>
      </w:r>
      <w:proofErr w:type="spellStart"/>
      <w:r w:rsidRPr="00EA660C">
        <w:rPr>
          <w:rFonts w:eastAsia="Calibri" w:cs="Arial"/>
        </w:rPr>
        <w:t>Zahiruddin</w:t>
      </w:r>
      <w:proofErr w:type="spellEnd"/>
    </w:p>
    <w:p w14:paraId="4E1E5C95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IACT Health, Columbus, GA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 xml:space="preserve">Jeffrey Kingsley, April </w:t>
      </w:r>
      <w:proofErr w:type="spellStart"/>
      <w:r w:rsidRPr="00EA660C">
        <w:rPr>
          <w:rFonts w:eastAsia="Calibri" w:cs="Arial"/>
        </w:rPr>
        <w:t>Pixler</w:t>
      </w:r>
      <w:proofErr w:type="spellEnd"/>
    </w:p>
    <w:p w14:paraId="7DD29578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  <w:bCs/>
        </w:rPr>
      </w:pPr>
      <w:r w:rsidRPr="00EA660C">
        <w:rPr>
          <w:rFonts w:eastAsia="Calibri" w:cs="Arial"/>
          <w:b/>
          <w:u w:val="single"/>
        </w:rPr>
        <w:t xml:space="preserve">Innova Health Care Services (INOVA Fairfax Hospital), Falls Church, VA: </w:t>
      </w:r>
      <w:r w:rsidRPr="00EA660C">
        <w:rPr>
          <w:rFonts w:eastAsia="Calibri" w:cs="Arial"/>
          <w:bCs/>
        </w:rPr>
        <w:t xml:space="preserve">Christopher </w:t>
      </w:r>
      <w:proofErr w:type="spellStart"/>
      <w:r w:rsidRPr="00EA660C">
        <w:rPr>
          <w:rFonts w:eastAsia="Calibri" w:cs="Arial"/>
          <w:bCs/>
        </w:rPr>
        <w:t>deFilippi</w:t>
      </w:r>
      <w:proofErr w:type="spellEnd"/>
      <w:r w:rsidRPr="00EA660C">
        <w:rPr>
          <w:rFonts w:eastAsia="Calibri" w:cs="Arial"/>
          <w:bCs/>
        </w:rPr>
        <w:t>, Christopher King, Lindsay Clevenger</w:t>
      </w:r>
    </w:p>
    <w:p w14:paraId="12BD1887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Maryland School of Medicine, Baltimore, MD:</w:t>
      </w:r>
      <w:r w:rsidRPr="00EA660C">
        <w:rPr>
          <w:rFonts w:eastAsia="Calibri" w:cs="Arial"/>
        </w:rPr>
        <w:t xml:space="preserve"> Richard Wilkerson, </w:t>
      </w:r>
      <w:proofErr w:type="spellStart"/>
      <w:r w:rsidRPr="00EA660C">
        <w:rPr>
          <w:rFonts w:eastAsia="Calibri" w:cs="Arial"/>
        </w:rPr>
        <w:t>Shivakumar</w:t>
      </w:r>
      <w:proofErr w:type="spellEnd"/>
      <w:r w:rsidRPr="00EA660C">
        <w:rPr>
          <w:rFonts w:eastAsia="Calibri" w:cs="Arial"/>
        </w:rPr>
        <w:t xml:space="preserve"> Narayanan, Joel Chua, Jennifer </w:t>
      </w:r>
      <w:proofErr w:type="spellStart"/>
      <w:r w:rsidRPr="00EA660C">
        <w:rPr>
          <w:rFonts w:eastAsia="Calibri" w:cs="Arial"/>
        </w:rPr>
        <w:t>Husson</w:t>
      </w:r>
      <w:proofErr w:type="spellEnd"/>
      <w:r w:rsidRPr="00EA660C">
        <w:rPr>
          <w:rFonts w:eastAsia="Calibri" w:cs="Arial"/>
        </w:rPr>
        <w:t xml:space="preserve">, John </w:t>
      </w:r>
      <w:proofErr w:type="spellStart"/>
      <w:r w:rsidRPr="00EA660C">
        <w:rPr>
          <w:rFonts w:eastAsia="Calibri" w:cs="Arial"/>
        </w:rPr>
        <w:t>Baddley</w:t>
      </w:r>
      <w:proofErr w:type="spellEnd"/>
    </w:p>
    <w:p w14:paraId="7B62B74D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lastRenderedPageBreak/>
        <w:t>Mercury Clinical Research, Houston, TX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proofErr w:type="spellStart"/>
      <w:r w:rsidRPr="00EA660C">
        <w:rPr>
          <w:rFonts w:eastAsia="Calibri" w:cs="Arial"/>
        </w:rPr>
        <w:t>Rajasekaran</w:t>
      </w:r>
      <w:proofErr w:type="spellEnd"/>
      <w:r w:rsidRPr="00EA660C">
        <w:rPr>
          <w:rFonts w:eastAsia="Calibri" w:cs="Arial"/>
        </w:rPr>
        <w:t xml:space="preserve"> Annamalai, </w:t>
      </w:r>
      <w:proofErr w:type="spellStart"/>
      <w:r w:rsidRPr="00EA660C">
        <w:rPr>
          <w:rFonts w:eastAsia="Calibri" w:cs="Arial"/>
        </w:rPr>
        <w:t>Huy</w:t>
      </w:r>
      <w:proofErr w:type="spellEnd"/>
      <w:r w:rsidRPr="00EA660C">
        <w:rPr>
          <w:rFonts w:eastAsia="Calibri" w:cs="Arial"/>
        </w:rPr>
        <w:t xml:space="preserve"> Nguyen, Nizar </w:t>
      </w:r>
      <w:proofErr w:type="spellStart"/>
      <w:r w:rsidRPr="00EA660C">
        <w:rPr>
          <w:rFonts w:eastAsia="Calibri" w:cs="Arial"/>
        </w:rPr>
        <w:t>Nayani</w:t>
      </w:r>
      <w:proofErr w:type="spellEnd"/>
      <w:r w:rsidRPr="00EA660C">
        <w:rPr>
          <w:rFonts w:eastAsia="Calibri" w:cs="Arial"/>
        </w:rPr>
        <w:t>, Mahalakshmi Ramchandra</w:t>
      </w:r>
    </w:p>
    <w:p w14:paraId="151EF106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Miami Valley Hospital, Dayton, OH:</w:t>
      </w:r>
      <w:r w:rsidRPr="00636CD6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 xml:space="preserve">Thomas </w:t>
      </w:r>
      <w:proofErr w:type="spellStart"/>
      <w:r w:rsidRPr="00EA660C">
        <w:rPr>
          <w:rFonts w:eastAsia="Calibri" w:cs="Arial"/>
        </w:rPr>
        <w:t>Herchline</w:t>
      </w:r>
      <w:proofErr w:type="spellEnd"/>
      <w:r w:rsidRPr="00EA660C">
        <w:rPr>
          <w:rFonts w:eastAsia="Calibri" w:cs="Arial"/>
        </w:rPr>
        <w:t>, Steve Burdette</w:t>
      </w:r>
    </w:p>
    <w:p w14:paraId="5F1123F5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 xml:space="preserve">Midland Florida Clinical Research </w:t>
      </w:r>
      <w:proofErr w:type="spellStart"/>
      <w:r w:rsidRPr="00EA660C">
        <w:rPr>
          <w:rFonts w:eastAsia="Calibri" w:cs="Arial"/>
          <w:b/>
          <w:bCs/>
          <w:u w:val="single"/>
        </w:rPr>
        <w:t>Center</w:t>
      </w:r>
      <w:proofErr w:type="spellEnd"/>
      <w:r w:rsidRPr="00EA660C">
        <w:rPr>
          <w:rFonts w:eastAsia="Calibri" w:cs="Arial"/>
          <w:b/>
          <w:bCs/>
          <w:u w:val="single"/>
        </w:rPr>
        <w:t>, Deland, FL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 xml:space="preserve">Godson </w:t>
      </w:r>
      <w:proofErr w:type="spellStart"/>
      <w:r w:rsidRPr="00EA660C">
        <w:rPr>
          <w:rFonts w:eastAsia="Calibri" w:cs="Arial"/>
        </w:rPr>
        <w:t>Oguchi</w:t>
      </w:r>
      <w:proofErr w:type="spellEnd"/>
      <w:r w:rsidRPr="00EA660C">
        <w:rPr>
          <w:rFonts w:eastAsia="Calibri" w:cs="Arial"/>
        </w:rPr>
        <w:t xml:space="preserve">, </w:t>
      </w:r>
      <w:proofErr w:type="spellStart"/>
      <w:r w:rsidRPr="00EA660C">
        <w:rPr>
          <w:rFonts w:eastAsia="Calibri" w:cs="Arial"/>
        </w:rPr>
        <w:t>Judepatricks</w:t>
      </w:r>
      <w:proofErr w:type="spellEnd"/>
      <w:r w:rsidRPr="00EA660C">
        <w:rPr>
          <w:rFonts w:eastAsia="Calibri" w:cs="Arial"/>
        </w:rPr>
        <w:t xml:space="preserve"> Onyema</w:t>
      </w:r>
    </w:p>
    <w:p w14:paraId="2F9D515C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 xml:space="preserve">Midway Immunology and Research </w:t>
      </w:r>
      <w:proofErr w:type="spellStart"/>
      <w:r w:rsidRPr="00EA660C">
        <w:rPr>
          <w:rFonts w:eastAsia="Calibri" w:cs="Arial"/>
          <w:b/>
          <w:bCs/>
          <w:u w:val="single"/>
        </w:rPr>
        <w:t>Center</w:t>
      </w:r>
      <w:proofErr w:type="spellEnd"/>
      <w:r w:rsidRPr="00EA660C">
        <w:rPr>
          <w:rFonts w:eastAsia="Calibri" w:cs="Arial"/>
          <w:b/>
          <w:bCs/>
          <w:u w:val="single"/>
        </w:rPr>
        <w:t>, Fort Pierce, FL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 xml:space="preserve">Moti </w:t>
      </w:r>
      <w:proofErr w:type="spellStart"/>
      <w:r w:rsidRPr="00EA660C">
        <w:rPr>
          <w:rFonts w:eastAsia="Calibri" w:cs="Arial"/>
        </w:rPr>
        <w:t>Ramgopal</w:t>
      </w:r>
      <w:proofErr w:type="spellEnd"/>
      <w:r w:rsidRPr="00EA660C">
        <w:rPr>
          <w:rFonts w:eastAsia="Calibri" w:cs="Arial"/>
        </w:rPr>
        <w:t>, Brenda Jacobs</w:t>
      </w:r>
    </w:p>
    <w:p w14:paraId="41470AB7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Next Level Urgent Care, Houston, TX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 xml:space="preserve">Terence Chang, </w:t>
      </w:r>
      <w:proofErr w:type="spellStart"/>
      <w:r w:rsidRPr="00EA660C">
        <w:rPr>
          <w:rFonts w:eastAsia="Calibri" w:cs="Arial"/>
        </w:rPr>
        <w:t>Robbyn</w:t>
      </w:r>
      <w:proofErr w:type="spellEnd"/>
      <w:r w:rsidRPr="00EA660C">
        <w:rPr>
          <w:rFonts w:eastAsia="Calibri" w:cs="Arial"/>
        </w:rPr>
        <w:t xml:space="preserve"> Traylor, </w:t>
      </w:r>
      <w:proofErr w:type="spellStart"/>
      <w:r w:rsidRPr="00EA660C">
        <w:rPr>
          <w:rFonts w:eastAsia="Calibri" w:cs="Arial"/>
        </w:rPr>
        <w:t>Lenee</w:t>
      </w:r>
      <w:proofErr w:type="spellEnd"/>
      <w:r w:rsidRPr="00EA660C">
        <w:rPr>
          <w:rFonts w:eastAsia="Calibri" w:cs="Arial"/>
        </w:rPr>
        <w:t xml:space="preserve"> Gordon, John </w:t>
      </w:r>
      <w:proofErr w:type="spellStart"/>
      <w:r w:rsidRPr="00EA660C">
        <w:rPr>
          <w:rFonts w:eastAsia="Calibri" w:cs="Arial"/>
        </w:rPr>
        <w:t>McDivitt</w:t>
      </w:r>
      <w:proofErr w:type="spellEnd"/>
      <w:r w:rsidRPr="00EA660C">
        <w:rPr>
          <w:rFonts w:eastAsia="Calibri" w:cs="Arial"/>
        </w:rPr>
        <w:t>, Lizette Castro</w:t>
      </w:r>
    </w:p>
    <w:p w14:paraId="5D72F595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  <w:b/>
          <w:u w:val="single"/>
        </w:rPr>
      </w:pPr>
      <w:r w:rsidRPr="00EA660C">
        <w:rPr>
          <w:rFonts w:eastAsia="Calibri" w:cs="Arial"/>
          <w:b/>
          <w:u w:val="single"/>
        </w:rPr>
        <w:t>Peninsula Research Associates, Rolling Hills Estates, CA:</w:t>
      </w:r>
      <w:r w:rsidRPr="00EA660C">
        <w:rPr>
          <w:rFonts w:eastAsia="Calibri" w:cs="Arial"/>
          <w:bCs/>
        </w:rPr>
        <w:t xml:space="preserve"> Lawrence Sher, Monica Saad, </w:t>
      </w:r>
      <w:proofErr w:type="spellStart"/>
      <w:r w:rsidRPr="00EA660C">
        <w:rPr>
          <w:rFonts w:eastAsia="Calibri" w:cs="Arial"/>
          <w:bCs/>
        </w:rPr>
        <w:t>LeighAnn</w:t>
      </w:r>
      <w:proofErr w:type="spellEnd"/>
      <w:r w:rsidRPr="00EA660C">
        <w:rPr>
          <w:rFonts w:eastAsia="Calibri" w:cs="Arial"/>
          <w:bCs/>
        </w:rPr>
        <w:t xml:space="preserve"> Schmidt </w:t>
      </w:r>
      <w:r w:rsidRPr="00EA660C">
        <w:rPr>
          <w:rFonts w:eastAsia="Calibri" w:cs="Arial"/>
          <w:b/>
          <w:u w:val="single"/>
        </w:rPr>
        <w:t xml:space="preserve"> </w:t>
      </w:r>
    </w:p>
    <w:p w14:paraId="1E442C93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 xml:space="preserve">Pharma </w:t>
      </w:r>
      <w:proofErr w:type="spellStart"/>
      <w:r w:rsidRPr="00EA660C">
        <w:rPr>
          <w:rFonts w:eastAsia="Calibri" w:cs="Arial"/>
          <w:b/>
          <w:bCs/>
          <w:u w:val="single"/>
        </w:rPr>
        <w:t>Tex</w:t>
      </w:r>
      <w:proofErr w:type="spellEnd"/>
      <w:r w:rsidRPr="00EA660C">
        <w:rPr>
          <w:rFonts w:eastAsia="Calibri" w:cs="Arial"/>
          <w:b/>
          <w:bCs/>
          <w:u w:val="single"/>
        </w:rPr>
        <w:t xml:space="preserve"> Research, LLC, Amarillo, TX:</w:t>
      </w:r>
      <w:r w:rsidRPr="00636CD6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>David Brabham, Tarek Naguib, Mark Sigler</w:t>
      </w:r>
    </w:p>
    <w:p w14:paraId="386EB5E8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PMG Research of McFarland Clinic, Ames, IA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 xml:space="preserve">Jennifer Killion, </w:t>
      </w:r>
      <w:proofErr w:type="spellStart"/>
      <w:r w:rsidRPr="00EA660C">
        <w:rPr>
          <w:rFonts w:eastAsia="Calibri" w:cs="Arial"/>
        </w:rPr>
        <w:t>Rupal</w:t>
      </w:r>
      <w:proofErr w:type="spellEnd"/>
      <w:r w:rsidRPr="00EA660C">
        <w:rPr>
          <w:rFonts w:eastAsia="Calibri" w:cs="Arial"/>
        </w:rPr>
        <w:t xml:space="preserve"> Amin, Timothy Lowry</w:t>
      </w:r>
    </w:p>
    <w:p w14:paraId="0A454918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PMG Research of Wilmington, Wilmington, NC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 xml:space="preserve">Kevin Cannon, </w:t>
      </w:r>
      <w:proofErr w:type="spellStart"/>
      <w:r w:rsidRPr="00EA660C">
        <w:rPr>
          <w:rFonts w:eastAsia="Calibri" w:cs="Arial"/>
        </w:rPr>
        <w:t>Mesha</w:t>
      </w:r>
      <w:proofErr w:type="spellEnd"/>
      <w:r w:rsidRPr="00EA660C">
        <w:rPr>
          <w:rFonts w:eastAsia="Calibri" w:cs="Arial"/>
        </w:rPr>
        <w:t xml:space="preserve"> Chadwick</w:t>
      </w:r>
    </w:p>
    <w:p w14:paraId="1F11DFF5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 xml:space="preserve">Providence Saint John’s Health </w:t>
      </w:r>
      <w:proofErr w:type="spellStart"/>
      <w:r w:rsidRPr="00EA660C">
        <w:rPr>
          <w:rFonts w:eastAsia="Calibri" w:cs="Arial"/>
          <w:b/>
          <w:bCs/>
          <w:u w:val="single"/>
        </w:rPr>
        <w:t>Center</w:t>
      </w:r>
      <w:proofErr w:type="spellEnd"/>
      <w:r w:rsidRPr="00EA660C">
        <w:rPr>
          <w:rFonts w:eastAsia="Calibri" w:cs="Arial"/>
          <w:b/>
          <w:bCs/>
          <w:u w:val="single"/>
        </w:rPr>
        <w:t>, Santa Monica, CA:</w:t>
      </w:r>
      <w:r w:rsidRPr="00EA660C">
        <w:rPr>
          <w:rFonts w:eastAsia="Calibri" w:cs="Arial"/>
        </w:rPr>
        <w:t xml:space="preserve"> </w:t>
      </w:r>
      <w:proofErr w:type="spellStart"/>
      <w:r w:rsidRPr="00EA660C">
        <w:rPr>
          <w:rFonts w:eastAsia="Calibri" w:cs="Arial"/>
        </w:rPr>
        <w:t>Trevan</w:t>
      </w:r>
      <w:proofErr w:type="spellEnd"/>
      <w:r w:rsidRPr="00EA660C">
        <w:rPr>
          <w:rFonts w:eastAsia="Calibri" w:cs="Arial"/>
        </w:rPr>
        <w:t xml:space="preserve"> Fischer, </w:t>
      </w:r>
      <w:proofErr w:type="spellStart"/>
      <w:r w:rsidRPr="00EA660C">
        <w:rPr>
          <w:rFonts w:eastAsia="Calibri" w:cs="Arial"/>
        </w:rPr>
        <w:t>Terese</w:t>
      </w:r>
      <w:proofErr w:type="spellEnd"/>
      <w:r w:rsidRPr="00EA660C">
        <w:rPr>
          <w:rFonts w:eastAsia="Calibri" w:cs="Arial"/>
        </w:rPr>
        <w:t xml:space="preserve"> Hammond, Anmol </w:t>
      </w:r>
      <w:proofErr w:type="spellStart"/>
      <w:r w:rsidRPr="00EA660C">
        <w:rPr>
          <w:rFonts w:eastAsia="Calibri" w:cs="Arial"/>
        </w:rPr>
        <w:t>Rangoola</w:t>
      </w:r>
      <w:proofErr w:type="spellEnd"/>
      <w:r w:rsidRPr="00EA660C">
        <w:rPr>
          <w:rFonts w:eastAsia="Calibri" w:cs="Arial"/>
        </w:rPr>
        <w:t xml:space="preserve"> </w:t>
      </w:r>
    </w:p>
    <w:p w14:paraId="0BC9835D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proofErr w:type="spellStart"/>
      <w:r w:rsidRPr="00EA660C">
        <w:rPr>
          <w:rFonts w:eastAsia="Calibri" w:cs="Arial"/>
          <w:b/>
          <w:bCs/>
          <w:u w:val="single"/>
        </w:rPr>
        <w:t>Qway</w:t>
      </w:r>
      <w:proofErr w:type="spellEnd"/>
      <w:r w:rsidRPr="00EA660C">
        <w:rPr>
          <w:rFonts w:eastAsia="Calibri" w:cs="Arial"/>
          <w:b/>
          <w:bCs/>
          <w:u w:val="single"/>
        </w:rPr>
        <w:t xml:space="preserve"> Research, Hialeah, FL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>Oscar Galvez, Fausto Castillo</w:t>
      </w:r>
    </w:p>
    <w:p w14:paraId="4CC13398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Remington-Davis, Columbus, OH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 xml:space="preserve">Edward </w:t>
      </w:r>
      <w:proofErr w:type="spellStart"/>
      <w:r w:rsidRPr="00EA660C">
        <w:rPr>
          <w:rFonts w:eastAsia="Calibri" w:cs="Arial"/>
        </w:rPr>
        <w:t>Cordasco</w:t>
      </w:r>
      <w:proofErr w:type="spellEnd"/>
      <w:r w:rsidRPr="00EA660C">
        <w:rPr>
          <w:rFonts w:eastAsia="Calibri" w:cs="Arial"/>
        </w:rPr>
        <w:t>, Brian Zeno, Heather Lee</w:t>
      </w:r>
    </w:p>
    <w:p w14:paraId="2AE51986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Ruane Clinical Research Group, Los Angeles, CA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>Peter Ruane, Peter Wolfe, Kenny Trinidad, Isaac Berlin</w:t>
      </w:r>
    </w:p>
    <w:p w14:paraId="3210F236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  <w:bCs/>
        </w:rPr>
      </w:pPr>
      <w:r w:rsidRPr="00EA660C">
        <w:rPr>
          <w:rFonts w:eastAsia="Calibri" w:cs="Arial"/>
          <w:b/>
          <w:u w:val="single"/>
        </w:rPr>
        <w:t>San Francisco Research Institute, San Francisco, CA:</w:t>
      </w:r>
      <w:r w:rsidRPr="00EA660C">
        <w:rPr>
          <w:rFonts w:eastAsia="Calibri" w:cs="Arial"/>
          <w:bCs/>
        </w:rPr>
        <w:t xml:space="preserve"> Mark Savant, Edna Yee</w:t>
      </w:r>
    </w:p>
    <w:p w14:paraId="4F28D4DD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proofErr w:type="spellStart"/>
      <w:r w:rsidRPr="00EA660C">
        <w:rPr>
          <w:rFonts w:eastAsia="Calibri" w:cs="Arial"/>
          <w:b/>
          <w:bCs/>
          <w:u w:val="single"/>
        </w:rPr>
        <w:t>SignatureCare</w:t>
      </w:r>
      <w:proofErr w:type="spellEnd"/>
      <w:r w:rsidRPr="00EA660C">
        <w:rPr>
          <w:rFonts w:eastAsia="Calibri" w:cs="Arial"/>
          <w:b/>
          <w:bCs/>
          <w:u w:val="single"/>
        </w:rPr>
        <w:t xml:space="preserve"> Emergency </w:t>
      </w:r>
      <w:proofErr w:type="spellStart"/>
      <w:r w:rsidRPr="00EA660C">
        <w:rPr>
          <w:rFonts w:eastAsia="Calibri" w:cs="Arial"/>
          <w:b/>
          <w:bCs/>
          <w:u w:val="single"/>
        </w:rPr>
        <w:t>Center</w:t>
      </w:r>
      <w:proofErr w:type="spellEnd"/>
      <w:r w:rsidRPr="00EA660C">
        <w:rPr>
          <w:rFonts w:eastAsia="Calibri" w:cs="Arial"/>
          <w:b/>
          <w:bCs/>
          <w:u w:val="single"/>
        </w:rPr>
        <w:t xml:space="preserve"> – TC Jester, Houston, TX:</w:t>
      </w:r>
      <w:r w:rsidRPr="00EA660C">
        <w:rPr>
          <w:rFonts w:eastAsia="Calibri" w:cs="Arial"/>
        </w:rPr>
        <w:t xml:space="preserve"> Alan Skolnick, Harold </w:t>
      </w:r>
      <w:proofErr w:type="spellStart"/>
      <w:r w:rsidRPr="00EA660C">
        <w:rPr>
          <w:rFonts w:eastAsia="Calibri" w:cs="Arial"/>
        </w:rPr>
        <w:t>Minkowitz</w:t>
      </w:r>
      <w:proofErr w:type="spellEnd"/>
      <w:r w:rsidRPr="00EA660C">
        <w:rPr>
          <w:rFonts w:eastAsia="Calibri" w:cs="Arial"/>
        </w:rPr>
        <w:t xml:space="preserve">, David </w:t>
      </w:r>
      <w:proofErr w:type="spellStart"/>
      <w:r w:rsidRPr="00EA660C">
        <w:rPr>
          <w:rFonts w:eastAsia="Calibri" w:cs="Arial"/>
        </w:rPr>
        <w:t>Leiman</w:t>
      </w:r>
      <w:proofErr w:type="spellEnd"/>
    </w:p>
    <w:p w14:paraId="6C7AF48E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lastRenderedPageBreak/>
        <w:t>Stanford University, Palo Alto, CA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proofErr w:type="spellStart"/>
      <w:r w:rsidRPr="00EA660C">
        <w:rPr>
          <w:rFonts w:eastAsia="Calibri" w:cs="Arial"/>
        </w:rPr>
        <w:t>Upinder</w:t>
      </w:r>
      <w:proofErr w:type="spellEnd"/>
      <w:r w:rsidRPr="00EA660C">
        <w:rPr>
          <w:rFonts w:eastAsia="Calibri" w:cs="Arial"/>
        </w:rPr>
        <w:t xml:space="preserve"> Singh, Yvonne Maldonado, Jason Andrews, </w:t>
      </w:r>
      <w:proofErr w:type="spellStart"/>
      <w:r w:rsidRPr="00EA660C">
        <w:rPr>
          <w:rFonts w:eastAsia="Calibri" w:cs="Arial"/>
        </w:rPr>
        <w:t>Chaitan</w:t>
      </w:r>
      <w:proofErr w:type="spellEnd"/>
      <w:r w:rsidRPr="00EA660C">
        <w:rPr>
          <w:rFonts w:eastAsia="Calibri" w:cs="Arial"/>
        </w:rPr>
        <w:t xml:space="preserve"> Khosla, Hector Bonilla</w:t>
      </w:r>
    </w:p>
    <w:p w14:paraId="4404D65C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Tandem Clinical Research, Maitland, FL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>Esteban Olivera, Mayra Abreu</w:t>
      </w:r>
    </w:p>
    <w:p w14:paraId="08A05B1F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Tandem Clinical Research, Marrero, LA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</w:rPr>
        <w:t xml:space="preserve"> Adil </w:t>
      </w:r>
      <w:proofErr w:type="spellStart"/>
      <w:r w:rsidRPr="00EA660C">
        <w:rPr>
          <w:rFonts w:eastAsia="Calibri" w:cs="Arial"/>
        </w:rPr>
        <w:t>Fatakia</w:t>
      </w:r>
      <w:proofErr w:type="spellEnd"/>
      <w:r w:rsidRPr="00EA660C">
        <w:rPr>
          <w:rFonts w:eastAsia="Calibri" w:cs="Arial"/>
        </w:rPr>
        <w:t>, Marissa Miller, Kristen Clinton, Gary Reiss</w:t>
      </w:r>
    </w:p>
    <w:p w14:paraId="0AD4639F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Triple O Research Institute PA, West Palm Beach, FL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proofErr w:type="spellStart"/>
      <w:r w:rsidRPr="00EA660C">
        <w:rPr>
          <w:rFonts w:eastAsia="Calibri" w:cs="Arial"/>
        </w:rPr>
        <w:t>Olayemi</w:t>
      </w:r>
      <w:proofErr w:type="spellEnd"/>
      <w:r w:rsidRPr="00EA660C">
        <w:rPr>
          <w:rFonts w:eastAsia="Calibri" w:cs="Arial"/>
        </w:rPr>
        <w:t xml:space="preserve"> </w:t>
      </w:r>
      <w:proofErr w:type="spellStart"/>
      <w:r w:rsidRPr="00EA660C">
        <w:rPr>
          <w:rFonts w:eastAsia="Calibri" w:cs="Arial"/>
        </w:rPr>
        <w:t>Osiyemi</w:t>
      </w:r>
      <w:proofErr w:type="spellEnd"/>
      <w:r w:rsidRPr="00EA660C">
        <w:rPr>
          <w:rFonts w:eastAsia="Calibri" w:cs="Arial"/>
        </w:rPr>
        <w:t xml:space="preserve">, Jose A. </w:t>
      </w:r>
      <w:proofErr w:type="spellStart"/>
      <w:r w:rsidRPr="00EA660C">
        <w:rPr>
          <w:rFonts w:eastAsia="Calibri" w:cs="Arial"/>
        </w:rPr>
        <w:t>Menajovsky-Chaves</w:t>
      </w:r>
      <w:proofErr w:type="spellEnd"/>
      <w:r w:rsidRPr="00EA660C">
        <w:rPr>
          <w:rFonts w:eastAsia="Calibri" w:cs="Arial"/>
        </w:rPr>
        <w:t>, Christina Campbell, Stephanie Martinez</w:t>
      </w:r>
    </w:p>
    <w:p w14:paraId="10FE7673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 xml:space="preserve">Universal Medical and Research </w:t>
      </w:r>
      <w:proofErr w:type="spellStart"/>
      <w:r w:rsidRPr="00EA660C">
        <w:rPr>
          <w:rFonts w:eastAsia="Calibri" w:cs="Arial"/>
          <w:b/>
          <w:bCs/>
          <w:u w:val="single"/>
        </w:rPr>
        <w:t>Center</w:t>
      </w:r>
      <w:proofErr w:type="spellEnd"/>
      <w:r w:rsidRPr="00EA660C">
        <w:rPr>
          <w:rFonts w:eastAsia="Calibri" w:cs="Arial"/>
          <w:b/>
          <w:bCs/>
          <w:u w:val="single"/>
        </w:rPr>
        <w:t>, LLC, Miami, FL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 xml:space="preserve">Gerard </w:t>
      </w:r>
      <w:proofErr w:type="spellStart"/>
      <w:r w:rsidRPr="00EA660C">
        <w:rPr>
          <w:rFonts w:eastAsia="Calibri" w:cs="Arial"/>
        </w:rPr>
        <w:t>Acloque</w:t>
      </w:r>
      <w:proofErr w:type="spellEnd"/>
      <w:r w:rsidRPr="00EA660C">
        <w:rPr>
          <w:rFonts w:eastAsia="Calibri" w:cs="Arial"/>
          <w:b/>
          <w:bCs/>
        </w:rPr>
        <w:t xml:space="preserve">, </w:t>
      </w:r>
      <w:r w:rsidRPr="00EA660C">
        <w:rPr>
          <w:rFonts w:eastAsia="Calibri" w:cs="Arial"/>
        </w:rPr>
        <w:t>Agustin Martinez</w:t>
      </w:r>
    </w:p>
    <w:p w14:paraId="0D12C949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University of South Florida, Tampa, FL</w:t>
      </w:r>
      <w:r w:rsidRPr="00636CD6">
        <w:rPr>
          <w:rFonts w:eastAsia="Calibri" w:cs="Arial"/>
          <w:b/>
          <w:bCs/>
          <w:u w:val="single"/>
        </w:rPr>
        <w:t>:</w:t>
      </w:r>
      <w:r w:rsidRPr="00EA660C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 xml:space="preserve">Kami Kim, Seetha Lakshmi, Asa </w:t>
      </w:r>
      <w:proofErr w:type="spellStart"/>
      <w:r w:rsidRPr="00EA660C">
        <w:rPr>
          <w:rFonts w:eastAsia="Calibri" w:cs="Arial"/>
        </w:rPr>
        <w:t>Oxner</w:t>
      </w:r>
      <w:proofErr w:type="spellEnd"/>
      <w:r w:rsidRPr="00EA660C">
        <w:rPr>
          <w:rFonts w:eastAsia="Calibri" w:cs="Arial"/>
        </w:rPr>
        <w:t xml:space="preserve">, Jason Wilson, Lucy Guerra, Tiffany Vasey, Susannah Hall </w:t>
      </w:r>
    </w:p>
    <w:p w14:paraId="24C0AF24" w14:textId="77777777" w:rsidR="00640C31" w:rsidRPr="00EA660C" w:rsidRDefault="00640C31" w:rsidP="00640C31">
      <w:pPr>
        <w:spacing w:before="120" w:after="120" w:line="360" w:lineRule="auto"/>
        <w:rPr>
          <w:rFonts w:eastAsia="Calibri" w:cs="Arial"/>
        </w:rPr>
      </w:pPr>
      <w:r w:rsidRPr="00EA660C">
        <w:rPr>
          <w:rFonts w:eastAsia="Calibri" w:cs="Arial"/>
          <w:b/>
          <w:bCs/>
          <w:u w:val="single"/>
        </w:rPr>
        <w:t>Willis-Knighton Physician Network, Shreveport, LA:</w:t>
      </w:r>
      <w:r w:rsidRPr="00636CD6">
        <w:rPr>
          <w:rFonts w:eastAsia="Calibri" w:cs="Arial"/>
          <w:b/>
          <w:bCs/>
        </w:rPr>
        <w:t xml:space="preserve"> </w:t>
      </w:r>
      <w:r w:rsidRPr="00EA660C">
        <w:rPr>
          <w:rFonts w:eastAsia="Calibri" w:cs="Arial"/>
        </w:rPr>
        <w:t xml:space="preserve">Joseph </w:t>
      </w:r>
      <w:proofErr w:type="spellStart"/>
      <w:r w:rsidRPr="00EA660C">
        <w:rPr>
          <w:rFonts w:eastAsia="Calibri" w:cs="Arial"/>
        </w:rPr>
        <w:t>Bocchini</w:t>
      </w:r>
      <w:proofErr w:type="spellEnd"/>
      <w:r w:rsidRPr="00EA660C">
        <w:rPr>
          <w:rFonts w:eastAsia="Calibri" w:cs="Arial"/>
        </w:rPr>
        <w:t>, Clint Wilson</w:t>
      </w:r>
    </w:p>
    <w:bookmarkEnd w:id="3"/>
    <w:p w14:paraId="0F0BC5B5" w14:textId="77777777" w:rsidR="00640C31" w:rsidRPr="00EA660C" w:rsidRDefault="00640C31" w:rsidP="00640C31"/>
    <w:p w14:paraId="51AC6B1F" w14:textId="77777777" w:rsidR="00472176" w:rsidRPr="00EA660C" w:rsidRDefault="00472176">
      <w:pPr>
        <w:spacing w:after="0" w:line="240" w:lineRule="auto"/>
        <w:rPr>
          <w:b/>
        </w:rPr>
      </w:pPr>
      <w:r w:rsidRPr="00EA660C">
        <w:br w:type="page"/>
      </w:r>
    </w:p>
    <w:p w14:paraId="5E967135" w14:textId="7D6E188E" w:rsidR="00640C31" w:rsidRPr="00EA660C" w:rsidRDefault="00165604" w:rsidP="00472176">
      <w:pPr>
        <w:pStyle w:val="Heading2"/>
      </w:pPr>
      <w:r>
        <w:lastRenderedPageBreak/>
        <w:t xml:space="preserve">Appendix 2: </w:t>
      </w:r>
      <w:r w:rsidR="00472176" w:rsidRPr="00EA660C">
        <w:t xml:space="preserve">Regeneron </w:t>
      </w:r>
      <w:r w:rsidR="00164E3A" w:rsidRPr="00EA660C">
        <w:t>s</w:t>
      </w:r>
      <w:r w:rsidR="00472176" w:rsidRPr="00EA660C">
        <w:t xml:space="preserve">tudy </w:t>
      </w:r>
      <w:r w:rsidR="00164E3A" w:rsidRPr="00EA660C">
        <w:t>t</w:t>
      </w:r>
      <w:r w:rsidR="00472176" w:rsidRPr="00EA660C">
        <w:t>eam</w:t>
      </w:r>
    </w:p>
    <w:p w14:paraId="4C81DC23" w14:textId="701E6361" w:rsidR="007C2BAE" w:rsidRPr="00EA660C" w:rsidRDefault="00C97316" w:rsidP="00333D7B">
      <w:r w:rsidRPr="00EA660C">
        <w:t xml:space="preserve">Kathryn Adams, Dawn Applegate, </w:t>
      </w:r>
      <w:proofErr w:type="spellStart"/>
      <w:r w:rsidRPr="00EA660C">
        <w:t>Dhanalakshmi</w:t>
      </w:r>
      <w:proofErr w:type="spellEnd"/>
      <w:r w:rsidRPr="00EA660C">
        <w:t xml:space="preserve"> Barron, Mary </w:t>
      </w:r>
      <w:proofErr w:type="spellStart"/>
      <w:r w:rsidRPr="00EA660C">
        <w:t>Basilious</w:t>
      </w:r>
      <w:proofErr w:type="spellEnd"/>
      <w:r w:rsidRPr="00EA660C">
        <w:t xml:space="preserve">, </w:t>
      </w:r>
      <w:r w:rsidR="00333D7B" w:rsidRPr="00EA660C">
        <w:t xml:space="preserve">Alina Baum, </w:t>
      </w:r>
      <w:r w:rsidR="00472176" w:rsidRPr="00EA660C">
        <w:t>Travis Berna</w:t>
      </w:r>
      <w:r w:rsidR="007C2BAE" w:rsidRPr="00EA660C">
        <w:t>r</w:t>
      </w:r>
      <w:r w:rsidR="00472176" w:rsidRPr="00EA660C">
        <w:t xml:space="preserve">do, </w:t>
      </w:r>
      <w:r w:rsidRPr="00EA660C">
        <w:t xml:space="preserve">Eleonora Bianchi, Dona Bianco, </w:t>
      </w:r>
      <w:proofErr w:type="spellStart"/>
      <w:r w:rsidR="00834E8B" w:rsidRPr="00EA660C">
        <w:t>Manika</w:t>
      </w:r>
      <w:proofErr w:type="spellEnd"/>
      <w:r w:rsidR="00834E8B" w:rsidRPr="00EA660C">
        <w:t xml:space="preserve"> </w:t>
      </w:r>
      <w:proofErr w:type="spellStart"/>
      <w:r w:rsidR="00834E8B" w:rsidRPr="00EA660C">
        <w:t>Bista</w:t>
      </w:r>
      <w:proofErr w:type="spellEnd"/>
      <w:r w:rsidR="00834E8B" w:rsidRPr="00EA660C">
        <w:t xml:space="preserve">, </w:t>
      </w:r>
      <w:r w:rsidR="007C2BAE" w:rsidRPr="00EA660C">
        <w:t xml:space="preserve">Mandi Blackmon, </w:t>
      </w:r>
      <w:r w:rsidR="00472176" w:rsidRPr="00EA660C">
        <w:t xml:space="preserve">Teresa Blake, </w:t>
      </w:r>
      <w:r w:rsidR="00834E8B" w:rsidRPr="00EA660C">
        <w:t xml:space="preserve">Jessica Boarder, Lisa Boersma, </w:t>
      </w:r>
      <w:r w:rsidRPr="00EA660C">
        <w:t>Denise Bonhomme</w:t>
      </w:r>
      <w:r w:rsidR="008D7354">
        <w:t>,</w:t>
      </w:r>
      <w:r w:rsidRPr="00EA660C">
        <w:t xml:space="preserve"> Peter Boutros, Derrick Bramble, </w:t>
      </w:r>
      <w:r w:rsidR="00333D7B" w:rsidRPr="00EA660C">
        <w:t>Ned Braunstein,</w:t>
      </w:r>
      <w:r w:rsidRPr="00EA660C">
        <w:t xml:space="preserve"> Aurora </w:t>
      </w:r>
      <w:proofErr w:type="spellStart"/>
      <w:r w:rsidRPr="00EA660C">
        <w:t>Breazna</w:t>
      </w:r>
      <w:proofErr w:type="spellEnd"/>
      <w:r w:rsidRPr="00EA660C">
        <w:t>,</w:t>
      </w:r>
      <w:r w:rsidR="00333D7B" w:rsidRPr="00EA660C">
        <w:t xml:space="preserve"> </w:t>
      </w:r>
      <w:r w:rsidRPr="00EA660C">
        <w:t xml:space="preserve">Alison Brown, Elizabeth </w:t>
      </w:r>
      <w:proofErr w:type="spellStart"/>
      <w:r w:rsidRPr="00EA660C">
        <w:t>Bucknam</w:t>
      </w:r>
      <w:proofErr w:type="spellEnd"/>
      <w:r w:rsidRPr="00EA660C">
        <w:t xml:space="preserve">, </w:t>
      </w:r>
      <w:r w:rsidR="00333D7B" w:rsidRPr="00EA660C">
        <w:t>Cynthia Portal-</w:t>
      </w:r>
      <w:proofErr w:type="spellStart"/>
      <w:r w:rsidR="00333D7B" w:rsidRPr="00EA660C">
        <w:t>Celhay</w:t>
      </w:r>
      <w:proofErr w:type="spellEnd"/>
      <w:r w:rsidR="00333D7B" w:rsidRPr="00EA660C">
        <w:t xml:space="preserve">, </w:t>
      </w:r>
      <w:proofErr w:type="spellStart"/>
      <w:r w:rsidR="00472176" w:rsidRPr="00EA660C">
        <w:t>Tyrah</w:t>
      </w:r>
      <w:proofErr w:type="spellEnd"/>
      <w:r w:rsidR="00472176" w:rsidRPr="00EA660C">
        <w:t xml:space="preserve"> Chatman,</w:t>
      </w:r>
      <w:r w:rsidRPr="00EA660C">
        <w:t xml:space="preserve"> </w:t>
      </w:r>
      <w:proofErr w:type="spellStart"/>
      <w:r w:rsidRPr="00EA660C">
        <w:t>Ravikanth</w:t>
      </w:r>
      <w:proofErr w:type="spellEnd"/>
      <w:r w:rsidRPr="00EA660C">
        <w:t xml:space="preserve"> </w:t>
      </w:r>
      <w:proofErr w:type="spellStart"/>
      <w:r w:rsidRPr="00EA660C">
        <w:t>Chava</w:t>
      </w:r>
      <w:proofErr w:type="spellEnd"/>
      <w:r w:rsidRPr="00EA660C">
        <w:t>, Donna Cohen,</w:t>
      </w:r>
      <w:r w:rsidR="00472176" w:rsidRPr="00EA660C">
        <w:t xml:space="preserve"> </w:t>
      </w:r>
      <w:r w:rsidRPr="00EA660C">
        <w:t xml:space="preserve">Nikki Covino, </w:t>
      </w:r>
      <w:r w:rsidR="00C96CF9" w:rsidRPr="00C96CF9">
        <w:rPr>
          <w:rFonts w:eastAsia="Arial" w:cs="Arial"/>
          <w:color w:val="000000" w:themeColor="text1"/>
        </w:rPr>
        <w:t xml:space="preserve">S. </w:t>
      </w:r>
      <w:proofErr w:type="spellStart"/>
      <w:r w:rsidR="00C96CF9" w:rsidRPr="00C96CF9">
        <w:rPr>
          <w:rFonts w:eastAsia="Arial" w:cs="Arial"/>
          <w:color w:val="000000" w:themeColor="text1"/>
        </w:rPr>
        <w:t>Balachandra</w:t>
      </w:r>
      <w:proofErr w:type="spellEnd"/>
      <w:r w:rsidR="00C96CF9" w:rsidRPr="00C96CF9">
        <w:rPr>
          <w:rFonts w:eastAsia="Arial" w:cs="Arial"/>
          <w:color w:val="000000" w:themeColor="text1"/>
        </w:rPr>
        <w:t xml:space="preserve"> Dass</w:t>
      </w:r>
      <w:r w:rsidR="00C96CF9">
        <w:rPr>
          <w:rFonts w:eastAsia="Arial" w:cs="Arial"/>
          <w:color w:val="000000" w:themeColor="text1"/>
        </w:rPr>
        <w:t>,</w:t>
      </w:r>
      <w:r w:rsidR="00C96CF9" w:rsidRPr="00EA660C">
        <w:t xml:space="preserve"> </w:t>
      </w:r>
      <w:r w:rsidR="00E30AF0" w:rsidRPr="00EA660C">
        <w:t xml:space="preserve">Amy Davis, </w:t>
      </w:r>
      <w:r w:rsidR="00333D7B" w:rsidRPr="00EA660C">
        <w:t xml:space="preserve">John D Davis, </w:t>
      </w:r>
      <w:proofErr w:type="spellStart"/>
      <w:r w:rsidR="00834E8B" w:rsidRPr="00EA660C">
        <w:t>Jeanelle</w:t>
      </w:r>
      <w:proofErr w:type="spellEnd"/>
      <w:r w:rsidR="00834E8B" w:rsidRPr="00EA660C">
        <w:t xml:space="preserve"> De Villiers, </w:t>
      </w:r>
      <w:r w:rsidR="00472176" w:rsidRPr="00EA660C">
        <w:t xml:space="preserve">Sherrie </w:t>
      </w:r>
      <w:proofErr w:type="spellStart"/>
      <w:r w:rsidR="00472176" w:rsidRPr="00EA660C">
        <w:t>DeGuzman</w:t>
      </w:r>
      <w:proofErr w:type="spellEnd"/>
      <w:r w:rsidR="00472176" w:rsidRPr="00EA660C">
        <w:t>,</w:t>
      </w:r>
      <w:r w:rsidRPr="00EA660C">
        <w:t xml:space="preserve"> Monica DeYoung,</w:t>
      </w:r>
      <w:r w:rsidR="00333D7B" w:rsidRPr="00EA660C">
        <w:t xml:space="preserve"> Thomas DiCioccio,</w:t>
      </w:r>
      <w:r w:rsidR="00472176" w:rsidRPr="00EA660C">
        <w:t xml:space="preserve"> </w:t>
      </w:r>
      <w:r w:rsidR="00834E8B" w:rsidRPr="00EA660C">
        <w:t xml:space="preserve">Marc Dickens, Lacey Douthat, </w:t>
      </w:r>
      <w:proofErr w:type="spellStart"/>
      <w:r w:rsidRPr="00EA660C">
        <w:t>Ajla</w:t>
      </w:r>
      <w:proofErr w:type="spellEnd"/>
      <w:r w:rsidRPr="00EA660C">
        <w:t xml:space="preserve"> </w:t>
      </w:r>
      <w:proofErr w:type="spellStart"/>
      <w:r w:rsidRPr="00EA660C">
        <w:t>Dupljak</w:t>
      </w:r>
      <w:proofErr w:type="spellEnd"/>
      <w:r w:rsidRPr="00EA660C">
        <w:t xml:space="preserve">, </w:t>
      </w:r>
      <w:r w:rsidR="00472176" w:rsidRPr="00EA660C">
        <w:t>Will Eagan,</w:t>
      </w:r>
      <w:r w:rsidR="00333D7B" w:rsidRPr="00EA660C">
        <w:t xml:space="preserve"> Adil </w:t>
      </w:r>
      <w:proofErr w:type="spellStart"/>
      <w:r w:rsidR="00333D7B" w:rsidRPr="00EA660C">
        <w:t>Fatakia</w:t>
      </w:r>
      <w:proofErr w:type="spellEnd"/>
      <w:r w:rsidR="00333D7B" w:rsidRPr="00EA660C">
        <w:t>,</w:t>
      </w:r>
      <w:r w:rsidRPr="00EA660C">
        <w:t xml:space="preserve"> </w:t>
      </w:r>
      <w:r w:rsidR="00834E8B" w:rsidRPr="00EA660C">
        <w:t xml:space="preserve">Joseph Fitzgerald, Kyle Foster, </w:t>
      </w:r>
      <w:proofErr w:type="spellStart"/>
      <w:r w:rsidRPr="00EA660C">
        <w:t>Samit</w:t>
      </w:r>
      <w:proofErr w:type="spellEnd"/>
      <w:r w:rsidRPr="00EA660C">
        <w:t xml:space="preserve"> </w:t>
      </w:r>
      <w:proofErr w:type="spellStart"/>
      <w:r w:rsidRPr="00EA660C">
        <w:t>Ganguly</w:t>
      </w:r>
      <w:proofErr w:type="spellEnd"/>
      <w:r w:rsidRPr="00EA660C">
        <w:t xml:space="preserve">, </w:t>
      </w:r>
      <w:r w:rsidR="004C0C7C">
        <w:t xml:space="preserve">Paul Gao, </w:t>
      </w:r>
      <w:r w:rsidRPr="00EA660C">
        <w:t>Peter Gasparini,</w:t>
      </w:r>
      <w:r w:rsidR="00333D7B" w:rsidRPr="00EA660C">
        <w:t xml:space="preserve"> </w:t>
      </w:r>
      <w:r w:rsidRPr="00EA660C">
        <w:t xml:space="preserve">Evelyn </w:t>
      </w:r>
      <w:proofErr w:type="spellStart"/>
      <w:r w:rsidRPr="00EA660C">
        <w:t>Gasparino</w:t>
      </w:r>
      <w:proofErr w:type="spellEnd"/>
      <w:r w:rsidRPr="00EA660C">
        <w:t xml:space="preserve">, Heath Gonzalez, </w:t>
      </w:r>
      <w:proofErr w:type="spellStart"/>
      <w:r w:rsidRPr="00EA660C">
        <w:t>Ruchin</w:t>
      </w:r>
      <w:proofErr w:type="spellEnd"/>
      <w:r w:rsidRPr="00EA660C">
        <w:t xml:space="preserve"> </w:t>
      </w:r>
      <w:proofErr w:type="spellStart"/>
      <w:r w:rsidRPr="00EA660C">
        <w:t>Gorawala</w:t>
      </w:r>
      <w:proofErr w:type="spellEnd"/>
      <w:r w:rsidRPr="00EA660C">
        <w:t xml:space="preserve">, </w:t>
      </w:r>
      <w:r w:rsidR="00333D7B" w:rsidRPr="00EA660C">
        <w:t>Lilia Roque-Guerrero,</w:t>
      </w:r>
      <w:r w:rsidR="00472176" w:rsidRPr="00EA660C">
        <w:t xml:space="preserve"> </w:t>
      </w:r>
      <w:r w:rsidRPr="00EA660C">
        <w:t xml:space="preserve">Daya Gulabani, Mary </w:t>
      </w:r>
      <w:proofErr w:type="spellStart"/>
      <w:r w:rsidRPr="00EA660C">
        <w:t>Hasinsky</w:t>
      </w:r>
      <w:proofErr w:type="spellEnd"/>
      <w:r w:rsidRPr="00EA660C">
        <w:t xml:space="preserve">, </w:t>
      </w:r>
      <w:r w:rsidR="00472176" w:rsidRPr="00EA660C">
        <w:t xml:space="preserve">Sheree Hairston, </w:t>
      </w:r>
      <w:r w:rsidR="00333D7B" w:rsidRPr="00EA660C">
        <w:t xml:space="preserve">Jennifer D Hamilton, </w:t>
      </w:r>
      <w:r w:rsidRPr="00EA660C">
        <w:t xml:space="preserve">Robert Hamlin, Dawlat Hassan, Russell Haywood, </w:t>
      </w:r>
      <w:r w:rsidR="00C96CF9">
        <w:t xml:space="preserve">Brian Head, </w:t>
      </w:r>
      <w:r w:rsidRPr="00EA660C">
        <w:t xml:space="preserve">Philippa </w:t>
      </w:r>
      <w:proofErr w:type="spellStart"/>
      <w:r w:rsidRPr="00EA660C">
        <w:t>Hearld</w:t>
      </w:r>
      <w:proofErr w:type="spellEnd"/>
      <w:r w:rsidRPr="00EA660C">
        <w:t xml:space="preserve">, </w:t>
      </w:r>
      <w:r w:rsidR="00834E8B" w:rsidRPr="00EA660C">
        <w:t xml:space="preserve">Ingeborg </w:t>
      </w:r>
      <w:proofErr w:type="spellStart"/>
      <w:r w:rsidR="00834E8B" w:rsidRPr="00EA660C">
        <w:t>Heirman</w:t>
      </w:r>
      <w:proofErr w:type="spellEnd"/>
      <w:r w:rsidR="00834E8B" w:rsidRPr="00EA660C">
        <w:t xml:space="preserve">, </w:t>
      </w:r>
      <w:r w:rsidR="00333D7B" w:rsidRPr="00EA660C">
        <w:t xml:space="preserve">Gary Herman, </w:t>
      </w:r>
      <w:r w:rsidR="00834E8B" w:rsidRPr="00EA660C">
        <w:t xml:space="preserve">Olga Herrera, </w:t>
      </w:r>
      <w:r w:rsidR="00333D7B" w:rsidRPr="00EA660C">
        <w:t xml:space="preserve">Andrea T Hooper, </w:t>
      </w:r>
      <w:r w:rsidRPr="00EA660C">
        <w:t xml:space="preserve">Romana </w:t>
      </w:r>
      <w:proofErr w:type="spellStart"/>
      <w:r w:rsidRPr="00EA660C">
        <w:t>Hosain</w:t>
      </w:r>
      <w:proofErr w:type="spellEnd"/>
      <w:r w:rsidRPr="00EA660C">
        <w:t xml:space="preserve">, </w:t>
      </w:r>
      <w:r w:rsidR="00472176" w:rsidRPr="00EA660C">
        <w:t xml:space="preserve">Susan Irvin, </w:t>
      </w:r>
      <w:r w:rsidRPr="00EA660C">
        <w:t xml:space="preserve">Ramya </w:t>
      </w:r>
      <w:proofErr w:type="spellStart"/>
      <w:r w:rsidRPr="00EA660C">
        <w:t>Iyer</w:t>
      </w:r>
      <w:proofErr w:type="spellEnd"/>
      <w:r w:rsidRPr="00EA660C">
        <w:t xml:space="preserve">, </w:t>
      </w:r>
      <w:r w:rsidR="00834E8B" w:rsidRPr="00EA660C">
        <w:t xml:space="preserve">Lisa Jackson, </w:t>
      </w:r>
      <w:r w:rsidR="004C0C7C">
        <w:t xml:space="preserve">Rohit Kamath, </w:t>
      </w:r>
      <w:r w:rsidR="00333D7B" w:rsidRPr="00EA660C">
        <w:t xml:space="preserve">Wendy Kampman, Helen Kang, </w:t>
      </w:r>
      <w:r w:rsidRPr="00EA660C">
        <w:t xml:space="preserve">Denise Kennedy, </w:t>
      </w:r>
      <w:proofErr w:type="spellStart"/>
      <w:r w:rsidR="00333D7B" w:rsidRPr="00EA660C">
        <w:t>Yunji</w:t>
      </w:r>
      <w:proofErr w:type="spellEnd"/>
      <w:r w:rsidR="00333D7B" w:rsidRPr="00EA660C">
        <w:t xml:space="preserve"> Kim, </w:t>
      </w:r>
      <w:r w:rsidRPr="00EA660C">
        <w:t xml:space="preserve">Elisa King, </w:t>
      </w:r>
      <w:r w:rsidR="004C0C7C">
        <w:t>Michael K</w:t>
      </w:r>
      <w:r w:rsidR="00902EC1">
        <w:t>l</w:t>
      </w:r>
      <w:r w:rsidR="004C0C7C">
        <w:t xml:space="preserve">ingler, </w:t>
      </w:r>
      <w:r w:rsidR="00333D7B" w:rsidRPr="00EA660C">
        <w:t xml:space="preserve">Bari Kowal, </w:t>
      </w:r>
      <w:r w:rsidR="004C0C7C">
        <w:t xml:space="preserve">Mi Young Kwon, </w:t>
      </w:r>
      <w:r w:rsidR="00333D7B" w:rsidRPr="00EA660C">
        <w:t xml:space="preserve">Christos A </w:t>
      </w:r>
      <w:proofErr w:type="spellStart"/>
      <w:r w:rsidR="00333D7B" w:rsidRPr="00EA660C">
        <w:t>Kyratsous</w:t>
      </w:r>
      <w:proofErr w:type="spellEnd"/>
      <w:r w:rsidR="00333D7B" w:rsidRPr="00EA660C">
        <w:t xml:space="preserve">, </w:t>
      </w:r>
      <w:r w:rsidRPr="00EA660C">
        <w:t xml:space="preserve">Carol Lee, Maria </w:t>
      </w:r>
      <w:proofErr w:type="spellStart"/>
      <w:r w:rsidRPr="00EA660C">
        <w:t>Lichtschein</w:t>
      </w:r>
      <w:proofErr w:type="spellEnd"/>
      <w:r w:rsidRPr="00EA660C">
        <w:t xml:space="preserve">, David Liu, </w:t>
      </w:r>
      <w:r w:rsidR="00333D7B" w:rsidRPr="00EA660C">
        <w:t xml:space="preserve">Leah Lipsich, </w:t>
      </w:r>
      <w:r w:rsidR="00834E8B" w:rsidRPr="00EA660C">
        <w:t xml:space="preserve">Kristy </w:t>
      </w:r>
      <w:proofErr w:type="spellStart"/>
      <w:r w:rsidR="00834E8B" w:rsidRPr="00EA660C">
        <w:t>Macci</w:t>
      </w:r>
      <w:proofErr w:type="spellEnd"/>
      <w:r w:rsidR="00834E8B" w:rsidRPr="00EA660C">
        <w:t xml:space="preserve">, </w:t>
      </w:r>
      <w:r w:rsidR="00333D7B" w:rsidRPr="00EA660C">
        <w:t xml:space="preserve">Adnan Mahmood, </w:t>
      </w:r>
      <w:r w:rsidR="00834E8B" w:rsidRPr="00EA660C">
        <w:t xml:space="preserve">Marco Mancini, </w:t>
      </w:r>
      <w:proofErr w:type="spellStart"/>
      <w:r w:rsidR="00834E8B" w:rsidRPr="00EA660C">
        <w:t>Nagaratna</w:t>
      </w:r>
      <w:proofErr w:type="spellEnd"/>
      <w:r w:rsidR="00834E8B" w:rsidRPr="00EA660C">
        <w:t xml:space="preserve"> Reddy </w:t>
      </w:r>
      <w:proofErr w:type="spellStart"/>
      <w:r w:rsidR="00834E8B" w:rsidRPr="00EA660C">
        <w:t>Medapti</w:t>
      </w:r>
      <w:proofErr w:type="spellEnd"/>
      <w:r w:rsidR="00834E8B" w:rsidRPr="00EA660C">
        <w:t xml:space="preserve">, </w:t>
      </w:r>
      <w:proofErr w:type="spellStart"/>
      <w:r w:rsidR="00834E8B" w:rsidRPr="00EA660C">
        <w:t>Nilang</w:t>
      </w:r>
      <w:proofErr w:type="spellEnd"/>
      <w:r w:rsidR="00834E8B" w:rsidRPr="00EA660C">
        <w:t xml:space="preserve"> Mehta, </w:t>
      </w:r>
      <w:r w:rsidRPr="00EA660C">
        <w:t xml:space="preserve">Colin McDonald, </w:t>
      </w:r>
      <w:r w:rsidR="00834E8B" w:rsidRPr="00EA660C">
        <w:t xml:space="preserve">Kristina McGuire, </w:t>
      </w:r>
      <w:r w:rsidR="00472176" w:rsidRPr="00EA660C">
        <w:t>Stephanie Miller,</w:t>
      </w:r>
      <w:r w:rsidR="00834E8B" w:rsidRPr="00EA660C">
        <w:t xml:space="preserve"> Nkechi </w:t>
      </w:r>
      <w:proofErr w:type="spellStart"/>
      <w:r w:rsidR="00834E8B" w:rsidRPr="00EA660C">
        <w:t>Moghalu</w:t>
      </w:r>
      <w:proofErr w:type="spellEnd"/>
      <w:r w:rsidR="00834E8B" w:rsidRPr="00EA660C">
        <w:t>,</w:t>
      </w:r>
      <w:r w:rsidR="00333D7B" w:rsidRPr="00EA660C">
        <w:t xml:space="preserve"> </w:t>
      </w:r>
      <w:r w:rsidR="00834E8B" w:rsidRPr="00EA660C">
        <w:t xml:space="preserve">Kosalai Mohan, Nicholas Moore, </w:t>
      </w:r>
      <w:r w:rsidR="00333D7B" w:rsidRPr="00EA660C">
        <w:t>Bret J Musser,</w:t>
      </w:r>
      <w:r w:rsidR="00472176" w:rsidRPr="00EA660C">
        <w:t xml:space="preserve"> </w:t>
      </w:r>
      <w:r w:rsidRPr="00EA660C">
        <w:t xml:space="preserve">Emily Nanna, </w:t>
      </w:r>
      <w:r w:rsidR="00333D7B" w:rsidRPr="00EA660C">
        <w:t xml:space="preserve">Eduardo </w:t>
      </w:r>
      <w:proofErr w:type="spellStart"/>
      <w:r w:rsidR="00333D7B" w:rsidRPr="00EA660C">
        <w:t>Forleo</w:t>
      </w:r>
      <w:proofErr w:type="spellEnd"/>
      <w:r w:rsidR="00333D7B" w:rsidRPr="00EA660C">
        <w:t xml:space="preserve">-Neto, </w:t>
      </w:r>
      <w:r w:rsidR="00472176" w:rsidRPr="00EA660C">
        <w:t xml:space="preserve">Thomas Norton, Soraya </w:t>
      </w:r>
      <w:proofErr w:type="spellStart"/>
      <w:r w:rsidR="00472176" w:rsidRPr="00EA660C">
        <w:t>Nossoughi</w:t>
      </w:r>
      <w:proofErr w:type="spellEnd"/>
      <w:r w:rsidR="00472176" w:rsidRPr="00EA660C">
        <w:t>,</w:t>
      </w:r>
      <w:r w:rsidR="00333D7B" w:rsidRPr="00EA660C">
        <w:t xml:space="preserve"> </w:t>
      </w:r>
      <w:r w:rsidRPr="00EA660C">
        <w:t xml:space="preserve">Esther Huffman O'Keefe, </w:t>
      </w:r>
      <w:r w:rsidR="00333D7B" w:rsidRPr="00EA660C">
        <w:t xml:space="preserve">Cynthia Pan, </w:t>
      </w:r>
      <w:r w:rsidR="00E30AF0" w:rsidRPr="00EA660C">
        <w:t xml:space="preserve">Carrie Papazian, </w:t>
      </w:r>
      <w:r w:rsidR="00333D7B" w:rsidRPr="00EA660C">
        <w:t xml:space="preserve">Janie </w:t>
      </w:r>
      <w:proofErr w:type="spellStart"/>
      <w:r w:rsidR="00333D7B" w:rsidRPr="00EA660C">
        <w:t>Parrino</w:t>
      </w:r>
      <w:proofErr w:type="spellEnd"/>
      <w:r w:rsidR="00333D7B" w:rsidRPr="00EA660C">
        <w:t>,</w:t>
      </w:r>
      <w:r w:rsidR="00472176" w:rsidRPr="00EA660C">
        <w:t xml:space="preserve"> </w:t>
      </w:r>
      <w:r w:rsidR="00834E8B" w:rsidRPr="00EA660C">
        <w:t xml:space="preserve">Michael Partridge, </w:t>
      </w:r>
      <w:r w:rsidRPr="00EA660C">
        <w:t xml:space="preserve">Christina Perry, Cynthia Plante, Cynthia </w:t>
      </w:r>
      <w:proofErr w:type="spellStart"/>
      <w:r w:rsidRPr="00EA660C">
        <w:t>PortalCelhay</w:t>
      </w:r>
      <w:proofErr w:type="spellEnd"/>
      <w:r w:rsidRPr="00EA660C">
        <w:t xml:space="preserve">, </w:t>
      </w:r>
      <w:r w:rsidR="00834E8B" w:rsidRPr="00EA660C">
        <w:t xml:space="preserve">Kalpana </w:t>
      </w:r>
      <w:proofErr w:type="spellStart"/>
      <w:r w:rsidR="00834E8B" w:rsidRPr="00EA660C">
        <w:t>Pullakhandam</w:t>
      </w:r>
      <w:proofErr w:type="spellEnd"/>
      <w:r w:rsidR="00834E8B" w:rsidRPr="00EA660C">
        <w:t xml:space="preserve">, </w:t>
      </w:r>
      <w:proofErr w:type="spellStart"/>
      <w:r w:rsidRPr="00EA660C">
        <w:t>Emina</w:t>
      </w:r>
      <w:proofErr w:type="spellEnd"/>
      <w:r w:rsidRPr="00EA660C">
        <w:t xml:space="preserve"> </w:t>
      </w:r>
      <w:proofErr w:type="spellStart"/>
      <w:r w:rsidRPr="00EA660C">
        <w:t>Radoncic</w:t>
      </w:r>
      <w:proofErr w:type="spellEnd"/>
      <w:r w:rsidRPr="00EA660C">
        <w:t xml:space="preserve">, </w:t>
      </w:r>
      <w:r w:rsidR="00834E8B" w:rsidRPr="00EA660C">
        <w:t xml:space="preserve">John </w:t>
      </w:r>
      <w:proofErr w:type="spellStart"/>
      <w:r w:rsidR="00834E8B" w:rsidRPr="00EA660C">
        <w:t>Rembis</w:t>
      </w:r>
      <w:proofErr w:type="spellEnd"/>
      <w:r w:rsidR="00834E8B" w:rsidRPr="00EA660C">
        <w:t xml:space="preserve">, Nelson Rita, </w:t>
      </w:r>
      <w:proofErr w:type="spellStart"/>
      <w:r w:rsidR="00834E8B" w:rsidRPr="00EA660C">
        <w:t>Mivianisse</w:t>
      </w:r>
      <w:proofErr w:type="spellEnd"/>
      <w:r w:rsidR="00834E8B" w:rsidRPr="00EA660C">
        <w:t xml:space="preserve"> Rodriguez, </w:t>
      </w:r>
      <w:proofErr w:type="spellStart"/>
      <w:r w:rsidR="00333D7B" w:rsidRPr="00EA660C">
        <w:t>Neena</w:t>
      </w:r>
      <w:proofErr w:type="spellEnd"/>
      <w:r w:rsidR="00333D7B" w:rsidRPr="00EA660C">
        <w:t xml:space="preserve"> Sarkar, </w:t>
      </w:r>
      <w:r w:rsidR="00472176" w:rsidRPr="00EA660C">
        <w:t>Viral Seth,</w:t>
      </w:r>
      <w:r w:rsidRPr="00EA660C">
        <w:t xml:space="preserve"> </w:t>
      </w:r>
      <w:r w:rsidR="00834E8B" w:rsidRPr="00EA660C">
        <w:t xml:space="preserve">Ileana Schirmer, </w:t>
      </w:r>
      <w:proofErr w:type="spellStart"/>
      <w:r w:rsidR="004C0C7C">
        <w:t>Liyang</w:t>
      </w:r>
      <w:proofErr w:type="spellEnd"/>
      <w:r w:rsidR="004C0C7C">
        <w:t xml:space="preserve"> Shao, </w:t>
      </w:r>
      <w:r w:rsidRPr="00EA660C">
        <w:t xml:space="preserve">Shelley </w:t>
      </w:r>
      <w:proofErr w:type="spellStart"/>
      <w:r w:rsidRPr="00EA660C">
        <w:t>Geila</w:t>
      </w:r>
      <w:proofErr w:type="spellEnd"/>
      <w:r w:rsidRPr="00EA660C">
        <w:t xml:space="preserve"> Shapiro, </w:t>
      </w:r>
      <w:r w:rsidR="00834E8B" w:rsidRPr="00EA660C">
        <w:t xml:space="preserve">Matthew Silverman, </w:t>
      </w:r>
      <w:r w:rsidRPr="00EA660C">
        <w:t xml:space="preserve">Carmella </w:t>
      </w:r>
      <w:proofErr w:type="spellStart"/>
      <w:r w:rsidRPr="00EA660C">
        <w:t>Simiele</w:t>
      </w:r>
      <w:proofErr w:type="spellEnd"/>
      <w:r w:rsidRPr="00EA660C">
        <w:t>,</w:t>
      </w:r>
      <w:r w:rsidR="00472176" w:rsidRPr="00EA660C">
        <w:t xml:space="preserve"> </w:t>
      </w:r>
      <w:proofErr w:type="spellStart"/>
      <w:r w:rsidR="00834E8B" w:rsidRPr="00EA660C">
        <w:t>Isarael</w:t>
      </w:r>
      <w:proofErr w:type="spellEnd"/>
      <w:r w:rsidR="00834E8B" w:rsidRPr="00EA660C">
        <w:t xml:space="preserve"> Simonetti, Lisa </w:t>
      </w:r>
      <w:proofErr w:type="spellStart"/>
      <w:r w:rsidR="00834E8B" w:rsidRPr="00EA660C">
        <w:t>Sherpinsky</w:t>
      </w:r>
      <w:proofErr w:type="spellEnd"/>
      <w:r w:rsidR="00834E8B" w:rsidRPr="00EA660C">
        <w:t xml:space="preserve">, </w:t>
      </w:r>
      <w:r w:rsidRPr="00EA660C">
        <w:t>Anne Smith, Jasmine Smith,</w:t>
      </w:r>
      <w:r w:rsidR="00834E8B" w:rsidRPr="00EA660C">
        <w:t xml:space="preserve"> </w:t>
      </w:r>
      <w:r w:rsidR="00834E8B" w:rsidRPr="00EA660C">
        <w:lastRenderedPageBreak/>
        <w:t>Pamela Snodgrass,</w:t>
      </w:r>
      <w:r w:rsidRPr="00EA660C">
        <w:t xml:space="preserve"> </w:t>
      </w:r>
      <w:r w:rsidR="00333D7B" w:rsidRPr="00EA660C">
        <w:t xml:space="preserve">Neil Stahl, </w:t>
      </w:r>
      <w:proofErr w:type="spellStart"/>
      <w:r w:rsidR="00333D7B" w:rsidRPr="00EA660C">
        <w:t>Yuhwen</w:t>
      </w:r>
      <w:proofErr w:type="spellEnd"/>
      <w:r w:rsidR="00333D7B" w:rsidRPr="00EA660C">
        <w:t xml:space="preserve"> Soo, Roxana </w:t>
      </w:r>
      <w:proofErr w:type="spellStart"/>
      <w:r w:rsidR="00333D7B" w:rsidRPr="00EA660C">
        <w:t>Stoici</w:t>
      </w:r>
      <w:proofErr w:type="spellEnd"/>
      <w:r w:rsidR="00333D7B" w:rsidRPr="00EA660C">
        <w:t xml:space="preserve">, </w:t>
      </w:r>
      <w:r w:rsidR="00834E8B" w:rsidRPr="00EA660C">
        <w:t xml:space="preserve">Michel </w:t>
      </w:r>
      <w:proofErr w:type="spellStart"/>
      <w:r w:rsidR="00834E8B" w:rsidRPr="00EA660C">
        <w:t>Tarabocchia</w:t>
      </w:r>
      <w:proofErr w:type="spellEnd"/>
      <w:r w:rsidR="00834E8B" w:rsidRPr="00EA660C">
        <w:t xml:space="preserve">, Karen </w:t>
      </w:r>
      <w:proofErr w:type="spellStart"/>
      <w:r w:rsidR="00834E8B" w:rsidRPr="00EA660C">
        <w:t>Thabet</w:t>
      </w:r>
      <w:proofErr w:type="spellEnd"/>
      <w:r w:rsidR="00834E8B" w:rsidRPr="00EA660C">
        <w:t xml:space="preserve">, </w:t>
      </w:r>
      <w:proofErr w:type="spellStart"/>
      <w:r w:rsidR="004C0C7C">
        <w:t>Yanmei</w:t>
      </w:r>
      <w:proofErr w:type="spellEnd"/>
      <w:r w:rsidR="004C0C7C">
        <w:t xml:space="preserve"> Tian, </w:t>
      </w:r>
      <w:r w:rsidR="00C96CF9" w:rsidRPr="00C96CF9">
        <w:rPr>
          <w:rFonts w:eastAsia="Arial" w:cs="Arial"/>
          <w:color w:val="000000" w:themeColor="text1"/>
        </w:rPr>
        <w:t>Caryn Trbovic</w:t>
      </w:r>
      <w:r w:rsidR="00C96CF9">
        <w:rPr>
          <w:rFonts w:eastAsia="Arial" w:cs="Arial"/>
          <w:color w:val="000000" w:themeColor="text1"/>
        </w:rPr>
        <w:t>,</w:t>
      </w:r>
      <w:r w:rsidR="00C96CF9" w:rsidRPr="00EA660C">
        <w:t xml:space="preserve"> </w:t>
      </w:r>
      <w:r w:rsidR="00834E8B" w:rsidRPr="00EA660C">
        <w:t xml:space="preserve">Ngan Trinh, </w:t>
      </w:r>
      <w:r w:rsidR="00333D7B" w:rsidRPr="00EA660C">
        <w:t xml:space="preserve">Kenneth C Turner, </w:t>
      </w:r>
      <w:r w:rsidR="00472176" w:rsidRPr="00EA660C">
        <w:t xml:space="preserve">Violet Vincent, </w:t>
      </w:r>
      <w:r w:rsidR="007C2BAE" w:rsidRPr="00EA660C">
        <w:t xml:space="preserve">Jeff Watts, </w:t>
      </w:r>
      <w:proofErr w:type="spellStart"/>
      <w:r w:rsidR="004C0C7C">
        <w:t>Jianguo</w:t>
      </w:r>
      <w:proofErr w:type="spellEnd"/>
      <w:r w:rsidR="004C0C7C">
        <w:t xml:space="preserve"> (Victor) Wei, </w:t>
      </w:r>
      <w:r w:rsidR="00333D7B" w:rsidRPr="00EA660C">
        <w:t xml:space="preserve">David M </w:t>
      </w:r>
      <w:proofErr w:type="spellStart"/>
      <w:r w:rsidR="00333D7B" w:rsidRPr="00EA660C">
        <w:t>Weinreich</w:t>
      </w:r>
      <w:proofErr w:type="spellEnd"/>
      <w:r w:rsidR="00333D7B" w:rsidRPr="00EA660C">
        <w:t>,</w:t>
      </w:r>
      <w:r w:rsidRPr="00EA660C">
        <w:t xml:space="preserve"> Collen </w:t>
      </w:r>
      <w:proofErr w:type="spellStart"/>
      <w:r w:rsidRPr="00EA660C">
        <w:t>Whetzel</w:t>
      </w:r>
      <w:proofErr w:type="spellEnd"/>
      <w:r w:rsidRPr="00EA660C">
        <w:t>,</w:t>
      </w:r>
      <w:r w:rsidR="00333D7B" w:rsidRPr="00EA660C">
        <w:t xml:space="preserve"> </w:t>
      </w:r>
      <w:r w:rsidR="00834E8B" w:rsidRPr="00EA660C">
        <w:t xml:space="preserve">Joseph </w:t>
      </w:r>
      <w:proofErr w:type="spellStart"/>
      <w:r w:rsidR="00834E8B" w:rsidRPr="00EA660C">
        <w:t>Wolken</w:t>
      </w:r>
      <w:proofErr w:type="spellEnd"/>
      <w:r w:rsidR="00834E8B" w:rsidRPr="00EA660C">
        <w:t xml:space="preserve">, </w:t>
      </w:r>
      <w:r w:rsidR="00333D7B" w:rsidRPr="00EA660C">
        <w:t xml:space="preserve">George D </w:t>
      </w:r>
      <w:proofErr w:type="spellStart"/>
      <w:r w:rsidR="00333D7B" w:rsidRPr="00EA660C">
        <w:t>Yancopoulos</w:t>
      </w:r>
      <w:proofErr w:type="spellEnd"/>
      <w:r w:rsidR="00333D7B" w:rsidRPr="00EA660C">
        <w:t xml:space="preserve">, </w:t>
      </w:r>
      <w:r w:rsidR="00834E8B" w:rsidRPr="00EA660C">
        <w:t xml:space="preserve">Karen Yau, Ori Yellin, Jeannie </w:t>
      </w:r>
      <w:proofErr w:type="spellStart"/>
      <w:r w:rsidR="00834E8B" w:rsidRPr="00EA660C">
        <w:t>Yo</w:t>
      </w:r>
      <w:proofErr w:type="spellEnd"/>
      <w:r w:rsidR="00834E8B" w:rsidRPr="00EA660C">
        <w:t xml:space="preserve">, </w:t>
      </w:r>
      <w:proofErr w:type="spellStart"/>
      <w:r w:rsidR="00472176" w:rsidRPr="00EA660C">
        <w:t>Yuming</w:t>
      </w:r>
      <w:proofErr w:type="spellEnd"/>
      <w:r w:rsidR="00472176" w:rsidRPr="00EA660C">
        <w:t xml:space="preserve"> Zhao</w:t>
      </w:r>
      <w:r w:rsidR="004C0C7C">
        <w:t>, Bryan Zhu</w:t>
      </w:r>
      <w:r w:rsidR="007C2BAE" w:rsidRPr="00EA660C">
        <w:t>.</w:t>
      </w:r>
      <w:r w:rsidR="007C2BAE" w:rsidRPr="00EA660C">
        <w:br w:type="page"/>
      </w:r>
    </w:p>
    <w:p w14:paraId="2CE71B69" w14:textId="4E73A5B4" w:rsidR="00CC53D6" w:rsidRPr="00EA660C" w:rsidRDefault="00165604" w:rsidP="00CC53D6">
      <w:pPr>
        <w:pStyle w:val="Heading2"/>
      </w:pPr>
      <w:r>
        <w:lastRenderedPageBreak/>
        <w:t xml:space="preserve">Appendix 3: </w:t>
      </w:r>
      <w:r w:rsidR="0080628C">
        <w:t>Q</w:t>
      </w:r>
      <w:r w:rsidR="00CC53D6" w:rsidRPr="00EA660C">
        <w:t>uantitative virology assay</w:t>
      </w:r>
    </w:p>
    <w:p w14:paraId="391345D0" w14:textId="77777777" w:rsidR="00CC53D6" w:rsidRPr="00EA660C" w:rsidRDefault="00CC53D6" w:rsidP="00CC53D6">
      <w:r w:rsidRPr="00EA660C">
        <w:t>Nasopharyngeal swabs were collected in 3 mL Viral Transport Medium (</w:t>
      </w:r>
      <w:proofErr w:type="spellStart"/>
      <w:r w:rsidRPr="00EA660C">
        <w:t>Catalog</w:t>
      </w:r>
      <w:proofErr w:type="spellEnd"/>
      <w:r w:rsidRPr="00EA660C">
        <w:t xml:space="preserve"> </w:t>
      </w:r>
      <w:r w:rsidR="006D587D">
        <w:t xml:space="preserve">No. </w:t>
      </w:r>
      <w:r w:rsidRPr="00EA660C">
        <w:t>R99, Hardy Diagnostics</w:t>
      </w:r>
      <w:r w:rsidR="002D5670">
        <w:t>, Santa Maria, CA, USA</w:t>
      </w:r>
      <w:r w:rsidRPr="00EA660C">
        <w:t xml:space="preserve">) at baseline (day 1) and study days 3, 5, 7, 15, and 22. Virologic testing for SARS-CoV-2 infection was performed at </w:t>
      </w:r>
      <w:proofErr w:type="spellStart"/>
      <w:r w:rsidRPr="00EA660C">
        <w:t>Viracor</w:t>
      </w:r>
      <w:proofErr w:type="spellEnd"/>
      <w:r w:rsidR="006D587D">
        <w:t xml:space="preserve"> </w:t>
      </w:r>
      <w:r w:rsidRPr="00EA660C">
        <w:t>Eurofins (</w:t>
      </w:r>
      <w:r w:rsidR="0043343D">
        <w:t xml:space="preserve">Lee’s Summit, </w:t>
      </w:r>
      <w:r w:rsidR="002D5670">
        <w:t>MO</w:t>
      </w:r>
      <w:r w:rsidRPr="00EA660C">
        <w:t>, USA) by quantitative real-time RT-PCR (RT-qPCR). RNA was extracted from clinical samples with the Applied Biosystems</w:t>
      </w:r>
      <w:r w:rsidR="006D587D" w:rsidRPr="00EA660C">
        <w:t>™</w:t>
      </w:r>
      <w:r w:rsidRPr="00EA660C">
        <w:t xml:space="preserve"> </w:t>
      </w:r>
      <w:proofErr w:type="spellStart"/>
      <w:r w:rsidRPr="00EA660C">
        <w:rPr>
          <w:color w:val="000000" w:themeColor="text1"/>
        </w:rPr>
        <w:t>MagMAX</w:t>
      </w:r>
      <w:proofErr w:type="spellEnd"/>
      <w:r w:rsidRPr="00EA660C">
        <w:t>™</w:t>
      </w:r>
      <w:r w:rsidRPr="00EA660C">
        <w:rPr>
          <w:rFonts w:asciiTheme="minorHAnsi" w:eastAsiaTheme="minorEastAsia" w:hAnsiTheme="minorHAnsi" w:cstheme="minorBidi"/>
        </w:rPr>
        <w:t xml:space="preserve"> </w:t>
      </w:r>
      <w:r w:rsidRPr="00EA660C">
        <w:rPr>
          <w:rFonts w:eastAsia="Arial" w:cs="Arial"/>
        </w:rPr>
        <w:t xml:space="preserve">Viral/Pathogen II </w:t>
      </w:r>
      <w:r w:rsidR="006D587D">
        <w:rPr>
          <w:rFonts w:eastAsia="Arial" w:cs="Arial"/>
        </w:rPr>
        <w:t>(</w:t>
      </w:r>
      <w:r w:rsidRPr="00EA660C">
        <w:rPr>
          <w:rFonts w:eastAsia="Arial" w:cs="Arial"/>
        </w:rPr>
        <w:t>MVP II</w:t>
      </w:r>
      <w:r w:rsidR="006D587D">
        <w:rPr>
          <w:rFonts w:eastAsia="Arial" w:cs="Arial"/>
        </w:rPr>
        <w:t>)</w:t>
      </w:r>
      <w:r w:rsidRPr="00EA660C">
        <w:rPr>
          <w:rFonts w:eastAsia="Arial" w:cs="Arial"/>
        </w:rPr>
        <w:t xml:space="preserve"> Nucleic Acid Isolation Kit (</w:t>
      </w:r>
      <w:proofErr w:type="spellStart"/>
      <w:r w:rsidRPr="00EA660C">
        <w:rPr>
          <w:rFonts w:eastAsia="Arial" w:cs="Arial"/>
        </w:rPr>
        <w:t>Catalog</w:t>
      </w:r>
      <w:proofErr w:type="spellEnd"/>
      <w:r w:rsidRPr="00EA660C">
        <w:rPr>
          <w:rFonts w:eastAsia="Arial" w:cs="Arial"/>
        </w:rPr>
        <w:t xml:space="preserve"> </w:t>
      </w:r>
      <w:r w:rsidR="006D587D">
        <w:rPr>
          <w:rFonts w:eastAsia="Arial" w:cs="Arial"/>
        </w:rPr>
        <w:t xml:space="preserve">No. </w:t>
      </w:r>
      <w:r w:rsidRPr="00EA660C">
        <w:rPr>
          <w:rFonts w:eastAsia="Arial" w:cs="Arial"/>
        </w:rPr>
        <w:t xml:space="preserve">A48383, </w:t>
      </w:r>
      <w:proofErr w:type="spellStart"/>
      <w:r w:rsidRPr="00EA660C">
        <w:rPr>
          <w:rFonts w:eastAsia="Arial" w:cs="Arial"/>
        </w:rPr>
        <w:t>ThermoFisher</w:t>
      </w:r>
      <w:proofErr w:type="spellEnd"/>
      <w:r w:rsidR="002D5670">
        <w:rPr>
          <w:rFonts w:eastAsia="Arial" w:cs="Arial"/>
        </w:rPr>
        <w:t>, Waltham, MA, USA</w:t>
      </w:r>
      <w:r w:rsidRPr="00EA660C">
        <w:rPr>
          <w:rFonts w:eastAsia="Arial" w:cs="Arial"/>
        </w:rPr>
        <w:t xml:space="preserve">) on the </w:t>
      </w:r>
      <w:proofErr w:type="spellStart"/>
      <w:r w:rsidRPr="00EA660C">
        <w:rPr>
          <w:rFonts w:eastAsia="Arial" w:cs="Arial"/>
        </w:rPr>
        <w:t>ThermoFisher</w:t>
      </w:r>
      <w:proofErr w:type="spellEnd"/>
      <w:r w:rsidRPr="00EA660C">
        <w:rPr>
          <w:rFonts w:eastAsia="Arial" w:cs="Arial"/>
        </w:rPr>
        <w:t xml:space="preserve"> </w:t>
      </w:r>
      <w:proofErr w:type="spellStart"/>
      <w:r w:rsidRPr="00EA660C">
        <w:rPr>
          <w:rFonts w:eastAsia="Arial" w:cs="Arial"/>
        </w:rPr>
        <w:t>KingFisher</w:t>
      </w:r>
      <w:proofErr w:type="spellEnd"/>
      <w:r w:rsidRPr="00EA660C">
        <w:rPr>
          <w:rFonts w:eastAsia="Arial" w:cs="Arial"/>
        </w:rPr>
        <w:t xml:space="preserve"> F</w:t>
      </w:r>
      <w:r w:rsidR="006D587D">
        <w:rPr>
          <w:rFonts w:eastAsia="Arial" w:cs="Arial"/>
        </w:rPr>
        <w:t>lex</w:t>
      </w:r>
      <w:r w:rsidRPr="00EA660C">
        <w:rPr>
          <w:rFonts w:eastAsia="Arial" w:cs="Arial"/>
        </w:rPr>
        <w:t xml:space="preserve">. Viral nucleic acids were detected and quantified using a SARS-CoV-2 RT-qPCR </w:t>
      </w:r>
      <w:r w:rsidR="006D587D">
        <w:rPr>
          <w:rFonts w:eastAsia="Arial" w:cs="Arial"/>
        </w:rPr>
        <w:t>s</w:t>
      </w:r>
      <w:r w:rsidRPr="00EA660C">
        <w:rPr>
          <w:rFonts w:eastAsia="Arial" w:cs="Arial"/>
        </w:rPr>
        <w:t>wab assay (</w:t>
      </w:r>
      <w:proofErr w:type="spellStart"/>
      <w:r w:rsidRPr="00EA660C">
        <w:rPr>
          <w:rFonts w:eastAsia="Arial" w:cs="Arial"/>
        </w:rPr>
        <w:t>Viracor</w:t>
      </w:r>
      <w:proofErr w:type="spellEnd"/>
      <w:r w:rsidRPr="00EA660C">
        <w:rPr>
          <w:rFonts w:eastAsia="Arial" w:cs="Arial"/>
        </w:rPr>
        <w:t xml:space="preserve"> Eurofins) which is performed using oligonucleotide primers and Taq</w:t>
      </w:r>
      <w:r w:rsidR="006D587D">
        <w:rPr>
          <w:rFonts w:eastAsia="Arial" w:cs="Arial"/>
        </w:rPr>
        <w:t>M</w:t>
      </w:r>
      <w:r w:rsidRPr="00EA660C">
        <w:rPr>
          <w:rFonts w:eastAsia="Arial" w:cs="Arial"/>
        </w:rPr>
        <w:t>an</w:t>
      </w:r>
      <w:r w:rsidR="006D587D" w:rsidRPr="00EA660C">
        <w:t>™</w:t>
      </w:r>
      <w:r w:rsidRPr="00EA660C">
        <w:rPr>
          <w:rFonts w:eastAsia="Arial" w:cs="Arial"/>
        </w:rPr>
        <w:t xml:space="preserve"> probes for the detection of two regions of the viral N protein gene region of SARS-CoV-2 and an internal extraction and amplification control target on ABI 7500 SDS Instruments (Applied Biosystems</w:t>
      </w:r>
      <w:r w:rsidR="002D5670">
        <w:rPr>
          <w:rFonts w:eastAsia="Arial" w:cs="Arial"/>
        </w:rPr>
        <w:t>, Waltham, MA, USA</w:t>
      </w:r>
      <w:r w:rsidRPr="00EA660C">
        <w:rPr>
          <w:rFonts w:eastAsia="Arial" w:cs="Arial"/>
        </w:rPr>
        <w:t>). Assay data are presented in units of copies (genomic equivalents) of SARS-CoV-2 per m</w:t>
      </w:r>
      <w:r w:rsidR="0043343D">
        <w:rPr>
          <w:rFonts w:eastAsia="Arial" w:cs="Arial"/>
        </w:rPr>
        <w:t>L</w:t>
      </w:r>
      <w:r w:rsidRPr="00EA660C">
        <w:rPr>
          <w:rFonts w:eastAsia="Arial" w:cs="Arial"/>
        </w:rPr>
        <w:t xml:space="preserve"> of Viral Transport Medium (VTM) yielded from the collection of nasopharyngeal swab specimens (copies/mL). The limit of detection was 299 copies/mL (2.47 log</w:t>
      </w:r>
      <w:r w:rsidRPr="00EA660C">
        <w:rPr>
          <w:rFonts w:eastAsia="Arial" w:cs="Arial"/>
          <w:vertAlign w:val="subscript"/>
        </w:rPr>
        <w:t xml:space="preserve">10 </w:t>
      </w:r>
      <w:r w:rsidRPr="00EA660C">
        <w:rPr>
          <w:rFonts w:eastAsia="Arial" w:cs="Arial"/>
        </w:rPr>
        <w:t xml:space="preserve">copies/mL), </w:t>
      </w:r>
      <w:r w:rsidRPr="00EA660C">
        <w:t>the lower limit of quantification was 714 copies/m</w:t>
      </w:r>
      <w:r w:rsidR="0043343D">
        <w:t>L</w:t>
      </w:r>
      <w:r w:rsidRPr="00EA660C">
        <w:t xml:space="preserve"> (2.85 log</w:t>
      </w:r>
      <w:r w:rsidRPr="00EA660C">
        <w:rPr>
          <w:vertAlign w:val="subscript"/>
        </w:rPr>
        <w:t>10</w:t>
      </w:r>
      <w:r w:rsidRPr="00EA660C">
        <w:t xml:space="preserve"> copies/m</w:t>
      </w:r>
      <w:r w:rsidR="0043343D">
        <w:t>L</w:t>
      </w:r>
      <w:r w:rsidRPr="00EA660C">
        <w:t>), and the upper limit of quantification (</w:t>
      </w:r>
      <w:proofErr w:type="spellStart"/>
      <w:r w:rsidRPr="00EA660C">
        <w:t>ULoQ</w:t>
      </w:r>
      <w:proofErr w:type="spellEnd"/>
      <w:r w:rsidRPr="00EA660C">
        <w:t>) was 7.1x10</w:t>
      </w:r>
      <w:r w:rsidRPr="00EA660C">
        <w:rPr>
          <w:vertAlign w:val="superscript"/>
        </w:rPr>
        <w:t>7</w:t>
      </w:r>
      <w:r w:rsidRPr="00EA660C">
        <w:t xml:space="preserve"> copies/m</w:t>
      </w:r>
      <w:r w:rsidR="0043343D">
        <w:t>L</w:t>
      </w:r>
      <w:r w:rsidRPr="00EA660C">
        <w:t xml:space="preserve"> (7.85 log</w:t>
      </w:r>
      <w:r w:rsidRPr="00EA660C">
        <w:rPr>
          <w:vertAlign w:val="subscript"/>
        </w:rPr>
        <w:t>10</w:t>
      </w:r>
      <w:r w:rsidRPr="00EA660C">
        <w:t xml:space="preserve"> copies/m</w:t>
      </w:r>
      <w:r w:rsidR="0043343D">
        <w:t>L</w:t>
      </w:r>
      <w:r w:rsidRPr="00EA660C">
        <w:t xml:space="preserve">). Samples with results above the </w:t>
      </w:r>
      <w:proofErr w:type="spellStart"/>
      <w:r w:rsidRPr="00EA660C">
        <w:t>ULoQ</w:t>
      </w:r>
      <w:proofErr w:type="spellEnd"/>
      <w:r w:rsidRPr="00EA660C">
        <w:t xml:space="preserve"> were diluted and retested with the same assay. Analysis-positive RT-qPCR results</w:t>
      </w:r>
      <w:r w:rsidR="008328F5" w:rsidRPr="00EA660C">
        <w:t xml:space="preserve"> </w:t>
      </w:r>
      <w:r w:rsidRPr="00EA660C">
        <w:t xml:space="preserve">(detected) below the lower limit of quantification were imputed as </w:t>
      </w:r>
      <w:r w:rsidR="005027B3" w:rsidRPr="00EA660C">
        <w:t xml:space="preserve">half of the </w:t>
      </w:r>
      <w:r w:rsidRPr="00EA660C">
        <w:t>lower limit of quantification (357 copies/m</w:t>
      </w:r>
      <w:r w:rsidR="0043343D">
        <w:t>L</w:t>
      </w:r>
      <w:r w:rsidRPr="00EA660C">
        <w:t>) and negative RT-qPCR results (not detected) were imputed as 0 log</w:t>
      </w:r>
      <w:r w:rsidRPr="00EA660C">
        <w:rPr>
          <w:vertAlign w:val="subscript"/>
        </w:rPr>
        <w:t>10</w:t>
      </w:r>
      <w:r w:rsidRPr="00EA660C">
        <w:t xml:space="preserve"> copies/mL (1 copy/mL). </w:t>
      </w:r>
    </w:p>
    <w:p w14:paraId="336A1F05" w14:textId="10F12A65" w:rsidR="0013036D" w:rsidRPr="00EA660C" w:rsidRDefault="00165604" w:rsidP="0013036D">
      <w:pPr>
        <w:pStyle w:val="Heading2"/>
      </w:pPr>
      <w:r>
        <w:lastRenderedPageBreak/>
        <w:t xml:space="preserve">Appendix 4: </w:t>
      </w:r>
      <w:r w:rsidR="0013036D" w:rsidRPr="00EA660C">
        <w:t xml:space="preserve">SARS-CoV-2 </w:t>
      </w:r>
      <w:r w:rsidR="00164E3A" w:rsidRPr="00EA660C">
        <w:t>s</w:t>
      </w:r>
      <w:r w:rsidR="0013036D" w:rsidRPr="00EA660C">
        <w:t xml:space="preserve">erology </w:t>
      </w:r>
      <w:r w:rsidR="00164E3A" w:rsidRPr="00EA660C">
        <w:t>t</w:t>
      </w:r>
      <w:r w:rsidR="0013036D" w:rsidRPr="00EA660C">
        <w:t>esting</w:t>
      </w:r>
    </w:p>
    <w:p w14:paraId="0934D039" w14:textId="77777777" w:rsidR="00304EAE" w:rsidRPr="00EA660C" w:rsidRDefault="00304EAE" w:rsidP="00304EAE">
      <w:r w:rsidRPr="00EA660C">
        <w:t>Serum was collected from patients at baseline. The E</w:t>
      </w:r>
      <w:r w:rsidR="0043343D">
        <w:t>UROIMMUN</w:t>
      </w:r>
      <w:r w:rsidRPr="00EA660C">
        <w:t xml:space="preserve"> Anti</w:t>
      </w:r>
      <w:r w:rsidR="0043343D">
        <w:t>–</w:t>
      </w:r>
      <w:r w:rsidRPr="00EA660C">
        <w:t xml:space="preserve">SARS-CoV-2 ELISA (IgG) and the </w:t>
      </w:r>
      <w:r w:rsidR="0043343D" w:rsidRPr="00EA660C">
        <w:t>E</w:t>
      </w:r>
      <w:r w:rsidR="0043343D">
        <w:t>UROIMMUN</w:t>
      </w:r>
      <w:r w:rsidR="0043343D" w:rsidRPr="00EA660C">
        <w:t xml:space="preserve"> </w:t>
      </w:r>
      <w:r w:rsidRPr="00EA660C">
        <w:t>Anti</w:t>
      </w:r>
      <w:r w:rsidR="0043343D">
        <w:t>–</w:t>
      </w:r>
      <w:r w:rsidRPr="00EA660C">
        <w:t xml:space="preserve">SARS-CoV-2 ELISA (IgA) assays were validated and run at ICON Laboratories (Farmingdale, NY) to detect endogenous anti-S1 protein antibodies. In addition, the Abbott Architect SARS-CoV-2 IgG assay was validated and run at ICON Laboratories to detect endogenous anti-nucleocapsid antibodies. </w:t>
      </w:r>
    </w:p>
    <w:p w14:paraId="7EED2AED" w14:textId="31BA1CB8" w:rsidR="00E71271" w:rsidRPr="00EA660C" w:rsidRDefault="00165604" w:rsidP="00E71271">
      <w:pPr>
        <w:pStyle w:val="Heading2"/>
      </w:pPr>
      <w:bookmarkStart w:id="6" w:name="_Toc70465371"/>
      <w:r>
        <w:t xml:space="preserve">Appendix 5: </w:t>
      </w:r>
      <w:r w:rsidR="0080628C">
        <w:t>P</w:t>
      </w:r>
      <w:r w:rsidR="00E71271" w:rsidRPr="00EA660C">
        <w:t xml:space="preserve">harmacokinetic </w:t>
      </w:r>
      <w:r w:rsidR="0043343D">
        <w:t>a</w:t>
      </w:r>
      <w:r w:rsidR="00E71271" w:rsidRPr="00EA660C">
        <w:t xml:space="preserve">nalysis </w:t>
      </w:r>
      <w:r w:rsidR="0043343D">
        <w:t>m</w:t>
      </w:r>
      <w:r w:rsidR="00E71271" w:rsidRPr="00EA660C">
        <w:t>ethods</w:t>
      </w:r>
      <w:bookmarkEnd w:id="6"/>
    </w:p>
    <w:p w14:paraId="6B94C938" w14:textId="77777777" w:rsidR="00E71271" w:rsidRPr="00EA660C" w:rsidRDefault="00E71271" w:rsidP="00E71271">
      <w:pPr>
        <w:rPr>
          <w:rFonts w:cs="Arial"/>
          <w:i/>
          <w:iCs/>
        </w:rPr>
      </w:pPr>
      <w:r w:rsidRPr="00EA660C">
        <w:rPr>
          <w:rFonts w:cs="Arial"/>
          <w:i/>
          <w:iCs/>
        </w:rPr>
        <w:t xml:space="preserve">Bioanalytical </w:t>
      </w:r>
      <w:r w:rsidR="0043343D">
        <w:rPr>
          <w:rFonts w:cs="Arial"/>
          <w:i/>
          <w:iCs/>
        </w:rPr>
        <w:t>m</w:t>
      </w:r>
      <w:r w:rsidRPr="00EA660C">
        <w:rPr>
          <w:rFonts w:cs="Arial"/>
          <w:i/>
          <w:iCs/>
        </w:rPr>
        <w:t>ethods</w:t>
      </w:r>
    </w:p>
    <w:p w14:paraId="45F864C0" w14:textId="77777777" w:rsidR="00E71271" w:rsidRPr="00EA660C" w:rsidRDefault="00E71271" w:rsidP="7D5446E6">
      <w:pPr>
        <w:rPr>
          <w:rFonts w:cs="Arial"/>
        </w:rPr>
      </w:pPr>
      <w:r w:rsidRPr="00EA660C">
        <w:rPr>
          <w:rFonts w:cs="Arial"/>
        </w:rPr>
        <w:t xml:space="preserve">The concentrations of </w:t>
      </w:r>
      <w:proofErr w:type="spellStart"/>
      <w:r w:rsidR="00845074" w:rsidRPr="00EA660C">
        <w:rPr>
          <w:rFonts w:cs="Arial"/>
        </w:rPr>
        <w:t>casirivimab</w:t>
      </w:r>
      <w:proofErr w:type="spellEnd"/>
      <w:r w:rsidR="00845074" w:rsidRPr="00EA660C">
        <w:rPr>
          <w:rFonts w:cs="Arial"/>
        </w:rPr>
        <w:t xml:space="preserve"> (</w:t>
      </w:r>
      <w:r w:rsidRPr="00EA660C">
        <w:rPr>
          <w:rFonts w:cs="Arial"/>
        </w:rPr>
        <w:t>REGN10933</w:t>
      </w:r>
      <w:r w:rsidR="00845074" w:rsidRPr="00EA660C">
        <w:rPr>
          <w:rFonts w:cs="Arial"/>
        </w:rPr>
        <w:t>)</w:t>
      </w:r>
      <w:r w:rsidRPr="00EA660C">
        <w:rPr>
          <w:rFonts w:cs="Arial"/>
        </w:rPr>
        <w:t xml:space="preserve"> and </w:t>
      </w:r>
      <w:proofErr w:type="spellStart"/>
      <w:r w:rsidR="00845074" w:rsidRPr="00EA660C">
        <w:rPr>
          <w:rFonts w:cs="Arial"/>
        </w:rPr>
        <w:t>imdevimab</w:t>
      </w:r>
      <w:proofErr w:type="spellEnd"/>
      <w:r w:rsidR="00845074" w:rsidRPr="00EA660C">
        <w:rPr>
          <w:rFonts w:cs="Arial"/>
        </w:rPr>
        <w:t xml:space="preserve"> (</w:t>
      </w:r>
      <w:r w:rsidRPr="00EA660C">
        <w:rPr>
          <w:rFonts w:cs="Arial"/>
        </w:rPr>
        <w:t>REGN10987) in human serum were measured using validated immunoassays which employ streptavidin microplates from Meso Scale Discovery (MSD, Gaithersburg, MD, USA). The methods utilized two anti-idiotypic</w:t>
      </w:r>
      <w:r w:rsidR="002D5670">
        <w:rPr>
          <w:rFonts w:cs="Arial"/>
        </w:rPr>
        <w:t>,</w:t>
      </w:r>
      <w:r w:rsidRPr="00EA660C">
        <w:rPr>
          <w:rFonts w:cs="Arial"/>
        </w:rPr>
        <w:t xml:space="preserve"> monoclonal antibodies, each specific for either </w:t>
      </w:r>
      <w:proofErr w:type="spellStart"/>
      <w:r w:rsidR="00845074" w:rsidRPr="00EA660C">
        <w:rPr>
          <w:rFonts w:cs="Arial"/>
        </w:rPr>
        <w:t>casirivimab</w:t>
      </w:r>
      <w:proofErr w:type="spellEnd"/>
      <w:r w:rsidR="00845074" w:rsidRPr="00EA660C">
        <w:rPr>
          <w:rFonts w:cs="Arial"/>
        </w:rPr>
        <w:t xml:space="preserve"> </w:t>
      </w:r>
      <w:r w:rsidRPr="00EA660C">
        <w:rPr>
          <w:rFonts w:cs="Arial"/>
        </w:rPr>
        <w:t xml:space="preserve">or </w:t>
      </w:r>
      <w:proofErr w:type="spellStart"/>
      <w:r w:rsidR="00845074" w:rsidRPr="00EA660C">
        <w:rPr>
          <w:rFonts w:cs="Arial"/>
        </w:rPr>
        <w:t>imdevimab</w:t>
      </w:r>
      <w:proofErr w:type="spellEnd"/>
      <w:r w:rsidRPr="00EA660C">
        <w:rPr>
          <w:rFonts w:cs="Arial"/>
        </w:rPr>
        <w:t xml:space="preserve"> as the capture antibodies. Captured</w:t>
      </w:r>
      <w:r w:rsidR="464943D0" w:rsidRPr="00EA660C">
        <w:rPr>
          <w:rFonts w:cs="Arial"/>
        </w:rPr>
        <w:t xml:space="preserve"> total</w:t>
      </w:r>
      <w:r w:rsidRPr="00EA660C">
        <w:rPr>
          <w:rFonts w:cs="Arial"/>
        </w:rPr>
        <w:t xml:space="preserve"> </w:t>
      </w:r>
      <w:proofErr w:type="spellStart"/>
      <w:r w:rsidR="00845074" w:rsidRPr="00EA660C">
        <w:rPr>
          <w:rFonts w:cs="Arial"/>
        </w:rPr>
        <w:t>casirivimab</w:t>
      </w:r>
      <w:proofErr w:type="spellEnd"/>
      <w:r w:rsidR="00845074" w:rsidRPr="00EA660C">
        <w:rPr>
          <w:rFonts w:cs="Arial"/>
        </w:rPr>
        <w:t xml:space="preserve"> </w:t>
      </w:r>
      <w:r w:rsidRPr="00EA660C">
        <w:rPr>
          <w:rFonts w:cs="Arial"/>
        </w:rPr>
        <w:t xml:space="preserve">and </w:t>
      </w:r>
      <w:r w:rsidR="186713F2" w:rsidRPr="00EA660C">
        <w:rPr>
          <w:rFonts w:cs="Arial"/>
        </w:rPr>
        <w:t xml:space="preserve">total </w:t>
      </w:r>
      <w:proofErr w:type="spellStart"/>
      <w:r w:rsidR="00845074" w:rsidRPr="00EA660C">
        <w:rPr>
          <w:rFonts w:cs="Arial"/>
        </w:rPr>
        <w:t>imdevimab</w:t>
      </w:r>
      <w:proofErr w:type="spellEnd"/>
      <w:r w:rsidR="00845074" w:rsidRPr="00EA660C">
        <w:rPr>
          <w:rFonts w:cs="Arial"/>
        </w:rPr>
        <w:t xml:space="preserve"> </w:t>
      </w:r>
      <w:r w:rsidRPr="00EA660C">
        <w:rPr>
          <w:rFonts w:cs="Arial"/>
        </w:rPr>
        <w:t>were detected using two different, non-competing</w:t>
      </w:r>
      <w:r w:rsidR="002D5670">
        <w:rPr>
          <w:rFonts w:cs="Arial"/>
        </w:rPr>
        <w:t>,</w:t>
      </w:r>
      <w:r w:rsidRPr="00EA660C">
        <w:rPr>
          <w:rFonts w:cs="Arial"/>
        </w:rPr>
        <w:t xml:space="preserve"> anti-idiotypic monoclonal antibodies, each also specific for either </w:t>
      </w:r>
      <w:proofErr w:type="spellStart"/>
      <w:r w:rsidR="00845074" w:rsidRPr="00EA660C">
        <w:rPr>
          <w:rFonts w:cs="Arial"/>
        </w:rPr>
        <w:t>casirivimab</w:t>
      </w:r>
      <w:proofErr w:type="spellEnd"/>
      <w:r w:rsidR="00845074" w:rsidRPr="00EA660C">
        <w:rPr>
          <w:rFonts w:cs="Arial"/>
        </w:rPr>
        <w:t xml:space="preserve"> </w:t>
      </w:r>
      <w:r w:rsidRPr="00EA660C">
        <w:rPr>
          <w:rFonts w:cs="Arial"/>
        </w:rPr>
        <w:t xml:space="preserve">or </w:t>
      </w:r>
      <w:proofErr w:type="spellStart"/>
      <w:r w:rsidR="00845074" w:rsidRPr="00EA660C">
        <w:rPr>
          <w:rFonts w:cs="Arial"/>
        </w:rPr>
        <w:t>imdevimab</w:t>
      </w:r>
      <w:proofErr w:type="spellEnd"/>
      <w:r w:rsidRPr="00EA660C">
        <w:rPr>
          <w:rFonts w:cs="Arial"/>
        </w:rPr>
        <w:t xml:space="preserve">. </w:t>
      </w:r>
      <w:r w:rsidR="00845074" w:rsidRPr="00EA660C">
        <w:rPr>
          <w:szCs w:val="24"/>
        </w:rPr>
        <w:t xml:space="preserve">In these total assays, </w:t>
      </w:r>
      <w:r w:rsidR="00845074" w:rsidRPr="00EA660C">
        <w:rPr>
          <w:color w:val="0D0D0D"/>
          <w:szCs w:val="24"/>
        </w:rPr>
        <w:t xml:space="preserve">concentrations of total </w:t>
      </w:r>
      <w:proofErr w:type="spellStart"/>
      <w:r w:rsidR="00845074" w:rsidRPr="00EA660C">
        <w:rPr>
          <w:szCs w:val="24"/>
        </w:rPr>
        <w:t>casirivimab</w:t>
      </w:r>
      <w:proofErr w:type="spellEnd"/>
      <w:r w:rsidR="00845074" w:rsidRPr="00EA660C">
        <w:rPr>
          <w:szCs w:val="24"/>
        </w:rPr>
        <w:t xml:space="preserve"> or total </w:t>
      </w:r>
      <w:proofErr w:type="spellStart"/>
      <w:r w:rsidR="00845074" w:rsidRPr="00EA660C">
        <w:rPr>
          <w:szCs w:val="24"/>
        </w:rPr>
        <w:t>imdevimab</w:t>
      </w:r>
      <w:proofErr w:type="spellEnd"/>
      <w:r w:rsidR="00845074" w:rsidRPr="00EA660C">
        <w:rPr>
          <w:szCs w:val="24"/>
        </w:rPr>
        <w:t xml:space="preserve"> </w:t>
      </w:r>
      <w:r w:rsidR="00845074" w:rsidRPr="00EA660C">
        <w:rPr>
          <w:color w:val="0D0D0D"/>
          <w:szCs w:val="24"/>
        </w:rPr>
        <w:t>were measured without regard to binding site occupancy</w:t>
      </w:r>
      <w:r w:rsidR="00DC005B" w:rsidRPr="00EA660C">
        <w:rPr>
          <w:color w:val="0D0D0D"/>
          <w:szCs w:val="24"/>
        </w:rPr>
        <w:t xml:space="preserve">. </w:t>
      </w:r>
      <w:r w:rsidR="1960F4DD" w:rsidRPr="00EA660C">
        <w:rPr>
          <w:rFonts w:eastAsia="Arial" w:cs="Arial"/>
          <w:color w:val="000000" w:themeColor="text1"/>
          <w:szCs w:val="24"/>
        </w:rPr>
        <w:t>The assays detect antibod</w:t>
      </w:r>
      <w:r w:rsidR="4983AB8F" w:rsidRPr="00EA660C">
        <w:rPr>
          <w:rFonts w:eastAsia="Arial" w:cs="Arial"/>
          <w:color w:val="000000" w:themeColor="text1"/>
          <w:szCs w:val="24"/>
        </w:rPr>
        <w:t>y</w:t>
      </w:r>
      <w:r w:rsidR="1960F4DD" w:rsidRPr="00EA660C">
        <w:rPr>
          <w:rFonts w:eastAsia="Arial" w:cs="Arial"/>
          <w:color w:val="000000" w:themeColor="text1"/>
          <w:szCs w:val="24"/>
        </w:rPr>
        <w:t xml:space="preserve"> with either 1 or 2 unoccupied binding sites,</w:t>
      </w:r>
      <w:r w:rsidR="333F4427" w:rsidRPr="00EA660C">
        <w:rPr>
          <w:rFonts w:eastAsia="Arial" w:cs="Arial"/>
          <w:color w:val="000000" w:themeColor="text1"/>
          <w:szCs w:val="24"/>
        </w:rPr>
        <w:t xml:space="preserve"> </w:t>
      </w:r>
      <w:r w:rsidR="1960F4DD" w:rsidRPr="00EA660C">
        <w:rPr>
          <w:rFonts w:eastAsia="Arial" w:cs="Arial"/>
          <w:color w:val="000000" w:themeColor="text1"/>
          <w:szCs w:val="24"/>
        </w:rPr>
        <w:t xml:space="preserve">as well </w:t>
      </w:r>
      <w:r w:rsidR="0EBDB256" w:rsidRPr="00EA660C">
        <w:rPr>
          <w:rFonts w:eastAsia="Arial" w:cs="Arial"/>
          <w:color w:val="000000" w:themeColor="text1"/>
          <w:szCs w:val="24"/>
        </w:rPr>
        <w:t>a</w:t>
      </w:r>
      <w:r w:rsidR="57D1A2CC" w:rsidRPr="00EA660C">
        <w:rPr>
          <w:rFonts w:eastAsia="Arial" w:cs="Arial"/>
          <w:color w:val="000000" w:themeColor="text1"/>
          <w:szCs w:val="24"/>
        </w:rPr>
        <w:t>s an</w:t>
      </w:r>
      <w:r w:rsidR="0EBDB256" w:rsidRPr="00EA660C">
        <w:rPr>
          <w:rFonts w:eastAsia="Arial" w:cs="Arial"/>
          <w:color w:val="000000" w:themeColor="text1"/>
          <w:szCs w:val="24"/>
        </w:rPr>
        <w:t xml:space="preserve">tibody </w:t>
      </w:r>
      <w:r w:rsidR="1960F4DD" w:rsidRPr="00EA660C">
        <w:rPr>
          <w:rFonts w:eastAsia="Arial" w:cs="Arial"/>
          <w:color w:val="000000" w:themeColor="text1"/>
          <w:szCs w:val="24"/>
        </w:rPr>
        <w:t>with both</w:t>
      </w:r>
      <w:r w:rsidR="7B6B6055" w:rsidRPr="00EA660C">
        <w:rPr>
          <w:rFonts w:eastAsia="Arial" w:cs="Arial"/>
          <w:color w:val="000000" w:themeColor="text1"/>
          <w:szCs w:val="24"/>
        </w:rPr>
        <w:t xml:space="preserve"> </w:t>
      </w:r>
      <w:r w:rsidR="1960F4DD" w:rsidRPr="00EA660C">
        <w:rPr>
          <w:rFonts w:eastAsia="Arial" w:cs="Arial"/>
          <w:color w:val="000000" w:themeColor="text1"/>
          <w:szCs w:val="24"/>
        </w:rPr>
        <w:t>binding sites occupied</w:t>
      </w:r>
      <w:r w:rsidR="069A2137" w:rsidRPr="00EA660C">
        <w:rPr>
          <w:rFonts w:eastAsia="Arial" w:cs="Arial"/>
          <w:color w:val="000000" w:themeColor="text1"/>
          <w:szCs w:val="24"/>
        </w:rPr>
        <w:t xml:space="preserve">. </w:t>
      </w:r>
      <w:r w:rsidRPr="00EA660C">
        <w:rPr>
          <w:rFonts w:cs="Arial"/>
        </w:rPr>
        <w:t xml:space="preserve">The bioanalytical methods specifically quantified the </w:t>
      </w:r>
      <w:r w:rsidR="3B3263C9" w:rsidRPr="00EA660C">
        <w:rPr>
          <w:rFonts w:cs="Arial"/>
        </w:rPr>
        <w:t xml:space="preserve">total </w:t>
      </w:r>
      <w:r w:rsidRPr="00EA660C">
        <w:rPr>
          <w:rFonts w:cs="Arial"/>
        </w:rPr>
        <w:t>concentrations of each anti</w:t>
      </w:r>
      <w:r w:rsidR="002D5670">
        <w:rPr>
          <w:rFonts w:cs="Arial"/>
        </w:rPr>
        <w:t>–</w:t>
      </w:r>
      <w:r w:rsidRPr="00EA660C">
        <w:rPr>
          <w:rFonts w:cs="Arial"/>
        </w:rPr>
        <w:t>SARS-CoV-2 spike monoclonal antibody separately, with no interference from the other antibody. The assay</w:t>
      </w:r>
      <w:r w:rsidR="00845074" w:rsidRPr="00EA660C">
        <w:rPr>
          <w:rFonts w:cs="Arial"/>
        </w:rPr>
        <w:t>s</w:t>
      </w:r>
      <w:r w:rsidRPr="00EA660C">
        <w:rPr>
          <w:rFonts w:cs="Arial"/>
        </w:rPr>
        <w:t xml:space="preserve"> ha</w:t>
      </w:r>
      <w:r w:rsidR="00845074" w:rsidRPr="00EA660C">
        <w:rPr>
          <w:rFonts w:cs="Arial"/>
        </w:rPr>
        <w:t>ve</w:t>
      </w:r>
      <w:r w:rsidRPr="00EA660C">
        <w:rPr>
          <w:rFonts w:cs="Arial"/>
        </w:rPr>
        <w:t xml:space="preserve"> a lower limit of quantification (</w:t>
      </w:r>
      <w:proofErr w:type="spellStart"/>
      <w:r w:rsidRPr="00EA660C">
        <w:rPr>
          <w:rFonts w:cs="Arial"/>
        </w:rPr>
        <w:t>LL</w:t>
      </w:r>
      <w:r w:rsidR="008A6AB7">
        <w:rPr>
          <w:rFonts w:cs="Arial"/>
        </w:rPr>
        <w:t>o</w:t>
      </w:r>
      <w:r w:rsidRPr="00EA660C">
        <w:rPr>
          <w:rFonts w:cs="Arial"/>
        </w:rPr>
        <w:t>Q</w:t>
      </w:r>
      <w:proofErr w:type="spellEnd"/>
      <w:r w:rsidRPr="00EA660C">
        <w:rPr>
          <w:rFonts w:cs="Arial"/>
        </w:rPr>
        <w:t>) of 0.156 mg/L for each analyte in the undiluted serum sample.</w:t>
      </w:r>
    </w:p>
    <w:p w14:paraId="653DF9E2" w14:textId="77777777" w:rsidR="00E71271" w:rsidRPr="00EA660C" w:rsidRDefault="00E71271" w:rsidP="00E71271">
      <w:pPr>
        <w:ind w:left="1440" w:hanging="1440"/>
        <w:rPr>
          <w:rFonts w:cs="Arial"/>
          <w:i/>
          <w:iCs/>
        </w:rPr>
      </w:pPr>
      <w:r w:rsidRPr="00EA660C">
        <w:rPr>
          <w:rFonts w:cs="Arial"/>
          <w:i/>
          <w:iCs/>
        </w:rPr>
        <w:lastRenderedPageBreak/>
        <w:t xml:space="preserve">Pharmacokinetic </w:t>
      </w:r>
      <w:r w:rsidR="002D5670">
        <w:rPr>
          <w:rFonts w:cs="Arial"/>
          <w:i/>
          <w:iCs/>
        </w:rPr>
        <w:t>m</w:t>
      </w:r>
      <w:r w:rsidRPr="00EA660C">
        <w:rPr>
          <w:rFonts w:cs="Arial"/>
          <w:i/>
          <w:iCs/>
        </w:rPr>
        <w:t>ethods</w:t>
      </w:r>
    </w:p>
    <w:p w14:paraId="15A82EAB" w14:textId="77777777" w:rsidR="00E71271" w:rsidRPr="00EA660C" w:rsidRDefault="00E71271" w:rsidP="00E71271">
      <w:pPr>
        <w:autoSpaceDE w:val="0"/>
        <w:autoSpaceDN w:val="0"/>
        <w:adjustRightInd w:val="0"/>
        <w:rPr>
          <w:rFonts w:cs="Arial"/>
        </w:rPr>
      </w:pPr>
      <w:r w:rsidRPr="00EA660C">
        <w:rPr>
          <w:rFonts w:cs="Arial"/>
        </w:rPr>
        <w:t>The pharmacokinetics (PK) analysis population included all participants in the modified full analysis set (</w:t>
      </w:r>
      <w:proofErr w:type="spellStart"/>
      <w:r w:rsidRPr="00EA660C">
        <w:rPr>
          <w:rFonts w:cs="Arial"/>
        </w:rPr>
        <w:t>mFAS</w:t>
      </w:r>
      <w:proofErr w:type="spellEnd"/>
      <w:r w:rsidRPr="00EA660C">
        <w:rPr>
          <w:rFonts w:cs="Arial"/>
        </w:rPr>
        <w:t xml:space="preserve">) who received active study drug and who had at least 1 non-missing </w:t>
      </w:r>
      <w:r w:rsidRPr="00EA660C">
        <w:rPr>
          <w:rFonts w:cs="Arial"/>
          <w:color w:val="000000" w:themeColor="text1"/>
        </w:rPr>
        <w:t>total analyte (</w:t>
      </w:r>
      <w:r w:rsidRPr="00EA660C">
        <w:rPr>
          <w:rFonts w:cs="Arial"/>
        </w:rPr>
        <w:t xml:space="preserve">total </w:t>
      </w:r>
      <w:proofErr w:type="spellStart"/>
      <w:r w:rsidRPr="00EA660C">
        <w:rPr>
          <w:rFonts w:cs="Arial"/>
        </w:rPr>
        <w:t>casirivimab</w:t>
      </w:r>
      <w:proofErr w:type="spellEnd"/>
      <w:r w:rsidRPr="00EA660C">
        <w:rPr>
          <w:rFonts w:cs="Arial"/>
        </w:rPr>
        <w:t xml:space="preserve"> </w:t>
      </w:r>
      <w:r w:rsidR="08C21F33" w:rsidRPr="00EA660C">
        <w:rPr>
          <w:rFonts w:cs="Arial"/>
        </w:rPr>
        <w:t>or</w:t>
      </w:r>
      <w:r w:rsidRPr="00EA660C">
        <w:rPr>
          <w:rFonts w:cs="Arial"/>
        </w:rPr>
        <w:t xml:space="preserve"> total </w:t>
      </w:r>
      <w:proofErr w:type="spellStart"/>
      <w:r w:rsidRPr="00EA660C">
        <w:rPr>
          <w:rFonts w:cs="Arial"/>
        </w:rPr>
        <w:t>imdevimab</w:t>
      </w:r>
      <w:proofErr w:type="spellEnd"/>
      <w:r w:rsidRPr="00EA660C">
        <w:rPr>
          <w:rFonts w:cs="Arial"/>
        </w:rPr>
        <w:t>) concentration result following dos</w:t>
      </w:r>
      <w:r w:rsidR="65DB5DF2" w:rsidRPr="00EA660C">
        <w:rPr>
          <w:rFonts w:cs="Arial"/>
        </w:rPr>
        <w:t>ing with</w:t>
      </w:r>
      <w:r w:rsidRPr="00EA660C">
        <w:rPr>
          <w:rFonts w:cs="Arial"/>
        </w:rPr>
        <w:t xml:space="preserve"> study drug</w:t>
      </w:r>
      <w:r w:rsidR="00F7290E" w:rsidRPr="00EA660C">
        <w:rPr>
          <w:rFonts w:cs="Arial"/>
        </w:rPr>
        <w:t xml:space="preserve"> (modified </w:t>
      </w:r>
      <w:r w:rsidR="00F7290E" w:rsidRPr="00EA660C">
        <w:t>concentration-response analysis set</w:t>
      </w:r>
      <w:r w:rsidR="008A6AB7">
        <w:t>,</w:t>
      </w:r>
      <w:r w:rsidR="00F7290E" w:rsidRPr="00EA660C">
        <w:rPr>
          <w:rFonts w:cs="Arial"/>
        </w:rPr>
        <w:t xml:space="preserve"> or </w:t>
      </w:r>
      <w:proofErr w:type="spellStart"/>
      <w:r w:rsidR="00F7290E" w:rsidRPr="00EA660C">
        <w:rPr>
          <w:rFonts w:cs="Arial"/>
        </w:rPr>
        <w:t>mCRAS</w:t>
      </w:r>
      <w:proofErr w:type="spellEnd"/>
      <w:r w:rsidR="00F7290E" w:rsidRPr="00EA660C">
        <w:rPr>
          <w:rFonts w:cs="Arial"/>
        </w:rPr>
        <w:t>)</w:t>
      </w:r>
      <w:r w:rsidRPr="00EA660C">
        <w:rPr>
          <w:rFonts w:cs="Arial"/>
        </w:rPr>
        <w:t xml:space="preserve">. Participants were </w:t>
      </w:r>
      <w:r w:rsidR="002D5670" w:rsidRPr="00EA660C">
        <w:rPr>
          <w:rFonts w:cs="Arial"/>
        </w:rPr>
        <w:t>analysed</w:t>
      </w:r>
      <w:r w:rsidRPr="00EA660C">
        <w:rPr>
          <w:rFonts w:cs="Arial"/>
        </w:rPr>
        <w:t xml:space="preserve"> based on actual treatment received. Overall, 429 patients were included in the PK analysis set.</w:t>
      </w:r>
    </w:p>
    <w:p w14:paraId="7013083F" w14:textId="77777777" w:rsidR="00E71271" w:rsidRPr="00EA660C" w:rsidRDefault="00E71271" w:rsidP="00E71271">
      <w:pPr>
        <w:rPr>
          <w:rFonts w:cs="Arial"/>
        </w:rPr>
      </w:pPr>
      <w:r w:rsidRPr="00EA660C">
        <w:rPr>
          <w:rFonts w:cs="Arial"/>
        </w:rPr>
        <w:t xml:space="preserve">Blood samples for measurement of </w:t>
      </w:r>
      <w:proofErr w:type="spellStart"/>
      <w:r w:rsidRPr="00EA660C">
        <w:rPr>
          <w:rFonts w:cs="Arial"/>
        </w:rPr>
        <w:t>casirivimab</w:t>
      </w:r>
      <w:proofErr w:type="spellEnd"/>
      <w:r w:rsidRPr="00EA660C">
        <w:rPr>
          <w:rFonts w:cs="Arial"/>
        </w:rPr>
        <w:t xml:space="preserve"> and </w:t>
      </w:r>
      <w:proofErr w:type="spellStart"/>
      <w:r w:rsidRPr="00EA660C">
        <w:rPr>
          <w:rFonts w:cs="Arial"/>
        </w:rPr>
        <w:t>imdevimab</w:t>
      </w:r>
      <w:proofErr w:type="spellEnd"/>
      <w:r w:rsidRPr="00EA660C">
        <w:rPr>
          <w:rFonts w:cs="Arial"/>
        </w:rPr>
        <w:t xml:space="preserve"> concentrations in serum were collected from patients at </w:t>
      </w:r>
      <w:proofErr w:type="spellStart"/>
      <w:r w:rsidRPr="00EA660C">
        <w:rPr>
          <w:rFonts w:cs="Arial"/>
        </w:rPr>
        <w:t>predose</w:t>
      </w:r>
      <w:proofErr w:type="spellEnd"/>
      <w:r w:rsidRPr="00EA660C">
        <w:rPr>
          <w:rFonts w:cs="Arial"/>
        </w:rPr>
        <w:t>, within 60 min after the end of infusion (</w:t>
      </w:r>
      <w:r w:rsidR="008A6AB7" w:rsidRPr="00EA660C">
        <w:t xml:space="preserve">intravenous </w:t>
      </w:r>
      <w:r w:rsidR="008A6AB7">
        <w:t>[</w:t>
      </w:r>
      <w:r w:rsidRPr="00EA660C">
        <w:rPr>
          <w:rFonts w:cs="Arial"/>
        </w:rPr>
        <w:t>IV</w:t>
      </w:r>
      <w:r w:rsidR="008A6AB7">
        <w:rPr>
          <w:rFonts w:cs="Arial"/>
        </w:rPr>
        <w:t>]</w:t>
      </w:r>
      <w:r w:rsidRPr="00EA660C">
        <w:rPr>
          <w:rFonts w:cs="Arial"/>
        </w:rPr>
        <w:t xml:space="preserve"> only) or at least 1 h after study drug administration (</w:t>
      </w:r>
      <w:r w:rsidR="008A6AB7">
        <w:rPr>
          <w:rFonts w:cs="Arial"/>
        </w:rPr>
        <w:t>subcutaneous [</w:t>
      </w:r>
      <w:r w:rsidRPr="00EA660C">
        <w:rPr>
          <w:rFonts w:cs="Arial"/>
        </w:rPr>
        <w:t>SC</w:t>
      </w:r>
      <w:r w:rsidR="008A6AB7">
        <w:rPr>
          <w:rFonts w:cs="Arial"/>
        </w:rPr>
        <w:t>]</w:t>
      </w:r>
      <w:r w:rsidRPr="00EA660C">
        <w:rPr>
          <w:rFonts w:cs="Arial"/>
        </w:rPr>
        <w:t xml:space="preserve"> only) and on days 3, 5, </w:t>
      </w:r>
      <w:r w:rsidR="00DC005B" w:rsidRPr="00EA660C">
        <w:rPr>
          <w:rFonts w:cs="Arial"/>
        </w:rPr>
        <w:t xml:space="preserve">and </w:t>
      </w:r>
      <w:r w:rsidRPr="00EA660C">
        <w:rPr>
          <w:rFonts w:cs="Arial"/>
        </w:rPr>
        <w:t>7</w:t>
      </w:r>
      <w:r w:rsidR="00825AEF" w:rsidRPr="00EA660C">
        <w:rPr>
          <w:rFonts w:cs="Arial"/>
        </w:rPr>
        <w:t>.</w:t>
      </w:r>
    </w:p>
    <w:p w14:paraId="25304695" w14:textId="77777777" w:rsidR="00E71271" w:rsidRPr="00EA660C" w:rsidRDefault="00E71271" w:rsidP="00E71271">
      <w:pPr>
        <w:rPr>
          <w:rFonts w:cs="Arial"/>
        </w:rPr>
      </w:pPr>
      <w:r w:rsidRPr="00EA660C">
        <w:rPr>
          <w:rFonts w:cs="Arial"/>
        </w:rPr>
        <w:t xml:space="preserve">Concentrations of total </w:t>
      </w:r>
      <w:r w:rsidR="096D8203" w:rsidRPr="00EA660C">
        <w:rPr>
          <w:rFonts w:cs="Arial"/>
        </w:rPr>
        <w:t>REGEN-COV</w:t>
      </w:r>
      <w:r w:rsidRPr="00EA660C">
        <w:rPr>
          <w:rFonts w:cs="Arial"/>
        </w:rPr>
        <w:t xml:space="preserve"> (</w:t>
      </w:r>
      <w:r w:rsidR="10148005" w:rsidRPr="00EA660C">
        <w:rPr>
          <w:rFonts w:cs="Arial"/>
        </w:rPr>
        <w:t>sum of</w:t>
      </w:r>
      <w:r w:rsidRPr="00EA660C">
        <w:rPr>
          <w:rFonts w:cs="Arial"/>
        </w:rPr>
        <w:t xml:space="preserve"> </w:t>
      </w:r>
      <w:proofErr w:type="spellStart"/>
      <w:r w:rsidRPr="00EA660C">
        <w:rPr>
          <w:rFonts w:cs="Arial"/>
        </w:rPr>
        <w:t>casirivimab</w:t>
      </w:r>
      <w:proofErr w:type="spellEnd"/>
      <w:r w:rsidRPr="00EA660C">
        <w:rPr>
          <w:rFonts w:cs="Arial"/>
        </w:rPr>
        <w:t xml:space="preserve"> + </w:t>
      </w:r>
      <w:proofErr w:type="spellStart"/>
      <w:r w:rsidRPr="00EA660C">
        <w:rPr>
          <w:rFonts w:cs="Arial"/>
        </w:rPr>
        <w:t>imdevimab</w:t>
      </w:r>
      <w:proofErr w:type="spellEnd"/>
      <w:r w:rsidRPr="00EA660C">
        <w:rPr>
          <w:rFonts w:cs="Arial"/>
        </w:rPr>
        <w:t>) in serum were used for all PK and concentration-response analyses.</w:t>
      </w:r>
    </w:p>
    <w:p w14:paraId="481098F8" w14:textId="41EDA05E" w:rsidR="00B569E7" w:rsidRPr="00EA660C" w:rsidRDefault="00A11730" w:rsidP="00B569E7">
      <w:pPr>
        <w:pStyle w:val="Heading2"/>
      </w:pPr>
      <w:r>
        <w:t xml:space="preserve">Appendix 6: </w:t>
      </w:r>
      <w:r w:rsidR="00B569E7" w:rsidRPr="00EA660C">
        <w:t>Additional statistical analysis details</w:t>
      </w:r>
    </w:p>
    <w:p w14:paraId="3FC94FF0" w14:textId="0BE33728" w:rsidR="00B569E7" w:rsidRPr="00EA660C" w:rsidRDefault="00B569E7" w:rsidP="00B569E7">
      <w:pPr>
        <w:pStyle w:val="NormalIndent"/>
        <w:ind w:firstLine="0"/>
      </w:pPr>
      <w:r w:rsidRPr="00EA660C">
        <w:t>For between-group comparisons, the 95% CI half-width between any two treatment groups with this sample size would be 0.27 log</w:t>
      </w:r>
      <w:r w:rsidRPr="00EA660C">
        <w:rPr>
          <w:vertAlign w:val="subscript"/>
        </w:rPr>
        <w:t xml:space="preserve">10 </w:t>
      </w:r>
      <w:r w:rsidRPr="00EA660C">
        <w:t>copies/</w:t>
      </w:r>
      <w:proofErr w:type="spellStart"/>
      <w:r w:rsidRPr="00EA660C">
        <w:t>mL.</w:t>
      </w:r>
      <w:proofErr w:type="spellEnd"/>
      <w:r w:rsidRPr="00EA660C">
        <w:t xml:space="preserve"> The placebo IV and placebo SC arms were combined in the efficacy analyses of the viral load endpoints</w:t>
      </w:r>
      <w:r w:rsidR="002D5670">
        <w:t>,</w:t>
      </w:r>
      <w:r w:rsidRPr="00EA660C">
        <w:t xml:space="preserve"> as the route of administration does not alter the pharmacodynamic response of patients who received placebo. Active IV and SC REGEN-COV arms were not combined in any analysis, including for corresponding doses. </w:t>
      </w:r>
    </w:p>
    <w:p w14:paraId="290C8EF8" w14:textId="77777777" w:rsidR="00B569E7" w:rsidRPr="00EA660C" w:rsidRDefault="00B569E7" w:rsidP="00B569E7">
      <w:pPr>
        <w:pStyle w:val="NormalIndent"/>
      </w:pPr>
      <w:r w:rsidRPr="00EA660C">
        <w:t xml:space="preserve">The efficacy analyses were based on observed data, with no imputation for missing data. Viral load values less than the </w:t>
      </w:r>
      <w:proofErr w:type="spellStart"/>
      <w:r w:rsidR="00C36984">
        <w:t>LLoQ</w:t>
      </w:r>
      <w:proofErr w:type="spellEnd"/>
      <w:r w:rsidRPr="00EA660C">
        <w:t xml:space="preserve"> (714 copies/mL, equivalent to 2.85 log</w:t>
      </w:r>
      <w:r w:rsidRPr="00EA660C">
        <w:rPr>
          <w:vertAlign w:val="subscript"/>
        </w:rPr>
        <w:t>10</w:t>
      </w:r>
      <w:r w:rsidRPr="00EA660C">
        <w:t xml:space="preserve"> copies/mL) of the </w:t>
      </w:r>
      <w:r w:rsidR="6E73AA8C" w:rsidRPr="00EA660C">
        <w:t>RT-qPCR assay,</w:t>
      </w:r>
      <w:r w:rsidRPr="00EA660C">
        <w:t xml:space="preserve"> but with positive qualitative results</w:t>
      </w:r>
      <w:r w:rsidR="718F2E60" w:rsidRPr="00EA660C">
        <w:t>,</w:t>
      </w:r>
      <w:r w:rsidRPr="00EA660C">
        <w:t xml:space="preserve"> </w:t>
      </w:r>
      <w:r w:rsidRPr="00EA660C">
        <w:lastRenderedPageBreak/>
        <w:t xml:space="preserve">were set to half of the </w:t>
      </w:r>
      <w:proofErr w:type="spellStart"/>
      <w:r w:rsidRPr="00EA660C">
        <w:t>LL</w:t>
      </w:r>
      <w:r w:rsidR="00C36984">
        <w:t>o</w:t>
      </w:r>
      <w:r w:rsidRPr="00EA660C">
        <w:t>Q</w:t>
      </w:r>
      <w:proofErr w:type="spellEnd"/>
      <w:r w:rsidRPr="00EA660C">
        <w:t xml:space="preserve"> of the </w:t>
      </w:r>
      <w:r w:rsidR="5C484BA4" w:rsidRPr="00EA660C">
        <w:t>RT-q</w:t>
      </w:r>
      <w:r w:rsidRPr="00EA660C">
        <w:t>PCR assay. Values with nondetectable RNA were set to 0 log</w:t>
      </w:r>
      <w:r w:rsidRPr="00EA660C">
        <w:rPr>
          <w:vertAlign w:val="subscript"/>
        </w:rPr>
        <w:t>10</w:t>
      </w:r>
      <w:r w:rsidRPr="00EA660C">
        <w:t xml:space="preserve"> copies/mL if the reason for the negative value was not a failed test. Viral load values above the upper limit of quantification were retested using the reflex test with diluted sample. </w:t>
      </w:r>
    </w:p>
    <w:p w14:paraId="61D57F55" w14:textId="77777777" w:rsidR="00B569E7" w:rsidRPr="00EA660C" w:rsidRDefault="00B569E7" w:rsidP="00B569E7">
      <w:pPr>
        <w:pStyle w:val="NormalIndent"/>
      </w:pPr>
      <w:r w:rsidRPr="00EA660C">
        <w:t xml:space="preserve">The primary efficacy variable was calculated using the linear trapezoidal rule </w:t>
      </w:r>
      <w:r w:rsidR="006C7E9D" w:rsidRPr="00EA660C">
        <w:t xml:space="preserve">to calculate </w:t>
      </w:r>
      <w:r w:rsidRPr="00EA660C">
        <w:t>area under the curve</w:t>
      </w:r>
      <w:r w:rsidR="006C7E9D" w:rsidRPr="00EA660C">
        <w:t xml:space="preserve"> (AUC)</w:t>
      </w:r>
      <w:r w:rsidR="00616C0A" w:rsidRPr="00EA660C">
        <w:t xml:space="preserve"> and then </w:t>
      </w:r>
      <w:r w:rsidR="002D5670" w:rsidRPr="00EA660C">
        <w:t xml:space="preserve">time-weighted average daily change from baseline </w:t>
      </w:r>
      <w:r w:rsidR="002D5670">
        <w:t>(</w:t>
      </w:r>
      <w:r w:rsidR="00616C0A" w:rsidRPr="00EA660C">
        <w:t>TWAC</w:t>
      </w:r>
      <w:r w:rsidR="00DE744B" w:rsidRPr="00EA660C">
        <w:t>B</w:t>
      </w:r>
      <w:r w:rsidR="002D5670">
        <w:t>)</w:t>
      </w:r>
      <w:r w:rsidR="000E5EAC">
        <w:t xml:space="preserve"> was determined using AUC</w:t>
      </w:r>
      <w:r w:rsidR="006C7E9D" w:rsidRPr="00EA660C">
        <w:t>.</w:t>
      </w:r>
      <w:r w:rsidR="00DE744B" w:rsidRPr="00EA660C">
        <w:t xml:space="preserve"> The calculation for </w:t>
      </w:r>
      <w:r w:rsidR="00F11FB2">
        <w:t>time-weighted average (</w:t>
      </w:r>
      <w:r w:rsidR="00DE744B" w:rsidRPr="00EA660C">
        <w:t>TWA</w:t>
      </w:r>
      <w:r w:rsidR="00F11FB2">
        <w:t>)</w:t>
      </w:r>
      <w:r w:rsidR="00DE744B" w:rsidRPr="00EA660C">
        <w:t xml:space="preserve"> is</w:t>
      </w:r>
      <w:r w:rsidRPr="00EA660C">
        <w:t xml:space="preserve"> </w:t>
      </w:r>
      <w:r w:rsidR="00DE744B" w:rsidRPr="00EA660C">
        <w:t>the following</w:t>
      </w:r>
      <w:r w:rsidRPr="00EA660C">
        <w:t>:</w:t>
      </w:r>
    </w:p>
    <w:p w14:paraId="5682C568" w14:textId="77777777" w:rsidR="00B569E7" w:rsidRPr="00EA660C" w:rsidRDefault="00B569E7" w:rsidP="00B569E7">
      <w:pPr>
        <w:pStyle w:val="NormalIndent"/>
      </w:pPr>
      <m:oMathPara>
        <m:oMath>
          <m:r>
            <w:rPr>
              <w:rFonts w:ascii="Cambria Math" w:hAnsi="Cambria Math"/>
            </w:rPr>
            <m:t>TWA=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AUC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=[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i=2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i-1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*(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i-1</m:t>
                  </m:r>
                </m:sub>
              </m:sSub>
              <m:r>
                <w:rPr>
                  <w:rFonts w:ascii="Cambria Math" w:hAnsi="Cambria Math"/>
                </w:rPr>
                <m:t>)/2]/(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</m:nary>
        </m:oMath>
      </m:oMathPara>
    </w:p>
    <w:p w14:paraId="71DC0557" w14:textId="77777777" w:rsidR="00B569E7" w:rsidRPr="00EA660C" w:rsidRDefault="00B569E7" w:rsidP="00B569E7">
      <w:pPr>
        <w:pStyle w:val="bullet1"/>
        <w:numPr>
          <w:ilvl w:val="0"/>
          <w:numId w:val="0"/>
        </w:numPr>
      </w:pPr>
      <w:r w:rsidRPr="00EA660C">
        <w:t xml:space="preserve">where </w:t>
      </w:r>
      <w:r w:rsidRPr="00EA660C">
        <w:rPr>
          <w:rFonts w:ascii="Cambria Math" w:hAnsi="Cambria Math" w:cs="Cambria Math"/>
        </w:rPr>
        <w:t>𝑉</w:t>
      </w:r>
      <w:r w:rsidRPr="00EA660C">
        <w:rPr>
          <w:rFonts w:ascii="Cambria Math" w:hAnsi="Cambria Math" w:cs="Cambria Math"/>
          <w:vertAlign w:val="subscript"/>
        </w:rPr>
        <w:t>𝑖</w:t>
      </w:r>
      <w:r w:rsidRPr="00EA660C">
        <w:t xml:space="preserve"> is the result of change in viral load (log</w:t>
      </w:r>
      <w:r w:rsidRPr="00EA660C">
        <w:rPr>
          <w:vertAlign w:val="subscript"/>
        </w:rPr>
        <w:t>10</w:t>
      </w:r>
      <w:r w:rsidRPr="00EA660C">
        <w:t xml:space="preserve"> copies/mL) at time point </w:t>
      </w:r>
      <w:r w:rsidRPr="00EA660C">
        <w:rPr>
          <w:rFonts w:ascii="Cambria Math" w:hAnsi="Cambria Math" w:cs="Cambria Math"/>
        </w:rPr>
        <w:t>𝑡</w:t>
      </w:r>
      <w:r w:rsidRPr="00EA660C">
        <w:rPr>
          <w:rFonts w:ascii="Cambria Math" w:hAnsi="Cambria Math" w:cs="Cambria Math"/>
          <w:vertAlign w:val="subscript"/>
        </w:rPr>
        <w:t>𝑖</w:t>
      </w:r>
      <w:r w:rsidRPr="00EA660C">
        <w:t xml:space="preserve"> from baseline. As baseline is time point t</w:t>
      </w:r>
      <w:r w:rsidRPr="00EA660C">
        <w:rPr>
          <w:vertAlign w:val="subscript"/>
        </w:rPr>
        <w:t>1</w:t>
      </w:r>
      <w:r w:rsidRPr="00EA660C">
        <w:t xml:space="preserve">, then </w:t>
      </w:r>
      <w:r w:rsidRPr="00EA660C">
        <w:rPr>
          <w:rFonts w:ascii="Cambria Math" w:hAnsi="Cambria Math" w:cs="Cambria Math"/>
        </w:rPr>
        <w:t>𝑉</w:t>
      </w:r>
      <w:r w:rsidRPr="00EA660C">
        <w:rPr>
          <w:vertAlign w:val="subscript"/>
        </w:rPr>
        <w:t>1</w:t>
      </w:r>
      <w:r w:rsidRPr="00EA660C">
        <w:t xml:space="preserve"> = 0.</w:t>
      </w:r>
    </w:p>
    <w:p w14:paraId="75728D40" w14:textId="3C41850A" w:rsidR="0024362F" w:rsidRDefault="00B569E7" w:rsidP="00B569E7">
      <w:r w:rsidRPr="00EA660C">
        <w:t xml:space="preserve">The primary efficacy analysis was conducted using 803 randomised and treated patients enrolled in the study up to day 7, </w:t>
      </w:r>
      <w:proofErr w:type="gramStart"/>
      <w:r w:rsidRPr="00EA660C">
        <w:t>in order to</w:t>
      </w:r>
      <w:proofErr w:type="gramEnd"/>
      <w:r w:rsidRPr="00EA660C">
        <w:t xml:space="preserve"> evaluate approximately 400 patients who were seronegative at baseline. Active treatment arms were compared to the combined placebo group in descending order,</w:t>
      </w:r>
      <w:r w:rsidR="004B3FAB">
        <w:t xml:space="preserve"> as depicted below</w:t>
      </w:r>
      <w:r w:rsidR="0024362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461E" w14:paraId="6C583AA7" w14:textId="77777777" w:rsidTr="00701056">
        <w:trPr>
          <w:trHeight w:val="396"/>
        </w:trPr>
        <w:tc>
          <w:tcPr>
            <w:tcW w:w="4508" w:type="dxa"/>
            <w:vAlign w:val="center"/>
          </w:tcPr>
          <w:p w14:paraId="6833E43C" w14:textId="69F43214" w:rsidR="0026461E" w:rsidRDefault="0026461E" w:rsidP="00701056">
            <w:pPr>
              <w:spacing w:after="0" w:line="240" w:lineRule="auto"/>
              <w:jc w:val="center"/>
            </w:pPr>
            <w:r>
              <w:t>Hierarchy Number</w:t>
            </w:r>
          </w:p>
        </w:tc>
        <w:tc>
          <w:tcPr>
            <w:tcW w:w="4508" w:type="dxa"/>
            <w:vAlign w:val="center"/>
          </w:tcPr>
          <w:p w14:paraId="29C7AD83" w14:textId="4812C471" w:rsidR="0026461E" w:rsidRDefault="0026461E" w:rsidP="00701056">
            <w:pPr>
              <w:spacing w:after="0" w:line="240" w:lineRule="auto"/>
              <w:jc w:val="center"/>
            </w:pPr>
            <w:r>
              <w:t>Description</w:t>
            </w:r>
          </w:p>
        </w:tc>
      </w:tr>
      <w:tr w:rsidR="0026461E" w14:paraId="4600CBBD" w14:textId="77777777" w:rsidTr="00701056">
        <w:trPr>
          <w:trHeight w:val="396"/>
        </w:trPr>
        <w:tc>
          <w:tcPr>
            <w:tcW w:w="4508" w:type="dxa"/>
            <w:vAlign w:val="center"/>
          </w:tcPr>
          <w:p w14:paraId="0FCEFE20" w14:textId="57944A45" w:rsidR="0026461E" w:rsidRDefault="0026461E" w:rsidP="007010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508" w:type="dxa"/>
            <w:vAlign w:val="center"/>
          </w:tcPr>
          <w:p w14:paraId="12F7C301" w14:textId="6EF20CAF" w:rsidR="0026461E" w:rsidRDefault="0026461E" w:rsidP="00701056">
            <w:pPr>
              <w:spacing w:after="0" w:line="240" w:lineRule="auto"/>
              <w:jc w:val="center"/>
            </w:pPr>
            <w:r w:rsidRPr="0026461E">
              <w:t>2400 mg IV versus pooled placebo</w:t>
            </w:r>
          </w:p>
        </w:tc>
      </w:tr>
      <w:tr w:rsidR="0026461E" w14:paraId="33922098" w14:textId="77777777" w:rsidTr="00701056">
        <w:trPr>
          <w:trHeight w:val="396"/>
        </w:trPr>
        <w:tc>
          <w:tcPr>
            <w:tcW w:w="4508" w:type="dxa"/>
            <w:vAlign w:val="center"/>
          </w:tcPr>
          <w:p w14:paraId="2794EB5A" w14:textId="56DD8AB0" w:rsidR="0026461E" w:rsidRDefault="0026461E" w:rsidP="0070105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508" w:type="dxa"/>
            <w:vAlign w:val="center"/>
          </w:tcPr>
          <w:p w14:paraId="17159F6F" w14:textId="0C1E582F" w:rsidR="0026461E" w:rsidRDefault="0026461E" w:rsidP="00701056">
            <w:pPr>
              <w:spacing w:after="0" w:line="240" w:lineRule="auto"/>
              <w:jc w:val="center"/>
            </w:pPr>
            <w:r w:rsidRPr="0026461E">
              <w:t>1200 mg IV versus pooled placebo</w:t>
            </w:r>
          </w:p>
        </w:tc>
      </w:tr>
      <w:tr w:rsidR="0026461E" w14:paraId="5F5F74B1" w14:textId="77777777" w:rsidTr="00701056">
        <w:trPr>
          <w:trHeight w:val="396"/>
        </w:trPr>
        <w:tc>
          <w:tcPr>
            <w:tcW w:w="4508" w:type="dxa"/>
            <w:vAlign w:val="center"/>
          </w:tcPr>
          <w:p w14:paraId="07F934B3" w14:textId="0329B92D" w:rsidR="0026461E" w:rsidRDefault="0026461E" w:rsidP="0070105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508" w:type="dxa"/>
            <w:vAlign w:val="center"/>
          </w:tcPr>
          <w:p w14:paraId="7E676375" w14:textId="72B1AC5E" w:rsidR="0026461E" w:rsidRDefault="0026461E" w:rsidP="00701056">
            <w:pPr>
              <w:spacing w:after="0" w:line="240" w:lineRule="auto"/>
              <w:jc w:val="center"/>
            </w:pPr>
            <w:r w:rsidRPr="0026461E">
              <w:t>1200 mg SC versus pooled placebo</w:t>
            </w:r>
          </w:p>
        </w:tc>
      </w:tr>
      <w:tr w:rsidR="0026461E" w14:paraId="282D147B" w14:textId="77777777" w:rsidTr="00701056">
        <w:trPr>
          <w:trHeight w:val="396"/>
        </w:trPr>
        <w:tc>
          <w:tcPr>
            <w:tcW w:w="4508" w:type="dxa"/>
            <w:vAlign w:val="center"/>
          </w:tcPr>
          <w:p w14:paraId="6C0C876F" w14:textId="252E74C2" w:rsidR="0026461E" w:rsidRDefault="0026461E" w:rsidP="0070105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508" w:type="dxa"/>
            <w:vAlign w:val="center"/>
          </w:tcPr>
          <w:p w14:paraId="37B4A50F" w14:textId="02420288" w:rsidR="0026461E" w:rsidRDefault="0026461E" w:rsidP="00701056">
            <w:pPr>
              <w:spacing w:after="0" w:line="240" w:lineRule="auto"/>
              <w:jc w:val="center"/>
            </w:pPr>
            <w:r w:rsidRPr="0026461E">
              <w:t>600 mg IV versus pooled placebo</w:t>
            </w:r>
          </w:p>
        </w:tc>
      </w:tr>
      <w:tr w:rsidR="0026461E" w14:paraId="02A0DAA0" w14:textId="77777777" w:rsidTr="00701056">
        <w:trPr>
          <w:trHeight w:val="396"/>
        </w:trPr>
        <w:tc>
          <w:tcPr>
            <w:tcW w:w="4508" w:type="dxa"/>
            <w:vAlign w:val="center"/>
          </w:tcPr>
          <w:p w14:paraId="647778F7" w14:textId="3967DCE5" w:rsidR="0026461E" w:rsidRDefault="0026461E" w:rsidP="0070105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508" w:type="dxa"/>
            <w:vAlign w:val="center"/>
          </w:tcPr>
          <w:p w14:paraId="5668841B" w14:textId="60920D97" w:rsidR="0026461E" w:rsidRDefault="0026461E" w:rsidP="00701056">
            <w:pPr>
              <w:spacing w:after="0" w:line="240" w:lineRule="auto"/>
              <w:jc w:val="center"/>
            </w:pPr>
            <w:r w:rsidRPr="0026461E">
              <w:t>600 mg SC versus pooled placebo</w:t>
            </w:r>
          </w:p>
        </w:tc>
      </w:tr>
      <w:tr w:rsidR="0026461E" w14:paraId="640D558E" w14:textId="77777777" w:rsidTr="00701056">
        <w:trPr>
          <w:trHeight w:val="396"/>
        </w:trPr>
        <w:tc>
          <w:tcPr>
            <w:tcW w:w="4508" w:type="dxa"/>
            <w:vAlign w:val="center"/>
          </w:tcPr>
          <w:p w14:paraId="6FEFE54B" w14:textId="5E2046E0" w:rsidR="0026461E" w:rsidRDefault="0026461E" w:rsidP="0070105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508" w:type="dxa"/>
            <w:vAlign w:val="center"/>
          </w:tcPr>
          <w:p w14:paraId="613C5ECA" w14:textId="174BE43B" w:rsidR="0026461E" w:rsidRDefault="0026461E" w:rsidP="00701056">
            <w:pPr>
              <w:spacing w:after="0" w:line="240" w:lineRule="auto"/>
              <w:jc w:val="center"/>
            </w:pPr>
            <w:r w:rsidRPr="0026461E">
              <w:t>300 mg IV versus pooled placebo</w:t>
            </w:r>
          </w:p>
        </w:tc>
      </w:tr>
    </w:tbl>
    <w:p w14:paraId="5CFB7BE6" w14:textId="77777777" w:rsidR="00E71271" w:rsidRPr="00EA660C" w:rsidRDefault="00E71271" w:rsidP="00E71271">
      <w:pPr>
        <w:spacing w:after="0" w:line="240" w:lineRule="auto"/>
        <w:rPr>
          <w:b/>
        </w:rPr>
      </w:pPr>
      <w:r w:rsidRPr="00EA660C">
        <w:br w:type="page"/>
      </w:r>
    </w:p>
    <w:p w14:paraId="1BE17623" w14:textId="5AE64581" w:rsidR="00543437" w:rsidRDefault="00543437" w:rsidP="00543437">
      <w:pPr>
        <w:pStyle w:val="Heading2"/>
      </w:pPr>
      <w:r>
        <w:lastRenderedPageBreak/>
        <w:t xml:space="preserve">Appendix </w:t>
      </w:r>
      <w:r>
        <w:t>7</w:t>
      </w:r>
      <w:r>
        <w:t xml:space="preserve">: Study </w:t>
      </w:r>
      <w:r>
        <w:t>oversight</w:t>
      </w:r>
    </w:p>
    <w:p w14:paraId="337DE47F" w14:textId="77777777" w:rsidR="00543437" w:rsidRPr="00C176A0" w:rsidRDefault="00543437" w:rsidP="00543437">
      <w:r w:rsidRPr="00C176A0">
        <w:rPr>
          <w:rFonts w:eastAsia="Arial" w:cs="Arial"/>
          <w:szCs w:val="24"/>
          <w:lang w:val="en-US"/>
        </w:rPr>
        <w:t xml:space="preserve">The trial was conducted in accordance with the principles of the Declaration of Helsinki, International Council for </w:t>
      </w:r>
      <w:proofErr w:type="spellStart"/>
      <w:r w:rsidRPr="00C176A0">
        <w:rPr>
          <w:rFonts w:eastAsia="Arial" w:cs="Arial"/>
          <w:szCs w:val="24"/>
          <w:lang w:val="en-US"/>
        </w:rPr>
        <w:t>Harmonisation</w:t>
      </w:r>
      <w:proofErr w:type="spellEnd"/>
      <w:r w:rsidRPr="00C176A0">
        <w:rPr>
          <w:rFonts w:eastAsia="Arial" w:cs="Arial"/>
          <w:szCs w:val="24"/>
          <w:lang w:val="en-US"/>
        </w:rPr>
        <w:t xml:space="preserve"> Good Clinical Practice guidelines, and applicable regulatory requirements. All patients provided written informed consent before participating in the trial. </w:t>
      </w:r>
      <w:r w:rsidRPr="00C176A0">
        <w:rPr>
          <w:rFonts w:cs="Arial"/>
          <w:szCs w:val="24"/>
          <w:lang w:val="en-US"/>
        </w:rPr>
        <w:t>Ethics approval was obtained from the following ethics review boards:</w:t>
      </w:r>
      <w:r w:rsidRPr="005D5E6D">
        <w:t xml:space="preserve"> </w:t>
      </w:r>
      <w:r w:rsidRPr="005D5E6D">
        <w:rPr>
          <w:rFonts w:cs="Arial"/>
          <w:szCs w:val="24"/>
          <w:lang w:val="en-US"/>
        </w:rPr>
        <w:t>Western Institutional Review Board, Puyallup, WA, USA;</w:t>
      </w:r>
      <w:r>
        <w:rPr>
          <w:rFonts w:cs="Arial"/>
          <w:szCs w:val="24"/>
          <w:lang w:val="en-US"/>
        </w:rPr>
        <w:t xml:space="preserve"> </w:t>
      </w:r>
      <w:r w:rsidRPr="005D5E6D">
        <w:rPr>
          <w:rFonts w:cs="Arial"/>
          <w:szCs w:val="24"/>
          <w:lang w:val="en-US"/>
        </w:rPr>
        <w:t>Research Compliance Office, Stanford University</w:t>
      </w:r>
      <w:r>
        <w:rPr>
          <w:rFonts w:cs="Arial"/>
          <w:szCs w:val="24"/>
          <w:lang w:val="en-US"/>
        </w:rPr>
        <w:t>, Palo Alto, CA, USA; P</w:t>
      </w:r>
      <w:r w:rsidRPr="005D5E6D">
        <w:rPr>
          <w:rFonts w:cs="Arial"/>
          <w:szCs w:val="24"/>
          <w:lang w:val="en-US"/>
        </w:rPr>
        <w:t>rovidence St. Joseph Health Institutional Review Board</w:t>
      </w:r>
      <w:r>
        <w:rPr>
          <w:rFonts w:cs="Arial"/>
          <w:szCs w:val="24"/>
          <w:lang w:val="en-US"/>
        </w:rPr>
        <w:t xml:space="preserve">, </w:t>
      </w:r>
      <w:r w:rsidRPr="005D5E6D">
        <w:rPr>
          <w:rFonts w:cs="Arial"/>
          <w:szCs w:val="24"/>
          <w:lang w:val="en-US"/>
        </w:rPr>
        <w:t xml:space="preserve">Renton, </w:t>
      </w:r>
      <w:r>
        <w:rPr>
          <w:rFonts w:cs="Arial"/>
          <w:szCs w:val="24"/>
          <w:lang w:val="en-US"/>
        </w:rPr>
        <w:t xml:space="preserve">WA, USA; and </w:t>
      </w:r>
      <w:r w:rsidRPr="005D5E6D">
        <w:rPr>
          <w:rFonts w:cs="Arial"/>
          <w:szCs w:val="24"/>
          <w:lang w:val="en-US"/>
        </w:rPr>
        <w:t>University of Maryland Baltimore Human Research Protection Office</w:t>
      </w:r>
      <w:r>
        <w:rPr>
          <w:rFonts w:cs="Arial"/>
          <w:szCs w:val="24"/>
          <w:lang w:val="en-US"/>
        </w:rPr>
        <w:t xml:space="preserve">, </w:t>
      </w:r>
      <w:r w:rsidRPr="005D5E6D">
        <w:rPr>
          <w:rFonts w:cs="Arial"/>
          <w:szCs w:val="24"/>
          <w:lang w:val="en-US"/>
        </w:rPr>
        <w:t>Baltimore, MD</w:t>
      </w:r>
      <w:r>
        <w:rPr>
          <w:rFonts w:cs="Arial"/>
          <w:szCs w:val="24"/>
          <w:lang w:val="en-US"/>
        </w:rPr>
        <w:t xml:space="preserve">, USA. </w:t>
      </w:r>
    </w:p>
    <w:p w14:paraId="0498A090" w14:textId="03B2FAB4" w:rsidR="00A11730" w:rsidRDefault="00A11730" w:rsidP="009C5DFF">
      <w:pPr>
        <w:pStyle w:val="Heading2"/>
        <w:rPr>
          <w:i/>
        </w:rPr>
      </w:pPr>
      <w:r>
        <w:lastRenderedPageBreak/>
        <w:t xml:space="preserve">Appendix </w:t>
      </w:r>
      <w:r w:rsidR="00543437">
        <w:t>8</w:t>
      </w:r>
      <w:r>
        <w:t>: Supplementary figures</w:t>
      </w:r>
    </w:p>
    <w:p w14:paraId="36CD135A" w14:textId="542E0592" w:rsidR="007C2BAE" w:rsidRPr="00E63C74" w:rsidRDefault="007C2BAE" w:rsidP="007C2BAE">
      <w:pPr>
        <w:pStyle w:val="Heading3"/>
        <w:rPr>
          <w:i w:val="0"/>
          <w:iCs/>
        </w:rPr>
      </w:pPr>
      <w:r w:rsidRPr="00E63C74">
        <w:rPr>
          <w:i w:val="0"/>
          <w:iCs/>
        </w:rPr>
        <w:t>Figure S1</w:t>
      </w:r>
      <w:r w:rsidR="00164E3A" w:rsidRPr="00E63C74">
        <w:rPr>
          <w:i w:val="0"/>
          <w:iCs/>
        </w:rPr>
        <w:t xml:space="preserve">: </w:t>
      </w:r>
      <w:r w:rsidRPr="00E63C74">
        <w:rPr>
          <w:i w:val="0"/>
          <w:iCs/>
        </w:rPr>
        <w:t xml:space="preserve">Consort </w:t>
      </w:r>
      <w:r w:rsidR="00164E3A" w:rsidRPr="00E63C74">
        <w:rPr>
          <w:i w:val="0"/>
          <w:iCs/>
        </w:rPr>
        <w:t xml:space="preserve">diagram </w:t>
      </w:r>
      <w:r w:rsidR="00145242" w:rsidRPr="00E63C74">
        <w:rPr>
          <w:i w:val="0"/>
          <w:iCs/>
        </w:rPr>
        <w:t>of patient flow</w:t>
      </w:r>
    </w:p>
    <w:p w14:paraId="76061382" w14:textId="5A9B8C5F" w:rsidR="00DC7144" w:rsidRPr="00EA660C" w:rsidRDefault="003E6835" w:rsidP="00472176">
      <w:r>
        <w:rPr>
          <w:noProof/>
        </w:rPr>
        <w:drawing>
          <wp:inline distT="0" distB="0" distL="0" distR="0" wp14:anchorId="478D1B99" wp14:editId="2ACB279F">
            <wp:extent cx="6315710" cy="4468439"/>
            <wp:effectExtent l="0" t="0" r="0" b="889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7054" cy="447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76905" w14:textId="77777777" w:rsidR="00DF60F2" w:rsidRPr="00EA660C" w:rsidRDefault="00DF60F2" w:rsidP="00DF60F2">
      <w:pPr>
        <w:pStyle w:val="Footer"/>
      </w:pPr>
      <w:r w:rsidRPr="00EA660C">
        <w:t xml:space="preserve">IV=intravenous; </w:t>
      </w:r>
      <w:proofErr w:type="spellStart"/>
      <w:r w:rsidRPr="00EA660C">
        <w:t>mFAS</w:t>
      </w:r>
      <w:proofErr w:type="spellEnd"/>
      <w:r w:rsidRPr="00EA660C">
        <w:t>=modified full analysis set; SC=subcutaneous.</w:t>
      </w:r>
    </w:p>
    <w:p w14:paraId="7DF4943A" w14:textId="4D996E96" w:rsidR="00C176A0" w:rsidRPr="00C176A0" w:rsidRDefault="005D5E6D" w:rsidP="00543437">
      <w:pPr>
        <w:spacing w:after="0" w:line="240" w:lineRule="auto"/>
      </w:pPr>
      <w:r>
        <w:rPr>
          <w:rFonts w:cs="Arial"/>
          <w:szCs w:val="24"/>
          <w:lang w:val="en-US"/>
        </w:rPr>
        <w:t xml:space="preserve"> </w:t>
      </w:r>
    </w:p>
    <w:sectPr w:rsidR="00C176A0" w:rsidRPr="00C176A0" w:rsidSect="00E63C74">
      <w:footerReference w:type="default" r:id="rId12"/>
      <w:pgSz w:w="11906" w:h="16838" w:code="9"/>
      <w:pgMar w:top="1440" w:right="1440" w:bottom="1440" w:left="144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5C2A" w14:textId="77777777" w:rsidR="00C134F3" w:rsidRDefault="00C134F3">
      <w:r>
        <w:separator/>
      </w:r>
    </w:p>
  </w:endnote>
  <w:endnote w:type="continuationSeparator" w:id="0">
    <w:p w14:paraId="4D7C884D" w14:textId="77777777" w:rsidR="00C134F3" w:rsidRDefault="00C134F3">
      <w:r>
        <w:continuationSeparator/>
      </w:r>
    </w:p>
  </w:endnote>
  <w:endnote w:type="continuationNotice" w:id="1">
    <w:p w14:paraId="52D16640" w14:textId="77777777" w:rsidR="00C134F3" w:rsidRDefault="00C13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haker 2 Lancet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439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8A960" w14:textId="6A2F4BC7" w:rsidR="00226EE5" w:rsidRPr="000F3BC2" w:rsidRDefault="00226EE5" w:rsidP="002353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4A03" w14:textId="77777777" w:rsidR="00C134F3" w:rsidRDefault="00C134F3">
      <w:r>
        <w:separator/>
      </w:r>
    </w:p>
  </w:footnote>
  <w:footnote w:type="continuationSeparator" w:id="0">
    <w:p w14:paraId="1E5C4BF2" w14:textId="77777777" w:rsidR="00C134F3" w:rsidRDefault="00C134F3">
      <w:r>
        <w:continuationSeparator/>
      </w:r>
    </w:p>
  </w:footnote>
  <w:footnote w:type="continuationNotice" w:id="1">
    <w:p w14:paraId="2F6E0B9D" w14:textId="77777777" w:rsidR="00C134F3" w:rsidRDefault="00C134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C23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8C55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888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B8C2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905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DAE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F083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F866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6A7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84D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4FA"/>
    <w:multiLevelType w:val="hybridMultilevel"/>
    <w:tmpl w:val="C5B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F4F35"/>
    <w:multiLevelType w:val="hybridMultilevel"/>
    <w:tmpl w:val="BA8412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77EFA"/>
    <w:multiLevelType w:val="hybridMultilevel"/>
    <w:tmpl w:val="015A5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763B4"/>
    <w:multiLevelType w:val="singleLevel"/>
    <w:tmpl w:val="431A92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F721692"/>
    <w:multiLevelType w:val="singleLevel"/>
    <w:tmpl w:val="635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0616CF7"/>
    <w:multiLevelType w:val="hybridMultilevel"/>
    <w:tmpl w:val="11FA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27232"/>
    <w:multiLevelType w:val="singleLevel"/>
    <w:tmpl w:val="DD1876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A913EB0"/>
    <w:multiLevelType w:val="singleLevel"/>
    <w:tmpl w:val="635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F356CA"/>
    <w:multiLevelType w:val="singleLevel"/>
    <w:tmpl w:val="27DC7BBE"/>
    <w:lvl w:ilvl="0">
      <w:numFmt w:val="none"/>
      <w:pStyle w:val="bullet1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</w:abstractNum>
  <w:abstractNum w:abstractNumId="19" w15:restartNumberingAfterBreak="0">
    <w:nsid w:val="3DC15106"/>
    <w:multiLevelType w:val="singleLevel"/>
    <w:tmpl w:val="B114E9F4"/>
    <w:lvl w:ilvl="0">
      <w:numFmt w:val="bullet"/>
      <w:pStyle w:val="bullet2"/>
      <w:lvlText w:val="–"/>
      <w:lvlJc w:val="left"/>
      <w:pPr>
        <w:tabs>
          <w:tab w:val="num" w:pos="728"/>
        </w:tabs>
        <w:ind w:left="728" w:hanging="368"/>
      </w:pPr>
      <w:rPr>
        <w:rFonts w:ascii="Arial" w:hAnsi="Arial" w:hint="default"/>
      </w:rPr>
    </w:lvl>
  </w:abstractNum>
  <w:abstractNum w:abstractNumId="20" w15:restartNumberingAfterBreak="0">
    <w:nsid w:val="3F7641A9"/>
    <w:multiLevelType w:val="multilevel"/>
    <w:tmpl w:val="268040E8"/>
    <w:lvl w:ilvl="0">
      <w:start w:val="1"/>
      <w:numFmt w:val="decimal"/>
      <w:pStyle w:val="C-Heading1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C-Heading2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C-Heading3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C-Heading4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C-Heading5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C-Heading6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080" w:hanging="1080"/>
      </w:pPr>
      <w:rPr>
        <w:rFonts w:hint="default"/>
      </w:rPr>
    </w:lvl>
  </w:abstractNum>
  <w:abstractNum w:abstractNumId="21" w15:restartNumberingAfterBreak="0">
    <w:nsid w:val="400F3332"/>
    <w:multiLevelType w:val="hybridMultilevel"/>
    <w:tmpl w:val="B5621816"/>
    <w:lvl w:ilvl="0" w:tplc="7E82C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036EA"/>
    <w:multiLevelType w:val="hybridMultilevel"/>
    <w:tmpl w:val="E28A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03775"/>
    <w:multiLevelType w:val="singleLevel"/>
    <w:tmpl w:val="A2843690"/>
    <w:lvl w:ilvl="0">
      <w:start w:val="1"/>
      <w:numFmt w:val="bullet"/>
      <w:lvlText w:val=""/>
      <w:lvlJc w:val="left"/>
      <w:pPr>
        <w:tabs>
          <w:tab w:val="num" w:pos="445"/>
        </w:tabs>
        <w:ind w:left="360" w:hanging="275"/>
      </w:pPr>
      <w:rPr>
        <w:rFonts w:ascii="Symbol" w:hAnsi="Symbol" w:hint="default"/>
        <w:sz w:val="20"/>
      </w:rPr>
    </w:lvl>
  </w:abstractNum>
  <w:abstractNum w:abstractNumId="24" w15:restartNumberingAfterBreak="0">
    <w:nsid w:val="4F5C480B"/>
    <w:multiLevelType w:val="hybridMultilevel"/>
    <w:tmpl w:val="39D2AAD2"/>
    <w:lvl w:ilvl="0" w:tplc="6B90E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06A61"/>
    <w:multiLevelType w:val="hybridMultilevel"/>
    <w:tmpl w:val="00E498B0"/>
    <w:lvl w:ilvl="0" w:tplc="92961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B6CFD"/>
    <w:multiLevelType w:val="singleLevel"/>
    <w:tmpl w:val="78E08D1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7BC630A"/>
    <w:multiLevelType w:val="hybridMultilevel"/>
    <w:tmpl w:val="746A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8"/>
  </w:num>
  <w:num w:numId="5">
    <w:abstractNumId w:val="19"/>
  </w:num>
  <w:num w:numId="6">
    <w:abstractNumId w:val="26"/>
  </w:num>
  <w:num w:numId="7">
    <w:abstractNumId w:val="19"/>
  </w:num>
  <w:num w:numId="8">
    <w:abstractNumId w:val="16"/>
  </w:num>
  <w:num w:numId="9">
    <w:abstractNumId w:val="21"/>
  </w:num>
  <w:num w:numId="10">
    <w:abstractNumId w:val="22"/>
  </w:num>
  <w:num w:numId="11">
    <w:abstractNumId w:val="15"/>
  </w:num>
  <w:num w:numId="12">
    <w:abstractNumId w:val="10"/>
  </w:num>
  <w:num w:numId="13">
    <w:abstractNumId w:val="2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11"/>
  </w:num>
  <w:num w:numId="26">
    <w:abstractNumId w:val="24"/>
  </w:num>
  <w:num w:numId="27">
    <w:abstractNumId w:val="25"/>
  </w:num>
  <w:num w:numId="28">
    <w:abstractNumId w:val="2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2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fe9dpsrutsxs4e2daaxwxpqpzdztz52xffv&quot;&gt;endnote-REGNCOVID19@primeglobalpeople.com&lt;record-ids&gt;&lt;item&gt;55&lt;/item&gt;&lt;item&gt;56&lt;/item&gt;&lt;item&gt;65&lt;/item&gt;&lt;item&gt;69&lt;/item&gt;&lt;item&gt;86&lt;/item&gt;&lt;item&gt;93&lt;/item&gt;&lt;item&gt;107&lt;/item&gt;&lt;item&gt;111&lt;/item&gt;&lt;item&gt;435&lt;/item&gt;&lt;item&gt;436&lt;/item&gt;&lt;item&gt;437&lt;/item&gt;&lt;item&gt;439&lt;/item&gt;&lt;item&gt;1876&lt;/item&gt;&lt;item&gt;1952&lt;/item&gt;&lt;item&gt;1954&lt;/item&gt;&lt;item&gt;1977&lt;/item&gt;&lt;item&gt;2081&lt;/item&gt;&lt;item&gt;2303&lt;/item&gt;&lt;/record-ids&gt;&lt;/item&gt;&lt;/Libraries&gt;"/>
  </w:docVars>
  <w:rsids>
    <w:rsidRoot w:val="00717C74"/>
    <w:rsid w:val="00001735"/>
    <w:rsid w:val="00001B84"/>
    <w:rsid w:val="000024DE"/>
    <w:rsid w:val="00002652"/>
    <w:rsid w:val="000035C4"/>
    <w:rsid w:val="000036C4"/>
    <w:rsid w:val="00003A9E"/>
    <w:rsid w:val="000045BC"/>
    <w:rsid w:val="00004659"/>
    <w:rsid w:val="00006119"/>
    <w:rsid w:val="00007BD4"/>
    <w:rsid w:val="00010E38"/>
    <w:rsid w:val="00010E7A"/>
    <w:rsid w:val="000123B9"/>
    <w:rsid w:val="00012506"/>
    <w:rsid w:val="00012630"/>
    <w:rsid w:val="00013A45"/>
    <w:rsid w:val="00014303"/>
    <w:rsid w:val="00015C53"/>
    <w:rsid w:val="00016058"/>
    <w:rsid w:val="000167E1"/>
    <w:rsid w:val="00016D15"/>
    <w:rsid w:val="00017073"/>
    <w:rsid w:val="000170C6"/>
    <w:rsid w:val="0001749D"/>
    <w:rsid w:val="00017586"/>
    <w:rsid w:val="000178C0"/>
    <w:rsid w:val="0002011D"/>
    <w:rsid w:val="00020792"/>
    <w:rsid w:val="00020A88"/>
    <w:rsid w:val="00021622"/>
    <w:rsid w:val="0002273A"/>
    <w:rsid w:val="00022BB7"/>
    <w:rsid w:val="00023045"/>
    <w:rsid w:val="00023D2C"/>
    <w:rsid w:val="00023FB7"/>
    <w:rsid w:val="00024C73"/>
    <w:rsid w:val="000270DC"/>
    <w:rsid w:val="00027E75"/>
    <w:rsid w:val="00030151"/>
    <w:rsid w:val="0003032B"/>
    <w:rsid w:val="00030C7F"/>
    <w:rsid w:val="00030E70"/>
    <w:rsid w:val="00031209"/>
    <w:rsid w:val="000312FB"/>
    <w:rsid w:val="00031A42"/>
    <w:rsid w:val="0003288E"/>
    <w:rsid w:val="00032EE6"/>
    <w:rsid w:val="000331E8"/>
    <w:rsid w:val="000332C5"/>
    <w:rsid w:val="000334DF"/>
    <w:rsid w:val="0003451C"/>
    <w:rsid w:val="00035B1C"/>
    <w:rsid w:val="00035DE4"/>
    <w:rsid w:val="0003641D"/>
    <w:rsid w:val="00037433"/>
    <w:rsid w:val="000404F5"/>
    <w:rsid w:val="000409B5"/>
    <w:rsid w:val="00040A63"/>
    <w:rsid w:val="00040FD3"/>
    <w:rsid w:val="00041CB4"/>
    <w:rsid w:val="00041E20"/>
    <w:rsid w:val="00042FD8"/>
    <w:rsid w:val="00043A2E"/>
    <w:rsid w:val="00044710"/>
    <w:rsid w:val="00044FA7"/>
    <w:rsid w:val="00045236"/>
    <w:rsid w:val="0004539C"/>
    <w:rsid w:val="00045C4F"/>
    <w:rsid w:val="00046065"/>
    <w:rsid w:val="0004606D"/>
    <w:rsid w:val="000469D6"/>
    <w:rsid w:val="000478DC"/>
    <w:rsid w:val="00047A62"/>
    <w:rsid w:val="00047BCF"/>
    <w:rsid w:val="000506D3"/>
    <w:rsid w:val="0005093A"/>
    <w:rsid w:val="00050B30"/>
    <w:rsid w:val="000511DB"/>
    <w:rsid w:val="000514CC"/>
    <w:rsid w:val="000514E2"/>
    <w:rsid w:val="0005154C"/>
    <w:rsid w:val="00051BD5"/>
    <w:rsid w:val="00052196"/>
    <w:rsid w:val="000529F8"/>
    <w:rsid w:val="00054799"/>
    <w:rsid w:val="0005480B"/>
    <w:rsid w:val="0005516E"/>
    <w:rsid w:val="00055C33"/>
    <w:rsid w:val="000561DE"/>
    <w:rsid w:val="0005764E"/>
    <w:rsid w:val="000579BA"/>
    <w:rsid w:val="00057DDA"/>
    <w:rsid w:val="000606CC"/>
    <w:rsid w:val="00061296"/>
    <w:rsid w:val="00061C60"/>
    <w:rsid w:val="000624FC"/>
    <w:rsid w:val="00062B7E"/>
    <w:rsid w:val="00063E9C"/>
    <w:rsid w:val="00063EB9"/>
    <w:rsid w:val="000648AF"/>
    <w:rsid w:val="00064A05"/>
    <w:rsid w:val="0006528A"/>
    <w:rsid w:val="00066654"/>
    <w:rsid w:val="00067105"/>
    <w:rsid w:val="00067132"/>
    <w:rsid w:val="0006793B"/>
    <w:rsid w:val="0007051F"/>
    <w:rsid w:val="000709AE"/>
    <w:rsid w:val="00071303"/>
    <w:rsid w:val="00072759"/>
    <w:rsid w:val="00072A95"/>
    <w:rsid w:val="00073566"/>
    <w:rsid w:val="000735D9"/>
    <w:rsid w:val="000736DC"/>
    <w:rsid w:val="0007377E"/>
    <w:rsid w:val="00073846"/>
    <w:rsid w:val="00073F30"/>
    <w:rsid w:val="00073FBA"/>
    <w:rsid w:val="0007562A"/>
    <w:rsid w:val="00075901"/>
    <w:rsid w:val="00075B03"/>
    <w:rsid w:val="000764EC"/>
    <w:rsid w:val="000775C9"/>
    <w:rsid w:val="00077644"/>
    <w:rsid w:val="000800DE"/>
    <w:rsid w:val="0008069B"/>
    <w:rsid w:val="00080764"/>
    <w:rsid w:val="00080B60"/>
    <w:rsid w:val="00081924"/>
    <w:rsid w:val="00081A84"/>
    <w:rsid w:val="00081CC1"/>
    <w:rsid w:val="0008379E"/>
    <w:rsid w:val="000839AB"/>
    <w:rsid w:val="00083A2C"/>
    <w:rsid w:val="00083C82"/>
    <w:rsid w:val="00083F8C"/>
    <w:rsid w:val="000844F3"/>
    <w:rsid w:val="0008573E"/>
    <w:rsid w:val="00086EB0"/>
    <w:rsid w:val="00087342"/>
    <w:rsid w:val="000876DF"/>
    <w:rsid w:val="0008778E"/>
    <w:rsid w:val="00087ABD"/>
    <w:rsid w:val="00087D04"/>
    <w:rsid w:val="00091151"/>
    <w:rsid w:val="000917AA"/>
    <w:rsid w:val="000917C7"/>
    <w:rsid w:val="0009180B"/>
    <w:rsid w:val="00091A2A"/>
    <w:rsid w:val="000924B0"/>
    <w:rsid w:val="00092689"/>
    <w:rsid w:val="0009277D"/>
    <w:rsid w:val="000932D2"/>
    <w:rsid w:val="00094115"/>
    <w:rsid w:val="000949CD"/>
    <w:rsid w:val="000954B2"/>
    <w:rsid w:val="000965C1"/>
    <w:rsid w:val="0009717A"/>
    <w:rsid w:val="00097931"/>
    <w:rsid w:val="00097F6B"/>
    <w:rsid w:val="000A002A"/>
    <w:rsid w:val="000A02D1"/>
    <w:rsid w:val="000A0310"/>
    <w:rsid w:val="000A08F9"/>
    <w:rsid w:val="000A097D"/>
    <w:rsid w:val="000A15D4"/>
    <w:rsid w:val="000A2300"/>
    <w:rsid w:val="000A2654"/>
    <w:rsid w:val="000A2AAA"/>
    <w:rsid w:val="000A3992"/>
    <w:rsid w:val="000A4040"/>
    <w:rsid w:val="000A42CF"/>
    <w:rsid w:val="000A4424"/>
    <w:rsid w:val="000A479C"/>
    <w:rsid w:val="000A531B"/>
    <w:rsid w:val="000A63AC"/>
    <w:rsid w:val="000A661E"/>
    <w:rsid w:val="000A6BC3"/>
    <w:rsid w:val="000A70AD"/>
    <w:rsid w:val="000A75DF"/>
    <w:rsid w:val="000B0B75"/>
    <w:rsid w:val="000B0D61"/>
    <w:rsid w:val="000B0D85"/>
    <w:rsid w:val="000B278A"/>
    <w:rsid w:val="000B43F2"/>
    <w:rsid w:val="000B4B89"/>
    <w:rsid w:val="000B5047"/>
    <w:rsid w:val="000B5A1B"/>
    <w:rsid w:val="000B5C49"/>
    <w:rsid w:val="000B65DF"/>
    <w:rsid w:val="000B6DB0"/>
    <w:rsid w:val="000B6DC2"/>
    <w:rsid w:val="000B7502"/>
    <w:rsid w:val="000C07E7"/>
    <w:rsid w:val="000C135D"/>
    <w:rsid w:val="000C13E9"/>
    <w:rsid w:val="000C1B3E"/>
    <w:rsid w:val="000C1E58"/>
    <w:rsid w:val="000C22AB"/>
    <w:rsid w:val="000C28D2"/>
    <w:rsid w:val="000C2DB4"/>
    <w:rsid w:val="000C32F3"/>
    <w:rsid w:val="000C471F"/>
    <w:rsid w:val="000C50E3"/>
    <w:rsid w:val="000C639F"/>
    <w:rsid w:val="000C6D2D"/>
    <w:rsid w:val="000C78D2"/>
    <w:rsid w:val="000D0BB9"/>
    <w:rsid w:val="000D148A"/>
    <w:rsid w:val="000D280D"/>
    <w:rsid w:val="000D2FBF"/>
    <w:rsid w:val="000D301C"/>
    <w:rsid w:val="000D3A94"/>
    <w:rsid w:val="000D46CC"/>
    <w:rsid w:val="000D4875"/>
    <w:rsid w:val="000D4E24"/>
    <w:rsid w:val="000D5DDC"/>
    <w:rsid w:val="000D6832"/>
    <w:rsid w:val="000D6C78"/>
    <w:rsid w:val="000D7227"/>
    <w:rsid w:val="000D73BF"/>
    <w:rsid w:val="000D7D82"/>
    <w:rsid w:val="000E07D4"/>
    <w:rsid w:val="000E0BC1"/>
    <w:rsid w:val="000E0F3B"/>
    <w:rsid w:val="000E3995"/>
    <w:rsid w:val="000E3E79"/>
    <w:rsid w:val="000E3F49"/>
    <w:rsid w:val="000E4CB0"/>
    <w:rsid w:val="000E4DB7"/>
    <w:rsid w:val="000E5342"/>
    <w:rsid w:val="000E5347"/>
    <w:rsid w:val="000E5853"/>
    <w:rsid w:val="000E5EAC"/>
    <w:rsid w:val="000E721E"/>
    <w:rsid w:val="000E75B3"/>
    <w:rsid w:val="000E7BE1"/>
    <w:rsid w:val="000E7E95"/>
    <w:rsid w:val="000E7EF8"/>
    <w:rsid w:val="000F1232"/>
    <w:rsid w:val="000F1791"/>
    <w:rsid w:val="000F1E56"/>
    <w:rsid w:val="000F3743"/>
    <w:rsid w:val="000F3BC2"/>
    <w:rsid w:val="000F3CCA"/>
    <w:rsid w:val="000F3F47"/>
    <w:rsid w:val="000F5C05"/>
    <w:rsid w:val="000F6145"/>
    <w:rsid w:val="000F73E7"/>
    <w:rsid w:val="001007FB"/>
    <w:rsid w:val="0010088F"/>
    <w:rsid w:val="00101B05"/>
    <w:rsid w:val="00101D37"/>
    <w:rsid w:val="00101EDD"/>
    <w:rsid w:val="001022A6"/>
    <w:rsid w:val="00102313"/>
    <w:rsid w:val="00102DD5"/>
    <w:rsid w:val="00102E8C"/>
    <w:rsid w:val="001039F2"/>
    <w:rsid w:val="00104196"/>
    <w:rsid w:val="00104FC5"/>
    <w:rsid w:val="00105558"/>
    <w:rsid w:val="0010565E"/>
    <w:rsid w:val="00105891"/>
    <w:rsid w:val="00106B11"/>
    <w:rsid w:val="00106FA7"/>
    <w:rsid w:val="00107053"/>
    <w:rsid w:val="00110231"/>
    <w:rsid w:val="001117B4"/>
    <w:rsid w:val="0011243A"/>
    <w:rsid w:val="00112B7A"/>
    <w:rsid w:val="00113857"/>
    <w:rsid w:val="001156DE"/>
    <w:rsid w:val="00116147"/>
    <w:rsid w:val="001204CB"/>
    <w:rsid w:val="00120881"/>
    <w:rsid w:val="00121D65"/>
    <w:rsid w:val="00122377"/>
    <w:rsid w:val="001224EB"/>
    <w:rsid w:val="001226EB"/>
    <w:rsid w:val="00122AD5"/>
    <w:rsid w:val="00122F0D"/>
    <w:rsid w:val="001235AB"/>
    <w:rsid w:val="00123F3A"/>
    <w:rsid w:val="00124D6C"/>
    <w:rsid w:val="00124E7E"/>
    <w:rsid w:val="00125241"/>
    <w:rsid w:val="00125479"/>
    <w:rsid w:val="00126023"/>
    <w:rsid w:val="001265AC"/>
    <w:rsid w:val="001269C6"/>
    <w:rsid w:val="00127EF3"/>
    <w:rsid w:val="00130043"/>
    <w:rsid w:val="0013036D"/>
    <w:rsid w:val="001307B5"/>
    <w:rsid w:val="00131A55"/>
    <w:rsid w:val="00131AD4"/>
    <w:rsid w:val="00132702"/>
    <w:rsid w:val="00132874"/>
    <w:rsid w:val="00133A2A"/>
    <w:rsid w:val="00133B41"/>
    <w:rsid w:val="00133BA6"/>
    <w:rsid w:val="00134684"/>
    <w:rsid w:val="00134B04"/>
    <w:rsid w:val="00135036"/>
    <w:rsid w:val="001350EC"/>
    <w:rsid w:val="00135F88"/>
    <w:rsid w:val="001364C9"/>
    <w:rsid w:val="00136518"/>
    <w:rsid w:val="00137634"/>
    <w:rsid w:val="001409F4"/>
    <w:rsid w:val="00141D97"/>
    <w:rsid w:val="001435A9"/>
    <w:rsid w:val="00143981"/>
    <w:rsid w:val="00143EFF"/>
    <w:rsid w:val="00144B17"/>
    <w:rsid w:val="00145242"/>
    <w:rsid w:val="00145457"/>
    <w:rsid w:val="00145678"/>
    <w:rsid w:val="001462ED"/>
    <w:rsid w:val="00147323"/>
    <w:rsid w:val="0014759F"/>
    <w:rsid w:val="00147C3F"/>
    <w:rsid w:val="0015002C"/>
    <w:rsid w:val="0015062E"/>
    <w:rsid w:val="00151219"/>
    <w:rsid w:val="0015125A"/>
    <w:rsid w:val="001514E5"/>
    <w:rsid w:val="001519CA"/>
    <w:rsid w:val="00151B0C"/>
    <w:rsid w:val="00151E9B"/>
    <w:rsid w:val="00152513"/>
    <w:rsid w:val="001526FC"/>
    <w:rsid w:val="001527E0"/>
    <w:rsid w:val="00152D62"/>
    <w:rsid w:val="00154600"/>
    <w:rsid w:val="00154884"/>
    <w:rsid w:val="00154BA3"/>
    <w:rsid w:val="00154E47"/>
    <w:rsid w:val="001551A3"/>
    <w:rsid w:val="001552B1"/>
    <w:rsid w:val="001555C0"/>
    <w:rsid w:val="00155DE3"/>
    <w:rsid w:val="0015739B"/>
    <w:rsid w:val="00157532"/>
    <w:rsid w:val="00157881"/>
    <w:rsid w:val="00157A3B"/>
    <w:rsid w:val="00157D02"/>
    <w:rsid w:val="00160CA1"/>
    <w:rsid w:val="0016113B"/>
    <w:rsid w:val="00161377"/>
    <w:rsid w:val="00162312"/>
    <w:rsid w:val="00162516"/>
    <w:rsid w:val="00162A7E"/>
    <w:rsid w:val="0016457F"/>
    <w:rsid w:val="001647B4"/>
    <w:rsid w:val="00164D08"/>
    <w:rsid w:val="00164E3A"/>
    <w:rsid w:val="00165544"/>
    <w:rsid w:val="00165604"/>
    <w:rsid w:val="00165B7E"/>
    <w:rsid w:val="00165F4F"/>
    <w:rsid w:val="00166484"/>
    <w:rsid w:val="001668FF"/>
    <w:rsid w:val="00166BB2"/>
    <w:rsid w:val="00166E69"/>
    <w:rsid w:val="001703E0"/>
    <w:rsid w:val="0017062D"/>
    <w:rsid w:val="00171E9F"/>
    <w:rsid w:val="00172EB9"/>
    <w:rsid w:val="001733CA"/>
    <w:rsid w:val="0017356A"/>
    <w:rsid w:val="00173572"/>
    <w:rsid w:val="00173AB1"/>
    <w:rsid w:val="00174CA9"/>
    <w:rsid w:val="00174E35"/>
    <w:rsid w:val="00175312"/>
    <w:rsid w:val="001757DD"/>
    <w:rsid w:val="00176D82"/>
    <w:rsid w:val="00176F0D"/>
    <w:rsid w:val="00177F3A"/>
    <w:rsid w:val="0018180B"/>
    <w:rsid w:val="00181901"/>
    <w:rsid w:val="00181936"/>
    <w:rsid w:val="00182863"/>
    <w:rsid w:val="001835B7"/>
    <w:rsid w:val="001844D2"/>
    <w:rsid w:val="00184C38"/>
    <w:rsid w:val="00185544"/>
    <w:rsid w:val="00187386"/>
    <w:rsid w:val="00187C23"/>
    <w:rsid w:val="00187E61"/>
    <w:rsid w:val="00187F89"/>
    <w:rsid w:val="0019022E"/>
    <w:rsid w:val="001904ED"/>
    <w:rsid w:val="0019076D"/>
    <w:rsid w:val="001908AD"/>
    <w:rsid w:val="001919A2"/>
    <w:rsid w:val="00191D5E"/>
    <w:rsid w:val="00192E1F"/>
    <w:rsid w:val="001931CF"/>
    <w:rsid w:val="00193524"/>
    <w:rsid w:val="00193F5B"/>
    <w:rsid w:val="00194DED"/>
    <w:rsid w:val="00195345"/>
    <w:rsid w:val="001954DB"/>
    <w:rsid w:val="00195B26"/>
    <w:rsid w:val="00195D96"/>
    <w:rsid w:val="00195E77"/>
    <w:rsid w:val="00196440"/>
    <w:rsid w:val="0019689A"/>
    <w:rsid w:val="00196A36"/>
    <w:rsid w:val="00197322"/>
    <w:rsid w:val="001977BA"/>
    <w:rsid w:val="001A0A29"/>
    <w:rsid w:val="001A1124"/>
    <w:rsid w:val="001A153A"/>
    <w:rsid w:val="001A1A40"/>
    <w:rsid w:val="001A1B0C"/>
    <w:rsid w:val="001A24CE"/>
    <w:rsid w:val="001A42F5"/>
    <w:rsid w:val="001A518D"/>
    <w:rsid w:val="001A5234"/>
    <w:rsid w:val="001A62ED"/>
    <w:rsid w:val="001A63AA"/>
    <w:rsid w:val="001A677D"/>
    <w:rsid w:val="001A74AB"/>
    <w:rsid w:val="001B066C"/>
    <w:rsid w:val="001B15C9"/>
    <w:rsid w:val="001B1717"/>
    <w:rsid w:val="001B1BAA"/>
    <w:rsid w:val="001B1CB7"/>
    <w:rsid w:val="001B2B84"/>
    <w:rsid w:val="001B401D"/>
    <w:rsid w:val="001B4D0D"/>
    <w:rsid w:val="001B5BC5"/>
    <w:rsid w:val="001B5C0C"/>
    <w:rsid w:val="001B5D5F"/>
    <w:rsid w:val="001B6035"/>
    <w:rsid w:val="001B6ACF"/>
    <w:rsid w:val="001B6B40"/>
    <w:rsid w:val="001B78FE"/>
    <w:rsid w:val="001B7DA0"/>
    <w:rsid w:val="001C026E"/>
    <w:rsid w:val="001C0BAE"/>
    <w:rsid w:val="001C0D5D"/>
    <w:rsid w:val="001C203A"/>
    <w:rsid w:val="001C233D"/>
    <w:rsid w:val="001C276D"/>
    <w:rsid w:val="001C3138"/>
    <w:rsid w:val="001C32C1"/>
    <w:rsid w:val="001C32D9"/>
    <w:rsid w:val="001C3B97"/>
    <w:rsid w:val="001C3D5F"/>
    <w:rsid w:val="001C4513"/>
    <w:rsid w:val="001C519A"/>
    <w:rsid w:val="001C5789"/>
    <w:rsid w:val="001C6F36"/>
    <w:rsid w:val="001C7CF2"/>
    <w:rsid w:val="001C7D39"/>
    <w:rsid w:val="001D06FC"/>
    <w:rsid w:val="001D1904"/>
    <w:rsid w:val="001D3340"/>
    <w:rsid w:val="001D399A"/>
    <w:rsid w:val="001D5475"/>
    <w:rsid w:val="001D54C8"/>
    <w:rsid w:val="001D57A2"/>
    <w:rsid w:val="001D59DE"/>
    <w:rsid w:val="001D5B54"/>
    <w:rsid w:val="001D5F6F"/>
    <w:rsid w:val="001D646B"/>
    <w:rsid w:val="001D6A85"/>
    <w:rsid w:val="001D6E1F"/>
    <w:rsid w:val="001D70CF"/>
    <w:rsid w:val="001D7128"/>
    <w:rsid w:val="001D7EFE"/>
    <w:rsid w:val="001D7F1D"/>
    <w:rsid w:val="001D7FD0"/>
    <w:rsid w:val="001E0576"/>
    <w:rsid w:val="001E088F"/>
    <w:rsid w:val="001E12A1"/>
    <w:rsid w:val="001E1C1E"/>
    <w:rsid w:val="001E1CA5"/>
    <w:rsid w:val="001E2F41"/>
    <w:rsid w:val="001E2F94"/>
    <w:rsid w:val="001E335D"/>
    <w:rsid w:val="001E4D83"/>
    <w:rsid w:val="001E50B5"/>
    <w:rsid w:val="001E5698"/>
    <w:rsid w:val="001E56CC"/>
    <w:rsid w:val="001E5852"/>
    <w:rsid w:val="001E5ADA"/>
    <w:rsid w:val="001E61E0"/>
    <w:rsid w:val="001E7AA1"/>
    <w:rsid w:val="001E7B5B"/>
    <w:rsid w:val="001F03FF"/>
    <w:rsid w:val="001F04EE"/>
    <w:rsid w:val="001F050F"/>
    <w:rsid w:val="001F064F"/>
    <w:rsid w:val="001F2377"/>
    <w:rsid w:val="001F34F9"/>
    <w:rsid w:val="001F3948"/>
    <w:rsid w:val="001F4B53"/>
    <w:rsid w:val="001F5745"/>
    <w:rsid w:val="001F5E1A"/>
    <w:rsid w:val="001F64DE"/>
    <w:rsid w:val="001F652B"/>
    <w:rsid w:val="001F653F"/>
    <w:rsid w:val="001F6EA8"/>
    <w:rsid w:val="001F7A7C"/>
    <w:rsid w:val="00200D06"/>
    <w:rsid w:val="00201FB3"/>
    <w:rsid w:val="002021AC"/>
    <w:rsid w:val="002025ED"/>
    <w:rsid w:val="00202F62"/>
    <w:rsid w:val="00203AA2"/>
    <w:rsid w:val="0020431E"/>
    <w:rsid w:val="0020435A"/>
    <w:rsid w:val="002046FD"/>
    <w:rsid w:val="0020508B"/>
    <w:rsid w:val="00206E55"/>
    <w:rsid w:val="00207983"/>
    <w:rsid w:val="00207B8D"/>
    <w:rsid w:val="0021043D"/>
    <w:rsid w:val="002115F3"/>
    <w:rsid w:val="00211E6B"/>
    <w:rsid w:val="00212AE7"/>
    <w:rsid w:val="00212B07"/>
    <w:rsid w:val="002134F2"/>
    <w:rsid w:val="00213D48"/>
    <w:rsid w:val="0021425C"/>
    <w:rsid w:val="0021426E"/>
    <w:rsid w:val="002145BF"/>
    <w:rsid w:val="00214D28"/>
    <w:rsid w:val="00215C80"/>
    <w:rsid w:val="0021637B"/>
    <w:rsid w:val="00216E3D"/>
    <w:rsid w:val="002173BC"/>
    <w:rsid w:val="0022152A"/>
    <w:rsid w:val="00221753"/>
    <w:rsid w:val="00222110"/>
    <w:rsid w:val="0022250D"/>
    <w:rsid w:val="002226F0"/>
    <w:rsid w:val="00222FD5"/>
    <w:rsid w:val="0022321F"/>
    <w:rsid w:val="00223E5E"/>
    <w:rsid w:val="00224CE4"/>
    <w:rsid w:val="00224EC8"/>
    <w:rsid w:val="00225374"/>
    <w:rsid w:val="00225440"/>
    <w:rsid w:val="00225A08"/>
    <w:rsid w:val="00225E02"/>
    <w:rsid w:val="00225E93"/>
    <w:rsid w:val="00226AB7"/>
    <w:rsid w:val="00226D77"/>
    <w:rsid w:val="00226EE5"/>
    <w:rsid w:val="002276DC"/>
    <w:rsid w:val="00227705"/>
    <w:rsid w:val="0022798B"/>
    <w:rsid w:val="00230DB2"/>
    <w:rsid w:val="00231008"/>
    <w:rsid w:val="002314A9"/>
    <w:rsid w:val="00231849"/>
    <w:rsid w:val="00231952"/>
    <w:rsid w:val="002332B1"/>
    <w:rsid w:val="0023492E"/>
    <w:rsid w:val="00234FF7"/>
    <w:rsid w:val="002350F7"/>
    <w:rsid w:val="00235395"/>
    <w:rsid w:val="002353DD"/>
    <w:rsid w:val="0023578F"/>
    <w:rsid w:val="00235B02"/>
    <w:rsid w:val="00236916"/>
    <w:rsid w:val="00236DE2"/>
    <w:rsid w:val="00236F75"/>
    <w:rsid w:val="0023727E"/>
    <w:rsid w:val="0023735B"/>
    <w:rsid w:val="0023798E"/>
    <w:rsid w:val="00237C8A"/>
    <w:rsid w:val="00240775"/>
    <w:rsid w:val="00240BF9"/>
    <w:rsid w:val="002420EB"/>
    <w:rsid w:val="00242DA3"/>
    <w:rsid w:val="0024362F"/>
    <w:rsid w:val="0024481D"/>
    <w:rsid w:val="00245A54"/>
    <w:rsid w:val="00246024"/>
    <w:rsid w:val="002463CC"/>
    <w:rsid w:val="002468FD"/>
    <w:rsid w:val="00246A71"/>
    <w:rsid w:val="0024787E"/>
    <w:rsid w:val="00247B8A"/>
    <w:rsid w:val="00250058"/>
    <w:rsid w:val="0025047C"/>
    <w:rsid w:val="002506D7"/>
    <w:rsid w:val="0025183B"/>
    <w:rsid w:val="00251AC5"/>
    <w:rsid w:val="002524BB"/>
    <w:rsid w:val="002535EC"/>
    <w:rsid w:val="00254041"/>
    <w:rsid w:val="002540D2"/>
    <w:rsid w:val="00254E57"/>
    <w:rsid w:val="00255F50"/>
    <w:rsid w:val="002566BA"/>
    <w:rsid w:val="0025674B"/>
    <w:rsid w:val="002571C6"/>
    <w:rsid w:val="00257260"/>
    <w:rsid w:val="00257320"/>
    <w:rsid w:val="0026036C"/>
    <w:rsid w:val="00260531"/>
    <w:rsid w:val="00260614"/>
    <w:rsid w:val="00260A85"/>
    <w:rsid w:val="002612B1"/>
    <w:rsid w:val="00261612"/>
    <w:rsid w:val="002619CC"/>
    <w:rsid w:val="0026284E"/>
    <w:rsid w:val="00263902"/>
    <w:rsid w:val="0026409A"/>
    <w:rsid w:val="0026461E"/>
    <w:rsid w:val="00264678"/>
    <w:rsid w:val="00265C5C"/>
    <w:rsid w:val="00265CDB"/>
    <w:rsid w:val="00266B38"/>
    <w:rsid w:val="00270171"/>
    <w:rsid w:val="0027135A"/>
    <w:rsid w:val="00272AFD"/>
    <w:rsid w:val="002738B8"/>
    <w:rsid w:val="0027420D"/>
    <w:rsid w:val="00274286"/>
    <w:rsid w:val="00274A11"/>
    <w:rsid w:val="002755F5"/>
    <w:rsid w:val="00275945"/>
    <w:rsid w:val="00275948"/>
    <w:rsid w:val="0027599D"/>
    <w:rsid w:val="00275AED"/>
    <w:rsid w:val="00276AA0"/>
    <w:rsid w:val="0027707D"/>
    <w:rsid w:val="00277369"/>
    <w:rsid w:val="0028021B"/>
    <w:rsid w:val="002813B8"/>
    <w:rsid w:val="00282DCA"/>
    <w:rsid w:val="002832B1"/>
    <w:rsid w:val="00283BC2"/>
    <w:rsid w:val="00284387"/>
    <w:rsid w:val="00284618"/>
    <w:rsid w:val="0028481B"/>
    <w:rsid w:val="0028527B"/>
    <w:rsid w:val="002855FA"/>
    <w:rsid w:val="002862D3"/>
    <w:rsid w:val="00287362"/>
    <w:rsid w:val="00291965"/>
    <w:rsid w:val="00292227"/>
    <w:rsid w:val="00292711"/>
    <w:rsid w:val="00292D6D"/>
    <w:rsid w:val="00293C4E"/>
    <w:rsid w:val="00294761"/>
    <w:rsid w:val="0029479B"/>
    <w:rsid w:val="00294A27"/>
    <w:rsid w:val="00294F78"/>
    <w:rsid w:val="00295620"/>
    <w:rsid w:val="00295CF7"/>
    <w:rsid w:val="002965A0"/>
    <w:rsid w:val="00297322"/>
    <w:rsid w:val="00297939"/>
    <w:rsid w:val="002A0B36"/>
    <w:rsid w:val="002A0C77"/>
    <w:rsid w:val="002A19BB"/>
    <w:rsid w:val="002A19BE"/>
    <w:rsid w:val="002A1B8D"/>
    <w:rsid w:val="002A1DEE"/>
    <w:rsid w:val="002A1F69"/>
    <w:rsid w:val="002A2A79"/>
    <w:rsid w:val="002A31EC"/>
    <w:rsid w:val="002A3444"/>
    <w:rsid w:val="002A438B"/>
    <w:rsid w:val="002A4504"/>
    <w:rsid w:val="002A4740"/>
    <w:rsid w:val="002A4B84"/>
    <w:rsid w:val="002A5C77"/>
    <w:rsid w:val="002A617C"/>
    <w:rsid w:val="002A646D"/>
    <w:rsid w:val="002A72B6"/>
    <w:rsid w:val="002A7667"/>
    <w:rsid w:val="002A7A9D"/>
    <w:rsid w:val="002A7C30"/>
    <w:rsid w:val="002B0657"/>
    <w:rsid w:val="002B0825"/>
    <w:rsid w:val="002B12E4"/>
    <w:rsid w:val="002B1546"/>
    <w:rsid w:val="002B1B59"/>
    <w:rsid w:val="002B1B93"/>
    <w:rsid w:val="002B31FF"/>
    <w:rsid w:val="002B3263"/>
    <w:rsid w:val="002B3638"/>
    <w:rsid w:val="002B3D0B"/>
    <w:rsid w:val="002B491F"/>
    <w:rsid w:val="002B4CF4"/>
    <w:rsid w:val="002B557E"/>
    <w:rsid w:val="002C1042"/>
    <w:rsid w:val="002C1781"/>
    <w:rsid w:val="002C187A"/>
    <w:rsid w:val="002C19B2"/>
    <w:rsid w:val="002C225A"/>
    <w:rsid w:val="002C29C3"/>
    <w:rsid w:val="002C2F94"/>
    <w:rsid w:val="002C3070"/>
    <w:rsid w:val="002C3993"/>
    <w:rsid w:val="002C3E94"/>
    <w:rsid w:val="002C3F95"/>
    <w:rsid w:val="002C4B22"/>
    <w:rsid w:val="002C4DDF"/>
    <w:rsid w:val="002C52FB"/>
    <w:rsid w:val="002C5F43"/>
    <w:rsid w:val="002C5FDD"/>
    <w:rsid w:val="002C6629"/>
    <w:rsid w:val="002C68D2"/>
    <w:rsid w:val="002C6B17"/>
    <w:rsid w:val="002C71B5"/>
    <w:rsid w:val="002C7438"/>
    <w:rsid w:val="002C7467"/>
    <w:rsid w:val="002D02E7"/>
    <w:rsid w:val="002D0695"/>
    <w:rsid w:val="002D0C5B"/>
    <w:rsid w:val="002D13E3"/>
    <w:rsid w:val="002D297C"/>
    <w:rsid w:val="002D2B30"/>
    <w:rsid w:val="002D2EFE"/>
    <w:rsid w:val="002D3402"/>
    <w:rsid w:val="002D34E3"/>
    <w:rsid w:val="002D3722"/>
    <w:rsid w:val="002D37FA"/>
    <w:rsid w:val="002D3B2C"/>
    <w:rsid w:val="002D3D34"/>
    <w:rsid w:val="002D4CB7"/>
    <w:rsid w:val="002D53D0"/>
    <w:rsid w:val="002D5670"/>
    <w:rsid w:val="002D7901"/>
    <w:rsid w:val="002D7CAF"/>
    <w:rsid w:val="002E00E2"/>
    <w:rsid w:val="002E02F4"/>
    <w:rsid w:val="002E129B"/>
    <w:rsid w:val="002E1569"/>
    <w:rsid w:val="002E1C90"/>
    <w:rsid w:val="002E1D55"/>
    <w:rsid w:val="002E2187"/>
    <w:rsid w:val="002E25AF"/>
    <w:rsid w:val="002E2FD7"/>
    <w:rsid w:val="002E3AC8"/>
    <w:rsid w:val="002E4195"/>
    <w:rsid w:val="002E4432"/>
    <w:rsid w:val="002E4FD8"/>
    <w:rsid w:val="002E5AEB"/>
    <w:rsid w:val="002E60CC"/>
    <w:rsid w:val="002E68A4"/>
    <w:rsid w:val="002E6FED"/>
    <w:rsid w:val="002E72B9"/>
    <w:rsid w:val="002E7406"/>
    <w:rsid w:val="002E7D24"/>
    <w:rsid w:val="002F0A58"/>
    <w:rsid w:val="002F1CD0"/>
    <w:rsid w:val="002F24C5"/>
    <w:rsid w:val="002F2C31"/>
    <w:rsid w:val="002F2ED5"/>
    <w:rsid w:val="002F486E"/>
    <w:rsid w:val="002F5027"/>
    <w:rsid w:val="002F508C"/>
    <w:rsid w:val="002F6094"/>
    <w:rsid w:val="002F7B34"/>
    <w:rsid w:val="002F8576"/>
    <w:rsid w:val="003032F8"/>
    <w:rsid w:val="00303B64"/>
    <w:rsid w:val="00303E46"/>
    <w:rsid w:val="00304DC7"/>
    <w:rsid w:val="00304EAE"/>
    <w:rsid w:val="00305141"/>
    <w:rsid w:val="003058FC"/>
    <w:rsid w:val="00305EC1"/>
    <w:rsid w:val="0030627F"/>
    <w:rsid w:val="00306A24"/>
    <w:rsid w:val="00306EC7"/>
    <w:rsid w:val="003075AC"/>
    <w:rsid w:val="00307FB1"/>
    <w:rsid w:val="00310EB8"/>
    <w:rsid w:val="003114EA"/>
    <w:rsid w:val="0031156B"/>
    <w:rsid w:val="00312F2B"/>
    <w:rsid w:val="0031315D"/>
    <w:rsid w:val="003136C6"/>
    <w:rsid w:val="0031384E"/>
    <w:rsid w:val="00313BD1"/>
    <w:rsid w:val="00313CC3"/>
    <w:rsid w:val="00314343"/>
    <w:rsid w:val="0031489F"/>
    <w:rsid w:val="003150FC"/>
    <w:rsid w:val="00315C14"/>
    <w:rsid w:val="00316C30"/>
    <w:rsid w:val="00316FEE"/>
    <w:rsid w:val="00317001"/>
    <w:rsid w:val="003178E2"/>
    <w:rsid w:val="00317F8E"/>
    <w:rsid w:val="003214D3"/>
    <w:rsid w:val="003219BB"/>
    <w:rsid w:val="00322E26"/>
    <w:rsid w:val="0032351B"/>
    <w:rsid w:val="003242C5"/>
    <w:rsid w:val="0032541B"/>
    <w:rsid w:val="00325604"/>
    <w:rsid w:val="00326620"/>
    <w:rsid w:val="00327714"/>
    <w:rsid w:val="00330072"/>
    <w:rsid w:val="003323B8"/>
    <w:rsid w:val="00333173"/>
    <w:rsid w:val="00333683"/>
    <w:rsid w:val="00333920"/>
    <w:rsid w:val="00333D7B"/>
    <w:rsid w:val="003344FD"/>
    <w:rsid w:val="00334695"/>
    <w:rsid w:val="00334ADB"/>
    <w:rsid w:val="00335168"/>
    <w:rsid w:val="003355CB"/>
    <w:rsid w:val="00335C6B"/>
    <w:rsid w:val="00336652"/>
    <w:rsid w:val="0033710F"/>
    <w:rsid w:val="0033785F"/>
    <w:rsid w:val="003408E5"/>
    <w:rsid w:val="003414F4"/>
    <w:rsid w:val="0034193D"/>
    <w:rsid w:val="00341F38"/>
    <w:rsid w:val="003430B8"/>
    <w:rsid w:val="00343E3C"/>
    <w:rsid w:val="003441F7"/>
    <w:rsid w:val="00344C7A"/>
    <w:rsid w:val="00345C3D"/>
    <w:rsid w:val="0034629A"/>
    <w:rsid w:val="00347307"/>
    <w:rsid w:val="00347667"/>
    <w:rsid w:val="003504B2"/>
    <w:rsid w:val="00350C34"/>
    <w:rsid w:val="00351AD3"/>
    <w:rsid w:val="00351B37"/>
    <w:rsid w:val="00351B3E"/>
    <w:rsid w:val="00352007"/>
    <w:rsid w:val="00352921"/>
    <w:rsid w:val="00352DE9"/>
    <w:rsid w:val="003535DE"/>
    <w:rsid w:val="00353E85"/>
    <w:rsid w:val="00354674"/>
    <w:rsid w:val="00356439"/>
    <w:rsid w:val="0035663E"/>
    <w:rsid w:val="00356C2F"/>
    <w:rsid w:val="00356D68"/>
    <w:rsid w:val="00357939"/>
    <w:rsid w:val="00357D20"/>
    <w:rsid w:val="00357F2F"/>
    <w:rsid w:val="0036044A"/>
    <w:rsid w:val="0036065F"/>
    <w:rsid w:val="00361011"/>
    <w:rsid w:val="003612D6"/>
    <w:rsid w:val="0036257C"/>
    <w:rsid w:val="00362AB7"/>
    <w:rsid w:val="00363667"/>
    <w:rsid w:val="003653A1"/>
    <w:rsid w:val="003653F7"/>
    <w:rsid w:val="00365C08"/>
    <w:rsid w:val="00366C56"/>
    <w:rsid w:val="00366E77"/>
    <w:rsid w:val="00366E91"/>
    <w:rsid w:val="0036738F"/>
    <w:rsid w:val="003706D3"/>
    <w:rsid w:val="00370BA7"/>
    <w:rsid w:val="00371563"/>
    <w:rsid w:val="003716A2"/>
    <w:rsid w:val="00371A98"/>
    <w:rsid w:val="00371C14"/>
    <w:rsid w:val="0037268C"/>
    <w:rsid w:val="00373485"/>
    <w:rsid w:val="00373C12"/>
    <w:rsid w:val="003745CB"/>
    <w:rsid w:val="00374D62"/>
    <w:rsid w:val="00374F5B"/>
    <w:rsid w:val="00374FFC"/>
    <w:rsid w:val="003754CB"/>
    <w:rsid w:val="003756A7"/>
    <w:rsid w:val="003756FC"/>
    <w:rsid w:val="00375DD1"/>
    <w:rsid w:val="00375E23"/>
    <w:rsid w:val="003762BD"/>
    <w:rsid w:val="00376AC5"/>
    <w:rsid w:val="00377B75"/>
    <w:rsid w:val="00380568"/>
    <w:rsid w:val="00380FDA"/>
    <w:rsid w:val="00380FF8"/>
    <w:rsid w:val="00381989"/>
    <w:rsid w:val="003824E2"/>
    <w:rsid w:val="00383B77"/>
    <w:rsid w:val="00383DE7"/>
    <w:rsid w:val="00384392"/>
    <w:rsid w:val="003855EF"/>
    <w:rsid w:val="00385D04"/>
    <w:rsid w:val="003860BD"/>
    <w:rsid w:val="00386546"/>
    <w:rsid w:val="00386C7B"/>
    <w:rsid w:val="0038704C"/>
    <w:rsid w:val="00387427"/>
    <w:rsid w:val="00387B68"/>
    <w:rsid w:val="00387E7F"/>
    <w:rsid w:val="003907FD"/>
    <w:rsid w:val="00390F85"/>
    <w:rsid w:val="003910BB"/>
    <w:rsid w:val="003921A8"/>
    <w:rsid w:val="003921B4"/>
    <w:rsid w:val="00392263"/>
    <w:rsid w:val="003922D4"/>
    <w:rsid w:val="003927A0"/>
    <w:rsid w:val="003928EB"/>
    <w:rsid w:val="00392D21"/>
    <w:rsid w:val="003948A3"/>
    <w:rsid w:val="00395204"/>
    <w:rsid w:val="003956B0"/>
    <w:rsid w:val="00395D58"/>
    <w:rsid w:val="00395E06"/>
    <w:rsid w:val="00395E24"/>
    <w:rsid w:val="00396762"/>
    <w:rsid w:val="00397299"/>
    <w:rsid w:val="00397A4A"/>
    <w:rsid w:val="003A1583"/>
    <w:rsid w:val="003A3AA8"/>
    <w:rsid w:val="003A3AB2"/>
    <w:rsid w:val="003A4B86"/>
    <w:rsid w:val="003A6571"/>
    <w:rsid w:val="003B0EC9"/>
    <w:rsid w:val="003B1685"/>
    <w:rsid w:val="003B1991"/>
    <w:rsid w:val="003B1A22"/>
    <w:rsid w:val="003B1DD3"/>
    <w:rsid w:val="003B1F07"/>
    <w:rsid w:val="003B1F78"/>
    <w:rsid w:val="003B2817"/>
    <w:rsid w:val="003B2A66"/>
    <w:rsid w:val="003B2CDC"/>
    <w:rsid w:val="003B2E87"/>
    <w:rsid w:val="003B3965"/>
    <w:rsid w:val="003B407D"/>
    <w:rsid w:val="003B45FA"/>
    <w:rsid w:val="003B4832"/>
    <w:rsid w:val="003B6270"/>
    <w:rsid w:val="003B6828"/>
    <w:rsid w:val="003B6DAA"/>
    <w:rsid w:val="003B7690"/>
    <w:rsid w:val="003B7A71"/>
    <w:rsid w:val="003C17DF"/>
    <w:rsid w:val="003C182D"/>
    <w:rsid w:val="003C2213"/>
    <w:rsid w:val="003C3043"/>
    <w:rsid w:val="003C31B2"/>
    <w:rsid w:val="003C54F4"/>
    <w:rsid w:val="003C57BC"/>
    <w:rsid w:val="003C6115"/>
    <w:rsid w:val="003C6730"/>
    <w:rsid w:val="003C68D6"/>
    <w:rsid w:val="003D053E"/>
    <w:rsid w:val="003D0BB9"/>
    <w:rsid w:val="003D1A88"/>
    <w:rsid w:val="003D1E8A"/>
    <w:rsid w:val="003D2230"/>
    <w:rsid w:val="003D298C"/>
    <w:rsid w:val="003D400F"/>
    <w:rsid w:val="003D4746"/>
    <w:rsid w:val="003D4DE9"/>
    <w:rsid w:val="003D54F2"/>
    <w:rsid w:val="003D55F6"/>
    <w:rsid w:val="003D63C6"/>
    <w:rsid w:val="003D6D14"/>
    <w:rsid w:val="003D724A"/>
    <w:rsid w:val="003D7252"/>
    <w:rsid w:val="003DDFD7"/>
    <w:rsid w:val="003E0376"/>
    <w:rsid w:val="003E1465"/>
    <w:rsid w:val="003E18ED"/>
    <w:rsid w:val="003E22B7"/>
    <w:rsid w:val="003E23D9"/>
    <w:rsid w:val="003E299C"/>
    <w:rsid w:val="003E2DFE"/>
    <w:rsid w:val="003E2F8F"/>
    <w:rsid w:val="003E3731"/>
    <w:rsid w:val="003E57E4"/>
    <w:rsid w:val="003E57EB"/>
    <w:rsid w:val="003E6756"/>
    <w:rsid w:val="003E6835"/>
    <w:rsid w:val="003E738F"/>
    <w:rsid w:val="003E77A1"/>
    <w:rsid w:val="003E7C81"/>
    <w:rsid w:val="003F002C"/>
    <w:rsid w:val="003F1571"/>
    <w:rsid w:val="003F1BCD"/>
    <w:rsid w:val="003F2001"/>
    <w:rsid w:val="003F2D05"/>
    <w:rsid w:val="003F379C"/>
    <w:rsid w:val="003F3C95"/>
    <w:rsid w:val="003F42FB"/>
    <w:rsid w:val="003F434A"/>
    <w:rsid w:val="003F473E"/>
    <w:rsid w:val="003F4CD3"/>
    <w:rsid w:val="003F58E6"/>
    <w:rsid w:val="003F5A5B"/>
    <w:rsid w:val="003F5E32"/>
    <w:rsid w:val="003F5F29"/>
    <w:rsid w:val="003F6219"/>
    <w:rsid w:val="003F68ED"/>
    <w:rsid w:val="003F78E4"/>
    <w:rsid w:val="003F794E"/>
    <w:rsid w:val="003F7E6A"/>
    <w:rsid w:val="00400294"/>
    <w:rsid w:val="00400300"/>
    <w:rsid w:val="0040048D"/>
    <w:rsid w:val="0040055D"/>
    <w:rsid w:val="00401B39"/>
    <w:rsid w:val="00401ED0"/>
    <w:rsid w:val="00402777"/>
    <w:rsid w:val="004027CE"/>
    <w:rsid w:val="00402CA3"/>
    <w:rsid w:val="00403335"/>
    <w:rsid w:val="004036B0"/>
    <w:rsid w:val="00404166"/>
    <w:rsid w:val="00404B4E"/>
    <w:rsid w:val="00405493"/>
    <w:rsid w:val="0040549C"/>
    <w:rsid w:val="00405A0F"/>
    <w:rsid w:val="004069B3"/>
    <w:rsid w:val="00406AEB"/>
    <w:rsid w:val="00410113"/>
    <w:rsid w:val="004108D8"/>
    <w:rsid w:val="004109CD"/>
    <w:rsid w:val="00410A78"/>
    <w:rsid w:val="00410D7B"/>
    <w:rsid w:val="00411264"/>
    <w:rsid w:val="00411B92"/>
    <w:rsid w:val="00411E9E"/>
    <w:rsid w:val="00411F5F"/>
    <w:rsid w:val="00412124"/>
    <w:rsid w:val="00412557"/>
    <w:rsid w:val="00412D6F"/>
    <w:rsid w:val="0041330C"/>
    <w:rsid w:val="00414153"/>
    <w:rsid w:val="00415391"/>
    <w:rsid w:val="004153A4"/>
    <w:rsid w:val="0041554D"/>
    <w:rsid w:val="0041559A"/>
    <w:rsid w:val="00415657"/>
    <w:rsid w:val="004156BF"/>
    <w:rsid w:val="00415796"/>
    <w:rsid w:val="004165AD"/>
    <w:rsid w:val="00416893"/>
    <w:rsid w:val="00416B12"/>
    <w:rsid w:val="0041712D"/>
    <w:rsid w:val="004205C7"/>
    <w:rsid w:val="0042068A"/>
    <w:rsid w:val="00422848"/>
    <w:rsid w:val="004235A0"/>
    <w:rsid w:val="0042365B"/>
    <w:rsid w:val="004249C7"/>
    <w:rsid w:val="004249D5"/>
    <w:rsid w:val="00424E3D"/>
    <w:rsid w:val="00425BC0"/>
    <w:rsid w:val="00425FE9"/>
    <w:rsid w:val="00426086"/>
    <w:rsid w:val="0042683B"/>
    <w:rsid w:val="00427148"/>
    <w:rsid w:val="004274F0"/>
    <w:rsid w:val="004304FB"/>
    <w:rsid w:val="00430BA1"/>
    <w:rsid w:val="00431533"/>
    <w:rsid w:val="004316C3"/>
    <w:rsid w:val="004327DA"/>
    <w:rsid w:val="00432EAC"/>
    <w:rsid w:val="00433425"/>
    <w:rsid w:val="0043342B"/>
    <w:rsid w:val="00433435"/>
    <w:rsid w:val="0043343D"/>
    <w:rsid w:val="004335BF"/>
    <w:rsid w:val="00433848"/>
    <w:rsid w:val="004343C7"/>
    <w:rsid w:val="00434BA5"/>
    <w:rsid w:val="0043508F"/>
    <w:rsid w:val="00435321"/>
    <w:rsid w:val="00435555"/>
    <w:rsid w:val="0043560F"/>
    <w:rsid w:val="004361BA"/>
    <w:rsid w:val="0043657F"/>
    <w:rsid w:val="0043667B"/>
    <w:rsid w:val="00437D38"/>
    <w:rsid w:val="00437F1E"/>
    <w:rsid w:val="00440139"/>
    <w:rsid w:val="00440481"/>
    <w:rsid w:val="00440A0E"/>
    <w:rsid w:val="00440A4C"/>
    <w:rsid w:val="00440D7F"/>
    <w:rsid w:val="00440DB7"/>
    <w:rsid w:val="00440EFD"/>
    <w:rsid w:val="00440FDA"/>
    <w:rsid w:val="004427C3"/>
    <w:rsid w:val="0044406E"/>
    <w:rsid w:val="00444254"/>
    <w:rsid w:val="004446FF"/>
    <w:rsid w:val="00445189"/>
    <w:rsid w:val="00446454"/>
    <w:rsid w:val="00446D93"/>
    <w:rsid w:val="00446EA0"/>
    <w:rsid w:val="00447559"/>
    <w:rsid w:val="00447B4B"/>
    <w:rsid w:val="00447C5B"/>
    <w:rsid w:val="00450251"/>
    <w:rsid w:val="00450F33"/>
    <w:rsid w:val="004512AC"/>
    <w:rsid w:val="00451720"/>
    <w:rsid w:val="00451B5E"/>
    <w:rsid w:val="00452161"/>
    <w:rsid w:val="004529D7"/>
    <w:rsid w:val="0045373D"/>
    <w:rsid w:val="004538DE"/>
    <w:rsid w:val="00453A71"/>
    <w:rsid w:val="00453A89"/>
    <w:rsid w:val="0045465D"/>
    <w:rsid w:val="00455E36"/>
    <w:rsid w:val="00456912"/>
    <w:rsid w:val="00456DA5"/>
    <w:rsid w:val="00457F61"/>
    <w:rsid w:val="00460B5C"/>
    <w:rsid w:val="004613AA"/>
    <w:rsid w:val="00461676"/>
    <w:rsid w:val="00461DBD"/>
    <w:rsid w:val="00462B87"/>
    <w:rsid w:val="00462CAF"/>
    <w:rsid w:val="00462E45"/>
    <w:rsid w:val="00462F4C"/>
    <w:rsid w:val="004631CD"/>
    <w:rsid w:val="00463CD6"/>
    <w:rsid w:val="00464234"/>
    <w:rsid w:val="00464740"/>
    <w:rsid w:val="00464E21"/>
    <w:rsid w:val="00464F80"/>
    <w:rsid w:val="004652A8"/>
    <w:rsid w:val="00465C99"/>
    <w:rsid w:val="00467127"/>
    <w:rsid w:val="00467357"/>
    <w:rsid w:val="00467849"/>
    <w:rsid w:val="00467F8D"/>
    <w:rsid w:val="004703D1"/>
    <w:rsid w:val="004707F6"/>
    <w:rsid w:val="00471403"/>
    <w:rsid w:val="00472176"/>
    <w:rsid w:val="00472825"/>
    <w:rsid w:val="00472BE8"/>
    <w:rsid w:val="00472EAF"/>
    <w:rsid w:val="00472F06"/>
    <w:rsid w:val="0047370C"/>
    <w:rsid w:val="0047399A"/>
    <w:rsid w:val="004740E6"/>
    <w:rsid w:val="00474168"/>
    <w:rsid w:val="00474515"/>
    <w:rsid w:val="00474546"/>
    <w:rsid w:val="00474879"/>
    <w:rsid w:val="0047495F"/>
    <w:rsid w:val="004758D7"/>
    <w:rsid w:val="00475C7D"/>
    <w:rsid w:val="00475E78"/>
    <w:rsid w:val="00476BE0"/>
    <w:rsid w:val="00477819"/>
    <w:rsid w:val="00477A7E"/>
    <w:rsid w:val="00480AA4"/>
    <w:rsid w:val="00480CD1"/>
    <w:rsid w:val="0048132C"/>
    <w:rsid w:val="00481A96"/>
    <w:rsid w:val="00481DAA"/>
    <w:rsid w:val="00483424"/>
    <w:rsid w:val="00483A48"/>
    <w:rsid w:val="00484BFF"/>
    <w:rsid w:val="00484D5C"/>
    <w:rsid w:val="0048580E"/>
    <w:rsid w:val="004876DD"/>
    <w:rsid w:val="0048782D"/>
    <w:rsid w:val="00490466"/>
    <w:rsid w:val="00491B80"/>
    <w:rsid w:val="00491F2F"/>
    <w:rsid w:val="004927F9"/>
    <w:rsid w:val="00492C11"/>
    <w:rsid w:val="00492C2E"/>
    <w:rsid w:val="004933A5"/>
    <w:rsid w:val="004936E5"/>
    <w:rsid w:val="00493F31"/>
    <w:rsid w:val="00494063"/>
    <w:rsid w:val="0049450C"/>
    <w:rsid w:val="00494769"/>
    <w:rsid w:val="0049478A"/>
    <w:rsid w:val="00495087"/>
    <w:rsid w:val="0049540D"/>
    <w:rsid w:val="004954E5"/>
    <w:rsid w:val="004968F8"/>
    <w:rsid w:val="004972DA"/>
    <w:rsid w:val="00497D05"/>
    <w:rsid w:val="004A1421"/>
    <w:rsid w:val="004A170F"/>
    <w:rsid w:val="004A190D"/>
    <w:rsid w:val="004A20DF"/>
    <w:rsid w:val="004A2D2B"/>
    <w:rsid w:val="004A31FD"/>
    <w:rsid w:val="004A388E"/>
    <w:rsid w:val="004A4919"/>
    <w:rsid w:val="004A49AC"/>
    <w:rsid w:val="004A4EBD"/>
    <w:rsid w:val="004A6721"/>
    <w:rsid w:val="004A6853"/>
    <w:rsid w:val="004A6EE8"/>
    <w:rsid w:val="004A79EC"/>
    <w:rsid w:val="004A7A2E"/>
    <w:rsid w:val="004B0702"/>
    <w:rsid w:val="004B0EBE"/>
    <w:rsid w:val="004B1525"/>
    <w:rsid w:val="004B2196"/>
    <w:rsid w:val="004B258D"/>
    <w:rsid w:val="004B3FAB"/>
    <w:rsid w:val="004B56BC"/>
    <w:rsid w:val="004B59AE"/>
    <w:rsid w:val="004B5A25"/>
    <w:rsid w:val="004B65B3"/>
    <w:rsid w:val="004B70E7"/>
    <w:rsid w:val="004C044D"/>
    <w:rsid w:val="004C0B82"/>
    <w:rsid w:val="004C0C7C"/>
    <w:rsid w:val="004C1302"/>
    <w:rsid w:val="004C17B7"/>
    <w:rsid w:val="004C184B"/>
    <w:rsid w:val="004C2FB6"/>
    <w:rsid w:val="004C3335"/>
    <w:rsid w:val="004C3EC0"/>
    <w:rsid w:val="004C417F"/>
    <w:rsid w:val="004C4EAF"/>
    <w:rsid w:val="004C564E"/>
    <w:rsid w:val="004C60E6"/>
    <w:rsid w:val="004C7102"/>
    <w:rsid w:val="004C7793"/>
    <w:rsid w:val="004C791C"/>
    <w:rsid w:val="004D0012"/>
    <w:rsid w:val="004D17E5"/>
    <w:rsid w:val="004D1B13"/>
    <w:rsid w:val="004D2285"/>
    <w:rsid w:val="004D268F"/>
    <w:rsid w:val="004D3138"/>
    <w:rsid w:val="004D44B6"/>
    <w:rsid w:val="004D45D6"/>
    <w:rsid w:val="004D5892"/>
    <w:rsid w:val="004D58F6"/>
    <w:rsid w:val="004D619D"/>
    <w:rsid w:val="004D682F"/>
    <w:rsid w:val="004D6CFB"/>
    <w:rsid w:val="004D747C"/>
    <w:rsid w:val="004E062A"/>
    <w:rsid w:val="004E2377"/>
    <w:rsid w:val="004E2A2D"/>
    <w:rsid w:val="004E3B2B"/>
    <w:rsid w:val="004E40B3"/>
    <w:rsid w:val="004E40F0"/>
    <w:rsid w:val="004E4773"/>
    <w:rsid w:val="004E6AB9"/>
    <w:rsid w:val="004E7A4B"/>
    <w:rsid w:val="004F0A61"/>
    <w:rsid w:val="004F0C24"/>
    <w:rsid w:val="004F0F5B"/>
    <w:rsid w:val="004F11BA"/>
    <w:rsid w:val="004F139C"/>
    <w:rsid w:val="004F15C7"/>
    <w:rsid w:val="004F1756"/>
    <w:rsid w:val="004F1880"/>
    <w:rsid w:val="004F19DF"/>
    <w:rsid w:val="004F2C2B"/>
    <w:rsid w:val="004F379B"/>
    <w:rsid w:val="004F3BFF"/>
    <w:rsid w:val="004F3E28"/>
    <w:rsid w:val="004F40CD"/>
    <w:rsid w:val="004F42A9"/>
    <w:rsid w:val="004F4A69"/>
    <w:rsid w:val="004F4C84"/>
    <w:rsid w:val="004F5262"/>
    <w:rsid w:val="004F53C0"/>
    <w:rsid w:val="004F5409"/>
    <w:rsid w:val="004F5756"/>
    <w:rsid w:val="004F5AD1"/>
    <w:rsid w:val="004F662A"/>
    <w:rsid w:val="004F6C19"/>
    <w:rsid w:val="004F72AD"/>
    <w:rsid w:val="004F74AA"/>
    <w:rsid w:val="004F7CA1"/>
    <w:rsid w:val="004F7CAB"/>
    <w:rsid w:val="004F7E27"/>
    <w:rsid w:val="005001D8"/>
    <w:rsid w:val="00500EFE"/>
    <w:rsid w:val="00500F63"/>
    <w:rsid w:val="005014D4"/>
    <w:rsid w:val="005015F1"/>
    <w:rsid w:val="00501A3B"/>
    <w:rsid w:val="00502101"/>
    <w:rsid w:val="00502315"/>
    <w:rsid w:val="00502768"/>
    <w:rsid w:val="005027B3"/>
    <w:rsid w:val="00503C3C"/>
    <w:rsid w:val="00503EE2"/>
    <w:rsid w:val="00503FB6"/>
    <w:rsid w:val="005045BB"/>
    <w:rsid w:val="00504B79"/>
    <w:rsid w:val="00504B81"/>
    <w:rsid w:val="00505615"/>
    <w:rsid w:val="00505636"/>
    <w:rsid w:val="005059A9"/>
    <w:rsid w:val="00505BFC"/>
    <w:rsid w:val="00506756"/>
    <w:rsid w:val="00506DAA"/>
    <w:rsid w:val="00507312"/>
    <w:rsid w:val="00507802"/>
    <w:rsid w:val="00507A5C"/>
    <w:rsid w:val="00511BF3"/>
    <w:rsid w:val="00512497"/>
    <w:rsid w:val="005124B6"/>
    <w:rsid w:val="0051289F"/>
    <w:rsid w:val="005129D8"/>
    <w:rsid w:val="00512CF5"/>
    <w:rsid w:val="00512F8B"/>
    <w:rsid w:val="00513A68"/>
    <w:rsid w:val="00514584"/>
    <w:rsid w:val="005152B9"/>
    <w:rsid w:val="0051576A"/>
    <w:rsid w:val="00516590"/>
    <w:rsid w:val="00516664"/>
    <w:rsid w:val="00516F68"/>
    <w:rsid w:val="00521870"/>
    <w:rsid w:val="00521D5B"/>
    <w:rsid w:val="00521E9B"/>
    <w:rsid w:val="005221CA"/>
    <w:rsid w:val="00523B4F"/>
    <w:rsid w:val="00523B72"/>
    <w:rsid w:val="00524115"/>
    <w:rsid w:val="00526185"/>
    <w:rsid w:val="005269A6"/>
    <w:rsid w:val="00526ADC"/>
    <w:rsid w:val="00527061"/>
    <w:rsid w:val="005271D1"/>
    <w:rsid w:val="00527803"/>
    <w:rsid w:val="00530C0B"/>
    <w:rsid w:val="00531365"/>
    <w:rsid w:val="00533320"/>
    <w:rsid w:val="005335E2"/>
    <w:rsid w:val="00533D25"/>
    <w:rsid w:val="00534D63"/>
    <w:rsid w:val="00534F57"/>
    <w:rsid w:val="00535229"/>
    <w:rsid w:val="00535D0D"/>
    <w:rsid w:val="00536DBF"/>
    <w:rsid w:val="00537F44"/>
    <w:rsid w:val="0054040F"/>
    <w:rsid w:val="00540FFD"/>
    <w:rsid w:val="005412E0"/>
    <w:rsid w:val="00541738"/>
    <w:rsid w:val="00541787"/>
    <w:rsid w:val="00541977"/>
    <w:rsid w:val="0054260C"/>
    <w:rsid w:val="00542DC3"/>
    <w:rsid w:val="0054303D"/>
    <w:rsid w:val="005430FD"/>
    <w:rsid w:val="00543437"/>
    <w:rsid w:val="0054398E"/>
    <w:rsid w:val="00543F17"/>
    <w:rsid w:val="00543FA4"/>
    <w:rsid w:val="00544A9A"/>
    <w:rsid w:val="00545B84"/>
    <w:rsid w:val="00545C0E"/>
    <w:rsid w:val="00545F6D"/>
    <w:rsid w:val="00546286"/>
    <w:rsid w:val="0054665E"/>
    <w:rsid w:val="00546A31"/>
    <w:rsid w:val="00546F33"/>
    <w:rsid w:val="0054769D"/>
    <w:rsid w:val="00547B15"/>
    <w:rsid w:val="005503CD"/>
    <w:rsid w:val="00550A73"/>
    <w:rsid w:val="00550B03"/>
    <w:rsid w:val="005510D2"/>
    <w:rsid w:val="00551FCC"/>
    <w:rsid w:val="00552057"/>
    <w:rsid w:val="005520C2"/>
    <w:rsid w:val="00552F13"/>
    <w:rsid w:val="00552F57"/>
    <w:rsid w:val="00553AA4"/>
    <w:rsid w:val="00554E85"/>
    <w:rsid w:val="005557B4"/>
    <w:rsid w:val="00555FCC"/>
    <w:rsid w:val="0055618F"/>
    <w:rsid w:val="0055694D"/>
    <w:rsid w:val="00556D3A"/>
    <w:rsid w:val="00557F83"/>
    <w:rsid w:val="0056058E"/>
    <w:rsid w:val="005621BA"/>
    <w:rsid w:val="005627EC"/>
    <w:rsid w:val="00562D89"/>
    <w:rsid w:val="0056321D"/>
    <w:rsid w:val="00563EB3"/>
    <w:rsid w:val="005641E9"/>
    <w:rsid w:val="00564689"/>
    <w:rsid w:val="005647E5"/>
    <w:rsid w:val="00565213"/>
    <w:rsid w:val="00566761"/>
    <w:rsid w:val="00566C19"/>
    <w:rsid w:val="00566EAE"/>
    <w:rsid w:val="00567394"/>
    <w:rsid w:val="005716AF"/>
    <w:rsid w:val="0057177E"/>
    <w:rsid w:val="00571E6B"/>
    <w:rsid w:val="005722E3"/>
    <w:rsid w:val="00572717"/>
    <w:rsid w:val="005732AD"/>
    <w:rsid w:val="00573901"/>
    <w:rsid w:val="00573906"/>
    <w:rsid w:val="00573ABB"/>
    <w:rsid w:val="0057437B"/>
    <w:rsid w:val="00574556"/>
    <w:rsid w:val="00574BC0"/>
    <w:rsid w:val="005751AA"/>
    <w:rsid w:val="0057551F"/>
    <w:rsid w:val="00576A45"/>
    <w:rsid w:val="00576C3A"/>
    <w:rsid w:val="005771A9"/>
    <w:rsid w:val="00577529"/>
    <w:rsid w:val="00577D14"/>
    <w:rsid w:val="00580724"/>
    <w:rsid w:val="00581527"/>
    <w:rsid w:val="00581B3F"/>
    <w:rsid w:val="00582789"/>
    <w:rsid w:val="00583607"/>
    <w:rsid w:val="00583695"/>
    <w:rsid w:val="00583EED"/>
    <w:rsid w:val="00584CF4"/>
    <w:rsid w:val="00585821"/>
    <w:rsid w:val="00585FE2"/>
    <w:rsid w:val="00586EA3"/>
    <w:rsid w:val="0058715F"/>
    <w:rsid w:val="00587938"/>
    <w:rsid w:val="00587B32"/>
    <w:rsid w:val="0059017C"/>
    <w:rsid w:val="00590DEC"/>
    <w:rsid w:val="00591F9D"/>
    <w:rsid w:val="0059220F"/>
    <w:rsid w:val="0059239F"/>
    <w:rsid w:val="00592BB0"/>
    <w:rsid w:val="00593F71"/>
    <w:rsid w:val="005948F6"/>
    <w:rsid w:val="0059508C"/>
    <w:rsid w:val="00596ED3"/>
    <w:rsid w:val="00597CCA"/>
    <w:rsid w:val="00597D6A"/>
    <w:rsid w:val="005A00A3"/>
    <w:rsid w:val="005A1110"/>
    <w:rsid w:val="005A157B"/>
    <w:rsid w:val="005A226D"/>
    <w:rsid w:val="005A3001"/>
    <w:rsid w:val="005A302B"/>
    <w:rsid w:val="005A3289"/>
    <w:rsid w:val="005A3D38"/>
    <w:rsid w:val="005A43FA"/>
    <w:rsid w:val="005A4849"/>
    <w:rsid w:val="005A639E"/>
    <w:rsid w:val="005A640D"/>
    <w:rsid w:val="005A6484"/>
    <w:rsid w:val="005A6858"/>
    <w:rsid w:val="005A6B03"/>
    <w:rsid w:val="005A70CB"/>
    <w:rsid w:val="005A7712"/>
    <w:rsid w:val="005A7800"/>
    <w:rsid w:val="005A795B"/>
    <w:rsid w:val="005A7E63"/>
    <w:rsid w:val="005B007F"/>
    <w:rsid w:val="005B0D6B"/>
    <w:rsid w:val="005B1246"/>
    <w:rsid w:val="005B12E5"/>
    <w:rsid w:val="005B180B"/>
    <w:rsid w:val="005B2485"/>
    <w:rsid w:val="005B3EF1"/>
    <w:rsid w:val="005B3F7A"/>
    <w:rsid w:val="005B41E4"/>
    <w:rsid w:val="005B437D"/>
    <w:rsid w:val="005B4418"/>
    <w:rsid w:val="005B4757"/>
    <w:rsid w:val="005B4837"/>
    <w:rsid w:val="005B4AE5"/>
    <w:rsid w:val="005B4C5E"/>
    <w:rsid w:val="005B5ECC"/>
    <w:rsid w:val="005B6218"/>
    <w:rsid w:val="005B6640"/>
    <w:rsid w:val="005B685C"/>
    <w:rsid w:val="005B76FA"/>
    <w:rsid w:val="005B7E9C"/>
    <w:rsid w:val="005C06BA"/>
    <w:rsid w:val="005C19A5"/>
    <w:rsid w:val="005C1C9E"/>
    <w:rsid w:val="005C2141"/>
    <w:rsid w:val="005C21B2"/>
    <w:rsid w:val="005C232E"/>
    <w:rsid w:val="005C3F67"/>
    <w:rsid w:val="005C457E"/>
    <w:rsid w:val="005C5085"/>
    <w:rsid w:val="005C60B9"/>
    <w:rsid w:val="005C6240"/>
    <w:rsid w:val="005C694A"/>
    <w:rsid w:val="005C6AB3"/>
    <w:rsid w:val="005C6C4E"/>
    <w:rsid w:val="005C7F51"/>
    <w:rsid w:val="005D028F"/>
    <w:rsid w:val="005D0448"/>
    <w:rsid w:val="005D0A38"/>
    <w:rsid w:val="005D0E91"/>
    <w:rsid w:val="005D1037"/>
    <w:rsid w:val="005D187A"/>
    <w:rsid w:val="005D18AA"/>
    <w:rsid w:val="005D18D6"/>
    <w:rsid w:val="005D24B6"/>
    <w:rsid w:val="005D2AE8"/>
    <w:rsid w:val="005D2F07"/>
    <w:rsid w:val="005D3318"/>
    <w:rsid w:val="005D3F28"/>
    <w:rsid w:val="005D3F77"/>
    <w:rsid w:val="005D41E9"/>
    <w:rsid w:val="005D42B7"/>
    <w:rsid w:val="005D4E05"/>
    <w:rsid w:val="005D4E4B"/>
    <w:rsid w:val="005D5E6D"/>
    <w:rsid w:val="005D659E"/>
    <w:rsid w:val="005D6E2B"/>
    <w:rsid w:val="005D6FF7"/>
    <w:rsid w:val="005D708C"/>
    <w:rsid w:val="005D7157"/>
    <w:rsid w:val="005D7DE4"/>
    <w:rsid w:val="005D7FA0"/>
    <w:rsid w:val="005E0EAB"/>
    <w:rsid w:val="005E1803"/>
    <w:rsid w:val="005E1DEF"/>
    <w:rsid w:val="005E270D"/>
    <w:rsid w:val="005E2EA6"/>
    <w:rsid w:val="005E3251"/>
    <w:rsid w:val="005E3446"/>
    <w:rsid w:val="005E409E"/>
    <w:rsid w:val="005E482E"/>
    <w:rsid w:val="005E4CE8"/>
    <w:rsid w:val="005E51AE"/>
    <w:rsid w:val="005E5556"/>
    <w:rsid w:val="005E55C3"/>
    <w:rsid w:val="005E688F"/>
    <w:rsid w:val="005E6D68"/>
    <w:rsid w:val="005E7B16"/>
    <w:rsid w:val="005F0268"/>
    <w:rsid w:val="005F0AD3"/>
    <w:rsid w:val="005F174F"/>
    <w:rsid w:val="005F22EC"/>
    <w:rsid w:val="005F3010"/>
    <w:rsid w:val="005F42D6"/>
    <w:rsid w:val="005F474D"/>
    <w:rsid w:val="005F4915"/>
    <w:rsid w:val="005F491F"/>
    <w:rsid w:val="005F4CC1"/>
    <w:rsid w:val="005F4F07"/>
    <w:rsid w:val="005F5286"/>
    <w:rsid w:val="005F597D"/>
    <w:rsid w:val="005F5BF9"/>
    <w:rsid w:val="005F5D44"/>
    <w:rsid w:val="005F643E"/>
    <w:rsid w:val="005F656B"/>
    <w:rsid w:val="005F6EB0"/>
    <w:rsid w:val="005F7486"/>
    <w:rsid w:val="005F7A7D"/>
    <w:rsid w:val="005F7EF7"/>
    <w:rsid w:val="0060061B"/>
    <w:rsid w:val="0060118D"/>
    <w:rsid w:val="006023B2"/>
    <w:rsid w:val="00602650"/>
    <w:rsid w:val="0060290A"/>
    <w:rsid w:val="006029DC"/>
    <w:rsid w:val="0060410B"/>
    <w:rsid w:val="00604152"/>
    <w:rsid w:val="00604258"/>
    <w:rsid w:val="00604509"/>
    <w:rsid w:val="00604853"/>
    <w:rsid w:val="00605207"/>
    <w:rsid w:val="00605306"/>
    <w:rsid w:val="00605615"/>
    <w:rsid w:val="00605A87"/>
    <w:rsid w:val="00605FA8"/>
    <w:rsid w:val="00606DF4"/>
    <w:rsid w:val="00607940"/>
    <w:rsid w:val="0061019A"/>
    <w:rsid w:val="00610F48"/>
    <w:rsid w:val="00610FA3"/>
    <w:rsid w:val="006115AD"/>
    <w:rsid w:val="0061349E"/>
    <w:rsid w:val="00613BB9"/>
    <w:rsid w:val="00613BEC"/>
    <w:rsid w:val="00613C3B"/>
    <w:rsid w:val="006141C5"/>
    <w:rsid w:val="006144D3"/>
    <w:rsid w:val="00614998"/>
    <w:rsid w:val="00614CFD"/>
    <w:rsid w:val="00614E7B"/>
    <w:rsid w:val="00615297"/>
    <w:rsid w:val="0061583D"/>
    <w:rsid w:val="00615DF6"/>
    <w:rsid w:val="00615E17"/>
    <w:rsid w:val="00616425"/>
    <w:rsid w:val="00616C0A"/>
    <w:rsid w:val="00616D85"/>
    <w:rsid w:val="00617DCD"/>
    <w:rsid w:val="00620D3E"/>
    <w:rsid w:val="00621589"/>
    <w:rsid w:val="006228FA"/>
    <w:rsid w:val="00622A91"/>
    <w:rsid w:val="00624559"/>
    <w:rsid w:val="0062484F"/>
    <w:rsid w:val="00624873"/>
    <w:rsid w:val="006256DF"/>
    <w:rsid w:val="00625D41"/>
    <w:rsid w:val="00626157"/>
    <w:rsid w:val="00626AE6"/>
    <w:rsid w:val="00627C6B"/>
    <w:rsid w:val="00627CC9"/>
    <w:rsid w:val="00630B4C"/>
    <w:rsid w:val="0063186D"/>
    <w:rsid w:val="00631A02"/>
    <w:rsid w:val="00631BF2"/>
    <w:rsid w:val="00632E5B"/>
    <w:rsid w:val="00632FA6"/>
    <w:rsid w:val="006331CB"/>
    <w:rsid w:val="00633413"/>
    <w:rsid w:val="00634253"/>
    <w:rsid w:val="00634419"/>
    <w:rsid w:val="00634784"/>
    <w:rsid w:val="0063483B"/>
    <w:rsid w:val="006356F5"/>
    <w:rsid w:val="00635E15"/>
    <w:rsid w:val="00635E9C"/>
    <w:rsid w:val="0063686A"/>
    <w:rsid w:val="00636CD6"/>
    <w:rsid w:val="00637465"/>
    <w:rsid w:val="00637D0D"/>
    <w:rsid w:val="00640C31"/>
    <w:rsid w:val="0064151A"/>
    <w:rsid w:val="00641C4B"/>
    <w:rsid w:val="00641E8F"/>
    <w:rsid w:val="00643C96"/>
    <w:rsid w:val="006441AF"/>
    <w:rsid w:val="0064430E"/>
    <w:rsid w:val="00644A3F"/>
    <w:rsid w:val="00644A4F"/>
    <w:rsid w:val="00644D60"/>
    <w:rsid w:val="0064505B"/>
    <w:rsid w:val="006454B1"/>
    <w:rsid w:val="0064620A"/>
    <w:rsid w:val="006463D0"/>
    <w:rsid w:val="006467A1"/>
    <w:rsid w:val="00646D92"/>
    <w:rsid w:val="00646F03"/>
    <w:rsid w:val="00646F46"/>
    <w:rsid w:val="006476A5"/>
    <w:rsid w:val="00647F12"/>
    <w:rsid w:val="0065052C"/>
    <w:rsid w:val="0065095E"/>
    <w:rsid w:val="0065249E"/>
    <w:rsid w:val="006526B0"/>
    <w:rsid w:val="006529EA"/>
    <w:rsid w:val="00652E71"/>
    <w:rsid w:val="00654201"/>
    <w:rsid w:val="00655A45"/>
    <w:rsid w:val="00655DB1"/>
    <w:rsid w:val="00655DF5"/>
    <w:rsid w:val="006564BD"/>
    <w:rsid w:val="0065663D"/>
    <w:rsid w:val="00656BF9"/>
    <w:rsid w:val="00657D35"/>
    <w:rsid w:val="00657D6D"/>
    <w:rsid w:val="0066082E"/>
    <w:rsid w:val="00660B44"/>
    <w:rsid w:val="006610A8"/>
    <w:rsid w:val="00661849"/>
    <w:rsid w:val="00662736"/>
    <w:rsid w:val="00662CCE"/>
    <w:rsid w:val="00663291"/>
    <w:rsid w:val="006639B6"/>
    <w:rsid w:val="00664948"/>
    <w:rsid w:val="00664EED"/>
    <w:rsid w:val="00666480"/>
    <w:rsid w:val="00667055"/>
    <w:rsid w:val="00667DE0"/>
    <w:rsid w:val="00667F63"/>
    <w:rsid w:val="006702D0"/>
    <w:rsid w:val="0067176B"/>
    <w:rsid w:val="00671B18"/>
    <w:rsid w:val="006722C6"/>
    <w:rsid w:val="0067391F"/>
    <w:rsid w:val="00673DFF"/>
    <w:rsid w:val="00675D40"/>
    <w:rsid w:val="00676417"/>
    <w:rsid w:val="0067658B"/>
    <w:rsid w:val="00676624"/>
    <w:rsid w:val="00676B13"/>
    <w:rsid w:val="00676D77"/>
    <w:rsid w:val="0067720D"/>
    <w:rsid w:val="00677454"/>
    <w:rsid w:val="00681496"/>
    <w:rsid w:val="0068176B"/>
    <w:rsid w:val="0068177A"/>
    <w:rsid w:val="00682113"/>
    <w:rsid w:val="006835F6"/>
    <w:rsid w:val="006839D4"/>
    <w:rsid w:val="00683AA7"/>
    <w:rsid w:val="006856A1"/>
    <w:rsid w:val="00685E9A"/>
    <w:rsid w:val="00686320"/>
    <w:rsid w:val="006864CF"/>
    <w:rsid w:val="00686C69"/>
    <w:rsid w:val="00687605"/>
    <w:rsid w:val="006876B0"/>
    <w:rsid w:val="0068776E"/>
    <w:rsid w:val="00687AB3"/>
    <w:rsid w:val="00687C98"/>
    <w:rsid w:val="0069017A"/>
    <w:rsid w:val="00690317"/>
    <w:rsid w:val="006906E6"/>
    <w:rsid w:val="006912ED"/>
    <w:rsid w:val="006913F3"/>
    <w:rsid w:val="00691424"/>
    <w:rsid w:val="006914C8"/>
    <w:rsid w:val="00691A58"/>
    <w:rsid w:val="006923FA"/>
    <w:rsid w:val="006938E6"/>
    <w:rsid w:val="00694298"/>
    <w:rsid w:val="00694B26"/>
    <w:rsid w:val="00694B95"/>
    <w:rsid w:val="00695F8F"/>
    <w:rsid w:val="0069669C"/>
    <w:rsid w:val="00696A2F"/>
    <w:rsid w:val="006972AD"/>
    <w:rsid w:val="0069748A"/>
    <w:rsid w:val="006976F5"/>
    <w:rsid w:val="006A022C"/>
    <w:rsid w:val="006A04B6"/>
    <w:rsid w:val="006A0F2E"/>
    <w:rsid w:val="006A10B4"/>
    <w:rsid w:val="006A12D2"/>
    <w:rsid w:val="006A15DE"/>
    <w:rsid w:val="006A1A03"/>
    <w:rsid w:val="006A23F3"/>
    <w:rsid w:val="006A258E"/>
    <w:rsid w:val="006A2CF2"/>
    <w:rsid w:val="006A3044"/>
    <w:rsid w:val="006A4D44"/>
    <w:rsid w:val="006A5F77"/>
    <w:rsid w:val="006A627C"/>
    <w:rsid w:val="006A66EE"/>
    <w:rsid w:val="006A7349"/>
    <w:rsid w:val="006A79A2"/>
    <w:rsid w:val="006B0087"/>
    <w:rsid w:val="006B0B4F"/>
    <w:rsid w:val="006B1470"/>
    <w:rsid w:val="006B19F7"/>
    <w:rsid w:val="006B22EB"/>
    <w:rsid w:val="006B2673"/>
    <w:rsid w:val="006B2D51"/>
    <w:rsid w:val="006B2F96"/>
    <w:rsid w:val="006B30FE"/>
    <w:rsid w:val="006B379D"/>
    <w:rsid w:val="006B40C3"/>
    <w:rsid w:val="006B4871"/>
    <w:rsid w:val="006B495D"/>
    <w:rsid w:val="006B4B20"/>
    <w:rsid w:val="006B5637"/>
    <w:rsid w:val="006B5D43"/>
    <w:rsid w:val="006B61EB"/>
    <w:rsid w:val="006B63C9"/>
    <w:rsid w:val="006B6909"/>
    <w:rsid w:val="006B6A37"/>
    <w:rsid w:val="006B6BD0"/>
    <w:rsid w:val="006B6E76"/>
    <w:rsid w:val="006B6F92"/>
    <w:rsid w:val="006B77DA"/>
    <w:rsid w:val="006B7DB0"/>
    <w:rsid w:val="006B7F39"/>
    <w:rsid w:val="006C0236"/>
    <w:rsid w:val="006C044D"/>
    <w:rsid w:val="006C0A43"/>
    <w:rsid w:val="006C0B11"/>
    <w:rsid w:val="006C0E57"/>
    <w:rsid w:val="006C0E67"/>
    <w:rsid w:val="006C0FEF"/>
    <w:rsid w:val="006C1033"/>
    <w:rsid w:val="006C1719"/>
    <w:rsid w:val="006C1A8F"/>
    <w:rsid w:val="006C1B5E"/>
    <w:rsid w:val="006C1BD3"/>
    <w:rsid w:val="006C1CE8"/>
    <w:rsid w:val="006C2886"/>
    <w:rsid w:val="006C299C"/>
    <w:rsid w:val="006C30C8"/>
    <w:rsid w:val="006C4D57"/>
    <w:rsid w:val="006C5890"/>
    <w:rsid w:val="006C62B1"/>
    <w:rsid w:val="006C6313"/>
    <w:rsid w:val="006C6D79"/>
    <w:rsid w:val="006C6FDE"/>
    <w:rsid w:val="006C72C1"/>
    <w:rsid w:val="006C760A"/>
    <w:rsid w:val="006C7E9D"/>
    <w:rsid w:val="006D05C1"/>
    <w:rsid w:val="006D0BC8"/>
    <w:rsid w:val="006D0DAC"/>
    <w:rsid w:val="006D159E"/>
    <w:rsid w:val="006D2617"/>
    <w:rsid w:val="006D30C8"/>
    <w:rsid w:val="006D3940"/>
    <w:rsid w:val="006D4BE3"/>
    <w:rsid w:val="006D558E"/>
    <w:rsid w:val="006D55C2"/>
    <w:rsid w:val="006D587D"/>
    <w:rsid w:val="006D5CA3"/>
    <w:rsid w:val="006D65E0"/>
    <w:rsid w:val="006D6875"/>
    <w:rsid w:val="006D6A8E"/>
    <w:rsid w:val="006D74CB"/>
    <w:rsid w:val="006D7D07"/>
    <w:rsid w:val="006D7E35"/>
    <w:rsid w:val="006D7E8C"/>
    <w:rsid w:val="006E0614"/>
    <w:rsid w:val="006E06AA"/>
    <w:rsid w:val="006E1F7F"/>
    <w:rsid w:val="006E21DA"/>
    <w:rsid w:val="006E2CFA"/>
    <w:rsid w:val="006E5C85"/>
    <w:rsid w:val="006E6199"/>
    <w:rsid w:val="006E72D6"/>
    <w:rsid w:val="006E74B0"/>
    <w:rsid w:val="006F06AB"/>
    <w:rsid w:val="006F0BC8"/>
    <w:rsid w:val="006F147D"/>
    <w:rsid w:val="006F23A7"/>
    <w:rsid w:val="006F287B"/>
    <w:rsid w:val="006F332E"/>
    <w:rsid w:val="006F3469"/>
    <w:rsid w:val="006F390F"/>
    <w:rsid w:val="006F3C1C"/>
    <w:rsid w:val="006F3F69"/>
    <w:rsid w:val="006F4141"/>
    <w:rsid w:val="006F4665"/>
    <w:rsid w:val="006F5BC1"/>
    <w:rsid w:val="006F6BAA"/>
    <w:rsid w:val="006F6E2B"/>
    <w:rsid w:val="006F7167"/>
    <w:rsid w:val="006F744D"/>
    <w:rsid w:val="006F7D2A"/>
    <w:rsid w:val="006F7E4D"/>
    <w:rsid w:val="00700428"/>
    <w:rsid w:val="00700582"/>
    <w:rsid w:val="007005F4"/>
    <w:rsid w:val="00701056"/>
    <w:rsid w:val="00702501"/>
    <w:rsid w:val="007026CF"/>
    <w:rsid w:val="00702A84"/>
    <w:rsid w:val="00702B37"/>
    <w:rsid w:val="00703427"/>
    <w:rsid w:val="0070400F"/>
    <w:rsid w:val="00704EB7"/>
    <w:rsid w:val="00705BD7"/>
    <w:rsid w:val="00705FA8"/>
    <w:rsid w:val="0070677B"/>
    <w:rsid w:val="007108C3"/>
    <w:rsid w:val="00710DAE"/>
    <w:rsid w:val="0071228F"/>
    <w:rsid w:val="00712B8D"/>
    <w:rsid w:val="00712CAD"/>
    <w:rsid w:val="00714093"/>
    <w:rsid w:val="00714841"/>
    <w:rsid w:val="00714EE1"/>
    <w:rsid w:val="007151D1"/>
    <w:rsid w:val="007154ED"/>
    <w:rsid w:val="00715BF3"/>
    <w:rsid w:val="00715C32"/>
    <w:rsid w:val="00716CF7"/>
    <w:rsid w:val="00716E47"/>
    <w:rsid w:val="0071796F"/>
    <w:rsid w:val="00717C74"/>
    <w:rsid w:val="00717F17"/>
    <w:rsid w:val="0072072B"/>
    <w:rsid w:val="00721D7C"/>
    <w:rsid w:val="00721E22"/>
    <w:rsid w:val="00722459"/>
    <w:rsid w:val="00722B65"/>
    <w:rsid w:val="00722F95"/>
    <w:rsid w:val="007233AF"/>
    <w:rsid w:val="0072358C"/>
    <w:rsid w:val="00723984"/>
    <w:rsid w:val="00723D6F"/>
    <w:rsid w:val="007245BD"/>
    <w:rsid w:val="00725CC7"/>
    <w:rsid w:val="007271BB"/>
    <w:rsid w:val="00730306"/>
    <w:rsid w:val="0073041F"/>
    <w:rsid w:val="007311A3"/>
    <w:rsid w:val="00731497"/>
    <w:rsid w:val="007315B3"/>
    <w:rsid w:val="00731CB0"/>
    <w:rsid w:val="00732132"/>
    <w:rsid w:val="00732213"/>
    <w:rsid w:val="00732983"/>
    <w:rsid w:val="00732CB5"/>
    <w:rsid w:val="00732D8A"/>
    <w:rsid w:val="00734247"/>
    <w:rsid w:val="0073433A"/>
    <w:rsid w:val="0073575F"/>
    <w:rsid w:val="0073598E"/>
    <w:rsid w:val="007367A6"/>
    <w:rsid w:val="00737379"/>
    <w:rsid w:val="00740CDA"/>
    <w:rsid w:val="0074142F"/>
    <w:rsid w:val="0074185B"/>
    <w:rsid w:val="00744A8D"/>
    <w:rsid w:val="00744DF8"/>
    <w:rsid w:val="00744E20"/>
    <w:rsid w:val="00745B3A"/>
    <w:rsid w:val="0074624D"/>
    <w:rsid w:val="00746B6E"/>
    <w:rsid w:val="00747606"/>
    <w:rsid w:val="0075039B"/>
    <w:rsid w:val="00750F22"/>
    <w:rsid w:val="00750FC5"/>
    <w:rsid w:val="0075151D"/>
    <w:rsid w:val="00751AB7"/>
    <w:rsid w:val="00751ECB"/>
    <w:rsid w:val="00751FB3"/>
    <w:rsid w:val="00752416"/>
    <w:rsid w:val="00752DD5"/>
    <w:rsid w:val="00752EF3"/>
    <w:rsid w:val="00753C37"/>
    <w:rsid w:val="007546EC"/>
    <w:rsid w:val="007548F8"/>
    <w:rsid w:val="007555AC"/>
    <w:rsid w:val="00755825"/>
    <w:rsid w:val="00755AC2"/>
    <w:rsid w:val="00755C4B"/>
    <w:rsid w:val="00756057"/>
    <w:rsid w:val="00756B53"/>
    <w:rsid w:val="00756EB3"/>
    <w:rsid w:val="0075798A"/>
    <w:rsid w:val="00757DE2"/>
    <w:rsid w:val="0076151E"/>
    <w:rsid w:val="00761CC7"/>
    <w:rsid w:val="0076283C"/>
    <w:rsid w:val="00765672"/>
    <w:rsid w:val="0076588F"/>
    <w:rsid w:val="0076618A"/>
    <w:rsid w:val="0076663A"/>
    <w:rsid w:val="0076702C"/>
    <w:rsid w:val="00767B61"/>
    <w:rsid w:val="00770140"/>
    <w:rsid w:val="00771477"/>
    <w:rsid w:val="00771883"/>
    <w:rsid w:val="00771E0E"/>
    <w:rsid w:val="00772147"/>
    <w:rsid w:val="007723B8"/>
    <w:rsid w:val="007728B3"/>
    <w:rsid w:val="00772C20"/>
    <w:rsid w:val="00773FA5"/>
    <w:rsid w:val="00774390"/>
    <w:rsid w:val="007746B9"/>
    <w:rsid w:val="00774706"/>
    <w:rsid w:val="0077476C"/>
    <w:rsid w:val="00774BE2"/>
    <w:rsid w:val="007754B6"/>
    <w:rsid w:val="00775613"/>
    <w:rsid w:val="0077573D"/>
    <w:rsid w:val="00775925"/>
    <w:rsid w:val="0077618D"/>
    <w:rsid w:val="00776689"/>
    <w:rsid w:val="00776CB1"/>
    <w:rsid w:val="00776CE7"/>
    <w:rsid w:val="007773D8"/>
    <w:rsid w:val="007775B9"/>
    <w:rsid w:val="007777C9"/>
    <w:rsid w:val="007779FF"/>
    <w:rsid w:val="00777B10"/>
    <w:rsid w:val="007801B1"/>
    <w:rsid w:val="00780A3E"/>
    <w:rsid w:val="00780CC1"/>
    <w:rsid w:val="00781A45"/>
    <w:rsid w:val="00782D55"/>
    <w:rsid w:val="00782ECE"/>
    <w:rsid w:val="0078393B"/>
    <w:rsid w:val="0078452F"/>
    <w:rsid w:val="0078493D"/>
    <w:rsid w:val="00785066"/>
    <w:rsid w:val="0078530F"/>
    <w:rsid w:val="00785422"/>
    <w:rsid w:val="00790512"/>
    <w:rsid w:val="00790CEE"/>
    <w:rsid w:val="007910C9"/>
    <w:rsid w:val="007912ED"/>
    <w:rsid w:val="007914CB"/>
    <w:rsid w:val="0079153C"/>
    <w:rsid w:val="0079186D"/>
    <w:rsid w:val="00791C63"/>
    <w:rsid w:val="00791F98"/>
    <w:rsid w:val="007920FD"/>
    <w:rsid w:val="0079261E"/>
    <w:rsid w:val="00792A2C"/>
    <w:rsid w:val="00792FF9"/>
    <w:rsid w:val="00793375"/>
    <w:rsid w:val="0079452D"/>
    <w:rsid w:val="00794709"/>
    <w:rsid w:val="0079490F"/>
    <w:rsid w:val="00794AA7"/>
    <w:rsid w:val="00794CA3"/>
    <w:rsid w:val="007950F6"/>
    <w:rsid w:val="00795B49"/>
    <w:rsid w:val="00795B63"/>
    <w:rsid w:val="00796AC1"/>
    <w:rsid w:val="007976A4"/>
    <w:rsid w:val="007A0D88"/>
    <w:rsid w:val="007A122E"/>
    <w:rsid w:val="007A15AF"/>
    <w:rsid w:val="007A2883"/>
    <w:rsid w:val="007A2982"/>
    <w:rsid w:val="007A2C4E"/>
    <w:rsid w:val="007A2EEC"/>
    <w:rsid w:val="007A3066"/>
    <w:rsid w:val="007A344A"/>
    <w:rsid w:val="007A35F4"/>
    <w:rsid w:val="007A397A"/>
    <w:rsid w:val="007A4816"/>
    <w:rsid w:val="007A49A9"/>
    <w:rsid w:val="007A4A1A"/>
    <w:rsid w:val="007A5CF4"/>
    <w:rsid w:val="007A63CE"/>
    <w:rsid w:val="007A6F39"/>
    <w:rsid w:val="007A7016"/>
    <w:rsid w:val="007A758A"/>
    <w:rsid w:val="007A774B"/>
    <w:rsid w:val="007B101D"/>
    <w:rsid w:val="007B11CA"/>
    <w:rsid w:val="007B1A17"/>
    <w:rsid w:val="007B21FF"/>
    <w:rsid w:val="007B2A4F"/>
    <w:rsid w:val="007B2AC7"/>
    <w:rsid w:val="007B43B2"/>
    <w:rsid w:val="007B50DE"/>
    <w:rsid w:val="007B5EE7"/>
    <w:rsid w:val="007B6721"/>
    <w:rsid w:val="007B68EB"/>
    <w:rsid w:val="007B6A02"/>
    <w:rsid w:val="007B6F54"/>
    <w:rsid w:val="007B754C"/>
    <w:rsid w:val="007C030C"/>
    <w:rsid w:val="007C08E3"/>
    <w:rsid w:val="007C091A"/>
    <w:rsid w:val="007C240C"/>
    <w:rsid w:val="007C2BAE"/>
    <w:rsid w:val="007C2CA7"/>
    <w:rsid w:val="007C316A"/>
    <w:rsid w:val="007C3909"/>
    <w:rsid w:val="007C5022"/>
    <w:rsid w:val="007C5C47"/>
    <w:rsid w:val="007C6757"/>
    <w:rsid w:val="007C6977"/>
    <w:rsid w:val="007C70E4"/>
    <w:rsid w:val="007C71DD"/>
    <w:rsid w:val="007C7904"/>
    <w:rsid w:val="007D0229"/>
    <w:rsid w:val="007D0391"/>
    <w:rsid w:val="007D04CB"/>
    <w:rsid w:val="007D14B4"/>
    <w:rsid w:val="007D2290"/>
    <w:rsid w:val="007D2D9E"/>
    <w:rsid w:val="007D301F"/>
    <w:rsid w:val="007D3715"/>
    <w:rsid w:val="007D3F80"/>
    <w:rsid w:val="007D40AA"/>
    <w:rsid w:val="007D43B2"/>
    <w:rsid w:val="007D5A44"/>
    <w:rsid w:val="007D5F3B"/>
    <w:rsid w:val="007D6E20"/>
    <w:rsid w:val="007D73B7"/>
    <w:rsid w:val="007D79EC"/>
    <w:rsid w:val="007D7D65"/>
    <w:rsid w:val="007D7DD6"/>
    <w:rsid w:val="007D7F83"/>
    <w:rsid w:val="007E09B2"/>
    <w:rsid w:val="007E128B"/>
    <w:rsid w:val="007E13C8"/>
    <w:rsid w:val="007E2000"/>
    <w:rsid w:val="007E2054"/>
    <w:rsid w:val="007E2AB6"/>
    <w:rsid w:val="007E2F51"/>
    <w:rsid w:val="007E305C"/>
    <w:rsid w:val="007E31CC"/>
    <w:rsid w:val="007E3886"/>
    <w:rsid w:val="007E47E8"/>
    <w:rsid w:val="007E4C6B"/>
    <w:rsid w:val="007E5539"/>
    <w:rsid w:val="007E5579"/>
    <w:rsid w:val="007E57DA"/>
    <w:rsid w:val="007E5D1B"/>
    <w:rsid w:val="007E63E5"/>
    <w:rsid w:val="007E6443"/>
    <w:rsid w:val="007E673E"/>
    <w:rsid w:val="007E6945"/>
    <w:rsid w:val="007E7218"/>
    <w:rsid w:val="007E728C"/>
    <w:rsid w:val="007E7385"/>
    <w:rsid w:val="007F2138"/>
    <w:rsid w:val="007F2B1E"/>
    <w:rsid w:val="007F2BDA"/>
    <w:rsid w:val="007F33BF"/>
    <w:rsid w:val="007F3D17"/>
    <w:rsid w:val="007F3E31"/>
    <w:rsid w:val="007F538E"/>
    <w:rsid w:val="007F548F"/>
    <w:rsid w:val="007F549E"/>
    <w:rsid w:val="007F6AED"/>
    <w:rsid w:val="007F72AC"/>
    <w:rsid w:val="007F7369"/>
    <w:rsid w:val="007F7F2E"/>
    <w:rsid w:val="00801D59"/>
    <w:rsid w:val="00802084"/>
    <w:rsid w:val="0080273C"/>
    <w:rsid w:val="00802FD9"/>
    <w:rsid w:val="0080344A"/>
    <w:rsid w:val="00803730"/>
    <w:rsid w:val="0080391F"/>
    <w:rsid w:val="00803E38"/>
    <w:rsid w:val="0080400F"/>
    <w:rsid w:val="008046AE"/>
    <w:rsid w:val="00804A5A"/>
    <w:rsid w:val="00804C1C"/>
    <w:rsid w:val="00804DFF"/>
    <w:rsid w:val="0080628C"/>
    <w:rsid w:val="008064E0"/>
    <w:rsid w:val="0080764D"/>
    <w:rsid w:val="00807E08"/>
    <w:rsid w:val="00807EF9"/>
    <w:rsid w:val="008104CE"/>
    <w:rsid w:val="00810B59"/>
    <w:rsid w:val="00812478"/>
    <w:rsid w:val="00812BF5"/>
    <w:rsid w:val="008131CE"/>
    <w:rsid w:val="00813349"/>
    <w:rsid w:val="0081424D"/>
    <w:rsid w:val="008142AB"/>
    <w:rsid w:val="00814516"/>
    <w:rsid w:val="008146B8"/>
    <w:rsid w:val="00814879"/>
    <w:rsid w:val="008148E4"/>
    <w:rsid w:val="008149EC"/>
    <w:rsid w:val="008150A8"/>
    <w:rsid w:val="008150E1"/>
    <w:rsid w:val="008157EB"/>
    <w:rsid w:val="00815B25"/>
    <w:rsid w:val="00815D73"/>
    <w:rsid w:val="00815F72"/>
    <w:rsid w:val="00816655"/>
    <w:rsid w:val="00816D85"/>
    <w:rsid w:val="0081730A"/>
    <w:rsid w:val="00820668"/>
    <w:rsid w:val="00821BB4"/>
    <w:rsid w:val="00821E19"/>
    <w:rsid w:val="008223C9"/>
    <w:rsid w:val="00822A48"/>
    <w:rsid w:val="008230D1"/>
    <w:rsid w:val="00823914"/>
    <w:rsid w:val="00823E0B"/>
    <w:rsid w:val="00825AEF"/>
    <w:rsid w:val="008264A0"/>
    <w:rsid w:val="008264B4"/>
    <w:rsid w:val="00826E4E"/>
    <w:rsid w:val="00827256"/>
    <w:rsid w:val="00827340"/>
    <w:rsid w:val="008273D8"/>
    <w:rsid w:val="008276B5"/>
    <w:rsid w:val="0082789D"/>
    <w:rsid w:val="00830772"/>
    <w:rsid w:val="008308D6"/>
    <w:rsid w:val="00830ECF"/>
    <w:rsid w:val="00831501"/>
    <w:rsid w:val="008315C0"/>
    <w:rsid w:val="00832081"/>
    <w:rsid w:val="008328F5"/>
    <w:rsid w:val="00832F11"/>
    <w:rsid w:val="0083317D"/>
    <w:rsid w:val="0083321B"/>
    <w:rsid w:val="00833518"/>
    <w:rsid w:val="008336A9"/>
    <w:rsid w:val="0083453B"/>
    <w:rsid w:val="00834E8B"/>
    <w:rsid w:val="008355DD"/>
    <w:rsid w:val="00836641"/>
    <w:rsid w:val="00837152"/>
    <w:rsid w:val="008402DD"/>
    <w:rsid w:val="00840618"/>
    <w:rsid w:val="0084123F"/>
    <w:rsid w:val="00841264"/>
    <w:rsid w:val="00841D67"/>
    <w:rsid w:val="00842036"/>
    <w:rsid w:val="00842D12"/>
    <w:rsid w:val="008445BE"/>
    <w:rsid w:val="00844DFF"/>
    <w:rsid w:val="00845002"/>
    <w:rsid w:val="00845074"/>
    <w:rsid w:val="008456EA"/>
    <w:rsid w:val="00845B71"/>
    <w:rsid w:val="00845BE0"/>
    <w:rsid w:val="0084612F"/>
    <w:rsid w:val="00846388"/>
    <w:rsid w:val="00846B21"/>
    <w:rsid w:val="00847198"/>
    <w:rsid w:val="00847377"/>
    <w:rsid w:val="00847C88"/>
    <w:rsid w:val="0085018F"/>
    <w:rsid w:val="00850553"/>
    <w:rsid w:val="0085139A"/>
    <w:rsid w:val="008517FD"/>
    <w:rsid w:val="00852276"/>
    <w:rsid w:val="0085271F"/>
    <w:rsid w:val="00854A68"/>
    <w:rsid w:val="00854B57"/>
    <w:rsid w:val="00855223"/>
    <w:rsid w:val="008552F4"/>
    <w:rsid w:val="00855C22"/>
    <w:rsid w:val="00855E7C"/>
    <w:rsid w:val="00856A97"/>
    <w:rsid w:val="00856F09"/>
    <w:rsid w:val="008570DD"/>
    <w:rsid w:val="008572AA"/>
    <w:rsid w:val="008600D0"/>
    <w:rsid w:val="00860B88"/>
    <w:rsid w:val="00860BC2"/>
    <w:rsid w:val="00861208"/>
    <w:rsid w:val="00861619"/>
    <w:rsid w:val="008619CB"/>
    <w:rsid w:val="00861FD6"/>
    <w:rsid w:val="00862836"/>
    <w:rsid w:val="00863A79"/>
    <w:rsid w:val="00864696"/>
    <w:rsid w:val="00864B46"/>
    <w:rsid w:val="00864E59"/>
    <w:rsid w:val="008653AC"/>
    <w:rsid w:val="00865582"/>
    <w:rsid w:val="00865741"/>
    <w:rsid w:val="00865964"/>
    <w:rsid w:val="00867512"/>
    <w:rsid w:val="00867A64"/>
    <w:rsid w:val="00867B5D"/>
    <w:rsid w:val="00870DD7"/>
    <w:rsid w:val="00870E2E"/>
    <w:rsid w:val="00872094"/>
    <w:rsid w:val="00872EA1"/>
    <w:rsid w:val="00873000"/>
    <w:rsid w:val="008745E5"/>
    <w:rsid w:val="008749F6"/>
    <w:rsid w:val="00874EB7"/>
    <w:rsid w:val="0087520F"/>
    <w:rsid w:val="008757EF"/>
    <w:rsid w:val="00876774"/>
    <w:rsid w:val="00876961"/>
    <w:rsid w:val="0087727F"/>
    <w:rsid w:val="00877861"/>
    <w:rsid w:val="008800E0"/>
    <w:rsid w:val="008815FE"/>
    <w:rsid w:val="0088199B"/>
    <w:rsid w:val="008820D6"/>
    <w:rsid w:val="00883303"/>
    <w:rsid w:val="00883674"/>
    <w:rsid w:val="00883A43"/>
    <w:rsid w:val="00883AA7"/>
    <w:rsid w:val="00883B3E"/>
    <w:rsid w:val="00885621"/>
    <w:rsid w:val="00885EB6"/>
    <w:rsid w:val="008867BA"/>
    <w:rsid w:val="008868AB"/>
    <w:rsid w:val="0089028B"/>
    <w:rsid w:val="008903F2"/>
    <w:rsid w:val="00891BD1"/>
    <w:rsid w:val="00891C1E"/>
    <w:rsid w:val="008928C5"/>
    <w:rsid w:val="00892BC1"/>
    <w:rsid w:val="00892E8F"/>
    <w:rsid w:val="008931BC"/>
    <w:rsid w:val="00893716"/>
    <w:rsid w:val="00893D67"/>
    <w:rsid w:val="00893E58"/>
    <w:rsid w:val="00895208"/>
    <w:rsid w:val="0089594F"/>
    <w:rsid w:val="00895BFE"/>
    <w:rsid w:val="008969D4"/>
    <w:rsid w:val="00896A21"/>
    <w:rsid w:val="008976CA"/>
    <w:rsid w:val="00897F07"/>
    <w:rsid w:val="008A0E87"/>
    <w:rsid w:val="008A0EC8"/>
    <w:rsid w:val="008A1190"/>
    <w:rsid w:val="008A13FB"/>
    <w:rsid w:val="008A181E"/>
    <w:rsid w:val="008A194A"/>
    <w:rsid w:val="008A2508"/>
    <w:rsid w:val="008A2879"/>
    <w:rsid w:val="008A3384"/>
    <w:rsid w:val="008A38BA"/>
    <w:rsid w:val="008A3BB3"/>
    <w:rsid w:val="008A3D1A"/>
    <w:rsid w:val="008A4EE3"/>
    <w:rsid w:val="008A4F03"/>
    <w:rsid w:val="008A5120"/>
    <w:rsid w:val="008A60FD"/>
    <w:rsid w:val="008A6477"/>
    <w:rsid w:val="008A673B"/>
    <w:rsid w:val="008A6AB7"/>
    <w:rsid w:val="008B0615"/>
    <w:rsid w:val="008B08CB"/>
    <w:rsid w:val="008B0AFA"/>
    <w:rsid w:val="008B0C23"/>
    <w:rsid w:val="008B1435"/>
    <w:rsid w:val="008B1CE3"/>
    <w:rsid w:val="008B30C0"/>
    <w:rsid w:val="008B35AA"/>
    <w:rsid w:val="008B3762"/>
    <w:rsid w:val="008B3D11"/>
    <w:rsid w:val="008B4B65"/>
    <w:rsid w:val="008B4BF4"/>
    <w:rsid w:val="008B6189"/>
    <w:rsid w:val="008B6542"/>
    <w:rsid w:val="008B6F89"/>
    <w:rsid w:val="008C0BC6"/>
    <w:rsid w:val="008C122A"/>
    <w:rsid w:val="008C1419"/>
    <w:rsid w:val="008C199A"/>
    <w:rsid w:val="008C1A95"/>
    <w:rsid w:val="008C1C16"/>
    <w:rsid w:val="008C2655"/>
    <w:rsid w:val="008C3CCB"/>
    <w:rsid w:val="008C3EFE"/>
    <w:rsid w:val="008C4908"/>
    <w:rsid w:val="008C4CCC"/>
    <w:rsid w:val="008C579F"/>
    <w:rsid w:val="008C5B52"/>
    <w:rsid w:val="008C6132"/>
    <w:rsid w:val="008C6140"/>
    <w:rsid w:val="008C7DD5"/>
    <w:rsid w:val="008D0EBD"/>
    <w:rsid w:val="008D2A9B"/>
    <w:rsid w:val="008D2E88"/>
    <w:rsid w:val="008D3C8A"/>
    <w:rsid w:val="008D3CAC"/>
    <w:rsid w:val="008D3E62"/>
    <w:rsid w:val="008D41A1"/>
    <w:rsid w:val="008D4218"/>
    <w:rsid w:val="008D4AB6"/>
    <w:rsid w:val="008D4B78"/>
    <w:rsid w:val="008D5794"/>
    <w:rsid w:val="008D5C14"/>
    <w:rsid w:val="008D660C"/>
    <w:rsid w:val="008D6D49"/>
    <w:rsid w:val="008D7354"/>
    <w:rsid w:val="008E0EA8"/>
    <w:rsid w:val="008E175D"/>
    <w:rsid w:val="008E1B11"/>
    <w:rsid w:val="008E1C1A"/>
    <w:rsid w:val="008E1D0D"/>
    <w:rsid w:val="008E1F9F"/>
    <w:rsid w:val="008E224D"/>
    <w:rsid w:val="008E357C"/>
    <w:rsid w:val="008E368F"/>
    <w:rsid w:val="008E3817"/>
    <w:rsid w:val="008E3BDB"/>
    <w:rsid w:val="008E3F63"/>
    <w:rsid w:val="008E3FB9"/>
    <w:rsid w:val="008E408D"/>
    <w:rsid w:val="008E4123"/>
    <w:rsid w:val="008E45C1"/>
    <w:rsid w:val="008E6E74"/>
    <w:rsid w:val="008E6FE1"/>
    <w:rsid w:val="008E7A0F"/>
    <w:rsid w:val="008F0229"/>
    <w:rsid w:val="008F106F"/>
    <w:rsid w:val="008F15FB"/>
    <w:rsid w:val="008F1B87"/>
    <w:rsid w:val="008F2C79"/>
    <w:rsid w:val="008F34E9"/>
    <w:rsid w:val="008F3E31"/>
    <w:rsid w:val="008F40BF"/>
    <w:rsid w:val="008F4627"/>
    <w:rsid w:val="008F488D"/>
    <w:rsid w:val="008F4E7E"/>
    <w:rsid w:val="008F50A9"/>
    <w:rsid w:val="008F57B3"/>
    <w:rsid w:val="008F6312"/>
    <w:rsid w:val="008F7D7E"/>
    <w:rsid w:val="00900816"/>
    <w:rsid w:val="0090083D"/>
    <w:rsid w:val="00900A72"/>
    <w:rsid w:val="0090208A"/>
    <w:rsid w:val="00902EC1"/>
    <w:rsid w:val="00903275"/>
    <w:rsid w:val="00903462"/>
    <w:rsid w:val="00904BA7"/>
    <w:rsid w:val="00904C80"/>
    <w:rsid w:val="00904EAB"/>
    <w:rsid w:val="00904F89"/>
    <w:rsid w:val="009053E9"/>
    <w:rsid w:val="009059AF"/>
    <w:rsid w:val="00905D93"/>
    <w:rsid w:val="00905EDF"/>
    <w:rsid w:val="00905F3E"/>
    <w:rsid w:val="00906B53"/>
    <w:rsid w:val="00907338"/>
    <w:rsid w:val="009075E8"/>
    <w:rsid w:val="00907C28"/>
    <w:rsid w:val="00907CD8"/>
    <w:rsid w:val="00910576"/>
    <w:rsid w:val="009107DF"/>
    <w:rsid w:val="00910F07"/>
    <w:rsid w:val="00910FC2"/>
    <w:rsid w:val="0091107F"/>
    <w:rsid w:val="0091137C"/>
    <w:rsid w:val="009115BE"/>
    <w:rsid w:val="0091161E"/>
    <w:rsid w:val="00911CF9"/>
    <w:rsid w:val="00911E5D"/>
    <w:rsid w:val="00911FE5"/>
    <w:rsid w:val="00912A4F"/>
    <w:rsid w:val="00912BDC"/>
    <w:rsid w:val="00912F02"/>
    <w:rsid w:val="00913469"/>
    <w:rsid w:val="00913784"/>
    <w:rsid w:val="00913AC5"/>
    <w:rsid w:val="00913DAC"/>
    <w:rsid w:val="009142B4"/>
    <w:rsid w:val="009159EA"/>
    <w:rsid w:val="00916E05"/>
    <w:rsid w:val="00917AD9"/>
    <w:rsid w:val="00917F11"/>
    <w:rsid w:val="009208E0"/>
    <w:rsid w:val="00920F23"/>
    <w:rsid w:val="0092172F"/>
    <w:rsid w:val="00921F5A"/>
    <w:rsid w:val="009225C1"/>
    <w:rsid w:val="009225C7"/>
    <w:rsid w:val="00923E78"/>
    <w:rsid w:val="00923FAC"/>
    <w:rsid w:val="0092466E"/>
    <w:rsid w:val="00924993"/>
    <w:rsid w:val="009250C0"/>
    <w:rsid w:val="009253D8"/>
    <w:rsid w:val="009263CC"/>
    <w:rsid w:val="009302E6"/>
    <w:rsid w:val="0093194A"/>
    <w:rsid w:val="00931C86"/>
    <w:rsid w:val="00931D26"/>
    <w:rsid w:val="00931F10"/>
    <w:rsid w:val="009328C5"/>
    <w:rsid w:val="009337C7"/>
    <w:rsid w:val="00933F10"/>
    <w:rsid w:val="00934103"/>
    <w:rsid w:val="009347CC"/>
    <w:rsid w:val="00934929"/>
    <w:rsid w:val="00934E3B"/>
    <w:rsid w:val="0093522C"/>
    <w:rsid w:val="00935DA5"/>
    <w:rsid w:val="0093655A"/>
    <w:rsid w:val="009365EF"/>
    <w:rsid w:val="009402EA"/>
    <w:rsid w:val="00940F68"/>
    <w:rsid w:val="009410A3"/>
    <w:rsid w:val="00941D56"/>
    <w:rsid w:val="00942280"/>
    <w:rsid w:val="0094306D"/>
    <w:rsid w:val="00943156"/>
    <w:rsid w:val="00943303"/>
    <w:rsid w:val="009437E8"/>
    <w:rsid w:val="00943E1C"/>
    <w:rsid w:val="0094431B"/>
    <w:rsid w:val="00944A5C"/>
    <w:rsid w:val="00944D17"/>
    <w:rsid w:val="00944D35"/>
    <w:rsid w:val="00945396"/>
    <w:rsid w:val="00946083"/>
    <w:rsid w:val="009461DA"/>
    <w:rsid w:val="009464BE"/>
    <w:rsid w:val="00946501"/>
    <w:rsid w:val="00946C7B"/>
    <w:rsid w:val="00947692"/>
    <w:rsid w:val="00947B0D"/>
    <w:rsid w:val="00950287"/>
    <w:rsid w:val="0095132E"/>
    <w:rsid w:val="00951D54"/>
    <w:rsid w:val="00951ED7"/>
    <w:rsid w:val="00952CA4"/>
    <w:rsid w:val="00953009"/>
    <w:rsid w:val="009530A9"/>
    <w:rsid w:val="0095368F"/>
    <w:rsid w:val="00953AD6"/>
    <w:rsid w:val="00953BC7"/>
    <w:rsid w:val="009541BD"/>
    <w:rsid w:val="009553C8"/>
    <w:rsid w:val="00955A21"/>
    <w:rsid w:val="00955DDF"/>
    <w:rsid w:val="00955FC7"/>
    <w:rsid w:val="009567C3"/>
    <w:rsid w:val="00956AE8"/>
    <w:rsid w:val="00956F0F"/>
    <w:rsid w:val="00957913"/>
    <w:rsid w:val="009579BD"/>
    <w:rsid w:val="00957F1D"/>
    <w:rsid w:val="0096062C"/>
    <w:rsid w:val="00960E06"/>
    <w:rsid w:val="00961578"/>
    <w:rsid w:val="009618FC"/>
    <w:rsid w:val="0096364C"/>
    <w:rsid w:val="00963A95"/>
    <w:rsid w:val="00963EEB"/>
    <w:rsid w:val="00964B8E"/>
    <w:rsid w:val="0096569C"/>
    <w:rsid w:val="00965B6C"/>
    <w:rsid w:val="009669D3"/>
    <w:rsid w:val="00966F42"/>
    <w:rsid w:val="00966F88"/>
    <w:rsid w:val="00967C45"/>
    <w:rsid w:val="00970230"/>
    <w:rsid w:val="00970454"/>
    <w:rsid w:val="00970E98"/>
    <w:rsid w:val="009714DF"/>
    <w:rsid w:val="00972082"/>
    <w:rsid w:val="00972ABA"/>
    <w:rsid w:val="00972B61"/>
    <w:rsid w:val="00972FDA"/>
    <w:rsid w:val="009733A7"/>
    <w:rsid w:val="009741C9"/>
    <w:rsid w:val="00974A53"/>
    <w:rsid w:val="00974F23"/>
    <w:rsid w:val="00974FA8"/>
    <w:rsid w:val="009754A2"/>
    <w:rsid w:val="0097588D"/>
    <w:rsid w:val="00975AD7"/>
    <w:rsid w:val="00975E57"/>
    <w:rsid w:val="00977CB2"/>
    <w:rsid w:val="0098023E"/>
    <w:rsid w:val="009803AB"/>
    <w:rsid w:val="009805B2"/>
    <w:rsid w:val="009805E2"/>
    <w:rsid w:val="009805FB"/>
    <w:rsid w:val="009833D1"/>
    <w:rsid w:val="009835C8"/>
    <w:rsid w:val="009840E2"/>
    <w:rsid w:val="0098579E"/>
    <w:rsid w:val="00985E96"/>
    <w:rsid w:val="009860CC"/>
    <w:rsid w:val="009864D2"/>
    <w:rsid w:val="00986643"/>
    <w:rsid w:val="009866E3"/>
    <w:rsid w:val="009870AB"/>
    <w:rsid w:val="00987274"/>
    <w:rsid w:val="00987439"/>
    <w:rsid w:val="00987823"/>
    <w:rsid w:val="00987D20"/>
    <w:rsid w:val="00990268"/>
    <w:rsid w:val="00990C01"/>
    <w:rsid w:val="00990F90"/>
    <w:rsid w:val="00991130"/>
    <w:rsid w:val="009915C9"/>
    <w:rsid w:val="00991D0E"/>
    <w:rsid w:val="0099255E"/>
    <w:rsid w:val="00992683"/>
    <w:rsid w:val="0099339C"/>
    <w:rsid w:val="00993947"/>
    <w:rsid w:val="00994179"/>
    <w:rsid w:val="00994393"/>
    <w:rsid w:val="00994C86"/>
    <w:rsid w:val="00994DE3"/>
    <w:rsid w:val="00994EAC"/>
    <w:rsid w:val="0099583C"/>
    <w:rsid w:val="009958E2"/>
    <w:rsid w:val="00995D76"/>
    <w:rsid w:val="00995DC1"/>
    <w:rsid w:val="00997B11"/>
    <w:rsid w:val="00997C8C"/>
    <w:rsid w:val="00997CC8"/>
    <w:rsid w:val="00997CD8"/>
    <w:rsid w:val="009A0BFE"/>
    <w:rsid w:val="009A0DA5"/>
    <w:rsid w:val="009A109E"/>
    <w:rsid w:val="009A111C"/>
    <w:rsid w:val="009A1356"/>
    <w:rsid w:val="009A13D0"/>
    <w:rsid w:val="009A16ED"/>
    <w:rsid w:val="009A17E6"/>
    <w:rsid w:val="009A1B6F"/>
    <w:rsid w:val="009A2557"/>
    <w:rsid w:val="009A2623"/>
    <w:rsid w:val="009A2E18"/>
    <w:rsid w:val="009A3432"/>
    <w:rsid w:val="009A361E"/>
    <w:rsid w:val="009A3B0A"/>
    <w:rsid w:val="009A3E8C"/>
    <w:rsid w:val="009A48FF"/>
    <w:rsid w:val="009A4919"/>
    <w:rsid w:val="009A499E"/>
    <w:rsid w:val="009A6288"/>
    <w:rsid w:val="009A6E2A"/>
    <w:rsid w:val="009A7037"/>
    <w:rsid w:val="009A7336"/>
    <w:rsid w:val="009A749F"/>
    <w:rsid w:val="009A7FEA"/>
    <w:rsid w:val="009B0FBC"/>
    <w:rsid w:val="009B19CF"/>
    <w:rsid w:val="009B1A1E"/>
    <w:rsid w:val="009B1DE3"/>
    <w:rsid w:val="009B250E"/>
    <w:rsid w:val="009B2B62"/>
    <w:rsid w:val="009B359A"/>
    <w:rsid w:val="009B4284"/>
    <w:rsid w:val="009B4614"/>
    <w:rsid w:val="009B5810"/>
    <w:rsid w:val="009B61C6"/>
    <w:rsid w:val="009B6A23"/>
    <w:rsid w:val="009B7225"/>
    <w:rsid w:val="009B7C27"/>
    <w:rsid w:val="009B7F64"/>
    <w:rsid w:val="009C27AC"/>
    <w:rsid w:val="009C2DBE"/>
    <w:rsid w:val="009C3042"/>
    <w:rsid w:val="009C3429"/>
    <w:rsid w:val="009C3467"/>
    <w:rsid w:val="009C355F"/>
    <w:rsid w:val="009C41D0"/>
    <w:rsid w:val="009C457D"/>
    <w:rsid w:val="009C45D8"/>
    <w:rsid w:val="009C47E3"/>
    <w:rsid w:val="009C5DFF"/>
    <w:rsid w:val="009C6254"/>
    <w:rsid w:val="009C6674"/>
    <w:rsid w:val="009C6FCA"/>
    <w:rsid w:val="009C7B20"/>
    <w:rsid w:val="009C7CF4"/>
    <w:rsid w:val="009C7EE1"/>
    <w:rsid w:val="009C7F7E"/>
    <w:rsid w:val="009D00EE"/>
    <w:rsid w:val="009D0305"/>
    <w:rsid w:val="009D053A"/>
    <w:rsid w:val="009D0E43"/>
    <w:rsid w:val="009D0F2E"/>
    <w:rsid w:val="009D13DC"/>
    <w:rsid w:val="009D150E"/>
    <w:rsid w:val="009D1DA5"/>
    <w:rsid w:val="009D2CB2"/>
    <w:rsid w:val="009D4A48"/>
    <w:rsid w:val="009D4C35"/>
    <w:rsid w:val="009D4DBA"/>
    <w:rsid w:val="009D5372"/>
    <w:rsid w:val="009D53F8"/>
    <w:rsid w:val="009D5508"/>
    <w:rsid w:val="009D5E43"/>
    <w:rsid w:val="009D6035"/>
    <w:rsid w:val="009D63C5"/>
    <w:rsid w:val="009D6920"/>
    <w:rsid w:val="009D6C73"/>
    <w:rsid w:val="009D7F8E"/>
    <w:rsid w:val="009E065B"/>
    <w:rsid w:val="009E06C4"/>
    <w:rsid w:val="009E0780"/>
    <w:rsid w:val="009E180B"/>
    <w:rsid w:val="009E19F3"/>
    <w:rsid w:val="009E1CC0"/>
    <w:rsid w:val="009E2282"/>
    <w:rsid w:val="009E298F"/>
    <w:rsid w:val="009E3C3D"/>
    <w:rsid w:val="009E598E"/>
    <w:rsid w:val="009E5A37"/>
    <w:rsid w:val="009E5EBE"/>
    <w:rsid w:val="009E6F95"/>
    <w:rsid w:val="009F01F4"/>
    <w:rsid w:val="009F08BE"/>
    <w:rsid w:val="009F0D0B"/>
    <w:rsid w:val="009F2973"/>
    <w:rsid w:val="009F3578"/>
    <w:rsid w:val="009F3C9F"/>
    <w:rsid w:val="009F3D40"/>
    <w:rsid w:val="009F4025"/>
    <w:rsid w:val="009F4843"/>
    <w:rsid w:val="009F4F37"/>
    <w:rsid w:val="009F500E"/>
    <w:rsid w:val="009F59B8"/>
    <w:rsid w:val="009F6238"/>
    <w:rsid w:val="009F6F35"/>
    <w:rsid w:val="009F6F91"/>
    <w:rsid w:val="009F74D5"/>
    <w:rsid w:val="009F7AF9"/>
    <w:rsid w:val="00A00357"/>
    <w:rsid w:val="00A00FCC"/>
    <w:rsid w:val="00A01743"/>
    <w:rsid w:val="00A01BAE"/>
    <w:rsid w:val="00A01F8B"/>
    <w:rsid w:val="00A02070"/>
    <w:rsid w:val="00A02A4F"/>
    <w:rsid w:val="00A03662"/>
    <w:rsid w:val="00A03A76"/>
    <w:rsid w:val="00A03BE7"/>
    <w:rsid w:val="00A041B0"/>
    <w:rsid w:val="00A04C82"/>
    <w:rsid w:val="00A04E36"/>
    <w:rsid w:val="00A04F0F"/>
    <w:rsid w:val="00A05DE2"/>
    <w:rsid w:val="00A06B67"/>
    <w:rsid w:val="00A06F72"/>
    <w:rsid w:val="00A07B8B"/>
    <w:rsid w:val="00A07CA3"/>
    <w:rsid w:val="00A10191"/>
    <w:rsid w:val="00A1021C"/>
    <w:rsid w:val="00A1060B"/>
    <w:rsid w:val="00A10C41"/>
    <w:rsid w:val="00A10D1B"/>
    <w:rsid w:val="00A11730"/>
    <w:rsid w:val="00A118FE"/>
    <w:rsid w:val="00A11C3B"/>
    <w:rsid w:val="00A11F54"/>
    <w:rsid w:val="00A11F9D"/>
    <w:rsid w:val="00A1202A"/>
    <w:rsid w:val="00A12323"/>
    <w:rsid w:val="00A124EC"/>
    <w:rsid w:val="00A127B8"/>
    <w:rsid w:val="00A12DE7"/>
    <w:rsid w:val="00A13F50"/>
    <w:rsid w:val="00A146EC"/>
    <w:rsid w:val="00A14DA7"/>
    <w:rsid w:val="00A16052"/>
    <w:rsid w:val="00A16596"/>
    <w:rsid w:val="00A16723"/>
    <w:rsid w:val="00A168F4"/>
    <w:rsid w:val="00A172B8"/>
    <w:rsid w:val="00A174C7"/>
    <w:rsid w:val="00A175E1"/>
    <w:rsid w:val="00A1779C"/>
    <w:rsid w:val="00A17A7D"/>
    <w:rsid w:val="00A17BB2"/>
    <w:rsid w:val="00A2084B"/>
    <w:rsid w:val="00A215D7"/>
    <w:rsid w:val="00A21C45"/>
    <w:rsid w:val="00A2369E"/>
    <w:rsid w:val="00A23DAA"/>
    <w:rsid w:val="00A24970"/>
    <w:rsid w:val="00A24E5A"/>
    <w:rsid w:val="00A2517B"/>
    <w:rsid w:val="00A26D44"/>
    <w:rsid w:val="00A27187"/>
    <w:rsid w:val="00A277B8"/>
    <w:rsid w:val="00A305BF"/>
    <w:rsid w:val="00A305D5"/>
    <w:rsid w:val="00A307BC"/>
    <w:rsid w:val="00A31067"/>
    <w:rsid w:val="00A31B21"/>
    <w:rsid w:val="00A3202C"/>
    <w:rsid w:val="00A33EC2"/>
    <w:rsid w:val="00A3408E"/>
    <w:rsid w:val="00A34A5D"/>
    <w:rsid w:val="00A359A0"/>
    <w:rsid w:val="00A35D57"/>
    <w:rsid w:val="00A36A01"/>
    <w:rsid w:val="00A37259"/>
    <w:rsid w:val="00A3746A"/>
    <w:rsid w:val="00A3752E"/>
    <w:rsid w:val="00A378A4"/>
    <w:rsid w:val="00A37F6E"/>
    <w:rsid w:val="00A40015"/>
    <w:rsid w:val="00A407A8"/>
    <w:rsid w:val="00A40A47"/>
    <w:rsid w:val="00A412B2"/>
    <w:rsid w:val="00A41D11"/>
    <w:rsid w:val="00A41E98"/>
    <w:rsid w:val="00A4215B"/>
    <w:rsid w:val="00A4277F"/>
    <w:rsid w:val="00A430E9"/>
    <w:rsid w:val="00A435AA"/>
    <w:rsid w:val="00A43C09"/>
    <w:rsid w:val="00A442BA"/>
    <w:rsid w:val="00A44ECB"/>
    <w:rsid w:val="00A46258"/>
    <w:rsid w:val="00A46984"/>
    <w:rsid w:val="00A51B04"/>
    <w:rsid w:val="00A52076"/>
    <w:rsid w:val="00A5261C"/>
    <w:rsid w:val="00A526D6"/>
    <w:rsid w:val="00A52721"/>
    <w:rsid w:val="00A52A01"/>
    <w:rsid w:val="00A5347B"/>
    <w:rsid w:val="00A5363B"/>
    <w:rsid w:val="00A5488B"/>
    <w:rsid w:val="00A54EF9"/>
    <w:rsid w:val="00A55C6A"/>
    <w:rsid w:val="00A56554"/>
    <w:rsid w:val="00A56B1C"/>
    <w:rsid w:val="00A574C0"/>
    <w:rsid w:val="00A576A7"/>
    <w:rsid w:val="00A57910"/>
    <w:rsid w:val="00A57BED"/>
    <w:rsid w:val="00A6025A"/>
    <w:rsid w:val="00A60D70"/>
    <w:rsid w:val="00A61024"/>
    <w:rsid w:val="00A626C1"/>
    <w:rsid w:val="00A626DE"/>
    <w:rsid w:val="00A62BFC"/>
    <w:rsid w:val="00A6304F"/>
    <w:rsid w:val="00A63C5C"/>
    <w:rsid w:val="00A63D92"/>
    <w:rsid w:val="00A64311"/>
    <w:rsid w:val="00A64D60"/>
    <w:rsid w:val="00A64F14"/>
    <w:rsid w:val="00A65095"/>
    <w:rsid w:val="00A65CFE"/>
    <w:rsid w:val="00A65EA1"/>
    <w:rsid w:val="00A6653F"/>
    <w:rsid w:val="00A6670E"/>
    <w:rsid w:val="00A67418"/>
    <w:rsid w:val="00A67B02"/>
    <w:rsid w:val="00A67ED9"/>
    <w:rsid w:val="00A7046E"/>
    <w:rsid w:val="00A70498"/>
    <w:rsid w:val="00A70D2D"/>
    <w:rsid w:val="00A72541"/>
    <w:rsid w:val="00A7375B"/>
    <w:rsid w:val="00A74315"/>
    <w:rsid w:val="00A7436B"/>
    <w:rsid w:val="00A74A48"/>
    <w:rsid w:val="00A7624F"/>
    <w:rsid w:val="00A764C7"/>
    <w:rsid w:val="00A76507"/>
    <w:rsid w:val="00A8016C"/>
    <w:rsid w:val="00A80632"/>
    <w:rsid w:val="00A81697"/>
    <w:rsid w:val="00A81966"/>
    <w:rsid w:val="00A81EF3"/>
    <w:rsid w:val="00A82E19"/>
    <w:rsid w:val="00A82F21"/>
    <w:rsid w:val="00A836C3"/>
    <w:rsid w:val="00A8384C"/>
    <w:rsid w:val="00A83DFE"/>
    <w:rsid w:val="00A83E07"/>
    <w:rsid w:val="00A8485F"/>
    <w:rsid w:val="00A84D6D"/>
    <w:rsid w:val="00A8511E"/>
    <w:rsid w:val="00A85808"/>
    <w:rsid w:val="00A85B97"/>
    <w:rsid w:val="00A85C8D"/>
    <w:rsid w:val="00A86D70"/>
    <w:rsid w:val="00A87133"/>
    <w:rsid w:val="00A903AB"/>
    <w:rsid w:val="00A904F8"/>
    <w:rsid w:val="00A9076A"/>
    <w:rsid w:val="00A917F9"/>
    <w:rsid w:val="00A925E8"/>
    <w:rsid w:val="00A92B07"/>
    <w:rsid w:val="00A92DE2"/>
    <w:rsid w:val="00A92F06"/>
    <w:rsid w:val="00A931BA"/>
    <w:rsid w:val="00A93270"/>
    <w:rsid w:val="00A9337A"/>
    <w:rsid w:val="00A93980"/>
    <w:rsid w:val="00A93A1A"/>
    <w:rsid w:val="00A93A37"/>
    <w:rsid w:val="00A93A3B"/>
    <w:rsid w:val="00A946AC"/>
    <w:rsid w:val="00A94895"/>
    <w:rsid w:val="00A94AC9"/>
    <w:rsid w:val="00A94F25"/>
    <w:rsid w:val="00A95717"/>
    <w:rsid w:val="00A95BC4"/>
    <w:rsid w:val="00A97842"/>
    <w:rsid w:val="00A97DDA"/>
    <w:rsid w:val="00AA003D"/>
    <w:rsid w:val="00AA0713"/>
    <w:rsid w:val="00AA0793"/>
    <w:rsid w:val="00AA1F78"/>
    <w:rsid w:val="00AA22DD"/>
    <w:rsid w:val="00AA321D"/>
    <w:rsid w:val="00AA3446"/>
    <w:rsid w:val="00AA3FE5"/>
    <w:rsid w:val="00AA407C"/>
    <w:rsid w:val="00AA4823"/>
    <w:rsid w:val="00AA4A99"/>
    <w:rsid w:val="00AA53B1"/>
    <w:rsid w:val="00AA5C65"/>
    <w:rsid w:val="00AA671A"/>
    <w:rsid w:val="00AA7268"/>
    <w:rsid w:val="00AA7DC6"/>
    <w:rsid w:val="00AA7E82"/>
    <w:rsid w:val="00AB04EC"/>
    <w:rsid w:val="00AB0546"/>
    <w:rsid w:val="00AB210C"/>
    <w:rsid w:val="00AB2902"/>
    <w:rsid w:val="00AB2AD0"/>
    <w:rsid w:val="00AB2F2C"/>
    <w:rsid w:val="00AB2F9D"/>
    <w:rsid w:val="00AB3129"/>
    <w:rsid w:val="00AB3728"/>
    <w:rsid w:val="00AB4F2D"/>
    <w:rsid w:val="00AB5A6E"/>
    <w:rsid w:val="00AB5EC3"/>
    <w:rsid w:val="00AB611C"/>
    <w:rsid w:val="00AB6399"/>
    <w:rsid w:val="00AB6C3E"/>
    <w:rsid w:val="00AB6CFB"/>
    <w:rsid w:val="00AB72EA"/>
    <w:rsid w:val="00AB75C9"/>
    <w:rsid w:val="00AB7BFC"/>
    <w:rsid w:val="00AB7D81"/>
    <w:rsid w:val="00AC0670"/>
    <w:rsid w:val="00AC095C"/>
    <w:rsid w:val="00AC2514"/>
    <w:rsid w:val="00AC268F"/>
    <w:rsid w:val="00AC28D2"/>
    <w:rsid w:val="00AC358F"/>
    <w:rsid w:val="00AC384E"/>
    <w:rsid w:val="00AC39E9"/>
    <w:rsid w:val="00AC48F0"/>
    <w:rsid w:val="00AC6276"/>
    <w:rsid w:val="00AC67CF"/>
    <w:rsid w:val="00AC6AEC"/>
    <w:rsid w:val="00AC7726"/>
    <w:rsid w:val="00AC7CCA"/>
    <w:rsid w:val="00AD048A"/>
    <w:rsid w:val="00AD137E"/>
    <w:rsid w:val="00AD16A4"/>
    <w:rsid w:val="00AD2939"/>
    <w:rsid w:val="00AD2B04"/>
    <w:rsid w:val="00AD2F4E"/>
    <w:rsid w:val="00AD4313"/>
    <w:rsid w:val="00AD57E4"/>
    <w:rsid w:val="00AD70C2"/>
    <w:rsid w:val="00AD732D"/>
    <w:rsid w:val="00AD7DBB"/>
    <w:rsid w:val="00AE0422"/>
    <w:rsid w:val="00AE07F4"/>
    <w:rsid w:val="00AE090F"/>
    <w:rsid w:val="00AE0F91"/>
    <w:rsid w:val="00AE1362"/>
    <w:rsid w:val="00AE16AE"/>
    <w:rsid w:val="00AE1BB7"/>
    <w:rsid w:val="00AE2D21"/>
    <w:rsid w:val="00AE332C"/>
    <w:rsid w:val="00AE3A43"/>
    <w:rsid w:val="00AE3BE5"/>
    <w:rsid w:val="00AE3C6C"/>
    <w:rsid w:val="00AE3E1F"/>
    <w:rsid w:val="00AE427A"/>
    <w:rsid w:val="00AE44AB"/>
    <w:rsid w:val="00AE4514"/>
    <w:rsid w:val="00AE4BFB"/>
    <w:rsid w:val="00AE7492"/>
    <w:rsid w:val="00AF0001"/>
    <w:rsid w:val="00AF02CD"/>
    <w:rsid w:val="00AF090C"/>
    <w:rsid w:val="00AF0E62"/>
    <w:rsid w:val="00AF123D"/>
    <w:rsid w:val="00AF13D8"/>
    <w:rsid w:val="00AF17F1"/>
    <w:rsid w:val="00AF1901"/>
    <w:rsid w:val="00AF3265"/>
    <w:rsid w:val="00AF3772"/>
    <w:rsid w:val="00AF3D73"/>
    <w:rsid w:val="00AF4268"/>
    <w:rsid w:val="00AF4B3D"/>
    <w:rsid w:val="00AF4EA0"/>
    <w:rsid w:val="00AF4F79"/>
    <w:rsid w:val="00AF5298"/>
    <w:rsid w:val="00AF5B3B"/>
    <w:rsid w:val="00AF679A"/>
    <w:rsid w:val="00AF692E"/>
    <w:rsid w:val="00AF7EAC"/>
    <w:rsid w:val="00B00550"/>
    <w:rsid w:val="00B01779"/>
    <w:rsid w:val="00B01917"/>
    <w:rsid w:val="00B01ACA"/>
    <w:rsid w:val="00B01C33"/>
    <w:rsid w:val="00B02176"/>
    <w:rsid w:val="00B024C8"/>
    <w:rsid w:val="00B02538"/>
    <w:rsid w:val="00B034D3"/>
    <w:rsid w:val="00B03DEB"/>
    <w:rsid w:val="00B04902"/>
    <w:rsid w:val="00B04ECE"/>
    <w:rsid w:val="00B054D8"/>
    <w:rsid w:val="00B059B8"/>
    <w:rsid w:val="00B05D5C"/>
    <w:rsid w:val="00B05D5D"/>
    <w:rsid w:val="00B05E51"/>
    <w:rsid w:val="00B05E7D"/>
    <w:rsid w:val="00B06544"/>
    <w:rsid w:val="00B068CA"/>
    <w:rsid w:val="00B0789D"/>
    <w:rsid w:val="00B07F70"/>
    <w:rsid w:val="00B1015C"/>
    <w:rsid w:val="00B11C70"/>
    <w:rsid w:val="00B122B9"/>
    <w:rsid w:val="00B1298C"/>
    <w:rsid w:val="00B12D44"/>
    <w:rsid w:val="00B13452"/>
    <w:rsid w:val="00B13777"/>
    <w:rsid w:val="00B1468C"/>
    <w:rsid w:val="00B14A92"/>
    <w:rsid w:val="00B14D88"/>
    <w:rsid w:val="00B1504E"/>
    <w:rsid w:val="00B154F7"/>
    <w:rsid w:val="00B15A34"/>
    <w:rsid w:val="00B15D39"/>
    <w:rsid w:val="00B174C9"/>
    <w:rsid w:val="00B17E08"/>
    <w:rsid w:val="00B20468"/>
    <w:rsid w:val="00B2270E"/>
    <w:rsid w:val="00B22AFB"/>
    <w:rsid w:val="00B22F4C"/>
    <w:rsid w:val="00B22FBD"/>
    <w:rsid w:val="00B23DFC"/>
    <w:rsid w:val="00B2409D"/>
    <w:rsid w:val="00B2496E"/>
    <w:rsid w:val="00B24F0D"/>
    <w:rsid w:val="00B25D20"/>
    <w:rsid w:val="00B25E7E"/>
    <w:rsid w:val="00B263CF"/>
    <w:rsid w:val="00B2648F"/>
    <w:rsid w:val="00B26541"/>
    <w:rsid w:val="00B26CC8"/>
    <w:rsid w:val="00B2725B"/>
    <w:rsid w:val="00B30045"/>
    <w:rsid w:val="00B3006E"/>
    <w:rsid w:val="00B30B9B"/>
    <w:rsid w:val="00B30DB8"/>
    <w:rsid w:val="00B313DA"/>
    <w:rsid w:val="00B315AE"/>
    <w:rsid w:val="00B31C91"/>
    <w:rsid w:val="00B320B4"/>
    <w:rsid w:val="00B321E4"/>
    <w:rsid w:val="00B3367A"/>
    <w:rsid w:val="00B34549"/>
    <w:rsid w:val="00B35A98"/>
    <w:rsid w:val="00B35F51"/>
    <w:rsid w:val="00B36BD7"/>
    <w:rsid w:val="00B36BF8"/>
    <w:rsid w:val="00B36FFE"/>
    <w:rsid w:val="00B3722D"/>
    <w:rsid w:val="00B37396"/>
    <w:rsid w:val="00B37A01"/>
    <w:rsid w:val="00B37A17"/>
    <w:rsid w:val="00B403C4"/>
    <w:rsid w:val="00B423FB"/>
    <w:rsid w:val="00B42AC1"/>
    <w:rsid w:val="00B42E26"/>
    <w:rsid w:val="00B439AF"/>
    <w:rsid w:val="00B447A8"/>
    <w:rsid w:val="00B450D1"/>
    <w:rsid w:val="00B469ED"/>
    <w:rsid w:val="00B46C96"/>
    <w:rsid w:val="00B47006"/>
    <w:rsid w:val="00B4701D"/>
    <w:rsid w:val="00B47833"/>
    <w:rsid w:val="00B47C09"/>
    <w:rsid w:val="00B47F84"/>
    <w:rsid w:val="00B47F91"/>
    <w:rsid w:val="00B50576"/>
    <w:rsid w:val="00B50F7A"/>
    <w:rsid w:val="00B50FD3"/>
    <w:rsid w:val="00B51158"/>
    <w:rsid w:val="00B51402"/>
    <w:rsid w:val="00B51B5F"/>
    <w:rsid w:val="00B5310D"/>
    <w:rsid w:val="00B53322"/>
    <w:rsid w:val="00B53381"/>
    <w:rsid w:val="00B535DC"/>
    <w:rsid w:val="00B537B3"/>
    <w:rsid w:val="00B53846"/>
    <w:rsid w:val="00B5391A"/>
    <w:rsid w:val="00B54656"/>
    <w:rsid w:val="00B54725"/>
    <w:rsid w:val="00B5476E"/>
    <w:rsid w:val="00B55893"/>
    <w:rsid w:val="00B5614F"/>
    <w:rsid w:val="00B565A5"/>
    <w:rsid w:val="00B5669F"/>
    <w:rsid w:val="00B569E7"/>
    <w:rsid w:val="00B605B1"/>
    <w:rsid w:val="00B616DF"/>
    <w:rsid w:val="00B61C5B"/>
    <w:rsid w:val="00B621E2"/>
    <w:rsid w:val="00B62789"/>
    <w:rsid w:val="00B6327F"/>
    <w:rsid w:val="00B6467D"/>
    <w:rsid w:val="00B65033"/>
    <w:rsid w:val="00B65192"/>
    <w:rsid w:val="00B65F5F"/>
    <w:rsid w:val="00B66790"/>
    <w:rsid w:val="00B67DC4"/>
    <w:rsid w:val="00B70310"/>
    <w:rsid w:val="00B70605"/>
    <w:rsid w:val="00B70E28"/>
    <w:rsid w:val="00B71292"/>
    <w:rsid w:val="00B716CE"/>
    <w:rsid w:val="00B7187A"/>
    <w:rsid w:val="00B71911"/>
    <w:rsid w:val="00B71A72"/>
    <w:rsid w:val="00B71EF7"/>
    <w:rsid w:val="00B72212"/>
    <w:rsid w:val="00B724CF"/>
    <w:rsid w:val="00B737EE"/>
    <w:rsid w:val="00B73D9F"/>
    <w:rsid w:val="00B74A97"/>
    <w:rsid w:val="00B75FCF"/>
    <w:rsid w:val="00B76261"/>
    <w:rsid w:val="00B76CB1"/>
    <w:rsid w:val="00B775B8"/>
    <w:rsid w:val="00B77B58"/>
    <w:rsid w:val="00B77F9A"/>
    <w:rsid w:val="00B80540"/>
    <w:rsid w:val="00B8077F"/>
    <w:rsid w:val="00B80B50"/>
    <w:rsid w:val="00B82CDC"/>
    <w:rsid w:val="00B82EC1"/>
    <w:rsid w:val="00B833E3"/>
    <w:rsid w:val="00B83844"/>
    <w:rsid w:val="00B839C6"/>
    <w:rsid w:val="00B83DB9"/>
    <w:rsid w:val="00B83FB0"/>
    <w:rsid w:val="00B83FB8"/>
    <w:rsid w:val="00B8430F"/>
    <w:rsid w:val="00B84912"/>
    <w:rsid w:val="00B84A9B"/>
    <w:rsid w:val="00B84D4A"/>
    <w:rsid w:val="00B85E77"/>
    <w:rsid w:val="00B86044"/>
    <w:rsid w:val="00B86BEA"/>
    <w:rsid w:val="00B87CE3"/>
    <w:rsid w:val="00B90364"/>
    <w:rsid w:val="00B90379"/>
    <w:rsid w:val="00B909E5"/>
    <w:rsid w:val="00B90DE3"/>
    <w:rsid w:val="00B91C03"/>
    <w:rsid w:val="00B91D52"/>
    <w:rsid w:val="00B93506"/>
    <w:rsid w:val="00B93B67"/>
    <w:rsid w:val="00B94209"/>
    <w:rsid w:val="00B9539B"/>
    <w:rsid w:val="00B961CE"/>
    <w:rsid w:val="00B96DAE"/>
    <w:rsid w:val="00B97937"/>
    <w:rsid w:val="00B97F88"/>
    <w:rsid w:val="00BA09DF"/>
    <w:rsid w:val="00BA0BF1"/>
    <w:rsid w:val="00BA0D97"/>
    <w:rsid w:val="00BA0E06"/>
    <w:rsid w:val="00BA1218"/>
    <w:rsid w:val="00BA13BF"/>
    <w:rsid w:val="00BA14B3"/>
    <w:rsid w:val="00BA1562"/>
    <w:rsid w:val="00BA18AE"/>
    <w:rsid w:val="00BA1A7C"/>
    <w:rsid w:val="00BA213A"/>
    <w:rsid w:val="00BA2223"/>
    <w:rsid w:val="00BA2F9E"/>
    <w:rsid w:val="00BA3CD9"/>
    <w:rsid w:val="00BA421F"/>
    <w:rsid w:val="00BA4D2F"/>
    <w:rsid w:val="00BA61F9"/>
    <w:rsid w:val="00BA6389"/>
    <w:rsid w:val="00BA63E1"/>
    <w:rsid w:val="00BA655B"/>
    <w:rsid w:val="00BA6641"/>
    <w:rsid w:val="00BA6976"/>
    <w:rsid w:val="00BA6B0D"/>
    <w:rsid w:val="00BA6E23"/>
    <w:rsid w:val="00BB00C7"/>
    <w:rsid w:val="00BB0819"/>
    <w:rsid w:val="00BB0DB0"/>
    <w:rsid w:val="00BB1106"/>
    <w:rsid w:val="00BB16F0"/>
    <w:rsid w:val="00BB189D"/>
    <w:rsid w:val="00BB1A95"/>
    <w:rsid w:val="00BB2D7E"/>
    <w:rsid w:val="00BB35A3"/>
    <w:rsid w:val="00BB39E5"/>
    <w:rsid w:val="00BB4D78"/>
    <w:rsid w:val="00BB5D6A"/>
    <w:rsid w:val="00BB5EDB"/>
    <w:rsid w:val="00BB6354"/>
    <w:rsid w:val="00BC0AF5"/>
    <w:rsid w:val="00BC0E66"/>
    <w:rsid w:val="00BC254F"/>
    <w:rsid w:val="00BC2BC9"/>
    <w:rsid w:val="00BC2CAA"/>
    <w:rsid w:val="00BC3505"/>
    <w:rsid w:val="00BC366E"/>
    <w:rsid w:val="00BC36DE"/>
    <w:rsid w:val="00BC4102"/>
    <w:rsid w:val="00BC51ED"/>
    <w:rsid w:val="00BC584C"/>
    <w:rsid w:val="00BC5C27"/>
    <w:rsid w:val="00BC5C59"/>
    <w:rsid w:val="00BC6BEA"/>
    <w:rsid w:val="00BC78B6"/>
    <w:rsid w:val="00BC7E30"/>
    <w:rsid w:val="00BC7EA6"/>
    <w:rsid w:val="00BD01FE"/>
    <w:rsid w:val="00BD0553"/>
    <w:rsid w:val="00BD0EB9"/>
    <w:rsid w:val="00BD1C48"/>
    <w:rsid w:val="00BD3871"/>
    <w:rsid w:val="00BD3F5C"/>
    <w:rsid w:val="00BD3FAC"/>
    <w:rsid w:val="00BD46BB"/>
    <w:rsid w:val="00BD4F6C"/>
    <w:rsid w:val="00BD5135"/>
    <w:rsid w:val="00BD5AE1"/>
    <w:rsid w:val="00BD6438"/>
    <w:rsid w:val="00BD719A"/>
    <w:rsid w:val="00BD7426"/>
    <w:rsid w:val="00BD7D19"/>
    <w:rsid w:val="00BE0FAD"/>
    <w:rsid w:val="00BE1380"/>
    <w:rsid w:val="00BE178C"/>
    <w:rsid w:val="00BE1D32"/>
    <w:rsid w:val="00BE1F69"/>
    <w:rsid w:val="00BE37F5"/>
    <w:rsid w:val="00BE489C"/>
    <w:rsid w:val="00BE4E5C"/>
    <w:rsid w:val="00BE5597"/>
    <w:rsid w:val="00BE5D52"/>
    <w:rsid w:val="00BE60F9"/>
    <w:rsid w:val="00BE6183"/>
    <w:rsid w:val="00BE65E4"/>
    <w:rsid w:val="00BE6A31"/>
    <w:rsid w:val="00BE6BD8"/>
    <w:rsid w:val="00BE7038"/>
    <w:rsid w:val="00BE7C17"/>
    <w:rsid w:val="00BF02AB"/>
    <w:rsid w:val="00BF055A"/>
    <w:rsid w:val="00BF060C"/>
    <w:rsid w:val="00BF0785"/>
    <w:rsid w:val="00BF08AF"/>
    <w:rsid w:val="00BF08C5"/>
    <w:rsid w:val="00BF0AAC"/>
    <w:rsid w:val="00BF0B7F"/>
    <w:rsid w:val="00BF0D76"/>
    <w:rsid w:val="00BF0E71"/>
    <w:rsid w:val="00BF1E1B"/>
    <w:rsid w:val="00BF23EF"/>
    <w:rsid w:val="00BF2E29"/>
    <w:rsid w:val="00BF34FD"/>
    <w:rsid w:val="00BF3853"/>
    <w:rsid w:val="00BF3CEA"/>
    <w:rsid w:val="00BF48C1"/>
    <w:rsid w:val="00BF5A64"/>
    <w:rsid w:val="00BF5FC1"/>
    <w:rsid w:val="00BF6013"/>
    <w:rsid w:val="00BF6071"/>
    <w:rsid w:val="00BF74B2"/>
    <w:rsid w:val="00BF79B0"/>
    <w:rsid w:val="00C0078B"/>
    <w:rsid w:val="00C0107A"/>
    <w:rsid w:val="00C01226"/>
    <w:rsid w:val="00C0166B"/>
    <w:rsid w:val="00C0242F"/>
    <w:rsid w:val="00C050A5"/>
    <w:rsid w:val="00C05CF0"/>
    <w:rsid w:val="00C064FA"/>
    <w:rsid w:val="00C071DB"/>
    <w:rsid w:val="00C07402"/>
    <w:rsid w:val="00C10904"/>
    <w:rsid w:val="00C11274"/>
    <w:rsid w:val="00C1179C"/>
    <w:rsid w:val="00C11863"/>
    <w:rsid w:val="00C119EE"/>
    <w:rsid w:val="00C11B9A"/>
    <w:rsid w:val="00C12B63"/>
    <w:rsid w:val="00C12E48"/>
    <w:rsid w:val="00C13073"/>
    <w:rsid w:val="00C134F3"/>
    <w:rsid w:val="00C13B07"/>
    <w:rsid w:val="00C13D29"/>
    <w:rsid w:val="00C13F5F"/>
    <w:rsid w:val="00C13FB2"/>
    <w:rsid w:val="00C14105"/>
    <w:rsid w:val="00C14B85"/>
    <w:rsid w:val="00C157EB"/>
    <w:rsid w:val="00C15911"/>
    <w:rsid w:val="00C15F0B"/>
    <w:rsid w:val="00C1620C"/>
    <w:rsid w:val="00C167DF"/>
    <w:rsid w:val="00C176A0"/>
    <w:rsid w:val="00C1780D"/>
    <w:rsid w:val="00C17D01"/>
    <w:rsid w:val="00C20BB7"/>
    <w:rsid w:val="00C20DCA"/>
    <w:rsid w:val="00C20F43"/>
    <w:rsid w:val="00C21202"/>
    <w:rsid w:val="00C22301"/>
    <w:rsid w:val="00C22891"/>
    <w:rsid w:val="00C22F38"/>
    <w:rsid w:val="00C23118"/>
    <w:rsid w:val="00C23994"/>
    <w:rsid w:val="00C24578"/>
    <w:rsid w:val="00C24CB0"/>
    <w:rsid w:val="00C26996"/>
    <w:rsid w:val="00C26AEF"/>
    <w:rsid w:val="00C26D1F"/>
    <w:rsid w:val="00C30801"/>
    <w:rsid w:val="00C31DE8"/>
    <w:rsid w:val="00C32534"/>
    <w:rsid w:val="00C334A1"/>
    <w:rsid w:val="00C334D9"/>
    <w:rsid w:val="00C33C92"/>
    <w:rsid w:val="00C33E18"/>
    <w:rsid w:val="00C33E29"/>
    <w:rsid w:val="00C3418F"/>
    <w:rsid w:val="00C346E5"/>
    <w:rsid w:val="00C348CE"/>
    <w:rsid w:val="00C3586D"/>
    <w:rsid w:val="00C35A80"/>
    <w:rsid w:val="00C35B8D"/>
    <w:rsid w:val="00C35C02"/>
    <w:rsid w:val="00C35F68"/>
    <w:rsid w:val="00C362ED"/>
    <w:rsid w:val="00C36984"/>
    <w:rsid w:val="00C36EC1"/>
    <w:rsid w:val="00C37601"/>
    <w:rsid w:val="00C379B2"/>
    <w:rsid w:val="00C40DC3"/>
    <w:rsid w:val="00C40F02"/>
    <w:rsid w:val="00C411C0"/>
    <w:rsid w:val="00C4121B"/>
    <w:rsid w:val="00C413BC"/>
    <w:rsid w:val="00C414A0"/>
    <w:rsid w:val="00C416A6"/>
    <w:rsid w:val="00C4170F"/>
    <w:rsid w:val="00C4175C"/>
    <w:rsid w:val="00C42295"/>
    <w:rsid w:val="00C42353"/>
    <w:rsid w:val="00C444DF"/>
    <w:rsid w:val="00C4486A"/>
    <w:rsid w:val="00C45717"/>
    <w:rsid w:val="00C4572F"/>
    <w:rsid w:val="00C45B20"/>
    <w:rsid w:val="00C4621F"/>
    <w:rsid w:val="00C46371"/>
    <w:rsid w:val="00C466F4"/>
    <w:rsid w:val="00C46C4A"/>
    <w:rsid w:val="00C46CD5"/>
    <w:rsid w:val="00C4770B"/>
    <w:rsid w:val="00C504E6"/>
    <w:rsid w:val="00C51312"/>
    <w:rsid w:val="00C5140E"/>
    <w:rsid w:val="00C519D5"/>
    <w:rsid w:val="00C51C1E"/>
    <w:rsid w:val="00C52472"/>
    <w:rsid w:val="00C52BA2"/>
    <w:rsid w:val="00C531E2"/>
    <w:rsid w:val="00C535CB"/>
    <w:rsid w:val="00C552C6"/>
    <w:rsid w:val="00C55533"/>
    <w:rsid w:val="00C55695"/>
    <w:rsid w:val="00C55801"/>
    <w:rsid w:val="00C563AB"/>
    <w:rsid w:val="00C576C0"/>
    <w:rsid w:val="00C579FD"/>
    <w:rsid w:val="00C608EF"/>
    <w:rsid w:val="00C60B0E"/>
    <w:rsid w:val="00C60F14"/>
    <w:rsid w:val="00C61236"/>
    <w:rsid w:val="00C61BF0"/>
    <w:rsid w:val="00C621BD"/>
    <w:rsid w:val="00C62400"/>
    <w:rsid w:val="00C624BE"/>
    <w:rsid w:val="00C62587"/>
    <w:rsid w:val="00C62ACE"/>
    <w:rsid w:val="00C642CB"/>
    <w:rsid w:val="00C64E9A"/>
    <w:rsid w:val="00C65160"/>
    <w:rsid w:val="00C65B30"/>
    <w:rsid w:val="00C65E47"/>
    <w:rsid w:val="00C669E3"/>
    <w:rsid w:val="00C66C01"/>
    <w:rsid w:val="00C66FF0"/>
    <w:rsid w:val="00C6733D"/>
    <w:rsid w:val="00C67541"/>
    <w:rsid w:val="00C676F5"/>
    <w:rsid w:val="00C67C75"/>
    <w:rsid w:val="00C70726"/>
    <w:rsid w:val="00C70904"/>
    <w:rsid w:val="00C714E2"/>
    <w:rsid w:val="00C719FA"/>
    <w:rsid w:val="00C72126"/>
    <w:rsid w:val="00C72409"/>
    <w:rsid w:val="00C72455"/>
    <w:rsid w:val="00C72477"/>
    <w:rsid w:val="00C73061"/>
    <w:rsid w:val="00C7358E"/>
    <w:rsid w:val="00C73B96"/>
    <w:rsid w:val="00C73E37"/>
    <w:rsid w:val="00C74DE5"/>
    <w:rsid w:val="00C74E90"/>
    <w:rsid w:val="00C765D7"/>
    <w:rsid w:val="00C7731E"/>
    <w:rsid w:val="00C774F6"/>
    <w:rsid w:val="00C778A0"/>
    <w:rsid w:val="00C77E09"/>
    <w:rsid w:val="00C77E57"/>
    <w:rsid w:val="00C80076"/>
    <w:rsid w:val="00C803E6"/>
    <w:rsid w:val="00C80A09"/>
    <w:rsid w:val="00C81269"/>
    <w:rsid w:val="00C81DF2"/>
    <w:rsid w:val="00C82A73"/>
    <w:rsid w:val="00C82BF9"/>
    <w:rsid w:val="00C836A5"/>
    <w:rsid w:val="00C83B93"/>
    <w:rsid w:val="00C83C9F"/>
    <w:rsid w:val="00C840E5"/>
    <w:rsid w:val="00C84169"/>
    <w:rsid w:val="00C841D6"/>
    <w:rsid w:val="00C8455A"/>
    <w:rsid w:val="00C84594"/>
    <w:rsid w:val="00C845B5"/>
    <w:rsid w:val="00C85712"/>
    <w:rsid w:val="00C863C8"/>
    <w:rsid w:val="00C869AB"/>
    <w:rsid w:val="00C86B71"/>
    <w:rsid w:val="00C8701E"/>
    <w:rsid w:val="00C876CB"/>
    <w:rsid w:val="00C90012"/>
    <w:rsid w:val="00C90819"/>
    <w:rsid w:val="00C90A9B"/>
    <w:rsid w:val="00C92C63"/>
    <w:rsid w:val="00C92ED4"/>
    <w:rsid w:val="00C93EF6"/>
    <w:rsid w:val="00C93FD7"/>
    <w:rsid w:val="00C94047"/>
    <w:rsid w:val="00C94A79"/>
    <w:rsid w:val="00C94AF0"/>
    <w:rsid w:val="00C94F23"/>
    <w:rsid w:val="00C9550D"/>
    <w:rsid w:val="00C95CA9"/>
    <w:rsid w:val="00C96005"/>
    <w:rsid w:val="00C96A63"/>
    <w:rsid w:val="00C96BE5"/>
    <w:rsid w:val="00C96CF9"/>
    <w:rsid w:val="00C97124"/>
    <w:rsid w:val="00C97316"/>
    <w:rsid w:val="00C974F9"/>
    <w:rsid w:val="00C97970"/>
    <w:rsid w:val="00C97E2A"/>
    <w:rsid w:val="00CA03DD"/>
    <w:rsid w:val="00CA085D"/>
    <w:rsid w:val="00CA15F0"/>
    <w:rsid w:val="00CA1A97"/>
    <w:rsid w:val="00CA21C6"/>
    <w:rsid w:val="00CA228E"/>
    <w:rsid w:val="00CA2E1E"/>
    <w:rsid w:val="00CA3A0E"/>
    <w:rsid w:val="00CA4116"/>
    <w:rsid w:val="00CA4869"/>
    <w:rsid w:val="00CA4FDF"/>
    <w:rsid w:val="00CA6127"/>
    <w:rsid w:val="00CA69BC"/>
    <w:rsid w:val="00CB0496"/>
    <w:rsid w:val="00CB0A66"/>
    <w:rsid w:val="00CB0D0B"/>
    <w:rsid w:val="00CB1295"/>
    <w:rsid w:val="00CB14E4"/>
    <w:rsid w:val="00CB1610"/>
    <w:rsid w:val="00CB1B5B"/>
    <w:rsid w:val="00CB1F81"/>
    <w:rsid w:val="00CB2075"/>
    <w:rsid w:val="00CB2463"/>
    <w:rsid w:val="00CB2C7D"/>
    <w:rsid w:val="00CB4D70"/>
    <w:rsid w:val="00CB4F94"/>
    <w:rsid w:val="00CB599A"/>
    <w:rsid w:val="00CB6D57"/>
    <w:rsid w:val="00CB6E55"/>
    <w:rsid w:val="00CB7C23"/>
    <w:rsid w:val="00CC0C54"/>
    <w:rsid w:val="00CC0DF7"/>
    <w:rsid w:val="00CC0DFA"/>
    <w:rsid w:val="00CC151B"/>
    <w:rsid w:val="00CC1A79"/>
    <w:rsid w:val="00CC2F10"/>
    <w:rsid w:val="00CC341B"/>
    <w:rsid w:val="00CC372B"/>
    <w:rsid w:val="00CC39B9"/>
    <w:rsid w:val="00CC4310"/>
    <w:rsid w:val="00CC4F08"/>
    <w:rsid w:val="00CC53D6"/>
    <w:rsid w:val="00CC6023"/>
    <w:rsid w:val="00CC64B9"/>
    <w:rsid w:val="00CC6BF4"/>
    <w:rsid w:val="00CC6CD7"/>
    <w:rsid w:val="00CC7642"/>
    <w:rsid w:val="00CD0C74"/>
    <w:rsid w:val="00CD2346"/>
    <w:rsid w:val="00CD2428"/>
    <w:rsid w:val="00CD2499"/>
    <w:rsid w:val="00CD2F7A"/>
    <w:rsid w:val="00CD32AC"/>
    <w:rsid w:val="00CD3A7E"/>
    <w:rsid w:val="00CD42B2"/>
    <w:rsid w:val="00CD4677"/>
    <w:rsid w:val="00CD4DC4"/>
    <w:rsid w:val="00CD4DEE"/>
    <w:rsid w:val="00CD5C2A"/>
    <w:rsid w:val="00CD64B7"/>
    <w:rsid w:val="00CD6591"/>
    <w:rsid w:val="00CD7799"/>
    <w:rsid w:val="00CD7A22"/>
    <w:rsid w:val="00CE0E65"/>
    <w:rsid w:val="00CE1070"/>
    <w:rsid w:val="00CE2A76"/>
    <w:rsid w:val="00CE2EC7"/>
    <w:rsid w:val="00CE3EBE"/>
    <w:rsid w:val="00CE4DF9"/>
    <w:rsid w:val="00CE5FC4"/>
    <w:rsid w:val="00CE6D1A"/>
    <w:rsid w:val="00CE7AA4"/>
    <w:rsid w:val="00CE7C46"/>
    <w:rsid w:val="00CE7CE5"/>
    <w:rsid w:val="00CF2184"/>
    <w:rsid w:val="00CF227F"/>
    <w:rsid w:val="00CF2322"/>
    <w:rsid w:val="00CF270A"/>
    <w:rsid w:val="00CF2A45"/>
    <w:rsid w:val="00CF2B84"/>
    <w:rsid w:val="00CF2D14"/>
    <w:rsid w:val="00CF2FE2"/>
    <w:rsid w:val="00CF320B"/>
    <w:rsid w:val="00CF363C"/>
    <w:rsid w:val="00CF4825"/>
    <w:rsid w:val="00CF4D07"/>
    <w:rsid w:val="00CF4F5B"/>
    <w:rsid w:val="00CF503D"/>
    <w:rsid w:val="00CF521E"/>
    <w:rsid w:val="00CF5306"/>
    <w:rsid w:val="00CF5906"/>
    <w:rsid w:val="00CF5AA1"/>
    <w:rsid w:val="00CF6458"/>
    <w:rsid w:val="00CF6695"/>
    <w:rsid w:val="00CF6E1A"/>
    <w:rsid w:val="00CF773A"/>
    <w:rsid w:val="00D00005"/>
    <w:rsid w:val="00D0033B"/>
    <w:rsid w:val="00D0064D"/>
    <w:rsid w:val="00D00E58"/>
    <w:rsid w:val="00D02CC0"/>
    <w:rsid w:val="00D0341B"/>
    <w:rsid w:val="00D03500"/>
    <w:rsid w:val="00D039AB"/>
    <w:rsid w:val="00D043F3"/>
    <w:rsid w:val="00D047DD"/>
    <w:rsid w:val="00D04813"/>
    <w:rsid w:val="00D05081"/>
    <w:rsid w:val="00D058F0"/>
    <w:rsid w:val="00D059B9"/>
    <w:rsid w:val="00D0705F"/>
    <w:rsid w:val="00D07109"/>
    <w:rsid w:val="00D0733A"/>
    <w:rsid w:val="00D07CD3"/>
    <w:rsid w:val="00D1042F"/>
    <w:rsid w:val="00D116AC"/>
    <w:rsid w:val="00D1235E"/>
    <w:rsid w:val="00D126EF"/>
    <w:rsid w:val="00D12930"/>
    <w:rsid w:val="00D12B63"/>
    <w:rsid w:val="00D13527"/>
    <w:rsid w:val="00D14E06"/>
    <w:rsid w:val="00D15181"/>
    <w:rsid w:val="00D15B89"/>
    <w:rsid w:val="00D1727D"/>
    <w:rsid w:val="00D17490"/>
    <w:rsid w:val="00D174A0"/>
    <w:rsid w:val="00D17851"/>
    <w:rsid w:val="00D2034A"/>
    <w:rsid w:val="00D20AB3"/>
    <w:rsid w:val="00D2135F"/>
    <w:rsid w:val="00D2185F"/>
    <w:rsid w:val="00D21D7C"/>
    <w:rsid w:val="00D22FE4"/>
    <w:rsid w:val="00D2373D"/>
    <w:rsid w:val="00D23FFF"/>
    <w:rsid w:val="00D24E88"/>
    <w:rsid w:val="00D254BF"/>
    <w:rsid w:val="00D254D6"/>
    <w:rsid w:val="00D25532"/>
    <w:rsid w:val="00D26113"/>
    <w:rsid w:val="00D266CB"/>
    <w:rsid w:val="00D266DA"/>
    <w:rsid w:val="00D2671F"/>
    <w:rsid w:val="00D268EA"/>
    <w:rsid w:val="00D26B88"/>
    <w:rsid w:val="00D26EF1"/>
    <w:rsid w:val="00D27638"/>
    <w:rsid w:val="00D3032B"/>
    <w:rsid w:val="00D3144B"/>
    <w:rsid w:val="00D31492"/>
    <w:rsid w:val="00D314B0"/>
    <w:rsid w:val="00D31ABD"/>
    <w:rsid w:val="00D32B60"/>
    <w:rsid w:val="00D32CEB"/>
    <w:rsid w:val="00D33D3B"/>
    <w:rsid w:val="00D349D6"/>
    <w:rsid w:val="00D34CF1"/>
    <w:rsid w:val="00D351C0"/>
    <w:rsid w:val="00D353EC"/>
    <w:rsid w:val="00D35B4D"/>
    <w:rsid w:val="00D35C4F"/>
    <w:rsid w:val="00D36915"/>
    <w:rsid w:val="00D37CFB"/>
    <w:rsid w:val="00D409E5"/>
    <w:rsid w:val="00D41E26"/>
    <w:rsid w:val="00D4217C"/>
    <w:rsid w:val="00D42B8A"/>
    <w:rsid w:val="00D432EB"/>
    <w:rsid w:val="00D43CC3"/>
    <w:rsid w:val="00D43E36"/>
    <w:rsid w:val="00D43EBC"/>
    <w:rsid w:val="00D446CE"/>
    <w:rsid w:val="00D448F6"/>
    <w:rsid w:val="00D44927"/>
    <w:rsid w:val="00D44A6B"/>
    <w:rsid w:val="00D44B4A"/>
    <w:rsid w:val="00D44C39"/>
    <w:rsid w:val="00D44D2C"/>
    <w:rsid w:val="00D44EBF"/>
    <w:rsid w:val="00D452D6"/>
    <w:rsid w:val="00D46159"/>
    <w:rsid w:val="00D46A64"/>
    <w:rsid w:val="00D47270"/>
    <w:rsid w:val="00D47661"/>
    <w:rsid w:val="00D477ED"/>
    <w:rsid w:val="00D47C9F"/>
    <w:rsid w:val="00D47F32"/>
    <w:rsid w:val="00D5032D"/>
    <w:rsid w:val="00D50830"/>
    <w:rsid w:val="00D5083F"/>
    <w:rsid w:val="00D51AC9"/>
    <w:rsid w:val="00D5297A"/>
    <w:rsid w:val="00D53137"/>
    <w:rsid w:val="00D53404"/>
    <w:rsid w:val="00D54938"/>
    <w:rsid w:val="00D5514C"/>
    <w:rsid w:val="00D552AC"/>
    <w:rsid w:val="00D553EA"/>
    <w:rsid w:val="00D5585A"/>
    <w:rsid w:val="00D60264"/>
    <w:rsid w:val="00D60A82"/>
    <w:rsid w:val="00D60FD4"/>
    <w:rsid w:val="00D6112B"/>
    <w:rsid w:val="00D61192"/>
    <w:rsid w:val="00D61627"/>
    <w:rsid w:val="00D61A80"/>
    <w:rsid w:val="00D61B84"/>
    <w:rsid w:val="00D634A0"/>
    <w:rsid w:val="00D635BD"/>
    <w:rsid w:val="00D635D5"/>
    <w:rsid w:val="00D64489"/>
    <w:rsid w:val="00D647CF"/>
    <w:rsid w:val="00D65170"/>
    <w:rsid w:val="00D6532D"/>
    <w:rsid w:val="00D657AB"/>
    <w:rsid w:val="00D66789"/>
    <w:rsid w:val="00D66AC3"/>
    <w:rsid w:val="00D672B8"/>
    <w:rsid w:val="00D6771E"/>
    <w:rsid w:val="00D67FF9"/>
    <w:rsid w:val="00D705F5"/>
    <w:rsid w:val="00D709DB"/>
    <w:rsid w:val="00D71C27"/>
    <w:rsid w:val="00D728F1"/>
    <w:rsid w:val="00D73235"/>
    <w:rsid w:val="00D74509"/>
    <w:rsid w:val="00D74548"/>
    <w:rsid w:val="00D74A47"/>
    <w:rsid w:val="00D7549F"/>
    <w:rsid w:val="00D756DE"/>
    <w:rsid w:val="00D75946"/>
    <w:rsid w:val="00D75AC6"/>
    <w:rsid w:val="00D75C9C"/>
    <w:rsid w:val="00D75FF3"/>
    <w:rsid w:val="00D7608F"/>
    <w:rsid w:val="00D76A6E"/>
    <w:rsid w:val="00D76BEF"/>
    <w:rsid w:val="00D773AE"/>
    <w:rsid w:val="00D7763B"/>
    <w:rsid w:val="00D77646"/>
    <w:rsid w:val="00D778F2"/>
    <w:rsid w:val="00D8064C"/>
    <w:rsid w:val="00D81021"/>
    <w:rsid w:val="00D81348"/>
    <w:rsid w:val="00D816C3"/>
    <w:rsid w:val="00D819C5"/>
    <w:rsid w:val="00D81A50"/>
    <w:rsid w:val="00D81B8B"/>
    <w:rsid w:val="00D83BAE"/>
    <w:rsid w:val="00D83C25"/>
    <w:rsid w:val="00D83CBB"/>
    <w:rsid w:val="00D83E4A"/>
    <w:rsid w:val="00D8462E"/>
    <w:rsid w:val="00D84F3A"/>
    <w:rsid w:val="00D859D9"/>
    <w:rsid w:val="00D867C7"/>
    <w:rsid w:val="00D86A9B"/>
    <w:rsid w:val="00D86C61"/>
    <w:rsid w:val="00D871BC"/>
    <w:rsid w:val="00D87D9A"/>
    <w:rsid w:val="00D92222"/>
    <w:rsid w:val="00D92310"/>
    <w:rsid w:val="00D93382"/>
    <w:rsid w:val="00D9363D"/>
    <w:rsid w:val="00D93812"/>
    <w:rsid w:val="00D93CC7"/>
    <w:rsid w:val="00D93FFA"/>
    <w:rsid w:val="00D943AA"/>
    <w:rsid w:val="00D9456D"/>
    <w:rsid w:val="00D95040"/>
    <w:rsid w:val="00D9564D"/>
    <w:rsid w:val="00D95EC7"/>
    <w:rsid w:val="00D960A2"/>
    <w:rsid w:val="00D97252"/>
    <w:rsid w:val="00D973B6"/>
    <w:rsid w:val="00D9771D"/>
    <w:rsid w:val="00DA004A"/>
    <w:rsid w:val="00DA084C"/>
    <w:rsid w:val="00DA0EFA"/>
    <w:rsid w:val="00DA1460"/>
    <w:rsid w:val="00DA1613"/>
    <w:rsid w:val="00DA1809"/>
    <w:rsid w:val="00DA1DF4"/>
    <w:rsid w:val="00DA3403"/>
    <w:rsid w:val="00DA349E"/>
    <w:rsid w:val="00DA3DC3"/>
    <w:rsid w:val="00DA477C"/>
    <w:rsid w:val="00DA4AC8"/>
    <w:rsid w:val="00DA4CB8"/>
    <w:rsid w:val="00DA4EEC"/>
    <w:rsid w:val="00DA596A"/>
    <w:rsid w:val="00DA5E1B"/>
    <w:rsid w:val="00DA5FB5"/>
    <w:rsid w:val="00DA60E6"/>
    <w:rsid w:val="00DA62CD"/>
    <w:rsid w:val="00DA6513"/>
    <w:rsid w:val="00DA6F23"/>
    <w:rsid w:val="00DA709E"/>
    <w:rsid w:val="00DA736C"/>
    <w:rsid w:val="00DB0491"/>
    <w:rsid w:val="00DB06CF"/>
    <w:rsid w:val="00DB0A45"/>
    <w:rsid w:val="00DB119A"/>
    <w:rsid w:val="00DB2034"/>
    <w:rsid w:val="00DB28BD"/>
    <w:rsid w:val="00DB3172"/>
    <w:rsid w:val="00DB4A42"/>
    <w:rsid w:val="00DB4DD0"/>
    <w:rsid w:val="00DB5647"/>
    <w:rsid w:val="00DB5BCF"/>
    <w:rsid w:val="00DB5DD6"/>
    <w:rsid w:val="00DB5FB3"/>
    <w:rsid w:val="00DB6205"/>
    <w:rsid w:val="00DB78A4"/>
    <w:rsid w:val="00DC005B"/>
    <w:rsid w:val="00DC0713"/>
    <w:rsid w:val="00DC0FBD"/>
    <w:rsid w:val="00DC1804"/>
    <w:rsid w:val="00DC18CD"/>
    <w:rsid w:val="00DC1B84"/>
    <w:rsid w:val="00DC264C"/>
    <w:rsid w:val="00DC28D0"/>
    <w:rsid w:val="00DC2AC1"/>
    <w:rsid w:val="00DC2D3D"/>
    <w:rsid w:val="00DC42BA"/>
    <w:rsid w:val="00DC433C"/>
    <w:rsid w:val="00DC5D7F"/>
    <w:rsid w:val="00DC6220"/>
    <w:rsid w:val="00DC7144"/>
    <w:rsid w:val="00DC72DE"/>
    <w:rsid w:val="00DD013D"/>
    <w:rsid w:val="00DD02D5"/>
    <w:rsid w:val="00DD03AD"/>
    <w:rsid w:val="00DD1452"/>
    <w:rsid w:val="00DD16BF"/>
    <w:rsid w:val="00DD1BCF"/>
    <w:rsid w:val="00DD24E1"/>
    <w:rsid w:val="00DD2DCD"/>
    <w:rsid w:val="00DD2DF1"/>
    <w:rsid w:val="00DD31B5"/>
    <w:rsid w:val="00DD3587"/>
    <w:rsid w:val="00DD4B2C"/>
    <w:rsid w:val="00DD517B"/>
    <w:rsid w:val="00DD527A"/>
    <w:rsid w:val="00DD5C6B"/>
    <w:rsid w:val="00DD60C6"/>
    <w:rsid w:val="00DD708E"/>
    <w:rsid w:val="00DD734E"/>
    <w:rsid w:val="00DD76A3"/>
    <w:rsid w:val="00DD779C"/>
    <w:rsid w:val="00DD7940"/>
    <w:rsid w:val="00DD7A8F"/>
    <w:rsid w:val="00DD7B33"/>
    <w:rsid w:val="00DD7CC2"/>
    <w:rsid w:val="00DD7E37"/>
    <w:rsid w:val="00DE0147"/>
    <w:rsid w:val="00DE0BDE"/>
    <w:rsid w:val="00DE0F72"/>
    <w:rsid w:val="00DE18CC"/>
    <w:rsid w:val="00DE1BC7"/>
    <w:rsid w:val="00DE1BE0"/>
    <w:rsid w:val="00DE2AEB"/>
    <w:rsid w:val="00DE2C80"/>
    <w:rsid w:val="00DE2DD0"/>
    <w:rsid w:val="00DE2F7D"/>
    <w:rsid w:val="00DE3853"/>
    <w:rsid w:val="00DE4170"/>
    <w:rsid w:val="00DE48FD"/>
    <w:rsid w:val="00DE50E2"/>
    <w:rsid w:val="00DE57C8"/>
    <w:rsid w:val="00DE61C0"/>
    <w:rsid w:val="00DE6C2C"/>
    <w:rsid w:val="00DE6D9D"/>
    <w:rsid w:val="00DE70F0"/>
    <w:rsid w:val="00DE744B"/>
    <w:rsid w:val="00DE7B33"/>
    <w:rsid w:val="00DF227E"/>
    <w:rsid w:val="00DF29A5"/>
    <w:rsid w:val="00DF3933"/>
    <w:rsid w:val="00DF3BD4"/>
    <w:rsid w:val="00DF4750"/>
    <w:rsid w:val="00DF4982"/>
    <w:rsid w:val="00DF4AC7"/>
    <w:rsid w:val="00DF60F2"/>
    <w:rsid w:val="00DF6F37"/>
    <w:rsid w:val="00E00659"/>
    <w:rsid w:val="00E00F6D"/>
    <w:rsid w:val="00E01FA9"/>
    <w:rsid w:val="00E02E5A"/>
    <w:rsid w:val="00E033D1"/>
    <w:rsid w:val="00E0351E"/>
    <w:rsid w:val="00E04212"/>
    <w:rsid w:val="00E06079"/>
    <w:rsid w:val="00E0611A"/>
    <w:rsid w:val="00E062CC"/>
    <w:rsid w:val="00E063DE"/>
    <w:rsid w:val="00E065AB"/>
    <w:rsid w:val="00E072A0"/>
    <w:rsid w:val="00E10E1B"/>
    <w:rsid w:val="00E11182"/>
    <w:rsid w:val="00E111DB"/>
    <w:rsid w:val="00E1160A"/>
    <w:rsid w:val="00E11C84"/>
    <w:rsid w:val="00E126EE"/>
    <w:rsid w:val="00E12D16"/>
    <w:rsid w:val="00E13288"/>
    <w:rsid w:val="00E133AB"/>
    <w:rsid w:val="00E136C8"/>
    <w:rsid w:val="00E13901"/>
    <w:rsid w:val="00E13B0D"/>
    <w:rsid w:val="00E13C8A"/>
    <w:rsid w:val="00E1433C"/>
    <w:rsid w:val="00E14BDC"/>
    <w:rsid w:val="00E14E08"/>
    <w:rsid w:val="00E15E24"/>
    <w:rsid w:val="00E16335"/>
    <w:rsid w:val="00E17218"/>
    <w:rsid w:val="00E20A03"/>
    <w:rsid w:val="00E20D9F"/>
    <w:rsid w:val="00E217BC"/>
    <w:rsid w:val="00E21F57"/>
    <w:rsid w:val="00E226B5"/>
    <w:rsid w:val="00E22F07"/>
    <w:rsid w:val="00E23114"/>
    <w:rsid w:val="00E23772"/>
    <w:rsid w:val="00E241F0"/>
    <w:rsid w:val="00E25653"/>
    <w:rsid w:val="00E25795"/>
    <w:rsid w:val="00E26973"/>
    <w:rsid w:val="00E269AE"/>
    <w:rsid w:val="00E27A53"/>
    <w:rsid w:val="00E30126"/>
    <w:rsid w:val="00E30A2F"/>
    <w:rsid w:val="00E30AF0"/>
    <w:rsid w:val="00E30FD9"/>
    <w:rsid w:val="00E31629"/>
    <w:rsid w:val="00E31FC2"/>
    <w:rsid w:val="00E32679"/>
    <w:rsid w:val="00E32C78"/>
    <w:rsid w:val="00E3350D"/>
    <w:rsid w:val="00E337C3"/>
    <w:rsid w:val="00E3391C"/>
    <w:rsid w:val="00E33FBF"/>
    <w:rsid w:val="00E3417B"/>
    <w:rsid w:val="00E34301"/>
    <w:rsid w:val="00E348E0"/>
    <w:rsid w:val="00E3541B"/>
    <w:rsid w:val="00E35792"/>
    <w:rsid w:val="00E359FE"/>
    <w:rsid w:val="00E36619"/>
    <w:rsid w:val="00E37B3F"/>
    <w:rsid w:val="00E37FB0"/>
    <w:rsid w:val="00E40A77"/>
    <w:rsid w:val="00E40F28"/>
    <w:rsid w:val="00E41760"/>
    <w:rsid w:val="00E42261"/>
    <w:rsid w:val="00E42B6C"/>
    <w:rsid w:val="00E43EA2"/>
    <w:rsid w:val="00E43F32"/>
    <w:rsid w:val="00E45822"/>
    <w:rsid w:val="00E45ECB"/>
    <w:rsid w:val="00E46779"/>
    <w:rsid w:val="00E468D0"/>
    <w:rsid w:val="00E46B24"/>
    <w:rsid w:val="00E4732D"/>
    <w:rsid w:val="00E4798C"/>
    <w:rsid w:val="00E50046"/>
    <w:rsid w:val="00E5084D"/>
    <w:rsid w:val="00E513E8"/>
    <w:rsid w:val="00E51F6E"/>
    <w:rsid w:val="00E528B8"/>
    <w:rsid w:val="00E52A92"/>
    <w:rsid w:val="00E52A96"/>
    <w:rsid w:val="00E52AE4"/>
    <w:rsid w:val="00E53A20"/>
    <w:rsid w:val="00E53AAD"/>
    <w:rsid w:val="00E549C2"/>
    <w:rsid w:val="00E54B7E"/>
    <w:rsid w:val="00E55230"/>
    <w:rsid w:val="00E5641B"/>
    <w:rsid w:val="00E56849"/>
    <w:rsid w:val="00E56BB7"/>
    <w:rsid w:val="00E572AE"/>
    <w:rsid w:val="00E57704"/>
    <w:rsid w:val="00E57D8B"/>
    <w:rsid w:val="00E60574"/>
    <w:rsid w:val="00E60846"/>
    <w:rsid w:val="00E60BC1"/>
    <w:rsid w:val="00E61410"/>
    <w:rsid w:val="00E6150B"/>
    <w:rsid w:val="00E6160D"/>
    <w:rsid w:val="00E6259F"/>
    <w:rsid w:val="00E62ADF"/>
    <w:rsid w:val="00E62DC1"/>
    <w:rsid w:val="00E62E05"/>
    <w:rsid w:val="00E630E6"/>
    <w:rsid w:val="00E63448"/>
    <w:rsid w:val="00E63451"/>
    <w:rsid w:val="00E63B18"/>
    <w:rsid w:val="00E63C74"/>
    <w:rsid w:val="00E64A98"/>
    <w:rsid w:val="00E6533A"/>
    <w:rsid w:val="00E658FA"/>
    <w:rsid w:val="00E66271"/>
    <w:rsid w:val="00E671A5"/>
    <w:rsid w:val="00E672E8"/>
    <w:rsid w:val="00E67F6D"/>
    <w:rsid w:val="00E71271"/>
    <w:rsid w:val="00E71354"/>
    <w:rsid w:val="00E71399"/>
    <w:rsid w:val="00E71476"/>
    <w:rsid w:val="00E71B55"/>
    <w:rsid w:val="00E71CC2"/>
    <w:rsid w:val="00E72946"/>
    <w:rsid w:val="00E72DEA"/>
    <w:rsid w:val="00E735D5"/>
    <w:rsid w:val="00E74A69"/>
    <w:rsid w:val="00E74B4C"/>
    <w:rsid w:val="00E753A1"/>
    <w:rsid w:val="00E766DD"/>
    <w:rsid w:val="00E7697F"/>
    <w:rsid w:val="00E76FD9"/>
    <w:rsid w:val="00E77847"/>
    <w:rsid w:val="00E806E2"/>
    <w:rsid w:val="00E80EF4"/>
    <w:rsid w:val="00E81076"/>
    <w:rsid w:val="00E81378"/>
    <w:rsid w:val="00E81379"/>
    <w:rsid w:val="00E81E63"/>
    <w:rsid w:val="00E8299A"/>
    <w:rsid w:val="00E845E8"/>
    <w:rsid w:val="00E8480D"/>
    <w:rsid w:val="00E86187"/>
    <w:rsid w:val="00E863EA"/>
    <w:rsid w:val="00E86FD0"/>
    <w:rsid w:val="00E870D7"/>
    <w:rsid w:val="00E905B4"/>
    <w:rsid w:val="00E90AB9"/>
    <w:rsid w:val="00E92019"/>
    <w:rsid w:val="00E9218A"/>
    <w:rsid w:val="00E93606"/>
    <w:rsid w:val="00E940DF"/>
    <w:rsid w:val="00E95237"/>
    <w:rsid w:val="00E95505"/>
    <w:rsid w:val="00E956A2"/>
    <w:rsid w:val="00E97674"/>
    <w:rsid w:val="00E97AB0"/>
    <w:rsid w:val="00E97DAC"/>
    <w:rsid w:val="00EA13B6"/>
    <w:rsid w:val="00EA1600"/>
    <w:rsid w:val="00EA2837"/>
    <w:rsid w:val="00EA2989"/>
    <w:rsid w:val="00EA3922"/>
    <w:rsid w:val="00EA5168"/>
    <w:rsid w:val="00EA5587"/>
    <w:rsid w:val="00EA5B21"/>
    <w:rsid w:val="00EA660C"/>
    <w:rsid w:val="00EA7051"/>
    <w:rsid w:val="00EA778B"/>
    <w:rsid w:val="00EA7B41"/>
    <w:rsid w:val="00EA7D2F"/>
    <w:rsid w:val="00EA7E6F"/>
    <w:rsid w:val="00EB080A"/>
    <w:rsid w:val="00EB0F35"/>
    <w:rsid w:val="00EB167F"/>
    <w:rsid w:val="00EB1FFB"/>
    <w:rsid w:val="00EB219F"/>
    <w:rsid w:val="00EB255C"/>
    <w:rsid w:val="00EB261E"/>
    <w:rsid w:val="00EB276A"/>
    <w:rsid w:val="00EB3710"/>
    <w:rsid w:val="00EB56AC"/>
    <w:rsid w:val="00EB5981"/>
    <w:rsid w:val="00EB6DA5"/>
    <w:rsid w:val="00EB7888"/>
    <w:rsid w:val="00EB7B83"/>
    <w:rsid w:val="00EC025F"/>
    <w:rsid w:val="00EC09D0"/>
    <w:rsid w:val="00EC0B94"/>
    <w:rsid w:val="00EC17BB"/>
    <w:rsid w:val="00EC19A3"/>
    <w:rsid w:val="00EC1B9C"/>
    <w:rsid w:val="00EC2512"/>
    <w:rsid w:val="00EC386D"/>
    <w:rsid w:val="00EC3DC7"/>
    <w:rsid w:val="00EC486A"/>
    <w:rsid w:val="00EC4927"/>
    <w:rsid w:val="00EC508C"/>
    <w:rsid w:val="00EC5B8C"/>
    <w:rsid w:val="00EC5BC5"/>
    <w:rsid w:val="00EC5CC2"/>
    <w:rsid w:val="00EC5E4A"/>
    <w:rsid w:val="00EC62A5"/>
    <w:rsid w:val="00EC6AE5"/>
    <w:rsid w:val="00EC76AC"/>
    <w:rsid w:val="00EC79A5"/>
    <w:rsid w:val="00EC7D0D"/>
    <w:rsid w:val="00EC7F89"/>
    <w:rsid w:val="00ED0104"/>
    <w:rsid w:val="00ED0326"/>
    <w:rsid w:val="00ED13BA"/>
    <w:rsid w:val="00ED17FD"/>
    <w:rsid w:val="00ED19FC"/>
    <w:rsid w:val="00ED2115"/>
    <w:rsid w:val="00ED284E"/>
    <w:rsid w:val="00ED2E75"/>
    <w:rsid w:val="00ED313E"/>
    <w:rsid w:val="00ED3430"/>
    <w:rsid w:val="00ED3AC5"/>
    <w:rsid w:val="00ED3C9C"/>
    <w:rsid w:val="00ED45CD"/>
    <w:rsid w:val="00ED467A"/>
    <w:rsid w:val="00ED4B0A"/>
    <w:rsid w:val="00ED5054"/>
    <w:rsid w:val="00ED5181"/>
    <w:rsid w:val="00ED64C2"/>
    <w:rsid w:val="00ED6691"/>
    <w:rsid w:val="00ED7639"/>
    <w:rsid w:val="00ED7658"/>
    <w:rsid w:val="00ED765B"/>
    <w:rsid w:val="00ED7818"/>
    <w:rsid w:val="00EE0989"/>
    <w:rsid w:val="00EE0F88"/>
    <w:rsid w:val="00EE1806"/>
    <w:rsid w:val="00EE1DBD"/>
    <w:rsid w:val="00EE1FA7"/>
    <w:rsid w:val="00EE312B"/>
    <w:rsid w:val="00EE347D"/>
    <w:rsid w:val="00EE40A9"/>
    <w:rsid w:val="00EE4293"/>
    <w:rsid w:val="00EE4661"/>
    <w:rsid w:val="00EE51C1"/>
    <w:rsid w:val="00EE523A"/>
    <w:rsid w:val="00EE53C8"/>
    <w:rsid w:val="00EE5856"/>
    <w:rsid w:val="00EE5A63"/>
    <w:rsid w:val="00EE5A68"/>
    <w:rsid w:val="00EE670F"/>
    <w:rsid w:val="00EE7BBA"/>
    <w:rsid w:val="00EF06BE"/>
    <w:rsid w:val="00EF17E4"/>
    <w:rsid w:val="00EF3135"/>
    <w:rsid w:val="00EF4A9F"/>
    <w:rsid w:val="00EF50E4"/>
    <w:rsid w:val="00EF629F"/>
    <w:rsid w:val="00EF65DF"/>
    <w:rsid w:val="00EF6630"/>
    <w:rsid w:val="00EF67E6"/>
    <w:rsid w:val="00EF6AAA"/>
    <w:rsid w:val="00EF6B0F"/>
    <w:rsid w:val="00EF6B52"/>
    <w:rsid w:val="00EF6D44"/>
    <w:rsid w:val="00EF712B"/>
    <w:rsid w:val="00EF780F"/>
    <w:rsid w:val="00F0002A"/>
    <w:rsid w:val="00F009F5"/>
    <w:rsid w:val="00F00A7B"/>
    <w:rsid w:val="00F00AEC"/>
    <w:rsid w:val="00F00B0D"/>
    <w:rsid w:val="00F00B2A"/>
    <w:rsid w:val="00F00FC6"/>
    <w:rsid w:val="00F0124F"/>
    <w:rsid w:val="00F01518"/>
    <w:rsid w:val="00F0182E"/>
    <w:rsid w:val="00F033FB"/>
    <w:rsid w:val="00F0371D"/>
    <w:rsid w:val="00F04FC7"/>
    <w:rsid w:val="00F05035"/>
    <w:rsid w:val="00F05531"/>
    <w:rsid w:val="00F05740"/>
    <w:rsid w:val="00F05E3E"/>
    <w:rsid w:val="00F060EE"/>
    <w:rsid w:val="00F0641C"/>
    <w:rsid w:val="00F066C3"/>
    <w:rsid w:val="00F06700"/>
    <w:rsid w:val="00F074E5"/>
    <w:rsid w:val="00F07BB1"/>
    <w:rsid w:val="00F07C53"/>
    <w:rsid w:val="00F11143"/>
    <w:rsid w:val="00F11C2F"/>
    <w:rsid w:val="00F11FB2"/>
    <w:rsid w:val="00F125F8"/>
    <w:rsid w:val="00F12A6C"/>
    <w:rsid w:val="00F13577"/>
    <w:rsid w:val="00F13845"/>
    <w:rsid w:val="00F1463E"/>
    <w:rsid w:val="00F14C5A"/>
    <w:rsid w:val="00F16202"/>
    <w:rsid w:val="00F171E2"/>
    <w:rsid w:val="00F171E6"/>
    <w:rsid w:val="00F17253"/>
    <w:rsid w:val="00F17F29"/>
    <w:rsid w:val="00F21595"/>
    <w:rsid w:val="00F219B8"/>
    <w:rsid w:val="00F23A4D"/>
    <w:rsid w:val="00F23F22"/>
    <w:rsid w:val="00F2464E"/>
    <w:rsid w:val="00F24CC0"/>
    <w:rsid w:val="00F2514D"/>
    <w:rsid w:val="00F26A3C"/>
    <w:rsid w:val="00F26BD7"/>
    <w:rsid w:val="00F2708F"/>
    <w:rsid w:val="00F30BB6"/>
    <w:rsid w:val="00F30E36"/>
    <w:rsid w:val="00F31316"/>
    <w:rsid w:val="00F3164E"/>
    <w:rsid w:val="00F31E4D"/>
    <w:rsid w:val="00F320FB"/>
    <w:rsid w:val="00F328CC"/>
    <w:rsid w:val="00F33208"/>
    <w:rsid w:val="00F3338A"/>
    <w:rsid w:val="00F34FDD"/>
    <w:rsid w:val="00F361A7"/>
    <w:rsid w:val="00F3656A"/>
    <w:rsid w:val="00F36BE7"/>
    <w:rsid w:val="00F3704B"/>
    <w:rsid w:val="00F37419"/>
    <w:rsid w:val="00F374AA"/>
    <w:rsid w:val="00F3750C"/>
    <w:rsid w:val="00F376A1"/>
    <w:rsid w:val="00F400E7"/>
    <w:rsid w:val="00F4081F"/>
    <w:rsid w:val="00F411FC"/>
    <w:rsid w:val="00F42300"/>
    <w:rsid w:val="00F42858"/>
    <w:rsid w:val="00F43F47"/>
    <w:rsid w:val="00F4477A"/>
    <w:rsid w:val="00F447B3"/>
    <w:rsid w:val="00F46090"/>
    <w:rsid w:val="00F463D4"/>
    <w:rsid w:val="00F465ED"/>
    <w:rsid w:val="00F47798"/>
    <w:rsid w:val="00F504E1"/>
    <w:rsid w:val="00F506CF"/>
    <w:rsid w:val="00F50DBF"/>
    <w:rsid w:val="00F5172A"/>
    <w:rsid w:val="00F51F2C"/>
    <w:rsid w:val="00F52ADD"/>
    <w:rsid w:val="00F53320"/>
    <w:rsid w:val="00F53370"/>
    <w:rsid w:val="00F5360C"/>
    <w:rsid w:val="00F53EC0"/>
    <w:rsid w:val="00F53FDB"/>
    <w:rsid w:val="00F5420A"/>
    <w:rsid w:val="00F5420C"/>
    <w:rsid w:val="00F5454F"/>
    <w:rsid w:val="00F54F72"/>
    <w:rsid w:val="00F55629"/>
    <w:rsid w:val="00F55768"/>
    <w:rsid w:val="00F56073"/>
    <w:rsid w:val="00F56775"/>
    <w:rsid w:val="00F56E4A"/>
    <w:rsid w:val="00F57673"/>
    <w:rsid w:val="00F57908"/>
    <w:rsid w:val="00F57AB2"/>
    <w:rsid w:val="00F57C6E"/>
    <w:rsid w:val="00F60BD7"/>
    <w:rsid w:val="00F61324"/>
    <w:rsid w:val="00F62C91"/>
    <w:rsid w:val="00F63F8C"/>
    <w:rsid w:val="00F643A4"/>
    <w:rsid w:val="00F64C4F"/>
    <w:rsid w:val="00F66483"/>
    <w:rsid w:val="00F67217"/>
    <w:rsid w:val="00F675C7"/>
    <w:rsid w:val="00F67836"/>
    <w:rsid w:val="00F67D9F"/>
    <w:rsid w:val="00F67DDC"/>
    <w:rsid w:val="00F70432"/>
    <w:rsid w:val="00F70B56"/>
    <w:rsid w:val="00F712A3"/>
    <w:rsid w:val="00F717A0"/>
    <w:rsid w:val="00F717A7"/>
    <w:rsid w:val="00F71D1A"/>
    <w:rsid w:val="00F72582"/>
    <w:rsid w:val="00F728A2"/>
    <w:rsid w:val="00F7290E"/>
    <w:rsid w:val="00F737A8"/>
    <w:rsid w:val="00F73C1B"/>
    <w:rsid w:val="00F73D98"/>
    <w:rsid w:val="00F747B2"/>
    <w:rsid w:val="00F74FF8"/>
    <w:rsid w:val="00F7521B"/>
    <w:rsid w:val="00F752A5"/>
    <w:rsid w:val="00F752A8"/>
    <w:rsid w:val="00F754E5"/>
    <w:rsid w:val="00F760A0"/>
    <w:rsid w:val="00F7653D"/>
    <w:rsid w:val="00F768DE"/>
    <w:rsid w:val="00F76D66"/>
    <w:rsid w:val="00F77EE5"/>
    <w:rsid w:val="00F77F16"/>
    <w:rsid w:val="00F80FAA"/>
    <w:rsid w:val="00F81A58"/>
    <w:rsid w:val="00F81FA7"/>
    <w:rsid w:val="00F82047"/>
    <w:rsid w:val="00F82D25"/>
    <w:rsid w:val="00F8341B"/>
    <w:rsid w:val="00F83CDD"/>
    <w:rsid w:val="00F84640"/>
    <w:rsid w:val="00F8514B"/>
    <w:rsid w:val="00F85384"/>
    <w:rsid w:val="00F85409"/>
    <w:rsid w:val="00F856D8"/>
    <w:rsid w:val="00F857CA"/>
    <w:rsid w:val="00F858DF"/>
    <w:rsid w:val="00F85F9F"/>
    <w:rsid w:val="00F862CE"/>
    <w:rsid w:val="00F86512"/>
    <w:rsid w:val="00F86A5E"/>
    <w:rsid w:val="00F874DD"/>
    <w:rsid w:val="00F87999"/>
    <w:rsid w:val="00F87A04"/>
    <w:rsid w:val="00F87A5A"/>
    <w:rsid w:val="00F87EC3"/>
    <w:rsid w:val="00F90430"/>
    <w:rsid w:val="00F90D2D"/>
    <w:rsid w:val="00F91AC5"/>
    <w:rsid w:val="00F921DC"/>
    <w:rsid w:val="00F925A4"/>
    <w:rsid w:val="00F9426E"/>
    <w:rsid w:val="00F94642"/>
    <w:rsid w:val="00F94F0F"/>
    <w:rsid w:val="00F9785E"/>
    <w:rsid w:val="00F97A45"/>
    <w:rsid w:val="00FA019F"/>
    <w:rsid w:val="00FA24FD"/>
    <w:rsid w:val="00FA296C"/>
    <w:rsid w:val="00FA2CAE"/>
    <w:rsid w:val="00FA2E58"/>
    <w:rsid w:val="00FA3017"/>
    <w:rsid w:val="00FA30A9"/>
    <w:rsid w:val="00FA32E8"/>
    <w:rsid w:val="00FA36BA"/>
    <w:rsid w:val="00FA37B8"/>
    <w:rsid w:val="00FA3E92"/>
    <w:rsid w:val="00FA5531"/>
    <w:rsid w:val="00FA5C88"/>
    <w:rsid w:val="00FA6D59"/>
    <w:rsid w:val="00FA6D6A"/>
    <w:rsid w:val="00FB13B8"/>
    <w:rsid w:val="00FB2092"/>
    <w:rsid w:val="00FB2FA1"/>
    <w:rsid w:val="00FB3208"/>
    <w:rsid w:val="00FB39E0"/>
    <w:rsid w:val="00FB40C6"/>
    <w:rsid w:val="00FB433E"/>
    <w:rsid w:val="00FB47CE"/>
    <w:rsid w:val="00FB501E"/>
    <w:rsid w:val="00FB5326"/>
    <w:rsid w:val="00FB5611"/>
    <w:rsid w:val="00FB5A42"/>
    <w:rsid w:val="00FB612C"/>
    <w:rsid w:val="00FB6A06"/>
    <w:rsid w:val="00FB7107"/>
    <w:rsid w:val="00FB77D8"/>
    <w:rsid w:val="00FB7CA0"/>
    <w:rsid w:val="00FC0137"/>
    <w:rsid w:val="00FC1164"/>
    <w:rsid w:val="00FC1B8F"/>
    <w:rsid w:val="00FC1BF5"/>
    <w:rsid w:val="00FC269F"/>
    <w:rsid w:val="00FC319B"/>
    <w:rsid w:val="00FC3418"/>
    <w:rsid w:val="00FC38C8"/>
    <w:rsid w:val="00FC3BF8"/>
    <w:rsid w:val="00FC4924"/>
    <w:rsid w:val="00FC4D02"/>
    <w:rsid w:val="00FC5FA0"/>
    <w:rsid w:val="00FC609F"/>
    <w:rsid w:val="00FC676C"/>
    <w:rsid w:val="00FC7116"/>
    <w:rsid w:val="00FC76C7"/>
    <w:rsid w:val="00FC7A4A"/>
    <w:rsid w:val="00FD0014"/>
    <w:rsid w:val="00FD02E7"/>
    <w:rsid w:val="00FD11CA"/>
    <w:rsid w:val="00FD145F"/>
    <w:rsid w:val="00FD1F45"/>
    <w:rsid w:val="00FD2171"/>
    <w:rsid w:val="00FD2512"/>
    <w:rsid w:val="00FD2527"/>
    <w:rsid w:val="00FD2638"/>
    <w:rsid w:val="00FD2A9E"/>
    <w:rsid w:val="00FD3831"/>
    <w:rsid w:val="00FD3A62"/>
    <w:rsid w:val="00FD3C2B"/>
    <w:rsid w:val="00FD3E58"/>
    <w:rsid w:val="00FD42F4"/>
    <w:rsid w:val="00FD435A"/>
    <w:rsid w:val="00FD43E0"/>
    <w:rsid w:val="00FD4505"/>
    <w:rsid w:val="00FD5051"/>
    <w:rsid w:val="00FD6A31"/>
    <w:rsid w:val="00FD6E42"/>
    <w:rsid w:val="00FD707F"/>
    <w:rsid w:val="00FE041C"/>
    <w:rsid w:val="00FE0766"/>
    <w:rsid w:val="00FE0B9D"/>
    <w:rsid w:val="00FE0D03"/>
    <w:rsid w:val="00FE1F15"/>
    <w:rsid w:val="00FE202A"/>
    <w:rsid w:val="00FE22D1"/>
    <w:rsid w:val="00FE2D3A"/>
    <w:rsid w:val="00FE3618"/>
    <w:rsid w:val="00FE372F"/>
    <w:rsid w:val="00FE3A25"/>
    <w:rsid w:val="00FE3B4C"/>
    <w:rsid w:val="00FE3EC3"/>
    <w:rsid w:val="00FE4A1B"/>
    <w:rsid w:val="00FE4D58"/>
    <w:rsid w:val="00FE4FF2"/>
    <w:rsid w:val="00FE5493"/>
    <w:rsid w:val="00FE58B4"/>
    <w:rsid w:val="00FE62E4"/>
    <w:rsid w:val="00FE6321"/>
    <w:rsid w:val="00FE6A4F"/>
    <w:rsid w:val="00FF02EF"/>
    <w:rsid w:val="00FF041F"/>
    <w:rsid w:val="00FF0614"/>
    <w:rsid w:val="00FF23C7"/>
    <w:rsid w:val="00FF23E3"/>
    <w:rsid w:val="00FF24DB"/>
    <w:rsid w:val="00FF2913"/>
    <w:rsid w:val="00FF31D9"/>
    <w:rsid w:val="00FF34A0"/>
    <w:rsid w:val="00FF4216"/>
    <w:rsid w:val="00FF458B"/>
    <w:rsid w:val="00FF45F9"/>
    <w:rsid w:val="00FF4E97"/>
    <w:rsid w:val="00FF50FB"/>
    <w:rsid w:val="00FF5745"/>
    <w:rsid w:val="00FF6472"/>
    <w:rsid w:val="00FF648B"/>
    <w:rsid w:val="00FF660C"/>
    <w:rsid w:val="00FF6783"/>
    <w:rsid w:val="00FF6F77"/>
    <w:rsid w:val="00FF70AF"/>
    <w:rsid w:val="010CCFAF"/>
    <w:rsid w:val="01A91B4E"/>
    <w:rsid w:val="01FAAE3D"/>
    <w:rsid w:val="027E2EC7"/>
    <w:rsid w:val="02DFE7FD"/>
    <w:rsid w:val="0353888E"/>
    <w:rsid w:val="0486C10C"/>
    <w:rsid w:val="04D5A857"/>
    <w:rsid w:val="0546306F"/>
    <w:rsid w:val="0567511A"/>
    <w:rsid w:val="0666596C"/>
    <w:rsid w:val="069A2137"/>
    <w:rsid w:val="06AD2EBE"/>
    <w:rsid w:val="06EA22DF"/>
    <w:rsid w:val="0771C6C8"/>
    <w:rsid w:val="07C9CA7A"/>
    <w:rsid w:val="07ECB524"/>
    <w:rsid w:val="0803CF5D"/>
    <w:rsid w:val="084882A6"/>
    <w:rsid w:val="08C21F33"/>
    <w:rsid w:val="08CC8866"/>
    <w:rsid w:val="08CFC03F"/>
    <w:rsid w:val="0919CF3A"/>
    <w:rsid w:val="096D8203"/>
    <w:rsid w:val="09E1C9D3"/>
    <w:rsid w:val="0A0A2D23"/>
    <w:rsid w:val="0A0C821E"/>
    <w:rsid w:val="0A2D44E1"/>
    <w:rsid w:val="0A8307FB"/>
    <w:rsid w:val="0A9F9F67"/>
    <w:rsid w:val="0AC714BA"/>
    <w:rsid w:val="0AD9E606"/>
    <w:rsid w:val="0B774C36"/>
    <w:rsid w:val="0CDE610F"/>
    <w:rsid w:val="0D0E2378"/>
    <w:rsid w:val="0D26DF4A"/>
    <w:rsid w:val="0D4430C9"/>
    <w:rsid w:val="0DBBFD76"/>
    <w:rsid w:val="0EBDB256"/>
    <w:rsid w:val="0ECC37A9"/>
    <w:rsid w:val="0EF08006"/>
    <w:rsid w:val="0FA4AEC1"/>
    <w:rsid w:val="10148005"/>
    <w:rsid w:val="106BFC80"/>
    <w:rsid w:val="10ADF40D"/>
    <w:rsid w:val="11840909"/>
    <w:rsid w:val="13369FD6"/>
    <w:rsid w:val="13DF7149"/>
    <w:rsid w:val="143C1916"/>
    <w:rsid w:val="14C3512C"/>
    <w:rsid w:val="1505D0B0"/>
    <w:rsid w:val="1523A470"/>
    <w:rsid w:val="15633663"/>
    <w:rsid w:val="15D69056"/>
    <w:rsid w:val="16678124"/>
    <w:rsid w:val="16A7247E"/>
    <w:rsid w:val="173A2C7D"/>
    <w:rsid w:val="175B8488"/>
    <w:rsid w:val="17EAD7CC"/>
    <w:rsid w:val="180B80EF"/>
    <w:rsid w:val="185BF428"/>
    <w:rsid w:val="186713F2"/>
    <w:rsid w:val="1889020F"/>
    <w:rsid w:val="18D53DA5"/>
    <w:rsid w:val="18FEC2DE"/>
    <w:rsid w:val="19546866"/>
    <w:rsid w:val="1960F4DD"/>
    <w:rsid w:val="19E2E745"/>
    <w:rsid w:val="1AC2A7EA"/>
    <w:rsid w:val="1BBAC3E0"/>
    <w:rsid w:val="1C307739"/>
    <w:rsid w:val="1DC13CB2"/>
    <w:rsid w:val="1E439B15"/>
    <w:rsid w:val="1E6FFA78"/>
    <w:rsid w:val="1E9A3DF7"/>
    <w:rsid w:val="1EC7A10A"/>
    <w:rsid w:val="1FC39E57"/>
    <w:rsid w:val="1FD03ED2"/>
    <w:rsid w:val="203FC437"/>
    <w:rsid w:val="207198B9"/>
    <w:rsid w:val="20F24F54"/>
    <w:rsid w:val="21189FF4"/>
    <w:rsid w:val="2144DAFD"/>
    <w:rsid w:val="215F6EB8"/>
    <w:rsid w:val="218DD5DF"/>
    <w:rsid w:val="219DDEEC"/>
    <w:rsid w:val="21F236BC"/>
    <w:rsid w:val="2212861C"/>
    <w:rsid w:val="221A973A"/>
    <w:rsid w:val="22299C6A"/>
    <w:rsid w:val="22434861"/>
    <w:rsid w:val="226A65E7"/>
    <w:rsid w:val="227CE8B8"/>
    <w:rsid w:val="228242AE"/>
    <w:rsid w:val="22FB3F19"/>
    <w:rsid w:val="23A47B77"/>
    <w:rsid w:val="24937135"/>
    <w:rsid w:val="25ABC3C1"/>
    <w:rsid w:val="25E48933"/>
    <w:rsid w:val="26328C46"/>
    <w:rsid w:val="276E734B"/>
    <w:rsid w:val="286F0A68"/>
    <w:rsid w:val="28FECE67"/>
    <w:rsid w:val="292E961C"/>
    <w:rsid w:val="29DB55CE"/>
    <w:rsid w:val="2A352691"/>
    <w:rsid w:val="2A781F68"/>
    <w:rsid w:val="2AA33663"/>
    <w:rsid w:val="2AC2FCE3"/>
    <w:rsid w:val="2C240C5B"/>
    <w:rsid w:val="2C7C64A5"/>
    <w:rsid w:val="2CE027E2"/>
    <w:rsid w:val="2D14E382"/>
    <w:rsid w:val="2DFA9DA5"/>
    <w:rsid w:val="2EBF113C"/>
    <w:rsid w:val="2ED37849"/>
    <w:rsid w:val="2F9AC1F5"/>
    <w:rsid w:val="2FDB37F5"/>
    <w:rsid w:val="300AF040"/>
    <w:rsid w:val="30885F8A"/>
    <w:rsid w:val="30F09CB9"/>
    <w:rsid w:val="312BBD3A"/>
    <w:rsid w:val="31530A6C"/>
    <w:rsid w:val="31B1E20A"/>
    <w:rsid w:val="32119025"/>
    <w:rsid w:val="32DF960D"/>
    <w:rsid w:val="32E4E3DD"/>
    <w:rsid w:val="330D1CAE"/>
    <w:rsid w:val="332CE150"/>
    <w:rsid w:val="333A3F76"/>
    <w:rsid w:val="333F4427"/>
    <w:rsid w:val="337FC0E7"/>
    <w:rsid w:val="338633B0"/>
    <w:rsid w:val="33890F33"/>
    <w:rsid w:val="34B2F5B7"/>
    <w:rsid w:val="34FE9717"/>
    <w:rsid w:val="35002EB9"/>
    <w:rsid w:val="35136913"/>
    <w:rsid w:val="355228C1"/>
    <w:rsid w:val="3570494C"/>
    <w:rsid w:val="357D68B5"/>
    <w:rsid w:val="35DAAC60"/>
    <w:rsid w:val="35E780BD"/>
    <w:rsid w:val="370C9D20"/>
    <w:rsid w:val="37741274"/>
    <w:rsid w:val="380D0B46"/>
    <w:rsid w:val="384ABC49"/>
    <w:rsid w:val="386DD443"/>
    <w:rsid w:val="38AF2FFD"/>
    <w:rsid w:val="3959DCA3"/>
    <w:rsid w:val="39DEDD88"/>
    <w:rsid w:val="3A04E9A3"/>
    <w:rsid w:val="3A4287D5"/>
    <w:rsid w:val="3AB7A74E"/>
    <w:rsid w:val="3B24624E"/>
    <w:rsid w:val="3B3263C9"/>
    <w:rsid w:val="3BD3212B"/>
    <w:rsid w:val="3C66A9DB"/>
    <w:rsid w:val="3CB237E0"/>
    <w:rsid w:val="3CCC3591"/>
    <w:rsid w:val="3D3CCFB7"/>
    <w:rsid w:val="3DB20C19"/>
    <w:rsid w:val="3E7EE83F"/>
    <w:rsid w:val="3E9B6289"/>
    <w:rsid w:val="3EFD2012"/>
    <w:rsid w:val="3F6A606D"/>
    <w:rsid w:val="3F910324"/>
    <w:rsid w:val="40702C2E"/>
    <w:rsid w:val="41532C41"/>
    <w:rsid w:val="418539C4"/>
    <w:rsid w:val="418D74E4"/>
    <w:rsid w:val="41A7793D"/>
    <w:rsid w:val="41F1825C"/>
    <w:rsid w:val="4203BA4D"/>
    <w:rsid w:val="4212BFE8"/>
    <w:rsid w:val="422358FC"/>
    <w:rsid w:val="447B69E5"/>
    <w:rsid w:val="44DB8DE4"/>
    <w:rsid w:val="45C799B7"/>
    <w:rsid w:val="45DF9EE3"/>
    <w:rsid w:val="460F8D01"/>
    <w:rsid w:val="464943D0"/>
    <w:rsid w:val="4717D167"/>
    <w:rsid w:val="476A669F"/>
    <w:rsid w:val="47F9C891"/>
    <w:rsid w:val="487EAADA"/>
    <w:rsid w:val="49684655"/>
    <w:rsid w:val="496E07D1"/>
    <w:rsid w:val="4983AB8F"/>
    <w:rsid w:val="49A7538F"/>
    <w:rsid w:val="49FF62D6"/>
    <w:rsid w:val="4A423D8F"/>
    <w:rsid w:val="4C2F0BA1"/>
    <w:rsid w:val="4C586072"/>
    <w:rsid w:val="4C8C8131"/>
    <w:rsid w:val="4CECB4D9"/>
    <w:rsid w:val="4D00E198"/>
    <w:rsid w:val="4DC01D2C"/>
    <w:rsid w:val="4DE40D58"/>
    <w:rsid w:val="4E27442D"/>
    <w:rsid w:val="51E69F2F"/>
    <w:rsid w:val="51E78252"/>
    <w:rsid w:val="5286CA1E"/>
    <w:rsid w:val="52CA7A20"/>
    <w:rsid w:val="5368BF28"/>
    <w:rsid w:val="53DCF594"/>
    <w:rsid w:val="541F623A"/>
    <w:rsid w:val="543889D7"/>
    <w:rsid w:val="5441C55A"/>
    <w:rsid w:val="55369635"/>
    <w:rsid w:val="554C853D"/>
    <w:rsid w:val="55596704"/>
    <w:rsid w:val="55A505A6"/>
    <w:rsid w:val="56C0E418"/>
    <w:rsid w:val="56EA8FA5"/>
    <w:rsid w:val="57652023"/>
    <w:rsid w:val="57D1A2CC"/>
    <w:rsid w:val="57F231C1"/>
    <w:rsid w:val="5AD981DC"/>
    <w:rsid w:val="5B329F82"/>
    <w:rsid w:val="5C11C687"/>
    <w:rsid w:val="5C3D7B6A"/>
    <w:rsid w:val="5C484BA4"/>
    <w:rsid w:val="5CB9F612"/>
    <w:rsid w:val="5D15EB0E"/>
    <w:rsid w:val="5F7CEC00"/>
    <w:rsid w:val="5F849C32"/>
    <w:rsid w:val="5F8BB4F2"/>
    <w:rsid w:val="60266019"/>
    <w:rsid w:val="60F70912"/>
    <w:rsid w:val="61CA908D"/>
    <w:rsid w:val="620BCAF1"/>
    <w:rsid w:val="623991B3"/>
    <w:rsid w:val="628DBB2F"/>
    <w:rsid w:val="629478B3"/>
    <w:rsid w:val="63253D28"/>
    <w:rsid w:val="6365EDA9"/>
    <w:rsid w:val="637FA204"/>
    <w:rsid w:val="65952906"/>
    <w:rsid w:val="65C644A4"/>
    <w:rsid w:val="65DB5DF2"/>
    <w:rsid w:val="660739FA"/>
    <w:rsid w:val="6640A632"/>
    <w:rsid w:val="66A0D94B"/>
    <w:rsid w:val="66AABE7E"/>
    <w:rsid w:val="6713EF99"/>
    <w:rsid w:val="67C714DF"/>
    <w:rsid w:val="67EC75A0"/>
    <w:rsid w:val="67FD21F1"/>
    <w:rsid w:val="684285DA"/>
    <w:rsid w:val="687667C2"/>
    <w:rsid w:val="6891938F"/>
    <w:rsid w:val="68C18642"/>
    <w:rsid w:val="6AD2856C"/>
    <w:rsid w:val="6B9150CC"/>
    <w:rsid w:val="6BF23655"/>
    <w:rsid w:val="6BF388A9"/>
    <w:rsid w:val="6C26BBBB"/>
    <w:rsid w:val="6D0229EC"/>
    <w:rsid w:val="6D4993F0"/>
    <w:rsid w:val="6D5BF9C9"/>
    <w:rsid w:val="6D75A872"/>
    <w:rsid w:val="6D7A85FD"/>
    <w:rsid w:val="6E2F33EE"/>
    <w:rsid w:val="6E358C77"/>
    <w:rsid w:val="6E73AA8C"/>
    <w:rsid w:val="6E981F30"/>
    <w:rsid w:val="6EF4D84C"/>
    <w:rsid w:val="6F33A208"/>
    <w:rsid w:val="6FA78121"/>
    <w:rsid w:val="7033164A"/>
    <w:rsid w:val="716F4D9B"/>
    <w:rsid w:val="7179DF32"/>
    <w:rsid w:val="718F2E60"/>
    <w:rsid w:val="72F5E898"/>
    <w:rsid w:val="73110CFB"/>
    <w:rsid w:val="736E4295"/>
    <w:rsid w:val="740087CD"/>
    <w:rsid w:val="74BA5AB8"/>
    <w:rsid w:val="74E4A0E5"/>
    <w:rsid w:val="76D5C2C9"/>
    <w:rsid w:val="76EB27DB"/>
    <w:rsid w:val="77426570"/>
    <w:rsid w:val="7838B9D3"/>
    <w:rsid w:val="785503FD"/>
    <w:rsid w:val="790608F3"/>
    <w:rsid w:val="794C9E6D"/>
    <w:rsid w:val="79BEAB67"/>
    <w:rsid w:val="79D10D5E"/>
    <w:rsid w:val="79E217E4"/>
    <w:rsid w:val="79E3A0B9"/>
    <w:rsid w:val="7A1A6BD8"/>
    <w:rsid w:val="7A1F4DF4"/>
    <w:rsid w:val="7A2FDC81"/>
    <w:rsid w:val="7A6DE4C2"/>
    <w:rsid w:val="7A77EB3D"/>
    <w:rsid w:val="7AC2BC0E"/>
    <w:rsid w:val="7ADE6FDA"/>
    <w:rsid w:val="7B51282B"/>
    <w:rsid w:val="7B6B6055"/>
    <w:rsid w:val="7C81AF79"/>
    <w:rsid w:val="7D5446E6"/>
    <w:rsid w:val="7D7FEE3A"/>
    <w:rsid w:val="7E177F87"/>
    <w:rsid w:val="7E5576CD"/>
    <w:rsid w:val="7F77E4AE"/>
    <w:rsid w:val="7FB8E824"/>
    <w:rsid w:val="7FC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10F3D8"/>
  <w15:docId w15:val="{A2FF689D-328A-47AB-9B0C-EED7360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53DD"/>
    <w:pPr>
      <w:spacing w:after="240" w:line="480" w:lineRule="auto"/>
    </w:pPr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353DD"/>
    <w:pPr>
      <w:keepNext/>
      <w:pageBreakBefore/>
      <w:spacing w:after="120"/>
      <w:outlineLvl w:val="0"/>
    </w:pPr>
    <w:rPr>
      <w:b/>
      <w:kern w:val="28"/>
      <w:sz w:val="30"/>
    </w:rPr>
  </w:style>
  <w:style w:type="paragraph" w:styleId="Heading2">
    <w:name w:val="heading 2"/>
    <w:basedOn w:val="Normal"/>
    <w:next w:val="Normal"/>
    <w:qFormat/>
    <w:rsid w:val="002353DD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353DD"/>
    <w:pPr>
      <w:keepNext/>
      <w:spacing w:before="240" w:after="6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2353DD"/>
    <w:pPr>
      <w:keepNext/>
      <w:spacing w:before="24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53DD"/>
    <w:pPr>
      <w:tabs>
        <w:tab w:val="center" w:pos="4507"/>
        <w:tab w:val="right" w:pos="9029"/>
      </w:tabs>
      <w:spacing w:line="240" w:lineRule="auto"/>
    </w:pPr>
    <w:rPr>
      <w:sz w:val="18"/>
    </w:rPr>
  </w:style>
  <w:style w:type="paragraph" w:styleId="Footer">
    <w:name w:val="footer"/>
    <w:basedOn w:val="Normal"/>
    <w:link w:val="FooterChar"/>
    <w:rsid w:val="002353DD"/>
    <w:pPr>
      <w:tabs>
        <w:tab w:val="center" w:pos="4507"/>
        <w:tab w:val="right" w:pos="9029"/>
      </w:tabs>
    </w:pPr>
    <w:rPr>
      <w:sz w:val="18"/>
    </w:rPr>
  </w:style>
  <w:style w:type="character" w:styleId="PageNumber">
    <w:name w:val="page number"/>
    <w:rsid w:val="002353DD"/>
    <w:rPr>
      <w:rFonts w:ascii="Arial" w:hAnsi="Arial"/>
      <w:color w:val="auto"/>
      <w:sz w:val="18"/>
    </w:rPr>
  </w:style>
  <w:style w:type="paragraph" w:styleId="BodyTextIndent">
    <w:name w:val="Body Text Indent"/>
    <w:basedOn w:val="Normal"/>
    <w:rsid w:val="00325604"/>
    <w:pPr>
      <w:tabs>
        <w:tab w:val="left" w:pos="360"/>
      </w:tabs>
      <w:ind w:left="360" w:hanging="360"/>
    </w:pPr>
  </w:style>
  <w:style w:type="paragraph" w:styleId="Title">
    <w:name w:val="Title"/>
    <w:basedOn w:val="Normal"/>
    <w:next w:val="Normal"/>
    <w:link w:val="TitleChar"/>
    <w:qFormat/>
    <w:rsid w:val="002353DD"/>
    <w:pPr>
      <w:jc w:val="center"/>
      <w:outlineLvl w:val="0"/>
    </w:pPr>
    <w:rPr>
      <w:b/>
      <w:kern w:val="28"/>
      <w:sz w:val="32"/>
    </w:rPr>
  </w:style>
  <w:style w:type="paragraph" w:customStyle="1" w:styleId="Tabletext">
    <w:name w:val="Table text"/>
    <w:basedOn w:val="Normal"/>
    <w:rsid w:val="002353DD"/>
    <w:pPr>
      <w:spacing w:before="120" w:after="120" w:line="240" w:lineRule="auto"/>
    </w:pPr>
    <w:rPr>
      <w:sz w:val="20"/>
    </w:rPr>
  </w:style>
  <w:style w:type="paragraph" w:customStyle="1" w:styleId="Figuretablelegend">
    <w:name w:val="Figure/table legend"/>
    <w:basedOn w:val="Normal"/>
    <w:next w:val="Normal"/>
    <w:rsid w:val="002353DD"/>
    <w:pPr>
      <w:pageBreakBefore/>
      <w:outlineLvl w:val="0"/>
    </w:pPr>
    <w:rPr>
      <w:b/>
    </w:rPr>
  </w:style>
  <w:style w:type="paragraph" w:customStyle="1" w:styleId="bullet1">
    <w:name w:val="bullet 1"/>
    <w:basedOn w:val="Normal"/>
    <w:rsid w:val="002353DD"/>
    <w:pPr>
      <w:widowControl w:val="0"/>
      <w:numPr>
        <w:numId w:val="4"/>
      </w:numPr>
      <w:tabs>
        <w:tab w:val="clear" w:pos="360"/>
      </w:tabs>
      <w:ind w:left="284" w:hanging="284"/>
    </w:pPr>
  </w:style>
  <w:style w:type="paragraph" w:customStyle="1" w:styleId="bullet2">
    <w:name w:val="bullet2"/>
    <w:basedOn w:val="bullet1"/>
    <w:rsid w:val="002353DD"/>
    <w:pPr>
      <w:keepLines/>
      <w:numPr>
        <w:numId w:val="5"/>
      </w:numPr>
      <w:tabs>
        <w:tab w:val="clear" w:pos="728"/>
      </w:tabs>
      <w:spacing w:after="120"/>
      <w:ind w:left="568" w:hanging="284"/>
    </w:pPr>
  </w:style>
  <w:style w:type="table" w:styleId="TableGrid">
    <w:name w:val="Table Grid"/>
    <w:basedOn w:val="TableNormal"/>
    <w:rsid w:val="002353DD"/>
    <w:pPr>
      <w:spacing w:after="240" w:line="48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text">
    <w:name w:val="Author text"/>
    <w:basedOn w:val="Normal"/>
    <w:rsid w:val="002353DD"/>
    <w:rPr>
      <w:b/>
    </w:rPr>
  </w:style>
  <w:style w:type="paragraph" w:customStyle="1" w:styleId="Authoraffiliation">
    <w:name w:val="Author affiliation"/>
    <w:basedOn w:val="Normal"/>
    <w:rsid w:val="002353DD"/>
    <w:rPr>
      <w:i/>
    </w:rPr>
  </w:style>
  <w:style w:type="character" w:styleId="Hyperlink">
    <w:name w:val="Hyperlink"/>
    <w:unhideWhenUsed/>
    <w:rsid w:val="002353DD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35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7C74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rsid w:val="00717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17C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C74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17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7C74"/>
    <w:rPr>
      <w:rFonts w:ascii="Arial" w:hAnsi="Arial"/>
      <w:b/>
      <w:bCs/>
      <w:lang w:val="en-GB"/>
    </w:rPr>
  </w:style>
  <w:style w:type="character" w:styleId="UnresolvedMention">
    <w:name w:val="Unresolved Mention"/>
    <w:basedOn w:val="DefaultParagraphFont"/>
    <w:uiPriority w:val="99"/>
    <w:unhideWhenUsed/>
    <w:rsid w:val="00717C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1A8F"/>
    <w:pPr>
      <w:ind w:left="720"/>
      <w:contextualSpacing/>
    </w:pPr>
  </w:style>
  <w:style w:type="paragraph" w:customStyle="1" w:styleId="Body">
    <w:name w:val="Body"/>
    <w:link w:val="BodyChar"/>
    <w:rsid w:val="006C1A8F"/>
    <w:pPr>
      <w:pBdr>
        <w:top w:val="nil"/>
        <w:left w:val="nil"/>
        <w:bottom w:val="nil"/>
        <w:right w:val="nil"/>
        <w:between w:val="nil"/>
        <w:bar w:val="nil"/>
      </w:pBdr>
      <w:spacing w:after="240" w:line="48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BodyChar">
    <w:name w:val="Body Char"/>
    <w:basedOn w:val="DefaultParagraphFont"/>
    <w:link w:val="Body"/>
    <w:rsid w:val="006C1A8F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qFormat/>
    <w:rsid w:val="002353DD"/>
    <w:rPr>
      <w:b/>
      <w:bCs/>
      <w:i w:val="0"/>
      <w:iCs w:val="0"/>
    </w:rPr>
  </w:style>
  <w:style w:type="paragraph" w:customStyle="1" w:styleId="EndNoteBibliographyTitle">
    <w:name w:val="EndNote Bibliography Title"/>
    <w:basedOn w:val="Normal"/>
    <w:link w:val="EndNoteBibliographyTitleChar"/>
    <w:rsid w:val="00C80A09"/>
    <w:pPr>
      <w:spacing w:after="0"/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80A09"/>
    <w:rPr>
      <w:rFonts w:ascii="Arial" w:hAnsi="Arial" w:cs="Arial"/>
      <w:noProof/>
      <w:sz w:val="24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E33FBF"/>
    <w:pPr>
      <w:spacing w:line="360" w:lineRule="auto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33FBF"/>
    <w:rPr>
      <w:rFonts w:ascii="Arial" w:hAnsi="Arial" w:cs="Arial"/>
      <w:noProof/>
      <w:sz w:val="24"/>
      <w:lang w:val="en-GB"/>
    </w:rPr>
  </w:style>
  <w:style w:type="character" w:styleId="FollowedHyperlink">
    <w:name w:val="FollowedHyperlink"/>
    <w:basedOn w:val="DefaultParagraphFont"/>
    <w:rsid w:val="003D400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06FA7"/>
    <w:rPr>
      <w:color w:val="2B579A"/>
      <w:shd w:val="clear" w:color="auto" w:fill="E1DFDD"/>
    </w:rPr>
  </w:style>
  <w:style w:type="paragraph" w:customStyle="1" w:styleId="Referencelist">
    <w:name w:val="Reference list"/>
    <w:basedOn w:val="Normal"/>
    <w:rsid w:val="002353DD"/>
  </w:style>
  <w:style w:type="paragraph" w:customStyle="1" w:styleId="Cover">
    <w:name w:val="Cover"/>
    <w:basedOn w:val="Normal"/>
    <w:rsid w:val="002353DD"/>
    <w:pPr>
      <w:spacing w:before="120" w:after="120" w:line="240" w:lineRule="auto"/>
    </w:pPr>
    <w:rPr>
      <w:b/>
    </w:rPr>
  </w:style>
  <w:style w:type="paragraph" w:styleId="NormalIndent">
    <w:name w:val="Normal Indent"/>
    <w:basedOn w:val="Normal"/>
    <w:rsid w:val="002353DD"/>
    <w:pPr>
      <w:ind w:firstLine="450"/>
    </w:pPr>
  </w:style>
  <w:style w:type="paragraph" w:customStyle="1" w:styleId="Tablehead">
    <w:name w:val="Table head"/>
    <w:basedOn w:val="Tabletext"/>
    <w:next w:val="Normal"/>
    <w:rsid w:val="002353DD"/>
    <w:rPr>
      <w:b/>
    </w:rPr>
  </w:style>
  <w:style w:type="character" w:customStyle="1" w:styleId="Heading1Char">
    <w:name w:val="Heading 1 Char"/>
    <w:link w:val="Heading1"/>
    <w:rsid w:val="002353DD"/>
    <w:rPr>
      <w:rFonts w:ascii="Arial" w:hAnsi="Arial"/>
      <w:b/>
      <w:kern w:val="28"/>
      <w:sz w:val="30"/>
      <w:lang w:val="en-GB"/>
    </w:rPr>
  </w:style>
  <w:style w:type="character" w:customStyle="1" w:styleId="TitleChar">
    <w:name w:val="Title Char"/>
    <w:basedOn w:val="DefaultParagraphFont"/>
    <w:link w:val="Title"/>
    <w:rsid w:val="0080344A"/>
    <w:rPr>
      <w:rFonts w:ascii="Arial" w:hAnsi="Arial"/>
      <w:b/>
      <w:kern w:val="28"/>
      <w:sz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43303"/>
    <w:pPr>
      <w:keepLines/>
      <w:pageBreakBefore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94330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4330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472176"/>
    <w:pPr>
      <w:spacing w:after="100"/>
      <w:ind w:left="480"/>
    </w:pPr>
  </w:style>
  <w:style w:type="character" w:customStyle="1" w:styleId="C-MW-BodyTextChar">
    <w:name w:val="C-MW-Body Text Char"/>
    <w:basedOn w:val="DefaultParagraphFont"/>
    <w:link w:val="C-MW-BodyText"/>
    <w:locked/>
    <w:rsid w:val="0009277D"/>
    <w:rPr>
      <w:rFonts w:ascii="Arial" w:hAnsi="Arial"/>
      <w:sz w:val="24"/>
    </w:rPr>
  </w:style>
  <w:style w:type="paragraph" w:customStyle="1" w:styleId="C-MW-BodyText">
    <w:name w:val="C-MW-Body Text"/>
    <w:basedOn w:val="Normal"/>
    <w:link w:val="C-MW-BodyTextChar"/>
    <w:qFormat/>
    <w:rsid w:val="0009277D"/>
    <w:pPr>
      <w:spacing w:before="120" w:after="0" w:line="280" w:lineRule="atLeast"/>
      <w:jc w:val="both"/>
    </w:pPr>
    <w:rPr>
      <w:lang w:val="en-US"/>
    </w:rPr>
  </w:style>
  <w:style w:type="paragraph" w:styleId="Revision">
    <w:name w:val="Revision"/>
    <w:hidden/>
    <w:uiPriority w:val="99"/>
    <w:semiHidden/>
    <w:rsid w:val="00176F0D"/>
    <w:rPr>
      <w:rFonts w:ascii="Arial" w:hAnsi="Arial"/>
      <w:sz w:val="24"/>
      <w:lang w:val="en-GB"/>
    </w:rPr>
  </w:style>
  <w:style w:type="character" w:customStyle="1" w:styleId="normaltextrun">
    <w:name w:val="normaltextrun"/>
    <w:basedOn w:val="DefaultParagraphFont"/>
    <w:rsid w:val="001B5D5F"/>
  </w:style>
  <w:style w:type="character" w:customStyle="1" w:styleId="eop">
    <w:name w:val="eop"/>
    <w:basedOn w:val="DefaultParagraphFont"/>
    <w:rsid w:val="001B5D5F"/>
  </w:style>
  <w:style w:type="character" w:customStyle="1" w:styleId="label">
    <w:name w:val="label"/>
    <w:basedOn w:val="DefaultParagraphFont"/>
    <w:rsid w:val="003F5F29"/>
  </w:style>
  <w:style w:type="character" w:customStyle="1" w:styleId="apple-converted-space">
    <w:name w:val="apple-converted-space"/>
    <w:basedOn w:val="DefaultParagraphFont"/>
    <w:rsid w:val="003F5F29"/>
  </w:style>
  <w:style w:type="paragraph" w:styleId="NormalWeb">
    <w:name w:val="Normal (Web)"/>
    <w:basedOn w:val="Normal"/>
    <w:uiPriority w:val="99"/>
    <w:unhideWhenUsed/>
    <w:rsid w:val="002E00E2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en-US"/>
    </w:rPr>
  </w:style>
  <w:style w:type="paragraph" w:customStyle="1" w:styleId="Pa15">
    <w:name w:val="Pa15"/>
    <w:basedOn w:val="Normal"/>
    <w:next w:val="Normal"/>
    <w:uiPriority w:val="99"/>
    <w:rsid w:val="00C071DB"/>
    <w:pPr>
      <w:autoSpaceDE w:val="0"/>
      <w:autoSpaceDN w:val="0"/>
      <w:adjustRightInd w:val="0"/>
      <w:spacing w:after="0" w:line="171" w:lineRule="atLeast"/>
    </w:pPr>
    <w:rPr>
      <w:rFonts w:ascii="Shaker 2 Lancet Regular" w:hAnsi="Shaker 2 Lancet Regular"/>
      <w:szCs w:val="24"/>
    </w:rPr>
  </w:style>
  <w:style w:type="paragraph" w:customStyle="1" w:styleId="Pa7">
    <w:name w:val="Pa7"/>
    <w:basedOn w:val="Normal"/>
    <w:next w:val="Normal"/>
    <w:uiPriority w:val="99"/>
    <w:rsid w:val="00C071DB"/>
    <w:pPr>
      <w:autoSpaceDE w:val="0"/>
      <w:autoSpaceDN w:val="0"/>
      <w:adjustRightInd w:val="0"/>
      <w:spacing w:after="0" w:line="241" w:lineRule="atLeast"/>
    </w:pPr>
    <w:rPr>
      <w:rFonts w:ascii="Shaker 2 Lancet Regular" w:hAnsi="Shaker 2 Lancet Regular"/>
      <w:szCs w:val="24"/>
    </w:rPr>
  </w:style>
  <w:style w:type="character" w:customStyle="1" w:styleId="A2">
    <w:name w:val="A2"/>
    <w:uiPriority w:val="99"/>
    <w:rsid w:val="00C071DB"/>
    <w:rPr>
      <w:rFonts w:cs="Shaker 2 Lancet Regular"/>
      <w:i/>
      <w:iCs/>
      <w:color w:val="221E1F"/>
      <w:sz w:val="16"/>
      <w:szCs w:val="16"/>
    </w:rPr>
  </w:style>
  <w:style w:type="paragraph" w:customStyle="1" w:styleId="C-BodyText">
    <w:name w:val="C-Body Text"/>
    <w:link w:val="C-BodyTextChar"/>
    <w:rsid w:val="00845074"/>
    <w:pPr>
      <w:spacing w:before="120" w:after="120" w:line="280" w:lineRule="atLeast"/>
    </w:pPr>
    <w:rPr>
      <w:sz w:val="24"/>
    </w:rPr>
  </w:style>
  <w:style w:type="paragraph" w:customStyle="1" w:styleId="C-Heading1">
    <w:name w:val="C-Heading 1"/>
    <w:next w:val="C-BodyText"/>
    <w:rsid w:val="00845074"/>
    <w:pPr>
      <w:keepNext/>
      <w:pageBreakBefore/>
      <w:numPr>
        <w:numId w:val="28"/>
      </w:numPr>
      <w:spacing w:before="480" w:after="120"/>
      <w:outlineLvl w:val="0"/>
    </w:pPr>
    <w:rPr>
      <w:b/>
      <w:caps/>
      <w:sz w:val="28"/>
    </w:rPr>
  </w:style>
  <w:style w:type="paragraph" w:customStyle="1" w:styleId="C-Heading2">
    <w:name w:val="C-Heading 2"/>
    <w:next w:val="C-BodyText"/>
    <w:rsid w:val="00845074"/>
    <w:pPr>
      <w:keepNext/>
      <w:numPr>
        <w:ilvl w:val="1"/>
        <w:numId w:val="28"/>
      </w:numPr>
      <w:spacing w:before="240"/>
      <w:outlineLvl w:val="1"/>
    </w:pPr>
    <w:rPr>
      <w:b/>
      <w:sz w:val="28"/>
    </w:rPr>
  </w:style>
  <w:style w:type="paragraph" w:customStyle="1" w:styleId="C-Heading3">
    <w:name w:val="C-Heading 3"/>
    <w:next w:val="C-BodyText"/>
    <w:rsid w:val="00845074"/>
    <w:pPr>
      <w:keepNext/>
      <w:numPr>
        <w:ilvl w:val="2"/>
        <w:numId w:val="28"/>
      </w:numPr>
      <w:spacing w:before="240"/>
      <w:outlineLvl w:val="2"/>
    </w:pPr>
    <w:rPr>
      <w:b/>
      <w:sz w:val="24"/>
    </w:rPr>
  </w:style>
  <w:style w:type="paragraph" w:customStyle="1" w:styleId="C-Heading4">
    <w:name w:val="C-Heading 4"/>
    <w:next w:val="C-BodyText"/>
    <w:rsid w:val="00845074"/>
    <w:pPr>
      <w:keepNext/>
      <w:numPr>
        <w:ilvl w:val="3"/>
        <w:numId w:val="28"/>
      </w:numPr>
      <w:spacing w:before="240"/>
      <w:outlineLvl w:val="3"/>
    </w:pPr>
    <w:rPr>
      <w:b/>
      <w:sz w:val="24"/>
    </w:rPr>
  </w:style>
  <w:style w:type="paragraph" w:customStyle="1" w:styleId="C-Heading5">
    <w:name w:val="C-Heading 5"/>
    <w:next w:val="C-BodyText"/>
    <w:rsid w:val="00845074"/>
    <w:pPr>
      <w:keepNext/>
      <w:numPr>
        <w:ilvl w:val="4"/>
        <w:numId w:val="28"/>
      </w:numPr>
      <w:spacing w:before="240"/>
      <w:outlineLvl w:val="4"/>
    </w:pPr>
    <w:rPr>
      <w:b/>
      <w:sz w:val="24"/>
    </w:rPr>
  </w:style>
  <w:style w:type="paragraph" w:customStyle="1" w:styleId="C-Heading6">
    <w:name w:val="C-Heading 6"/>
    <w:next w:val="C-BodyText"/>
    <w:rsid w:val="00845074"/>
    <w:pPr>
      <w:keepNext/>
      <w:numPr>
        <w:ilvl w:val="5"/>
        <w:numId w:val="28"/>
      </w:numPr>
      <w:tabs>
        <w:tab w:val="clear" w:pos="1080"/>
        <w:tab w:val="num" w:pos="1224"/>
      </w:tabs>
      <w:spacing w:before="240"/>
      <w:ind w:left="1224" w:hanging="1224"/>
      <w:outlineLvl w:val="5"/>
    </w:pPr>
    <w:rPr>
      <w:b/>
      <w:sz w:val="24"/>
    </w:rPr>
  </w:style>
  <w:style w:type="character" w:customStyle="1" w:styleId="C-BodyTextChar">
    <w:name w:val="C-Body Text Char"/>
    <w:link w:val="C-BodyText"/>
    <w:rsid w:val="00845074"/>
    <w:rPr>
      <w:sz w:val="24"/>
    </w:rPr>
  </w:style>
  <w:style w:type="character" w:customStyle="1" w:styleId="FooterChar">
    <w:name w:val="Footer Char"/>
    <w:basedOn w:val="DefaultParagraphFont"/>
    <w:link w:val="Footer"/>
    <w:rsid w:val="00E3541B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5112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s\UK_Editorial\PRIME\Manu_Pri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8485631CF0946B2C2A51A0D5FE12D" ma:contentTypeVersion="4" ma:contentTypeDescription="Create a new document." ma:contentTypeScope="" ma:versionID="c9f7d0c7570ba94dadbc51e077db9782">
  <xsd:schema xmlns:xsd="http://www.w3.org/2001/XMLSchema" xmlns:xs="http://www.w3.org/2001/XMLSchema" xmlns:p="http://schemas.microsoft.com/office/2006/metadata/properties" xmlns:ns3="22b112ce-e19f-4409-862c-02b248c49c4e" targetNamespace="http://schemas.microsoft.com/office/2006/metadata/properties" ma:root="true" ma:fieldsID="de145f13c3bf45fc0a07cfa75a380d6e" ns3:_="">
    <xsd:import namespace="22b112ce-e19f-4409-862c-02b248c49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112ce-e19f-4409-862c-02b248c49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7234C-8DDA-404D-B7F6-D29096ED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112ce-e19f-4409-862c-02b248c49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00534-F2FB-464E-B38C-401DFE7D6A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8DED9C-3FE9-4986-9A9A-E5F6DFEFC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E99B51-249A-48F6-BB33-37813FECE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Manu_Prime</Template>
  <TotalTime>0</TotalTime>
  <Pages>13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</vt:lpstr>
    </vt:vector>
  </TitlesOfParts>
  <Company>Prime Medica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</dc:title>
  <dc:subject/>
  <dc:creator>Medical Writer</dc:creator>
  <cp:keywords/>
  <dc:description/>
  <cp:lastModifiedBy>Prime Medica</cp:lastModifiedBy>
  <cp:revision>2</cp:revision>
  <cp:lastPrinted>2021-10-18T19:14:00Z</cp:lastPrinted>
  <dcterms:created xsi:type="dcterms:W3CDTF">2021-11-08T23:37:00Z</dcterms:created>
  <dcterms:modified xsi:type="dcterms:W3CDTF">2021-11-08T23:37:00Z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0x0101004FA8485631CF0946B2C2A51A0D5FE12D</vt:lpwstr>
  </property>
</Properties>
</file>