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E21D" w14:textId="77777777" w:rsidR="005C75C2" w:rsidRDefault="005C75C2" w:rsidP="005C75C2">
      <w:pPr>
        <w:jc w:val="both"/>
        <w:rPr>
          <w:rFonts w:ascii="Arial" w:eastAsia="Arial" w:hAnsi="Arial" w:cs="Arial"/>
          <w:b/>
          <w:bCs/>
          <w:sz w:val="22"/>
          <w:szCs w:val="22"/>
        </w:rPr>
      </w:pPr>
      <w:r w:rsidRPr="00EA0DFB">
        <w:rPr>
          <w:rFonts w:ascii="Arial" w:eastAsia="Arial" w:hAnsi="Arial" w:cs="Arial"/>
          <w:b/>
          <w:bCs/>
          <w:sz w:val="22"/>
          <w:szCs w:val="22"/>
        </w:rPr>
        <w:t xml:space="preserve">Chest X-ray severity and its association with outcomes in COVID-19 in patients presenting to the emergency department </w:t>
      </w:r>
    </w:p>
    <w:p w14:paraId="4167C608" w14:textId="5C2BC838" w:rsidR="004B00FC" w:rsidRPr="00015750" w:rsidRDefault="004B00FC" w:rsidP="004B00FC">
      <w:pPr>
        <w:pStyle w:val="Heading"/>
        <w:spacing w:line="480" w:lineRule="auto"/>
        <w:jc w:val="both"/>
        <w:rPr>
          <w:rFonts w:asciiTheme="majorBidi" w:hAnsiTheme="majorBidi" w:cstheme="majorBidi"/>
          <w:color w:val="auto"/>
          <w:sz w:val="22"/>
          <w:szCs w:val="22"/>
          <w:lang w:val="it-IT"/>
        </w:rPr>
      </w:pPr>
      <w:r w:rsidRPr="00015750">
        <w:rPr>
          <w:rFonts w:asciiTheme="majorBidi" w:hAnsiTheme="majorBidi" w:cstheme="majorBidi"/>
          <w:color w:val="auto"/>
          <w:sz w:val="22"/>
          <w:szCs w:val="22"/>
          <w:lang w:val="it-IT"/>
        </w:rPr>
        <w:t>Supplement</w:t>
      </w:r>
    </w:p>
    <w:p w14:paraId="16ACE729" w14:textId="5FD76079" w:rsidR="007F4C64" w:rsidRDefault="00A82893" w:rsidP="007F4C64">
      <w:pPr>
        <w:pStyle w:val="BodyText"/>
        <w:rPr>
          <w:rFonts w:asciiTheme="majorBidi" w:hAnsiTheme="majorBidi" w:cstheme="majorBidi"/>
          <w:b/>
          <w:bCs/>
          <w:sz w:val="22"/>
          <w:szCs w:val="22"/>
          <w:lang w:val="it-IT"/>
        </w:rPr>
      </w:pPr>
      <w:r w:rsidRPr="00015750">
        <w:rPr>
          <w:rFonts w:asciiTheme="majorBidi" w:hAnsiTheme="majorBidi" w:cstheme="majorBidi"/>
          <w:b/>
          <w:bCs/>
          <w:sz w:val="22"/>
          <w:szCs w:val="22"/>
          <w:lang w:val="it-IT"/>
        </w:rPr>
        <w:t>Supplemental figur</w:t>
      </w:r>
      <w:r w:rsidR="001B585B" w:rsidRPr="00015750">
        <w:rPr>
          <w:rFonts w:asciiTheme="majorBidi" w:hAnsiTheme="majorBidi" w:cstheme="majorBidi"/>
          <w:b/>
          <w:bCs/>
          <w:sz w:val="22"/>
          <w:szCs w:val="22"/>
          <w:lang w:val="it-IT"/>
        </w:rPr>
        <w:t>e</w:t>
      </w:r>
      <w:r w:rsidRPr="00015750">
        <w:rPr>
          <w:rFonts w:asciiTheme="majorBidi" w:hAnsiTheme="majorBidi" w:cstheme="majorBidi"/>
          <w:b/>
          <w:bCs/>
          <w:sz w:val="22"/>
          <w:szCs w:val="22"/>
          <w:lang w:val="it-IT"/>
        </w:rPr>
        <w:t>s</w:t>
      </w:r>
      <w:r w:rsidR="007F4C64" w:rsidRPr="00015750">
        <w:rPr>
          <w:rFonts w:asciiTheme="majorBidi" w:hAnsiTheme="majorBidi" w:cstheme="majorBidi"/>
          <w:b/>
          <w:bCs/>
          <w:sz w:val="22"/>
          <w:szCs w:val="22"/>
          <w:lang w:val="it-IT"/>
        </w:rPr>
        <w:t xml:space="preserve">: pages </w:t>
      </w:r>
      <w:r w:rsidR="00D8127E">
        <w:rPr>
          <w:rFonts w:asciiTheme="majorBidi" w:hAnsiTheme="majorBidi" w:cstheme="majorBidi"/>
          <w:b/>
          <w:bCs/>
          <w:sz w:val="22"/>
          <w:szCs w:val="22"/>
          <w:lang w:val="it-IT"/>
        </w:rPr>
        <w:t>2-4</w:t>
      </w:r>
    </w:p>
    <w:p w14:paraId="422F691E" w14:textId="79E8CF01" w:rsidR="002F62DA" w:rsidRPr="00015750" w:rsidRDefault="002F62DA" w:rsidP="007F4C64">
      <w:pPr>
        <w:pStyle w:val="BodyText"/>
        <w:rPr>
          <w:rFonts w:asciiTheme="majorBidi" w:hAnsiTheme="majorBidi" w:cstheme="majorBidi"/>
          <w:b/>
          <w:bCs/>
          <w:sz w:val="22"/>
          <w:szCs w:val="22"/>
          <w:lang w:val="it-IT"/>
        </w:rPr>
      </w:pPr>
      <w:r>
        <w:rPr>
          <w:rFonts w:asciiTheme="majorBidi" w:hAnsiTheme="majorBidi" w:cstheme="majorBidi"/>
          <w:b/>
          <w:bCs/>
          <w:sz w:val="22"/>
          <w:szCs w:val="22"/>
          <w:lang w:val="it-IT"/>
        </w:rPr>
        <w:t>Supplemental table: page</w:t>
      </w:r>
      <w:r w:rsidR="00D8127E">
        <w:rPr>
          <w:rFonts w:asciiTheme="majorBidi" w:hAnsiTheme="majorBidi" w:cstheme="majorBidi"/>
          <w:b/>
          <w:bCs/>
          <w:sz w:val="22"/>
          <w:szCs w:val="22"/>
          <w:lang w:val="it-IT"/>
        </w:rPr>
        <w:t>s 5-6</w:t>
      </w:r>
    </w:p>
    <w:p w14:paraId="1875824E" w14:textId="77777777" w:rsidR="004B00FC" w:rsidRPr="00015750" w:rsidRDefault="004B00FC" w:rsidP="004B00FC">
      <w:pPr>
        <w:pStyle w:val="Heading"/>
        <w:spacing w:line="480" w:lineRule="auto"/>
        <w:jc w:val="both"/>
        <w:rPr>
          <w:rFonts w:asciiTheme="majorBidi" w:hAnsiTheme="majorBidi" w:cstheme="majorBidi"/>
          <w:color w:val="auto"/>
          <w:sz w:val="22"/>
          <w:szCs w:val="22"/>
          <w:lang w:val="it-IT"/>
        </w:rPr>
      </w:pPr>
    </w:p>
    <w:p w14:paraId="13F79D6F" w14:textId="14BE5D40" w:rsidR="005C75C2" w:rsidRDefault="004B00FC" w:rsidP="00B51B4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Bidi" w:hAnsiTheme="majorBidi" w:cstheme="majorBidi"/>
          <w:sz w:val="22"/>
          <w:szCs w:val="22"/>
          <w:lang w:val="it-IT"/>
        </w:rPr>
      </w:pPr>
      <w:r w:rsidRPr="00015750">
        <w:rPr>
          <w:rFonts w:asciiTheme="majorBidi" w:hAnsiTheme="majorBidi" w:cstheme="majorBidi"/>
          <w:sz w:val="22"/>
          <w:szCs w:val="22"/>
          <w:lang w:val="it-IT"/>
        </w:rPr>
        <w:br w:type="page"/>
      </w:r>
    </w:p>
    <w:p w14:paraId="3CF3CDA0" w14:textId="4A90E45D" w:rsidR="004B00FC" w:rsidRDefault="004B00FC" w:rsidP="004B00FC">
      <w:pPr>
        <w:pStyle w:val="Heading"/>
        <w:spacing w:line="480" w:lineRule="auto"/>
        <w:jc w:val="both"/>
        <w:rPr>
          <w:rFonts w:asciiTheme="majorBidi" w:hAnsiTheme="majorBidi" w:cstheme="majorBidi"/>
          <w:color w:val="auto"/>
          <w:sz w:val="22"/>
          <w:szCs w:val="22"/>
          <w:lang w:val="it-IT"/>
        </w:rPr>
      </w:pPr>
      <w:r w:rsidRPr="00015750">
        <w:rPr>
          <w:rFonts w:asciiTheme="majorBidi" w:hAnsiTheme="majorBidi" w:cstheme="majorBidi"/>
          <w:color w:val="auto"/>
          <w:sz w:val="22"/>
          <w:szCs w:val="22"/>
          <w:lang w:val="it-IT"/>
        </w:rPr>
        <w:lastRenderedPageBreak/>
        <w:t xml:space="preserve">Supplemental Figure 1. </w:t>
      </w:r>
      <w:r w:rsidR="00B51B4E">
        <w:rPr>
          <w:rFonts w:asciiTheme="majorBidi" w:hAnsiTheme="majorBidi" w:cstheme="majorBidi"/>
          <w:color w:val="auto"/>
          <w:sz w:val="22"/>
          <w:szCs w:val="22"/>
          <w:lang w:val="it-IT"/>
        </w:rPr>
        <w:t xml:space="preserve">Association between SF ratio and RALE score. </w:t>
      </w:r>
      <w:r w:rsidR="00B51B4E">
        <w:rPr>
          <w:rFonts w:asciiTheme="majorBidi" w:hAnsiTheme="majorBidi" w:cstheme="majorBidi"/>
          <w:b w:val="0"/>
          <w:bCs w:val="0"/>
          <w:color w:val="auto"/>
          <w:sz w:val="22"/>
          <w:szCs w:val="22"/>
          <w:lang w:val="it-IT"/>
        </w:rPr>
        <w:t xml:space="preserve">There was </w:t>
      </w:r>
      <w:r w:rsidR="00060E99">
        <w:rPr>
          <w:rFonts w:asciiTheme="majorBidi" w:hAnsiTheme="majorBidi" w:cstheme="majorBidi"/>
          <w:b w:val="0"/>
          <w:bCs w:val="0"/>
          <w:color w:val="auto"/>
          <w:sz w:val="22"/>
          <w:szCs w:val="22"/>
          <w:lang w:val="it-IT"/>
        </w:rPr>
        <w:t xml:space="preserve">a </w:t>
      </w:r>
      <w:r w:rsidR="00B51B4E">
        <w:rPr>
          <w:rFonts w:asciiTheme="majorBidi" w:hAnsiTheme="majorBidi" w:cstheme="majorBidi"/>
          <w:b w:val="0"/>
          <w:bCs w:val="0"/>
          <w:color w:val="auto"/>
          <w:sz w:val="22"/>
          <w:szCs w:val="22"/>
          <w:lang w:val="it-IT"/>
        </w:rPr>
        <w:t>significant, negative correlation between the RALE score and hypoxemia as quantified by the SF ratio (Pearson’s r = - 0.42, p &lt; 0.001).</w:t>
      </w:r>
    </w:p>
    <w:p w14:paraId="2015FB7B" w14:textId="03745543" w:rsidR="00B51B4E" w:rsidRDefault="00B51B4E" w:rsidP="00B51B4E">
      <w:pPr>
        <w:pStyle w:val="BodyText"/>
        <w:rPr>
          <w:lang w:val="it-IT"/>
        </w:rPr>
      </w:pPr>
    </w:p>
    <w:p w14:paraId="20F7AF74" w14:textId="44BD6FA0" w:rsidR="00B51B4E" w:rsidRPr="00B51B4E" w:rsidRDefault="00B51B4E" w:rsidP="00B51B4E">
      <w:pPr>
        <w:pStyle w:val="BodyText"/>
        <w:rPr>
          <w:lang w:val="it-IT"/>
        </w:rPr>
      </w:pPr>
      <w:r>
        <w:rPr>
          <w:noProof/>
          <w:lang w:bidi="ar-SA"/>
        </w:rPr>
        <w:drawing>
          <wp:inline distT="0" distB="0" distL="0" distR="0" wp14:anchorId="327027B7" wp14:editId="70270413">
            <wp:extent cx="5991438" cy="4326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95418" cy="4329690"/>
                    </a:xfrm>
                    <a:prstGeom prst="rect">
                      <a:avLst/>
                    </a:prstGeom>
                  </pic:spPr>
                </pic:pic>
              </a:graphicData>
            </a:graphic>
          </wp:inline>
        </w:drawing>
      </w:r>
    </w:p>
    <w:p w14:paraId="70245AF9" w14:textId="63D5FA8A" w:rsidR="004B00FC" w:rsidRPr="006A17EC" w:rsidRDefault="004B00FC" w:rsidP="004B00FC">
      <w:pPr>
        <w:pStyle w:val="BodyText"/>
        <w:spacing w:line="480" w:lineRule="auto"/>
        <w:rPr>
          <w:rFonts w:asciiTheme="majorBidi" w:hAnsiTheme="majorBidi" w:cstheme="majorBidi"/>
          <w:color w:val="auto"/>
          <w:sz w:val="22"/>
          <w:szCs w:val="22"/>
          <w:lang w:val="it-IT"/>
        </w:rPr>
      </w:pPr>
    </w:p>
    <w:p w14:paraId="3DC2F938" w14:textId="60C12F2E" w:rsidR="004B00FC" w:rsidRPr="00D81DF9" w:rsidRDefault="005D1DF1" w:rsidP="005D1DF1">
      <w:pPr>
        <w:pStyle w:val="BodyText"/>
        <w:spacing w:line="480" w:lineRule="auto"/>
        <w:rPr>
          <w:rFonts w:asciiTheme="majorBidi" w:hAnsiTheme="majorBidi" w:cstheme="majorBidi"/>
          <w:sz w:val="22"/>
          <w:szCs w:val="22"/>
        </w:rPr>
      </w:pPr>
      <w:r w:rsidRPr="00D81DF9">
        <w:rPr>
          <w:rFonts w:asciiTheme="majorBidi" w:hAnsiTheme="majorBidi" w:cstheme="majorBidi"/>
          <w:b/>
          <w:bCs/>
          <w:color w:val="auto"/>
          <w:sz w:val="22"/>
          <w:szCs w:val="22"/>
          <w:lang w:val="it-IT"/>
        </w:rPr>
        <w:lastRenderedPageBreak/>
        <w:t xml:space="preserve">Supplemental Figure </w:t>
      </w:r>
      <w:r w:rsidR="00D81DF9" w:rsidRPr="00D81DF9">
        <w:rPr>
          <w:rFonts w:asciiTheme="majorBidi" w:hAnsiTheme="majorBidi" w:cstheme="majorBidi"/>
          <w:b/>
          <w:bCs/>
          <w:color w:val="auto"/>
          <w:sz w:val="22"/>
          <w:szCs w:val="22"/>
          <w:lang w:val="it-IT"/>
        </w:rPr>
        <w:t>2</w:t>
      </w:r>
      <w:r w:rsidRPr="00D81DF9">
        <w:rPr>
          <w:rFonts w:asciiTheme="majorBidi" w:hAnsiTheme="majorBidi" w:cstheme="majorBidi"/>
          <w:b/>
          <w:bCs/>
          <w:sz w:val="22"/>
          <w:szCs w:val="22"/>
          <w:lang w:val="it-IT"/>
        </w:rPr>
        <w:t xml:space="preserve">. </w:t>
      </w:r>
      <w:r w:rsidRPr="00D81DF9">
        <w:rPr>
          <w:rFonts w:asciiTheme="majorBidi" w:hAnsiTheme="majorBidi" w:cstheme="majorBidi"/>
          <w:b/>
          <w:bCs/>
          <w:sz w:val="22"/>
          <w:szCs w:val="22"/>
        </w:rPr>
        <w:t>Kaplan-Meier estimates of 7-day probability of not requiring mechanical ventilation comparing RALE score quartiles.</w:t>
      </w:r>
      <w:r w:rsidRPr="00D81DF9">
        <w:rPr>
          <w:rFonts w:asciiTheme="majorBidi" w:hAnsiTheme="majorBidi" w:cstheme="majorBidi"/>
          <w:sz w:val="22"/>
          <w:szCs w:val="22"/>
        </w:rPr>
        <w:t xml:space="preserve"> We observed significantly lower likelihood of not requiring mechanical ventilation at 7 days when Q1 was compared with Q3 and Q4. There was no significant difference when Q1 and Q2 were compared.</w:t>
      </w:r>
    </w:p>
    <w:p w14:paraId="4B044A4E" w14:textId="63CF64F9" w:rsidR="004B00FC" w:rsidRPr="00015750" w:rsidRDefault="005D1DF1" w:rsidP="00574A2F">
      <w:pPr>
        <w:pStyle w:val="BodyText"/>
        <w:spacing w:line="480" w:lineRule="auto"/>
        <w:rPr>
          <w:rFonts w:asciiTheme="majorBidi" w:hAnsiTheme="majorBidi" w:cstheme="majorBidi"/>
          <w:b/>
          <w:bCs/>
          <w:color w:val="auto"/>
          <w:sz w:val="22"/>
          <w:szCs w:val="22"/>
          <w:lang w:val="it-IT"/>
        </w:rPr>
      </w:pPr>
      <w:r>
        <w:rPr>
          <w:rFonts w:asciiTheme="majorBidi" w:hAnsiTheme="majorBidi" w:cstheme="majorBidi"/>
          <w:b/>
          <w:bCs/>
          <w:noProof/>
          <w:color w:val="auto"/>
          <w:sz w:val="22"/>
          <w:szCs w:val="22"/>
          <w:lang w:bidi="ar-SA"/>
        </w:rPr>
        <w:drawing>
          <wp:inline distT="0" distB="0" distL="0" distR="0" wp14:anchorId="7CC25804" wp14:editId="2B76B93B">
            <wp:extent cx="7552706" cy="445563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8911" cy="4459291"/>
                    </a:xfrm>
                    <a:prstGeom prst="rect">
                      <a:avLst/>
                    </a:prstGeom>
                    <a:noFill/>
                  </pic:spPr>
                </pic:pic>
              </a:graphicData>
            </a:graphic>
          </wp:inline>
        </w:drawing>
      </w:r>
    </w:p>
    <w:p w14:paraId="06921D7F" w14:textId="254AD43D" w:rsidR="00D050DA" w:rsidRDefault="009D1CD3" w:rsidP="00F21769">
      <w:pPr>
        <w:pStyle w:val="BodyText"/>
        <w:spacing w:line="480" w:lineRule="auto"/>
        <w:jc w:val="both"/>
        <w:rPr>
          <w:rFonts w:asciiTheme="majorBidi" w:hAnsiTheme="majorBidi" w:cstheme="majorBidi"/>
          <w:b/>
          <w:bCs/>
          <w:sz w:val="22"/>
          <w:szCs w:val="22"/>
        </w:rPr>
      </w:pPr>
      <w:r>
        <w:rPr>
          <w:rFonts w:asciiTheme="majorBidi" w:hAnsiTheme="majorBidi" w:cstheme="majorBidi"/>
          <w:b/>
          <w:bCs/>
          <w:sz w:val="22"/>
          <w:szCs w:val="22"/>
        </w:rPr>
        <w:lastRenderedPageBreak/>
        <w:t xml:space="preserve">Supplemental Figure 3. Median RALE comparing different study periods. </w:t>
      </w:r>
      <w:r w:rsidRPr="009D1CD3">
        <w:rPr>
          <w:rFonts w:asciiTheme="majorBidi" w:hAnsiTheme="majorBidi" w:cstheme="majorBidi"/>
          <w:sz w:val="22"/>
          <w:szCs w:val="22"/>
        </w:rPr>
        <w:t>There was no significant difference between the median RALE score when the early and late periods were compared. When compared to baseline RALE scores, however, both periods had significantly higher median RALE scores</w:t>
      </w:r>
      <w:r>
        <w:rPr>
          <w:rFonts w:asciiTheme="majorBidi" w:hAnsiTheme="majorBidi" w:cstheme="majorBidi"/>
          <w:sz w:val="22"/>
          <w:szCs w:val="22"/>
        </w:rPr>
        <w:t xml:space="preserve"> (p &lt; 0.001)</w:t>
      </w:r>
      <w:r w:rsidRPr="009D1CD3">
        <w:rPr>
          <w:rFonts w:asciiTheme="majorBidi" w:hAnsiTheme="majorBidi" w:cstheme="majorBidi"/>
          <w:sz w:val="22"/>
          <w:szCs w:val="22"/>
        </w:rPr>
        <w:t>.</w:t>
      </w:r>
    </w:p>
    <w:p w14:paraId="23AEF501" w14:textId="3C11741A" w:rsidR="009D1CD3" w:rsidRDefault="009D1CD3" w:rsidP="00F21769">
      <w:pPr>
        <w:pStyle w:val="BodyText"/>
        <w:spacing w:line="480" w:lineRule="auto"/>
        <w:jc w:val="both"/>
        <w:rPr>
          <w:rFonts w:asciiTheme="majorBidi" w:hAnsiTheme="majorBidi" w:cstheme="majorBidi"/>
          <w:b/>
          <w:bCs/>
          <w:sz w:val="22"/>
          <w:szCs w:val="22"/>
        </w:rPr>
      </w:pPr>
    </w:p>
    <w:p w14:paraId="2D107D7B" w14:textId="7D11F52B" w:rsidR="007E31E6" w:rsidRDefault="009D1CD3" w:rsidP="00D8127E">
      <w:pPr>
        <w:pStyle w:val="BodyText"/>
        <w:spacing w:line="480" w:lineRule="auto"/>
        <w:jc w:val="both"/>
        <w:rPr>
          <w:rFonts w:asciiTheme="majorBidi" w:hAnsiTheme="majorBidi" w:cstheme="majorBidi"/>
          <w:b/>
          <w:bCs/>
          <w:sz w:val="22"/>
          <w:szCs w:val="22"/>
        </w:rPr>
      </w:pPr>
      <w:r>
        <w:rPr>
          <w:noProof/>
          <w:lang w:bidi="ar-SA"/>
        </w:rPr>
        <w:drawing>
          <wp:inline distT="0" distB="0" distL="0" distR="0" wp14:anchorId="02F78526" wp14:editId="328B68F3">
            <wp:extent cx="4012634" cy="4247710"/>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4650" cy="4249844"/>
                    </a:xfrm>
                    <a:prstGeom prst="rect">
                      <a:avLst/>
                    </a:prstGeom>
                  </pic:spPr>
                </pic:pic>
              </a:graphicData>
            </a:graphic>
          </wp:inline>
        </w:drawing>
      </w:r>
    </w:p>
    <w:p w14:paraId="640793A4" w14:textId="62593EAB" w:rsidR="00B758A0" w:rsidRDefault="003F04CB" w:rsidP="007E31E6">
      <w:pPr>
        <w:pStyle w:val="BodyText"/>
        <w:spacing w:line="480" w:lineRule="auto"/>
        <w:jc w:val="both"/>
        <w:rPr>
          <w:rFonts w:ascii="Times New Roman" w:eastAsia="Arial" w:hAnsi="Times New Roman" w:cs="Times New Roman"/>
          <w:sz w:val="22"/>
          <w:szCs w:val="22"/>
        </w:rPr>
      </w:pPr>
      <w:r w:rsidRPr="0033181C">
        <w:rPr>
          <w:rFonts w:asciiTheme="majorBidi" w:hAnsiTheme="majorBidi" w:cstheme="majorBidi"/>
          <w:b/>
          <w:bCs/>
          <w:sz w:val="22"/>
          <w:szCs w:val="22"/>
        </w:rPr>
        <w:lastRenderedPageBreak/>
        <w:t xml:space="preserve">Supplemental Table </w:t>
      </w:r>
      <w:r w:rsidR="00060E99">
        <w:rPr>
          <w:rFonts w:asciiTheme="majorBidi" w:hAnsiTheme="majorBidi" w:cstheme="majorBidi"/>
          <w:b/>
          <w:bCs/>
          <w:sz w:val="22"/>
          <w:szCs w:val="22"/>
        </w:rPr>
        <w:t xml:space="preserve">1. </w:t>
      </w:r>
      <w:r w:rsidR="005C75C2">
        <w:rPr>
          <w:rFonts w:ascii="Arial" w:eastAsia="Arial" w:hAnsi="Arial" w:cs="Arial"/>
          <w:b/>
          <w:bCs/>
          <w:sz w:val="22"/>
          <w:szCs w:val="22"/>
        </w:rPr>
        <w:t>Baseline characteristics of included subjects recording at time of ED evaluation stratified by RALE quartile</w:t>
      </w:r>
      <w:r w:rsidR="005C75C2">
        <w:rPr>
          <w:rFonts w:ascii="Arial" w:hAnsi="Arial" w:cs="Arial"/>
          <w:b/>
          <w:bCs/>
          <w:sz w:val="22"/>
          <w:szCs w:val="22"/>
        </w:rPr>
        <w:t xml:space="preserve">. </w:t>
      </w:r>
      <w:r w:rsidR="005C75C2" w:rsidRPr="002739CF">
        <w:rPr>
          <w:rFonts w:ascii="Times New Roman" w:eastAsia="Arial" w:hAnsi="Times New Roman" w:cs="Times New Roman"/>
          <w:sz w:val="22"/>
          <w:szCs w:val="22"/>
        </w:rPr>
        <w:t>P-values from nonparametric tests are shown in bold when significant (p&lt;0.05). BMI: Body mass index;</w:t>
      </w:r>
      <w:r w:rsidR="007E31E6">
        <w:rPr>
          <w:rFonts w:ascii="Times New Roman" w:eastAsia="Arial" w:hAnsi="Times New Roman" w:cs="Times New Roman"/>
          <w:sz w:val="22"/>
          <w:szCs w:val="22"/>
        </w:rPr>
        <w:t xml:space="preserve"> SBP: Systolic blood pressure; DBP: Diastolic blood pressure;</w:t>
      </w:r>
      <w:r w:rsidR="005C75C2" w:rsidRPr="002739CF">
        <w:rPr>
          <w:rFonts w:ascii="Times New Roman" w:eastAsia="Arial" w:hAnsi="Times New Roman" w:cs="Times New Roman"/>
          <w:sz w:val="22"/>
          <w:szCs w:val="22"/>
        </w:rPr>
        <w:t xml:space="preserve"> </w:t>
      </w:r>
      <w:r w:rsidR="005C75C2">
        <w:rPr>
          <w:rFonts w:ascii="Times New Roman" w:eastAsia="Arial" w:hAnsi="Times New Roman" w:cs="Times New Roman"/>
          <w:sz w:val="22"/>
          <w:szCs w:val="22"/>
        </w:rPr>
        <w:t>S</w:t>
      </w:r>
      <w:r w:rsidR="005C75C2" w:rsidRPr="002739CF">
        <w:rPr>
          <w:rFonts w:ascii="Times New Roman" w:eastAsia="Arial" w:hAnsi="Times New Roman" w:cs="Times New Roman"/>
          <w:sz w:val="22"/>
          <w:szCs w:val="22"/>
        </w:rPr>
        <w:t xml:space="preserve">:F Ratio: Ratio of </w:t>
      </w:r>
      <w:r w:rsidR="005C75C2">
        <w:rPr>
          <w:rFonts w:ascii="Times New Roman" w:eastAsia="Arial" w:hAnsi="Times New Roman" w:cs="Times New Roman"/>
          <w:sz w:val="22"/>
          <w:szCs w:val="22"/>
        </w:rPr>
        <w:t>pulse oximetry oxygen saturation</w:t>
      </w:r>
      <w:r w:rsidR="005C75C2" w:rsidRPr="002739CF">
        <w:rPr>
          <w:rFonts w:ascii="Times New Roman" w:eastAsia="Arial" w:hAnsi="Times New Roman" w:cs="Times New Roman"/>
          <w:sz w:val="22"/>
          <w:szCs w:val="22"/>
        </w:rPr>
        <w:t xml:space="preserve"> and fraction of inspired oxygen</w:t>
      </w:r>
      <w:r w:rsidR="007E31E6">
        <w:rPr>
          <w:rFonts w:ascii="Times New Roman" w:eastAsia="Arial" w:hAnsi="Times New Roman" w:cs="Times New Roman"/>
          <w:sz w:val="22"/>
          <w:szCs w:val="22"/>
        </w:rPr>
        <w:t xml:space="preserve">; WBC: white blood cell; Abs: absolute; NLR: Neutrophil-to-lymphocyte ratio; INR: international normalized ratio; BUN: Blood urea nitrogen; </w:t>
      </w:r>
      <w:r w:rsidR="005C75C2" w:rsidRPr="002739CF">
        <w:rPr>
          <w:rFonts w:ascii="Times New Roman" w:eastAsia="Arial" w:hAnsi="Times New Roman" w:cs="Times New Roman"/>
          <w:sz w:val="22"/>
          <w:szCs w:val="22"/>
        </w:rPr>
        <w:t>RALE Score: Radiographic assessment of lung edema score</w:t>
      </w:r>
      <w:r w:rsidR="007E31E6">
        <w:rPr>
          <w:rFonts w:ascii="Times New Roman" w:eastAsia="Arial" w:hAnsi="Times New Roman" w:cs="Times New Roman"/>
          <w:sz w:val="22"/>
          <w:szCs w:val="22"/>
        </w:rPr>
        <w:t>; OSA: Obstructive sleep apnea; DM: diabetes mellitus; CKD: chronic kidney disease; CLD: chronic liver disease; HTN: hypertension; CHF: congestive heart failure; HLD: hyperlipidemia.</w:t>
      </w:r>
    </w:p>
    <w:tbl>
      <w:tblPr>
        <w:tblW w:w="14220" w:type="dxa"/>
        <w:tblLook w:val="04A0" w:firstRow="1" w:lastRow="0" w:firstColumn="1" w:lastColumn="0" w:noHBand="0" w:noVBand="1"/>
      </w:tblPr>
      <w:tblGrid>
        <w:gridCol w:w="3070"/>
        <w:gridCol w:w="2600"/>
        <w:gridCol w:w="2600"/>
        <w:gridCol w:w="2600"/>
        <w:gridCol w:w="2600"/>
        <w:gridCol w:w="831"/>
      </w:tblGrid>
      <w:tr w:rsidR="007E31E6" w:rsidRPr="007E31E6" w14:paraId="5ACB42D0" w14:textId="77777777" w:rsidTr="007E31E6">
        <w:trPr>
          <w:trHeight w:val="300"/>
        </w:trPr>
        <w:tc>
          <w:tcPr>
            <w:tcW w:w="3070" w:type="dxa"/>
            <w:tcBorders>
              <w:top w:val="single" w:sz="12" w:space="0" w:color="auto"/>
              <w:left w:val="nil"/>
              <w:bottom w:val="nil"/>
              <w:right w:val="nil"/>
            </w:tcBorders>
            <w:shd w:val="clear" w:color="auto" w:fill="auto"/>
            <w:noWrap/>
            <w:vAlign w:val="bottom"/>
            <w:hideMark/>
          </w:tcPr>
          <w:p w14:paraId="1F0123A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RALE Quartile </w:t>
            </w:r>
          </w:p>
        </w:tc>
        <w:tc>
          <w:tcPr>
            <w:tcW w:w="2600" w:type="dxa"/>
            <w:tcBorders>
              <w:top w:val="single" w:sz="12" w:space="0" w:color="auto"/>
              <w:left w:val="nil"/>
              <w:bottom w:val="nil"/>
              <w:right w:val="nil"/>
            </w:tcBorders>
            <w:shd w:val="clear" w:color="auto" w:fill="auto"/>
            <w:noWrap/>
            <w:vAlign w:val="bottom"/>
            <w:hideMark/>
          </w:tcPr>
          <w:p w14:paraId="09C0847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1st</w:t>
            </w:r>
          </w:p>
        </w:tc>
        <w:tc>
          <w:tcPr>
            <w:tcW w:w="2600" w:type="dxa"/>
            <w:tcBorders>
              <w:top w:val="single" w:sz="12" w:space="0" w:color="auto"/>
              <w:left w:val="nil"/>
              <w:bottom w:val="nil"/>
              <w:right w:val="nil"/>
            </w:tcBorders>
            <w:shd w:val="clear" w:color="auto" w:fill="auto"/>
            <w:noWrap/>
            <w:vAlign w:val="bottom"/>
            <w:hideMark/>
          </w:tcPr>
          <w:p w14:paraId="39A5E2A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2nd</w:t>
            </w:r>
          </w:p>
        </w:tc>
        <w:tc>
          <w:tcPr>
            <w:tcW w:w="2600" w:type="dxa"/>
            <w:tcBorders>
              <w:top w:val="single" w:sz="12" w:space="0" w:color="auto"/>
              <w:left w:val="nil"/>
              <w:bottom w:val="nil"/>
              <w:right w:val="nil"/>
            </w:tcBorders>
            <w:shd w:val="clear" w:color="auto" w:fill="auto"/>
            <w:noWrap/>
            <w:vAlign w:val="bottom"/>
            <w:hideMark/>
          </w:tcPr>
          <w:p w14:paraId="2BF5075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3rd</w:t>
            </w:r>
          </w:p>
        </w:tc>
        <w:tc>
          <w:tcPr>
            <w:tcW w:w="2600" w:type="dxa"/>
            <w:tcBorders>
              <w:top w:val="single" w:sz="12" w:space="0" w:color="auto"/>
              <w:left w:val="nil"/>
              <w:bottom w:val="nil"/>
              <w:right w:val="nil"/>
            </w:tcBorders>
            <w:shd w:val="clear" w:color="auto" w:fill="auto"/>
            <w:noWrap/>
            <w:vAlign w:val="bottom"/>
            <w:hideMark/>
          </w:tcPr>
          <w:p w14:paraId="7226A8C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4th</w:t>
            </w:r>
          </w:p>
        </w:tc>
        <w:tc>
          <w:tcPr>
            <w:tcW w:w="750" w:type="dxa"/>
            <w:tcBorders>
              <w:top w:val="single" w:sz="12" w:space="0" w:color="auto"/>
              <w:left w:val="nil"/>
              <w:bottom w:val="nil"/>
              <w:right w:val="nil"/>
            </w:tcBorders>
            <w:shd w:val="clear" w:color="auto" w:fill="auto"/>
            <w:noWrap/>
            <w:vAlign w:val="bottom"/>
            <w:hideMark/>
          </w:tcPr>
          <w:p w14:paraId="5025F23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p</w:t>
            </w:r>
          </w:p>
        </w:tc>
      </w:tr>
      <w:tr w:rsidR="007E31E6" w:rsidRPr="007E31E6" w14:paraId="36AA4E19" w14:textId="77777777" w:rsidTr="007E31E6">
        <w:trPr>
          <w:trHeight w:val="300"/>
        </w:trPr>
        <w:tc>
          <w:tcPr>
            <w:tcW w:w="3070" w:type="dxa"/>
            <w:tcBorders>
              <w:top w:val="nil"/>
              <w:left w:val="nil"/>
              <w:bottom w:val="nil"/>
              <w:right w:val="nil"/>
            </w:tcBorders>
            <w:shd w:val="clear" w:color="auto" w:fill="auto"/>
            <w:noWrap/>
            <w:vAlign w:val="bottom"/>
            <w:hideMark/>
          </w:tcPr>
          <w:p w14:paraId="42CEFCE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n</w:t>
            </w:r>
          </w:p>
        </w:tc>
        <w:tc>
          <w:tcPr>
            <w:tcW w:w="2600" w:type="dxa"/>
            <w:tcBorders>
              <w:top w:val="nil"/>
              <w:left w:val="nil"/>
              <w:bottom w:val="nil"/>
              <w:right w:val="nil"/>
            </w:tcBorders>
            <w:shd w:val="clear" w:color="auto" w:fill="auto"/>
            <w:noWrap/>
            <w:vAlign w:val="bottom"/>
            <w:hideMark/>
          </w:tcPr>
          <w:p w14:paraId="19CA085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376</w:t>
            </w:r>
          </w:p>
        </w:tc>
        <w:tc>
          <w:tcPr>
            <w:tcW w:w="2600" w:type="dxa"/>
            <w:tcBorders>
              <w:top w:val="nil"/>
              <w:left w:val="nil"/>
              <w:bottom w:val="nil"/>
              <w:right w:val="nil"/>
            </w:tcBorders>
            <w:shd w:val="clear" w:color="auto" w:fill="auto"/>
            <w:noWrap/>
            <w:vAlign w:val="bottom"/>
            <w:hideMark/>
          </w:tcPr>
          <w:p w14:paraId="76AF795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78</w:t>
            </w:r>
          </w:p>
        </w:tc>
        <w:tc>
          <w:tcPr>
            <w:tcW w:w="2600" w:type="dxa"/>
            <w:tcBorders>
              <w:top w:val="nil"/>
              <w:left w:val="nil"/>
              <w:bottom w:val="nil"/>
              <w:right w:val="nil"/>
            </w:tcBorders>
            <w:shd w:val="clear" w:color="auto" w:fill="auto"/>
            <w:noWrap/>
            <w:vAlign w:val="bottom"/>
            <w:hideMark/>
          </w:tcPr>
          <w:p w14:paraId="44CF59E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216</w:t>
            </w:r>
          </w:p>
        </w:tc>
        <w:tc>
          <w:tcPr>
            <w:tcW w:w="2600" w:type="dxa"/>
            <w:tcBorders>
              <w:top w:val="nil"/>
              <w:left w:val="nil"/>
              <w:bottom w:val="nil"/>
              <w:right w:val="nil"/>
            </w:tcBorders>
            <w:shd w:val="clear" w:color="auto" w:fill="auto"/>
            <w:noWrap/>
            <w:vAlign w:val="bottom"/>
            <w:hideMark/>
          </w:tcPr>
          <w:p w14:paraId="61B97FA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200</w:t>
            </w:r>
          </w:p>
        </w:tc>
        <w:tc>
          <w:tcPr>
            <w:tcW w:w="750" w:type="dxa"/>
            <w:tcBorders>
              <w:top w:val="nil"/>
              <w:left w:val="nil"/>
              <w:bottom w:val="nil"/>
              <w:right w:val="nil"/>
            </w:tcBorders>
            <w:shd w:val="clear" w:color="auto" w:fill="auto"/>
            <w:noWrap/>
            <w:vAlign w:val="bottom"/>
            <w:hideMark/>
          </w:tcPr>
          <w:p w14:paraId="24644B5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p>
        </w:tc>
      </w:tr>
      <w:tr w:rsidR="007E31E6" w:rsidRPr="007E31E6" w14:paraId="2D12DEAF" w14:textId="77777777" w:rsidTr="007E31E6">
        <w:trPr>
          <w:trHeight w:val="300"/>
        </w:trPr>
        <w:tc>
          <w:tcPr>
            <w:tcW w:w="3070" w:type="dxa"/>
            <w:tcBorders>
              <w:top w:val="nil"/>
              <w:left w:val="nil"/>
              <w:bottom w:val="nil"/>
              <w:right w:val="nil"/>
            </w:tcBorders>
            <w:shd w:val="clear" w:color="auto" w:fill="auto"/>
            <w:noWrap/>
            <w:vAlign w:val="bottom"/>
            <w:hideMark/>
          </w:tcPr>
          <w:p w14:paraId="3E82EF9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Male (%)</w:t>
            </w:r>
          </w:p>
        </w:tc>
        <w:tc>
          <w:tcPr>
            <w:tcW w:w="2600" w:type="dxa"/>
            <w:tcBorders>
              <w:top w:val="nil"/>
              <w:left w:val="nil"/>
              <w:bottom w:val="nil"/>
              <w:right w:val="nil"/>
            </w:tcBorders>
            <w:shd w:val="clear" w:color="auto" w:fill="auto"/>
            <w:noWrap/>
            <w:vAlign w:val="bottom"/>
            <w:hideMark/>
          </w:tcPr>
          <w:p w14:paraId="402E843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160 (42.6) </w:t>
            </w:r>
          </w:p>
        </w:tc>
        <w:tc>
          <w:tcPr>
            <w:tcW w:w="2600" w:type="dxa"/>
            <w:tcBorders>
              <w:top w:val="nil"/>
              <w:left w:val="nil"/>
              <w:bottom w:val="nil"/>
              <w:right w:val="nil"/>
            </w:tcBorders>
            <w:shd w:val="clear" w:color="auto" w:fill="auto"/>
            <w:noWrap/>
            <w:vAlign w:val="bottom"/>
            <w:hideMark/>
          </w:tcPr>
          <w:p w14:paraId="5394193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40 (51.3) </w:t>
            </w:r>
          </w:p>
        </w:tc>
        <w:tc>
          <w:tcPr>
            <w:tcW w:w="2600" w:type="dxa"/>
            <w:tcBorders>
              <w:top w:val="nil"/>
              <w:left w:val="nil"/>
              <w:bottom w:val="nil"/>
              <w:right w:val="nil"/>
            </w:tcBorders>
            <w:shd w:val="clear" w:color="auto" w:fill="auto"/>
            <w:noWrap/>
            <w:vAlign w:val="bottom"/>
            <w:hideMark/>
          </w:tcPr>
          <w:p w14:paraId="7397180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114 (52.8) </w:t>
            </w:r>
          </w:p>
        </w:tc>
        <w:tc>
          <w:tcPr>
            <w:tcW w:w="2600" w:type="dxa"/>
            <w:tcBorders>
              <w:top w:val="nil"/>
              <w:left w:val="nil"/>
              <w:bottom w:val="nil"/>
              <w:right w:val="nil"/>
            </w:tcBorders>
            <w:shd w:val="clear" w:color="auto" w:fill="auto"/>
            <w:noWrap/>
            <w:vAlign w:val="bottom"/>
            <w:hideMark/>
          </w:tcPr>
          <w:p w14:paraId="0681E3B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114 (57.0) </w:t>
            </w:r>
          </w:p>
        </w:tc>
        <w:tc>
          <w:tcPr>
            <w:tcW w:w="750" w:type="dxa"/>
            <w:tcBorders>
              <w:top w:val="nil"/>
              <w:left w:val="nil"/>
              <w:bottom w:val="nil"/>
              <w:right w:val="nil"/>
            </w:tcBorders>
            <w:shd w:val="clear" w:color="auto" w:fill="auto"/>
            <w:noWrap/>
            <w:vAlign w:val="bottom"/>
            <w:hideMark/>
          </w:tcPr>
          <w:p w14:paraId="4008CFA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0.005</w:t>
            </w:r>
          </w:p>
        </w:tc>
      </w:tr>
      <w:tr w:rsidR="007E31E6" w:rsidRPr="007E31E6" w14:paraId="4C5AAE48" w14:textId="77777777" w:rsidTr="007E31E6">
        <w:trPr>
          <w:trHeight w:val="300"/>
        </w:trPr>
        <w:tc>
          <w:tcPr>
            <w:tcW w:w="3070" w:type="dxa"/>
            <w:tcBorders>
              <w:top w:val="nil"/>
              <w:left w:val="nil"/>
              <w:bottom w:val="nil"/>
              <w:right w:val="nil"/>
            </w:tcBorders>
            <w:shd w:val="clear" w:color="auto" w:fill="auto"/>
            <w:noWrap/>
            <w:vAlign w:val="bottom"/>
            <w:hideMark/>
          </w:tcPr>
          <w:p w14:paraId="47F5AF1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Age (median [IQR])</w:t>
            </w:r>
          </w:p>
        </w:tc>
        <w:tc>
          <w:tcPr>
            <w:tcW w:w="2600" w:type="dxa"/>
            <w:tcBorders>
              <w:top w:val="nil"/>
              <w:left w:val="nil"/>
              <w:bottom w:val="nil"/>
              <w:right w:val="nil"/>
            </w:tcBorders>
            <w:shd w:val="clear" w:color="auto" w:fill="auto"/>
            <w:noWrap/>
            <w:vAlign w:val="bottom"/>
            <w:hideMark/>
          </w:tcPr>
          <w:p w14:paraId="374A3B0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43.35 [31.80, 56.31]</w:t>
            </w:r>
          </w:p>
        </w:tc>
        <w:tc>
          <w:tcPr>
            <w:tcW w:w="2600" w:type="dxa"/>
            <w:tcBorders>
              <w:top w:val="nil"/>
              <w:left w:val="nil"/>
              <w:bottom w:val="nil"/>
              <w:right w:val="nil"/>
            </w:tcBorders>
            <w:shd w:val="clear" w:color="auto" w:fill="auto"/>
            <w:noWrap/>
            <w:vAlign w:val="bottom"/>
            <w:hideMark/>
          </w:tcPr>
          <w:p w14:paraId="35C74E3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51.38 [39.14, 63.14]</w:t>
            </w:r>
          </w:p>
        </w:tc>
        <w:tc>
          <w:tcPr>
            <w:tcW w:w="2600" w:type="dxa"/>
            <w:tcBorders>
              <w:top w:val="nil"/>
              <w:left w:val="nil"/>
              <w:bottom w:val="nil"/>
              <w:right w:val="nil"/>
            </w:tcBorders>
            <w:shd w:val="clear" w:color="auto" w:fill="auto"/>
            <w:noWrap/>
            <w:vAlign w:val="bottom"/>
            <w:hideMark/>
          </w:tcPr>
          <w:p w14:paraId="3A0F6EB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58.84 [48.76, 71.91]</w:t>
            </w:r>
          </w:p>
        </w:tc>
        <w:tc>
          <w:tcPr>
            <w:tcW w:w="2600" w:type="dxa"/>
            <w:tcBorders>
              <w:top w:val="nil"/>
              <w:left w:val="nil"/>
              <w:bottom w:val="nil"/>
              <w:right w:val="nil"/>
            </w:tcBorders>
            <w:shd w:val="clear" w:color="auto" w:fill="auto"/>
            <w:noWrap/>
            <w:vAlign w:val="bottom"/>
            <w:hideMark/>
          </w:tcPr>
          <w:p w14:paraId="7D163B5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63.22 [53.31, 73.19]</w:t>
            </w:r>
          </w:p>
        </w:tc>
        <w:tc>
          <w:tcPr>
            <w:tcW w:w="750" w:type="dxa"/>
            <w:tcBorders>
              <w:top w:val="nil"/>
              <w:left w:val="nil"/>
              <w:bottom w:val="nil"/>
              <w:right w:val="nil"/>
            </w:tcBorders>
            <w:shd w:val="clear" w:color="auto" w:fill="auto"/>
            <w:noWrap/>
            <w:vAlign w:val="bottom"/>
            <w:hideMark/>
          </w:tcPr>
          <w:p w14:paraId="58EE630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3257D20F" w14:textId="77777777" w:rsidTr="007E31E6">
        <w:trPr>
          <w:trHeight w:val="300"/>
        </w:trPr>
        <w:tc>
          <w:tcPr>
            <w:tcW w:w="3070" w:type="dxa"/>
            <w:tcBorders>
              <w:top w:val="nil"/>
              <w:left w:val="nil"/>
              <w:bottom w:val="nil"/>
              <w:right w:val="nil"/>
            </w:tcBorders>
            <w:shd w:val="clear" w:color="auto" w:fill="auto"/>
            <w:noWrap/>
            <w:vAlign w:val="bottom"/>
            <w:hideMark/>
          </w:tcPr>
          <w:p w14:paraId="4DDCE1B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BMI (median [IQR])</w:t>
            </w:r>
          </w:p>
        </w:tc>
        <w:tc>
          <w:tcPr>
            <w:tcW w:w="2600" w:type="dxa"/>
            <w:tcBorders>
              <w:top w:val="nil"/>
              <w:left w:val="nil"/>
              <w:bottom w:val="nil"/>
              <w:right w:val="nil"/>
            </w:tcBorders>
            <w:shd w:val="clear" w:color="auto" w:fill="auto"/>
            <w:noWrap/>
            <w:vAlign w:val="bottom"/>
            <w:hideMark/>
          </w:tcPr>
          <w:p w14:paraId="2DCBEFF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29.98 [25.96, 34.72]</w:t>
            </w:r>
          </w:p>
        </w:tc>
        <w:tc>
          <w:tcPr>
            <w:tcW w:w="2600" w:type="dxa"/>
            <w:tcBorders>
              <w:top w:val="nil"/>
              <w:left w:val="nil"/>
              <w:bottom w:val="nil"/>
              <w:right w:val="nil"/>
            </w:tcBorders>
            <w:shd w:val="clear" w:color="auto" w:fill="auto"/>
            <w:noWrap/>
            <w:vAlign w:val="bottom"/>
            <w:hideMark/>
          </w:tcPr>
          <w:p w14:paraId="03C293D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32.29 [27.32, 37.79]</w:t>
            </w:r>
          </w:p>
        </w:tc>
        <w:tc>
          <w:tcPr>
            <w:tcW w:w="2600" w:type="dxa"/>
            <w:tcBorders>
              <w:top w:val="nil"/>
              <w:left w:val="nil"/>
              <w:bottom w:val="nil"/>
              <w:right w:val="nil"/>
            </w:tcBorders>
            <w:shd w:val="clear" w:color="auto" w:fill="auto"/>
            <w:noWrap/>
            <w:vAlign w:val="bottom"/>
            <w:hideMark/>
          </w:tcPr>
          <w:p w14:paraId="5AADFA7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30.55 [27.48, 35.88]</w:t>
            </w:r>
          </w:p>
        </w:tc>
        <w:tc>
          <w:tcPr>
            <w:tcW w:w="2600" w:type="dxa"/>
            <w:tcBorders>
              <w:top w:val="nil"/>
              <w:left w:val="nil"/>
              <w:bottom w:val="nil"/>
              <w:right w:val="nil"/>
            </w:tcBorders>
            <w:shd w:val="clear" w:color="auto" w:fill="auto"/>
            <w:noWrap/>
            <w:vAlign w:val="bottom"/>
            <w:hideMark/>
          </w:tcPr>
          <w:p w14:paraId="5F6E87E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30.70 [26.38, 36.69]</w:t>
            </w:r>
          </w:p>
        </w:tc>
        <w:tc>
          <w:tcPr>
            <w:tcW w:w="750" w:type="dxa"/>
            <w:tcBorders>
              <w:top w:val="nil"/>
              <w:left w:val="nil"/>
              <w:bottom w:val="nil"/>
              <w:right w:val="nil"/>
            </w:tcBorders>
            <w:shd w:val="clear" w:color="auto" w:fill="auto"/>
            <w:noWrap/>
            <w:vAlign w:val="bottom"/>
            <w:hideMark/>
          </w:tcPr>
          <w:p w14:paraId="2E5FF57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0.101</w:t>
            </w:r>
          </w:p>
        </w:tc>
      </w:tr>
      <w:tr w:rsidR="007E31E6" w:rsidRPr="007E31E6" w14:paraId="0B624857" w14:textId="77777777" w:rsidTr="007E31E6">
        <w:trPr>
          <w:trHeight w:val="300"/>
        </w:trPr>
        <w:tc>
          <w:tcPr>
            <w:tcW w:w="3070" w:type="dxa"/>
            <w:tcBorders>
              <w:top w:val="nil"/>
              <w:left w:val="nil"/>
              <w:bottom w:val="nil"/>
              <w:right w:val="nil"/>
            </w:tcBorders>
            <w:shd w:val="clear" w:color="auto" w:fill="auto"/>
            <w:noWrap/>
            <w:vAlign w:val="bottom"/>
            <w:hideMark/>
          </w:tcPr>
          <w:p w14:paraId="6E22536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Symptom duration (median [IQR])</w:t>
            </w:r>
          </w:p>
        </w:tc>
        <w:tc>
          <w:tcPr>
            <w:tcW w:w="2600" w:type="dxa"/>
            <w:tcBorders>
              <w:top w:val="nil"/>
              <w:left w:val="nil"/>
              <w:bottom w:val="nil"/>
              <w:right w:val="nil"/>
            </w:tcBorders>
            <w:shd w:val="clear" w:color="auto" w:fill="auto"/>
            <w:noWrap/>
            <w:vAlign w:val="bottom"/>
            <w:hideMark/>
          </w:tcPr>
          <w:p w14:paraId="35E67AF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3.00 [2.00, 6.50]</w:t>
            </w:r>
          </w:p>
        </w:tc>
        <w:tc>
          <w:tcPr>
            <w:tcW w:w="2600" w:type="dxa"/>
            <w:tcBorders>
              <w:top w:val="nil"/>
              <w:left w:val="nil"/>
              <w:bottom w:val="nil"/>
              <w:right w:val="nil"/>
            </w:tcBorders>
            <w:shd w:val="clear" w:color="auto" w:fill="auto"/>
            <w:noWrap/>
            <w:vAlign w:val="bottom"/>
            <w:hideMark/>
          </w:tcPr>
          <w:p w14:paraId="6608734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4.00 [2.00, 7.00]</w:t>
            </w:r>
          </w:p>
        </w:tc>
        <w:tc>
          <w:tcPr>
            <w:tcW w:w="2600" w:type="dxa"/>
            <w:tcBorders>
              <w:top w:val="nil"/>
              <w:left w:val="nil"/>
              <w:bottom w:val="nil"/>
              <w:right w:val="nil"/>
            </w:tcBorders>
            <w:shd w:val="clear" w:color="auto" w:fill="auto"/>
            <w:noWrap/>
            <w:vAlign w:val="bottom"/>
            <w:hideMark/>
          </w:tcPr>
          <w:p w14:paraId="6D3C50C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5.00 [2.00, 7.00]</w:t>
            </w:r>
          </w:p>
        </w:tc>
        <w:tc>
          <w:tcPr>
            <w:tcW w:w="2600" w:type="dxa"/>
            <w:tcBorders>
              <w:top w:val="nil"/>
              <w:left w:val="nil"/>
              <w:bottom w:val="nil"/>
              <w:right w:val="nil"/>
            </w:tcBorders>
            <w:shd w:val="clear" w:color="auto" w:fill="auto"/>
            <w:noWrap/>
            <w:vAlign w:val="bottom"/>
            <w:hideMark/>
          </w:tcPr>
          <w:p w14:paraId="3DF49DA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5.00 [2.00, 7.00]</w:t>
            </w:r>
          </w:p>
        </w:tc>
        <w:tc>
          <w:tcPr>
            <w:tcW w:w="750" w:type="dxa"/>
            <w:tcBorders>
              <w:top w:val="nil"/>
              <w:left w:val="nil"/>
              <w:bottom w:val="nil"/>
              <w:right w:val="nil"/>
            </w:tcBorders>
            <w:shd w:val="clear" w:color="auto" w:fill="auto"/>
            <w:noWrap/>
            <w:vAlign w:val="bottom"/>
            <w:hideMark/>
          </w:tcPr>
          <w:p w14:paraId="6C5170D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0.001</w:t>
            </w:r>
          </w:p>
        </w:tc>
      </w:tr>
      <w:tr w:rsidR="007E31E6" w:rsidRPr="007E31E6" w14:paraId="22F65176" w14:textId="77777777" w:rsidTr="007E31E6">
        <w:trPr>
          <w:trHeight w:val="300"/>
        </w:trPr>
        <w:tc>
          <w:tcPr>
            <w:tcW w:w="3070" w:type="dxa"/>
            <w:tcBorders>
              <w:top w:val="nil"/>
              <w:left w:val="nil"/>
              <w:bottom w:val="nil"/>
              <w:right w:val="nil"/>
            </w:tcBorders>
            <w:shd w:val="clear" w:color="auto" w:fill="auto"/>
            <w:noWrap/>
            <w:vAlign w:val="bottom"/>
            <w:hideMark/>
          </w:tcPr>
          <w:p w14:paraId="547DE47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SBP (median [IQR])</w:t>
            </w:r>
          </w:p>
        </w:tc>
        <w:tc>
          <w:tcPr>
            <w:tcW w:w="2600" w:type="dxa"/>
            <w:tcBorders>
              <w:top w:val="nil"/>
              <w:left w:val="nil"/>
              <w:bottom w:val="nil"/>
              <w:right w:val="nil"/>
            </w:tcBorders>
            <w:shd w:val="clear" w:color="auto" w:fill="auto"/>
            <w:noWrap/>
            <w:vAlign w:val="bottom"/>
            <w:hideMark/>
          </w:tcPr>
          <w:p w14:paraId="7CB3295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133.00 [122.25, 146.00]</w:t>
            </w:r>
          </w:p>
        </w:tc>
        <w:tc>
          <w:tcPr>
            <w:tcW w:w="2600" w:type="dxa"/>
            <w:tcBorders>
              <w:top w:val="nil"/>
              <w:left w:val="nil"/>
              <w:bottom w:val="nil"/>
              <w:right w:val="nil"/>
            </w:tcBorders>
            <w:shd w:val="clear" w:color="auto" w:fill="auto"/>
            <w:noWrap/>
            <w:vAlign w:val="bottom"/>
            <w:hideMark/>
          </w:tcPr>
          <w:p w14:paraId="00459C3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131.00 [121.25, 147.00]</w:t>
            </w:r>
          </w:p>
        </w:tc>
        <w:tc>
          <w:tcPr>
            <w:tcW w:w="2600" w:type="dxa"/>
            <w:tcBorders>
              <w:top w:val="nil"/>
              <w:left w:val="nil"/>
              <w:bottom w:val="nil"/>
              <w:right w:val="nil"/>
            </w:tcBorders>
            <w:shd w:val="clear" w:color="auto" w:fill="auto"/>
            <w:noWrap/>
            <w:vAlign w:val="bottom"/>
            <w:hideMark/>
          </w:tcPr>
          <w:p w14:paraId="09879B7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129.50 [116.00, 144.25]</w:t>
            </w:r>
          </w:p>
        </w:tc>
        <w:tc>
          <w:tcPr>
            <w:tcW w:w="2600" w:type="dxa"/>
            <w:tcBorders>
              <w:top w:val="nil"/>
              <w:left w:val="nil"/>
              <w:bottom w:val="nil"/>
              <w:right w:val="nil"/>
            </w:tcBorders>
            <w:shd w:val="clear" w:color="auto" w:fill="auto"/>
            <w:noWrap/>
            <w:vAlign w:val="bottom"/>
            <w:hideMark/>
          </w:tcPr>
          <w:p w14:paraId="3263ECC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130.00 [116.00, 146.00]</w:t>
            </w:r>
          </w:p>
        </w:tc>
        <w:tc>
          <w:tcPr>
            <w:tcW w:w="750" w:type="dxa"/>
            <w:tcBorders>
              <w:top w:val="nil"/>
              <w:left w:val="nil"/>
              <w:bottom w:val="nil"/>
              <w:right w:val="nil"/>
            </w:tcBorders>
            <w:shd w:val="clear" w:color="auto" w:fill="auto"/>
            <w:noWrap/>
            <w:vAlign w:val="bottom"/>
            <w:hideMark/>
          </w:tcPr>
          <w:p w14:paraId="3E7ED67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0.080</w:t>
            </w:r>
          </w:p>
        </w:tc>
      </w:tr>
      <w:tr w:rsidR="007E31E6" w:rsidRPr="007E31E6" w14:paraId="0E900DB1" w14:textId="77777777" w:rsidTr="007E31E6">
        <w:trPr>
          <w:trHeight w:val="300"/>
        </w:trPr>
        <w:tc>
          <w:tcPr>
            <w:tcW w:w="3070" w:type="dxa"/>
            <w:tcBorders>
              <w:top w:val="nil"/>
              <w:left w:val="nil"/>
              <w:bottom w:val="nil"/>
              <w:right w:val="nil"/>
            </w:tcBorders>
            <w:shd w:val="clear" w:color="auto" w:fill="auto"/>
            <w:noWrap/>
            <w:vAlign w:val="bottom"/>
            <w:hideMark/>
          </w:tcPr>
          <w:p w14:paraId="5E9FDCE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DBP (median [IQR])</w:t>
            </w:r>
          </w:p>
        </w:tc>
        <w:tc>
          <w:tcPr>
            <w:tcW w:w="2600" w:type="dxa"/>
            <w:tcBorders>
              <w:top w:val="nil"/>
              <w:left w:val="nil"/>
              <w:bottom w:val="nil"/>
              <w:right w:val="nil"/>
            </w:tcBorders>
            <w:shd w:val="clear" w:color="auto" w:fill="auto"/>
            <w:noWrap/>
            <w:vAlign w:val="bottom"/>
            <w:hideMark/>
          </w:tcPr>
          <w:p w14:paraId="35EA7D3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80.00 [71.25, 89.00]</w:t>
            </w:r>
          </w:p>
        </w:tc>
        <w:tc>
          <w:tcPr>
            <w:tcW w:w="2600" w:type="dxa"/>
            <w:tcBorders>
              <w:top w:val="nil"/>
              <w:left w:val="nil"/>
              <w:bottom w:val="nil"/>
              <w:right w:val="nil"/>
            </w:tcBorders>
            <w:shd w:val="clear" w:color="auto" w:fill="auto"/>
            <w:noWrap/>
            <w:vAlign w:val="bottom"/>
            <w:hideMark/>
          </w:tcPr>
          <w:p w14:paraId="7FD32F2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77.00 [67.50, 85.75]</w:t>
            </w:r>
          </w:p>
        </w:tc>
        <w:tc>
          <w:tcPr>
            <w:tcW w:w="2600" w:type="dxa"/>
            <w:tcBorders>
              <w:top w:val="nil"/>
              <w:left w:val="nil"/>
              <w:bottom w:val="nil"/>
              <w:right w:val="nil"/>
            </w:tcBorders>
            <w:shd w:val="clear" w:color="auto" w:fill="auto"/>
            <w:noWrap/>
            <w:vAlign w:val="bottom"/>
            <w:hideMark/>
          </w:tcPr>
          <w:p w14:paraId="63C5BD0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73.00 [65.00, 82.25]</w:t>
            </w:r>
          </w:p>
        </w:tc>
        <w:tc>
          <w:tcPr>
            <w:tcW w:w="2600" w:type="dxa"/>
            <w:tcBorders>
              <w:top w:val="nil"/>
              <w:left w:val="nil"/>
              <w:bottom w:val="nil"/>
              <w:right w:val="nil"/>
            </w:tcBorders>
            <w:shd w:val="clear" w:color="auto" w:fill="auto"/>
            <w:noWrap/>
            <w:vAlign w:val="bottom"/>
            <w:hideMark/>
          </w:tcPr>
          <w:p w14:paraId="33F1436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76.00 [65.00, 82.50]</w:t>
            </w:r>
          </w:p>
        </w:tc>
        <w:tc>
          <w:tcPr>
            <w:tcW w:w="750" w:type="dxa"/>
            <w:tcBorders>
              <w:top w:val="nil"/>
              <w:left w:val="nil"/>
              <w:bottom w:val="nil"/>
              <w:right w:val="nil"/>
            </w:tcBorders>
            <w:shd w:val="clear" w:color="auto" w:fill="auto"/>
            <w:noWrap/>
            <w:vAlign w:val="bottom"/>
            <w:hideMark/>
          </w:tcPr>
          <w:p w14:paraId="49B3B76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6294075A" w14:textId="77777777" w:rsidTr="007E31E6">
        <w:trPr>
          <w:trHeight w:val="300"/>
        </w:trPr>
        <w:tc>
          <w:tcPr>
            <w:tcW w:w="3070" w:type="dxa"/>
            <w:tcBorders>
              <w:top w:val="nil"/>
              <w:left w:val="nil"/>
              <w:bottom w:val="nil"/>
              <w:right w:val="nil"/>
            </w:tcBorders>
            <w:shd w:val="clear" w:color="auto" w:fill="auto"/>
            <w:noWrap/>
            <w:vAlign w:val="bottom"/>
            <w:hideMark/>
          </w:tcPr>
          <w:p w14:paraId="4769EAE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Pulse pressure (median [IQR])</w:t>
            </w:r>
          </w:p>
        </w:tc>
        <w:tc>
          <w:tcPr>
            <w:tcW w:w="2600" w:type="dxa"/>
            <w:tcBorders>
              <w:top w:val="nil"/>
              <w:left w:val="nil"/>
              <w:bottom w:val="nil"/>
              <w:right w:val="nil"/>
            </w:tcBorders>
            <w:shd w:val="clear" w:color="auto" w:fill="auto"/>
            <w:noWrap/>
            <w:vAlign w:val="bottom"/>
            <w:hideMark/>
          </w:tcPr>
          <w:p w14:paraId="4565BB8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53.00 [42.25, 64.00]</w:t>
            </w:r>
          </w:p>
        </w:tc>
        <w:tc>
          <w:tcPr>
            <w:tcW w:w="2600" w:type="dxa"/>
            <w:tcBorders>
              <w:top w:val="nil"/>
              <w:left w:val="nil"/>
              <w:bottom w:val="nil"/>
              <w:right w:val="nil"/>
            </w:tcBorders>
            <w:shd w:val="clear" w:color="auto" w:fill="auto"/>
            <w:noWrap/>
            <w:vAlign w:val="bottom"/>
            <w:hideMark/>
          </w:tcPr>
          <w:p w14:paraId="6AD8A79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54.50 [44.00, 69.00]</w:t>
            </w:r>
          </w:p>
        </w:tc>
        <w:tc>
          <w:tcPr>
            <w:tcW w:w="2600" w:type="dxa"/>
            <w:tcBorders>
              <w:top w:val="nil"/>
              <w:left w:val="nil"/>
              <w:bottom w:val="nil"/>
              <w:right w:val="nil"/>
            </w:tcBorders>
            <w:shd w:val="clear" w:color="auto" w:fill="auto"/>
            <w:noWrap/>
            <w:vAlign w:val="bottom"/>
            <w:hideMark/>
          </w:tcPr>
          <w:p w14:paraId="14A28C3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54.50 [45.00, 69.00]</w:t>
            </w:r>
          </w:p>
        </w:tc>
        <w:tc>
          <w:tcPr>
            <w:tcW w:w="2600" w:type="dxa"/>
            <w:tcBorders>
              <w:top w:val="nil"/>
              <w:left w:val="nil"/>
              <w:bottom w:val="nil"/>
              <w:right w:val="nil"/>
            </w:tcBorders>
            <w:shd w:val="clear" w:color="auto" w:fill="auto"/>
            <w:noWrap/>
            <w:vAlign w:val="bottom"/>
            <w:hideMark/>
          </w:tcPr>
          <w:p w14:paraId="3AE93E7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56.00 [42.00, 68.00]</w:t>
            </w:r>
          </w:p>
        </w:tc>
        <w:tc>
          <w:tcPr>
            <w:tcW w:w="750" w:type="dxa"/>
            <w:tcBorders>
              <w:top w:val="nil"/>
              <w:left w:val="nil"/>
              <w:bottom w:val="nil"/>
              <w:right w:val="nil"/>
            </w:tcBorders>
            <w:shd w:val="clear" w:color="auto" w:fill="auto"/>
            <w:noWrap/>
            <w:vAlign w:val="bottom"/>
            <w:hideMark/>
          </w:tcPr>
          <w:p w14:paraId="210F49E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0.218</w:t>
            </w:r>
          </w:p>
        </w:tc>
      </w:tr>
      <w:tr w:rsidR="007E31E6" w:rsidRPr="007E31E6" w14:paraId="7ADC23B8" w14:textId="77777777" w:rsidTr="007E31E6">
        <w:trPr>
          <w:trHeight w:val="300"/>
        </w:trPr>
        <w:tc>
          <w:tcPr>
            <w:tcW w:w="3070" w:type="dxa"/>
            <w:tcBorders>
              <w:top w:val="nil"/>
              <w:left w:val="nil"/>
              <w:bottom w:val="nil"/>
              <w:right w:val="nil"/>
            </w:tcBorders>
            <w:shd w:val="clear" w:color="auto" w:fill="auto"/>
            <w:noWrap/>
            <w:vAlign w:val="bottom"/>
            <w:hideMark/>
          </w:tcPr>
          <w:p w14:paraId="63EAE40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Respiratory rate (median [IQR])</w:t>
            </w:r>
          </w:p>
        </w:tc>
        <w:tc>
          <w:tcPr>
            <w:tcW w:w="2600" w:type="dxa"/>
            <w:tcBorders>
              <w:top w:val="nil"/>
              <w:left w:val="nil"/>
              <w:bottom w:val="nil"/>
              <w:right w:val="nil"/>
            </w:tcBorders>
            <w:shd w:val="clear" w:color="auto" w:fill="auto"/>
            <w:noWrap/>
            <w:vAlign w:val="bottom"/>
            <w:hideMark/>
          </w:tcPr>
          <w:p w14:paraId="4539F22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18.00 [16.00, 20.00]</w:t>
            </w:r>
          </w:p>
        </w:tc>
        <w:tc>
          <w:tcPr>
            <w:tcW w:w="2600" w:type="dxa"/>
            <w:tcBorders>
              <w:top w:val="nil"/>
              <w:left w:val="nil"/>
              <w:bottom w:val="nil"/>
              <w:right w:val="nil"/>
            </w:tcBorders>
            <w:shd w:val="clear" w:color="auto" w:fill="auto"/>
            <w:noWrap/>
            <w:vAlign w:val="bottom"/>
            <w:hideMark/>
          </w:tcPr>
          <w:p w14:paraId="5B0C6CD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18.00 [16.00, 20.00]</w:t>
            </w:r>
          </w:p>
        </w:tc>
        <w:tc>
          <w:tcPr>
            <w:tcW w:w="2600" w:type="dxa"/>
            <w:tcBorders>
              <w:top w:val="nil"/>
              <w:left w:val="nil"/>
              <w:bottom w:val="nil"/>
              <w:right w:val="nil"/>
            </w:tcBorders>
            <w:shd w:val="clear" w:color="auto" w:fill="auto"/>
            <w:noWrap/>
            <w:vAlign w:val="bottom"/>
            <w:hideMark/>
          </w:tcPr>
          <w:p w14:paraId="06B801F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18.00 [17.00, 20.00]</w:t>
            </w:r>
          </w:p>
        </w:tc>
        <w:tc>
          <w:tcPr>
            <w:tcW w:w="2600" w:type="dxa"/>
            <w:tcBorders>
              <w:top w:val="nil"/>
              <w:left w:val="nil"/>
              <w:bottom w:val="nil"/>
              <w:right w:val="nil"/>
            </w:tcBorders>
            <w:shd w:val="clear" w:color="auto" w:fill="auto"/>
            <w:noWrap/>
            <w:vAlign w:val="bottom"/>
            <w:hideMark/>
          </w:tcPr>
          <w:p w14:paraId="5C3051B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20.00 [18.00, 24.00]</w:t>
            </w:r>
          </w:p>
        </w:tc>
        <w:tc>
          <w:tcPr>
            <w:tcW w:w="750" w:type="dxa"/>
            <w:tcBorders>
              <w:top w:val="nil"/>
              <w:left w:val="nil"/>
              <w:bottom w:val="nil"/>
              <w:right w:val="nil"/>
            </w:tcBorders>
            <w:shd w:val="clear" w:color="auto" w:fill="auto"/>
            <w:noWrap/>
            <w:vAlign w:val="bottom"/>
            <w:hideMark/>
          </w:tcPr>
          <w:p w14:paraId="44BBFCC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58EBAFC6" w14:textId="77777777" w:rsidTr="007E31E6">
        <w:trPr>
          <w:trHeight w:val="300"/>
        </w:trPr>
        <w:tc>
          <w:tcPr>
            <w:tcW w:w="3070" w:type="dxa"/>
            <w:tcBorders>
              <w:top w:val="nil"/>
              <w:left w:val="nil"/>
              <w:bottom w:val="nil"/>
              <w:right w:val="nil"/>
            </w:tcBorders>
            <w:shd w:val="clear" w:color="auto" w:fill="auto"/>
            <w:noWrap/>
            <w:vAlign w:val="bottom"/>
            <w:hideMark/>
          </w:tcPr>
          <w:p w14:paraId="6A533F1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Heart rate (median [IQR])</w:t>
            </w:r>
          </w:p>
        </w:tc>
        <w:tc>
          <w:tcPr>
            <w:tcW w:w="2600" w:type="dxa"/>
            <w:tcBorders>
              <w:top w:val="nil"/>
              <w:left w:val="nil"/>
              <w:bottom w:val="nil"/>
              <w:right w:val="nil"/>
            </w:tcBorders>
            <w:shd w:val="clear" w:color="auto" w:fill="auto"/>
            <w:noWrap/>
            <w:vAlign w:val="bottom"/>
            <w:hideMark/>
          </w:tcPr>
          <w:p w14:paraId="16A8D2F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90.00 [79.50, 101.00]</w:t>
            </w:r>
          </w:p>
        </w:tc>
        <w:tc>
          <w:tcPr>
            <w:tcW w:w="2600" w:type="dxa"/>
            <w:tcBorders>
              <w:top w:val="nil"/>
              <w:left w:val="nil"/>
              <w:bottom w:val="nil"/>
              <w:right w:val="nil"/>
            </w:tcBorders>
            <w:shd w:val="clear" w:color="auto" w:fill="auto"/>
            <w:noWrap/>
            <w:vAlign w:val="bottom"/>
            <w:hideMark/>
          </w:tcPr>
          <w:p w14:paraId="65B3082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92.50 [79.25, 104.00]</w:t>
            </w:r>
          </w:p>
        </w:tc>
        <w:tc>
          <w:tcPr>
            <w:tcW w:w="2600" w:type="dxa"/>
            <w:tcBorders>
              <w:top w:val="nil"/>
              <w:left w:val="nil"/>
              <w:bottom w:val="nil"/>
              <w:right w:val="nil"/>
            </w:tcBorders>
            <w:shd w:val="clear" w:color="auto" w:fill="auto"/>
            <w:noWrap/>
            <w:vAlign w:val="bottom"/>
            <w:hideMark/>
          </w:tcPr>
          <w:p w14:paraId="204BBA2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90.00 [76.00, 103.00]</w:t>
            </w:r>
          </w:p>
        </w:tc>
        <w:tc>
          <w:tcPr>
            <w:tcW w:w="2600" w:type="dxa"/>
            <w:tcBorders>
              <w:top w:val="nil"/>
              <w:left w:val="nil"/>
              <w:bottom w:val="nil"/>
              <w:right w:val="nil"/>
            </w:tcBorders>
            <w:shd w:val="clear" w:color="auto" w:fill="auto"/>
            <w:noWrap/>
            <w:vAlign w:val="bottom"/>
            <w:hideMark/>
          </w:tcPr>
          <w:p w14:paraId="143012D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90.00 [80.00, 105.00]</w:t>
            </w:r>
          </w:p>
        </w:tc>
        <w:tc>
          <w:tcPr>
            <w:tcW w:w="750" w:type="dxa"/>
            <w:tcBorders>
              <w:top w:val="nil"/>
              <w:left w:val="nil"/>
              <w:bottom w:val="nil"/>
              <w:right w:val="nil"/>
            </w:tcBorders>
            <w:shd w:val="clear" w:color="auto" w:fill="auto"/>
            <w:noWrap/>
            <w:vAlign w:val="bottom"/>
            <w:hideMark/>
          </w:tcPr>
          <w:p w14:paraId="134F012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0.526</w:t>
            </w:r>
          </w:p>
        </w:tc>
      </w:tr>
      <w:tr w:rsidR="007E31E6" w:rsidRPr="007E31E6" w14:paraId="261B7D4F" w14:textId="77777777" w:rsidTr="007E31E6">
        <w:trPr>
          <w:trHeight w:val="300"/>
        </w:trPr>
        <w:tc>
          <w:tcPr>
            <w:tcW w:w="3070" w:type="dxa"/>
            <w:tcBorders>
              <w:top w:val="nil"/>
              <w:left w:val="nil"/>
              <w:bottom w:val="nil"/>
              <w:right w:val="nil"/>
            </w:tcBorders>
            <w:shd w:val="clear" w:color="auto" w:fill="auto"/>
            <w:noWrap/>
            <w:vAlign w:val="bottom"/>
            <w:hideMark/>
          </w:tcPr>
          <w:p w14:paraId="64C315C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Temperature (C) (median [IQR])</w:t>
            </w:r>
          </w:p>
        </w:tc>
        <w:tc>
          <w:tcPr>
            <w:tcW w:w="2600" w:type="dxa"/>
            <w:tcBorders>
              <w:top w:val="nil"/>
              <w:left w:val="nil"/>
              <w:bottom w:val="nil"/>
              <w:right w:val="nil"/>
            </w:tcBorders>
            <w:shd w:val="clear" w:color="auto" w:fill="auto"/>
            <w:noWrap/>
            <w:vAlign w:val="bottom"/>
            <w:hideMark/>
          </w:tcPr>
          <w:p w14:paraId="2B27146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37.20 [36.80, 37.60]</w:t>
            </w:r>
          </w:p>
        </w:tc>
        <w:tc>
          <w:tcPr>
            <w:tcW w:w="2600" w:type="dxa"/>
            <w:tcBorders>
              <w:top w:val="nil"/>
              <w:left w:val="nil"/>
              <w:bottom w:val="nil"/>
              <w:right w:val="nil"/>
            </w:tcBorders>
            <w:shd w:val="clear" w:color="auto" w:fill="auto"/>
            <w:noWrap/>
            <w:vAlign w:val="bottom"/>
            <w:hideMark/>
          </w:tcPr>
          <w:p w14:paraId="1546E4E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37.20 [36.90, 37.70]</w:t>
            </w:r>
          </w:p>
        </w:tc>
        <w:tc>
          <w:tcPr>
            <w:tcW w:w="2600" w:type="dxa"/>
            <w:tcBorders>
              <w:top w:val="nil"/>
              <w:left w:val="nil"/>
              <w:bottom w:val="nil"/>
              <w:right w:val="nil"/>
            </w:tcBorders>
            <w:shd w:val="clear" w:color="auto" w:fill="auto"/>
            <w:noWrap/>
            <w:vAlign w:val="bottom"/>
            <w:hideMark/>
          </w:tcPr>
          <w:p w14:paraId="5BC9175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37.20 [36.80, 37.62]</w:t>
            </w:r>
          </w:p>
        </w:tc>
        <w:tc>
          <w:tcPr>
            <w:tcW w:w="2600" w:type="dxa"/>
            <w:tcBorders>
              <w:top w:val="nil"/>
              <w:left w:val="nil"/>
              <w:bottom w:val="nil"/>
              <w:right w:val="nil"/>
            </w:tcBorders>
            <w:shd w:val="clear" w:color="auto" w:fill="auto"/>
            <w:noWrap/>
            <w:vAlign w:val="bottom"/>
            <w:hideMark/>
          </w:tcPr>
          <w:p w14:paraId="4C9123C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37.20 [36.70, 37.80]</w:t>
            </w:r>
          </w:p>
        </w:tc>
        <w:tc>
          <w:tcPr>
            <w:tcW w:w="750" w:type="dxa"/>
            <w:tcBorders>
              <w:top w:val="nil"/>
              <w:left w:val="nil"/>
              <w:bottom w:val="nil"/>
              <w:right w:val="nil"/>
            </w:tcBorders>
            <w:shd w:val="clear" w:color="auto" w:fill="auto"/>
            <w:noWrap/>
            <w:vAlign w:val="bottom"/>
            <w:hideMark/>
          </w:tcPr>
          <w:p w14:paraId="77161B1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0.839</w:t>
            </w:r>
          </w:p>
        </w:tc>
      </w:tr>
      <w:tr w:rsidR="007E31E6" w:rsidRPr="007E31E6" w14:paraId="51EFE93F" w14:textId="77777777" w:rsidTr="007E31E6">
        <w:trPr>
          <w:trHeight w:val="300"/>
        </w:trPr>
        <w:tc>
          <w:tcPr>
            <w:tcW w:w="3070" w:type="dxa"/>
            <w:tcBorders>
              <w:top w:val="nil"/>
              <w:left w:val="nil"/>
              <w:bottom w:val="nil"/>
              <w:right w:val="nil"/>
            </w:tcBorders>
            <w:shd w:val="clear" w:color="auto" w:fill="auto"/>
            <w:noWrap/>
            <w:vAlign w:val="bottom"/>
            <w:hideMark/>
          </w:tcPr>
          <w:p w14:paraId="07A2FBB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SF Ratio (median [IQR])</w:t>
            </w:r>
          </w:p>
        </w:tc>
        <w:tc>
          <w:tcPr>
            <w:tcW w:w="2600" w:type="dxa"/>
            <w:tcBorders>
              <w:top w:val="nil"/>
              <w:left w:val="nil"/>
              <w:bottom w:val="nil"/>
              <w:right w:val="nil"/>
            </w:tcBorders>
            <w:shd w:val="clear" w:color="auto" w:fill="auto"/>
            <w:noWrap/>
            <w:vAlign w:val="bottom"/>
            <w:hideMark/>
          </w:tcPr>
          <w:p w14:paraId="129F884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466.67 [457.14, 476.19]</w:t>
            </w:r>
          </w:p>
        </w:tc>
        <w:tc>
          <w:tcPr>
            <w:tcW w:w="2600" w:type="dxa"/>
            <w:tcBorders>
              <w:top w:val="nil"/>
              <w:left w:val="nil"/>
              <w:bottom w:val="nil"/>
              <w:right w:val="nil"/>
            </w:tcBorders>
            <w:shd w:val="clear" w:color="auto" w:fill="auto"/>
            <w:noWrap/>
            <w:vAlign w:val="bottom"/>
            <w:hideMark/>
          </w:tcPr>
          <w:p w14:paraId="0D3BDBB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457.14 [452.38, 466.67]</w:t>
            </w:r>
          </w:p>
        </w:tc>
        <w:tc>
          <w:tcPr>
            <w:tcW w:w="2600" w:type="dxa"/>
            <w:tcBorders>
              <w:top w:val="nil"/>
              <w:left w:val="nil"/>
              <w:bottom w:val="nil"/>
              <w:right w:val="nil"/>
            </w:tcBorders>
            <w:shd w:val="clear" w:color="auto" w:fill="auto"/>
            <w:noWrap/>
            <w:vAlign w:val="bottom"/>
            <w:hideMark/>
          </w:tcPr>
          <w:p w14:paraId="4C69DA9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457.14 [447.62, 466.67]</w:t>
            </w:r>
          </w:p>
        </w:tc>
        <w:tc>
          <w:tcPr>
            <w:tcW w:w="2600" w:type="dxa"/>
            <w:tcBorders>
              <w:top w:val="nil"/>
              <w:left w:val="nil"/>
              <w:bottom w:val="nil"/>
              <w:right w:val="nil"/>
            </w:tcBorders>
            <w:shd w:val="clear" w:color="auto" w:fill="auto"/>
            <w:noWrap/>
            <w:vAlign w:val="bottom"/>
            <w:hideMark/>
          </w:tcPr>
          <w:p w14:paraId="13F3D98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447.62 [351.85, 461.90]</w:t>
            </w:r>
          </w:p>
        </w:tc>
        <w:tc>
          <w:tcPr>
            <w:tcW w:w="750" w:type="dxa"/>
            <w:tcBorders>
              <w:top w:val="nil"/>
              <w:left w:val="nil"/>
              <w:bottom w:val="nil"/>
              <w:right w:val="nil"/>
            </w:tcBorders>
            <w:shd w:val="clear" w:color="auto" w:fill="auto"/>
            <w:noWrap/>
            <w:vAlign w:val="bottom"/>
            <w:hideMark/>
          </w:tcPr>
          <w:p w14:paraId="0CEBED0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77D9D340" w14:textId="77777777" w:rsidTr="007E31E6">
        <w:trPr>
          <w:trHeight w:val="300"/>
        </w:trPr>
        <w:tc>
          <w:tcPr>
            <w:tcW w:w="3070" w:type="dxa"/>
            <w:tcBorders>
              <w:top w:val="nil"/>
              <w:left w:val="nil"/>
              <w:bottom w:val="nil"/>
              <w:right w:val="nil"/>
            </w:tcBorders>
            <w:shd w:val="clear" w:color="auto" w:fill="auto"/>
            <w:noWrap/>
            <w:vAlign w:val="bottom"/>
            <w:hideMark/>
          </w:tcPr>
          <w:p w14:paraId="7BD4045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Hemoglobin (median [IQR])</w:t>
            </w:r>
          </w:p>
        </w:tc>
        <w:tc>
          <w:tcPr>
            <w:tcW w:w="2600" w:type="dxa"/>
            <w:tcBorders>
              <w:top w:val="nil"/>
              <w:left w:val="nil"/>
              <w:bottom w:val="nil"/>
              <w:right w:val="nil"/>
            </w:tcBorders>
            <w:shd w:val="clear" w:color="auto" w:fill="auto"/>
            <w:noWrap/>
            <w:vAlign w:val="bottom"/>
            <w:hideMark/>
          </w:tcPr>
          <w:p w14:paraId="0FB700A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13.40 [12.40, 14.40]</w:t>
            </w:r>
          </w:p>
        </w:tc>
        <w:tc>
          <w:tcPr>
            <w:tcW w:w="2600" w:type="dxa"/>
            <w:tcBorders>
              <w:top w:val="nil"/>
              <w:left w:val="nil"/>
              <w:bottom w:val="nil"/>
              <w:right w:val="nil"/>
            </w:tcBorders>
            <w:shd w:val="clear" w:color="auto" w:fill="auto"/>
            <w:noWrap/>
            <w:vAlign w:val="bottom"/>
            <w:hideMark/>
          </w:tcPr>
          <w:p w14:paraId="7AA1D7E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13.30 [12.20, 14.50]</w:t>
            </w:r>
          </w:p>
        </w:tc>
        <w:tc>
          <w:tcPr>
            <w:tcW w:w="2600" w:type="dxa"/>
            <w:tcBorders>
              <w:top w:val="nil"/>
              <w:left w:val="nil"/>
              <w:bottom w:val="nil"/>
              <w:right w:val="nil"/>
            </w:tcBorders>
            <w:shd w:val="clear" w:color="auto" w:fill="auto"/>
            <w:noWrap/>
            <w:vAlign w:val="bottom"/>
            <w:hideMark/>
          </w:tcPr>
          <w:p w14:paraId="2DE541D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13.40 [11.90, 14.50]</w:t>
            </w:r>
          </w:p>
        </w:tc>
        <w:tc>
          <w:tcPr>
            <w:tcW w:w="2600" w:type="dxa"/>
            <w:tcBorders>
              <w:top w:val="nil"/>
              <w:left w:val="nil"/>
              <w:bottom w:val="nil"/>
              <w:right w:val="nil"/>
            </w:tcBorders>
            <w:shd w:val="clear" w:color="auto" w:fill="auto"/>
            <w:noWrap/>
            <w:vAlign w:val="bottom"/>
            <w:hideMark/>
          </w:tcPr>
          <w:p w14:paraId="4F1C9FE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12.90 [11.30, 14.10]</w:t>
            </w:r>
          </w:p>
        </w:tc>
        <w:tc>
          <w:tcPr>
            <w:tcW w:w="750" w:type="dxa"/>
            <w:tcBorders>
              <w:top w:val="nil"/>
              <w:left w:val="nil"/>
              <w:bottom w:val="nil"/>
              <w:right w:val="nil"/>
            </w:tcBorders>
            <w:shd w:val="clear" w:color="auto" w:fill="auto"/>
            <w:noWrap/>
            <w:vAlign w:val="bottom"/>
            <w:hideMark/>
          </w:tcPr>
          <w:p w14:paraId="182FABA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0.009</w:t>
            </w:r>
          </w:p>
        </w:tc>
      </w:tr>
      <w:tr w:rsidR="007E31E6" w:rsidRPr="007E31E6" w14:paraId="5A420121" w14:textId="77777777" w:rsidTr="007E31E6">
        <w:trPr>
          <w:trHeight w:val="300"/>
        </w:trPr>
        <w:tc>
          <w:tcPr>
            <w:tcW w:w="3070" w:type="dxa"/>
            <w:tcBorders>
              <w:top w:val="nil"/>
              <w:left w:val="nil"/>
              <w:bottom w:val="nil"/>
              <w:right w:val="nil"/>
            </w:tcBorders>
            <w:shd w:val="clear" w:color="auto" w:fill="auto"/>
            <w:noWrap/>
            <w:vAlign w:val="bottom"/>
            <w:hideMark/>
          </w:tcPr>
          <w:p w14:paraId="7A8A426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Platelet count (median [IQR])</w:t>
            </w:r>
          </w:p>
        </w:tc>
        <w:tc>
          <w:tcPr>
            <w:tcW w:w="2600" w:type="dxa"/>
            <w:tcBorders>
              <w:top w:val="nil"/>
              <w:left w:val="nil"/>
              <w:bottom w:val="nil"/>
              <w:right w:val="nil"/>
            </w:tcBorders>
            <w:shd w:val="clear" w:color="auto" w:fill="auto"/>
            <w:noWrap/>
            <w:vAlign w:val="bottom"/>
            <w:hideMark/>
          </w:tcPr>
          <w:p w14:paraId="252312F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209.50 [168.25, 261.50]</w:t>
            </w:r>
          </w:p>
        </w:tc>
        <w:tc>
          <w:tcPr>
            <w:tcW w:w="2600" w:type="dxa"/>
            <w:tcBorders>
              <w:top w:val="nil"/>
              <w:left w:val="nil"/>
              <w:bottom w:val="nil"/>
              <w:right w:val="nil"/>
            </w:tcBorders>
            <w:shd w:val="clear" w:color="auto" w:fill="auto"/>
            <w:noWrap/>
            <w:vAlign w:val="bottom"/>
            <w:hideMark/>
          </w:tcPr>
          <w:p w14:paraId="4D9B263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212.00 [157.00, 254.00]</w:t>
            </w:r>
          </w:p>
        </w:tc>
        <w:tc>
          <w:tcPr>
            <w:tcW w:w="2600" w:type="dxa"/>
            <w:tcBorders>
              <w:top w:val="nil"/>
              <w:left w:val="nil"/>
              <w:bottom w:val="nil"/>
              <w:right w:val="nil"/>
            </w:tcBorders>
            <w:shd w:val="clear" w:color="auto" w:fill="auto"/>
            <w:noWrap/>
            <w:vAlign w:val="bottom"/>
            <w:hideMark/>
          </w:tcPr>
          <w:p w14:paraId="54168E7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201.00 [158.00, 245.00]</w:t>
            </w:r>
          </w:p>
        </w:tc>
        <w:tc>
          <w:tcPr>
            <w:tcW w:w="2600" w:type="dxa"/>
            <w:tcBorders>
              <w:top w:val="nil"/>
              <w:left w:val="nil"/>
              <w:bottom w:val="nil"/>
              <w:right w:val="nil"/>
            </w:tcBorders>
            <w:shd w:val="clear" w:color="auto" w:fill="auto"/>
            <w:noWrap/>
            <w:vAlign w:val="bottom"/>
            <w:hideMark/>
          </w:tcPr>
          <w:p w14:paraId="0064F7D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207.50 [166.25, 276.00]</w:t>
            </w:r>
          </w:p>
        </w:tc>
        <w:tc>
          <w:tcPr>
            <w:tcW w:w="750" w:type="dxa"/>
            <w:tcBorders>
              <w:top w:val="nil"/>
              <w:left w:val="nil"/>
              <w:bottom w:val="nil"/>
              <w:right w:val="nil"/>
            </w:tcBorders>
            <w:shd w:val="clear" w:color="auto" w:fill="auto"/>
            <w:noWrap/>
            <w:vAlign w:val="bottom"/>
            <w:hideMark/>
          </w:tcPr>
          <w:p w14:paraId="3C8520A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0.265</w:t>
            </w:r>
          </w:p>
        </w:tc>
      </w:tr>
      <w:tr w:rsidR="007E31E6" w:rsidRPr="007E31E6" w14:paraId="3584A273" w14:textId="77777777" w:rsidTr="007E31E6">
        <w:trPr>
          <w:trHeight w:val="300"/>
        </w:trPr>
        <w:tc>
          <w:tcPr>
            <w:tcW w:w="3070" w:type="dxa"/>
            <w:tcBorders>
              <w:top w:val="nil"/>
              <w:left w:val="nil"/>
              <w:bottom w:val="nil"/>
              <w:right w:val="nil"/>
            </w:tcBorders>
            <w:shd w:val="clear" w:color="auto" w:fill="auto"/>
            <w:noWrap/>
            <w:vAlign w:val="bottom"/>
            <w:hideMark/>
          </w:tcPr>
          <w:p w14:paraId="3132372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WBC count (median [IQR])</w:t>
            </w:r>
          </w:p>
        </w:tc>
        <w:tc>
          <w:tcPr>
            <w:tcW w:w="2600" w:type="dxa"/>
            <w:tcBorders>
              <w:top w:val="nil"/>
              <w:left w:val="nil"/>
              <w:bottom w:val="nil"/>
              <w:right w:val="nil"/>
            </w:tcBorders>
            <w:shd w:val="clear" w:color="auto" w:fill="auto"/>
            <w:noWrap/>
            <w:vAlign w:val="bottom"/>
            <w:hideMark/>
          </w:tcPr>
          <w:p w14:paraId="6E7A25F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5.34 [4.37, 6.76]</w:t>
            </w:r>
          </w:p>
        </w:tc>
        <w:tc>
          <w:tcPr>
            <w:tcW w:w="2600" w:type="dxa"/>
            <w:tcBorders>
              <w:top w:val="nil"/>
              <w:left w:val="nil"/>
              <w:bottom w:val="nil"/>
              <w:right w:val="nil"/>
            </w:tcBorders>
            <w:shd w:val="clear" w:color="auto" w:fill="auto"/>
            <w:noWrap/>
            <w:vAlign w:val="bottom"/>
            <w:hideMark/>
          </w:tcPr>
          <w:p w14:paraId="5F10207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5.08 [3.98, 6.22]</w:t>
            </w:r>
          </w:p>
        </w:tc>
        <w:tc>
          <w:tcPr>
            <w:tcW w:w="2600" w:type="dxa"/>
            <w:tcBorders>
              <w:top w:val="nil"/>
              <w:left w:val="nil"/>
              <w:bottom w:val="nil"/>
              <w:right w:val="nil"/>
            </w:tcBorders>
            <w:shd w:val="clear" w:color="auto" w:fill="auto"/>
            <w:noWrap/>
            <w:vAlign w:val="bottom"/>
            <w:hideMark/>
          </w:tcPr>
          <w:p w14:paraId="08B97E7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5.68 [4.38, 7.35]</w:t>
            </w:r>
          </w:p>
        </w:tc>
        <w:tc>
          <w:tcPr>
            <w:tcW w:w="2600" w:type="dxa"/>
            <w:tcBorders>
              <w:top w:val="nil"/>
              <w:left w:val="nil"/>
              <w:bottom w:val="nil"/>
              <w:right w:val="nil"/>
            </w:tcBorders>
            <w:shd w:val="clear" w:color="auto" w:fill="auto"/>
            <w:noWrap/>
            <w:vAlign w:val="bottom"/>
            <w:hideMark/>
          </w:tcPr>
          <w:p w14:paraId="4F359F4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6.86 [4.89, 9.12]</w:t>
            </w:r>
          </w:p>
        </w:tc>
        <w:tc>
          <w:tcPr>
            <w:tcW w:w="750" w:type="dxa"/>
            <w:tcBorders>
              <w:top w:val="nil"/>
              <w:left w:val="nil"/>
              <w:bottom w:val="nil"/>
              <w:right w:val="nil"/>
            </w:tcBorders>
            <w:shd w:val="clear" w:color="auto" w:fill="auto"/>
            <w:noWrap/>
            <w:vAlign w:val="bottom"/>
            <w:hideMark/>
          </w:tcPr>
          <w:p w14:paraId="572B5C6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4C63DE1F" w14:textId="77777777" w:rsidTr="007E31E6">
        <w:trPr>
          <w:trHeight w:val="300"/>
        </w:trPr>
        <w:tc>
          <w:tcPr>
            <w:tcW w:w="3070" w:type="dxa"/>
            <w:tcBorders>
              <w:top w:val="nil"/>
              <w:left w:val="nil"/>
              <w:bottom w:val="nil"/>
              <w:right w:val="nil"/>
            </w:tcBorders>
            <w:shd w:val="clear" w:color="auto" w:fill="auto"/>
            <w:noWrap/>
            <w:vAlign w:val="bottom"/>
            <w:hideMark/>
          </w:tcPr>
          <w:p w14:paraId="3C58F71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Abs lymph (median [IQR])</w:t>
            </w:r>
          </w:p>
        </w:tc>
        <w:tc>
          <w:tcPr>
            <w:tcW w:w="2600" w:type="dxa"/>
            <w:tcBorders>
              <w:top w:val="nil"/>
              <w:left w:val="nil"/>
              <w:bottom w:val="nil"/>
              <w:right w:val="nil"/>
            </w:tcBorders>
            <w:shd w:val="clear" w:color="auto" w:fill="auto"/>
            <w:noWrap/>
            <w:vAlign w:val="bottom"/>
            <w:hideMark/>
          </w:tcPr>
          <w:p w14:paraId="3C0CC52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1.29 [0.95, 1.78]</w:t>
            </w:r>
          </w:p>
        </w:tc>
        <w:tc>
          <w:tcPr>
            <w:tcW w:w="2600" w:type="dxa"/>
            <w:tcBorders>
              <w:top w:val="nil"/>
              <w:left w:val="nil"/>
              <w:bottom w:val="nil"/>
              <w:right w:val="nil"/>
            </w:tcBorders>
            <w:shd w:val="clear" w:color="auto" w:fill="auto"/>
            <w:noWrap/>
            <w:vAlign w:val="bottom"/>
            <w:hideMark/>
          </w:tcPr>
          <w:p w14:paraId="50F3B2F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1.19 [0.86, 1.57]</w:t>
            </w:r>
          </w:p>
        </w:tc>
        <w:tc>
          <w:tcPr>
            <w:tcW w:w="2600" w:type="dxa"/>
            <w:tcBorders>
              <w:top w:val="nil"/>
              <w:left w:val="nil"/>
              <w:bottom w:val="nil"/>
              <w:right w:val="nil"/>
            </w:tcBorders>
            <w:shd w:val="clear" w:color="auto" w:fill="auto"/>
            <w:noWrap/>
            <w:vAlign w:val="bottom"/>
            <w:hideMark/>
          </w:tcPr>
          <w:p w14:paraId="3026ADF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1.04 [0.69, 1.47]</w:t>
            </w:r>
          </w:p>
        </w:tc>
        <w:tc>
          <w:tcPr>
            <w:tcW w:w="2600" w:type="dxa"/>
            <w:tcBorders>
              <w:top w:val="nil"/>
              <w:left w:val="nil"/>
              <w:bottom w:val="nil"/>
              <w:right w:val="nil"/>
            </w:tcBorders>
            <w:shd w:val="clear" w:color="auto" w:fill="auto"/>
            <w:noWrap/>
            <w:vAlign w:val="bottom"/>
            <w:hideMark/>
          </w:tcPr>
          <w:p w14:paraId="56ECA19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0.88 [0.69, 1.29]</w:t>
            </w:r>
          </w:p>
        </w:tc>
        <w:tc>
          <w:tcPr>
            <w:tcW w:w="750" w:type="dxa"/>
            <w:tcBorders>
              <w:top w:val="nil"/>
              <w:left w:val="nil"/>
              <w:bottom w:val="nil"/>
              <w:right w:val="nil"/>
            </w:tcBorders>
            <w:shd w:val="clear" w:color="auto" w:fill="auto"/>
            <w:noWrap/>
            <w:vAlign w:val="bottom"/>
            <w:hideMark/>
          </w:tcPr>
          <w:p w14:paraId="4EFFF4E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3B7884DA" w14:textId="77777777" w:rsidTr="007E31E6">
        <w:trPr>
          <w:trHeight w:val="300"/>
        </w:trPr>
        <w:tc>
          <w:tcPr>
            <w:tcW w:w="3070" w:type="dxa"/>
            <w:tcBorders>
              <w:top w:val="nil"/>
              <w:left w:val="nil"/>
              <w:bottom w:val="nil"/>
              <w:right w:val="nil"/>
            </w:tcBorders>
            <w:shd w:val="clear" w:color="auto" w:fill="auto"/>
            <w:noWrap/>
            <w:vAlign w:val="bottom"/>
            <w:hideMark/>
          </w:tcPr>
          <w:p w14:paraId="2E4D23A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Abs </w:t>
            </w:r>
            <w:proofErr w:type="spellStart"/>
            <w:r w:rsidRPr="007E31E6">
              <w:rPr>
                <w:rFonts w:ascii="Calibri" w:eastAsia="Times New Roman" w:hAnsi="Calibri" w:cs="Calibri"/>
                <w:color w:val="000000"/>
                <w:sz w:val="22"/>
                <w:szCs w:val="22"/>
                <w:bdr w:val="none" w:sz="0" w:space="0" w:color="auto"/>
                <w:lang w:bidi="he-IL"/>
              </w:rPr>
              <w:t>neutro</w:t>
            </w:r>
            <w:proofErr w:type="spellEnd"/>
            <w:r w:rsidRPr="007E31E6">
              <w:rPr>
                <w:rFonts w:ascii="Calibri" w:eastAsia="Times New Roman" w:hAnsi="Calibri" w:cs="Calibri"/>
                <w:color w:val="000000"/>
                <w:sz w:val="22"/>
                <w:szCs w:val="22"/>
                <w:bdr w:val="none" w:sz="0" w:space="0" w:color="auto"/>
                <w:lang w:bidi="he-IL"/>
              </w:rPr>
              <w:t xml:space="preserve"> (median [IQR])</w:t>
            </w:r>
          </w:p>
        </w:tc>
        <w:tc>
          <w:tcPr>
            <w:tcW w:w="2600" w:type="dxa"/>
            <w:tcBorders>
              <w:top w:val="nil"/>
              <w:left w:val="nil"/>
              <w:bottom w:val="nil"/>
              <w:right w:val="nil"/>
            </w:tcBorders>
            <w:shd w:val="clear" w:color="auto" w:fill="auto"/>
            <w:noWrap/>
            <w:vAlign w:val="bottom"/>
            <w:hideMark/>
          </w:tcPr>
          <w:p w14:paraId="605E8A9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3.29 [2.34, 4.56]</w:t>
            </w:r>
          </w:p>
        </w:tc>
        <w:tc>
          <w:tcPr>
            <w:tcW w:w="2600" w:type="dxa"/>
            <w:tcBorders>
              <w:top w:val="nil"/>
              <w:left w:val="nil"/>
              <w:bottom w:val="nil"/>
              <w:right w:val="nil"/>
            </w:tcBorders>
            <w:shd w:val="clear" w:color="auto" w:fill="auto"/>
            <w:noWrap/>
            <w:vAlign w:val="bottom"/>
            <w:hideMark/>
          </w:tcPr>
          <w:p w14:paraId="25F7045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3.13 [2.16, 4.47]</w:t>
            </w:r>
          </w:p>
        </w:tc>
        <w:tc>
          <w:tcPr>
            <w:tcW w:w="2600" w:type="dxa"/>
            <w:tcBorders>
              <w:top w:val="nil"/>
              <w:left w:val="nil"/>
              <w:bottom w:val="nil"/>
              <w:right w:val="nil"/>
            </w:tcBorders>
            <w:shd w:val="clear" w:color="auto" w:fill="auto"/>
            <w:noWrap/>
            <w:vAlign w:val="bottom"/>
            <w:hideMark/>
          </w:tcPr>
          <w:p w14:paraId="106F514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4.02 [2.82, 5.31]</w:t>
            </w:r>
          </w:p>
        </w:tc>
        <w:tc>
          <w:tcPr>
            <w:tcW w:w="2600" w:type="dxa"/>
            <w:tcBorders>
              <w:top w:val="nil"/>
              <w:left w:val="nil"/>
              <w:bottom w:val="nil"/>
              <w:right w:val="nil"/>
            </w:tcBorders>
            <w:shd w:val="clear" w:color="auto" w:fill="auto"/>
            <w:noWrap/>
            <w:vAlign w:val="bottom"/>
            <w:hideMark/>
          </w:tcPr>
          <w:p w14:paraId="198D12E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5.17 [3.42, 7.17]</w:t>
            </w:r>
          </w:p>
        </w:tc>
        <w:tc>
          <w:tcPr>
            <w:tcW w:w="750" w:type="dxa"/>
            <w:tcBorders>
              <w:top w:val="nil"/>
              <w:left w:val="nil"/>
              <w:bottom w:val="nil"/>
              <w:right w:val="nil"/>
            </w:tcBorders>
            <w:shd w:val="clear" w:color="auto" w:fill="auto"/>
            <w:noWrap/>
            <w:vAlign w:val="bottom"/>
            <w:hideMark/>
          </w:tcPr>
          <w:p w14:paraId="541B6ED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474F8912" w14:textId="77777777" w:rsidTr="007E31E6">
        <w:trPr>
          <w:trHeight w:val="300"/>
        </w:trPr>
        <w:tc>
          <w:tcPr>
            <w:tcW w:w="3070" w:type="dxa"/>
            <w:tcBorders>
              <w:top w:val="nil"/>
              <w:left w:val="nil"/>
              <w:bottom w:val="nil"/>
              <w:right w:val="nil"/>
            </w:tcBorders>
            <w:shd w:val="clear" w:color="auto" w:fill="auto"/>
            <w:noWrap/>
            <w:vAlign w:val="bottom"/>
            <w:hideMark/>
          </w:tcPr>
          <w:p w14:paraId="198D690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NLR  (median [IQR])</w:t>
            </w:r>
          </w:p>
        </w:tc>
        <w:tc>
          <w:tcPr>
            <w:tcW w:w="2600" w:type="dxa"/>
            <w:tcBorders>
              <w:top w:val="nil"/>
              <w:left w:val="nil"/>
              <w:bottom w:val="nil"/>
              <w:right w:val="nil"/>
            </w:tcBorders>
            <w:shd w:val="clear" w:color="auto" w:fill="auto"/>
            <w:noWrap/>
            <w:vAlign w:val="bottom"/>
            <w:hideMark/>
          </w:tcPr>
          <w:p w14:paraId="6101FB9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2.45 [1.61, 4.04]</w:t>
            </w:r>
          </w:p>
        </w:tc>
        <w:tc>
          <w:tcPr>
            <w:tcW w:w="2600" w:type="dxa"/>
            <w:tcBorders>
              <w:top w:val="nil"/>
              <w:left w:val="nil"/>
              <w:bottom w:val="nil"/>
              <w:right w:val="nil"/>
            </w:tcBorders>
            <w:shd w:val="clear" w:color="auto" w:fill="auto"/>
            <w:noWrap/>
            <w:vAlign w:val="bottom"/>
            <w:hideMark/>
          </w:tcPr>
          <w:p w14:paraId="241EB55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3.14 [1.89, 4.12]</w:t>
            </w:r>
          </w:p>
        </w:tc>
        <w:tc>
          <w:tcPr>
            <w:tcW w:w="2600" w:type="dxa"/>
            <w:tcBorders>
              <w:top w:val="nil"/>
              <w:left w:val="nil"/>
              <w:bottom w:val="nil"/>
              <w:right w:val="nil"/>
            </w:tcBorders>
            <w:shd w:val="clear" w:color="auto" w:fill="auto"/>
            <w:noWrap/>
            <w:vAlign w:val="bottom"/>
            <w:hideMark/>
          </w:tcPr>
          <w:p w14:paraId="491F956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3.99 [2.65, 6.40]</w:t>
            </w:r>
          </w:p>
        </w:tc>
        <w:tc>
          <w:tcPr>
            <w:tcW w:w="2600" w:type="dxa"/>
            <w:tcBorders>
              <w:top w:val="nil"/>
              <w:left w:val="nil"/>
              <w:bottom w:val="nil"/>
              <w:right w:val="nil"/>
            </w:tcBorders>
            <w:shd w:val="clear" w:color="auto" w:fill="auto"/>
            <w:noWrap/>
            <w:vAlign w:val="bottom"/>
            <w:hideMark/>
          </w:tcPr>
          <w:p w14:paraId="5BB2B51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5.56 [3.36, 9.04]</w:t>
            </w:r>
          </w:p>
        </w:tc>
        <w:tc>
          <w:tcPr>
            <w:tcW w:w="750" w:type="dxa"/>
            <w:tcBorders>
              <w:top w:val="nil"/>
              <w:left w:val="nil"/>
              <w:bottom w:val="nil"/>
              <w:right w:val="nil"/>
            </w:tcBorders>
            <w:shd w:val="clear" w:color="auto" w:fill="auto"/>
            <w:noWrap/>
            <w:vAlign w:val="bottom"/>
            <w:hideMark/>
          </w:tcPr>
          <w:p w14:paraId="71D9B05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3929D1AA" w14:textId="77777777" w:rsidTr="007E31E6">
        <w:trPr>
          <w:trHeight w:val="300"/>
        </w:trPr>
        <w:tc>
          <w:tcPr>
            <w:tcW w:w="3070" w:type="dxa"/>
            <w:tcBorders>
              <w:top w:val="nil"/>
              <w:left w:val="nil"/>
              <w:bottom w:val="nil"/>
              <w:right w:val="nil"/>
            </w:tcBorders>
            <w:shd w:val="clear" w:color="auto" w:fill="auto"/>
            <w:noWrap/>
            <w:vAlign w:val="bottom"/>
            <w:hideMark/>
          </w:tcPr>
          <w:p w14:paraId="514A54A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lastRenderedPageBreak/>
              <w:t>INR (median [IQR])</w:t>
            </w:r>
          </w:p>
        </w:tc>
        <w:tc>
          <w:tcPr>
            <w:tcW w:w="2600" w:type="dxa"/>
            <w:tcBorders>
              <w:top w:val="nil"/>
              <w:left w:val="nil"/>
              <w:bottom w:val="nil"/>
              <w:right w:val="nil"/>
            </w:tcBorders>
            <w:shd w:val="clear" w:color="auto" w:fill="auto"/>
            <w:noWrap/>
            <w:vAlign w:val="bottom"/>
            <w:hideMark/>
          </w:tcPr>
          <w:p w14:paraId="2B9F423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1.00 [1.00, 1.10]</w:t>
            </w:r>
          </w:p>
        </w:tc>
        <w:tc>
          <w:tcPr>
            <w:tcW w:w="2600" w:type="dxa"/>
            <w:tcBorders>
              <w:top w:val="nil"/>
              <w:left w:val="nil"/>
              <w:bottom w:val="nil"/>
              <w:right w:val="nil"/>
            </w:tcBorders>
            <w:shd w:val="clear" w:color="auto" w:fill="auto"/>
            <w:noWrap/>
            <w:vAlign w:val="bottom"/>
            <w:hideMark/>
          </w:tcPr>
          <w:p w14:paraId="17BC423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1.02 [1.00, 1.10]</w:t>
            </w:r>
          </w:p>
        </w:tc>
        <w:tc>
          <w:tcPr>
            <w:tcW w:w="2600" w:type="dxa"/>
            <w:tcBorders>
              <w:top w:val="nil"/>
              <w:left w:val="nil"/>
              <w:bottom w:val="nil"/>
              <w:right w:val="nil"/>
            </w:tcBorders>
            <w:shd w:val="clear" w:color="auto" w:fill="auto"/>
            <w:noWrap/>
            <w:vAlign w:val="bottom"/>
            <w:hideMark/>
          </w:tcPr>
          <w:p w14:paraId="2C45636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1.00 [1.00, 1.10]</w:t>
            </w:r>
          </w:p>
        </w:tc>
        <w:tc>
          <w:tcPr>
            <w:tcW w:w="2600" w:type="dxa"/>
            <w:tcBorders>
              <w:top w:val="nil"/>
              <w:left w:val="nil"/>
              <w:bottom w:val="nil"/>
              <w:right w:val="nil"/>
            </w:tcBorders>
            <w:shd w:val="clear" w:color="auto" w:fill="auto"/>
            <w:noWrap/>
            <w:vAlign w:val="bottom"/>
            <w:hideMark/>
          </w:tcPr>
          <w:p w14:paraId="7D03CA1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1.02 [1.00, 1.10]</w:t>
            </w:r>
          </w:p>
        </w:tc>
        <w:tc>
          <w:tcPr>
            <w:tcW w:w="750" w:type="dxa"/>
            <w:tcBorders>
              <w:top w:val="nil"/>
              <w:left w:val="nil"/>
              <w:bottom w:val="nil"/>
              <w:right w:val="nil"/>
            </w:tcBorders>
            <w:shd w:val="clear" w:color="auto" w:fill="auto"/>
            <w:noWrap/>
            <w:vAlign w:val="bottom"/>
            <w:hideMark/>
          </w:tcPr>
          <w:p w14:paraId="156E07B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0.962</w:t>
            </w:r>
          </w:p>
        </w:tc>
      </w:tr>
      <w:tr w:rsidR="007E31E6" w:rsidRPr="007E31E6" w14:paraId="1F1EE982" w14:textId="77777777" w:rsidTr="007E31E6">
        <w:trPr>
          <w:trHeight w:val="300"/>
        </w:trPr>
        <w:tc>
          <w:tcPr>
            <w:tcW w:w="3070" w:type="dxa"/>
            <w:tcBorders>
              <w:top w:val="nil"/>
              <w:left w:val="nil"/>
              <w:bottom w:val="nil"/>
              <w:right w:val="nil"/>
            </w:tcBorders>
            <w:shd w:val="clear" w:color="auto" w:fill="auto"/>
            <w:noWrap/>
            <w:vAlign w:val="bottom"/>
            <w:hideMark/>
          </w:tcPr>
          <w:p w14:paraId="145D41B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Sodium (median [IQR])</w:t>
            </w:r>
          </w:p>
        </w:tc>
        <w:tc>
          <w:tcPr>
            <w:tcW w:w="2600" w:type="dxa"/>
            <w:tcBorders>
              <w:top w:val="nil"/>
              <w:left w:val="nil"/>
              <w:bottom w:val="nil"/>
              <w:right w:val="nil"/>
            </w:tcBorders>
            <w:shd w:val="clear" w:color="auto" w:fill="auto"/>
            <w:noWrap/>
            <w:vAlign w:val="bottom"/>
            <w:hideMark/>
          </w:tcPr>
          <w:p w14:paraId="58AF1D5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138.00 [135.00, 139.00]</w:t>
            </w:r>
          </w:p>
        </w:tc>
        <w:tc>
          <w:tcPr>
            <w:tcW w:w="2600" w:type="dxa"/>
            <w:tcBorders>
              <w:top w:val="nil"/>
              <w:left w:val="nil"/>
              <w:bottom w:val="nil"/>
              <w:right w:val="nil"/>
            </w:tcBorders>
            <w:shd w:val="clear" w:color="auto" w:fill="auto"/>
            <w:noWrap/>
            <w:vAlign w:val="bottom"/>
            <w:hideMark/>
          </w:tcPr>
          <w:p w14:paraId="51046E5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136.50 [135.00, 138.00]</w:t>
            </w:r>
          </w:p>
        </w:tc>
        <w:tc>
          <w:tcPr>
            <w:tcW w:w="2600" w:type="dxa"/>
            <w:tcBorders>
              <w:top w:val="nil"/>
              <w:left w:val="nil"/>
              <w:bottom w:val="nil"/>
              <w:right w:val="nil"/>
            </w:tcBorders>
            <w:shd w:val="clear" w:color="auto" w:fill="auto"/>
            <w:noWrap/>
            <w:vAlign w:val="bottom"/>
            <w:hideMark/>
          </w:tcPr>
          <w:p w14:paraId="320AB9A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137.00 [134.00, 139.00]</w:t>
            </w:r>
          </w:p>
        </w:tc>
        <w:tc>
          <w:tcPr>
            <w:tcW w:w="2600" w:type="dxa"/>
            <w:tcBorders>
              <w:top w:val="nil"/>
              <w:left w:val="nil"/>
              <w:bottom w:val="nil"/>
              <w:right w:val="nil"/>
            </w:tcBorders>
            <w:shd w:val="clear" w:color="auto" w:fill="auto"/>
            <w:noWrap/>
            <w:vAlign w:val="bottom"/>
            <w:hideMark/>
          </w:tcPr>
          <w:p w14:paraId="6080392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136.00 [133.25, 138.00]</w:t>
            </w:r>
          </w:p>
        </w:tc>
        <w:tc>
          <w:tcPr>
            <w:tcW w:w="750" w:type="dxa"/>
            <w:tcBorders>
              <w:top w:val="nil"/>
              <w:left w:val="nil"/>
              <w:bottom w:val="nil"/>
              <w:right w:val="nil"/>
            </w:tcBorders>
            <w:shd w:val="clear" w:color="auto" w:fill="auto"/>
            <w:noWrap/>
            <w:vAlign w:val="bottom"/>
            <w:hideMark/>
          </w:tcPr>
          <w:p w14:paraId="321D0A3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0B26A1B6" w14:textId="77777777" w:rsidTr="007E31E6">
        <w:trPr>
          <w:trHeight w:val="300"/>
        </w:trPr>
        <w:tc>
          <w:tcPr>
            <w:tcW w:w="3070" w:type="dxa"/>
            <w:tcBorders>
              <w:top w:val="nil"/>
              <w:left w:val="nil"/>
              <w:bottom w:val="nil"/>
              <w:right w:val="nil"/>
            </w:tcBorders>
            <w:shd w:val="clear" w:color="auto" w:fill="auto"/>
            <w:noWrap/>
            <w:vAlign w:val="bottom"/>
            <w:hideMark/>
          </w:tcPr>
          <w:p w14:paraId="7FF0D2C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BUN(median [IQR])</w:t>
            </w:r>
          </w:p>
        </w:tc>
        <w:tc>
          <w:tcPr>
            <w:tcW w:w="2600" w:type="dxa"/>
            <w:tcBorders>
              <w:top w:val="nil"/>
              <w:left w:val="nil"/>
              <w:bottom w:val="nil"/>
              <w:right w:val="nil"/>
            </w:tcBorders>
            <w:shd w:val="clear" w:color="auto" w:fill="auto"/>
            <w:noWrap/>
            <w:vAlign w:val="bottom"/>
            <w:hideMark/>
          </w:tcPr>
          <w:p w14:paraId="54D3F39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12.00 [8.25, 16.00]</w:t>
            </w:r>
          </w:p>
        </w:tc>
        <w:tc>
          <w:tcPr>
            <w:tcW w:w="2600" w:type="dxa"/>
            <w:tcBorders>
              <w:top w:val="nil"/>
              <w:left w:val="nil"/>
              <w:bottom w:val="nil"/>
              <w:right w:val="nil"/>
            </w:tcBorders>
            <w:shd w:val="clear" w:color="auto" w:fill="auto"/>
            <w:noWrap/>
            <w:vAlign w:val="bottom"/>
            <w:hideMark/>
          </w:tcPr>
          <w:p w14:paraId="6235B2A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12.00 [9.00, 18.75]</w:t>
            </w:r>
          </w:p>
        </w:tc>
        <w:tc>
          <w:tcPr>
            <w:tcW w:w="2600" w:type="dxa"/>
            <w:tcBorders>
              <w:top w:val="nil"/>
              <w:left w:val="nil"/>
              <w:bottom w:val="nil"/>
              <w:right w:val="nil"/>
            </w:tcBorders>
            <w:shd w:val="clear" w:color="auto" w:fill="auto"/>
            <w:noWrap/>
            <w:vAlign w:val="bottom"/>
            <w:hideMark/>
          </w:tcPr>
          <w:p w14:paraId="4113FB6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14.00 [10.00, 22.00]</w:t>
            </w:r>
          </w:p>
        </w:tc>
        <w:tc>
          <w:tcPr>
            <w:tcW w:w="2600" w:type="dxa"/>
            <w:tcBorders>
              <w:top w:val="nil"/>
              <w:left w:val="nil"/>
              <w:bottom w:val="nil"/>
              <w:right w:val="nil"/>
            </w:tcBorders>
            <w:shd w:val="clear" w:color="auto" w:fill="auto"/>
            <w:noWrap/>
            <w:vAlign w:val="bottom"/>
            <w:hideMark/>
          </w:tcPr>
          <w:p w14:paraId="36A14C0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17.00 [12.00, 28.00]</w:t>
            </w:r>
          </w:p>
        </w:tc>
        <w:tc>
          <w:tcPr>
            <w:tcW w:w="750" w:type="dxa"/>
            <w:tcBorders>
              <w:top w:val="nil"/>
              <w:left w:val="nil"/>
              <w:bottom w:val="nil"/>
              <w:right w:val="nil"/>
            </w:tcBorders>
            <w:shd w:val="clear" w:color="auto" w:fill="auto"/>
            <w:noWrap/>
            <w:vAlign w:val="bottom"/>
            <w:hideMark/>
          </w:tcPr>
          <w:p w14:paraId="64EDA02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76DBDE4D" w14:textId="77777777" w:rsidTr="007E31E6">
        <w:trPr>
          <w:trHeight w:val="300"/>
        </w:trPr>
        <w:tc>
          <w:tcPr>
            <w:tcW w:w="3070" w:type="dxa"/>
            <w:tcBorders>
              <w:top w:val="nil"/>
              <w:left w:val="nil"/>
              <w:bottom w:val="nil"/>
              <w:right w:val="nil"/>
            </w:tcBorders>
            <w:shd w:val="clear" w:color="auto" w:fill="auto"/>
            <w:noWrap/>
            <w:vAlign w:val="bottom"/>
            <w:hideMark/>
          </w:tcPr>
          <w:p w14:paraId="641681E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Creatinine (median [IQR])</w:t>
            </w:r>
          </w:p>
        </w:tc>
        <w:tc>
          <w:tcPr>
            <w:tcW w:w="2600" w:type="dxa"/>
            <w:tcBorders>
              <w:top w:val="nil"/>
              <w:left w:val="nil"/>
              <w:bottom w:val="nil"/>
              <w:right w:val="nil"/>
            </w:tcBorders>
            <w:shd w:val="clear" w:color="auto" w:fill="auto"/>
            <w:noWrap/>
            <w:vAlign w:val="bottom"/>
            <w:hideMark/>
          </w:tcPr>
          <w:p w14:paraId="4E82835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0.89 [0.72, 1.10]</w:t>
            </w:r>
          </w:p>
        </w:tc>
        <w:tc>
          <w:tcPr>
            <w:tcW w:w="2600" w:type="dxa"/>
            <w:tcBorders>
              <w:top w:val="nil"/>
              <w:left w:val="nil"/>
              <w:bottom w:val="nil"/>
              <w:right w:val="nil"/>
            </w:tcBorders>
            <w:shd w:val="clear" w:color="auto" w:fill="auto"/>
            <w:noWrap/>
            <w:vAlign w:val="bottom"/>
            <w:hideMark/>
          </w:tcPr>
          <w:p w14:paraId="7FF657B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0.98 [0.78, 1.18]</w:t>
            </w:r>
          </w:p>
        </w:tc>
        <w:tc>
          <w:tcPr>
            <w:tcW w:w="2600" w:type="dxa"/>
            <w:tcBorders>
              <w:top w:val="nil"/>
              <w:left w:val="nil"/>
              <w:bottom w:val="nil"/>
              <w:right w:val="nil"/>
            </w:tcBorders>
            <w:shd w:val="clear" w:color="auto" w:fill="auto"/>
            <w:noWrap/>
            <w:vAlign w:val="bottom"/>
            <w:hideMark/>
          </w:tcPr>
          <w:p w14:paraId="288F9B3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0.96 [0.77, 1.23]</w:t>
            </w:r>
          </w:p>
        </w:tc>
        <w:tc>
          <w:tcPr>
            <w:tcW w:w="2600" w:type="dxa"/>
            <w:tcBorders>
              <w:top w:val="nil"/>
              <w:left w:val="nil"/>
              <w:bottom w:val="nil"/>
              <w:right w:val="nil"/>
            </w:tcBorders>
            <w:shd w:val="clear" w:color="auto" w:fill="auto"/>
            <w:noWrap/>
            <w:vAlign w:val="bottom"/>
            <w:hideMark/>
          </w:tcPr>
          <w:p w14:paraId="2841519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1.02 [0.80, 1.47]</w:t>
            </w:r>
          </w:p>
        </w:tc>
        <w:tc>
          <w:tcPr>
            <w:tcW w:w="750" w:type="dxa"/>
            <w:tcBorders>
              <w:top w:val="nil"/>
              <w:left w:val="nil"/>
              <w:bottom w:val="nil"/>
              <w:right w:val="nil"/>
            </w:tcBorders>
            <w:shd w:val="clear" w:color="auto" w:fill="auto"/>
            <w:noWrap/>
            <w:vAlign w:val="bottom"/>
            <w:hideMark/>
          </w:tcPr>
          <w:p w14:paraId="6CE3B67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1371C4A1" w14:textId="77777777" w:rsidTr="007E31E6">
        <w:trPr>
          <w:trHeight w:val="300"/>
        </w:trPr>
        <w:tc>
          <w:tcPr>
            <w:tcW w:w="3070" w:type="dxa"/>
            <w:tcBorders>
              <w:top w:val="nil"/>
              <w:left w:val="nil"/>
              <w:bottom w:val="nil"/>
              <w:right w:val="nil"/>
            </w:tcBorders>
            <w:shd w:val="clear" w:color="auto" w:fill="auto"/>
            <w:noWrap/>
            <w:vAlign w:val="bottom"/>
            <w:hideMark/>
          </w:tcPr>
          <w:p w14:paraId="6BEC1F8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BUN/Cr (median [IQR])</w:t>
            </w:r>
          </w:p>
        </w:tc>
        <w:tc>
          <w:tcPr>
            <w:tcW w:w="2600" w:type="dxa"/>
            <w:tcBorders>
              <w:top w:val="nil"/>
              <w:left w:val="nil"/>
              <w:bottom w:val="nil"/>
              <w:right w:val="nil"/>
            </w:tcBorders>
            <w:shd w:val="clear" w:color="auto" w:fill="auto"/>
            <w:noWrap/>
            <w:vAlign w:val="bottom"/>
            <w:hideMark/>
          </w:tcPr>
          <w:p w14:paraId="5C82DCC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13.36 [10.21, 17.08]</w:t>
            </w:r>
          </w:p>
        </w:tc>
        <w:tc>
          <w:tcPr>
            <w:tcW w:w="2600" w:type="dxa"/>
            <w:tcBorders>
              <w:top w:val="nil"/>
              <w:left w:val="nil"/>
              <w:bottom w:val="nil"/>
              <w:right w:val="nil"/>
            </w:tcBorders>
            <w:shd w:val="clear" w:color="auto" w:fill="auto"/>
            <w:noWrap/>
            <w:vAlign w:val="bottom"/>
            <w:hideMark/>
          </w:tcPr>
          <w:p w14:paraId="235DA56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12.39 [9.19, 17.56]</w:t>
            </w:r>
          </w:p>
        </w:tc>
        <w:tc>
          <w:tcPr>
            <w:tcW w:w="2600" w:type="dxa"/>
            <w:tcBorders>
              <w:top w:val="nil"/>
              <w:left w:val="nil"/>
              <w:bottom w:val="nil"/>
              <w:right w:val="nil"/>
            </w:tcBorders>
            <w:shd w:val="clear" w:color="auto" w:fill="auto"/>
            <w:noWrap/>
            <w:vAlign w:val="bottom"/>
            <w:hideMark/>
          </w:tcPr>
          <w:p w14:paraId="5AA0113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14.12 [11.49, 18.80]</w:t>
            </w:r>
          </w:p>
        </w:tc>
        <w:tc>
          <w:tcPr>
            <w:tcW w:w="2600" w:type="dxa"/>
            <w:tcBorders>
              <w:top w:val="nil"/>
              <w:left w:val="nil"/>
              <w:bottom w:val="nil"/>
              <w:right w:val="nil"/>
            </w:tcBorders>
            <w:shd w:val="clear" w:color="auto" w:fill="auto"/>
            <w:noWrap/>
            <w:vAlign w:val="bottom"/>
            <w:hideMark/>
          </w:tcPr>
          <w:p w14:paraId="49C1B49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15.80 [11.93, 21.20]</w:t>
            </w:r>
          </w:p>
        </w:tc>
        <w:tc>
          <w:tcPr>
            <w:tcW w:w="750" w:type="dxa"/>
            <w:tcBorders>
              <w:top w:val="nil"/>
              <w:left w:val="nil"/>
              <w:bottom w:val="nil"/>
              <w:right w:val="nil"/>
            </w:tcBorders>
            <w:shd w:val="clear" w:color="auto" w:fill="auto"/>
            <w:noWrap/>
            <w:vAlign w:val="bottom"/>
            <w:hideMark/>
          </w:tcPr>
          <w:p w14:paraId="273ABD0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4A7BF4EF" w14:textId="77777777" w:rsidTr="007E31E6">
        <w:trPr>
          <w:trHeight w:val="300"/>
        </w:trPr>
        <w:tc>
          <w:tcPr>
            <w:tcW w:w="3070" w:type="dxa"/>
            <w:tcBorders>
              <w:top w:val="nil"/>
              <w:left w:val="nil"/>
              <w:bottom w:val="nil"/>
              <w:right w:val="nil"/>
            </w:tcBorders>
            <w:shd w:val="clear" w:color="auto" w:fill="auto"/>
            <w:noWrap/>
            <w:vAlign w:val="bottom"/>
            <w:hideMark/>
          </w:tcPr>
          <w:p w14:paraId="0E91123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Potassium (median [IQR])</w:t>
            </w:r>
          </w:p>
        </w:tc>
        <w:tc>
          <w:tcPr>
            <w:tcW w:w="2600" w:type="dxa"/>
            <w:tcBorders>
              <w:top w:val="nil"/>
              <w:left w:val="nil"/>
              <w:bottom w:val="nil"/>
              <w:right w:val="nil"/>
            </w:tcBorders>
            <w:shd w:val="clear" w:color="auto" w:fill="auto"/>
            <w:noWrap/>
            <w:vAlign w:val="bottom"/>
            <w:hideMark/>
          </w:tcPr>
          <w:p w14:paraId="6E752EA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3.90 [3.70, 4.10]</w:t>
            </w:r>
          </w:p>
        </w:tc>
        <w:tc>
          <w:tcPr>
            <w:tcW w:w="2600" w:type="dxa"/>
            <w:tcBorders>
              <w:top w:val="nil"/>
              <w:left w:val="nil"/>
              <w:bottom w:val="nil"/>
              <w:right w:val="nil"/>
            </w:tcBorders>
            <w:shd w:val="clear" w:color="auto" w:fill="auto"/>
            <w:noWrap/>
            <w:vAlign w:val="bottom"/>
            <w:hideMark/>
          </w:tcPr>
          <w:p w14:paraId="208CD3D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3.95 [3.60, 4.23]</w:t>
            </w:r>
          </w:p>
        </w:tc>
        <w:tc>
          <w:tcPr>
            <w:tcW w:w="2600" w:type="dxa"/>
            <w:tcBorders>
              <w:top w:val="nil"/>
              <w:left w:val="nil"/>
              <w:bottom w:val="nil"/>
              <w:right w:val="nil"/>
            </w:tcBorders>
            <w:shd w:val="clear" w:color="auto" w:fill="auto"/>
            <w:noWrap/>
            <w:vAlign w:val="bottom"/>
            <w:hideMark/>
          </w:tcPr>
          <w:p w14:paraId="55A7475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3.90 [3.60, 4.20]</w:t>
            </w:r>
          </w:p>
        </w:tc>
        <w:tc>
          <w:tcPr>
            <w:tcW w:w="2600" w:type="dxa"/>
            <w:tcBorders>
              <w:top w:val="nil"/>
              <w:left w:val="nil"/>
              <w:bottom w:val="nil"/>
              <w:right w:val="nil"/>
            </w:tcBorders>
            <w:shd w:val="clear" w:color="auto" w:fill="auto"/>
            <w:noWrap/>
            <w:vAlign w:val="bottom"/>
            <w:hideMark/>
          </w:tcPr>
          <w:p w14:paraId="0D6931A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4.10 [3.70, 4.40]</w:t>
            </w:r>
          </w:p>
        </w:tc>
        <w:tc>
          <w:tcPr>
            <w:tcW w:w="750" w:type="dxa"/>
            <w:tcBorders>
              <w:top w:val="nil"/>
              <w:left w:val="nil"/>
              <w:bottom w:val="nil"/>
              <w:right w:val="nil"/>
            </w:tcBorders>
            <w:shd w:val="clear" w:color="auto" w:fill="auto"/>
            <w:noWrap/>
            <w:vAlign w:val="bottom"/>
            <w:hideMark/>
          </w:tcPr>
          <w:p w14:paraId="17A25AA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0.017</w:t>
            </w:r>
          </w:p>
        </w:tc>
      </w:tr>
      <w:tr w:rsidR="007E31E6" w:rsidRPr="007E31E6" w14:paraId="5C98C6C8" w14:textId="77777777" w:rsidTr="007E31E6">
        <w:trPr>
          <w:trHeight w:val="300"/>
        </w:trPr>
        <w:tc>
          <w:tcPr>
            <w:tcW w:w="3070" w:type="dxa"/>
            <w:tcBorders>
              <w:top w:val="nil"/>
              <w:left w:val="nil"/>
              <w:bottom w:val="nil"/>
              <w:right w:val="nil"/>
            </w:tcBorders>
            <w:shd w:val="clear" w:color="auto" w:fill="auto"/>
            <w:noWrap/>
            <w:vAlign w:val="bottom"/>
            <w:hideMark/>
          </w:tcPr>
          <w:p w14:paraId="107046E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Chloride (median [IQR])</w:t>
            </w:r>
          </w:p>
        </w:tc>
        <w:tc>
          <w:tcPr>
            <w:tcW w:w="2600" w:type="dxa"/>
            <w:tcBorders>
              <w:top w:val="nil"/>
              <w:left w:val="nil"/>
              <w:bottom w:val="nil"/>
              <w:right w:val="nil"/>
            </w:tcBorders>
            <w:shd w:val="clear" w:color="auto" w:fill="auto"/>
            <w:noWrap/>
            <w:vAlign w:val="bottom"/>
            <w:hideMark/>
          </w:tcPr>
          <w:p w14:paraId="3E5BAEE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101.00 [98.00, 104.00]</w:t>
            </w:r>
          </w:p>
        </w:tc>
        <w:tc>
          <w:tcPr>
            <w:tcW w:w="2600" w:type="dxa"/>
            <w:tcBorders>
              <w:top w:val="nil"/>
              <w:left w:val="nil"/>
              <w:bottom w:val="nil"/>
              <w:right w:val="nil"/>
            </w:tcBorders>
            <w:shd w:val="clear" w:color="auto" w:fill="auto"/>
            <w:noWrap/>
            <w:vAlign w:val="bottom"/>
            <w:hideMark/>
          </w:tcPr>
          <w:p w14:paraId="5E50CDB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99.00 [97.00, 102.00]</w:t>
            </w:r>
          </w:p>
        </w:tc>
        <w:tc>
          <w:tcPr>
            <w:tcW w:w="2600" w:type="dxa"/>
            <w:tcBorders>
              <w:top w:val="nil"/>
              <w:left w:val="nil"/>
              <w:bottom w:val="nil"/>
              <w:right w:val="nil"/>
            </w:tcBorders>
            <w:shd w:val="clear" w:color="auto" w:fill="auto"/>
            <w:noWrap/>
            <w:vAlign w:val="bottom"/>
            <w:hideMark/>
          </w:tcPr>
          <w:p w14:paraId="5CF0FFD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99.00 [97.00, 102.00]</w:t>
            </w:r>
          </w:p>
        </w:tc>
        <w:tc>
          <w:tcPr>
            <w:tcW w:w="2600" w:type="dxa"/>
            <w:tcBorders>
              <w:top w:val="nil"/>
              <w:left w:val="nil"/>
              <w:bottom w:val="nil"/>
              <w:right w:val="nil"/>
            </w:tcBorders>
            <w:shd w:val="clear" w:color="auto" w:fill="auto"/>
            <w:noWrap/>
            <w:vAlign w:val="bottom"/>
            <w:hideMark/>
          </w:tcPr>
          <w:p w14:paraId="24936F1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98.00 [95.00, 101.00]</w:t>
            </w:r>
          </w:p>
        </w:tc>
        <w:tc>
          <w:tcPr>
            <w:tcW w:w="750" w:type="dxa"/>
            <w:tcBorders>
              <w:top w:val="nil"/>
              <w:left w:val="nil"/>
              <w:bottom w:val="nil"/>
              <w:right w:val="nil"/>
            </w:tcBorders>
            <w:shd w:val="clear" w:color="auto" w:fill="auto"/>
            <w:noWrap/>
            <w:vAlign w:val="bottom"/>
            <w:hideMark/>
          </w:tcPr>
          <w:p w14:paraId="471A721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15FFCB21" w14:textId="77777777" w:rsidTr="007E31E6">
        <w:trPr>
          <w:trHeight w:val="300"/>
        </w:trPr>
        <w:tc>
          <w:tcPr>
            <w:tcW w:w="3070" w:type="dxa"/>
            <w:tcBorders>
              <w:top w:val="nil"/>
              <w:left w:val="nil"/>
              <w:bottom w:val="nil"/>
              <w:right w:val="nil"/>
            </w:tcBorders>
            <w:shd w:val="clear" w:color="auto" w:fill="auto"/>
            <w:noWrap/>
            <w:vAlign w:val="bottom"/>
            <w:hideMark/>
          </w:tcPr>
          <w:p w14:paraId="6C0ED75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Glucose (median [IQR])</w:t>
            </w:r>
          </w:p>
        </w:tc>
        <w:tc>
          <w:tcPr>
            <w:tcW w:w="2600" w:type="dxa"/>
            <w:tcBorders>
              <w:top w:val="nil"/>
              <w:left w:val="nil"/>
              <w:bottom w:val="nil"/>
              <w:right w:val="nil"/>
            </w:tcBorders>
            <w:shd w:val="clear" w:color="auto" w:fill="auto"/>
            <w:noWrap/>
            <w:vAlign w:val="bottom"/>
            <w:hideMark/>
          </w:tcPr>
          <w:p w14:paraId="1068525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102.00 [93.00, 119.75]</w:t>
            </w:r>
          </w:p>
        </w:tc>
        <w:tc>
          <w:tcPr>
            <w:tcW w:w="2600" w:type="dxa"/>
            <w:tcBorders>
              <w:top w:val="nil"/>
              <w:left w:val="nil"/>
              <w:bottom w:val="nil"/>
              <w:right w:val="nil"/>
            </w:tcBorders>
            <w:shd w:val="clear" w:color="auto" w:fill="auto"/>
            <w:noWrap/>
            <w:vAlign w:val="bottom"/>
            <w:hideMark/>
          </w:tcPr>
          <w:p w14:paraId="0D2C9C5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109.00 [96.00, 128.50]</w:t>
            </w:r>
          </w:p>
        </w:tc>
        <w:tc>
          <w:tcPr>
            <w:tcW w:w="2600" w:type="dxa"/>
            <w:tcBorders>
              <w:top w:val="nil"/>
              <w:left w:val="nil"/>
              <w:bottom w:val="nil"/>
              <w:right w:val="nil"/>
            </w:tcBorders>
            <w:shd w:val="clear" w:color="auto" w:fill="auto"/>
            <w:noWrap/>
            <w:vAlign w:val="bottom"/>
            <w:hideMark/>
          </w:tcPr>
          <w:p w14:paraId="0375A3C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117.00 [101.00, 150.00]</w:t>
            </w:r>
          </w:p>
        </w:tc>
        <w:tc>
          <w:tcPr>
            <w:tcW w:w="2600" w:type="dxa"/>
            <w:tcBorders>
              <w:top w:val="nil"/>
              <w:left w:val="nil"/>
              <w:bottom w:val="nil"/>
              <w:right w:val="nil"/>
            </w:tcBorders>
            <w:shd w:val="clear" w:color="auto" w:fill="auto"/>
            <w:noWrap/>
            <w:vAlign w:val="bottom"/>
            <w:hideMark/>
          </w:tcPr>
          <w:p w14:paraId="531990D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121.00 [106.00, 156.50]</w:t>
            </w:r>
          </w:p>
        </w:tc>
        <w:tc>
          <w:tcPr>
            <w:tcW w:w="750" w:type="dxa"/>
            <w:tcBorders>
              <w:top w:val="nil"/>
              <w:left w:val="nil"/>
              <w:bottom w:val="nil"/>
              <w:right w:val="nil"/>
            </w:tcBorders>
            <w:shd w:val="clear" w:color="auto" w:fill="auto"/>
            <w:noWrap/>
            <w:vAlign w:val="bottom"/>
            <w:hideMark/>
          </w:tcPr>
          <w:p w14:paraId="16D5754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664CE247" w14:textId="77777777" w:rsidTr="007E31E6">
        <w:trPr>
          <w:trHeight w:val="300"/>
        </w:trPr>
        <w:tc>
          <w:tcPr>
            <w:tcW w:w="3070" w:type="dxa"/>
            <w:tcBorders>
              <w:top w:val="nil"/>
              <w:left w:val="nil"/>
              <w:bottom w:val="nil"/>
              <w:right w:val="nil"/>
            </w:tcBorders>
            <w:shd w:val="clear" w:color="auto" w:fill="auto"/>
            <w:noWrap/>
            <w:vAlign w:val="bottom"/>
            <w:hideMark/>
          </w:tcPr>
          <w:p w14:paraId="1120714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Bicarbonate (median [IQR])</w:t>
            </w:r>
          </w:p>
        </w:tc>
        <w:tc>
          <w:tcPr>
            <w:tcW w:w="2600" w:type="dxa"/>
            <w:tcBorders>
              <w:top w:val="nil"/>
              <w:left w:val="nil"/>
              <w:bottom w:val="nil"/>
              <w:right w:val="nil"/>
            </w:tcBorders>
            <w:shd w:val="clear" w:color="auto" w:fill="auto"/>
            <w:noWrap/>
            <w:vAlign w:val="bottom"/>
            <w:hideMark/>
          </w:tcPr>
          <w:p w14:paraId="24A684C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24.00 [23.00, 26.00]</w:t>
            </w:r>
          </w:p>
        </w:tc>
        <w:tc>
          <w:tcPr>
            <w:tcW w:w="2600" w:type="dxa"/>
            <w:tcBorders>
              <w:top w:val="nil"/>
              <w:left w:val="nil"/>
              <w:bottom w:val="nil"/>
              <w:right w:val="nil"/>
            </w:tcBorders>
            <w:shd w:val="clear" w:color="auto" w:fill="auto"/>
            <w:noWrap/>
            <w:vAlign w:val="bottom"/>
            <w:hideMark/>
          </w:tcPr>
          <w:p w14:paraId="2341049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25.00 [22.00, 26.75]</w:t>
            </w:r>
          </w:p>
        </w:tc>
        <w:tc>
          <w:tcPr>
            <w:tcW w:w="2600" w:type="dxa"/>
            <w:tcBorders>
              <w:top w:val="nil"/>
              <w:left w:val="nil"/>
              <w:bottom w:val="nil"/>
              <w:right w:val="nil"/>
            </w:tcBorders>
            <w:shd w:val="clear" w:color="auto" w:fill="auto"/>
            <w:noWrap/>
            <w:vAlign w:val="bottom"/>
            <w:hideMark/>
          </w:tcPr>
          <w:p w14:paraId="105ABC9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24.00 [22.00, 26.00]</w:t>
            </w:r>
          </w:p>
        </w:tc>
        <w:tc>
          <w:tcPr>
            <w:tcW w:w="2600" w:type="dxa"/>
            <w:tcBorders>
              <w:top w:val="nil"/>
              <w:left w:val="nil"/>
              <w:bottom w:val="nil"/>
              <w:right w:val="nil"/>
            </w:tcBorders>
            <w:shd w:val="clear" w:color="auto" w:fill="auto"/>
            <w:noWrap/>
            <w:vAlign w:val="bottom"/>
            <w:hideMark/>
          </w:tcPr>
          <w:p w14:paraId="040210F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24.00 [21.00, 26.00]</w:t>
            </w:r>
          </w:p>
        </w:tc>
        <w:tc>
          <w:tcPr>
            <w:tcW w:w="750" w:type="dxa"/>
            <w:tcBorders>
              <w:top w:val="nil"/>
              <w:left w:val="nil"/>
              <w:bottom w:val="nil"/>
              <w:right w:val="nil"/>
            </w:tcBorders>
            <w:shd w:val="clear" w:color="auto" w:fill="auto"/>
            <w:noWrap/>
            <w:vAlign w:val="bottom"/>
            <w:hideMark/>
          </w:tcPr>
          <w:p w14:paraId="5E510C2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0.091</w:t>
            </w:r>
          </w:p>
        </w:tc>
      </w:tr>
      <w:tr w:rsidR="007E31E6" w:rsidRPr="007E31E6" w14:paraId="31F894B9" w14:textId="77777777" w:rsidTr="007E31E6">
        <w:trPr>
          <w:trHeight w:val="300"/>
        </w:trPr>
        <w:tc>
          <w:tcPr>
            <w:tcW w:w="3070" w:type="dxa"/>
            <w:tcBorders>
              <w:top w:val="nil"/>
              <w:left w:val="nil"/>
              <w:bottom w:val="nil"/>
              <w:right w:val="nil"/>
            </w:tcBorders>
            <w:shd w:val="clear" w:color="auto" w:fill="auto"/>
            <w:noWrap/>
            <w:vAlign w:val="bottom"/>
            <w:hideMark/>
          </w:tcPr>
          <w:p w14:paraId="2E91A60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Calcium (median [IQR])</w:t>
            </w:r>
          </w:p>
        </w:tc>
        <w:tc>
          <w:tcPr>
            <w:tcW w:w="2600" w:type="dxa"/>
            <w:tcBorders>
              <w:top w:val="nil"/>
              <w:left w:val="nil"/>
              <w:bottom w:val="nil"/>
              <w:right w:val="nil"/>
            </w:tcBorders>
            <w:shd w:val="clear" w:color="auto" w:fill="auto"/>
            <w:noWrap/>
            <w:vAlign w:val="bottom"/>
            <w:hideMark/>
          </w:tcPr>
          <w:p w14:paraId="249ADAB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9.10 [8.70, 9.30]</w:t>
            </w:r>
          </w:p>
        </w:tc>
        <w:tc>
          <w:tcPr>
            <w:tcW w:w="2600" w:type="dxa"/>
            <w:tcBorders>
              <w:top w:val="nil"/>
              <w:left w:val="nil"/>
              <w:bottom w:val="nil"/>
              <w:right w:val="nil"/>
            </w:tcBorders>
            <w:shd w:val="clear" w:color="auto" w:fill="auto"/>
            <w:noWrap/>
            <w:vAlign w:val="bottom"/>
            <w:hideMark/>
          </w:tcPr>
          <w:p w14:paraId="63C4A01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8.90 [8.60, 9.20]</w:t>
            </w:r>
          </w:p>
        </w:tc>
        <w:tc>
          <w:tcPr>
            <w:tcW w:w="2600" w:type="dxa"/>
            <w:tcBorders>
              <w:top w:val="nil"/>
              <w:left w:val="nil"/>
              <w:bottom w:val="nil"/>
              <w:right w:val="nil"/>
            </w:tcBorders>
            <w:shd w:val="clear" w:color="auto" w:fill="auto"/>
            <w:noWrap/>
            <w:vAlign w:val="bottom"/>
            <w:hideMark/>
          </w:tcPr>
          <w:p w14:paraId="093DE8B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8.90 [8.60, 9.20]</w:t>
            </w:r>
          </w:p>
        </w:tc>
        <w:tc>
          <w:tcPr>
            <w:tcW w:w="2600" w:type="dxa"/>
            <w:tcBorders>
              <w:top w:val="nil"/>
              <w:left w:val="nil"/>
              <w:bottom w:val="nil"/>
              <w:right w:val="nil"/>
            </w:tcBorders>
            <w:shd w:val="clear" w:color="auto" w:fill="auto"/>
            <w:noWrap/>
            <w:vAlign w:val="bottom"/>
            <w:hideMark/>
          </w:tcPr>
          <w:p w14:paraId="2714CEC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8.85 [8.53, 9.10]</w:t>
            </w:r>
          </w:p>
        </w:tc>
        <w:tc>
          <w:tcPr>
            <w:tcW w:w="750" w:type="dxa"/>
            <w:tcBorders>
              <w:top w:val="nil"/>
              <w:left w:val="nil"/>
              <w:bottom w:val="nil"/>
              <w:right w:val="nil"/>
            </w:tcBorders>
            <w:shd w:val="clear" w:color="auto" w:fill="auto"/>
            <w:noWrap/>
            <w:vAlign w:val="bottom"/>
            <w:hideMark/>
          </w:tcPr>
          <w:p w14:paraId="644E7C0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269DF391" w14:textId="77777777" w:rsidTr="007E31E6">
        <w:trPr>
          <w:trHeight w:val="300"/>
        </w:trPr>
        <w:tc>
          <w:tcPr>
            <w:tcW w:w="3070" w:type="dxa"/>
            <w:tcBorders>
              <w:top w:val="nil"/>
              <w:left w:val="nil"/>
              <w:bottom w:val="nil"/>
              <w:right w:val="nil"/>
            </w:tcBorders>
            <w:shd w:val="clear" w:color="auto" w:fill="auto"/>
            <w:noWrap/>
            <w:vAlign w:val="bottom"/>
            <w:hideMark/>
          </w:tcPr>
          <w:p w14:paraId="286E4CE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RALE score (median [IQR])</w:t>
            </w:r>
          </w:p>
        </w:tc>
        <w:tc>
          <w:tcPr>
            <w:tcW w:w="2600" w:type="dxa"/>
            <w:tcBorders>
              <w:top w:val="nil"/>
              <w:left w:val="nil"/>
              <w:bottom w:val="nil"/>
              <w:right w:val="nil"/>
            </w:tcBorders>
            <w:shd w:val="clear" w:color="auto" w:fill="auto"/>
            <w:noWrap/>
            <w:vAlign w:val="bottom"/>
            <w:hideMark/>
          </w:tcPr>
          <w:p w14:paraId="2A8A2A7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0.00 [0.00, 0.00]</w:t>
            </w:r>
          </w:p>
        </w:tc>
        <w:tc>
          <w:tcPr>
            <w:tcW w:w="2600" w:type="dxa"/>
            <w:tcBorders>
              <w:top w:val="nil"/>
              <w:left w:val="nil"/>
              <w:bottom w:val="nil"/>
              <w:right w:val="nil"/>
            </w:tcBorders>
            <w:shd w:val="clear" w:color="auto" w:fill="auto"/>
            <w:noWrap/>
            <w:vAlign w:val="bottom"/>
            <w:hideMark/>
          </w:tcPr>
          <w:p w14:paraId="118CEA0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2.00 [1.00, 2.00]</w:t>
            </w:r>
          </w:p>
        </w:tc>
        <w:tc>
          <w:tcPr>
            <w:tcW w:w="2600" w:type="dxa"/>
            <w:tcBorders>
              <w:top w:val="nil"/>
              <w:left w:val="nil"/>
              <w:bottom w:val="nil"/>
              <w:right w:val="nil"/>
            </w:tcBorders>
            <w:shd w:val="clear" w:color="auto" w:fill="auto"/>
            <w:noWrap/>
            <w:vAlign w:val="bottom"/>
            <w:hideMark/>
          </w:tcPr>
          <w:p w14:paraId="65FC037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5.00 [4.00, 6.00]</w:t>
            </w:r>
          </w:p>
        </w:tc>
        <w:tc>
          <w:tcPr>
            <w:tcW w:w="2600" w:type="dxa"/>
            <w:tcBorders>
              <w:top w:val="nil"/>
              <w:left w:val="nil"/>
              <w:bottom w:val="nil"/>
              <w:right w:val="nil"/>
            </w:tcBorders>
            <w:shd w:val="clear" w:color="auto" w:fill="auto"/>
            <w:noWrap/>
            <w:vAlign w:val="bottom"/>
            <w:hideMark/>
          </w:tcPr>
          <w:p w14:paraId="101DA0A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12.00 [9.00, 16.00]</w:t>
            </w:r>
          </w:p>
        </w:tc>
        <w:tc>
          <w:tcPr>
            <w:tcW w:w="750" w:type="dxa"/>
            <w:tcBorders>
              <w:top w:val="nil"/>
              <w:left w:val="nil"/>
              <w:bottom w:val="nil"/>
              <w:right w:val="nil"/>
            </w:tcBorders>
            <w:shd w:val="clear" w:color="auto" w:fill="auto"/>
            <w:noWrap/>
            <w:vAlign w:val="bottom"/>
            <w:hideMark/>
          </w:tcPr>
          <w:p w14:paraId="5BAA12B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67192A3C" w14:textId="77777777" w:rsidTr="007E31E6">
        <w:trPr>
          <w:trHeight w:val="300"/>
        </w:trPr>
        <w:tc>
          <w:tcPr>
            <w:tcW w:w="3070" w:type="dxa"/>
            <w:tcBorders>
              <w:top w:val="nil"/>
              <w:left w:val="nil"/>
              <w:bottom w:val="nil"/>
              <w:right w:val="nil"/>
            </w:tcBorders>
            <w:shd w:val="clear" w:color="auto" w:fill="auto"/>
            <w:noWrap/>
            <w:vAlign w:val="bottom"/>
            <w:hideMark/>
          </w:tcPr>
          <w:p w14:paraId="1495D4C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History of OSA (%)</w:t>
            </w:r>
          </w:p>
        </w:tc>
        <w:tc>
          <w:tcPr>
            <w:tcW w:w="2600" w:type="dxa"/>
            <w:tcBorders>
              <w:top w:val="nil"/>
              <w:left w:val="nil"/>
              <w:bottom w:val="nil"/>
              <w:right w:val="nil"/>
            </w:tcBorders>
            <w:shd w:val="clear" w:color="auto" w:fill="auto"/>
            <w:noWrap/>
            <w:vAlign w:val="bottom"/>
            <w:hideMark/>
          </w:tcPr>
          <w:p w14:paraId="5310744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21 ( 5.6) </w:t>
            </w:r>
          </w:p>
        </w:tc>
        <w:tc>
          <w:tcPr>
            <w:tcW w:w="2600" w:type="dxa"/>
            <w:tcBorders>
              <w:top w:val="nil"/>
              <w:left w:val="nil"/>
              <w:bottom w:val="nil"/>
              <w:right w:val="nil"/>
            </w:tcBorders>
            <w:shd w:val="clear" w:color="auto" w:fill="auto"/>
            <w:noWrap/>
            <w:vAlign w:val="bottom"/>
            <w:hideMark/>
          </w:tcPr>
          <w:p w14:paraId="3949215B"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 ( 7.7) </w:t>
            </w:r>
          </w:p>
        </w:tc>
        <w:tc>
          <w:tcPr>
            <w:tcW w:w="2600" w:type="dxa"/>
            <w:tcBorders>
              <w:top w:val="nil"/>
              <w:left w:val="nil"/>
              <w:bottom w:val="nil"/>
              <w:right w:val="nil"/>
            </w:tcBorders>
            <w:shd w:val="clear" w:color="auto" w:fill="auto"/>
            <w:noWrap/>
            <w:vAlign w:val="bottom"/>
            <w:hideMark/>
          </w:tcPr>
          <w:p w14:paraId="459172E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25 (11.6) </w:t>
            </w:r>
          </w:p>
        </w:tc>
        <w:tc>
          <w:tcPr>
            <w:tcW w:w="2600" w:type="dxa"/>
            <w:tcBorders>
              <w:top w:val="nil"/>
              <w:left w:val="nil"/>
              <w:bottom w:val="nil"/>
              <w:right w:val="nil"/>
            </w:tcBorders>
            <w:shd w:val="clear" w:color="auto" w:fill="auto"/>
            <w:noWrap/>
            <w:vAlign w:val="bottom"/>
            <w:hideMark/>
          </w:tcPr>
          <w:p w14:paraId="77F2EA4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29 (14.5) </w:t>
            </w:r>
          </w:p>
        </w:tc>
        <w:tc>
          <w:tcPr>
            <w:tcW w:w="750" w:type="dxa"/>
            <w:tcBorders>
              <w:top w:val="nil"/>
              <w:left w:val="nil"/>
              <w:bottom w:val="nil"/>
              <w:right w:val="nil"/>
            </w:tcBorders>
            <w:shd w:val="clear" w:color="auto" w:fill="auto"/>
            <w:noWrap/>
            <w:vAlign w:val="bottom"/>
            <w:hideMark/>
          </w:tcPr>
          <w:p w14:paraId="3D1198A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0.003</w:t>
            </w:r>
          </w:p>
        </w:tc>
      </w:tr>
      <w:tr w:rsidR="007E31E6" w:rsidRPr="007E31E6" w14:paraId="08F20659" w14:textId="77777777" w:rsidTr="007E31E6">
        <w:trPr>
          <w:trHeight w:val="300"/>
        </w:trPr>
        <w:tc>
          <w:tcPr>
            <w:tcW w:w="3070" w:type="dxa"/>
            <w:tcBorders>
              <w:top w:val="nil"/>
              <w:left w:val="nil"/>
              <w:bottom w:val="nil"/>
              <w:right w:val="nil"/>
            </w:tcBorders>
            <w:shd w:val="clear" w:color="auto" w:fill="auto"/>
            <w:noWrap/>
            <w:vAlign w:val="bottom"/>
            <w:hideMark/>
          </w:tcPr>
          <w:p w14:paraId="4B76202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History of lung disease (%)</w:t>
            </w:r>
          </w:p>
        </w:tc>
        <w:tc>
          <w:tcPr>
            <w:tcW w:w="2600" w:type="dxa"/>
            <w:tcBorders>
              <w:top w:val="nil"/>
              <w:left w:val="nil"/>
              <w:bottom w:val="nil"/>
              <w:right w:val="nil"/>
            </w:tcBorders>
            <w:shd w:val="clear" w:color="auto" w:fill="auto"/>
            <w:noWrap/>
            <w:vAlign w:val="bottom"/>
            <w:hideMark/>
          </w:tcPr>
          <w:p w14:paraId="0DBC68A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72 (19.3) </w:t>
            </w:r>
          </w:p>
        </w:tc>
        <w:tc>
          <w:tcPr>
            <w:tcW w:w="2600" w:type="dxa"/>
            <w:tcBorders>
              <w:top w:val="nil"/>
              <w:left w:val="nil"/>
              <w:bottom w:val="nil"/>
              <w:right w:val="nil"/>
            </w:tcBorders>
            <w:shd w:val="clear" w:color="auto" w:fill="auto"/>
            <w:noWrap/>
            <w:vAlign w:val="bottom"/>
            <w:hideMark/>
          </w:tcPr>
          <w:p w14:paraId="1007015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15 (19.2) </w:t>
            </w:r>
          </w:p>
        </w:tc>
        <w:tc>
          <w:tcPr>
            <w:tcW w:w="2600" w:type="dxa"/>
            <w:tcBorders>
              <w:top w:val="nil"/>
              <w:left w:val="nil"/>
              <w:bottom w:val="nil"/>
              <w:right w:val="nil"/>
            </w:tcBorders>
            <w:shd w:val="clear" w:color="auto" w:fill="auto"/>
            <w:noWrap/>
            <w:vAlign w:val="bottom"/>
            <w:hideMark/>
          </w:tcPr>
          <w:p w14:paraId="77CB556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48 (22.2) </w:t>
            </w:r>
          </w:p>
        </w:tc>
        <w:tc>
          <w:tcPr>
            <w:tcW w:w="2600" w:type="dxa"/>
            <w:tcBorders>
              <w:top w:val="nil"/>
              <w:left w:val="nil"/>
              <w:bottom w:val="nil"/>
              <w:right w:val="nil"/>
            </w:tcBorders>
            <w:shd w:val="clear" w:color="auto" w:fill="auto"/>
            <w:noWrap/>
            <w:vAlign w:val="bottom"/>
            <w:hideMark/>
          </w:tcPr>
          <w:p w14:paraId="4E9902E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60 (30.0) </w:t>
            </w:r>
          </w:p>
        </w:tc>
        <w:tc>
          <w:tcPr>
            <w:tcW w:w="750" w:type="dxa"/>
            <w:tcBorders>
              <w:top w:val="nil"/>
              <w:left w:val="nil"/>
              <w:bottom w:val="nil"/>
              <w:right w:val="nil"/>
            </w:tcBorders>
            <w:shd w:val="clear" w:color="auto" w:fill="auto"/>
            <w:noWrap/>
            <w:vAlign w:val="bottom"/>
            <w:hideMark/>
          </w:tcPr>
          <w:p w14:paraId="5F1021E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0.027</w:t>
            </w:r>
          </w:p>
        </w:tc>
      </w:tr>
      <w:tr w:rsidR="007E31E6" w:rsidRPr="007E31E6" w14:paraId="467E816F" w14:textId="77777777" w:rsidTr="007E31E6">
        <w:trPr>
          <w:trHeight w:val="300"/>
        </w:trPr>
        <w:tc>
          <w:tcPr>
            <w:tcW w:w="3070" w:type="dxa"/>
            <w:tcBorders>
              <w:top w:val="nil"/>
              <w:left w:val="nil"/>
              <w:bottom w:val="nil"/>
              <w:right w:val="nil"/>
            </w:tcBorders>
            <w:shd w:val="clear" w:color="auto" w:fill="auto"/>
            <w:noWrap/>
            <w:vAlign w:val="bottom"/>
            <w:hideMark/>
          </w:tcPr>
          <w:p w14:paraId="47EA2CD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History of DM (%)</w:t>
            </w:r>
          </w:p>
        </w:tc>
        <w:tc>
          <w:tcPr>
            <w:tcW w:w="2600" w:type="dxa"/>
            <w:tcBorders>
              <w:top w:val="nil"/>
              <w:left w:val="nil"/>
              <w:bottom w:val="nil"/>
              <w:right w:val="nil"/>
            </w:tcBorders>
            <w:shd w:val="clear" w:color="auto" w:fill="auto"/>
            <w:noWrap/>
            <w:vAlign w:val="bottom"/>
            <w:hideMark/>
          </w:tcPr>
          <w:p w14:paraId="7DC824C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53 (14.2) </w:t>
            </w:r>
          </w:p>
        </w:tc>
        <w:tc>
          <w:tcPr>
            <w:tcW w:w="2600" w:type="dxa"/>
            <w:tcBorders>
              <w:top w:val="nil"/>
              <w:left w:val="nil"/>
              <w:bottom w:val="nil"/>
              <w:right w:val="nil"/>
            </w:tcBorders>
            <w:shd w:val="clear" w:color="auto" w:fill="auto"/>
            <w:noWrap/>
            <w:vAlign w:val="bottom"/>
            <w:hideMark/>
          </w:tcPr>
          <w:p w14:paraId="0236CD5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19 (24.4) </w:t>
            </w:r>
          </w:p>
        </w:tc>
        <w:tc>
          <w:tcPr>
            <w:tcW w:w="2600" w:type="dxa"/>
            <w:tcBorders>
              <w:top w:val="nil"/>
              <w:left w:val="nil"/>
              <w:bottom w:val="nil"/>
              <w:right w:val="nil"/>
            </w:tcBorders>
            <w:shd w:val="clear" w:color="auto" w:fill="auto"/>
            <w:noWrap/>
            <w:vAlign w:val="bottom"/>
            <w:hideMark/>
          </w:tcPr>
          <w:p w14:paraId="0B714D1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56 (25.9) </w:t>
            </w:r>
          </w:p>
        </w:tc>
        <w:tc>
          <w:tcPr>
            <w:tcW w:w="2600" w:type="dxa"/>
            <w:tcBorders>
              <w:top w:val="nil"/>
              <w:left w:val="nil"/>
              <w:bottom w:val="nil"/>
              <w:right w:val="nil"/>
            </w:tcBorders>
            <w:shd w:val="clear" w:color="auto" w:fill="auto"/>
            <w:noWrap/>
            <w:vAlign w:val="bottom"/>
            <w:hideMark/>
          </w:tcPr>
          <w:p w14:paraId="14A833B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55 (27.5) </w:t>
            </w:r>
          </w:p>
        </w:tc>
        <w:tc>
          <w:tcPr>
            <w:tcW w:w="750" w:type="dxa"/>
            <w:tcBorders>
              <w:top w:val="nil"/>
              <w:left w:val="nil"/>
              <w:bottom w:val="nil"/>
              <w:right w:val="nil"/>
            </w:tcBorders>
            <w:shd w:val="clear" w:color="auto" w:fill="auto"/>
            <w:noWrap/>
            <w:vAlign w:val="bottom"/>
            <w:hideMark/>
          </w:tcPr>
          <w:p w14:paraId="13D3FC3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2E9FC835" w14:textId="77777777" w:rsidTr="007E31E6">
        <w:trPr>
          <w:trHeight w:val="300"/>
        </w:trPr>
        <w:tc>
          <w:tcPr>
            <w:tcW w:w="3070" w:type="dxa"/>
            <w:tcBorders>
              <w:top w:val="nil"/>
              <w:left w:val="nil"/>
              <w:bottom w:val="nil"/>
              <w:right w:val="nil"/>
            </w:tcBorders>
            <w:shd w:val="clear" w:color="auto" w:fill="auto"/>
            <w:noWrap/>
            <w:vAlign w:val="bottom"/>
            <w:hideMark/>
          </w:tcPr>
          <w:p w14:paraId="7E386629" w14:textId="1E37A701"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History of immunosuppression (%)</w:t>
            </w:r>
          </w:p>
        </w:tc>
        <w:tc>
          <w:tcPr>
            <w:tcW w:w="2600" w:type="dxa"/>
            <w:tcBorders>
              <w:top w:val="nil"/>
              <w:left w:val="nil"/>
              <w:bottom w:val="nil"/>
              <w:right w:val="nil"/>
            </w:tcBorders>
            <w:shd w:val="clear" w:color="auto" w:fill="auto"/>
            <w:noWrap/>
            <w:vAlign w:val="bottom"/>
            <w:hideMark/>
          </w:tcPr>
          <w:p w14:paraId="54B42B8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14 ( 3.7) </w:t>
            </w:r>
          </w:p>
        </w:tc>
        <w:tc>
          <w:tcPr>
            <w:tcW w:w="2600" w:type="dxa"/>
            <w:tcBorders>
              <w:top w:val="nil"/>
              <w:left w:val="nil"/>
              <w:bottom w:val="nil"/>
              <w:right w:val="nil"/>
            </w:tcBorders>
            <w:shd w:val="clear" w:color="auto" w:fill="auto"/>
            <w:noWrap/>
            <w:vAlign w:val="bottom"/>
            <w:hideMark/>
          </w:tcPr>
          <w:p w14:paraId="1EF6C4F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 ( 5.1) </w:t>
            </w:r>
          </w:p>
        </w:tc>
        <w:tc>
          <w:tcPr>
            <w:tcW w:w="2600" w:type="dxa"/>
            <w:tcBorders>
              <w:top w:val="nil"/>
              <w:left w:val="nil"/>
              <w:bottom w:val="nil"/>
              <w:right w:val="nil"/>
            </w:tcBorders>
            <w:shd w:val="clear" w:color="auto" w:fill="auto"/>
            <w:noWrap/>
            <w:vAlign w:val="bottom"/>
            <w:hideMark/>
          </w:tcPr>
          <w:p w14:paraId="7BEF194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22 (10.2) </w:t>
            </w:r>
          </w:p>
        </w:tc>
        <w:tc>
          <w:tcPr>
            <w:tcW w:w="2600" w:type="dxa"/>
            <w:tcBorders>
              <w:top w:val="nil"/>
              <w:left w:val="nil"/>
              <w:bottom w:val="nil"/>
              <w:right w:val="nil"/>
            </w:tcBorders>
            <w:shd w:val="clear" w:color="auto" w:fill="auto"/>
            <w:noWrap/>
            <w:vAlign w:val="bottom"/>
            <w:hideMark/>
          </w:tcPr>
          <w:p w14:paraId="1EA9F26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13 ( 6.5) </w:t>
            </w:r>
          </w:p>
        </w:tc>
        <w:tc>
          <w:tcPr>
            <w:tcW w:w="750" w:type="dxa"/>
            <w:tcBorders>
              <w:top w:val="nil"/>
              <w:left w:val="nil"/>
              <w:bottom w:val="nil"/>
              <w:right w:val="nil"/>
            </w:tcBorders>
            <w:shd w:val="clear" w:color="auto" w:fill="auto"/>
            <w:noWrap/>
            <w:vAlign w:val="bottom"/>
            <w:hideMark/>
          </w:tcPr>
          <w:p w14:paraId="78C4BD5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0.018</w:t>
            </w:r>
          </w:p>
        </w:tc>
      </w:tr>
      <w:tr w:rsidR="007E31E6" w:rsidRPr="007E31E6" w14:paraId="4A17AB05" w14:textId="77777777" w:rsidTr="007E31E6">
        <w:trPr>
          <w:trHeight w:val="300"/>
        </w:trPr>
        <w:tc>
          <w:tcPr>
            <w:tcW w:w="3070" w:type="dxa"/>
            <w:tcBorders>
              <w:top w:val="nil"/>
              <w:left w:val="nil"/>
              <w:bottom w:val="nil"/>
              <w:right w:val="nil"/>
            </w:tcBorders>
            <w:shd w:val="clear" w:color="auto" w:fill="auto"/>
            <w:noWrap/>
            <w:vAlign w:val="bottom"/>
            <w:hideMark/>
          </w:tcPr>
          <w:p w14:paraId="42D075C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History of CKD (%)</w:t>
            </w:r>
          </w:p>
        </w:tc>
        <w:tc>
          <w:tcPr>
            <w:tcW w:w="2600" w:type="dxa"/>
            <w:tcBorders>
              <w:top w:val="nil"/>
              <w:left w:val="nil"/>
              <w:bottom w:val="nil"/>
              <w:right w:val="nil"/>
            </w:tcBorders>
            <w:shd w:val="clear" w:color="auto" w:fill="auto"/>
            <w:noWrap/>
            <w:vAlign w:val="bottom"/>
            <w:hideMark/>
          </w:tcPr>
          <w:p w14:paraId="5243ACB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15 ( 4.0) </w:t>
            </w:r>
          </w:p>
        </w:tc>
        <w:tc>
          <w:tcPr>
            <w:tcW w:w="2600" w:type="dxa"/>
            <w:tcBorders>
              <w:top w:val="nil"/>
              <w:left w:val="nil"/>
              <w:bottom w:val="nil"/>
              <w:right w:val="nil"/>
            </w:tcBorders>
            <w:shd w:val="clear" w:color="auto" w:fill="auto"/>
            <w:noWrap/>
            <w:vAlign w:val="bottom"/>
            <w:hideMark/>
          </w:tcPr>
          <w:p w14:paraId="094686C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 ( 5.1) </w:t>
            </w:r>
          </w:p>
        </w:tc>
        <w:tc>
          <w:tcPr>
            <w:tcW w:w="2600" w:type="dxa"/>
            <w:tcBorders>
              <w:top w:val="nil"/>
              <w:left w:val="nil"/>
              <w:bottom w:val="nil"/>
              <w:right w:val="nil"/>
            </w:tcBorders>
            <w:shd w:val="clear" w:color="auto" w:fill="auto"/>
            <w:noWrap/>
            <w:vAlign w:val="bottom"/>
            <w:hideMark/>
          </w:tcPr>
          <w:p w14:paraId="71AD825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24 (11.1) </w:t>
            </w:r>
          </w:p>
        </w:tc>
        <w:tc>
          <w:tcPr>
            <w:tcW w:w="2600" w:type="dxa"/>
            <w:tcBorders>
              <w:top w:val="nil"/>
              <w:left w:val="nil"/>
              <w:bottom w:val="nil"/>
              <w:right w:val="nil"/>
            </w:tcBorders>
            <w:shd w:val="clear" w:color="auto" w:fill="auto"/>
            <w:noWrap/>
            <w:vAlign w:val="bottom"/>
            <w:hideMark/>
          </w:tcPr>
          <w:p w14:paraId="286F369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38 (19.0) </w:t>
            </w:r>
          </w:p>
        </w:tc>
        <w:tc>
          <w:tcPr>
            <w:tcW w:w="750" w:type="dxa"/>
            <w:tcBorders>
              <w:top w:val="nil"/>
              <w:left w:val="nil"/>
              <w:bottom w:val="nil"/>
              <w:right w:val="nil"/>
            </w:tcBorders>
            <w:shd w:val="clear" w:color="auto" w:fill="auto"/>
            <w:noWrap/>
            <w:vAlign w:val="bottom"/>
            <w:hideMark/>
          </w:tcPr>
          <w:p w14:paraId="4D8D8AE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2E9102C0" w14:textId="77777777" w:rsidTr="007E31E6">
        <w:trPr>
          <w:trHeight w:val="300"/>
        </w:trPr>
        <w:tc>
          <w:tcPr>
            <w:tcW w:w="3070" w:type="dxa"/>
            <w:tcBorders>
              <w:top w:val="nil"/>
              <w:left w:val="nil"/>
              <w:bottom w:val="nil"/>
              <w:right w:val="nil"/>
            </w:tcBorders>
            <w:shd w:val="clear" w:color="auto" w:fill="auto"/>
            <w:noWrap/>
            <w:vAlign w:val="bottom"/>
            <w:hideMark/>
          </w:tcPr>
          <w:p w14:paraId="0908C180" w14:textId="411C117E"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History of </w:t>
            </w:r>
            <w:proofErr w:type="gramStart"/>
            <w:r w:rsidRPr="007E31E6">
              <w:rPr>
                <w:rFonts w:ascii="Calibri" w:eastAsia="Times New Roman" w:hAnsi="Calibri" w:cs="Calibri"/>
                <w:color w:val="000000"/>
                <w:sz w:val="22"/>
                <w:szCs w:val="22"/>
                <w:bdr w:val="none" w:sz="0" w:space="0" w:color="auto"/>
                <w:lang w:bidi="he-IL"/>
              </w:rPr>
              <w:t>CLD  (</w:t>
            </w:r>
            <w:proofErr w:type="gramEnd"/>
            <w:r w:rsidRPr="007E31E6">
              <w:rPr>
                <w:rFonts w:ascii="Calibri" w:eastAsia="Times New Roman" w:hAnsi="Calibri" w:cs="Calibri"/>
                <w:color w:val="000000"/>
                <w:sz w:val="22"/>
                <w:szCs w:val="22"/>
                <w:bdr w:val="none" w:sz="0" w:space="0" w:color="auto"/>
                <w:lang w:bidi="he-IL"/>
              </w:rPr>
              <w:t>%)</w:t>
            </w:r>
          </w:p>
        </w:tc>
        <w:tc>
          <w:tcPr>
            <w:tcW w:w="2600" w:type="dxa"/>
            <w:tcBorders>
              <w:top w:val="nil"/>
              <w:left w:val="nil"/>
              <w:bottom w:val="nil"/>
              <w:right w:val="nil"/>
            </w:tcBorders>
            <w:shd w:val="clear" w:color="auto" w:fill="auto"/>
            <w:noWrap/>
            <w:vAlign w:val="bottom"/>
            <w:hideMark/>
          </w:tcPr>
          <w:p w14:paraId="2FF4077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 ( 0.8) </w:t>
            </w:r>
          </w:p>
        </w:tc>
        <w:tc>
          <w:tcPr>
            <w:tcW w:w="2600" w:type="dxa"/>
            <w:tcBorders>
              <w:top w:val="nil"/>
              <w:left w:val="nil"/>
              <w:bottom w:val="nil"/>
              <w:right w:val="nil"/>
            </w:tcBorders>
            <w:shd w:val="clear" w:color="auto" w:fill="auto"/>
            <w:noWrap/>
            <w:vAlign w:val="bottom"/>
            <w:hideMark/>
          </w:tcPr>
          <w:p w14:paraId="3FCE5FE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 ( 1.3) </w:t>
            </w:r>
          </w:p>
        </w:tc>
        <w:tc>
          <w:tcPr>
            <w:tcW w:w="2600" w:type="dxa"/>
            <w:tcBorders>
              <w:top w:val="nil"/>
              <w:left w:val="nil"/>
              <w:bottom w:val="nil"/>
              <w:right w:val="nil"/>
            </w:tcBorders>
            <w:shd w:val="clear" w:color="auto" w:fill="auto"/>
            <w:noWrap/>
            <w:vAlign w:val="bottom"/>
            <w:hideMark/>
          </w:tcPr>
          <w:p w14:paraId="6B410EC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 ( 2.8) </w:t>
            </w:r>
          </w:p>
        </w:tc>
        <w:tc>
          <w:tcPr>
            <w:tcW w:w="2600" w:type="dxa"/>
            <w:tcBorders>
              <w:top w:val="nil"/>
              <w:left w:val="nil"/>
              <w:bottom w:val="nil"/>
              <w:right w:val="nil"/>
            </w:tcBorders>
            <w:shd w:val="clear" w:color="auto" w:fill="auto"/>
            <w:noWrap/>
            <w:vAlign w:val="bottom"/>
            <w:hideMark/>
          </w:tcPr>
          <w:p w14:paraId="39E1ED6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 ( 3.0) </w:t>
            </w:r>
          </w:p>
        </w:tc>
        <w:tc>
          <w:tcPr>
            <w:tcW w:w="750" w:type="dxa"/>
            <w:tcBorders>
              <w:top w:val="nil"/>
              <w:left w:val="nil"/>
              <w:bottom w:val="nil"/>
              <w:right w:val="nil"/>
            </w:tcBorders>
            <w:shd w:val="clear" w:color="auto" w:fill="auto"/>
            <w:noWrap/>
            <w:vAlign w:val="bottom"/>
            <w:hideMark/>
          </w:tcPr>
          <w:p w14:paraId="2B5D1F9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0.179</w:t>
            </w:r>
          </w:p>
        </w:tc>
      </w:tr>
      <w:tr w:rsidR="007E31E6" w:rsidRPr="007E31E6" w14:paraId="72AB37BC" w14:textId="77777777" w:rsidTr="007E31E6">
        <w:trPr>
          <w:trHeight w:val="300"/>
        </w:trPr>
        <w:tc>
          <w:tcPr>
            <w:tcW w:w="3070" w:type="dxa"/>
            <w:tcBorders>
              <w:top w:val="nil"/>
              <w:left w:val="nil"/>
              <w:bottom w:val="nil"/>
              <w:right w:val="nil"/>
            </w:tcBorders>
            <w:shd w:val="clear" w:color="auto" w:fill="auto"/>
            <w:noWrap/>
            <w:vAlign w:val="bottom"/>
            <w:hideMark/>
          </w:tcPr>
          <w:p w14:paraId="0C234A0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Hx of </w:t>
            </w:r>
            <w:proofErr w:type="gramStart"/>
            <w:r w:rsidRPr="007E31E6">
              <w:rPr>
                <w:rFonts w:ascii="Calibri" w:eastAsia="Times New Roman" w:hAnsi="Calibri" w:cs="Calibri"/>
                <w:color w:val="000000"/>
                <w:sz w:val="22"/>
                <w:szCs w:val="22"/>
                <w:bdr w:val="none" w:sz="0" w:space="0" w:color="auto"/>
                <w:lang w:bidi="he-IL"/>
              </w:rPr>
              <w:t>HTN(</w:t>
            </w:r>
            <w:proofErr w:type="gramEnd"/>
            <w:r w:rsidRPr="007E31E6">
              <w:rPr>
                <w:rFonts w:ascii="Calibri" w:eastAsia="Times New Roman" w:hAnsi="Calibri" w:cs="Calibri"/>
                <w:color w:val="000000"/>
                <w:sz w:val="22"/>
                <w:szCs w:val="22"/>
                <w:bdr w:val="none" w:sz="0" w:space="0" w:color="auto"/>
                <w:lang w:bidi="he-IL"/>
              </w:rPr>
              <w:t>%)</w:t>
            </w:r>
          </w:p>
        </w:tc>
        <w:tc>
          <w:tcPr>
            <w:tcW w:w="2600" w:type="dxa"/>
            <w:tcBorders>
              <w:top w:val="nil"/>
              <w:left w:val="nil"/>
              <w:bottom w:val="nil"/>
              <w:right w:val="nil"/>
            </w:tcBorders>
            <w:shd w:val="clear" w:color="auto" w:fill="auto"/>
            <w:noWrap/>
            <w:vAlign w:val="bottom"/>
            <w:hideMark/>
          </w:tcPr>
          <w:p w14:paraId="40DAE26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117 (31.3) </w:t>
            </w:r>
          </w:p>
        </w:tc>
        <w:tc>
          <w:tcPr>
            <w:tcW w:w="2600" w:type="dxa"/>
            <w:tcBorders>
              <w:top w:val="nil"/>
              <w:left w:val="nil"/>
              <w:bottom w:val="nil"/>
              <w:right w:val="nil"/>
            </w:tcBorders>
            <w:shd w:val="clear" w:color="auto" w:fill="auto"/>
            <w:noWrap/>
            <w:vAlign w:val="bottom"/>
            <w:hideMark/>
          </w:tcPr>
          <w:p w14:paraId="282D562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36 (46.2) </w:t>
            </w:r>
          </w:p>
        </w:tc>
        <w:tc>
          <w:tcPr>
            <w:tcW w:w="2600" w:type="dxa"/>
            <w:tcBorders>
              <w:top w:val="nil"/>
              <w:left w:val="nil"/>
              <w:bottom w:val="nil"/>
              <w:right w:val="nil"/>
            </w:tcBorders>
            <w:shd w:val="clear" w:color="auto" w:fill="auto"/>
            <w:noWrap/>
            <w:vAlign w:val="bottom"/>
            <w:hideMark/>
          </w:tcPr>
          <w:p w14:paraId="6E4FC95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123 (56.9) </w:t>
            </w:r>
          </w:p>
        </w:tc>
        <w:tc>
          <w:tcPr>
            <w:tcW w:w="2600" w:type="dxa"/>
            <w:tcBorders>
              <w:top w:val="nil"/>
              <w:left w:val="nil"/>
              <w:bottom w:val="nil"/>
              <w:right w:val="nil"/>
            </w:tcBorders>
            <w:shd w:val="clear" w:color="auto" w:fill="auto"/>
            <w:noWrap/>
            <w:vAlign w:val="bottom"/>
            <w:hideMark/>
          </w:tcPr>
          <w:p w14:paraId="05ED373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124 (62.0) </w:t>
            </w:r>
          </w:p>
        </w:tc>
        <w:tc>
          <w:tcPr>
            <w:tcW w:w="750" w:type="dxa"/>
            <w:tcBorders>
              <w:top w:val="nil"/>
              <w:left w:val="nil"/>
              <w:bottom w:val="nil"/>
              <w:right w:val="nil"/>
            </w:tcBorders>
            <w:shd w:val="clear" w:color="auto" w:fill="auto"/>
            <w:noWrap/>
            <w:vAlign w:val="bottom"/>
            <w:hideMark/>
          </w:tcPr>
          <w:p w14:paraId="786C6D5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0B4741A8" w14:textId="77777777" w:rsidTr="007E31E6">
        <w:trPr>
          <w:trHeight w:val="300"/>
        </w:trPr>
        <w:tc>
          <w:tcPr>
            <w:tcW w:w="3070" w:type="dxa"/>
            <w:tcBorders>
              <w:top w:val="nil"/>
              <w:left w:val="nil"/>
              <w:bottom w:val="nil"/>
              <w:right w:val="nil"/>
            </w:tcBorders>
            <w:shd w:val="clear" w:color="auto" w:fill="auto"/>
            <w:noWrap/>
            <w:vAlign w:val="bottom"/>
            <w:hideMark/>
          </w:tcPr>
          <w:p w14:paraId="2D8609D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Hx of CHF (%)</w:t>
            </w:r>
          </w:p>
        </w:tc>
        <w:tc>
          <w:tcPr>
            <w:tcW w:w="2600" w:type="dxa"/>
            <w:tcBorders>
              <w:top w:val="nil"/>
              <w:left w:val="nil"/>
              <w:bottom w:val="nil"/>
              <w:right w:val="nil"/>
            </w:tcBorders>
            <w:shd w:val="clear" w:color="auto" w:fill="auto"/>
            <w:noWrap/>
            <w:vAlign w:val="bottom"/>
            <w:hideMark/>
          </w:tcPr>
          <w:p w14:paraId="0A33DE7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 ( 1.6) </w:t>
            </w:r>
          </w:p>
        </w:tc>
        <w:tc>
          <w:tcPr>
            <w:tcW w:w="2600" w:type="dxa"/>
            <w:tcBorders>
              <w:top w:val="nil"/>
              <w:left w:val="nil"/>
              <w:bottom w:val="nil"/>
              <w:right w:val="nil"/>
            </w:tcBorders>
            <w:shd w:val="clear" w:color="auto" w:fill="auto"/>
            <w:noWrap/>
            <w:vAlign w:val="bottom"/>
            <w:hideMark/>
          </w:tcPr>
          <w:p w14:paraId="02EA238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 ( 5.1) </w:t>
            </w:r>
          </w:p>
        </w:tc>
        <w:tc>
          <w:tcPr>
            <w:tcW w:w="2600" w:type="dxa"/>
            <w:tcBorders>
              <w:top w:val="nil"/>
              <w:left w:val="nil"/>
              <w:bottom w:val="nil"/>
              <w:right w:val="nil"/>
            </w:tcBorders>
            <w:shd w:val="clear" w:color="auto" w:fill="auto"/>
            <w:noWrap/>
            <w:vAlign w:val="bottom"/>
            <w:hideMark/>
          </w:tcPr>
          <w:p w14:paraId="6B625AB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13 ( 6.0) </w:t>
            </w:r>
          </w:p>
        </w:tc>
        <w:tc>
          <w:tcPr>
            <w:tcW w:w="2600" w:type="dxa"/>
            <w:tcBorders>
              <w:top w:val="nil"/>
              <w:left w:val="nil"/>
              <w:bottom w:val="nil"/>
              <w:right w:val="nil"/>
            </w:tcBorders>
            <w:shd w:val="clear" w:color="auto" w:fill="auto"/>
            <w:noWrap/>
            <w:vAlign w:val="bottom"/>
            <w:hideMark/>
          </w:tcPr>
          <w:p w14:paraId="373E384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32 (16.0) </w:t>
            </w:r>
          </w:p>
        </w:tc>
        <w:tc>
          <w:tcPr>
            <w:tcW w:w="750" w:type="dxa"/>
            <w:tcBorders>
              <w:top w:val="nil"/>
              <w:left w:val="nil"/>
              <w:bottom w:val="nil"/>
              <w:right w:val="nil"/>
            </w:tcBorders>
            <w:shd w:val="clear" w:color="auto" w:fill="auto"/>
            <w:noWrap/>
            <w:vAlign w:val="bottom"/>
            <w:hideMark/>
          </w:tcPr>
          <w:p w14:paraId="6901F60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61184B9F" w14:textId="77777777" w:rsidTr="007E31E6">
        <w:trPr>
          <w:trHeight w:val="300"/>
        </w:trPr>
        <w:tc>
          <w:tcPr>
            <w:tcW w:w="3070" w:type="dxa"/>
            <w:tcBorders>
              <w:top w:val="nil"/>
              <w:left w:val="nil"/>
              <w:bottom w:val="nil"/>
              <w:right w:val="nil"/>
            </w:tcBorders>
            <w:shd w:val="clear" w:color="auto" w:fill="auto"/>
            <w:noWrap/>
            <w:vAlign w:val="bottom"/>
            <w:hideMark/>
          </w:tcPr>
          <w:p w14:paraId="47AE93D6"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Hx of </w:t>
            </w:r>
            <w:proofErr w:type="gramStart"/>
            <w:r w:rsidRPr="007E31E6">
              <w:rPr>
                <w:rFonts w:ascii="Calibri" w:eastAsia="Times New Roman" w:hAnsi="Calibri" w:cs="Calibri"/>
                <w:color w:val="000000"/>
                <w:sz w:val="22"/>
                <w:szCs w:val="22"/>
                <w:bdr w:val="none" w:sz="0" w:space="0" w:color="auto"/>
                <w:lang w:bidi="he-IL"/>
              </w:rPr>
              <w:t>HLD(</w:t>
            </w:r>
            <w:proofErr w:type="gramEnd"/>
            <w:r w:rsidRPr="007E31E6">
              <w:rPr>
                <w:rFonts w:ascii="Calibri" w:eastAsia="Times New Roman" w:hAnsi="Calibri" w:cs="Calibri"/>
                <w:color w:val="000000"/>
                <w:sz w:val="22"/>
                <w:szCs w:val="22"/>
                <w:bdr w:val="none" w:sz="0" w:space="0" w:color="auto"/>
                <w:lang w:bidi="he-IL"/>
              </w:rPr>
              <w:t>%)</w:t>
            </w:r>
          </w:p>
        </w:tc>
        <w:tc>
          <w:tcPr>
            <w:tcW w:w="2600" w:type="dxa"/>
            <w:tcBorders>
              <w:top w:val="nil"/>
              <w:left w:val="nil"/>
              <w:bottom w:val="nil"/>
              <w:right w:val="nil"/>
            </w:tcBorders>
            <w:shd w:val="clear" w:color="auto" w:fill="auto"/>
            <w:noWrap/>
            <w:vAlign w:val="bottom"/>
            <w:hideMark/>
          </w:tcPr>
          <w:p w14:paraId="0F6A4F5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70 (18.6) </w:t>
            </w:r>
          </w:p>
        </w:tc>
        <w:tc>
          <w:tcPr>
            <w:tcW w:w="2600" w:type="dxa"/>
            <w:tcBorders>
              <w:top w:val="nil"/>
              <w:left w:val="nil"/>
              <w:bottom w:val="nil"/>
              <w:right w:val="nil"/>
            </w:tcBorders>
            <w:shd w:val="clear" w:color="auto" w:fill="auto"/>
            <w:noWrap/>
            <w:vAlign w:val="bottom"/>
            <w:hideMark/>
          </w:tcPr>
          <w:p w14:paraId="7C73555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24 (30.8) </w:t>
            </w:r>
          </w:p>
        </w:tc>
        <w:tc>
          <w:tcPr>
            <w:tcW w:w="2600" w:type="dxa"/>
            <w:tcBorders>
              <w:top w:val="nil"/>
              <w:left w:val="nil"/>
              <w:bottom w:val="nil"/>
              <w:right w:val="nil"/>
            </w:tcBorders>
            <w:shd w:val="clear" w:color="auto" w:fill="auto"/>
            <w:noWrap/>
            <w:vAlign w:val="bottom"/>
            <w:hideMark/>
          </w:tcPr>
          <w:p w14:paraId="6F9E9B9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83 (38.4) </w:t>
            </w:r>
          </w:p>
        </w:tc>
        <w:tc>
          <w:tcPr>
            <w:tcW w:w="2600" w:type="dxa"/>
            <w:tcBorders>
              <w:top w:val="nil"/>
              <w:left w:val="nil"/>
              <w:bottom w:val="nil"/>
              <w:right w:val="nil"/>
            </w:tcBorders>
            <w:shd w:val="clear" w:color="auto" w:fill="auto"/>
            <w:noWrap/>
            <w:vAlign w:val="bottom"/>
            <w:hideMark/>
          </w:tcPr>
          <w:p w14:paraId="32C2C7F1"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103 (51.5) </w:t>
            </w:r>
          </w:p>
        </w:tc>
        <w:tc>
          <w:tcPr>
            <w:tcW w:w="750" w:type="dxa"/>
            <w:tcBorders>
              <w:top w:val="nil"/>
              <w:left w:val="nil"/>
              <w:bottom w:val="nil"/>
              <w:right w:val="nil"/>
            </w:tcBorders>
            <w:shd w:val="clear" w:color="auto" w:fill="auto"/>
            <w:noWrap/>
            <w:vAlign w:val="bottom"/>
            <w:hideMark/>
          </w:tcPr>
          <w:p w14:paraId="757D404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r w:rsidR="007E31E6" w:rsidRPr="007E31E6" w14:paraId="6868C5CD" w14:textId="77777777" w:rsidTr="007E31E6">
        <w:trPr>
          <w:trHeight w:val="300"/>
        </w:trPr>
        <w:tc>
          <w:tcPr>
            <w:tcW w:w="3070" w:type="dxa"/>
            <w:tcBorders>
              <w:top w:val="nil"/>
              <w:left w:val="nil"/>
              <w:bottom w:val="nil"/>
              <w:right w:val="nil"/>
            </w:tcBorders>
            <w:shd w:val="clear" w:color="auto" w:fill="auto"/>
            <w:noWrap/>
            <w:vAlign w:val="bottom"/>
            <w:hideMark/>
          </w:tcPr>
          <w:p w14:paraId="7C19EC9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Hx of transplant (%)</w:t>
            </w:r>
          </w:p>
        </w:tc>
        <w:tc>
          <w:tcPr>
            <w:tcW w:w="2600" w:type="dxa"/>
            <w:tcBorders>
              <w:top w:val="nil"/>
              <w:left w:val="nil"/>
              <w:bottom w:val="nil"/>
              <w:right w:val="nil"/>
            </w:tcBorders>
            <w:shd w:val="clear" w:color="auto" w:fill="auto"/>
            <w:noWrap/>
            <w:vAlign w:val="bottom"/>
            <w:hideMark/>
          </w:tcPr>
          <w:p w14:paraId="0996A19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4 ( 1.1) </w:t>
            </w:r>
          </w:p>
        </w:tc>
        <w:tc>
          <w:tcPr>
            <w:tcW w:w="2600" w:type="dxa"/>
            <w:tcBorders>
              <w:top w:val="nil"/>
              <w:left w:val="nil"/>
              <w:bottom w:val="nil"/>
              <w:right w:val="nil"/>
            </w:tcBorders>
            <w:shd w:val="clear" w:color="auto" w:fill="auto"/>
            <w:noWrap/>
            <w:vAlign w:val="bottom"/>
            <w:hideMark/>
          </w:tcPr>
          <w:p w14:paraId="72C303EF"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 ( 0.0) </w:t>
            </w:r>
          </w:p>
        </w:tc>
        <w:tc>
          <w:tcPr>
            <w:tcW w:w="2600" w:type="dxa"/>
            <w:tcBorders>
              <w:top w:val="nil"/>
              <w:left w:val="nil"/>
              <w:bottom w:val="nil"/>
              <w:right w:val="nil"/>
            </w:tcBorders>
            <w:shd w:val="clear" w:color="auto" w:fill="auto"/>
            <w:noWrap/>
            <w:vAlign w:val="bottom"/>
            <w:hideMark/>
          </w:tcPr>
          <w:p w14:paraId="3E7AEA5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 ( 1.4) </w:t>
            </w:r>
          </w:p>
        </w:tc>
        <w:tc>
          <w:tcPr>
            <w:tcW w:w="2600" w:type="dxa"/>
            <w:tcBorders>
              <w:top w:val="nil"/>
              <w:left w:val="nil"/>
              <w:bottom w:val="nil"/>
              <w:right w:val="nil"/>
            </w:tcBorders>
            <w:shd w:val="clear" w:color="auto" w:fill="auto"/>
            <w:noWrap/>
            <w:vAlign w:val="bottom"/>
            <w:hideMark/>
          </w:tcPr>
          <w:p w14:paraId="0C7D425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6 ( 3.0) </w:t>
            </w:r>
          </w:p>
        </w:tc>
        <w:tc>
          <w:tcPr>
            <w:tcW w:w="750" w:type="dxa"/>
            <w:tcBorders>
              <w:top w:val="nil"/>
              <w:left w:val="nil"/>
              <w:bottom w:val="nil"/>
              <w:right w:val="nil"/>
            </w:tcBorders>
            <w:shd w:val="clear" w:color="auto" w:fill="auto"/>
            <w:noWrap/>
            <w:vAlign w:val="bottom"/>
            <w:hideMark/>
          </w:tcPr>
          <w:p w14:paraId="3C6777B9"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0.193</w:t>
            </w:r>
          </w:p>
        </w:tc>
      </w:tr>
      <w:tr w:rsidR="007E31E6" w:rsidRPr="007E31E6" w14:paraId="73627AEC" w14:textId="77777777" w:rsidTr="007E31E6">
        <w:trPr>
          <w:trHeight w:val="300"/>
        </w:trPr>
        <w:tc>
          <w:tcPr>
            <w:tcW w:w="3070" w:type="dxa"/>
            <w:tcBorders>
              <w:top w:val="nil"/>
              <w:left w:val="nil"/>
              <w:bottom w:val="nil"/>
              <w:right w:val="nil"/>
            </w:tcBorders>
            <w:shd w:val="clear" w:color="auto" w:fill="auto"/>
            <w:noWrap/>
            <w:vAlign w:val="bottom"/>
            <w:hideMark/>
          </w:tcPr>
          <w:p w14:paraId="16794243" w14:textId="662BDE90"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w:t>
            </w:r>
            <w:r w:rsidR="00060E99">
              <w:rPr>
                <w:rFonts w:ascii="Calibri" w:eastAsia="Times New Roman" w:hAnsi="Calibri" w:cs="Calibri"/>
                <w:color w:val="000000"/>
                <w:sz w:val="22"/>
                <w:szCs w:val="22"/>
                <w:bdr w:val="none" w:sz="0" w:space="0" w:color="auto"/>
                <w:lang w:bidi="he-IL"/>
              </w:rPr>
              <w:t>x</w:t>
            </w:r>
            <w:r w:rsidRPr="007E31E6">
              <w:rPr>
                <w:rFonts w:ascii="Calibri" w:eastAsia="Times New Roman" w:hAnsi="Calibri" w:cs="Calibri"/>
                <w:color w:val="000000"/>
                <w:sz w:val="22"/>
                <w:szCs w:val="22"/>
                <w:bdr w:val="none" w:sz="0" w:space="0" w:color="auto"/>
                <w:lang w:bidi="he-IL"/>
              </w:rPr>
              <w:t xml:space="preserve"> of tobacco use (%)</w:t>
            </w:r>
          </w:p>
        </w:tc>
        <w:tc>
          <w:tcPr>
            <w:tcW w:w="2600" w:type="dxa"/>
            <w:tcBorders>
              <w:top w:val="nil"/>
              <w:left w:val="nil"/>
              <w:bottom w:val="nil"/>
              <w:right w:val="nil"/>
            </w:tcBorders>
            <w:shd w:val="clear" w:color="auto" w:fill="auto"/>
            <w:noWrap/>
            <w:vAlign w:val="bottom"/>
            <w:hideMark/>
          </w:tcPr>
          <w:p w14:paraId="44EFB053"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124 (33.6) </w:t>
            </w:r>
          </w:p>
        </w:tc>
        <w:tc>
          <w:tcPr>
            <w:tcW w:w="2600" w:type="dxa"/>
            <w:tcBorders>
              <w:top w:val="nil"/>
              <w:left w:val="nil"/>
              <w:bottom w:val="nil"/>
              <w:right w:val="nil"/>
            </w:tcBorders>
            <w:shd w:val="clear" w:color="auto" w:fill="auto"/>
            <w:noWrap/>
            <w:vAlign w:val="bottom"/>
            <w:hideMark/>
          </w:tcPr>
          <w:p w14:paraId="3A4C2B8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30 (38.5) </w:t>
            </w:r>
          </w:p>
        </w:tc>
        <w:tc>
          <w:tcPr>
            <w:tcW w:w="2600" w:type="dxa"/>
            <w:tcBorders>
              <w:top w:val="nil"/>
              <w:left w:val="nil"/>
              <w:bottom w:val="nil"/>
              <w:right w:val="nil"/>
            </w:tcBorders>
            <w:shd w:val="clear" w:color="auto" w:fill="auto"/>
            <w:noWrap/>
            <w:vAlign w:val="bottom"/>
            <w:hideMark/>
          </w:tcPr>
          <w:p w14:paraId="172ECFE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81 (37.9) </w:t>
            </w:r>
          </w:p>
        </w:tc>
        <w:tc>
          <w:tcPr>
            <w:tcW w:w="2600" w:type="dxa"/>
            <w:tcBorders>
              <w:top w:val="nil"/>
              <w:left w:val="nil"/>
              <w:bottom w:val="nil"/>
              <w:right w:val="nil"/>
            </w:tcBorders>
            <w:shd w:val="clear" w:color="auto" w:fill="auto"/>
            <w:noWrap/>
            <w:vAlign w:val="bottom"/>
            <w:hideMark/>
          </w:tcPr>
          <w:p w14:paraId="79EAC66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83 (41.7) </w:t>
            </w:r>
          </w:p>
        </w:tc>
        <w:tc>
          <w:tcPr>
            <w:tcW w:w="750" w:type="dxa"/>
            <w:tcBorders>
              <w:top w:val="nil"/>
              <w:left w:val="nil"/>
              <w:bottom w:val="nil"/>
              <w:right w:val="nil"/>
            </w:tcBorders>
            <w:shd w:val="clear" w:color="auto" w:fill="auto"/>
            <w:noWrap/>
            <w:vAlign w:val="bottom"/>
            <w:hideMark/>
          </w:tcPr>
          <w:p w14:paraId="3ECA566D"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0.277</w:t>
            </w:r>
          </w:p>
        </w:tc>
      </w:tr>
      <w:tr w:rsidR="007E31E6" w:rsidRPr="007E31E6" w14:paraId="373373F9" w14:textId="77777777" w:rsidTr="007E31E6">
        <w:trPr>
          <w:trHeight w:val="300"/>
        </w:trPr>
        <w:tc>
          <w:tcPr>
            <w:tcW w:w="3070" w:type="dxa"/>
            <w:tcBorders>
              <w:top w:val="nil"/>
              <w:left w:val="nil"/>
              <w:bottom w:val="nil"/>
              <w:right w:val="nil"/>
            </w:tcBorders>
            <w:shd w:val="clear" w:color="auto" w:fill="auto"/>
            <w:noWrap/>
            <w:vAlign w:val="bottom"/>
            <w:hideMark/>
          </w:tcPr>
          <w:p w14:paraId="24129C15"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Hx of ethanol use (%)</w:t>
            </w:r>
          </w:p>
        </w:tc>
        <w:tc>
          <w:tcPr>
            <w:tcW w:w="2600" w:type="dxa"/>
            <w:tcBorders>
              <w:top w:val="nil"/>
              <w:left w:val="nil"/>
              <w:bottom w:val="nil"/>
              <w:right w:val="nil"/>
            </w:tcBorders>
            <w:shd w:val="clear" w:color="auto" w:fill="auto"/>
            <w:noWrap/>
            <w:vAlign w:val="bottom"/>
            <w:hideMark/>
          </w:tcPr>
          <w:p w14:paraId="78FA9E4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196 (53.3) </w:t>
            </w:r>
          </w:p>
        </w:tc>
        <w:tc>
          <w:tcPr>
            <w:tcW w:w="2600" w:type="dxa"/>
            <w:tcBorders>
              <w:top w:val="nil"/>
              <w:left w:val="nil"/>
              <w:bottom w:val="nil"/>
              <w:right w:val="nil"/>
            </w:tcBorders>
            <w:shd w:val="clear" w:color="auto" w:fill="auto"/>
            <w:noWrap/>
            <w:vAlign w:val="bottom"/>
            <w:hideMark/>
          </w:tcPr>
          <w:p w14:paraId="41970307"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31 (39.7) </w:t>
            </w:r>
          </w:p>
        </w:tc>
        <w:tc>
          <w:tcPr>
            <w:tcW w:w="2600" w:type="dxa"/>
            <w:tcBorders>
              <w:top w:val="nil"/>
              <w:left w:val="nil"/>
              <w:bottom w:val="nil"/>
              <w:right w:val="nil"/>
            </w:tcBorders>
            <w:shd w:val="clear" w:color="auto" w:fill="auto"/>
            <w:noWrap/>
            <w:vAlign w:val="bottom"/>
            <w:hideMark/>
          </w:tcPr>
          <w:p w14:paraId="595BF97C"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95 (44.8) </w:t>
            </w:r>
          </w:p>
        </w:tc>
        <w:tc>
          <w:tcPr>
            <w:tcW w:w="2600" w:type="dxa"/>
            <w:tcBorders>
              <w:top w:val="nil"/>
              <w:left w:val="nil"/>
              <w:bottom w:val="nil"/>
              <w:right w:val="nil"/>
            </w:tcBorders>
            <w:shd w:val="clear" w:color="auto" w:fill="auto"/>
            <w:noWrap/>
            <w:vAlign w:val="bottom"/>
            <w:hideMark/>
          </w:tcPr>
          <w:p w14:paraId="387EF10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74 (37.8) </w:t>
            </w:r>
          </w:p>
        </w:tc>
        <w:tc>
          <w:tcPr>
            <w:tcW w:w="750" w:type="dxa"/>
            <w:tcBorders>
              <w:top w:val="nil"/>
              <w:left w:val="nil"/>
              <w:bottom w:val="nil"/>
              <w:right w:val="nil"/>
            </w:tcBorders>
            <w:shd w:val="clear" w:color="auto" w:fill="auto"/>
            <w:noWrap/>
            <w:vAlign w:val="bottom"/>
            <w:hideMark/>
          </w:tcPr>
          <w:p w14:paraId="78F05680"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 xml:space="preserve"> 0.002</w:t>
            </w:r>
          </w:p>
        </w:tc>
      </w:tr>
      <w:tr w:rsidR="007E31E6" w:rsidRPr="007E31E6" w14:paraId="5EA429B6" w14:textId="77777777" w:rsidTr="007E31E6">
        <w:trPr>
          <w:trHeight w:val="300"/>
        </w:trPr>
        <w:tc>
          <w:tcPr>
            <w:tcW w:w="3070" w:type="dxa"/>
            <w:tcBorders>
              <w:top w:val="nil"/>
              <w:left w:val="nil"/>
              <w:bottom w:val="single" w:sz="12" w:space="0" w:color="auto"/>
              <w:right w:val="nil"/>
            </w:tcBorders>
            <w:shd w:val="clear" w:color="auto" w:fill="auto"/>
            <w:noWrap/>
            <w:vAlign w:val="bottom"/>
            <w:hideMark/>
          </w:tcPr>
          <w:p w14:paraId="4BF4DA84"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30-day mortality (%)</w:t>
            </w:r>
          </w:p>
        </w:tc>
        <w:tc>
          <w:tcPr>
            <w:tcW w:w="2600" w:type="dxa"/>
            <w:tcBorders>
              <w:top w:val="nil"/>
              <w:left w:val="nil"/>
              <w:bottom w:val="single" w:sz="12" w:space="0" w:color="auto"/>
              <w:right w:val="nil"/>
            </w:tcBorders>
            <w:shd w:val="clear" w:color="auto" w:fill="auto"/>
            <w:noWrap/>
            <w:vAlign w:val="bottom"/>
            <w:hideMark/>
          </w:tcPr>
          <w:p w14:paraId="0B6FE99A"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 ( 0.5) </w:t>
            </w:r>
          </w:p>
        </w:tc>
        <w:tc>
          <w:tcPr>
            <w:tcW w:w="2600" w:type="dxa"/>
            <w:tcBorders>
              <w:top w:val="nil"/>
              <w:left w:val="nil"/>
              <w:bottom w:val="single" w:sz="12" w:space="0" w:color="auto"/>
              <w:right w:val="nil"/>
            </w:tcBorders>
            <w:shd w:val="clear" w:color="auto" w:fill="auto"/>
            <w:noWrap/>
            <w:vAlign w:val="bottom"/>
            <w:hideMark/>
          </w:tcPr>
          <w:p w14:paraId="5F615EC8"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1 ( 1.3) </w:t>
            </w:r>
          </w:p>
        </w:tc>
        <w:tc>
          <w:tcPr>
            <w:tcW w:w="2600" w:type="dxa"/>
            <w:tcBorders>
              <w:top w:val="nil"/>
              <w:left w:val="nil"/>
              <w:bottom w:val="single" w:sz="12" w:space="0" w:color="auto"/>
              <w:right w:val="nil"/>
            </w:tcBorders>
            <w:shd w:val="clear" w:color="auto" w:fill="auto"/>
            <w:noWrap/>
            <w:vAlign w:val="bottom"/>
            <w:hideMark/>
          </w:tcPr>
          <w:p w14:paraId="357E147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29 (13.4) </w:t>
            </w:r>
          </w:p>
        </w:tc>
        <w:tc>
          <w:tcPr>
            <w:tcW w:w="2600" w:type="dxa"/>
            <w:tcBorders>
              <w:top w:val="nil"/>
              <w:left w:val="nil"/>
              <w:bottom w:val="single" w:sz="12" w:space="0" w:color="auto"/>
              <w:right w:val="nil"/>
            </w:tcBorders>
            <w:shd w:val="clear" w:color="auto" w:fill="auto"/>
            <w:noWrap/>
            <w:vAlign w:val="bottom"/>
            <w:hideMark/>
          </w:tcPr>
          <w:p w14:paraId="40E32192"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bidi="he-IL"/>
              </w:rPr>
            </w:pPr>
            <w:r w:rsidRPr="007E31E6">
              <w:rPr>
                <w:rFonts w:ascii="Calibri" w:eastAsia="Times New Roman" w:hAnsi="Calibri" w:cs="Calibri"/>
                <w:color w:val="000000"/>
                <w:sz w:val="22"/>
                <w:szCs w:val="22"/>
                <w:bdr w:val="none" w:sz="0" w:space="0" w:color="auto"/>
                <w:lang w:bidi="he-IL"/>
              </w:rPr>
              <w:t xml:space="preserve"> 33 (16.5) </w:t>
            </w:r>
          </w:p>
        </w:tc>
        <w:tc>
          <w:tcPr>
            <w:tcW w:w="750" w:type="dxa"/>
            <w:tcBorders>
              <w:top w:val="nil"/>
              <w:left w:val="nil"/>
              <w:bottom w:val="single" w:sz="12" w:space="0" w:color="auto"/>
              <w:right w:val="nil"/>
            </w:tcBorders>
            <w:shd w:val="clear" w:color="auto" w:fill="auto"/>
            <w:noWrap/>
            <w:vAlign w:val="bottom"/>
            <w:hideMark/>
          </w:tcPr>
          <w:p w14:paraId="648BB4CE" w14:textId="77777777" w:rsidR="007E31E6" w:rsidRPr="007E31E6" w:rsidRDefault="007E31E6" w:rsidP="007E31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bidi="he-IL"/>
              </w:rPr>
            </w:pPr>
            <w:r w:rsidRPr="007E31E6">
              <w:rPr>
                <w:rFonts w:ascii="Calibri" w:eastAsia="Times New Roman" w:hAnsi="Calibri" w:cs="Calibri"/>
                <w:b/>
                <w:bCs/>
                <w:color w:val="000000"/>
                <w:sz w:val="22"/>
                <w:szCs w:val="22"/>
                <w:bdr w:val="none" w:sz="0" w:space="0" w:color="auto"/>
                <w:lang w:bidi="he-IL"/>
              </w:rPr>
              <w:t>&lt;0.001</w:t>
            </w:r>
          </w:p>
        </w:tc>
      </w:tr>
    </w:tbl>
    <w:p w14:paraId="121F7A6D" w14:textId="77777777" w:rsidR="007E31E6" w:rsidRPr="00015750" w:rsidRDefault="007E31E6" w:rsidP="005C75C2">
      <w:pPr>
        <w:pStyle w:val="BodyText"/>
        <w:spacing w:line="480" w:lineRule="auto"/>
        <w:jc w:val="both"/>
        <w:rPr>
          <w:rFonts w:asciiTheme="majorBidi" w:hAnsiTheme="majorBidi" w:cstheme="majorBidi"/>
        </w:rPr>
      </w:pPr>
    </w:p>
    <w:sectPr w:rsidR="007E31E6" w:rsidRPr="00015750" w:rsidSect="00FC2DD0">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A27B" w14:textId="77777777" w:rsidR="00416928" w:rsidRDefault="00416928" w:rsidP="004B00FC">
      <w:r>
        <w:separator/>
      </w:r>
    </w:p>
  </w:endnote>
  <w:endnote w:type="continuationSeparator" w:id="0">
    <w:p w14:paraId="73974EE4" w14:textId="77777777" w:rsidR="00416928" w:rsidRDefault="00416928" w:rsidP="004B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6024" w14:textId="77777777" w:rsidR="004B00FC" w:rsidRDefault="004B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873086"/>
      <w:docPartObj>
        <w:docPartGallery w:val="Page Numbers (Bottom of Page)"/>
        <w:docPartUnique/>
      </w:docPartObj>
    </w:sdtPr>
    <w:sdtEndPr>
      <w:rPr>
        <w:noProof/>
      </w:rPr>
    </w:sdtEndPr>
    <w:sdtContent>
      <w:p w14:paraId="6D963F4D" w14:textId="1DE34748" w:rsidR="004B00FC" w:rsidRDefault="004B00FC">
        <w:pPr>
          <w:pStyle w:val="Footer"/>
          <w:jc w:val="right"/>
        </w:pPr>
        <w:r>
          <w:fldChar w:fldCharType="begin"/>
        </w:r>
        <w:r>
          <w:instrText xml:space="preserve"> PAGE   \* MERGEFORMAT </w:instrText>
        </w:r>
        <w:r>
          <w:fldChar w:fldCharType="separate"/>
        </w:r>
        <w:r w:rsidR="00EB4EB9">
          <w:rPr>
            <w:noProof/>
          </w:rPr>
          <w:t>6</w:t>
        </w:r>
        <w:r>
          <w:rPr>
            <w:noProof/>
          </w:rPr>
          <w:fldChar w:fldCharType="end"/>
        </w:r>
      </w:p>
    </w:sdtContent>
  </w:sdt>
  <w:p w14:paraId="079A37B2" w14:textId="77777777" w:rsidR="004B00FC" w:rsidRDefault="004B0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485" w14:textId="77777777" w:rsidR="004B00FC" w:rsidRDefault="004B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3152" w14:textId="77777777" w:rsidR="00416928" w:rsidRDefault="00416928" w:rsidP="004B00FC">
      <w:r>
        <w:separator/>
      </w:r>
    </w:p>
  </w:footnote>
  <w:footnote w:type="continuationSeparator" w:id="0">
    <w:p w14:paraId="7FFD7854" w14:textId="77777777" w:rsidR="00416928" w:rsidRDefault="00416928" w:rsidP="004B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7218" w14:textId="77777777" w:rsidR="004B00FC" w:rsidRDefault="004B0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987B" w14:textId="77777777" w:rsidR="004B00FC" w:rsidRDefault="004B0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84FA" w14:textId="77777777" w:rsidR="004B00FC" w:rsidRDefault="004B0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A0"/>
    <w:rsid w:val="00015750"/>
    <w:rsid w:val="00030138"/>
    <w:rsid w:val="00060E99"/>
    <w:rsid w:val="00082C6F"/>
    <w:rsid w:val="000A5F49"/>
    <w:rsid w:val="000B33EB"/>
    <w:rsid w:val="000B53CA"/>
    <w:rsid w:val="000D2995"/>
    <w:rsid w:val="000D3B18"/>
    <w:rsid w:val="001550E8"/>
    <w:rsid w:val="00163C70"/>
    <w:rsid w:val="001B585B"/>
    <w:rsid w:val="001F6EB8"/>
    <w:rsid w:val="002448E1"/>
    <w:rsid w:val="0025150D"/>
    <w:rsid w:val="002A559D"/>
    <w:rsid w:val="002F62DA"/>
    <w:rsid w:val="0033181C"/>
    <w:rsid w:val="003421DF"/>
    <w:rsid w:val="003634A9"/>
    <w:rsid w:val="003715E0"/>
    <w:rsid w:val="00372924"/>
    <w:rsid w:val="003E6391"/>
    <w:rsid w:val="003F04CB"/>
    <w:rsid w:val="003F076B"/>
    <w:rsid w:val="00416928"/>
    <w:rsid w:val="004B00FC"/>
    <w:rsid w:val="004C7CCE"/>
    <w:rsid w:val="00501336"/>
    <w:rsid w:val="00522941"/>
    <w:rsid w:val="0052353D"/>
    <w:rsid w:val="0054150E"/>
    <w:rsid w:val="00574A2F"/>
    <w:rsid w:val="005A5C92"/>
    <w:rsid w:val="005B315F"/>
    <w:rsid w:val="005C75C2"/>
    <w:rsid w:val="005D1DF1"/>
    <w:rsid w:val="006A17EC"/>
    <w:rsid w:val="006E442A"/>
    <w:rsid w:val="00764E1F"/>
    <w:rsid w:val="007E31E6"/>
    <w:rsid w:val="007F4C64"/>
    <w:rsid w:val="00826BBD"/>
    <w:rsid w:val="00895F99"/>
    <w:rsid w:val="008A29BB"/>
    <w:rsid w:val="00927A63"/>
    <w:rsid w:val="00941573"/>
    <w:rsid w:val="00942E96"/>
    <w:rsid w:val="00971A4D"/>
    <w:rsid w:val="00997B36"/>
    <w:rsid w:val="009D1CD3"/>
    <w:rsid w:val="009D4044"/>
    <w:rsid w:val="00A71372"/>
    <w:rsid w:val="00A82893"/>
    <w:rsid w:val="00AC6242"/>
    <w:rsid w:val="00AE649B"/>
    <w:rsid w:val="00B10177"/>
    <w:rsid w:val="00B203A9"/>
    <w:rsid w:val="00B51B4E"/>
    <w:rsid w:val="00B51D76"/>
    <w:rsid w:val="00B56917"/>
    <w:rsid w:val="00B758A0"/>
    <w:rsid w:val="00B834E3"/>
    <w:rsid w:val="00C2598C"/>
    <w:rsid w:val="00C40C37"/>
    <w:rsid w:val="00C942BB"/>
    <w:rsid w:val="00CC1566"/>
    <w:rsid w:val="00CC58A2"/>
    <w:rsid w:val="00CD3C9A"/>
    <w:rsid w:val="00D050DA"/>
    <w:rsid w:val="00D4678E"/>
    <w:rsid w:val="00D8127E"/>
    <w:rsid w:val="00D81DF9"/>
    <w:rsid w:val="00DC7237"/>
    <w:rsid w:val="00DD749A"/>
    <w:rsid w:val="00E15D48"/>
    <w:rsid w:val="00EB4EB9"/>
    <w:rsid w:val="00EC7EF4"/>
    <w:rsid w:val="00F21769"/>
    <w:rsid w:val="00F50D20"/>
    <w:rsid w:val="00F51D51"/>
    <w:rsid w:val="00FC2DD0"/>
    <w:rsid w:val="00FD3B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28B1A"/>
  <w15:chartTrackingRefBased/>
  <w15:docId w15:val="{15524F4F-9415-4AB2-A422-1644FBC5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2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574A2F"/>
    <w:pPr>
      <w:pBdr>
        <w:top w:val="nil"/>
        <w:left w:val="nil"/>
        <w:bottom w:val="nil"/>
        <w:right w:val="nil"/>
        <w:between w:val="nil"/>
        <w:bar w:val="nil"/>
      </w:pBdr>
      <w:spacing w:before="180" w:after="180" w:line="240" w:lineRule="auto"/>
    </w:pPr>
    <w:rPr>
      <w:rFonts w:ascii="Cambria" w:eastAsia="Cambria" w:hAnsi="Cambria" w:cs="Cambria"/>
      <w:color w:val="000000"/>
      <w:sz w:val="24"/>
      <w:szCs w:val="24"/>
      <w:u w:color="000000"/>
      <w:bdr w:val="nil"/>
    </w:rPr>
  </w:style>
  <w:style w:type="character" w:customStyle="1" w:styleId="BodyTextChar">
    <w:name w:val="Body Text Char"/>
    <w:basedOn w:val="DefaultParagraphFont"/>
    <w:link w:val="BodyText"/>
    <w:rsid w:val="00574A2F"/>
    <w:rPr>
      <w:rFonts w:ascii="Cambria" w:eastAsia="Cambria" w:hAnsi="Cambria" w:cs="Cambria"/>
      <w:color w:val="000000"/>
      <w:sz w:val="24"/>
      <w:szCs w:val="24"/>
      <w:u w:color="000000"/>
      <w:bdr w:val="nil"/>
    </w:rPr>
  </w:style>
  <w:style w:type="paragraph" w:customStyle="1" w:styleId="FirstParagraph">
    <w:name w:val="First Paragraph"/>
    <w:next w:val="BodyText"/>
    <w:rsid w:val="00574A2F"/>
    <w:pPr>
      <w:pBdr>
        <w:top w:val="nil"/>
        <w:left w:val="nil"/>
        <w:bottom w:val="nil"/>
        <w:right w:val="nil"/>
        <w:between w:val="nil"/>
        <w:bar w:val="nil"/>
      </w:pBdr>
      <w:spacing w:before="180" w:after="180" w:line="240" w:lineRule="auto"/>
    </w:pPr>
    <w:rPr>
      <w:rFonts w:ascii="Cambria" w:eastAsia="Arial Unicode MS" w:hAnsi="Cambria" w:cs="Arial Unicode MS"/>
      <w:color w:val="000000"/>
      <w:sz w:val="24"/>
      <w:szCs w:val="24"/>
      <w:u w:color="000000"/>
      <w:bdr w:val="nil"/>
    </w:rPr>
  </w:style>
  <w:style w:type="paragraph" w:styleId="CommentText">
    <w:name w:val="annotation text"/>
    <w:basedOn w:val="Normal"/>
    <w:link w:val="CommentTextChar"/>
    <w:uiPriority w:val="99"/>
    <w:unhideWhenUsed/>
    <w:rsid w:val="00574A2F"/>
    <w:rPr>
      <w:sz w:val="20"/>
      <w:szCs w:val="20"/>
    </w:rPr>
  </w:style>
  <w:style w:type="character" w:customStyle="1" w:styleId="CommentTextChar">
    <w:name w:val="Comment Text Char"/>
    <w:basedOn w:val="DefaultParagraphFont"/>
    <w:link w:val="CommentText"/>
    <w:uiPriority w:val="99"/>
    <w:rsid w:val="00574A2F"/>
    <w:rPr>
      <w:rFonts w:ascii="Times New Roman" w:eastAsia="Arial Unicode MS" w:hAnsi="Times New Roman" w:cs="Times New Roman"/>
      <w:sz w:val="20"/>
      <w:szCs w:val="20"/>
      <w:bdr w:val="nil"/>
      <w:lang w:bidi="ar-SA"/>
    </w:rPr>
  </w:style>
  <w:style w:type="character" w:styleId="CommentReference">
    <w:name w:val="annotation reference"/>
    <w:basedOn w:val="DefaultParagraphFont"/>
    <w:uiPriority w:val="99"/>
    <w:semiHidden/>
    <w:unhideWhenUsed/>
    <w:rsid w:val="00574A2F"/>
    <w:rPr>
      <w:sz w:val="16"/>
      <w:szCs w:val="16"/>
    </w:rPr>
  </w:style>
  <w:style w:type="paragraph" w:styleId="BalloonText">
    <w:name w:val="Balloon Text"/>
    <w:basedOn w:val="Normal"/>
    <w:link w:val="BalloonTextChar"/>
    <w:uiPriority w:val="99"/>
    <w:semiHidden/>
    <w:unhideWhenUsed/>
    <w:rsid w:val="00574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2F"/>
    <w:rPr>
      <w:rFonts w:ascii="Segoe UI" w:eastAsia="Arial Unicode MS" w:hAnsi="Segoe UI" w:cs="Segoe UI"/>
      <w:sz w:val="18"/>
      <w:szCs w:val="18"/>
      <w:bdr w:val="nil"/>
      <w:lang w:bidi="ar-SA"/>
    </w:rPr>
  </w:style>
  <w:style w:type="paragraph" w:customStyle="1" w:styleId="Heading">
    <w:name w:val="Heading"/>
    <w:next w:val="BodyText"/>
    <w:rsid w:val="004B00FC"/>
    <w:pPr>
      <w:keepNext/>
      <w:keepLines/>
      <w:pBdr>
        <w:top w:val="nil"/>
        <w:left w:val="nil"/>
        <w:bottom w:val="nil"/>
        <w:right w:val="nil"/>
        <w:between w:val="nil"/>
        <w:bar w:val="nil"/>
      </w:pBdr>
      <w:spacing w:before="480" w:after="0" w:line="240" w:lineRule="auto"/>
      <w:outlineLvl w:val="0"/>
    </w:pPr>
    <w:rPr>
      <w:rFonts w:ascii="Calibri" w:eastAsia="Calibri" w:hAnsi="Calibri" w:cs="Calibri"/>
      <w:b/>
      <w:bCs/>
      <w:color w:val="345A8A"/>
      <w:sz w:val="32"/>
      <w:szCs w:val="32"/>
      <w:u w:color="345A8A"/>
      <w:bdr w:val="nil"/>
    </w:rPr>
  </w:style>
  <w:style w:type="paragraph" w:customStyle="1" w:styleId="Body">
    <w:name w:val="Body"/>
    <w:rsid w:val="004B00FC"/>
    <w:pPr>
      <w:pBdr>
        <w:top w:val="nil"/>
        <w:left w:val="nil"/>
        <w:bottom w:val="nil"/>
        <w:right w:val="nil"/>
        <w:between w:val="nil"/>
        <w:bar w:val="nil"/>
      </w:pBdr>
      <w:spacing w:after="200" w:line="240" w:lineRule="auto"/>
    </w:pPr>
    <w:rPr>
      <w:rFonts w:ascii="Cambria" w:eastAsia="Arial Unicode MS" w:hAnsi="Cambria" w:cs="Arial Unicode MS"/>
      <w:color w:val="000000"/>
      <w:sz w:val="24"/>
      <w:szCs w:val="24"/>
      <w:u w:color="000000"/>
      <w:bdr w:val="nil"/>
    </w:rPr>
  </w:style>
  <w:style w:type="paragraph" w:styleId="Header">
    <w:name w:val="header"/>
    <w:basedOn w:val="Normal"/>
    <w:link w:val="HeaderChar"/>
    <w:uiPriority w:val="99"/>
    <w:unhideWhenUsed/>
    <w:rsid w:val="004B00FC"/>
    <w:pPr>
      <w:tabs>
        <w:tab w:val="center" w:pos="4680"/>
        <w:tab w:val="right" w:pos="9360"/>
      </w:tabs>
    </w:pPr>
  </w:style>
  <w:style w:type="character" w:customStyle="1" w:styleId="HeaderChar">
    <w:name w:val="Header Char"/>
    <w:basedOn w:val="DefaultParagraphFont"/>
    <w:link w:val="Header"/>
    <w:uiPriority w:val="99"/>
    <w:rsid w:val="004B00FC"/>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4B00FC"/>
    <w:pPr>
      <w:tabs>
        <w:tab w:val="center" w:pos="4680"/>
        <w:tab w:val="right" w:pos="9360"/>
      </w:tabs>
    </w:pPr>
  </w:style>
  <w:style w:type="character" w:customStyle="1" w:styleId="FooterChar">
    <w:name w:val="Footer Char"/>
    <w:basedOn w:val="DefaultParagraphFont"/>
    <w:link w:val="Footer"/>
    <w:uiPriority w:val="99"/>
    <w:rsid w:val="004B00FC"/>
    <w:rPr>
      <w:rFonts w:ascii="Times New Roman" w:eastAsia="Arial Unicode MS" w:hAnsi="Times New Roman" w:cs="Times New Roman"/>
      <w:sz w:val="24"/>
      <w:szCs w:val="24"/>
      <w:bdr w:val="nil"/>
      <w:lang w:bidi="ar-SA"/>
    </w:rPr>
  </w:style>
  <w:style w:type="character" w:styleId="LineNumber">
    <w:name w:val="line number"/>
    <w:basedOn w:val="DefaultParagraphFont"/>
    <w:uiPriority w:val="99"/>
    <w:semiHidden/>
    <w:unhideWhenUsed/>
    <w:rsid w:val="004B00FC"/>
  </w:style>
  <w:style w:type="paragraph" w:styleId="CommentSubject">
    <w:name w:val="annotation subject"/>
    <w:basedOn w:val="CommentText"/>
    <w:next w:val="CommentText"/>
    <w:link w:val="CommentSubjectChar"/>
    <w:uiPriority w:val="99"/>
    <w:semiHidden/>
    <w:unhideWhenUsed/>
    <w:rsid w:val="00EB4EB9"/>
    <w:rPr>
      <w:b/>
      <w:bCs/>
    </w:rPr>
  </w:style>
  <w:style w:type="character" w:customStyle="1" w:styleId="CommentSubjectChar">
    <w:name w:val="Comment Subject Char"/>
    <w:basedOn w:val="CommentTextChar"/>
    <w:link w:val="CommentSubject"/>
    <w:uiPriority w:val="99"/>
    <w:semiHidden/>
    <w:rsid w:val="00EB4EB9"/>
    <w:rPr>
      <w:rFonts w:ascii="Times New Roman" w:eastAsia="Arial Unicode MS" w:hAnsi="Times New Roman" w:cs="Times New Roman"/>
      <w:b/>
      <w:bCs/>
      <w:sz w:val="20"/>
      <w:szCs w:val="20"/>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7627">
      <w:bodyDiv w:val="1"/>
      <w:marLeft w:val="0"/>
      <w:marRight w:val="0"/>
      <w:marTop w:val="0"/>
      <w:marBottom w:val="0"/>
      <w:divBdr>
        <w:top w:val="none" w:sz="0" w:space="0" w:color="auto"/>
        <w:left w:val="none" w:sz="0" w:space="0" w:color="auto"/>
        <w:bottom w:val="none" w:sz="0" w:space="0" w:color="auto"/>
        <w:right w:val="none" w:sz="0" w:space="0" w:color="auto"/>
      </w:divBdr>
    </w:div>
    <w:div w:id="1057821913">
      <w:bodyDiv w:val="1"/>
      <w:marLeft w:val="0"/>
      <w:marRight w:val="0"/>
      <w:marTop w:val="0"/>
      <w:marBottom w:val="0"/>
      <w:divBdr>
        <w:top w:val="none" w:sz="0" w:space="0" w:color="auto"/>
        <w:left w:val="none" w:sz="0" w:space="0" w:color="auto"/>
        <w:bottom w:val="none" w:sz="0" w:space="0" w:color="auto"/>
        <w:right w:val="none" w:sz="0" w:space="0" w:color="auto"/>
      </w:divBdr>
    </w:div>
    <w:div w:id="1775595746">
      <w:bodyDiv w:val="1"/>
      <w:marLeft w:val="0"/>
      <w:marRight w:val="0"/>
      <w:marTop w:val="0"/>
      <w:marBottom w:val="0"/>
      <w:divBdr>
        <w:top w:val="none" w:sz="0" w:space="0" w:color="auto"/>
        <w:left w:val="none" w:sz="0" w:space="0" w:color="auto"/>
        <w:bottom w:val="none" w:sz="0" w:space="0" w:color="auto"/>
        <w:right w:val="none" w:sz="0" w:space="0" w:color="auto"/>
      </w:divBdr>
    </w:div>
    <w:div w:id="19803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7DDB-7A16-4B25-A526-35887A34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Daniel-PC</dc:creator>
  <cp:keywords/>
  <dc:description/>
  <cp:lastModifiedBy>Kotok, Daniel</cp:lastModifiedBy>
  <cp:revision>3</cp:revision>
  <dcterms:created xsi:type="dcterms:W3CDTF">2021-10-29T14:44:00Z</dcterms:created>
  <dcterms:modified xsi:type="dcterms:W3CDTF">2021-10-29T15:55:00Z</dcterms:modified>
</cp:coreProperties>
</file>