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12CBF" w14:textId="3084B188" w:rsidR="00135A21" w:rsidRPr="000A3E06" w:rsidRDefault="00135A21" w:rsidP="00135A21">
      <w:pPr>
        <w:rPr>
          <w:rFonts w:ascii="Arial" w:hAnsi="Arial" w:cs="Arial"/>
          <w:color w:val="000000" w:themeColor="text1"/>
        </w:rPr>
      </w:pPr>
      <w:r w:rsidRPr="000A3E06">
        <w:rPr>
          <w:rFonts w:ascii="Arial" w:hAnsi="Arial" w:cs="Arial"/>
          <w:color w:val="000000" w:themeColor="text1"/>
        </w:rPr>
        <w:t xml:space="preserve">Table 3 (Supplementary) Individual patient characteristics and summary of findings </w:t>
      </w:r>
    </w:p>
    <w:p w14:paraId="6D9B8E89" w14:textId="77777777" w:rsidR="00135A21" w:rsidRPr="00ED6F64" w:rsidRDefault="00135A21" w:rsidP="00135A21">
      <w:pPr>
        <w:rPr>
          <w:rFonts w:ascii="Arial" w:hAnsi="Arial" w:cs="Arial"/>
        </w:rPr>
      </w:pPr>
    </w:p>
    <w:tbl>
      <w:tblPr>
        <w:tblStyle w:val="TableGrid"/>
        <w:tblW w:w="11070" w:type="dxa"/>
        <w:tblInd w:w="-905" w:type="dxa"/>
        <w:tblLayout w:type="fixed"/>
        <w:tblLook w:val="04A0" w:firstRow="1" w:lastRow="0" w:firstColumn="1" w:lastColumn="0" w:noHBand="0" w:noVBand="1"/>
      </w:tblPr>
      <w:tblGrid>
        <w:gridCol w:w="502"/>
        <w:gridCol w:w="848"/>
        <w:gridCol w:w="630"/>
        <w:gridCol w:w="810"/>
        <w:gridCol w:w="1170"/>
        <w:gridCol w:w="720"/>
        <w:gridCol w:w="810"/>
        <w:gridCol w:w="1080"/>
        <w:gridCol w:w="630"/>
        <w:gridCol w:w="720"/>
        <w:gridCol w:w="900"/>
        <w:gridCol w:w="810"/>
        <w:gridCol w:w="1440"/>
      </w:tblGrid>
      <w:tr w:rsidR="00135A21" w:rsidRPr="00ED6F64" w14:paraId="61C7428D" w14:textId="77777777" w:rsidTr="000A3E06">
        <w:tc>
          <w:tcPr>
            <w:tcW w:w="502" w:type="dxa"/>
          </w:tcPr>
          <w:p w14:paraId="1D9C7EC2" w14:textId="77777777" w:rsidR="00135A21" w:rsidRPr="000A3E06" w:rsidRDefault="00135A21" w:rsidP="00B46300">
            <w:pPr>
              <w:spacing w:before="100" w:beforeAutospacing="1" w:after="100" w:afterAutospacing="1"/>
              <w:jc w:val="both"/>
              <w:rPr>
                <w:rFonts w:ascii="Arial" w:hAnsi="Arial" w:cs="Arial"/>
                <w:sz w:val="13"/>
                <w:szCs w:val="13"/>
              </w:rPr>
            </w:pPr>
            <w:r w:rsidRPr="000A3E06">
              <w:rPr>
                <w:rFonts w:ascii="Arial" w:hAnsi="Arial" w:cs="Arial"/>
                <w:sz w:val="13"/>
                <w:szCs w:val="13"/>
              </w:rPr>
              <w:t>Case no.</w:t>
            </w:r>
          </w:p>
        </w:tc>
        <w:tc>
          <w:tcPr>
            <w:tcW w:w="848" w:type="dxa"/>
          </w:tcPr>
          <w:p w14:paraId="17B787AF" w14:textId="7AEA4C8B" w:rsidR="00135A21" w:rsidRPr="000A3E06" w:rsidRDefault="00B47FAB" w:rsidP="00B46300">
            <w:pPr>
              <w:spacing w:before="100" w:beforeAutospacing="1" w:after="100" w:afterAutospacing="1"/>
              <w:jc w:val="both"/>
              <w:rPr>
                <w:rFonts w:ascii="Arial" w:hAnsi="Arial" w:cs="Arial"/>
                <w:sz w:val="13"/>
                <w:szCs w:val="13"/>
              </w:rPr>
            </w:pPr>
            <w:r w:rsidRPr="000A3E06">
              <w:rPr>
                <w:rFonts w:ascii="Arial" w:hAnsi="Arial" w:cs="Arial"/>
                <w:sz w:val="13"/>
                <w:szCs w:val="13"/>
              </w:rPr>
              <w:t>Age Range</w:t>
            </w:r>
            <w:r w:rsidR="000A3E06" w:rsidRPr="000A3E06">
              <w:rPr>
                <w:rFonts w:ascii="Arial" w:hAnsi="Arial" w:cs="Arial"/>
                <w:sz w:val="13"/>
                <w:szCs w:val="13"/>
              </w:rPr>
              <w:t xml:space="preserve"> </w:t>
            </w:r>
          </w:p>
        </w:tc>
        <w:tc>
          <w:tcPr>
            <w:tcW w:w="630" w:type="dxa"/>
          </w:tcPr>
          <w:p w14:paraId="00CA0294" w14:textId="77777777" w:rsidR="00135A21" w:rsidRDefault="00135A21" w:rsidP="00B46300">
            <w:pPr>
              <w:spacing w:before="100" w:beforeAutospacing="1" w:after="100" w:afterAutospacing="1"/>
              <w:jc w:val="both"/>
              <w:rPr>
                <w:rFonts w:ascii="Arial" w:hAnsi="Arial" w:cs="Arial"/>
                <w:sz w:val="13"/>
                <w:szCs w:val="13"/>
              </w:rPr>
            </w:pPr>
            <w:r w:rsidRPr="000A3E06">
              <w:rPr>
                <w:rFonts w:ascii="Arial" w:hAnsi="Arial" w:cs="Arial"/>
                <w:sz w:val="13"/>
                <w:szCs w:val="13"/>
              </w:rPr>
              <w:t>Sex</w:t>
            </w:r>
          </w:p>
          <w:p w14:paraId="4631E678" w14:textId="77777777" w:rsidR="000A3E06" w:rsidRDefault="000A3E06" w:rsidP="00B46300">
            <w:pPr>
              <w:spacing w:before="100" w:beforeAutospacing="1" w:after="100" w:afterAutospacing="1"/>
              <w:jc w:val="both"/>
              <w:rPr>
                <w:rFonts w:ascii="Arial" w:hAnsi="Arial" w:cs="Arial"/>
                <w:sz w:val="13"/>
                <w:szCs w:val="13"/>
              </w:rPr>
            </w:pPr>
            <w:r>
              <w:rPr>
                <w:rFonts w:ascii="Arial" w:hAnsi="Arial" w:cs="Arial"/>
                <w:sz w:val="13"/>
                <w:szCs w:val="13"/>
              </w:rPr>
              <w:t>F=female</w:t>
            </w:r>
          </w:p>
          <w:p w14:paraId="76DD08AE" w14:textId="63F38A6F" w:rsidR="000A3E06" w:rsidRPr="000A3E06" w:rsidRDefault="000A3E06" w:rsidP="00B46300">
            <w:pPr>
              <w:spacing w:before="100" w:beforeAutospacing="1" w:after="100" w:afterAutospacing="1"/>
              <w:jc w:val="both"/>
              <w:rPr>
                <w:rFonts w:ascii="Arial" w:hAnsi="Arial" w:cs="Arial"/>
                <w:sz w:val="13"/>
                <w:szCs w:val="13"/>
              </w:rPr>
            </w:pPr>
            <w:r>
              <w:rPr>
                <w:rFonts w:ascii="Arial" w:hAnsi="Arial" w:cs="Arial"/>
                <w:sz w:val="13"/>
                <w:szCs w:val="13"/>
              </w:rPr>
              <w:t>M=Male</w:t>
            </w:r>
          </w:p>
        </w:tc>
        <w:tc>
          <w:tcPr>
            <w:tcW w:w="810" w:type="dxa"/>
          </w:tcPr>
          <w:p w14:paraId="18A2FFB0" w14:textId="77777777" w:rsidR="00135A21" w:rsidRPr="000A3E06" w:rsidRDefault="00135A21" w:rsidP="00B46300">
            <w:pPr>
              <w:spacing w:before="100" w:beforeAutospacing="1" w:after="100" w:afterAutospacing="1"/>
              <w:jc w:val="both"/>
              <w:rPr>
                <w:rFonts w:ascii="Arial" w:hAnsi="Arial" w:cs="Arial"/>
                <w:sz w:val="13"/>
                <w:szCs w:val="13"/>
              </w:rPr>
            </w:pPr>
            <w:r w:rsidRPr="000A3E06">
              <w:rPr>
                <w:rFonts w:ascii="Arial" w:hAnsi="Arial" w:cs="Arial"/>
                <w:sz w:val="13"/>
                <w:szCs w:val="13"/>
              </w:rPr>
              <w:t>A=Ambulatory/H=Hospitalized/ ICU=Intensive care unit</w:t>
            </w:r>
          </w:p>
        </w:tc>
        <w:tc>
          <w:tcPr>
            <w:tcW w:w="1170" w:type="dxa"/>
          </w:tcPr>
          <w:p w14:paraId="4037BBCF" w14:textId="77777777" w:rsidR="00135A21" w:rsidRPr="000A3E06" w:rsidRDefault="00135A21" w:rsidP="00B46300">
            <w:pPr>
              <w:spacing w:before="100" w:beforeAutospacing="1" w:after="100" w:afterAutospacing="1"/>
              <w:contextualSpacing/>
              <w:jc w:val="both"/>
              <w:rPr>
                <w:rFonts w:ascii="Arial" w:hAnsi="Arial" w:cs="Arial"/>
                <w:sz w:val="13"/>
                <w:szCs w:val="13"/>
              </w:rPr>
            </w:pPr>
            <w:r w:rsidRPr="000A3E06">
              <w:rPr>
                <w:rFonts w:ascii="Arial" w:hAnsi="Arial" w:cs="Arial"/>
                <w:sz w:val="13"/>
                <w:szCs w:val="13"/>
              </w:rPr>
              <w:t xml:space="preserve">Relevant Clinical details </w:t>
            </w:r>
          </w:p>
        </w:tc>
        <w:tc>
          <w:tcPr>
            <w:tcW w:w="720" w:type="dxa"/>
          </w:tcPr>
          <w:p w14:paraId="352CC8DF" w14:textId="77777777" w:rsidR="00135A21" w:rsidRPr="000A3E06" w:rsidRDefault="00135A21" w:rsidP="00B46300">
            <w:pPr>
              <w:spacing w:before="100" w:beforeAutospacing="1" w:after="100" w:afterAutospacing="1"/>
              <w:jc w:val="both"/>
              <w:rPr>
                <w:rFonts w:ascii="Arial" w:hAnsi="Arial" w:cs="Arial"/>
                <w:sz w:val="13"/>
                <w:szCs w:val="13"/>
              </w:rPr>
            </w:pPr>
            <w:r w:rsidRPr="000A3E06">
              <w:rPr>
                <w:rFonts w:ascii="Arial" w:hAnsi="Arial" w:cs="Arial"/>
                <w:sz w:val="13"/>
                <w:szCs w:val="13"/>
              </w:rPr>
              <w:t xml:space="preserve">Days from positive SARS-CoV-2 test </w:t>
            </w:r>
          </w:p>
        </w:tc>
        <w:tc>
          <w:tcPr>
            <w:tcW w:w="810" w:type="dxa"/>
          </w:tcPr>
          <w:p w14:paraId="1222D03B" w14:textId="77777777" w:rsidR="00135A21" w:rsidRPr="000A3E06" w:rsidRDefault="00135A21" w:rsidP="00B46300">
            <w:pPr>
              <w:spacing w:before="100" w:beforeAutospacing="1" w:after="100" w:afterAutospacing="1"/>
              <w:jc w:val="both"/>
              <w:rPr>
                <w:rFonts w:ascii="Arial" w:hAnsi="Arial" w:cs="Arial"/>
                <w:sz w:val="13"/>
                <w:szCs w:val="13"/>
              </w:rPr>
            </w:pPr>
            <w:r w:rsidRPr="000A3E06">
              <w:rPr>
                <w:rFonts w:ascii="Arial" w:hAnsi="Arial" w:cs="Arial"/>
                <w:sz w:val="13"/>
                <w:szCs w:val="13"/>
              </w:rPr>
              <w:t xml:space="preserve">Air trapping in subacute CT scan </w:t>
            </w:r>
          </w:p>
        </w:tc>
        <w:tc>
          <w:tcPr>
            <w:tcW w:w="1080" w:type="dxa"/>
          </w:tcPr>
          <w:p w14:paraId="5C9B2A45" w14:textId="77777777" w:rsidR="00135A21" w:rsidRPr="000A3E06" w:rsidRDefault="00135A21" w:rsidP="00B46300">
            <w:pPr>
              <w:spacing w:before="100" w:beforeAutospacing="1" w:after="100" w:afterAutospacing="1"/>
              <w:jc w:val="both"/>
              <w:rPr>
                <w:rFonts w:ascii="Arial" w:hAnsi="Arial" w:cs="Arial"/>
                <w:sz w:val="13"/>
                <w:szCs w:val="13"/>
              </w:rPr>
            </w:pPr>
            <w:r w:rsidRPr="000A3E06">
              <w:rPr>
                <w:rFonts w:ascii="Arial" w:hAnsi="Arial" w:cs="Arial"/>
                <w:sz w:val="13"/>
                <w:szCs w:val="13"/>
              </w:rPr>
              <w:t xml:space="preserve">Bronchiectasis or scarring or Architectural distortion in Subacute CT scan </w:t>
            </w:r>
          </w:p>
        </w:tc>
        <w:tc>
          <w:tcPr>
            <w:tcW w:w="630" w:type="dxa"/>
          </w:tcPr>
          <w:p w14:paraId="47B173CE" w14:textId="77777777" w:rsidR="00135A21" w:rsidRPr="000A3E06" w:rsidRDefault="00135A21" w:rsidP="00B46300">
            <w:pPr>
              <w:spacing w:before="100" w:beforeAutospacing="1" w:after="100" w:afterAutospacing="1"/>
              <w:jc w:val="both"/>
              <w:rPr>
                <w:rFonts w:ascii="Arial" w:hAnsi="Arial" w:cs="Arial"/>
                <w:sz w:val="13"/>
                <w:szCs w:val="13"/>
              </w:rPr>
            </w:pPr>
            <w:r w:rsidRPr="000A3E06">
              <w:rPr>
                <w:rFonts w:ascii="Arial" w:hAnsi="Arial" w:cs="Arial"/>
                <w:sz w:val="13"/>
                <w:szCs w:val="13"/>
              </w:rPr>
              <w:t xml:space="preserve">Days from positive SARS-CoV-2 test </w:t>
            </w:r>
          </w:p>
        </w:tc>
        <w:tc>
          <w:tcPr>
            <w:tcW w:w="720" w:type="dxa"/>
          </w:tcPr>
          <w:p w14:paraId="7DB47E66" w14:textId="77777777" w:rsidR="00135A21" w:rsidRPr="000A3E06" w:rsidRDefault="00135A21" w:rsidP="00B46300">
            <w:pPr>
              <w:spacing w:before="100" w:beforeAutospacing="1" w:after="100" w:afterAutospacing="1"/>
              <w:jc w:val="both"/>
              <w:rPr>
                <w:rFonts w:ascii="Arial" w:hAnsi="Arial" w:cs="Arial"/>
                <w:sz w:val="13"/>
                <w:szCs w:val="13"/>
              </w:rPr>
            </w:pPr>
            <w:r w:rsidRPr="000A3E06">
              <w:rPr>
                <w:rFonts w:ascii="Arial" w:hAnsi="Arial" w:cs="Arial"/>
                <w:sz w:val="13"/>
                <w:szCs w:val="13"/>
              </w:rPr>
              <w:t>Air trapping in chronic CT</w:t>
            </w:r>
          </w:p>
        </w:tc>
        <w:tc>
          <w:tcPr>
            <w:tcW w:w="900" w:type="dxa"/>
          </w:tcPr>
          <w:p w14:paraId="106203B9" w14:textId="77777777" w:rsidR="00135A21" w:rsidRPr="000A3E06" w:rsidRDefault="00135A21" w:rsidP="00B46300">
            <w:pPr>
              <w:spacing w:before="100" w:beforeAutospacing="1" w:after="100" w:afterAutospacing="1"/>
              <w:jc w:val="both"/>
              <w:rPr>
                <w:rFonts w:ascii="Arial" w:hAnsi="Arial" w:cs="Arial"/>
                <w:sz w:val="13"/>
                <w:szCs w:val="13"/>
              </w:rPr>
            </w:pPr>
            <w:r w:rsidRPr="000A3E06">
              <w:rPr>
                <w:rFonts w:ascii="Arial" w:hAnsi="Arial" w:cs="Arial"/>
                <w:sz w:val="13"/>
                <w:szCs w:val="13"/>
              </w:rPr>
              <w:t>Bronchiectasis or scarring or Architectural distortion in Chronic CT</w:t>
            </w:r>
          </w:p>
        </w:tc>
        <w:tc>
          <w:tcPr>
            <w:tcW w:w="810" w:type="dxa"/>
          </w:tcPr>
          <w:p w14:paraId="1B357CA4" w14:textId="77777777" w:rsidR="00135A21" w:rsidRPr="000A3E06" w:rsidRDefault="00135A21" w:rsidP="00B46300">
            <w:pPr>
              <w:spacing w:before="100" w:beforeAutospacing="1" w:after="100" w:afterAutospacing="1"/>
              <w:ind w:right="-118"/>
              <w:jc w:val="both"/>
              <w:rPr>
                <w:rFonts w:ascii="Arial" w:hAnsi="Arial" w:cs="Arial"/>
                <w:sz w:val="13"/>
                <w:szCs w:val="13"/>
              </w:rPr>
            </w:pPr>
            <w:r w:rsidRPr="000A3E06">
              <w:rPr>
                <w:rFonts w:ascii="Arial" w:hAnsi="Arial" w:cs="Arial"/>
                <w:sz w:val="13"/>
                <w:szCs w:val="13"/>
              </w:rPr>
              <w:t>Days from PFTs</w:t>
            </w:r>
          </w:p>
        </w:tc>
        <w:tc>
          <w:tcPr>
            <w:tcW w:w="1440" w:type="dxa"/>
          </w:tcPr>
          <w:p w14:paraId="6DFB6E66" w14:textId="77777777" w:rsidR="00135A21" w:rsidRPr="000A3E06" w:rsidRDefault="00135A21" w:rsidP="00B46300">
            <w:pPr>
              <w:spacing w:before="100" w:beforeAutospacing="1" w:after="100" w:afterAutospacing="1"/>
              <w:ind w:right="-118"/>
              <w:jc w:val="both"/>
              <w:rPr>
                <w:rFonts w:ascii="Arial" w:hAnsi="Arial" w:cs="Arial"/>
                <w:sz w:val="13"/>
                <w:szCs w:val="13"/>
              </w:rPr>
            </w:pPr>
            <w:r w:rsidRPr="000A3E06">
              <w:rPr>
                <w:rFonts w:ascii="Arial" w:hAnsi="Arial" w:cs="Arial"/>
                <w:sz w:val="13"/>
                <w:szCs w:val="13"/>
              </w:rPr>
              <w:t>PFTs (OVD=obstructive ventilatory defect, RVD=restrictive ventilatory defect, Decreased DLCO, RV/TLC&gt; 40%)</w:t>
            </w:r>
          </w:p>
        </w:tc>
      </w:tr>
      <w:tr w:rsidR="00135A21" w:rsidRPr="00ED6F64" w14:paraId="087B99F6" w14:textId="77777777" w:rsidTr="000A3E06">
        <w:tc>
          <w:tcPr>
            <w:tcW w:w="502" w:type="dxa"/>
          </w:tcPr>
          <w:p w14:paraId="34511309"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1.</w:t>
            </w:r>
          </w:p>
        </w:tc>
        <w:tc>
          <w:tcPr>
            <w:tcW w:w="848" w:type="dxa"/>
          </w:tcPr>
          <w:p w14:paraId="255404C2" w14:textId="17EB9A78"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7</w:t>
            </w:r>
            <w:r w:rsidR="000A3E06">
              <w:rPr>
                <w:rFonts w:ascii="Arial" w:hAnsi="Arial" w:cs="Arial"/>
                <w:sz w:val="15"/>
                <w:szCs w:val="15"/>
              </w:rPr>
              <w:t>5-80</w:t>
            </w:r>
          </w:p>
        </w:tc>
        <w:tc>
          <w:tcPr>
            <w:tcW w:w="630" w:type="dxa"/>
          </w:tcPr>
          <w:p w14:paraId="23473AB4"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F</w:t>
            </w:r>
          </w:p>
        </w:tc>
        <w:tc>
          <w:tcPr>
            <w:tcW w:w="810" w:type="dxa"/>
          </w:tcPr>
          <w:p w14:paraId="7EA3D604"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ICU</w:t>
            </w:r>
          </w:p>
        </w:tc>
        <w:tc>
          <w:tcPr>
            <w:tcW w:w="1170" w:type="dxa"/>
          </w:tcPr>
          <w:p w14:paraId="6E56545B" w14:textId="77777777" w:rsidR="00135A21" w:rsidRPr="00ED6F64" w:rsidRDefault="00135A21" w:rsidP="00B46300">
            <w:pPr>
              <w:spacing w:line="40" w:lineRule="atLeast"/>
              <w:jc w:val="both"/>
              <w:rPr>
                <w:rFonts w:ascii="Arial" w:hAnsi="Arial" w:cs="Arial"/>
                <w:sz w:val="15"/>
                <w:szCs w:val="15"/>
              </w:rPr>
            </w:pPr>
            <w:r w:rsidRPr="00ED6F64">
              <w:rPr>
                <w:rFonts w:ascii="Arial" w:hAnsi="Arial" w:cs="Arial"/>
                <w:sz w:val="15"/>
                <w:szCs w:val="15"/>
              </w:rPr>
              <w:t>Past smoker</w:t>
            </w:r>
          </w:p>
          <w:p w14:paraId="00EF1F79" w14:textId="77777777" w:rsidR="00135A21" w:rsidRPr="00ED6F64" w:rsidRDefault="00135A21" w:rsidP="00B46300">
            <w:pPr>
              <w:spacing w:line="40" w:lineRule="atLeast"/>
              <w:jc w:val="both"/>
              <w:rPr>
                <w:rFonts w:ascii="Arial" w:hAnsi="Arial" w:cs="Arial"/>
                <w:sz w:val="15"/>
                <w:szCs w:val="15"/>
              </w:rPr>
            </w:pPr>
            <w:r w:rsidRPr="00ED6F64">
              <w:rPr>
                <w:rFonts w:ascii="Arial" w:hAnsi="Arial" w:cs="Arial"/>
                <w:sz w:val="15"/>
                <w:szCs w:val="15"/>
              </w:rPr>
              <w:t>Emphysema</w:t>
            </w:r>
          </w:p>
          <w:p w14:paraId="70971489" w14:textId="77777777" w:rsidR="00135A21" w:rsidRPr="00ED6F64" w:rsidRDefault="00135A21" w:rsidP="00B46300">
            <w:pPr>
              <w:spacing w:line="40" w:lineRule="atLeast"/>
              <w:jc w:val="both"/>
              <w:rPr>
                <w:rFonts w:ascii="Arial" w:hAnsi="Arial" w:cs="Arial"/>
                <w:sz w:val="15"/>
                <w:szCs w:val="15"/>
              </w:rPr>
            </w:pPr>
            <w:r w:rsidRPr="00ED6F64">
              <w:rPr>
                <w:rFonts w:ascii="Arial" w:hAnsi="Arial" w:cs="Arial"/>
                <w:sz w:val="15"/>
                <w:szCs w:val="15"/>
              </w:rPr>
              <w:t>persistent cough, SOB</w:t>
            </w:r>
          </w:p>
          <w:p w14:paraId="6EFBB2B8" w14:textId="77777777" w:rsidR="00135A21" w:rsidRPr="00ED6F64" w:rsidRDefault="00135A21" w:rsidP="00B46300">
            <w:pPr>
              <w:spacing w:line="40" w:lineRule="atLeast"/>
              <w:jc w:val="both"/>
              <w:rPr>
                <w:rFonts w:ascii="Arial" w:hAnsi="Arial" w:cs="Arial"/>
                <w:sz w:val="15"/>
                <w:szCs w:val="15"/>
              </w:rPr>
            </w:pPr>
            <w:r w:rsidRPr="00ED6F64">
              <w:rPr>
                <w:rFonts w:ascii="Arial" w:hAnsi="Arial" w:cs="Arial"/>
                <w:sz w:val="15"/>
                <w:szCs w:val="15"/>
              </w:rPr>
              <w:t>Required MV</w:t>
            </w:r>
          </w:p>
        </w:tc>
        <w:tc>
          <w:tcPr>
            <w:tcW w:w="720" w:type="dxa"/>
          </w:tcPr>
          <w:p w14:paraId="49043840"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90</w:t>
            </w:r>
          </w:p>
        </w:tc>
        <w:tc>
          <w:tcPr>
            <w:tcW w:w="810" w:type="dxa"/>
          </w:tcPr>
          <w:p w14:paraId="41EECF62"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w:t>
            </w:r>
          </w:p>
        </w:tc>
        <w:tc>
          <w:tcPr>
            <w:tcW w:w="1080" w:type="dxa"/>
          </w:tcPr>
          <w:p w14:paraId="0196BE2B"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w:t>
            </w:r>
          </w:p>
        </w:tc>
        <w:tc>
          <w:tcPr>
            <w:tcW w:w="630" w:type="dxa"/>
          </w:tcPr>
          <w:p w14:paraId="0F0A29C0"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288</w:t>
            </w:r>
          </w:p>
        </w:tc>
        <w:tc>
          <w:tcPr>
            <w:tcW w:w="720" w:type="dxa"/>
          </w:tcPr>
          <w:p w14:paraId="13F07216"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w:t>
            </w:r>
          </w:p>
        </w:tc>
        <w:tc>
          <w:tcPr>
            <w:tcW w:w="900" w:type="dxa"/>
          </w:tcPr>
          <w:p w14:paraId="0A5571FA"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w:t>
            </w:r>
          </w:p>
        </w:tc>
        <w:tc>
          <w:tcPr>
            <w:tcW w:w="810" w:type="dxa"/>
          </w:tcPr>
          <w:p w14:paraId="0B023397"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116</w:t>
            </w:r>
          </w:p>
        </w:tc>
        <w:tc>
          <w:tcPr>
            <w:tcW w:w="1440" w:type="dxa"/>
          </w:tcPr>
          <w:p w14:paraId="6E81E6AE"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Obstructive ventilatory defect RV/TLC 45%</w:t>
            </w:r>
          </w:p>
        </w:tc>
      </w:tr>
      <w:tr w:rsidR="00135A21" w:rsidRPr="00ED6F64" w14:paraId="790E8893" w14:textId="77777777" w:rsidTr="000A3E06">
        <w:tc>
          <w:tcPr>
            <w:tcW w:w="502" w:type="dxa"/>
          </w:tcPr>
          <w:p w14:paraId="08CE2E17"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2.</w:t>
            </w:r>
          </w:p>
        </w:tc>
        <w:tc>
          <w:tcPr>
            <w:tcW w:w="848" w:type="dxa"/>
          </w:tcPr>
          <w:p w14:paraId="68CAD2EA" w14:textId="4F6EA0BE"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65</w:t>
            </w:r>
            <w:r w:rsidR="000A3E06">
              <w:rPr>
                <w:rFonts w:ascii="Arial" w:hAnsi="Arial" w:cs="Arial"/>
                <w:sz w:val="15"/>
                <w:szCs w:val="15"/>
              </w:rPr>
              <w:t>-70</w:t>
            </w:r>
          </w:p>
        </w:tc>
        <w:tc>
          <w:tcPr>
            <w:tcW w:w="630" w:type="dxa"/>
          </w:tcPr>
          <w:p w14:paraId="480A3B71"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M</w:t>
            </w:r>
          </w:p>
        </w:tc>
        <w:tc>
          <w:tcPr>
            <w:tcW w:w="810" w:type="dxa"/>
          </w:tcPr>
          <w:p w14:paraId="4B972F1F"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ICU</w:t>
            </w:r>
          </w:p>
        </w:tc>
        <w:tc>
          <w:tcPr>
            <w:tcW w:w="1170" w:type="dxa"/>
          </w:tcPr>
          <w:p w14:paraId="01F7A6A3" w14:textId="77777777" w:rsidR="00135A21" w:rsidRPr="00ED6F64" w:rsidRDefault="00135A21" w:rsidP="00B46300">
            <w:pPr>
              <w:spacing w:line="40" w:lineRule="atLeast"/>
              <w:jc w:val="both"/>
              <w:rPr>
                <w:rFonts w:ascii="Arial" w:hAnsi="Arial" w:cs="Arial"/>
                <w:sz w:val="15"/>
                <w:szCs w:val="15"/>
              </w:rPr>
            </w:pPr>
            <w:r w:rsidRPr="00ED6F64">
              <w:rPr>
                <w:rFonts w:ascii="Arial" w:hAnsi="Arial" w:cs="Arial"/>
                <w:sz w:val="15"/>
                <w:szCs w:val="15"/>
              </w:rPr>
              <w:t xml:space="preserve">HTN, DM, asthma </w:t>
            </w:r>
          </w:p>
          <w:p w14:paraId="14C05DAF" w14:textId="77777777" w:rsidR="00135A21" w:rsidRPr="00ED6F64" w:rsidRDefault="00135A21" w:rsidP="00B46300">
            <w:pPr>
              <w:spacing w:line="40" w:lineRule="atLeast"/>
              <w:jc w:val="both"/>
              <w:rPr>
                <w:rFonts w:ascii="Arial" w:hAnsi="Arial" w:cs="Arial"/>
                <w:sz w:val="15"/>
                <w:szCs w:val="15"/>
              </w:rPr>
            </w:pPr>
            <w:r w:rsidRPr="00ED6F64">
              <w:rPr>
                <w:rFonts w:ascii="Arial" w:hAnsi="Arial" w:cs="Arial"/>
                <w:sz w:val="15"/>
                <w:szCs w:val="15"/>
              </w:rPr>
              <w:t>Required high flow</w:t>
            </w:r>
          </w:p>
        </w:tc>
        <w:tc>
          <w:tcPr>
            <w:tcW w:w="720" w:type="dxa"/>
          </w:tcPr>
          <w:p w14:paraId="32D6CB55"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51</w:t>
            </w:r>
          </w:p>
        </w:tc>
        <w:tc>
          <w:tcPr>
            <w:tcW w:w="810" w:type="dxa"/>
          </w:tcPr>
          <w:p w14:paraId="754354AA"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w:t>
            </w:r>
          </w:p>
        </w:tc>
        <w:tc>
          <w:tcPr>
            <w:tcW w:w="1080" w:type="dxa"/>
          </w:tcPr>
          <w:p w14:paraId="33140754"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630" w:type="dxa"/>
          </w:tcPr>
          <w:p w14:paraId="2269E7E0"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720" w:type="dxa"/>
          </w:tcPr>
          <w:p w14:paraId="53F1455B"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900" w:type="dxa"/>
          </w:tcPr>
          <w:p w14:paraId="69FE8AC0"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810" w:type="dxa"/>
          </w:tcPr>
          <w:p w14:paraId="651DC7A8"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359</w:t>
            </w:r>
          </w:p>
        </w:tc>
        <w:tc>
          <w:tcPr>
            <w:tcW w:w="1440" w:type="dxa"/>
          </w:tcPr>
          <w:p w14:paraId="4281650D"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Normal</w:t>
            </w:r>
          </w:p>
        </w:tc>
      </w:tr>
      <w:tr w:rsidR="00135A21" w:rsidRPr="00ED6F64" w14:paraId="2240758A" w14:textId="77777777" w:rsidTr="000A3E06">
        <w:tc>
          <w:tcPr>
            <w:tcW w:w="502" w:type="dxa"/>
          </w:tcPr>
          <w:p w14:paraId="3D9A5BF9"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3</w:t>
            </w:r>
          </w:p>
        </w:tc>
        <w:tc>
          <w:tcPr>
            <w:tcW w:w="848" w:type="dxa"/>
          </w:tcPr>
          <w:p w14:paraId="65C740F0" w14:textId="5D4104DA"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3</w:t>
            </w:r>
            <w:r w:rsidR="000A3E06">
              <w:rPr>
                <w:rFonts w:ascii="Arial" w:hAnsi="Arial" w:cs="Arial"/>
                <w:sz w:val="15"/>
                <w:szCs w:val="15"/>
              </w:rPr>
              <w:t>5-40</w:t>
            </w:r>
          </w:p>
        </w:tc>
        <w:tc>
          <w:tcPr>
            <w:tcW w:w="630" w:type="dxa"/>
          </w:tcPr>
          <w:p w14:paraId="28131D17"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F</w:t>
            </w:r>
          </w:p>
        </w:tc>
        <w:tc>
          <w:tcPr>
            <w:tcW w:w="810" w:type="dxa"/>
          </w:tcPr>
          <w:p w14:paraId="004FD666"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A</w:t>
            </w:r>
          </w:p>
        </w:tc>
        <w:tc>
          <w:tcPr>
            <w:tcW w:w="1170" w:type="dxa"/>
          </w:tcPr>
          <w:p w14:paraId="11E0AEC5" w14:textId="77777777" w:rsidR="00135A21" w:rsidRPr="00ED6F64" w:rsidRDefault="00135A21" w:rsidP="00B46300">
            <w:pPr>
              <w:spacing w:line="40" w:lineRule="atLeast"/>
              <w:jc w:val="both"/>
              <w:rPr>
                <w:rFonts w:ascii="Arial" w:hAnsi="Arial" w:cs="Arial"/>
                <w:sz w:val="15"/>
                <w:szCs w:val="15"/>
              </w:rPr>
            </w:pPr>
            <w:r w:rsidRPr="00ED6F64">
              <w:rPr>
                <w:rFonts w:ascii="Arial" w:hAnsi="Arial" w:cs="Arial"/>
                <w:sz w:val="15"/>
                <w:szCs w:val="15"/>
              </w:rPr>
              <w:t>Previously healthy non-smoker</w:t>
            </w:r>
          </w:p>
          <w:p w14:paraId="739D7962" w14:textId="77777777" w:rsidR="00135A21" w:rsidRPr="00ED6F64" w:rsidRDefault="00135A21" w:rsidP="00B46300">
            <w:pPr>
              <w:spacing w:line="40" w:lineRule="atLeast"/>
              <w:jc w:val="both"/>
              <w:rPr>
                <w:rFonts w:ascii="Arial" w:hAnsi="Arial" w:cs="Arial"/>
                <w:sz w:val="15"/>
                <w:szCs w:val="15"/>
              </w:rPr>
            </w:pPr>
            <w:r w:rsidRPr="00ED6F64">
              <w:rPr>
                <w:rFonts w:ascii="Arial" w:hAnsi="Arial" w:cs="Arial"/>
                <w:sz w:val="15"/>
                <w:szCs w:val="15"/>
              </w:rPr>
              <w:t>Persistent cough at follow-up</w:t>
            </w:r>
          </w:p>
        </w:tc>
        <w:tc>
          <w:tcPr>
            <w:tcW w:w="720" w:type="dxa"/>
          </w:tcPr>
          <w:p w14:paraId="7B46872F"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52</w:t>
            </w:r>
          </w:p>
        </w:tc>
        <w:tc>
          <w:tcPr>
            <w:tcW w:w="810" w:type="dxa"/>
          </w:tcPr>
          <w:p w14:paraId="5BBD1FB7"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1080" w:type="dxa"/>
          </w:tcPr>
          <w:p w14:paraId="0176A340"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630" w:type="dxa"/>
          </w:tcPr>
          <w:p w14:paraId="3F6173B7"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385</w:t>
            </w:r>
          </w:p>
        </w:tc>
        <w:tc>
          <w:tcPr>
            <w:tcW w:w="720" w:type="dxa"/>
          </w:tcPr>
          <w:p w14:paraId="18A1066E"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900" w:type="dxa"/>
          </w:tcPr>
          <w:p w14:paraId="74806BD2"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810" w:type="dxa"/>
          </w:tcPr>
          <w:p w14:paraId="7DB54A86" w14:textId="77777777" w:rsidR="00135A21" w:rsidRPr="00ED6F64" w:rsidRDefault="00135A21" w:rsidP="00B46300">
            <w:pPr>
              <w:spacing w:before="100" w:beforeAutospacing="1" w:after="100" w:afterAutospacing="1"/>
              <w:ind w:right="-228"/>
              <w:jc w:val="both"/>
              <w:rPr>
                <w:rFonts w:ascii="Arial" w:hAnsi="Arial" w:cs="Arial"/>
                <w:sz w:val="15"/>
                <w:szCs w:val="15"/>
              </w:rPr>
            </w:pPr>
            <w:r w:rsidRPr="00ED6F64">
              <w:rPr>
                <w:rFonts w:ascii="Arial" w:hAnsi="Arial" w:cs="Arial"/>
                <w:sz w:val="15"/>
                <w:szCs w:val="15"/>
              </w:rPr>
              <w:t>283</w:t>
            </w:r>
          </w:p>
        </w:tc>
        <w:tc>
          <w:tcPr>
            <w:tcW w:w="1440" w:type="dxa"/>
          </w:tcPr>
          <w:p w14:paraId="2EF904F8" w14:textId="77777777" w:rsidR="00135A21" w:rsidRPr="00ED6F64" w:rsidRDefault="00135A21" w:rsidP="00B46300">
            <w:pPr>
              <w:spacing w:before="100" w:beforeAutospacing="1" w:after="100" w:afterAutospacing="1"/>
              <w:ind w:right="-228"/>
              <w:jc w:val="both"/>
              <w:rPr>
                <w:rFonts w:ascii="Arial" w:hAnsi="Arial" w:cs="Arial"/>
                <w:sz w:val="15"/>
                <w:szCs w:val="15"/>
              </w:rPr>
            </w:pPr>
            <w:r w:rsidRPr="00ED6F64">
              <w:rPr>
                <w:rFonts w:ascii="Arial" w:hAnsi="Arial" w:cs="Arial"/>
                <w:sz w:val="15"/>
                <w:szCs w:val="15"/>
              </w:rPr>
              <w:t>Normal</w:t>
            </w:r>
          </w:p>
        </w:tc>
      </w:tr>
      <w:tr w:rsidR="00135A21" w:rsidRPr="00ED6F64" w14:paraId="17F531E4" w14:textId="77777777" w:rsidTr="000A3E06">
        <w:tc>
          <w:tcPr>
            <w:tcW w:w="502" w:type="dxa"/>
          </w:tcPr>
          <w:p w14:paraId="1DE9E1A3"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4</w:t>
            </w:r>
          </w:p>
        </w:tc>
        <w:tc>
          <w:tcPr>
            <w:tcW w:w="848" w:type="dxa"/>
          </w:tcPr>
          <w:p w14:paraId="3081EE07" w14:textId="4AF92B39"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4</w:t>
            </w:r>
            <w:r w:rsidR="000A3E06">
              <w:rPr>
                <w:rFonts w:ascii="Arial" w:hAnsi="Arial" w:cs="Arial"/>
                <w:sz w:val="15"/>
                <w:szCs w:val="15"/>
              </w:rPr>
              <w:t>5-50</w:t>
            </w:r>
          </w:p>
        </w:tc>
        <w:tc>
          <w:tcPr>
            <w:tcW w:w="630" w:type="dxa"/>
          </w:tcPr>
          <w:p w14:paraId="039544C9"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M</w:t>
            </w:r>
          </w:p>
        </w:tc>
        <w:tc>
          <w:tcPr>
            <w:tcW w:w="810" w:type="dxa"/>
          </w:tcPr>
          <w:p w14:paraId="107C7604"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ICU</w:t>
            </w:r>
          </w:p>
        </w:tc>
        <w:tc>
          <w:tcPr>
            <w:tcW w:w="1170" w:type="dxa"/>
          </w:tcPr>
          <w:p w14:paraId="11C82443" w14:textId="77777777" w:rsidR="00135A21" w:rsidRPr="00ED6F64" w:rsidRDefault="00135A21" w:rsidP="00B46300">
            <w:pPr>
              <w:spacing w:line="40" w:lineRule="atLeast"/>
              <w:jc w:val="both"/>
              <w:rPr>
                <w:rFonts w:ascii="Arial" w:hAnsi="Arial" w:cs="Arial"/>
                <w:sz w:val="15"/>
                <w:szCs w:val="15"/>
              </w:rPr>
            </w:pPr>
            <w:r w:rsidRPr="00ED6F64">
              <w:rPr>
                <w:rFonts w:ascii="Arial" w:hAnsi="Arial" w:cs="Arial"/>
                <w:sz w:val="15"/>
                <w:szCs w:val="15"/>
              </w:rPr>
              <w:t>HTN, DM, post renal transplant</w:t>
            </w:r>
          </w:p>
          <w:p w14:paraId="4623E9A5" w14:textId="77777777" w:rsidR="00135A21" w:rsidRPr="00ED6F64" w:rsidRDefault="00135A21" w:rsidP="00B46300">
            <w:pPr>
              <w:spacing w:line="40" w:lineRule="atLeast"/>
              <w:jc w:val="both"/>
              <w:rPr>
                <w:rFonts w:ascii="Arial" w:hAnsi="Arial" w:cs="Arial"/>
                <w:sz w:val="15"/>
                <w:szCs w:val="15"/>
              </w:rPr>
            </w:pPr>
            <w:r w:rsidRPr="00ED6F64">
              <w:rPr>
                <w:rFonts w:ascii="Arial" w:hAnsi="Arial" w:cs="Arial"/>
                <w:sz w:val="15"/>
                <w:szCs w:val="15"/>
              </w:rPr>
              <w:t xml:space="preserve">Required high flow </w:t>
            </w:r>
          </w:p>
          <w:p w14:paraId="6AC72778" w14:textId="77777777" w:rsidR="00135A21" w:rsidRPr="00ED6F64" w:rsidRDefault="00135A21" w:rsidP="00B46300">
            <w:pPr>
              <w:spacing w:line="40" w:lineRule="atLeast"/>
              <w:jc w:val="both"/>
              <w:rPr>
                <w:rFonts w:ascii="Arial" w:hAnsi="Arial" w:cs="Arial"/>
                <w:sz w:val="15"/>
                <w:szCs w:val="15"/>
              </w:rPr>
            </w:pPr>
            <w:r w:rsidRPr="00ED6F64">
              <w:rPr>
                <w:rFonts w:ascii="Arial" w:hAnsi="Arial" w:cs="Arial"/>
                <w:sz w:val="15"/>
                <w:szCs w:val="15"/>
              </w:rPr>
              <w:t xml:space="preserve">Cough, SOB, at follow up </w:t>
            </w:r>
          </w:p>
        </w:tc>
        <w:tc>
          <w:tcPr>
            <w:tcW w:w="720" w:type="dxa"/>
          </w:tcPr>
          <w:p w14:paraId="75422033"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50</w:t>
            </w:r>
          </w:p>
        </w:tc>
        <w:tc>
          <w:tcPr>
            <w:tcW w:w="810" w:type="dxa"/>
          </w:tcPr>
          <w:p w14:paraId="04DA3D3E"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1080" w:type="dxa"/>
          </w:tcPr>
          <w:p w14:paraId="436C189D"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630" w:type="dxa"/>
          </w:tcPr>
          <w:p w14:paraId="24F91581"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255</w:t>
            </w:r>
          </w:p>
        </w:tc>
        <w:tc>
          <w:tcPr>
            <w:tcW w:w="720" w:type="dxa"/>
          </w:tcPr>
          <w:p w14:paraId="02BAC0DF"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900" w:type="dxa"/>
          </w:tcPr>
          <w:p w14:paraId="5185D7AB"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w:t>
            </w:r>
          </w:p>
        </w:tc>
        <w:tc>
          <w:tcPr>
            <w:tcW w:w="810" w:type="dxa"/>
          </w:tcPr>
          <w:p w14:paraId="16AF9EDB"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239</w:t>
            </w:r>
          </w:p>
        </w:tc>
        <w:tc>
          <w:tcPr>
            <w:tcW w:w="1440" w:type="dxa"/>
          </w:tcPr>
          <w:p w14:paraId="6A6DF8F8"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Restrictive ventilatory defect</w:t>
            </w:r>
          </w:p>
        </w:tc>
      </w:tr>
      <w:tr w:rsidR="00135A21" w:rsidRPr="00ED6F64" w14:paraId="4C56F252" w14:textId="77777777" w:rsidTr="000A3E06">
        <w:tc>
          <w:tcPr>
            <w:tcW w:w="502" w:type="dxa"/>
          </w:tcPr>
          <w:p w14:paraId="3487AB9B"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*5</w:t>
            </w:r>
          </w:p>
        </w:tc>
        <w:tc>
          <w:tcPr>
            <w:tcW w:w="848" w:type="dxa"/>
          </w:tcPr>
          <w:p w14:paraId="53CF207D" w14:textId="4139DD00"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3</w:t>
            </w:r>
            <w:r w:rsidR="000A3E06">
              <w:rPr>
                <w:rFonts w:ascii="Arial" w:hAnsi="Arial" w:cs="Arial"/>
                <w:sz w:val="15"/>
                <w:szCs w:val="15"/>
              </w:rPr>
              <w:t>5-40</w:t>
            </w:r>
          </w:p>
        </w:tc>
        <w:tc>
          <w:tcPr>
            <w:tcW w:w="630" w:type="dxa"/>
          </w:tcPr>
          <w:p w14:paraId="4C1E4AAE"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M</w:t>
            </w:r>
          </w:p>
        </w:tc>
        <w:tc>
          <w:tcPr>
            <w:tcW w:w="810" w:type="dxa"/>
          </w:tcPr>
          <w:p w14:paraId="4123C4EF"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A</w:t>
            </w:r>
          </w:p>
        </w:tc>
        <w:tc>
          <w:tcPr>
            <w:tcW w:w="1170" w:type="dxa"/>
          </w:tcPr>
          <w:p w14:paraId="1446E8DB" w14:textId="77777777" w:rsidR="00135A21" w:rsidRPr="00ED6F64" w:rsidRDefault="00135A21" w:rsidP="00B46300">
            <w:pPr>
              <w:spacing w:line="40" w:lineRule="atLeast"/>
              <w:jc w:val="both"/>
              <w:rPr>
                <w:rFonts w:ascii="Arial" w:hAnsi="Arial" w:cs="Arial"/>
                <w:sz w:val="15"/>
                <w:szCs w:val="15"/>
              </w:rPr>
            </w:pPr>
            <w:r w:rsidRPr="00ED6F64">
              <w:rPr>
                <w:rFonts w:ascii="Arial" w:hAnsi="Arial" w:cs="Arial"/>
                <w:sz w:val="15"/>
                <w:szCs w:val="15"/>
              </w:rPr>
              <w:t>Previously healthy, non -smoker</w:t>
            </w:r>
          </w:p>
          <w:p w14:paraId="7F5FDFD6" w14:textId="77777777" w:rsidR="00135A21" w:rsidRPr="00ED6F64" w:rsidRDefault="00135A21" w:rsidP="00B46300">
            <w:pPr>
              <w:spacing w:line="40" w:lineRule="atLeast"/>
              <w:jc w:val="both"/>
              <w:rPr>
                <w:rFonts w:ascii="Arial" w:hAnsi="Arial" w:cs="Arial"/>
                <w:sz w:val="15"/>
                <w:szCs w:val="15"/>
              </w:rPr>
            </w:pPr>
            <w:r w:rsidRPr="00ED6F64">
              <w:rPr>
                <w:rFonts w:ascii="Arial" w:hAnsi="Arial" w:cs="Arial"/>
                <w:sz w:val="15"/>
                <w:szCs w:val="15"/>
              </w:rPr>
              <w:t>Cough, dyspnea, and increased air trapping at follow up</w:t>
            </w:r>
          </w:p>
        </w:tc>
        <w:tc>
          <w:tcPr>
            <w:tcW w:w="720" w:type="dxa"/>
          </w:tcPr>
          <w:p w14:paraId="1C1B237C"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31</w:t>
            </w:r>
          </w:p>
        </w:tc>
        <w:tc>
          <w:tcPr>
            <w:tcW w:w="810" w:type="dxa"/>
          </w:tcPr>
          <w:p w14:paraId="582D0092"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1080" w:type="dxa"/>
          </w:tcPr>
          <w:p w14:paraId="517BC78A"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w:t>
            </w:r>
          </w:p>
        </w:tc>
        <w:tc>
          <w:tcPr>
            <w:tcW w:w="630" w:type="dxa"/>
          </w:tcPr>
          <w:p w14:paraId="14A2E58F"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216</w:t>
            </w:r>
          </w:p>
        </w:tc>
        <w:tc>
          <w:tcPr>
            <w:tcW w:w="720" w:type="dxa"/>
          </w:tcPr>
          <w:p w14:paraId="484D4C0E"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w:t>
            </w:r>
          </w:p>
        </w:tc>
        <w:tc>
          <w:tcPr>
            <w:tcW w:w="900" w:type="dxa"/>
          </w:tcPr>
          <w:p w14:paraId="586B9C43"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810" w:type="dxa"/>
          </w:tcPr>
          <w:p w14:paraId="335694C0"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34</w:t>
            </w:r>
          </w:p>
        </w:tc>
        <w:tc>
          <w:tcPr>
            <w:tcW w:w="1440" w:type="dxa"/>
          </w:tcPr>
          <w:p w14:paraId="1B955E7F"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normal</w:t>
            </w:r>
          </w:p>
        </w:tc>
      </w:tr>
      <w:tr w:rsidR="00135A21" w:rsidRPr="00ED6F64" w14:paraId="78CC51B7" w14:textId="77777777" w:rsidTr="000A3E06">
        <w:tc>
          <w:tcPr>
            <w:tcW w:w="502" w:type="dxa"/>
          </w:tcPr>
          <w:p w14:paraId="3E9B18DE"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6</w:t>
            </w:r>
          </w:p>
        </w:tc>
        <w:tc>
          <w:tcPr>
            <w:tcW w:w="848" w:type="dxa"/>
          </w:tcPr>
          <w:p w14:paraId="5F15D7C2" w14:textId="0A2C181B"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3</w:t>
            </w:r>
            <w:r w:rsidR="000A3E06">
              <w:rPr>
                <w:rFonts w:ascii="Arial" w:hAnsi="Arial" w:cs="Arial"/>
                <w:sz w:val="15"/>
                <w:szCs w:val="15"/>
              </w:rPr>
              <w:t>5-40</w:t>
            </w:r>
          </w:p>
        </w:tc>
        <w:tc>
          <w:tcPr>
            <w:tcW w:w="630" w:type="dxa"/>
          </w:tcPr>
          <w:p w14:paraId="640328E2"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F</w:t>
            </w:r>
          </w:p>
        </w:tc>
        <w:tc>
          <w:tcPr>
            <w:tcW w:w="810" w:type="dxa"/>
          </w:tcPr>
          <w:p w14:paraId="68444628"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ICU</w:t>
            </w:r>
          </w:p>
        </w:tc>
        <w:tc>
          <w:tcPr>
            <w:tcW w:w="1170" w:type="dxa"/>
          </w:tcPr>
          <w:p w14:paraId="1E44677E" w14:textId="77777777" w:rsidR="00135A21" w:rsidRPr="00ED6F64" w:rsidRDefault="00135A21" w:rsidP="00B46300">
            <w:pPr>
              <w:spacing w:line="40" w:lineRule="atLeast"/>
              <w:jc w:val="both"/>
              <w:rPr>
                <w:rFonts w:ascii="Arial" w:hAnsi="Arial" w:cs="Arial"/>
                <w:sz w:val="15"/>
                <w:szCs w:val="15"/>
              </w:rPr>
            </w:pPr>
            <w:r w:rsidRPr="00ED6F64">
              <w:rPr>
                <w:rFonts w:ascii="Arial" w:hAnsi="Arial" w:cs="Arial"/>
                <w:sz w:val="15"/>
                <w:szCs w:val="15"/>
              </w:rPr>
              <w:t xml:space="preserve">DM </w:t>
            </w:r>
          </w:p>
          <w:p w14:paraId="41430306" w14:textId="77777777" w:rsidR="00135A21" w:rsidRPr="00ED6F64" w:rsidRDefault="00135A21" w:rsidP="00B46300">
            <w:pPr>
              <w:spacing w:line="40" w:lineRule="atLeast"/>
              <w:jc w:val="both"/>
              <w:rPr>
                <w:rFonts w:ascii="Arial" w:hAnsi="Arial" w:cs="Arial"/>
                <w:sz w:val="15"/>
                <w:szCs w:val="15"/>
              </w:rPr>
            </w:pPr>
            <w:r w:rsidRPr="00ED6F64">
              <w:rPr>
                <w:rFonts w:ascii="Arial" w:hAnsi="Arial" w:cs="Arial"/>
                <w:sz w:val="15"/>
                <w:szCs w:val="15"/>
              </w:rPr>
              <w:t>Cough and dyspnea at follow up</w:t>
            </w:r>
          </w:p>
        </w:tc>
        <w:tc>
          <w:tcPr>
            <w:tcW w:w="720" w:type="dxa"/>
          </w:tcPr>
          <w:p w14:paraId="42D7C423"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61</w:t>
            </w:r>
          </w:p>
        </w:tc>
        <w:tc>
          <w:tcPr>
            <w:tcW w:w="810" w:type="dxa"/>
          </w:tcPr>
          <w:p w14:paraId="6A8C4D13"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w:t>
            </w:r>
          </w:p>
        </w:tc>
        <w:tc>
          <w:tcPr>
            <w:tcW w:w="1080" w:type="dxa"/>
          </w:tcPr>
          <w:p w14:paraId="2375D45B"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630" w:type="dxa"/>
          </w:tcPr>
          <w:p w14:paraId="7A606399"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720" w:type="dxa"/>
          </w:tcPr>
          <w:p w14:paraId="5ED9DBCB"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900" w:type="dxa"/>
          </w:tcPr>
          <w:p w14:paraId="66D1D449"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810" w:type="dxa"/>
          </w:tcPr>
          <w:p w14:paraId="1AC9D0AF"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61</w:t>
            </w:r>
          </w:p>
        </w:tc>
        <w:tc>
          <w:tcPr>
            <w:tcW w:w="1440" w:type="dxa"/>
          </w:tcPr>
          <w:p w14:paraId="4B578D16"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RVD</w:t>
            </w:r>
          </w:p>
        </w:tc>
      </w:tr>
      <w:tr w:rsidR="00135A21" w:rsidRPr="00ED6F64" w14:paraId="0C9F1F3A" w14:textId="77777777" w:rsidTr="000A3E06">
        <w:tc>
          <w:tcPr>
            <w:tcW w:w="502" w:type="dxa"/>
          </w:tcPr>
          <w:p w14:paraId="5167D9AF"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7</w:t>
            </w:r>
          </w:p>
        </w:tc>
        <w:tc>
          <w:tcPr>
            <w:tcW w:w="848" w:type="dxa"/>
          </w:tcPr>
          <w:p w14:paraId="1816E053" w14:textId="0469283C"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8</w:t>
            </w:r>
            <w:r w:rsidR="000A3E06">
              <w:rPr>
                <w:rFonts w:ascii="Arial" w:hAnsi="Arial" w:cs="Arial"/>
                <w:sz w:val="15"/>
                <w:szCs w:val="15"/>
              </w:rPr>
              <w:t>0-85</w:t>
            </w:r>
          </w:p>
        </w:tc>
        <w:tc>
          <w:tcPr>
            <w:tcW w:w="630" w:type="dxa"/>
          </w:tcPr>
          <w:p w14:paraId="40A88A26"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F</w:t>
            </w:r>
          </w:p>
        </w:tc>
        <w:tc>
          <w:tcPr>
            <w:tcW w:w="810" w:type="dxa"/>
          </w:tcPr>
          <w:p w14:paraId="1CC89DE9"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H</w:t>
            </w:r>
          </w:p>
        </w:tc>
        <w:tc>
          <w:tcPr>
            <w:tcW w:w="1170" w:type="dxa"/>
          </w:tcPr>
          <w:p w14:paraId="575EBFC5" w14:textId="77777777" w:rsidR="00135A21" w:rsidRPr="00ED6F64" w:rsidRDefault="00135A21" w:rsidP="00135A21">
            <w:pPr>
              <w:pStyle w:val="ListParagraph"/>
              <w:numPr>
                <w:ilvl w:val="0"/>
                <w:numId w:val="1"/>
              </w:numPr>
              <w:spacing w:line="0" w:lineRule="atLeast"/>
              <w:ind w:left="0"/>
              <w:jc w:val="both"/>
              <w:rPr>
                <w:rFonts w:ascii="Arial" w:hAnsi="Arial" w:cs="Arial"/>
                <w:sz w:val="15"/>
                <w:szCs w:val="15"/>
              </w:rPr>
            </w:pPr>
            <w:r w:rsidRPr="00ED6F64">
              <w:rPr>
                <w:rFonts w:ascii="Arial" w:hAnsi="Arial" w:cs="Arial"/>
                <w:sz w:val="15"/>
                <w:szCs w:val="15"/>
              </w:rPr>
              <w:t>No previous history, had Pulmonary embolism acute phase</w:t>
            </w:r>
          </w:p>
        </w:tc>
        <w:tc>
          <w:tcPr>
            <w:tcW w:w="720" w:type="dxa"/>
          </w:tcPr>
          <w:p w14:paraId="68EFD762"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37</w:t>
            </w:r>
          </w:p>
        </w:tc>
        <w:tc>
          <w:tcPr>
            <w:tcW w:w="810" w:type="dxa"/>
          </w:tcPr>
          <w:p w14:paraId="5426BD3E"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1080" w:type="dxa"/>
          </w:tcPr>
          <w:p w14:paraId="6D36C9EA"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630" w:type="dxa"/>
          </w:tcPr>
          <w:p w14:paraId="69ED0067"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219</w:t>
            </w:r>
          </w:p>
        </w:tc>
        <w:tc>
          <w:tcPr>
            <w:tcW w:w="720" w:type="dxa"/>
          </w:tcPr>
          <w:p w14:paraId="44356CEC"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900" w:type="dxa"/>
          </w:tcPr>
          <w:p w14:paraId="50A07D17"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810" w:type="dxa"/>
          </w:tcPr>
          <w:p w14:paraId="37EBAFA7"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22</w:t>
            </w:r>
          </w:p>
        </w:tc>
        <w:tc>
          <w:tcPr>
            <w:tcW w:w="1440" w:type="dxa"/>
          </w:tcPr>
          <w:p w14:paraId="67BE5A67"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RVD, Decreased DLCO, RV/TLC 54%</w:t>
            </w:r>
          </w:p>
        </w:tc>
      </w:tr>
      <w:tr w:rsidR="00135A21" w:rsidRPr="00ED6F64" w14:paraId="77EFC057" w14:textId="77777777" w:rsidTr="000A3E06">
        <w:tc>
          <w:tcPr>
            <w:tcW w:w="502" w:type="dxa"/>
          </w:tcPr>
          <w:p w14:paraId="4F7DA692"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*8</w:t>
            </w:r>
          </w:p>
        </w:tc>
        <w:tc>
          <w:tcPr>
            <w:tcW w:w="848" w:type="dxa"/>
          </w:tcPr>
          <w:p w14:paraId="226C1937" w14:textId="15BEDD20"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6</w:t>
            </w:r>
            <w:r w:rsidR="000A3E06">
              <w:rPr>
                <w:rFonts w:ascii="Arial" w:hAnsi="Arial" w:cs="Arial"/>
                <w:sz w:val="15"/>
                <w:szCs w:val="15"/>
              </w:rPr>
              <w:t>0-65</w:t>
            </w:r>
          </w:p>
        </w:tc>
        <w:tc>
          <w:tcPr>
            <w:tcW w:w="630" w:type="dxa"/>
          </w:tcPr>
          <w:p w14:paraId="28101538"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M</w:t>
            </w:r>
          </w:p>
        </w:tc>
        <w:tc>
          <w:tcPr>
            <w:tcW w:w="810" w:type="dxa"/>
          </w:tcPr>
          <w:p w14:paraId="0C0ACEB4"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ICU</w:t>
            </w:r>
          </w:p>
        </w:tc>
        <w:tc>
          <w:tcPr>
            <w:tcW w:w="1170" w:type="dxa"/>
          </w:tcPr>
          <w:p w14:paraId="15A87C33" w14:textId="77777777" w:rsidR="00135A21" w:rsidRPr="00ED6F64" w:rsidRDefault="00135A21" w:rsidP="00135A21">
            <w:pPr>
              <w:pStyle w:val="ListParagraph"/>
              <w:numPr>
                <w:ilvl w:val="0"/>
                <w:numId w:val="1"/>
              </w:numPr>
              <w:spacing w:line="0" w:lineRule="atLeast"/>
              <w:ind w:left="0"/>
              <w:jc w:val="both"/>
              <w:rPr>
                <w:rFonts w:ascii="Arial" w:hAnsi="Arial" w:cs="Arial"/>
                <w:sz w:val="15"/>
                <w:szCs w:val="15"/>
              </w:rPr>
            </w:pPr>
            <w:r w:rsidRPr="00ED6F64">
              <w:rPr>
                <w:rFonts w:ascii="Arial" w:hAnsi="Arial" w:cs="Arial"/>
                <w:sz w:val="15"/>
                <w:szCs w:val="15"/>
              </w:rPr>
              <w:t xml:space="preserve">Obesity (BMI 41.8) was on high flow was on oxygen at discharge </w:t>
            </w:r>
          </w:p>
          <w:p w14:paraId="7BB17BD4" w14:textId="77777777" w:rsidR="00135A21" w:rsidRPr="00ED6F64" w:rsidRDefault="00135A21" w:rsidP="00135A21">
            <w:pPr>
              <w:pStyle w:val="ListParagraph"/>
              <w:numPr>
                <w:ilvl w:val="0"/>
                <w:numId w:val="1"/>
              </w:numPr>
              <w:spacing w:line="0" w:lineRule="atLeast"/>
              <w:ind w:left="0"/>
              <w:jc w:val="both"/>
              <w:rPr>
                <w:rFonts w:ascii="Arial" w:hAnsi="Arial" w:cs="Arial"/>
                <w:sz w:val="15"/>
                <w:szCs w:val="15"/>
              </w:rPr>
            </w:pPr>
            <w:r w:rsidRPr="00ED6F64">
              <w:rPr>
                <w:rFonts w:ascii="Arial" w:hAnsi="Arial" w:cs="Arial"/>
                <w:sz w:val="15"/>
                <w:szCs w:val="15"/>
              </w:rPr>
              <w:t>Persistent cough and dyspnea at follow up</w:t>
            </w:r>
          </w:p>
        </w:tc>
        <w:tc>
          <w:tcPr>
            <w:tcW w:w="720" w:type="dxa"/>
          </w:tcPr>
          <w:p w14:paraId="62E862E8"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810" w:type="dxa"/>
          </w:tcPr>
          <w:p w14:paraId="082757E5"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1080" w:type="dxa"/>
          </w:tcPr>
          <w:p w14:paraId="68639819"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630" w:type="dxa"/>
          </w:tcPr>
          <w:p w14:paraId="4FCEE1DB"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207</w:t>
            </w:r>
          </w:p>
        </w:tc>
        <w:tc>
          <w:tcPr>
            <w:tcW w:w="720" w:type="dxa"/>
          </w:tcPr>
          <w:p w14:paraId="4EBB622E"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900" w:type="dxa"/>
          </w:tcPr>
          <w:p w14:paraId="05B24D77"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810" w:type="dxa"/>
          </w:tcPr>
          <w:p w14:paraId="24527E09"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32</w:t>
            </w:r>
          </w:p>
        </w:tc>
        <w:tc>
          <w:tcPr>
            <w:tcW w:w="1440" w:type="dxa"/>
          </w:tcPr>
          <w:p w14:paraId="0BB9F4C4"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RVD, Decreased DLCO</w:t>
            </w:r>
          </w:p>
        </w:tc>
      </w:tr>
      <w:tr w:rsidR="00135A21" w:rsidRPr="00ED6F64" w14:paraId="60BD9950" w14:textId="77777777" w:rsidTr="000A3E06">
        <w:tc>
          <w:tcPr>
            <w:tcW w:w="502" w:type="dxa"/>
          </w:tcPr>
          <w:p w14:paraId="43B2D233"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9</w:t>
            </w:r>
          </w:p>
        </w:tc>
        <w:tc>
          <w:tcPr>
            <w:tcW w:w="848" w:type="dxa"/>
          </w:tcPr>
          <w:p w14:paraId="3E36CD76" w14:textId="6034384C"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40</w:t>
            </w:r>
            <w:r w:rsidR="000A3E06">
              <w:rPr>
                <w:rFonts w:ascii="Arial" w:hAnsi="Arial" w:cs="Arial"/>
                <w:sz w:val="15"/>
                <w:szCs w:val="15"/>
              </w:rPr>
              <w:t>-45</w:t>
            </w:r>
          </w:p>
        </w:tc>
        <w:tc>
          <w:tcPr>
            <w:tcW w:w="630" w:type="dxa"/>
          </w:tcPr>
          <w:p w14:paraId="57750706"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M</w:t>
            </w:r>
          </w:p>
        </w:tc>
        <w:tc>
          <w:tcPr>
            <w:tcW w:w="810" w:type="dxa"/>
          </w:tcPr>
          <w:p w14:paraId="3F9B653E"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ICU</w:t>
            </w:r>
          </w:p>
        </w:tc>
        <w:tc>
          <w:tcPr>
            <w:tcW w:w="1170" w:type="dxa"/>
          </w:tcPr>
          <w:p w14:paraId="4787E339" w14:textId="77777777" w:rsidR="00135A21" w:rsidRPr="00ED6F64" w:rsidRDefault="00135A21" w:rsidP="00135A21">
            <w:pPr>
              <w:pStyle w:val="ListParagraph"/>
              <w:numPr>
                <w:ilvl w:val="0"/>
                <w:numId w:val="1"/>
              </w:numPr>
              <w:spacing w:line="0" w:lineRule="atLeast"/>
              <w:ind w:left="0" w:hanging="270"/>
              <w:jc w:val="both"/>
              <w:rPr>
                <w:rFonts w:ascii="Arial" w:hAnsi="Arial" w:cs="Arial"/>
                <w:sz w:val="15"/>
                <w:szCs w:val="15"/>
              </w:rPr>
            </w:pPr>
            <w:r w:rsidRPr="00ED6F64">
              <w:rPr>
                <w:rFonts w:ascii="Arial" w:hAnsi="Arial" w:cs="Arial"/>
                <w:sz w:val="15"/>
                <w:szCs w:val="15"/>
              </w:rPr>
              <w:t>Required ECMO with tracheostomy later, oxygen at discharge persistent cough and dyspnea at follow up later evidence of fibrosis at follow up</w:t>
            </w:r>
          </w:p>
        </w:tc>
        <w:tc>
          <w:tcPr>
            <w:tcW w:w="720" w:type="dxa"/>
          </w:tcPr>
          <w:p w14:paraId="4324EA88"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85</w:t>
            </w:r>
          </w:p>
        </w:tc>
        <w:tc>
          <w:tcPr>
            <w:tcW w:w="810" w:type="dxa"/>
          </w:tcPr>
          <w:p w14:paraId="7A4641AA"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1080" w:type="dxa"/>
          </w:tcPr>
          <w:p w14:paraId="745203ED"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630" w:type="dxa"/>
          </w:tcPr>
          <w:p w14:paraId="096D8DF7"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720" w:type="dxa"/>
          </w:tcPr>
          <w:p w14:paraId="4AEC01BD"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900" w:type="dxa"/>
          </w:tcPr>
          <w:p w14:paraId="5B0B94AA"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810" w:type="dxa"/>
          </w:tcPr>
          <w:p w14:paraId="665311E6"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281</w:t>
            </w:r>
          </w:p>
        </w:tc>
        <w:tc>
          <w:tcPr>
            <w:tcW w:w="1440" w:type="dxa"/>
          </w:tcPr>
          <w:p w14:paraId="1BE2A416"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RVD, Decreased DLCO</w:t>
            </w:r>
          </w:p>
        </w:tc>
      </w:tr>
      <w:tr w:rsidR="00135A21" w:rsidRPr="00ED6F64" w14:paraId="54919166" w14:textId="77777777" w:rsidTr="000A3E06">
        <w:tc>
          <w:tcPr>
            <w:tcW w:w="502" w:type="dxa"/>
          </w:tcPr>
          <w:p w14:paraId="64AF6A2D"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lastRenderedPageBreak/>
              <w:t>10</w:t>
            </w:r>
          </w:p>
        </w:tc>
        <w:tc>
          <w:tcPr>
            <w:tcW w:w="848" w:type="dxa"/>
          </w:tcPr>
          <w:p w14:paraId="38893191" w14:textId="16557C2D"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6</w:t>
            </w:r>
            <w:r w:rsidR="000A3E06">
              <w:rPr>
                <w:rFonts w:ascii="Arial" w:hAnsi="Arial" w:cs="Arial"/>
                <w:sz w:val="15"/>
                <w:szCs w:val="15"/>
              </w:rPr>
              <w:t>0-65</w:t>
            </w:r>
          </w:p>
        </w:tc>
        <w:tc>
          <w:tcPr>
            <w:tcW w:w="630" w:type="dxa"/>
          </w:tcPr>
          <w:p w14:paraId="023F4CC4"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F</w:t>
            </w:r>
          </w:p>
        </w:tc>
        <w:tc>
          <w:tcPr>
            <w:tcW w:w="810" w:type="dxa"/>
          </w:tcPr>
          <w:p w14:paraId="51709A73"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ICU</w:t>
            </w:r>
          </w:p>
        </w:tc>
        <w:tc>
          <w:tcPr>
            <w:tcW w:w="1170" w:type="dxa"/>
          </w:tcPr>
          <w:p w14:paraId="67E1FDCD" w14:textId="77777777" w:rsidR="00135A21" w:rsidRPr="00ED6F64" w:rsidRDefault="00135A21" w:rsidP="00135A21">
            <w:pPr>
              <w:pStyle w:val="ListParagraph"/>
              <w:numPr>
                <w:ilvl w:val="0"/>
                <w:numId w:val="1"/>
              </w:numPr>
              <w:spacing w:line="0" w:lineRule="atLeast"/>
              <w:ind w:left="0"/>
              <w:jc w:val="both"/>
              <w:rPr>
                <w:rFonts w:ascii="Arial" w:hAnsi="Arial" w:cs="Arial"/>
                <w:sz w:val="15"/>
                <w:szCs w:val="15"/>
              </w:rPr>
            </w:pPr>
            <w:r w:rsidRPr="00ED6F64">
              <w:rPr>
                <w:rFonts w:ascii="Arial" w:hAnsi="Arial" w:cs="Arial"/>
                <w:sz w:val="15"/>
                <w:szCs w:val="15"/>
              </w:rPr>
              <w:t>Asthma, was on high flow, required oxygen at discharge, persistent cough, and dyspnea, GGO resolved, and bronchiectasis developed over time</w:t>
            </w:r>
          </w:p>
        </w:tc>
        <w:tc>
          <w:tcPr>
            <w:tcW w:w="720" w:type="dxa"/>
          </w:tcPr>
          <w:p w14:paraId="63D29203"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45</w:t>
            </w:r>
          </w:p>
        </w:tc>
        <w:tc>
          <w:tcPr>
            <w:tcW w:w="810" w:type="dxa"/>
          </w:tcPr>
          <w:p w14:paraId="2038768D"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1080" w:type="dxa"/>
          </w:tcPr>
          <w:p w14:paraId="3128C38F"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630" w:type="dxa"/>
          </w:tcPr>
          <w:p w14:paraId="03E3119B"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255</w:t>
            </w:r>
          </w:p>
        </w:tc>
        <w:tc>
          <w:tcPr>
            <w:tcW w:w="720" w:type="dxa"/>
          </w:tcPr>
          <w:p w14:paraId="392713D1"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900" w:type="dxa"/>
          </w:tcPr>
          <w:p w14:paraId="2B300EB8"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810" w:type="dxa"/>
          </w:tcPr>
          <w:p w14:paraId="6DB181DB"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303</w:t>
            </w:r>
          </w:p>
        </w:tc>
        <w:tc>
          <w:tcPr>
            <w:tcW w:w="1440" w:type="dxa"/>
          </w:tcPr>
          <w:p w14:paraId="4DCFA6AB"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At 4 months RVD, DLCO reduced</w:t>
            </w:r>
          </w:p>
          <w:p w14:paraId="3239CE8E"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 xml:space="preserve">10 months-OVD, DLCO improved </w:t>
            </w:r>
          </w:p>
          <w:p w14:paraId="6EB5EEA8" w14:textId="77777777" w:rsidR="00135A21" w:rsidRPr="00ED6F64" w:rsidRDefault="00135A21" w:rsidP="00B46300">
            <w:pPr>
              <w:spacing w:before="100" w:beforeAutospacing="1" w:after="100" w:afterAutospacing="1"/>
              <w:jc w:val="both"/>
              <w:rPr>
                <w:rFonts w:ascii="Arial" w:hAnsi="Arial" w:cs="Arial"/>
                <w:sz w:val="15"/>
                <w:szCs w:val="15"/>
              </w:rPr>
            </w:pPr>
          </w:p>
        </w:tc>
      </w:tr>
      <w:tr w:rsidR="00135A21" w:rsidRPr="00ED6F64" w14:paraId="0181A2D2" w14:textId="77777777" w:rsidTr="000A3E06">
        <w:tc>
          <w:tcPr>
            <w:tcW w:w="502" w:type="dxa"/>
          </w:tcPr>
          <w:p w14:paraId="6F83E552"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11</w:t>
            </w:r>
          </w:p>
        </w:tc>
        <w:tc>
          <w:tcPr>
            <w:tcW w:w="848" w:type="dxa"/>
          </w:tcPr>
          <w:p w14:paraId="320170E1" w14:textId="009F468E"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6</w:t>
            </w:r>
            <w:r w:rsidR="000A3E06">
              <w:rPr>
                <w:rFonts w:ascii="Arial" w:hAnsi="Arial" w:cs="Arial"/>
                <w:sz w:val="15"/>
                <w:szCs w:val="15"/>
              </w:rPr>
              <w:t>0-65</w:t>
            </w:r>
          </w:p>
        </w:tc>
        <w:tc>
          <w:tcPr>
            <w:tcW w:w="630" w:type="dxa"/>
          </w:tcPr>
          <w:p w14:paraId="7C542567"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F</w:t>
            </w:r>
          </w:p>
        </w:tc>
        <w:tc>
          <w:tcPr>
            <w:tcW w:w="810" w:type="dxa"/>
          </w:tcPr>
          <w:p w14:paraId="432BCD10"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A</w:t>
            </w:r>
          </w:p>
        </w:tc>
        <w:tc>
          <w:tcPr>
            <w:tcW w:w="1170" w:type="dxa"/>
          </w:tcPr>
          <w:p w14:paraId="0266C757" w14:textId="77777777" w:rsidR="00135A21" w:rsidRPr="00ED6F64" w:rsidRDefault="00135A21" w:rsidP="00135A21">
            <w:pPr>
              <w:pStyle w:val="ListParagraph"/>
              <w:numPr>
                <w:ilvl w:val="0"/>
                <w:numId w:val="1"/>
              </w:numPr>
              <w:spacing w:line="0" w:lineRule="atLeast"/>
              <w:ind w:left="0"/>
              <w:jc w:val="both"/>
              <w:rPr>
                <w:rFonts w:ascii="Arial" w:hAnsi="Arial" w:cs="Arial"/>
                <w:sz w:val="15"/>
                <w:szCs w:val="15"/>
              </w:rPr>
            </w:pPr>
            <w:r w:rsidRPr="00ED6F64">
              <w:rPr>
                <w:rFonts w:ascii="Arial" w:hAnsi="Arial" w:cs="Arial"/>
                <w:sz w:val="15"/>
                <w:szCs w:val="15"/>
              </w:rPr>
              <w:t>HTN, DM, cough, and dyspnea at follow up Atypical unilateral and non - peripheral GGO</w:t>
            </w:r>
          </w:p>
        </w:tc>
        <w:tc>
          <w:tcPr>
            <w:tcW w:w="720" w:type="dxa"/>
          </w:tcPr>
          <w:p w14:paraId="3BFA16FE"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90</w:t>
            </w:r>
          </w:p>
        </w:tc>
        <w:tc>
          <w:tcPr>
            <w:tcW w:w="810" w:type="dxa"/>
          </w:tcPr>
          <w:p w14:paraId="0450E592"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1080" w:type="dxa"/>
          </w:tcPr>
          <w:p w14:paraId="2E83CD9C"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w:t>
            </w:r>
          </w:p>
        </w:tc>
        <w:tc>
          <w:tcPr>
            <w:tcW w:w="630" w:type="dxa"/>
          </w:tcPr>
          <w:p w14:paraId="11739CA9"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720" w:type="dxa"/>
          </w:tcPr>
          <w:p w14:paraId="1B4DC1B5"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900" w:type="dxa"/>
          </w:tcPr>
          <w:p w14:paraId="110D0D15"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810" w:type="dxa"/>
          </w:tcPr>
          <w:p w14:paraId="3CBB8751"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85</w:t>
            </w:r>
          </w:p>
        </w:tc>
        <w:tc>
          <w:tcPr>
            <w:tcW w:w="1440" w:type="dxa"/>
          </w:tcPr>
          <w:p w14:paraId="0142FA1C" w14:textId="77777777" w:rsidR="00135A21" w:rsidRPr="00ED6F64" w:rsidRDefault="00135A21" w:rsidP="00B46300">
            <w:pPr>
              <w:spacing w:before="100" w:beforeAutospacing="1" w:after="100" w:afterAutospacing="1" w:line="0" w:lineRule="atLeast"/>
              <w:rPr>
                <w:rFonts w:ascii="Arial" w:hAnsi="Arial" w:cs="Arial"/>
                <w:sz w:val="15"/>
                <w:szCs w:val="15"/>
              </w:rPr>
            </w:pPr>
            <w:r w:rsidRPr="00ED6F64">
              <w:rPr>
                <w:rFonts w:ascii="Arial" w:hAnsi="Arial" w:cs="Arial"/>
                <w:sz w:val="15"/>
                <w:szCs w:val="15"/>
              </w:rPr>
              <w:t>OVD, Early airway obstruction, RV/TLC 52% --&gt;42% (Improved at 2 month), DLCO normal</w:t>
            </w:r>
          </w:p>
        </w:tc>
      </w:tr>
      <w:tr w:rsidR="00135A21" w:rsidRPr="00ED6F64" w14:paraId="0C7BB9EC" w14:textId="77777777" w:rsidTr="000A3E06">
        <w:tc>
          <w:tcPr>
            <w:tcW w:w="502" w:type="dxa"/>
          </w:tcPr>
          <w:p w14:paraId="655010EE"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*12</w:t>
            </w:r>
          </w:p>
        </w:tc>
        <w:tc>
          <w:tcPr>
            <w:tcW w:w="848" w:type="dxa"/>
          </w:tcPr>
          <w:p w14:paraId="4BA65A1B" w14:textId="66B97570"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6</w:t>
            </w:r>
            <w:r w:rsidR="000A3E06">
              <w:rPr>
                <w:rFonts w:ascii="Arial" w:hAnsi="Arial" w:cs="Arial"/>
                <w:sz w:val="15"/>
                <w:szCs w:val="15"/>
              </w:rPr>
              <w:t>0-65</w:t>
            </w:r>
          </w:p>
        </w:tc>
        <w:tc>
          <w:tcPr>
            <w:tcW w:w="630" w:type="dxa"/>
          </w:tcPr>
          <w:p w14:paraId="47DB8EA8"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F</w:t>
            </w:r>
          </w:p>
        </w:tc>
        <w:tc>
          <w:tcPr>
            <w:tcW w:w="810" w:type="dxa"/>
          </w:tcPr>
          <w:p w14:paraId="4CFC9C7F"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H</w:t>
            </w:r>
          </w:p>
        </w:tc>
        <w:tc>
          <w:tcPr>
            <w:tcW w:w="1170" w:type="dxa"/>
          </w:tcPr>
          <w:p w14:paraId="120C8955" w14:textId="77777777" w:rsidR="00135A21" w:rsidRPr="00ED6F64" w:rsidRDefault="00135A21" w:rsidP="00135A21">
            <w:pPr>
              <w:pStyle w:val="ListParagraph"/>
              <w:numPr>
                <w:ilvl w:val="0"/>
                <w:numId w:val="1"/>
              </w:numPr>
              <w:spacing w:line="0" w:lineRule="atLeast"/>
              <w:ind w:left="0"/>
              <w:jc w:val="both"/>
              <w:rPr>
                <w:rFonts w:ascii="Arial" w:hAnsi="Arial" w:cs="Arial"/>
                <w:sz w:val="15"/>
                <w:szCs w:val="15"/>
              </w:rPr>
            </w:pPr>
            <w:r w:rsidRPr="00ED6F64">
              <w:rPr>
                <w:rFonts w:ascii="Arial" w:hAnsi="Arial" w:cs="Arial"/>
                <w:sz w:val="15"/>
                <w:szCs w:val="15"/>
              </w:rPr>
              <w:t>HTN, CAD, past smoker</w:t>
            </w:r>
          </w:p>
        </w:tc>
        <w:tc>
          <w:tcPr>
            <w:tcW w:w="720" w:type="dxa"/>
          </w:tcPr>
          <w:p w14:paraId="05FD4984"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48</w:t>
            </w:r>
          </w:p>
        </w:tc>
        <w:tc>
          <w:tcPr>
            <w:tcW w:w="810" w:type="dxa"/>
          </w:tcPr>
          <w:p w14:paraId="60F9F2F1"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1080" w:type="dxa"/>
          </w:tcPr>
          <w:p w14:paraId="6FE9E4E9"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w:t>
            </w:r>
          </w:p>
        </w:tc>
        <w:tc>
          <w:tcPr>
            <w:tcW w:w="630" w:type="dxa"/>
          </w:tcPr>
          <w:p w14:paraId="7AFFA4EB"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230</w:t>
            </w:r>
          </w:p>
        </w:tc>
        <w:tc>
          <w:tcPr>
            <w:tcW w:w="720" w:type="dxa"/>
          </w:tcPr>
          <w:p w14:paraId="3C66C953"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900" w:type="dxa"/>
          </w:tcPr>
          <w:p w14:paraId="4E465C07"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w:t>
            </w:r>
          </w:p>
        </w:tc>
        <w:tc>
          <w:tcPr>
            <w:tcW w:w="810" w:type="dxa"/>
          </w:tcPr>
          <w:p w14:paraId="7C456170"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230</w:t>
            </w:r>
          </w:p>
        </w:tc>
        <w:tc>
          <w:tcPr>
            <w:tcW w:w="1440" w:type="dxa"/>
          </w:tcPr>
          <w:p w14:paraId="0CB81148"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 xml:space="preserve">Normal </w:t>
            </w:r>
          </w:p>
        </w:tc>
      </w:tr>
      <w:tr w:rsidR="00135A21" w:rsidRPr="00ED6F64" w14:paraId="5097C373" w14:textId="77777777" w:rsidTr="000A3E06">
        <w:tc>
          <w:tcPr>
            <w:tcW w:w="502" w:type="dxa"/>
          </w:tcPr>
          <w:p w14:paraId="01984025"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13</w:t>
            </w:r>
          </w:p>
        </w:tc>
        <w:tc>
          <w:tcPr>
            <w:tcW w:w="848" w:type="dxa"/>
          </w:tcPr>
          <w:p w14:paraId="48E181C4" w14:textId="250F2236"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6</w:t>
            </w:r>
            <w:r w:rsidR="000A3E06">
              <w:rPr>
                <w:rFonts w:ascii="Arial" w:hAnsi="Arial" w:cs="Arial"/>
                <w:sz w:val="15"/>
                <w:szCs w:val="15"/>
              </w:rPr>
              <w:t>5-70</w:t>
            </w:r>
          </w:p>
        </w:tc>
        <w:tc>
          <w:tcPr>
            <w:tcW w:w="630" w:type="dxa"/>
          </w:tcPr>
          <w:p w14:paraId="0E3C0A22"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F</w:t>
            </w:r>
          </w:p>
        </w:tc>
        <w:tc>
          <w:tcPr>
            <w:tcW w:w="810" w:type="dxa"/>
          </w:tcPr>
          <w:p w14:paraId="305D75B2"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H</w:t>
            </w:r>
          </w:p>
        </w:tc>
        <w:tc>
          <w:tcPr>
            <w:tcW w:w="1170" w:type="dxa"/>
          </w:tcPr>
          <w:p w14:paraId="0C79021D" w14:textId="77777777" w:rsidR="00135A21" w:rsidRPr="00ED6F64" w:rsidRDefault="00135A21" w:rsidP="00135A21">
            <w:pPr>
              <w:pStyle w:val="ListParagraph"/>
              <w:numPr>
                <w:ilvl w:val="0"/>
                <w:numId w:val="1"/>
              </w:numPr>
              <w:spacing w:line="0" w:lineRule="atLeast"/>
              <w:ind w:left="0"/>
              <w:rPr>
                <w:rFonts w:ascii="Arial" w:hAnsi="Arial" w:cs="Arial"/>
                <w:sz w:val="15"/>
                <w:szCs w:val="15"/>
              </w:rPr>
            </w:pPr>
            <w:r w:rsidRPr="00ED6F64">
              <w:rPr>
                <w:rFonts w:ascii="Arial" w:hAnsi="Arial" w:cs="Arial"/>
                <w:sz w:val="15"/>
                <w:szCs w:val="15"/>
              </w:rPr>
              <w:t>Obesity (</w:t>
            </w:r>
            <w:r w:rsidRPr="00ED6F64">
              <w:rPr>
                <w:rFonts w:ascii="Arial" w:hAnsi="Arial" w:cs="Arial"/>
                <w:sz w:val="15"/>
                <w:szCs w:val="15"/>
              </w:rPr>
              <w:br/>
              <w:t>BMI 53), COPD</w:t>
            </w:r>
          </w:p>
        </w:tc>
        <w:tc>
          <w:tcPr>
            <w:tcW w:w="720" w:type="dxa"/>
          </w:tcPr>
          <w:p w14:paraId="1952BAD9"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79</w:t>
            </w:r>
          </w:p>
        </w:tc>
        <w:tc>
          <w:tcPr>
            <w:tcW w:w="810" w:type="dxa"/>
          </w:tcPr>
          <w:p w14:paraId="15D6E609"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1080" w:type="dxa"/>
          </w:tcPr>
          <w:p w14:paraId="70439A85"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630" w:type="dxa"/>
          </w:tcPr>
          <w:p w14:paraId="6C8BC372"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720" w:type="dxa"/>
          </w:tcPr>
          <w:p w14:paraId="48D5D23E"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900" w:type="dxa"/>
          </w:tcPr>
          <w:p w14:paraId="4DEF68AB"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810" w:type="dxa"/>
          </w:tcPr>
          <w:p w14:paraId="748F4148"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81</w:t>
            </w:r>
          </w:p>
        </w:tc>
        <w:tc>
          <w:tcPr>
            <w:tcW w:w="1440" w:type="dxa"/>
          </w:tcPr>
          <w:p w14:paraId="36C86D34"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RVD</w:t>
            </w:r>
          </w:p>
          <w:p w14:paraId="42123C15"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DLCO reduced</w:t>
            </w:r>
          </w:p>
        </w:tc>
      </w:tr>
      <w:tr w:rsidR="00135A21" w:rsidRPr="00ED6F64" w14:paraId="5CA2AF88" w14:textId="77777777" w:rsidTr="000A3E06">
        <w:tc>
          <w:tcPr>
            <w:tcW w:w="502" w:type="dxa"/>
          </w:tcPr>
          <w:p w14:paraId="6931FA1A"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14</w:t>
            </w:r>
          </w:p>
        </w:tc>
        <w:tc>
          <w:tcPr>
            <w:tcW w:w="848" w:type="dxa"/>
          </w:tcPr>
          <w:p w14:paraId="3D54A3CB" w14:textId="667DC7FF"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6</w:t>
            </w:r>
            <w:r w:rsidR="000A3E06">
              <w:rPr>
                <w:rFonts w:ascii="Arial" w:hAnsi="Arial" w:cs="Arial"/>
                <w:sz w:val="15"/>
                <w:szCs w:val="15"/>
              </w:rPr>
              <w:t>5-70</w:t>
            </w:r>
          </w:p>
        </w:tc>
        <w:tc>
          <w:tcPr>
            <w:tcW w:w="630" w:type="dxa"/>
          </w:tcPr>
          <w:p w14:paraId="731C6F3F"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M</w:t>
            </w:r>
          </w:p>
        </w:tc>
        <w:tc>
          <w:tcPr>
            <w:tcW w:w="810" w:type="dxa"/>
          </w:tcPr>
          <w:p w14:paraId="24E4AF30"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ICU</w:t>
            </w:r>
          </w:p>
        </w:tc>
        <w:tc>
          <w:tcPr>
            <w:tcW w:w="1170" w:type="dxa"/>
          </w:tcPr>
          <w:p w14:paraId="74217C1B" w14:textId="77777777" w:rsidR="00135A21" w:rsidRPr="00ED6F64" w:rsidRDefault="00135A21" w:rsidP="00135A21">
            <w:pPr>
              <w:pStyle w:val="ListParagraph"/>
              <w:numPr>
                <w:ilvl w:val="0"/>
                <w:numId w:val="1"/>
              </w:numPr>
              <w:spacing w:line="0" w:lineRule="atLeast"/>
              <w:ind w:left="0"/>
              <w:jc w:val="both"/>
              <w:rPr>
                <w:rFonts w:ascii="Arial" w:hAnsi="Arial" w:cs="Arial"/>
                <w:sz w:val="15"/>
                <w:szCs w:val="15"/>
              </w:rPr>
            </w:pPr>
            <w:r w:rsidRPr="00ED6F64">
              <w:rPr>
                <w:rFonts w:ascii="Arial" w:hAnsi="Arial" w:cs="Arial"/>
                <w:sz w:val="15"/>
                <w:szCs w:val="15"/>
              </w:rPr>
              <w:t>Severe COVID at baseline which improved on follow up</w:t>
            </w:r>
          </w:p>
        </w:tc>
        <w:tc>
          <w:tcPr>
            <w:tcW w:w="720" w:type="dxa"/>
          </w:tcPr>
          <w:p w14:paraId="43A31670"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35</w:t>
            </w:r>
          </w:p>
        </w:tc>
        <w:tc>
          <w:tcPr>
            <w:tcW w:w="810" w:type="dxa"/>
          </w:tcPr>
          <w:p w14:paraId="62A09FA0"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1080" w:type="dxa"/>
          </w:tcPr>
          <w:p w14:paraId="4718AE44"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630" w:type="dxa"/>
          </w:tcPr>
          <w:p w14:paraId="18E24B2F"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112</w:t>
            </w:r>
          </w:p>
        </w:tc>
        <w:tc>
          <w:tcPr>
            <w:tcW w:w="720" w:type="dxa"/>
          </w:tcPr>
          <w:p w14:paraId="3C6B13CE"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900" w:type="dxa"/>
          </w:tcPr>
          <w:p w14:paraId="72E3957B"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810" w:type="dxa"/>
          </w:tcPr>
          <w:p w14:paraId="1FEA931C"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57</w:t>
            </w:r>
          </w:p>
        </w:tc>
        <w:tc>
          <w:tcPr>
            <w:tcW w:w="1440" w:type="dxa"/>
          </w:tcPr>
          <w:p w14:paraId="051A63BB"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RVD</w:t>
            </w:r>
          </w:p>
          <w:p w14:paraId="6070A624"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Reduced DLCO</w:t>
            </w:r>
          </w:p>
        </w:tc>
      </w:tr>
      <w:tr w:rsidR="00135A21" w:rsidRPr="00ED6F64" w14:paraId="765BCE12" w14:textId="77777777" w:rsidTr="000A3E06">
        <w:tc>
          <w:tcPr>
            <w:tcW w:w="502" w:type="dxa"/>
          </w:tcPr>
          <w:p w14:paraId="6834E94B"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15</w:t>
            </w:r>
          </w:p>
        </w:tc>
        <w:tc>
          <w:tcPr>
            <w:tcW w:w="848" w:type="dxa"/>
          </w:tcPr>
          <w:p w14:paraId="50E6C9DF" w14:textId="7177B3F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70</w:t>
            </w:r>
            <w:r w:rsidR="000A3E06">
              <w:rPr>
                <w:rFonts w:ascii="Arial" w:hAnsi="Arial" w:cs="Arial"/>
                <w:sz w:val="15"/>
                <w:szCs w:val="15"/>
              </w:rPr>
              <w:t>-75</w:t>
            </w:r>
          </w:p>
        </w:tc>
        <w:tc>
          <w:tcPr>
            <w:tcW w:w="630" w:type="dxa"/>
          </w:tcPr>
          <w:p w14:paraId="40DB51DE"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M</w:t>
            </w:r>
          </w:p>
        </w:tc>
        <w:tc>
          <w:tcPr>
            <w:tcW w:w="810" w:type="dxa"/>
          </w:tcPr>
          <w:p w14:paraId="38E09408"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H</w:t>
            </w:r>
          </w:p>
        </w:tc>
        <w:tc>
          <w:tcPr>
            <w:tcW w:w="1170" w:type="dxa"/>
          </w:tcPr>
          <w:p w14:paraId="1A9BBD57" w14:textId="77777777" w:rsidR="00135A21" w:rsidRPr="00ED6F64" w:rsidRDefault="00135A21" w:rsidP="00135A21">
            <w:pPr>
              <w:pStyle w:val="ListParagraph"/>
              <w:numPr>
                <w:ilvl w:val="0"/>
                <w:numId w:val="1"/>
              </w:numPr>
              <w:spacing w:line="0" w:lineRule="atLeast"/>
              <w:ind w:left="0"/>
              <w:jc w:val="both"/>
              <w:rPr>
                <w:rFonts w:ascii="Arial" w:hAnsi="Arial" w:cs="Arial"/>
                <w:sz w:val="15"/>
                <w:szCs w:val="15"/>
              </w:rPr>
            </w:pPr>
            <w:r w:rsidRPr="00ED6F64">
              <w:rPr>
                <w:rFonts w:ascii="Arial" w:hAnsi="Arial" w:cs="Arial"/>
                <w:sz w:val="15"/>
                <w:szCs w:val="15"/>
              </w:rPr>
              <w:t>HTN, CHF, ESRD had pulmonary embolism in acute phase</w:t>
            </w:r>
          </w:p>
          <w:p w14:paraId="63BB828D" w14:textId="77777777" w:rsidR="00135A21" w:rsidRPr="00ED6F64" w:rsidRDefault="00135A21" w:rsidP="00135A21">
            <w:pPr>
              <w:pStyle w:val="ListParagraph"/>
              <w:numPr>
                <w:ilvl w:val="0"/>
                <w:numId w:val="1"/>
              </w:numPr>
              <w:spacing w:line="0" w:lineRule="atLeast"/>
              <w:ind w:left="0"/>
              <w:jc w:val="both"/>
              <w:rPr>
                <w:rFonts w:ascii="Arial" w:hAnsi="Arial" w:cs="Arial"/>
                <w:sz w:val="15"/>
                <w:szCs w:val="15"/>
              </w:rPr>
            </w:pPr>
            <w:r w:rsidRPr="00ED6F64">
              <w:rPr>
                <w:rFonts w:ascii="Arial" w:hAnsi="Arial" w:cs="Arial"/>
                <w:sz w:val="15"/>
                <w:szCs w:val="15"/>
              </w:rPr>
              <w:t>Required high flow and oxygen at discharge</w:t>
            </w:r>
          </w:p>
          <w:p w14:paraId="2B8C5429" w14:textId="77777777" w:rsidR="00135A21" w:rsidRPr="00ED6F64" w:rsidRDefault="00135A21" w:rsidP="00135A21">
            <w:pPr>
              <w:pStyle w:val="ListParagraph"/>
              <w:numPr>
                <w:ilvl w:val="0"/>
                <w:numId w:val="1"/>
              </w:numPr>
              <w:spacing w:line="0" w:lineRule="atLeast"/>
              <w:ind w:left="0"/>
              <w:jc w:val="both"/>
              <w:rPr>
                <w:rFonts w:ascii="Arial" w:hAnsi="Arial" w:cs="Arial"/>
                <w:sz w:val="15"/>
                <w:szCs w:val="15"/>
              </w:rPr>
            </w:pPr>
            <w:r w:rsidRPr="00ED6F64">
              <w:rPr>
                <w:rFonts w:ascii="Arial" w:hAnsi="Arial" w:cs="Arial"/>
                <w:sz w:val="15"/>
                <w:szCs w:val="15"/>
              </w:rPr>
              <w:t>Persistent dyspnea at follow-up</w:t>
            </w:r>
          </w:p>
        </w:tc>
        <w:tc>
          <w:tcPr>
            <w:tcW w:w="720" w:type="dxa"/>
          </w:tcPr>
          <w:p w14:paraId="418562D0"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88</w:t>
            </w:r>
          </w:p>
        </w:tc>
        <w:tc>
          <w:tcPr>
            <w:tcW w:w="810" w:type="dxa"/>
          </w:tcPr>
          <w:p w14:paraId="352CAF10"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1080" w:type="dxa"/>
          </w:tcPr>
          <w:p w14:paraId="0E44C910"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630" w:type="dxa"/>
          </w:tcPr>
          <w:p w14:paraId="7FE232E4"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720" w:type="dxa"/>
          </w:tcPr>
          <w:p w14:paraId="23C74AFE"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900" w:type="dxa"/>
          </w:tcPr>
          <w:p w14:paraId="2F94B6FC"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810" w:type="dxa"/>
          </w:tcPr>
          <w:p w14:paraId="773CAAAD"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165</w:t>
            </w:r>
          </w:p>
        </w:tc>
        <w:tc>
          <w:tcPr>
            <w:tcW w:w="1440" w:type="dxa"/>
          </w:tcPr>
          <w:p w14:paraId="6D6C9379"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RVD</w:t>
            </w:r>
          </w:p>
          <w:p w14:paraId="7962870F"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Reduced DLCO</w:t>
            </w:r>
          </w:p>
          <w:p w14:paraId="53E43F43"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RV/TLC 49%</w:t>
            </w:r>
          </w:p>
        </w:tc>
      </w:tr>
      <w:tr w:rsidR="00135A21" w:rsidRPr="00ED6F64" w14:paraId="49E53333" w14:textId="77777777" w:rsidTr="000A3E06">
        <w:tc>
          <w:tcPr>
            <w:tcW w:w="502" w:type="dxa"/>
          </w:tcPr>
          <w:p w14:paraId="3AFD757C"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16</w:t>
            </w:r>
          </w:p>
        </w:tc>
        <w:tc>
          <w:tcPr>
            <w:tcW w:w="848" w:type="dxa"/>
          </w:tcPr>
          <w:p w14:paraId="2890F415" w14:textId="3B4081E0"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6</w:t>
            </w:r>
            <w:r w:rsidR="000A3E06">
              <w:rPr>
                <w:rFonts w:ascii="Arial" w:hAnsi="Arial" w:cs="Arial"/>
                <w:sz w:val="15"/>
                <w:szCs w:val="15"/>
              </w:rPr>
              <w:t>0-65</w:t>
            </w:r>
          </w:p>
        </w:tc>
        <w:tc>
          <w:tcPr>
            <w:tcW w:w="630" w:type="dxa"/>
          </w:tcPr>
          <w:p w14:paraId="5BF0A1E5"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M</w:t>
            </w:r>
          </w:p>
        </w:tc>
        <w:tc>
          <w:tcPr>
            <w:tcW w:w="810" w:type="dxa"/>
          </w:tcPr>
          <w:p w14:paraId="397FA6FB"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ICU</w:t>
            </w:r>
          </w:p>
        </w:tc>
        <w:tc>
          <w:tcPr>
            <w:tcW w:w="1170" w:type="dxa"/>
          </w:tcPr>
          <w:p w14:paraId="7135CE63" w14:textId="77777777" w:rsidR="00135A21" w:rsidRPr="00ED6F64" w:rsidRDefault="00135A21" w:rsidP="00B46300">
            <w:pPr>
              <w:spacing w:line="0" w:lineRule="atLeast"/>
              <w:jc w:val="both"/>
              <w:rPr>
                <w:rFonts w:ascii="Arial" w:hAnsi="Arial" w:cs="Arial"/>
                <w:sz w:val="15"/>
                <w:szCs w:val="15"/>
              </w:rPr>
            </w:pPr>
            <w:r w:rsidRPr="00ED6F64">
              <w:rPr>
                <w:rFonts w:ascii="Arial" w:hAnsi="Arial" w:cs="Arial"/>
                <w:sz w:val="15"/>
                <w:szCs w:val="15"/>
              </w:rPr>
              <w:t>HTN, DM, Obesity (BMI 40)</w:t>
            </w:r>
          </w:p>
          <w:p w14:paraId="383B98B0" w14:textId="77777777" w:rsidR="00135A21" w:rsidRPr="00ED6F64" w:rsidRDefault="00135A21" w:rsidP="00B46300">
            <w:pPr>
              <w:tabs>
                <w:tab w:val="left" w:pos="0"/>
                <w:tab w:val="left" w:pos="428"/>
              </w:tabs>
              <w:spacing w:line="0" w:lineRule="atLeast"/>
              <w:jc w:val="both"/>
              <w:rPr>
                <w:rFonts w:ascii="Arial" w:hAnsi="Arial" w:cs="Arial"/>
                <w:sz w:val="15"/>
                <w:szCs w:val="15"/>
              </w:rPr>
            </w:pPr>
            <w:r w:rsidRPr="00ED6F64">
              <w:rPr>
                <w:rFonts w:ascii="Arial" w:hAnsi="Arial" w:cs="Arial"/>
                <w:sz w:val="15"/>
                <w:szCs w:val="15"/>
              </w:rPr>
              <w:t xml:space="preserve">Required high flow and NIMV, oxygen at discharge, pulmonary rehabilitation </w:t>
            </w:r>
          </w:p>
          <w:p w14:paraId="615D60FE" w14:textId="77777777" w:rsidR="00135A21" w:rsidRPr="00ED6F64" w:rsidRDefault="00135A21" w:rsidP="00B46300">
            <w:pPr>
              <w:spacing w:line="0" w:lineRule="atLeast"/>
              <w:jc w:val="both"/>
              <w:rPr>
                <w:rFonts w:ascii="Arial" w:hAnsi="Arial" w:cs="Arial"/>
                <w:sz w:val="15"/>
                <w:szCs w:val="15"/>
              </w:rPr>
            </w:pPr>
            <w:r w:rsidRPr="00ED6F64">
              <w:rPr>
                <w:rFonts w:ascii="Arial" w:hAnsi="Arial" w:cs="Arial"/>
                <w:sz w:val="15"/>
                <w:szCs w:val="15"/>
              </w:rPr>
              <w:t xml:space="preserve">Persistent dyspnea, Scarring and severe disease with air trapping which became more prominent with time </w:t>
            </w:r>
          </w:p>
        </w:tc>
        <w:tc>
          <w:tcPr>
            <w:tcW w:w="720" w:type="dxa"/>
          </w:tcPr>
          <w:p w14:paraId="565ECDEF"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34</w:t>
            </w:r>
          </w:p>
        </w:tc>
        <w:tc>
          <w:tcPr>
            <w:tcW w:w="810" w:type="dxa"/>
          </w:tcPr>
          <w:p w14:paraId="0E0F259D"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w:t>
            </w:r>
          </w:p>
        </w:tc>
        <w:tc>
          <w:tcPr>
            <w:tcW w:w="1080" w:type="dxa"/>
          </w:tcPr>
          <w:p w14:paraId="7622BF10"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630" w:type="dxa"/>
          </w:tcPr>
          <w:p w14:paraId="2E08D082"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128</w:t>
            </w:r>
          </w:p>
        </w:tc>
        <w:tc>
          <w:tcPr>
            <w:tcW w:w="720" w:type="dxa"/>
          </w:tcPr>
          <w:p w14:paraId="2333E345"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900" w:type="dxa"/>
          </w:tcPr>
          <w:p w14:paraId="18A291F4"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810" w:type="dxa"/>
          </w:tcPr>
          <w:p w14:paraId="2FC606D9"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226</w:t>
            </w:r>
          </w:p>
        </w:tc>
        <w:tc>
          <w:tcPr>
            <w:tcW w:w="1440" w:type="dxa"/>
          </w:tcPr>
          <w:p w14:paraId="5B017810"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RVD</w:t>
            </w:r>
          </w:p>
          <w:p w14:paraId="6267F7B8"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Reduced DLCO</w:t>
            </w:r>
          </w:p>
          <w:p w14:paraId="49973BFD"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RV/TLC 42%</w:t>
            </w:r>
          </w:p>
        </w:tc>
      </w:tr>
      <w:tr w:rsidR="00135A21" w:rsidRPr="00ED6F64" w14:paraId="6FDCD46D" w14:textId="77777777" w:rsidTr="000A3E06">
        <w:tc>
          <w:tcPr>
            <w:tcW w:w="502" w:type="dxa"/>
          </w:tcPr>
          <w:p w14:paraId="78EA00A5"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17</w:t>
            </w:r>
          </w:p>
        </w:tc>
        <w:tc>
          <w:tcPr>
            <w:tcW w:w="848" w:type="dxa"/>
          </w:tcPr>
          <w:p w14:paraId="4427A0F8" w14:textId="23C87AEF"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6</w:t>
            </w:r>
            <w:r w:rsidR="000A3E06">
              <w:rPr>
                <w:rFonts w:ascii="Arial" w:hAnsi="Arial" w:cs="Arial"/>
                <w:sz w:val="15"/>
                <w:szCs w:val="15"/>
              </w:rPr>
              <w:t>0-65</w:t>
            </w:r>
          </w:p>
        </w:tc>
        <w:tc>
          <w:tcPr>
            <w:tcW w:w="630" w:type="dxa"/>
          </w:tcPr>
          <w:p w14:paraId="3F571AA4"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M</w:t>
            </w:r>
          </w:p>
        </w:tc>
        <w:tc>
          <w:tcPr>
            <w:tcW w:w="810" w:type="dxa"/>
          </w:tcPr>
          <w:p w14:paraId="0BA5E989"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H</w:t>
            </w:r>
          </w:p>
        </w:tc>
        <w:tc>
          <w:tcPr>
            <w:tcW w:w="1170" w:type="dxa"/>
          </w:tcPr>
          <w:p w14:paraId="76FCEC15" w14:textId="77777777" w:rsidR="00135A21" w:rsidRPr="00ED6F64" w:rsidRDefault="00135A21" w:rsidP="00B46300">
            <w:pPr>
              <w:spacing w:line="0" w:lineRule="atLeast"/>
              <w:jc w:val="both"/>
              <w:rPr>
                <w:rFonts w:ascii="Arial" w:hAnsi="Arial" w:cs="Arial"/>
                <w:sz w:val="15"/>
                <w:szCs w:val="15"/>
              </w:rPr>
            </w:pPr>
            <w:r w:rsidRPr="00ED6F64">
              <w:rPr>
                <w:rFonts w:ascii="Arial" w:hAnsi="Arial" w:cs="Arial"/>
                <w:sz w:val="15"/>
                <w:szCs w:val="15"/>
              </w:rPr>
              <w:t>HTN</w:t>
            </w:r>
          </w:p>
          <w:p w14:paraId="5FF9CE20" w14:textId="77777777" w:rsidR="00135A21" w:rsidRPr="00ED6F64" w:rsidRDefault="00135A21" w:rsidP="00B46300">
            <w:pPr>
              <w:spacing w:line="0" w:lineRule="atLeast"/>
              <w:jc w:val="both"/>
              <w:rPr>
                <w:rFonts w:ascii="Arial" w:hAnsi="Arial" w:cs="Arial"/>
                <w:sz w:val="15"/>
                <w:szCs w:val="15"/>
              </w:rPr>
            </w:pPr>
            <w:r w:rsidRPr="00ED6F64">
              <w:rPr>
                <w:rFonts w:ascii="Arial" w:hAnsi="Arial" w:cs="Arial"/>
                <w:sz w:val="15"/>
                <w:szCs w:val="15"/>
              </w:rPr>
              <w:t>Dyspnea at follow up</w:t>
            </w:r>
          </w:p>
        </w:tc>
        <w:tc>
          <w:tcPr>
            <w:tcW w:w="720" w:type="dxa"/>
          </w:tcPr>
          <w:p w14:paraId="0D657C11"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54</w:t>
            </w:r>
          </w:p>
        </w:tc>
        <w:tc>
          <w:tcPr>
            <w:tcW w:w="810" w:type="dxa"/>
          </w:tcPr>
          <w:p w14:paraId="095554DF"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1080" w:type="dxa"/>
          </w:tcPr>
          <w:p w14:paraId="29A5A76F"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w:t>
            </w:r>
          </w:p>
        </w:tc>
        <w:tc>
          <w:tcPr>
            <w:tcW w:w="630" w:type="dxa"/>
          </w:tcPr>
          <w:p w14:paraId="53151E8C"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112</w:t>
            </w:r>
          </w:p>
        </w:tc>
        <w:tc>
          <w:tcPr>
            <w:tcW w:w="720" w:type="dxa"/>
          </w:tcPr>
          <w:p w14:paraId="6C41B6CD"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900" w:type="dxa"/>
          </w:tcPr>
          <w:p w14:paraId="300EBD6D"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w:t>
            </w:r>
          </w:p>
        </w:tc>
        <w:tc>
          <w:tcPr>
            <w:tcW w:w="810" w:type="dxa"/>
          </w:tcPr>
          <w:p w14:paraId="4085C841"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216</w:t>
            </w:r>
          </w:p>
        </w:tc>
        <w:tc>
          <w:tcPr>
            <w:tcW w:w="1440" w:type="dxa"/>
          </w:tcPr>
          <w:p w14:paraId="67602E4B"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Normal, Reduced DLCO</w:t>
            </w:r>
          </w:p>
        </w:tc>
      </w:tr>
      <w:tr w:rsidR="00135A21" w:rsidRPr="00ED6F64" w14:paraId="21A8B389" w14:textId="77777777" w:rsidTr="000A3E06">
        <w:tc>
          <w:tcPr>
            <w:tcW w:w="502" w:type="dxa"/>
          </w:tcPr>
          <w:p w14:paraId="05CE49FE"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18</w:t>
            </w:r>
          </w:p>
        </w:tc>
        <w:tc>
          <w:tcPr>
            <w:tcW w:w="848" w:type="dxa"/>
          </w:tcPr>
          <w:p w14:paraId="55F95A6E" w14:textId="0296452C"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5</w:t>
            </w:r>
            <w:r w:rsidR="000A3E06">
              <w:rPr>
                <w:rFonts w:ascii="Arial" w:hAnsi="Arial" w:cs="Arial"/>
                <w:sz w:val="15"/>
                <w:szCs w:val="15"/>
              </w:rPr>
              <w:t>0-55</w:t>
            </w:r>
          </w:p>
        </w:tc>
        <w:tc>
          <w:tcPr>
            <w:tcW w:w="630" w:type="dxa"/>
          </w:tcPr>
          <w:p w14:paraId="5A0F20E6"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M</w:t>
            </w:r>
          </w:p>
        </w:tc>
        <w:tc>
          <w:tcPr>
            <w:tcW w:w="810" w:type="dxa"/>
          </w:tcPr>
          <w:p w14:paraId="116E09D3"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ICU</w:t>
            </w:r>
          </w:p>
        </w:tc>
        <w:tc>
          <w:tcPr>
            <w:tcW w:w="1170" w:type="dxa"/>
          </w:tcPr>
          <w:p w14:paraId="457B9734" w14:textId="77777777" w:rsidR="00135A21" w:rsidRPr="00ED6F64" w:rsidRDefault="00135A21" w:rsidP="00B46300">
            <w:pPr>
              <w:spacing w:line="0" w:lineRule="atLeast"/>
              <w:jc w:val="both"/>
              <w:rPr>
                <w:rFonts w:ascii="Arial" w:hAnsi="Arial" w:cs="Arial"/>
                <w:sz w:val="15"/>
                <w:szCs w:val="15"/>
              </w:rPr>
            </w:pPr>
            <w:r w:rsidRPr="00ED6F64">
              <w:rPr>
                <w:rFonts w:ascii="Arial" w:hAnsi="Arial" w:cs="Arial"/>
                <w:sz w:val="15"/>
                <w:szCs w:val="15"/>
              </w:rPr>
              <w:t xml:space="preserve">HTN, ESRD, COPD, transplant COVID with emphysema with </w:t>
            </w:r>
            <w:r w:rsidRPr="00ED6F64">
              <w:rPr>
                <w:rFonts w:ascii="Arial" w:hAnsi="Arial" w:cs="Arial"/>
                <w:sz w:val="15"/>
                <w:szCs w:val="15"/>
              </w:rPr>
              <w:lastRenderedPageBreak/>
              <w:t>improvement over time</w:t>
            </w:r>
          </w:p>
        </w:tc>
        <w:tc>
          <w:tcPr>
            <w:tcW w:w="720" w:type="dxa"/>
          </w:tcPr>
          <w:p w14:paraId="31647E88"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lastRenderedPageBreak/>
              <w:t>62</w:t>
            </w:r>
          </w:p>
        </w:tc>
        <w:tc>
          <w:tcPr>
            <w:tcW w:w="810" w:type="dxa"/>
          </w:tcPr>
          <w:p w14:paraId="7756FCAC"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1080" w:type="dxa"/>
          </w:tcPr>
          <w:p w14:paraId="5F284772"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630" w:type="dxa"/>
          </w:tcPr>
          <w:p w14:paraId="2749CF16"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129</w:t>
            </w:r>
          </w:p>
        </w:tc>
        <w:tc>
          <w:tcPr>
            <w:tcW w:w="720" w:type="dxa"/>
          </w:tcPr>
          <w:p w14:paraId="559A3D55"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900" w:type="dxa"/>
          </w:tcPr>
          <w:p w14:paraId="192FC484"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810" w:type="dxa"/>
          </w:tcPr>
          <w:p w14:paraId="5892BF3D"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119</w:t>
            </w:r>
          </w:p>
        </w:tc>
        <w:tc>
          <w:tcPr>
            <w:tcW w:w="1440" w:type="dxa"/>
          </w:tcPr>
          <w:p w14:paraId="10BF6559"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RVD</w:t>
            </w:r>
          </w:p>
          <w:p w14:paraId="199FC72C"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Reduced DLCO</w:t>
            </w:r>
          </w:p>
        </w:tc>
      </w:tr>
      <w:tr w:rsidR="00135A21" w:rsidRPr="00ED6F64" w14:paraId="75545208" w14:textId="77777777" w:rsidTr="000A3E06">
        <w:tc>
          <w:tcPr>
            <w:tcW w:w="502" w:type="dxa"/>
          </w:tcPr>
          <w:p w14:paraId="5FFC4C5C"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19</w:t>
            </w:r>
          </w:p>
        </w:tc>
        <w:tc>
          <w:tcPr>
            <w:tcW w:w="848" w:type="dxa"/>
          </w:tcPr>
          <w:p w14:paraId="6D0A4B19" w14:textId="4B1EFB6F"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4</w:t>
            </w:r>
            <w:r w:rsidR="000A3E06">
              <w:rPr>
                <w:rFonts w:ascii="Arial" w:hAnsi="Arial" w:cs="Arial"/>
                <w:sz w:val="15"/>
                <w:szCs w:val="15"/>
              </w:rPr>
              <w:t>5-50</w:t>
            </w:r>
          </w:p>
        </w:tc>
        <w:tc>
          <w:tcPr>
            <w:tcW w:w="630" w:type="dxa"/>
          </w:tcPr>
          <w:p w14:paraId="3EEFEA94"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M</w:t>
            </w:r>
          </w:p>
        </w:tc>
        <w:tc>
          <w:tcPr>
            <w:tcW w:w="810" w:type="dxa"/>
          </w:tcPr>
          <w:p w14:paraId="15070A35"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ICU</w:t>
            </w:r>
          </w:p>
        </w:tc>
        <w:tc>
          <w:tcPr>
            <w:tcW w:w="1170" w:type="dxa"/>
          </w:tcPr>
          <w:p w14:paraId="4A1F4FF2" w14:textId="77777777" w:rsidR="00135A21" w:rsidRPr="00ED6F64" w:rsidRDefault="00135A21" w:rsidP="00B46300">
            <w:pPr>
              <w:spacing w:line="0" w:lineRule="atLeast"/>
              <w:jc w:val="both"/>
              <w:rPr>
                <w:rFonts w:ascii="Arial" w:hAnsi="Arial" w:cs="Arial"/>
                <w:sz w:val="15"/>
                <w:szCs w:val="15"/>
              </w:rPr>
            </w:pPr>
            <w:r w:rsidRPr="00ED6F64">
              <w:rPr>
                <w:rFonts w:ascii="Arial" w:hAnsi="Arial" w:cs="Arial"/>
                <w:sz w:val="15"/>
                <w:szCs w:val="15"/>
              </w:rPr>
              <w:t>HTN</w:t>
            </w:r>
          </w:p>
          <w:p w14:paraId="2E4AD5B3" w14:textId="77777777" w:rsidR="00135A21" w:rsidRPr="00ED6F64" w:rsidRDefault="00135A21" w:rsidP="00B46300">
            <w:pPr>
              <w:spacing w:line="0" w:lineRule="atLeast"/>
              <w:jc w:val="both"/>
              <w:rPr>
                <w:rFonts w:ascii="Arial" w:hAnsi="Arial" w:cs="Arial"/>
                <w:sz w:val="15"/>
                <w:szCs w:val="15"/>
              </w:rPr>
            </w:pPr>
            <w:r w:rsidRPr="00ED6F64">
              <w:rPr>
                <w:rFonts w:ascii="Arial" w:hAnsi="Arial" w:cs="Arial"/>
                <w:sz w:val="15"/>
                <w:szCs w:val="15"/>
              </w:rPr>
              <w:t>Required oxygen at discharge and pulmonary rehabilitation</w:t>
            </w:r>
          </w:p>
        </w:tc>
        <w:tc>
          <w:tcPr>
            <w:tcW w:w="720" w:type="dxa"/>
          </w:tcPr>
          <w:p w14:paraId="07F50541"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46</w:t>
            </w:r>
          </w:p>
        </w:tc>
        <w:tc>
          <w:tcPr>
            <w:tcW w:w="810" w:type="dxa"/>
          </w:tcPr>
          <w:p w14:paraId="5DD73E31"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1080" w:type="dxa"/>
          </w:tcPr>
          <w:p w14:paraId="2579C4C1"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630" w:type="dxa"/>
          </w:tcPr>
          <w:p w14:paraId="4B7DE99E"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145</w:t>
            </w:r>
          </w:p>
        </w:tc>
        <w:tc>
          <w:tcPr>
            <w:tcW w:w="720" w:type="dxa"/>
          </w:tcPr>
          <w:p w14:paraId="38783382"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w:t>
            </w:r>
          </w:p>
        </w:tc>
        <w:tc>
          <w:tcPr>
            <w:tcW w:w="900" w:type="dxa"/>
          </w:tcPr>
          <w:p w14:paraId="765CC549"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810" w:type="dxa"/>
          </w:tcPr>
          <w:p w14:paraId="60097129"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238</w:t>
            </w:r>
          </w:p>
        </w:tc>
        <w:tc>
          <w:tcPr>
            <w:tcW w:w="1440" w:type="dxa"/>
          </w:tcPr>
          <w:p w14:paraId="6547249C"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RVD, Reduced DLCO</w:t>
            </w:r>
          </w:p>
        </w:tc>
      </w:tr>
      <w:tr w:rsidR="00135A21" w:rsidRPr="00ED6F64" w14:paraId="4836B553" w14:textId="77777777" w:rsidTr="000A3E06">
        <w:tc>
          <w:tcPr>
            <w:tcW w:w="502" w:type="dxa"/>
          </w:tcPr>
          <w:p w14:paraId="3EDBE32F"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20</w:t>
            </w:r>
          </w:p>
        </w:tc>
        <w:tc>
          <w:tcPr>
            <w:tcW w:w="848" w:type="dxa"/>
          </w:tcPr>
          <w:p w14:paraId="14A759AB" w14:textId="57399820"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55</w:t>
            </w:r>
            <w:r w:rsidR="000A3E06">
              <w:rPr>
                <w:rFonts w:ascii="Arial" w:hAnsi="Arial" w:cs="Arial"/>
                <w:sz w:val="15"/>
                <w:szCs w:val="15"/>
              </w:rPr>
              <w:t>-60</w:t>
            </w:r>
          </w:p>
        </w:tc>
        <w:tc>
          <w:tcPr>
            <w:tcW w:w="630" w:type="dxa"/>
          </w:tcPr>
          <w:p w14:paraId="7327B58E"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M</w:t>
            </w:r>
          </w:p>
        </w:tc>
        <w:tc>
          <w:tcPr>
            <w:tcW w:w="810" w:type="dxa"/>
          </w:tcPr>
          <w:p w14:paraId="556D10E1"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ICU</w:t>
            </w:r>
          </w:p>
        </w:tc>
        <w:tc>
          <w:tcPr>
            <w:tcW w:w="1170" w:type="dxa"/>
          </w:tcPr>
          <w:p w14:paraId="542D7129" w14:textId="77777777" w:rsidR="00135A21" w:rsidRPr="00ED6F64" w:rsidRDefault="00135A21" w:rsidP="00B46300">
            <w:pPr>
              <w:spacing w:line="0" w:lineRule="atLeast"/>
              <w:jc w:val="both"/>
              <w:rPr>
                <w:rFonts w:ascii="Arial" w:hAnsi="Arial" w:cs="Arial"/>
                <w:sz w:val="15"/>
                <w:szCs w:val="15"/>
              </w:rPr>
            </w:pPr>
            <w:r w:rsidRPr="00ED6F64">
              <w:rPr>
                <w:rFonts w:ascii="Arial" w:hAnsi="Arial" w:cs="Arial"/>
                <w:sz w:val="15"/>
                <w:szCs w:val="15"/>
              </w:rPr>
              <w:t>HTN</w:t>
            </w:r>
          </w:p>
          <w:p w14:paraId="6E5B2189" w14:textId="77777777" w:rsidR="00135A21" w:rsidRPr="00ED6F64" w:rsidRDefault="00135A21" w:rsidP="00B46300">
            <w:pPr>
              <w:spacing w:line="0" w:lineRule="atLeast"/>
              <w:jc w:val="both"/>
              <w:rPr>
                <w:rFonts w:ascii="Arial" w:hAnsi="Arial" w:cs="Arial"/>
                <w:sz w:val="15"/>
                <w:szCs w:val="15"/>
              </w:rPr>
            </w:pPr>
            <w:r w:rsidRPr="00ED6F64">
              <w:rPr>
                <w:rFonts w:ascii="Arial" w:hAnsi="Arial" w:cs="Arial"/>
                <w:sz w:val="15"/>
                <w:szCs w:val="15"/>
              </w:rPr>
              <w:t>Required oxygen at discharge and pulmonary rehabilitation</w:t>
            </w:r>
          </w:p>
          <w:p w14:paraId="39227756" w14:textId="77777777" w:rsidR="00135A21" w:rsidRPr="00ED6F64" w:rsidRDefault="00135A21" w:rsidP="00B46300">
            <w:pPr>
              <w:spacing w:line="0" w:lineRule="atLeast"/>
              <w:jc w:val="both"/>
              <w:rPr>
                <w:rFonts w:ascii="Arial" w:hAnsi="Arial" w:cs="Arial"/>
                <w:sz w:val="15"/>
                <w:szCs w:val="15"/>
              </w:rPr>
            </w:pPr>
            <w:r w:rsidRPr="00ED6F64">
              <w:rPr>
                <w:rFonts w:ascii="Arial" w:hAnsi="Arial" w:cs="Arial"/>
                <w:sz w:val="15"/>
                <w:szCs w:val="15"/>
              </w:rPr>
              <w:t>Subpleural lines and bronchiectasis</w:t>
            </w:r>
          </w:p>
        </w:tc>
        <w:tc>
          <w:tcPr>
            <w:tcW w:w="720" w:type="dxa"/>
          </w:tcPr>
          <w:p w14:paraId="7A48EDBD"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37</w:t>
            </w:r>
          </w:p>
        </w:tc>
        <w:tc>
          <w:tcPr>
            <w:tcW w:w="810" w:type="dxa"/>
          </w:tcPr>
          <w:p w14:paraId="5AD56125"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1080" w:type="dxa"/>
          </w:tcPr>
          <w:p w14:paraId="46FCC173"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630" w:type="dxa"/>
          </w:tcPr>
          <w:p w14:paraId="69964007"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113</w:t>
            </w:r>
          </w:p>
        </w:tc>
        <w:tc>
          <w:tcPr>
            <w:tcW w:w="720" w:type="dxa"/>
          </w:tcPr>
          <w:p w14:paraId="442331EC"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900" w:type="dxa"/>
          </w:tcPr>
          <w:p w14:paraId="153EFB5C"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810" w:type="dxa"/>
          </w:tcPr>
          <w:p w14:paraId="2C3DBCFC"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113</w:t>
            </w:r>
          </w:p>
        </w:tc>
        <w:tc>
          <w:tcPr>
            <w:tcW w:w="1440" w:type="dxa"/>
          </w:tcPr>
          <w:p w14:paraId="5787CABD"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RVD</w:t>
            </w:r>
          </w:p>
          <w:p w14:paraId="0F79A189"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Reduced DLCO</w:t>
            </w:r>
          </w:p>
        </w:tc>
      </w:tr>
      <w:tr w:rsidR="00135A21" w:rsidRPr="00ED6F64" w14:paraId="42363F5D" w14:textId="77777777" w:rsidTr="000A3E06">
        <w:tc>
          <w:tcPr>
            <w:tcW w:w="502" w:type="dxa"/>
          </w:tcPr>
          <w:p w14:paraId="75D6FF99"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21</w:t>
            </w:r>
          </w:p>
        </w:tc>
        <w:tc>
          <w:tcPr>
            <w:tcW w:w="848" w:type="dxa"/>
          </w:tcPr>
          <w:p w14:paraId="5418979A" w14:textId="53E72B3D"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4</w:t>
            </w:r>
            <w:r w:rsidR="000A3E06">
              <w:rPr>
                <w:rFonts w:ascii="Arial" w:hAnsi="Arial" w:cs="Arial"/>
                <w:sz w:val="15"/>
                <w:szCs w:val="15"/>
              </w:rPr>
              <w:t>0-45</w:t>
            </w:r>
          </w:p>
        </w:tc>
        <w:tc>
          <w:tcPr>
            <w:tcW w:w="630" w:type="dxa"/>
          </w:tcPr>
          <w:p w14:paraId="4E7CD512"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M</w:t>
            </w:r>
          </w:p>
        </w:tc>
        <w:tc>
          <w:tcPr>
            <w:tcW w:w="810" w:type="dxa"/>
          </w:tcPr>
          <w:p w14:paraId="2607037C"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ICU</w:t>
            </w:r>
          </w:p>
        </w:tc>
        <w:tc>
          <w:tcPr>
            <w:tcW w:w="1170" w:type="dxa"/>
          </w:tcPr>
          <w:p w14:paraId="761D6DC2" w14:textId="77777777" w:rsidR="00135A21" w:rsidRPr="00ED6F64" w:rsidRDefault="00135A21" w:rsidP="00B46300">
            <w:pPr>
              <w:spacing w:line="0" w:lineRule="atLeast"/>
              <w:jc w:val="both"/>
              <w:rPr>
                <w:rFonts w:ascii="Arial" w:hAnsi="Arial" w:cs="Arial"/>
                <w:sz w:val="15"/>
                <w:szCs w:val="15"/>
              </w:rPr>
            </w:pPr>
            <w:r w:rsidRPr="00ED6F64">
              <w:rPr>
                <w:rFonts w:ascii="Arial" w:hAnsi="Arial" w:cs="Arial"/>
                <w:sz w:val="15"/>
                <w:szCs w:val="15"/>
              </w:rPr>
              <w:t xml:space="preserve">DM, Obesity (BMI-49.77) </w:t>
            </w:r>
          </w:p>
          <w:p w14:paraId="620890C7" w14:textId="77777777" w:rsidR="00135A21" w:rsidRPr="00ED6F64" w:rsidRDefault="00135A21" w:rsidP="00B46300">
            <w:pPr>
              <w:spacing w:line="0" w:lineRule="atLeast"/>
              <w:jc w:val="both"/>
              <w:rPr>
                <w:rFonts w:ascii="Arial" w:hAnsi="Arial" w:cs="Arial"/>
                <w:sz w:val="15"/>
                <w:szCs w:val="15"/>
              </w:rPr>
            </w:pPr>
            <w:r w:rsidRPr="00ED6F64">
              <w:rPr>
                <w:rFonts w:ascii="Arial" w:hAnsi="Arial" w:cs="Arial"/>
                <w:sz w:val="15"/>
                <w:szCs w:val="15"/>
              </w:rPr>
              <w:t>Required oxygen at discharge and pulmonary rehabilitation</w:t>
            </w:r>
          </w:p>
          <w:p w14:paraId="7DA7124F" w14:textId="77777777" w:rsidR="00135A21" w:rsidRPr="00ED6F64" w:rsidRDefault="00135A21" w:rsidP="00B46300">
            <w:pPr>
              <w:spacing w:line="0" w:lineRule="atLeast"/>
              <w:jc w:val="both"/>
              <w:rPr>
                <w:rFonts w:ascii="Arial" w:hAnsi="Arial" w:cs="Arial"/>
                <w:sz w:val="15"/>
                <w:szCs w:val="15"/>
              </w:rPr>
            </w:pPr>
            <w:r w:rsidRPr="00ED6F64">
              <w:rPr>
                <w:rFonts w:ascii="Arial" w:hAnsi="Arial" w:cs="Arial"/>
                <w:sz w:val="15"/>
                <w:szCs w:val="15"/>
              </w:rPr>
              <w:t>complete clearing of subpleural disease</w:t>
            </w:r>
          </w:p>
        </w:tc>
        <w:tc>
          <w:tcPr>
            <w:tcW w:w="720" w:type="dxa"/>
          </w:tcPr>
          <w:p w14:paraId="0D764FBF"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34</w:t>
            </w:r>
          </w:p>
        </w:tc>
        <w:tc>
          <w:tcPr>
            <w:tcW w:w="810" w:type="dxa"/>
          </w:tcPr>
          <w:p w14:paraId="0EDE0D5C"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1080" w:type="dxa"/>
          </w:tcPr>
          <w:p w14:paraId="77B33405"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w:t>
            </w:r>
          </w:p>
        </w:tc>
        <w:tc>
          <w:tcPr>
            <w:tcW w:w="630" w:type="dxa"/>
          </w:tcPr>
          <w:p w14:paraId="30DFAD76"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166</w:t>
            </w:r>
          </w:p>
        </w:tc>
        <w:tc>
          <w:tcPr>
            <w:tcW w:w="720" w:type="dxa"/>
          </w:tcPr>
          <w:p w14:paraId="100E5545"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w:t>
            </w:r>
          </w:p>
        </w:tc>
        <w:tc>
          <w:tcPr>
            <w:tcW w:w="900" w:type="dxa"/>
          </w:tcPr>
          <w:p w14:paraId="10EA03E6"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w:t>
            </w:r>
          </w:p>
        </w:tc>
        <w:tc>
          <w:tcPr>
            <w:tcW w:w="810" w:type="dxa"/>
          </w:tcPr>
          <w:p w14:paraId="7CA43B22"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49</w:t>
            </w:r>
          </w:p>
        </w:tc>
        <w:tc>
          <w:tcPr>
            <w:tcW w:w="1440" w:type="dxa"/>
          </w:tcPr>
          <w:p w14:paraId="437D8A7A"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Normal</w:t>
            </w:r>
          </w:p>
        </w:tc>
      </w:tr>
      <w:tr w:rsidR="00135A21" w:rsidRPr="00ED6F64" w14:paraId="719AA733" w14:textId="77777777" w:rsidTr="000A3E06">
        <w:tc>
          <w:tcPr>
            <w:tcW w:w="502" w:type="dxa"/>
          </w:tcPr>
          <w:p w14:paraId="3629B2D8"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22</w:t>
            </w:r>
          </w:p>
        </w:tc>
        <w:tc>
          <w:tcPr>
            <w:tcW w:w="848" w:type="dxa"/>
          </w:tcPr>
          <w:p w14:paraId="78BEDD0F" w14:textId="7603C5F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6</w:t>
            </w:r>
            <w:r w:rsidR="000A3E06">
              <w:rPr>
                <w:rFonts w:ascii="Arial" w:hAnsi="Arial" w:cs="Arial"/>
                <w:sz w:val="15"/>
                <w:szCs w:val="15"/>
              </w:rPr>
              <w:t>0-65</w:t>
            </w:r>
          </w:p>
        </w:tc>
        <w:tc>
          <w:tcPr>
            <w:tcW w:w="630" w:type="dxa"/>
          </w:tcPr>
          <w:p w14:paraId="4D338B6C"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M</w:t>
            </w:r>
          </w:p>
        </w:tc>
        <w:tc>
          <w:tcPr>
            <w:tcW w:w="810" w:type="dxa"/>
          </w:tcPr>
          <w:p w14:paraId="4D789B8E"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A</w:t>
            </w:r>
          </w:p>
        </w:tc>
        <w:tc>
          <w:tcPr>
            <w:tcW w:w="1170" w:type="dxa"/>
          </w:tcPr>
          <w:p w14:paraId="26F470F4" w14:textId="77777777" w:rsidR="00135A21" w:rsidRPr="00ED6F64" w:rsidRDefault="00135A21" w:rsidP="00B46300">
            <w:pPr>
              <w:spacing w:line="0" w:lineRule="atLeast"/>
              <w:jc w:val="both"/>
              <w:rPr>
                <w:rFonts w:ascii="Arial" w:hAnsi="Arial" w:cs="Arial"/>
                <w:sz w:val="15"/>
                <w:szCs w:val="15"/>
              </w:rPr>
            </w:pPr>
            <w:r w:rsidRPr="00ED6F64">
              <w:rPr>
                <w:rFonts w:ascii="Arial" w:hAnsi="Arial" w:cs="Arial"/>
                <w:sz w:val="15"/>
                <w:szCs w:val="15"/>
              </w:rPr>
              <w:t>HTN, immune deficiency</w:t>
            </w:r>
          </w:p>
          <w:p w14:paraId="0A9DF65E" w14:textId="77777777" w:rsidR="00135A21" w:rsidRPr="00ED6F64" w:rsidRDefault="00135A21" w:rsidP="00B46300">
            <w:pPr>
              <w:spacing w:line="0" w:lineRule="atLeast"/>
              <w:jc w:val="both"/>
              <w:rPr>
                <w:rFonts w:ascii="Arial" w:hAnsi="Arial" w:cs="Arial"/>
                <w:sz w:val="15"/>
                <w:szCs w:val="15"/>
              </w:rPr>
            </w:pPr>
            <w:r w:rsidRPr="00ED6F64">
              <w:rPr>
                <w:rFonts w:ascii="Arial" w:hAnsi="Arial" w:cs="Arial"/>
                <w:sz w:val="15"/>
                <w:szCs w:val="15"/>
              </w:rPr>
              <w:t>Complete clearance of GGO but air trapping in lower lobes</w:t>
            </w:r>
          </w:p>
        </w:tc>
        <w:tc>
          <w:tcPr>
            <w:tcW w:w="720" w:type="dxa"/>
          </w:tcPr>
          <w:p w14:paraId="690130B0"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40</w:t>
            </w:r>
          </w:p>
        </w:tc>
        <w:tc>
          <w:tcPr>
            <w:tcW w:w="810" w:type="dxa"/>
          </w:tcPr>
          <w:p w14:paraId="6DB5C725"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w:t>
            </w:r>
          </w:p>
        </w:tc>
        <w:tc>
          <w:tcPr>
            <w:tcW w:w="1080" w:type="dxa"/>
          </w:tcPr>
          <w:p w14:paraId="71A5D644"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w:t>
            </w:r>
          </w:p>
        </w:tc>
        <w:tc>
          <w:tcPr>
            <w:tcW w:w="630" w:type="dxa"/>
          </w:tcPr>
          <w:p w14:paraId="0219EA6A"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123</w:t>
            </w:r>
          </w:p>
        </w:tc>
        <w:tc>
          <w:tcPr>
            <w:tcW w:w="720" w:type="dxa"/>
          </w:tcPr>
          <w:p w14:paraId="374293CA"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yes</w:t>
            </w:r>
          </w:p>
        </w:tc>
        <w:tc>
          <w:tcPr>
            <w:tcW w:w="900" w:type="dxa"/>
          </w:tcPr>
          <w:p w14:paraId="102C7777"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no</w:t>
            </w:r>
          </w:p>
        </w:tc>
        <w:tc>
          <w:tcPr>
            <w:tcW w:w="810" w:type="dxa"/>
          </w:tcPr>
          <w:p w14:paraId="14EFDADD"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125</w:t>
            </w:r>
          </w:p>
        </w:tc>
        <w:tc>
          <w:tcPr>
            <w:tcW w:w="1440" w:type="dxa"/>
          </w:tcPr>
          <w:p w14:paraId="50AC0077" w14:textId="77777777" w:rsidR="00135A21" w:rsidRPr="00ED6F64" w:rsidRDefault="00135A21" w:rsidP="00B46300">
            <w:pPr>
              <w:spacing w:before="100" w:beforeAutospacing="1" w:after="100" w:afterAutospacing="1"/>
              <w:jc w:val="both"/>
              <w:rPr>
                <w:rFonts w:ascii="Arial" w:hAnsi="Arial" w:cs="Arial"/>
                <w:sz w:val="15"/>
                <w:szCs w:val="15"/>
              </w:rPr>
            </w:pPr>
            <w:r w:rsidRPr="00ED6F64">
              <w:rPr>
                <w:rFonts w:ascii="Arial" w:hAnsi="Arial" w:cs="Arial"/>
                <w:sz w:val="15"/>
                <w:szCs w:val="15"/>
              </w:rPr>
              <w:t>OVD, RV/TLC 49%</w:t>
            </w:r>
          </w:p>
        </w:tc>
      </w:tr>
    </w:tbl>
    <w:p w14:paraId="0B5F633F" w14:textId="77777777" w:rsidR="00135A21" w:rsidRPr="00ED6F64" w:rsidRDefault="00135A21" w:rsidP="00135A21">
      <w:pPr>
        <w:jc w:val="both"/>
        <w:rPr>
          <w:rFonts w:ascii="Arial" w:hAnsi="Arial" w:cs="Arial"/>
          <w:sz w:val="20"/>
          <w:szCs w:val="20"/>
        </w:rPr>
      </w:pPr>
      <w:r w:rsidRPr="00ED6F64">
        <w:rPr>
          <w:rFonts w:ascii="Arial" w:hAnsi="Arial" w:cs="Arial"/>
          <w:sz w:val="20"/>
          <w:szCs w:val="20"/>
        </w:rPr>
        <w:t xml:space="preserve">Footnotes </w:t>
      </w:r>
    </w:p>
    <w:p w14:paraId="656F1F1B" w14:textId="77777777" w:rsidR="00135A21" w:rsidRPr="00ED6F64" w:rsidRDefault="00135A21" w:rsidP="00135A21">
      <w:pPr>
        <w:pStyle w:val="ListParagraph"/>
        <w:numPr>
          <w:ilvl w:val="0"/>
          <w:numId w:val="2"/>
        </w:numPr>
        <w:jc w:val="both"/>
        <w:rPr>
          <w:rFonts w:ascii="Arial" w:hAnsi="Arial" w:cs="Arial"/>
          <w:sz w:val="20"/>
          <w:szCs w:val="20"/>
        </w:rPr>
      </w:pPr>
      <w:r w:rsidRPr="00ED6F64">
        <w:rPr>
          <w:rFonts w:ascii="Arial" w:hAnsi="Arial" w:cs="Arial"/>
          <w:sz w:val="20"/>
          <w:szCs w:val="20"/>
        </w:rPr>
        <w:t>Columns marked with hyphen (-) for which imaging was not available</w:t>
      </w:r>
    </w:p>
    <w:p w14:paraId="730949FD" w14:textId="77777777" w:rsidR="00135A21" w:rsidRPr="00ED6F64" w:rsidRDefault="00135A21" w:rsidP="00135A21">
      <w:pPr>
        <w:pStyle w:val="ListParagraph"/>
        <w:numPr>
          <w:ilvl w:val="0"/>
          <w:numId w:val="2"/>
        </w:numPr>
        <w:jc w:val="both"/>
        <w:rPr>
          <w:rFonts w:ascii="Arial" w:hAnsi="Arial" w:cs="Arial"/>
          <w:sz w:val="20"/>
          <w:szCs w:val="20"/>
        </w:rPr>
      </w:pPr>
      <w:r w:rsidRPr="00ED6F64">
        <w:rPr>
          <w:rFonts w:ascii="Arial" w:hAnsi="Arial" w:cs="Arial"/>
          <w:sz w:val="20"/>
          <w:szCs w:val="20"/>
        </w:rPr>
        <w:t xml:space="preserve">(*) for cases 5, 8 and 12 with detailed images Figure 2,3 and 4 </w:t>
      </w:r>
    </w:p>
    <w:p w14:paraId="4668606D" w14:textId="77777777" w:rsidR="00135A21" w:rsidRPr="00ED6F64" w:rsidRDefault="00135A21" w:rsidP="00135A21">
      <w:pPr>
        <w:jc w:val="both"/>
        <w:rPr>
          <w:rFonts w:ascii="Arial" w:hAnsi="Arial" w:cs="Arial"/>
          <w:sz w:val="20"/>
          <w:szCs w:val="20"/>
        </w:rPr>
      </w:pPr>
      <w:r w:rsidRPr="00ED6F64">
        <w:rPr>
          <w:rFonts w:ascii="Arial" w:hAnsi="Arial" w:cs="Arial"/>
          <w:sz w:val="20"/>
          <w:szCs w:val="20"/>
        </w:rPr>
        <w:t>Abbreviations-PFTs- Pulmonary Function tests, forced vital capacity (FVC), forced expiratory capacity at first second of exhalation (FEV1), total lung capacity (TLC), residual volume (RV) and diffusion capacity of the lung for carbon monoxide (DLCO), Forced expiratory Flow (FEF</w:t>
      </w:r>
      <w:r w:rsidRPr="00ED6F64">
        <w:rPr>
          <w:rFonts w:ascii="Arial" w:hAnsi="Arial" w:cs="Arial"/>
          <w:sz w:val="20"/>
          <w:szCs w:val="20"/>
          <w:vertAlign w:val="subscript"/>
        </w:rPr>
        <w:t>25%-75%</w:t>
      </w:r>
      <w:r w:rsidRPr="00ED6F64">
        <w:rPr>
          <w:rFonts w:ascii="Arial" w:hAnsi="Arial" w:cs="Arial"/>
          <w:sz w:val="20"/>
          <w:szCs w:val="20"/>
        </w:rPr>
        <w:t>)</w:t>
      </w:r>
    </w:p>
    <w:p w14:paraId="2D4816A2" w14:textId="77777777" w:rsidR="00135A21" w:rsidRPr="00ED6F64" w:rsidRDefault="00135A21" w:rsidP="00135A21">
      <w:pPr>
        <w:jc w:val="both"/>
        <w:rPr>
          <w:rFonts w:ascii="Arial" w:hAnsi="Arial" w:cs="Arial"/>
          <w:sz w:val="20"/>
          <w:szCs w:val="20"/>
        </w:rPr>
      </w:pPr>
    </w:p>
    <w:p w14:paraId="419900F2" w14:textId="77777777" w:rsidR="00135A21" w:rsidRPr="00ED6F64" w:rsidRDefault="00135A21" w:rsidP="00135A21">
      <w:pPr>
        <w:jc w:val="both"/>
        <w:rPr>
          <w:rFonts w:ascii="Arial" w:hAnsi="Arial" w:cs="Arial"/>
          <w:sz w:val="20"/>
          <w:szCs w:val="20"/>
        </w:rPr>
      </w:pPr>
    </w:p>
    <w:p w14:paraId="25C61151" w14:textId="77777777" w:rsidR="00135A21" w:rsidRPr="00ED6F64" w:rsidRDefault="00135A21" w:rsidP="00135A21">
      <w:pPr>
        <w:jc w:val="both"/>
        <w:rPr>
          <w:rFonts w:ascii="Arial" w:hAnsi="Arial" w:cs="Arial"/>
          <w:sz w:val="20"/>
          <w:szCs w:val="20"/>
        </w:rPr>
      </w:pPr>
    </w:p>
    <w:p w14:paraId="6DCFBF7F" w14:textId="77777777" w:rsidR="004F5B4F" w:rsidRDefault="00B47FAB"/>
    <w:sectPr w:rsidR="004F5B4F" w:rsidSect="00854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6EC1"/>
    <w:multiLevelType w:val="hybridMultilevel"/>
    <w:tmpl w:val="67D84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A11762"/>
    <w:multiLevelType w:val="hybridMultilevel"/>
    <w:tmpl w:val="3FF8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21"/>
    <w:rsid w:val="0003208A"/>
    <w:rsid w:val="000929A3"/>
    <w:rsid w:val="000968E6"/>
    <w:rsid w:val="000A3E06"/>
    <w:rsid w:val="000A402E"/>
    <w:rsid w:val="000C52E5"/>
    <w:rsid w:val="000C6812"/>
    <w:rsid w:val="0013345E"/>
    <w:rsid w:val="00135A21"/>
    <w:rsid w:val="001469A8"/>
    <w:rsid w:val="00187556"/>
    <w:rsid w:val="001B2DDD"/>
    <w:rsid w:val="002153CF"/>
    <w:rsid w:val="00225053"/>
    <w:rsid w:val="002B399E"/>
    <w:rsid w:val="0032759D"/>
    <w:rsid w:val="00375D36"/>
    <w:rsid w:val="00382645"/>
    <w:rsid w:val="00415A8F"/>
    <w:rsid w:val="00435696"/>
    <w:rsid w:val="004538EF"/>
    <w:rsid w:val="00491E0E"/>
    <w:rsid w:val="00501B44"/>
    <w:rsid w:val="00591FC5"/>
    <w:rsid w:val="005968DB"/>
    <w:rsid w:val="005B2C06"/>
    <w:rsid w:val="005C67DB"/>
    <w:rsid w:val="00633A20"/>
    <w:rsid w:val="006C0D89"/>
    <w:rsid w:val="006C5FF7"/>
    <w:rsid w:val="006F2A77"/>
    <w:rsid w:val="00703663"/>
    <w:rsid w:val="007159C1"/>
    <w:rsid w:val="00826EE1"/>
    <w:rsid w:val="00843F7F"/>
    <w:rsid w:val="0085433B"/>
    <w:rsid w:val="00867CA9"/>
    <w:rsid w:val="008B544A"/>
    <w:rsid w:val="008F3275"/>
    <w:rsid w:val="009061C4"/>
    <w:rsid w:val="009063D0"/>
    <w:rsid w:val="009D6B56"/>
    <w:rsid w:val="00A257D8"/>
    <w:rsid w:val="00A3080F"/>
    <w:rsid w:val="00AF1779"/>
    <w:rsid w:val="00B47FAB"/>
    <w:rsid w:val="00B671F2"/>
    <w:rsid w:val="00BB2955"/>
    <w:rsid w:val="00BC2046"/>
    <w:rsid w:val="00BF7151"/>
    <w:rsid w:val="00CB21CC"/>
    <w:rsid w:val="00D13A70"/>
    <w:rsid w:val="00DA01C0"/>
    <w:rsid w:val="00DA250B"/>
    <w:rsid w:val="00EC5D68"/>
    <w:rsid w:val="00F0683A"/>
    <w:rsid w:val="00F4609A"/>
    <w:rsid w:val="00F9278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4:docId w14:val="4D9456CE"/>
  <w15:chartTrackingRefBased/>
  <w15:docId w15:val="{487CEFC6-81FE-F547-AC01-9BC71EC9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A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Alpana Garg</dc:creator>
  <cp:keywords/>
  <dc:description/>
  <cp:lastModifiedBy>Alpana Garg</cp:lastModifiedBy>
  <cp:revision>4</cp:revision>
  <dcterms:created xsi:type="dcterms:W3CDTF">2021-10-19T23:16:00Z</dcterms:created>
  <dcterms:modified xsi:type="dcterms:W3CDTF">2021-10-19T23:21:00Z</dcterms:modified>
</cp:coreProperties>
</file>