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FCCA4" w14:textId="74B39C4A" w:rsidR="00C7191A" w:rsidRDefault="00E13875" w:rsidP="51C69082">
      <w:pPr>
        <w:spacing w:line="247" w:lineRule="auto"/>
        <w:ind w:left="10" w:hanging="10"/>
        <w:rPr>
          <w:rFonts w:ascii="Arial" w:eastAsia="Arial" w:hAnsi="Arial" w:cs="Arial"/>
          <w:color w:val="000000" w:themeColor="text1"/>
          <w:lang w:val="en-US"/>
        </w:rPr>
      </w:pPr>
      <w:r>
        <w:rPr>
          <w:rFonts w:ascii="Arial" w:eastAsia="Arial" w:hAnsi="Arial" w:cs="Arial"/>
          <w:color w:val="000000" w:themeColor="text1"/>
          <w:lang w:val="en-US"/>
        </w:rPr>
        <w:t>Supplementary Materials</w:t>
      </w:r>
    </w:p>
    <w:p w14:paraId="297FAA96" w14:textId="21BFFEF5" w:rsidR="00950C7D" w:rsidRDefault="00950C7D" w:rsidP="51C69082">
      <w:pPr>
        <w:spacing w:line="247" w:lineRule="auto"/>
        <w:ind w:left="10" w:hanging="10"/>
        <w:rPr>
          <w:rFonts w:ascii="Arial" w:eastAsia="Arial" w:hAnsi="Arial" w:cs="Arial"/>
          <w:color w:val="000000" w:themeColor="text1"/>
          <w:lang w:val="en-US"/>
        </w:rPr>
      </w:pPr>
    </w:p>
    <w:p w14:paraId="5DA4B4E6" w14:textId="3E82477B" w:rsidR="00950C7D" w:rsidRDefault="00950C7D" w:rsidP="51C69082">
      <w:pPr>
        <w:spacing w:line="247" w:lineRule="auto"/>
        <w:ind w:left="10" w:hanging="10"/>
        <w:rPr>
          <w:rFonts w:ascii="Arial" w:eastAsia="Arial" w:hAnsi="Arial" w:cs="Arial"/>
          <w:b/>
          <w:bCs/>
          <w:color w:val="000000" w:themeColor="text1"/>
          <w:lang w:val="en-US"/>
        </w:rPr>
      </w:pPr>
      <w:r>
        <w:rPr>
          <w:rFonts w:ascii="Arial" w:eastAsia="Arial" w:hAnsi="Arial" w:cs="Arial"/>
          <w:b/>
          <w:bCs/>
          <w:color w:val="000000" w:themeColor="text1"/>
          <w:lang w:val="en-US"/>
        </w:rPr>
        <w:t>Supplementary Methods</w:t>
      </w:r>
    </w:p>
    <w:p w14:paraId="26FD07C3" w14:textId="541F81A8" w:rsidR="00950C7D" w:rsidRDefault="00950C7D" w:rsidP="51C69082">
      <w:pPr>
        <w:spacing w:line="247" w:lineRule="auto"/>
        <w:ind w:left="10" w:hanging="10"/>
        <w:rPr>
          <w:rFonts w:ascii="Arial" w:eastAsia="Arial" w:hAnsi="Arial" w:cs="Arial"/>
          <w:b/>
          <w:bCs/>
          <w:color w:val="000000" w:themeColor="text1"/>
          <w:lang w:val="en-US"/>
        </w:rPr>
      </w:pPr>
    </w:p>
    <w:p w14:paraId="7AE81429" w14:textId="553B35E6" w:rsidR="00950C7D" w:rsidRPr="00950C7D" w:rsidRDefault="00950C7D" w:rsidP="51C69082">
      <w:pPr>
        <w:spacing w:line="247" w:lineRule="auto"/>
        <w:ind w:left="10" w:hanging="10"/>
        <w:rPr>
          <w:rFonts w:ascii="Arial" w:eastAsia="Arial" w:hAnsi="Arial" w:cs="Arial"/>
          <w:b/>
          <w:bCs/>
          <w:color w:val="000000" w:themeColor="text1"/>
          <w:lang w:val="en-US"/>
        </w:rPr>
      </w:pPr>
      <w:r>
        <w:rPr>
          <w:rFonts w:ascii="Arial" w:eastAsia="Arial" w:hAnsi="Arial" w:cs="Arial"/>
          <w:b/>
          <w:bCs/>
          <w:color w:val="000000" w:themeColor="text1"/>
          <w:lang w:val="en-US"/>
        </w:rPr>
        <w:t>Supplementary References</w:t>
      </w:r>
    </w:p>
    <w:p w14:paraId="40F38018" w14:textId="77777777" w:rsidR="000C1198" w:rsidRDefault="000C1198">
      <w:pPr>
        <w:rPr>
          <w:rFonts w:ascii="Arial" w:eastAsia="Arial" w:hAnsi="Arial" w:cs="Arial"/>
          <w:color w:val="000000" w:themeColor="text1"/>
          <w:lang w:val="en-US"/>
        </w:rPr>
      </w:pPr>
      <w:r>
        <w:rPr>
          <w:rFonts w:ascii="Arial" w:eastAsia="Arial" w:hAnsi="Arial" w:cs="Arial"/>
          <w:color w:val="000000" w:themeColor="text1"/>
          <w:lang w:val="en-US"/>
        </w:rPr>
        <w:br w:type="page"/>
      </w:r>
    </w:p>
    <w:p w14:paraId="624DF26B" w14:textId="27D56795" w:rsidR="00E13875" w:rsidRPr="000C1198" w:rsidRDefault="000C1198" w:rsidP="51C69082">
      <w:pPr>
        <w:spacing w:line="247" w:lineRule="auto"/>
        <w:ind w:left="10" w:hanging="10"/>
        <w:rPr>
          <w:rFonts w:ascii="Arial" w:eastAsia="Arial" w:hAnsi="Arial" w:cs="Arial"/>
          <w:b/>
          <w:bCs/>
          <w:color w:val="000000" w:themeColor="text1"/>
          <w:lang w:val="en-US"/>
        </w:rPr>
      </w:pPr>
      <w:r w:rsidRPr="000C1198">
        <w:rPr>
          <w:rFonts w:ascii="Arial" w:eastAsia="Arial" w:hAnsi="Arial" w:cs="Arial"/>
          <w:b/>
          <w:bCs/>
          <w:color w:val="000000" w:themeColor="text1"/>
          <w:lang w:val="en-US"/>
        </w:rPr>
        <w:lastRenderedPageBreak/>
        <w:t>Supplementary Methods</w:t>
      </w:r>
    </w:p>
    <w:p w14:paraId="150636AC" w14:textId="77777777" w:rsidR="00A1016C" w:rsidRDefault="00A1016C" w:rsidP="51C69082">
      <w:pPr>
        <w:spacing w:line="247" w:lineRule="auto"/>
        <w:ind w:left="10" w:hanging="10"/>
        <w:rPr>
          <w:rFonts w:ascii="Arial" w:eastAsia="Arial" w:hAnsi="Arial" w:cs="Arial"/>
          <w:color w:val="000000" w:themeColor="text1"/>
          <w:lang w:val="en-US"/>
        </w:rPr>
      </w:pPr>
    </w:p>
    <w:p w14:paraId="22BD6BE5" w14:textId="2A122445" w:rsidR="000C1198" w:rsidRDefault="00A1016C" w:rsidP="51C69082">
      <w:pPr>
        <w:spacing w:line="247" w:lineRule="auto"/>
        <w:ind w:left="10" w:hanging="10"/>
        <w:rPr>
          <w:rFonts w:ascii="Arial" w:eastAsia="Arial" w:hAnsi="Arial" w:cs="Arial"/>
          <w:color w:val="000000" w:themeColor="text1"/>
          <w:lang w:val="en-US"/>
        </w:rPr>
      </w:pPr>
      <w:r>
        <w:rPr>
          <w:rFonts w:ascii="Arial" w:eastAsia="Arial" w:hAnsi="Arial" w:cs="Arial"/>
          <w:color w:val="000000" w:themeColor="text1"/>
          <w:lang w:val="en-US"/>
        </w:rPr>
        <w:t>Search strategy</w:t>
      </w:r>
    </w:p>
    <w:p w14:paraId="117557CF" w14:textId="77777777" w:rsidR="00A1016C" w:rsidRDefault="00A1016C" w:rsidP="51C69082">
      <w:pPr>
        <w:spacing w:line="247" w:lineRule="auto"/>
        <w:ind w:left="10" w:hanging="10"/>
        <w:rPr>
          <w:rFonts w:ascii="Arial" w:eastAsia="Arial" w:hAnsi="Arial" w:cs="Arial"/>
          <w:i/>
          <w:iCs/>
          <w:color w:val="000000" w:themeColor="text1"/>
          <w:lang w:val="en-US"/>
        </w:rPr>
      </w:pPr>
    </w:p>
    <w:p w14:paraId="162D81B3" w14:textId="131824A2" w:rsidR="001F2A69" w:rsidRPr="002769D4" w:rsidRDefault="2EDC627C" w:rsidP="51C69082">
      <w:pPr>
        <w:spacing w:line="247" w:lineRule="auto"/>
        <w:ind w:left="10" w:hanging="10"/>
        <w:rPr>
          <w:i/>
          <w:iCs/>
        </w:rPr>
      </w:pPr>
      <w:r w:rsidRPr="002769D4">
        <w:rPr>
          <w:rFonts w:ascii="Arial" w:eastAsia="Arial" w:hAnsi="Arial" w:cs="Arial"/>
          <w:i/>
          <w:iCs/>
          <w:color w:val="000000" w:themeColor="text1"/>
          <w:lang w:val="en-US"/>
        </w:rPr>
        <w:t>Medline:</w:t>
      </w:r>
    </w:p>
    <w:p w14:paraId="59C7669B" w14:textId="17A1C14C" w:rsidR="001F2A69" w:rsidRDefault="2EDC627C" w:rsidP="51C69082">
      <w:pPr>
        <w:spacing w:line="257" w:lineRule="auto"/>
      </w:pPr>
      <w:r w:rsidRPr="51C69082">
        <w:rPr>
          <w:rFonts w:ascii="Arial" w:eastAsia="Arial" w:hAnsi="Arial" w:cs="Arial"/>
          <w:color w:val="000000" w:themeColor="text1"/>
          <w:lang w:val="en-US"/>
        </w:rPr>
        <w:t xml:space="preserve"> </w:t>
      </w:r>
    </w:p>
    <w:p w14:paraId="6F7BEE55" w14:textId="676B7339" w:rsidR="001F2A69" w:rsidRDefault="2EDC627C" w:rsidP="002769D4">
      <w:pPr>
        <w:pStyle w:val="ListParagraph"/>
        <w:numPr>
          <w:ilvl w:val="0"/>
          <w:numId w:val="1"/>
        </w:numPr>
        <w:spacing w:line="360" w:lineRule="auto"/>
      </w:pPr>
      <w:r w:rsidRPr="002769D4">
        <w:rPr>
          <w:rFonts w:ascii="Arial" w:eastAsia="Arial" w:hAnsi="Arial" w:cs="Arial"/>
          <w:color w:val="000000" w:themeColor="text1"/>
          <w:lang w:val="en-US"/>
        </w:rPr>
        <w:t>(</w:t>
      </w:r>
      <w:proofErr w:type="gramStart"/>
      <w:r w:rsidRPr="002769D4">
        <w:rPr>
          <w:rFonts w:ascii="Arial" w:eastAsia="Arial" w:hAnsi="Arial" w:cs="Arial"/>
          <w:color w:val="000000" w:themeColor="text1"/>
          <w:lang w:val="en-US"/>
        </w:rPr>
        <w:t>glioblastoma</w:t>
      </w:r>
      <w:proofErr w:type="gramEnd"/>
      <w:r w:rsidRPr="002769D4">
        <w:rPr>
          <w:rFonts w:ascii="Arial" w:eastAsia="Arial" w:hAnsi="Arial" w:cs="Arial"/>
          <w:color w:val="000000" w:themeColor="text1"/>
          <w:lang w:val="en-US"/>
        </w:rPr>
        <w:t xml:space="preserve"> or </w:t>
      </w:r>
      <w:proofErr w:type="spellStart"/>
      <w:r w:rsidRPr="002769D4">
        <w:rPr>
          <w:rFonts w:ascii="Arial" w:eastAsia="Arial" w:hAnsi="Arial" w:cs="Arial"/>
          <w:color w:val="000000" w:themeColor="text1"/>
          <w:lang w:val="en-US"/>
        </w:rPr>
        <w:t>gbm</w:t>
      </w:r>
      <w:proofErr w:type="spellEnd"/>
      <w:r w:rsidRPr="002769D4">
        <w:rPr>
          <w:rFonts w:ascii="Arial" w:eastAsia="Arial" w:hAnsi="Arial" w:cs="Arial"/>
          <w:color w:val="000000" w:themeColor="text1"/>
          <w:lang w:val="en-US"/>
        </w:rPr>
        <w:t xml:space="preserve"> or (grade adj2 IV adj2 glioma) or (grade adj2 4 adj2 glioma) or (glioblastoma adj2 multiforme) or glioma*).</w:t>
      </w:r>
      <w:proofErr w:type="spellStart"/>
      <w:r w:rsidRPr="002769D4">
        <w:rPr>
          <w:rFonts w:ascii="Arial" w:eastAsia="Arial" w:hAnsi="Arial" w:cs="Arial"/>
          <w:color w:val="000000" w:themeColor="text1"/>
          <w:lang w:val="en-US"/>
        </w:rPr>
        <w:t>mp</w:t>
      </w:r>
      <w:proofErr w:type="spellEnd"/>
      <w:r w:rsidRPr="002769D4">
        <w:rPr>
          <w:rFonts w:ascii="Arial" w:eastAsia="Arial" w:hAnsi="Arial" w:cs="Arial"/>
          <w:color w:val="000000" w:themeColor="text1"/>
          <w:lang w:val="en-US"/>
        </w:rPr>
        <w:t xml:space="preserve"> or exp glioblastoma/ or exp glioma/  </w:t>
      </w:r>
    </w:p>
    <w:p w14:paraId="6DB56E44" w14:textId="6DB1103B" w:rsidR="001F2A69" w:rsidRDefault="2EDC627C" w:rsidP="002769D4">
      <w:pPr>
        <w:pStyle w:val="ListParagraph"/>
        <w:numPr>
          <w:ilvl w:val="0"/>
          <w:numId w:val="1"/>
        </w:numPr>
        <w:spacing w:line="360" w:lineRule="auto"/>
      </w:pPr>
      <w:r w:rsidRPr="002769D4">
        <w:rPr>
          <w:rFonts w:ascii="Arial" w:eastAsia="Arial" w:hAnsi="Arial" w:cs="Arial"/>
          <w:color w:val="000000" w:themeColor="text1"/>
          <w:lang w:val="en-US"/>
        </w:rPr>
        <w:t>(</w:t>
      </w:r>
      <w:proofErr w:type="spellStart"/>
      <w:r w:rsidRPr="002769D4">
        <w:rPr>
          <w:rFonts w:ascii="Arial" w:eastAsia="Arial" w:hAnsi="Arial" w:cs="Arial"/>
          <w:color w:val="000000" w:themeColor="text1"/>
          <w:lang w:val="en-US"/>
        </w:rPr>
        <w:t>surviv</w:t>
      </w:r>
      <w:proofErr w:type="spellEnd"/>
      <w:r w:rsidRPr="002769D4">
        <w:rPr>
          <w:rFonts w:ascii="Arial" w:eastAsia="Arial" w:hAnsi="Arial" w:cs="Arial"/>
          <w:color w:val="000000" w:themeColor="text1"/>
          <w:lang w:val="en-US"/>
        </w:rPr>
        <w:t xml:space="preserve">* or outcome or </w:t>
      </w:r>
      <w:proofErr w:type="spellStart"/>
      <w:r w:rsidRPr="002769D4">
        <w:rPr>
          <w:rFonts w:ascii="Arial" w:eastAsia="Arial" w:hAnsi="Arial" w:cs="Arial"/>
          <w:color w:val="000000" w:themeColor="text1"/>
          <w:lang w:val="en-US"/>
        </w:rPr>
        <w:t>prognos</w:t>
      </w:r>
      <w:proofErr w:type="spellEnd"/>
      <w:r w:rsidRPr="002769D4">
        <w:rPr>
          <w:rFonts w:ascii="Arial" w:eastAsia="Arial" w:hAnsi="Arial" w:cs="Arial"/>
          <w:color w:val="000000" w:themeColor="text1"/>
          <w:lang w:val="en-US"/>
        </w:rPr>
        <w:t>* or mortality).</w:t>
      </w:r>
      <w:proofErr w:type="spellStart"/>
      <w:r w:rsidRPr="002769D4">
        <w:rPr>
          <w:rFonts w:ascii="Arial" w:eastAsia="Arial" w:hAnsi="Arial" w:cs="Arial"/>
          <w:color w:val="000000" w:themeColor="text1"/>
          <w:lang w:val="en-US"/>
        </w:rPr>
        <w:t>mp</w:t>
      </w:r>
      <w:proofErr w:type="spellEnd"/>
      <w:r w:rsidRPr="002769D4">
        <w:rPr>
          <w:rFonts w:ascii="Arial" w:eastAsia="Arial" w:hAnsi="Arial" w:cs="Arial"/>
          <w:color w:val="000000" w:themeColor="text1"/>
          <w:lang w:val="en-US"/>
        </w:rPr>
        <w:t xml:space="preserve"> or exp mortality/ or exp survival/ or exp prognosis/   </w:t>
      </w:r>
    </w:p>
    <w:p w14:paraId="2FFFCC22" w14:textId="2D583F4F" w:rsidR="001F2A69" w:rsidRDefault="2EDC627C" w:rsidP="002769D4">
      <w:pPr>
        <w:pStyle w:val="ListParagraph"/>
        <w:numPr>
          <w:ilvl w:val="0"/>
          <w:numId w:val="1"/>
        </w:numPr>
        <w:spacing w:line="247" w:lineRule="auto"/>
      </w:pPr>
      <w:r w:rsidRPr="002769D4">
        <w:rPr>
          <w:rFonts w:ascii="Arial" w:eastAsia="Arial" w:hAnsi="Arial" w:cs="Arial"/>
          <w:color w:val="000000" w:themeColor="text1"/>
          <w:lang w:val="en-US"/>
        </w:rPr>
        <w:t xml:space="preserve">(predict* or </w:t>
      </w:r>
      <w:proofErr w:type="spellStart"/>
      <w:r w:rsidRPr="002769D4">
        <w:rPr>
          <w:rFonts w:ascii="Arial" w:eastAsia="Arial" w:hAnsi="Arial" w:cs="Arial"/>
          <w:color w:val="000000" w:themeColor="text1"/>
          <w:lang w:val="en-US"/>
        </w:rPr>
        <w:t>associa</w:t>
      </w:r>
      <w:proofErr w:type="spellEnd"/>
      <w:r w:rsidRPr="002769D4">
        <w:rPr>
          <w:rFonts w:ascii="Arial" w:eastAsia="Arial" w:hAnsi="Arial" w:cs="Arial"/>
          <w:color w:val="000000" w:themeColor="text1"/>
          <w:lang w:val="en-US"/>
        </w:rPr>
        <w:t xml:space="preserve">* or </w:t>
      </w:r>
      <w:proofErr w:type="spellStart"/>
      <w:r w:rsidRPr="002769D4">
        <w:rPr>
          <w:rFonts w:ascii="Arial" w:eastAsia="Arial" w:hAnsi="Arial" w:cs="Arial"/>
          <w:color w:val="000000" w:themeColor="text1"/>
          <w:lang w:val="en-US"/>
        </w:rPr>
        <w:t>scor</w:t>
      </w:r>
      <w:proofErr w:type="spellEnd"/>
      <w:r w:rsidRPr="002769D4">
        <w:rPr>
          <w:rFonts w:ascii="Arial" w:eastAsia="Arial" w:hAnsi="Arial" w:cs="Arial"/>
          <w:color w:val="000000" w:themeColor="text1"/>
          <w:lang w:val="en-US"/>
        </w:rPr>
        <w:t>*).</w:t>
      </w:r>
      <w:proofErr w:type="spellStart"/>
      <w:r w:rsidRPr="002769D4">
        <w:rPr>
          <w:rFonts w:ascii="Arial" w:eastAsia="Arial" w:hAnsi="Arial" w:cs="Arial"/>
          <w:color w:val="000000" w:themeColor="text1"/>
          <w:lang w:val="en-US"/>
        </w:rPr>
        <w:t>mp</w:t>
      </w:r>
      <w:proofErr w:type="spellEnd"/>
      <w:r w:rsidRPr="002769D4">
        <w:rPr>
          <w:rFonts w:ascii="Arial" w:eastAsia="Arial" w:hAnsi="Arial" w:cs="Arial"/>
          <w:color w:val="000000" w:themeColor="text1"/>
          <w:lang w:val="en-US"/>
        </w:rPr>
        <w:t xml:space="preserve">   </w:t>
      </w:r>
    </w:p>
    <w:p w14:paraId="2E1BADCB" w14:textId="77777777" w:rsidR="005D4933" w:rsidRPr="005D4933" w:rsidRDefault="2EDC627C" w:rsidP="002769D4">
      <w:pPr>
        <w:pStyle w:val="ListParagraph"/>
        <w:numPr>
          <w:ilvl w:val="0"/>
          <w:numId w:val="1"/>
        </w:numPr>
        <w:spacing w:line="365" w:lineRule="auto"/>
      </w:pPr>
      <w:r w:rsidRPr="002769D4">
        <w:rPr>
          <w:rFonts w:ascii="Arial" w:eastAsia="Arial" w:hAnsi="Arial" w:cs="Arial"/>
          <w:color w:val="000000" w:themeColor="text1"/>
          <w:lang w:val="en-US"/>
        </w:rPr>
        <w:t>(TCGA or (the cancer genome atlas) or CGGA or (Chinese glioma genome atlas)).</w:t>
      </w:r>
      <w:proofErr w:type="spellStart"/>
      <w:r w:rsidRPr="002769D4">
        <w:rPr>
          <w:rFonts w:ascii="Arial" w:eastAsia="Arial" w:hAnsi="Arial" w:cs="Arial"/>
          <w:color w:val="000000" w:themeColor="text1"/>
          <w:lang w:val="en-US"/>
        </w:rPr>
        <w:t>mp</w:t>
      </w:r>
      <w:proofErr w:type="spellEnd"/>
      <w:r w:rsidRPr="002769D4">
        <w:rPr>
          <w:rFonts w:ascii="Arial" w:eastAsia="Arial" w:hAnsi="Arial" w:cs="Arial"/>
          <w:color w:val="000000" w:themeColor="text1"/>
          <w:lang w:val="en-US"/>
        </w:rPr>
        <w:t xml:space="preserve">  </w:t>
      </w:r>
    </w:p>
    <w:p w14:paraId="3F241DCA" w14:textId="77777777" w:rsidR="00D60F59" w:rsidRPr="00D60F59" w:rsidRDefault="2EDC627C" w:rsidP="002769D4">
      <w:pPr>
        <w:pStyle w:val="ListParagraph"/>
        <w:numPr>
          <w:ilvl w:val="0"/>
          <w:numId w:val="1"/>
        </w:numPr>
        <w:spacing w:line="365" w:lineRule="auto"/>
      </w:pPr>
      <w:r w:rsidRPr="002769D4">
        <w:rPr>
          <w:rFonts w:ascii="Arial" w:eastAsia="Arial" w:hAnsi="Arial" w:cs="Arial"/>
          <w:color w:val="000000" w:themeColor="text1"/>
          <w:lang w:val="en-US"/>
        </w:rPr>
        <w:t xml:space="preserve">review/ or editorial/  </w:t>
      </w:r>
    </w:p>
    <w:p w14:paraId="416AD561" w14:textId="77777777" w:rsidR="00D60F59" w:rsidRPr="00D60F59" w:rsidRDefault="2EDC627C" w:rsidP="002769D4">
      <w:pPr>
        <w:pStyle w:val="ListParagraph"/>
        <w:numPr>
          <w:ilvl w:val="0"/>
          <w:numId w:val="1"/>
        </w:numPr>
        <w:spacing w:line="365" w:lineRule="auto"/>
      </w:pPr>
      <w:r w:rsidRPr="002769D4">
        <w:rPr>
          <w:rFonts w:ascii="Arial" w:eastAsia="Arial" w:hAnsi="Arial" w:cs="Arial"/>
          <w:color w:val="000000" w:themeColor="text1"/>
          <w:lang w:val="en-US"/>
        </w:rPr>
        <w:t xml:space="preserve">and/ 1-4 not 5  </w:t>
      </w:r>
    </w:p>
    <w:p w14:paraId="0ADA0537" w14:textId="7FC7989D" w:rsidR="001F2A69" w:rsidRDefault="2EDC627C" w:rsidP="00950C7D">
      <w:pPr>
        <w:pStyle w:val="ListParagraph"/>
        <w:numPr>
          <w:ilvl w:val="0"/>
          <w:numId w:val="1"/>
        </w:numPr>
        <w:spacing w:line="365" w:lineRule="auto"/>
      </w:pPr>
      <w:r w:rsidRPr="002769D4">
        <w:rPr>
          <w:rFonts w:ascii="Arial" w:eastAsia="Arial" w:hAnsi="Arial" w:cs="Arial"/>
          <w:color w:val="000000" w:themeColor="text1"/>
          <w:lang w:val="en-US"/>
        </w:rPr>
        <w:t xml:space="preserve">limit 6 to </w:t>
      </w:r>
      <w:proofErr w:type="spellStart"/>
      <w:r w:rsidRPr="002769D4">
        <w:rPr>
          <w:rFonts w:ascii="Arial" w:eastAsia="Arial" w:hAnsi="Arial" w:cs="Arial"/>
          <w:color w:val="000000" w:themeColor="text1"/>
          <w:lang w:val="en-US"/>
        </w:rPr>
        <w:t>yr</w:t>
      </w:r>
      <w:proofErr w:type="spellEnd"/>
      <w:r w:rsidRPr="002769D4">
        <w:rPr>
          <w:rFonts w:ascii="Arial" w:eastAsia="Arial" w:hAnsi="Arial" w:cs="Arial"/>
          <w:color w:val="000000" w:themeColor="text1"/>
          <w:lang w:val="en-US"/>
        </w:rPr>
        <w:t xml:space="preserve">= “2008 -Current”  </w:t>
      </w:r>
    </w:p>
    <w:p w14:paraId="52324CA2" w14:textId="2F36364E" w:rsidR="001F2A69" w:rsidRDefault="2EDC627C" w:rsidP="51C69082">
      <w:pPr>
        <w:spacing w:line="257" w:lineRule="auto"/>
      </w:pPr>
      <w:r w:rsidRPr="51C69082">
        <w:rPr>
          <w:rFonts w:ascii="Arial" w:eastAsia="Arial" w:hAnsi="Arial" w:cs="Arial"/>
          <w:color w:val="000000" w:themeColor="text1"/>
          <w:lang w:val="en-US"/>
        </w:rPr>
        <w:t xml:space="preserve"> </w:t>
      </w:r>
    </w:p>
    <w:p w14:paraId="720C3C5A" w14:textId="4A9CE72A" w:rsidR="001F2A69" w:rsidRDefault="2EDC627C" w:rsidP="51C69082">
      <w:pPr>
        <w:spacing w:line="247" w:lineRule="auto"/>
        <w:ind w:left="10" w:hanging="10"/>
      </w:pPr>
      <w:r w:rsidRPr="005466E4">
        <w:rPr>
          <w:rFonts w:ascii="Arial" w:eastAsia="Arial" w:hAnsi="Arial" w:cs="Arial"/>
          <w:i/>
          <w:iCs/>
          <w:color w:val="000000" w:themeColor="text1"/>
          <w:lang w:val="en-US"/>
        </w:rPr>
        <w:t>Embase</w:t>
      </w:r>
      <w:r w:rsidRPr="51C69082">
        <w:rPr>
          <w:rFonts w:ascii="Arial" w:eastAsia="Arial" w:hAnsi="Arial" w:cs="Arial"/>
          <w:color w:val="000000" w:themeColor="text1"/>
          <w:lang w:val="en-US"/>
        </w:rPr>
        <w:t xml:space="preserve">: </w:t>
      </w:r>
    </w:p>
    <w:p w14:paraId="12CC8B25" w14:textId="5BB30725" w:rsidR="001F2A69" w:rsidRDefault="2EDC627C" w:rsidP="51C69082">
      <w:pPr>
        <w:spacing w:line="257" w:lineRule="auto"/>
      </w:pPr>
      <w:r w:rsidRPr="51C69082">
        <w:rPr>
          <w:rFonts w:ascii="Arial" w:eastAsia="Arial" w:hAnsi="Arial" w:cs="Arial"/>
          <w:color w:val="000000" w:themeColor="text1"/>
          <w:lang w:val="en-US"/>
        </w:rPr>
        <w:t xml:space="preserve"> </w:t>
      </w:r>
    </w:p>
    <w:p w14:paraId="52FFDAB6" w14:textId="06756677" w:rsidR="001F2A69" w:rsidRDefault="2EDC627C" w:rsidP="002769D4">
      <w:pPr>
        <w:pStyle w:val="ListParagraph"/>
        <w:numPr>
          <w:ilvl w:val="0"/>
          <w:numId w:val="2"/>
        </w:numPr>
        <w:spacing w:line="360" w:lineRule="auto"/>
      </w:pPr>
      <w:r w:rsidRPr="002769D4">
        <w:rPr>
          <w:rFonts w:ascii="Arial" w:eastAsia="Arial" w:hAnsi="Arial" w:cs="Arial"/>
          <w:color w:val="000000" w:themeColor="text1"/>
          <w:lang w:val="en-US"/>
        </w:rPr>
        <w:t>(</w:t>
      </w:r>
      <w:proofErr w:type="gramStart"/>
      <w:r w:rsidRPr="002769D4">
        <w:rPr>
          <w:rFonts w:ascii="Arial" w:eastAsia="Arial" w:hAnsi="Arial" w:cs="Arial"/>
          <w:color w:val="000000" w:themeColor="text1"/>
          <w:lang w:val="en-US"/>
        </w:rPr>
        <w:t>glioblastoma</w:t>
      </w:r>
      <w:proofErr w:type="gramEnd"/>
      <w:r w:rsidRPr="002769D4">
        <w:rPr>
          <w:rFonts w:ascii="Arial" w:eastAsia="Arial" w:hAnsi="Arial" w:cs="Arial"/>
          <w:color w:val="000000" w:themeColor="text1"/>
          <w:lang w:val="en-US"/>
        </w:rPr>
        <w:t xml:space="preserve"> or </w:t>
      </w:r>
      <w:proofErr w:type="spellStart"/>
      <w:r w:rsidRPr="002769D4">
        <w:rPr>
          <w:rFonts w:ascii="Arial" w:eastAsia="Arial" w:hAnsi="Arial" w:cs="Arial"/>
          <w:color w:val="000000" w:themeColor="text1"/>
          <w:lang w:val="en-US"/>
        </w:rPr>
        <w:t>gbm</w:t>
      </w:r>
      <w:proofErr w:type="spellEnd"/>
      <w:r w:rsidRPr="002769D4">
        <w:rPr>
          <w:rFonts w:ascii="Arial" w:eastAsia="Arial" w:hAnsi="Arial" w:cs="Arial"/>
          <w:color w:val="000000" w:themeColor="text1"/>
          <w:lang w:val="en-US"/>
        </w:rPr>
        <w:t xml:space="preserve"> or (grade adj2 IV adj2 glioma) or (grade adj2 4 adj2 glioma) or (glioblastoma adj2 multiforme) or glioma*).</w:t>
      </w:r>
      <w:proofErr w:type="spellStart"/>
      <w:r w:rsidRPr="002769D4">
        <w:rPr>
          <w:rFonts w:ascii="Arial" w:eastAsia="Arial" w:hAnsi="Arial" w:cs="Arial"/>
          <w:color w:val="000000" w:themeColor="text1"/>
          <w:lang w:val="en-US"/>
        </w:rPr>
        <w:t>mp</w:t>
      </w:r>
      <w:proofErr w:type="spellEnd"/>
      <w:r w:rsidRPr="002769D4">
        <w:rPr>
          <w:rFonts w:ascii="Arial" w:eastAsia="Arial" w:hAnsi="Arial" w:cs="Arial"/>
          <w:color w:val="000000" w:themeColor="text1"/>
          <w:lang w:val="en-US"/>
        </w:rPr>
        <w:t xml:space="preserve"> or exp glioblastoma/ or exp glioma/  </w:t>
      </w:r>
    </w:p>
    <w:p w14:paraId="420C175C" w14:textId="5E20A508" w:rsidR="001F2A69" w:rsidRDefault="2EDC627C" w:rsidP="002769D4">
      <w:pPr>
        <w:pStyle w:val="ListParagraph"/>
        <w:numPr>
          <w:ilvl w:val="0"/>
          <w:numId w:val="2"/>
        </w:numPr>
        <w:spacing w:line="360" w:lineRule="auto"/>
      </w:pPr>
      <w:r w:rsidRPr="002769D4">
        <w:rPr>
          <w:rFonts w:ascii="Arial" w:eastAsia="Arial" w:hAnsi="Arial" w:cs="Arial"/>
          <w:color w:val="000000" w:themeColor="text1"/>
          <w:lang w:val="en-US"/>
        </w:rPr>
        <w:t>(</w:t>
      </w:r>
      <w:proofErr w:type="spellStart"/>
      <w:r w:rsidRPr="002769D4">
        <w:rPr>
          <w:rFonts w:ascii="Arial" w:eastAsia="Arial" w:hAnsi="Arial" w:cs="Arial"/>
          <w:color w:val="000000" w:themeColor="text1"/>
          <w:lang w:val="en-US"/>
        </w:rPr>
        <w:t>surviv</w:t>
      </w:r>
      <w:proofErr w:type="spellEnd"/>
      <w:r w:rsidRPr="002769D4">
        <w:rPr>
          <w:rFonts w:ascii="Arial" w:eastAsia="Arial" w:hAnsi="Arial" w:cs="Arial"/>
          <w:color w:val="000000" w:themeColor="text1"/>
          <w:lang w:val="en-US"/>
        </w:rPr>
        <w:t xml:space="preserve">* or outcome or </w:t>
      </w:r>
      <w:proofErr w:type="spellStart"/>
      <w:r w:rsidRPr="002769D4">
        <w:rPr>
          <w:rFonts w:ascii="Arial" w:eastAsia="Arial" w:hAnsi="Arial" w:cs="Arial"/>
          <w:color w:val="000000" w:themeColor="text1"/>
          <w:lang w:val="en-US"/>
        </w:rPr>
        <w:t>prognos</w:t>
      </w:r>
      <w:proofErr w:type="spellEnd"/>
      <w:r w:rsidRPr="002769D4">
        <w:rPr>
          <w:rFonts w:ascii="Arial" w:eastAsia="Arial" w:hAnsi="Arial" w:cs="Arial"/>
          <w:color w:val="000000" w:themeColor="text1"/>
          <w:lang w:val="en-US"/>
        </w:rPr>
        <w:t>* or mortality).</w:t>
      </w:r>
      <w:proofErr w:type="spellStart"/>
      <w:r w:rsidRPr="002769D4">
        <w:rPr>
          <w:rFonts w:ascii="Arial" w:eastAsia="Arial" w:hAnsi="Arial" w:cs="Arial"/>
          <w:color w:val="000000" w:themeColor="text1"/>
          <w:lang w:val="en-US"/>
        </w:rPr>
        <w:t>mp</w:t>
      </w:r>
      <w:proofErr w:type="spellEnd"/>
      <w:r w:rsidRPr="002769D4">
        <w:rPr>
          <w:rFonts w:ascii="Arial" w:eastAsia="Arial" w:hAnsi="Arial" w:cs="Arial"/>
          <w:color w:val="000000" w:themeColor="text1"/>
          <w:lang w:val="en-US"/>
        </w:rPr>
        <w:t xml:space="preserve"> or exp mortality/ or exp survival/ or exp prognosis/ or exp cancer prognosis/  </w:t>
      </w:r>
    </w:p>
    <w:p w14:paraId="63F91CED" w14:textId="2EC3E3ED" w:rsidR="001F2A69" w:rsidRDefault="2EDC627C" w:rsidP="002769D4">
      <w:pPr>
        <w:pStyle w:val="ListParagraph"/>
        <w:numPr>
          <w:ilvl w:val="0"/>
          <w:numId w:val="2"/>
        </w:numPr>
        <w:spacing w:line="247" w:lineRule="auto"/>
      </w:pPr>
      <w:r w:rsidRPr="002769D4">
        <w:rPr>
          <w:rFonts w:ascii="Arial" w:eastAsia="Arial" w:hAnsi="Arial" w:cs="Arial"/>
          <w:color w:val="000000" w:themeColor="text1"/>
          <w:lang w:val="en-US"/>
        </w:rPr>
        <w:t xml:space="preserve">(predict* or </w:t>
      </w:r>
      <w:proofErr w:type="spellStart"/>
      <w:r w:rsidRPr="002769D4">
        <w:rPr>
          <w:rFonts w:ascii="Arial" w:eastAsia="Arial" w:hAnsi="Arial" w:cs="Arial"/>
          <w:color w:val="000000" w:themeColor="text1"/>
          <w:lang w:val="en-US"/>
        </w:rPr>
        <w:t>associa</w:t>
      </w:r>
      <w:proofErr w:type="spellEnd"/>
      <w:r w:rsidRPr="002769D4">
        <w:rPr>
          <w:rFonts w:ascii="Arial" w:eastAsia="Arial" w:hAnsi="Arial" w:cs="Arial"/>
          <w:color w:val="000000" w:themeColor="text1"/>
          <w:lang w:val="en-US"/>
        </w:rPr>
        <w:t xml:space="preserve">* or </w:t>
      </w:r>
      <w:proofErr w:type="spellStart"/>
      <w:r w:rsidRPr="002769D4">
        <w:rPr>
          <w:rFonts w:ascii="Arial" w:eastAsia="Arial" w:hAnsi="Arial" w:cs="Arial"/>
          <w:color w:val="000000" w:themeColor="text1"/>
          <w:lang w:val="en-US"/>
        </w:rPr>
        <w:t>scor</w:t>
      </w:r>
      <w:proofErr w:type="spellEnd"/>
      <w:r w:rsidRPr="002769D4">
        <w:rPr>
          <w:rFonts w:ascii="Arial" w:eastAsia="Arial" w:hAnsi="Arial" w:cs="Arial"/>
          <w:color w:val="000000" w:themeColor="text1"/>
          <w:lang w:val="en-US"/>
        </w:rPr>
        <w:t>*).</w:t>
      </w:r>
      <w:proofErr w:type="spellStart"/>
      <w:r w:rsidRPr="002769D4">
        <w:rPr>
          <w:rFonts w:ascii="Arial" w:eastAsia="Arial" w:hAnsi="Arial" w:cs="Arial"/>
          <w:color w:val="000000" w:themeColor="text1"/>
          <w:lang w:val="en-US"/>
        </w:rPr>
        <w:t>mp</w:t>
      </w:r>
      <w:proofErr w:type="spellEnd"/>
      <w:r w:rsidRPr="002769D4">
        <w:rPr>
          <w:rFonts w:ascii="Arial" w:eastAsia="Arial" w:hAnsi="Arial" w:cs="Arial"/>
          <w:color w:val="000000" w:themeColor="text1"/>
          <w:lang w:val="en-US"/>
        </w:rPr>
        <w:t xml:space="preserve">  </w:t>
      </w:r>
    </w:p>
    <w:p w14:paraId="3233F5A3" w14:textId="77777777" w:rsidR="005D4933" w:rsidRPr="005D4933" w:rsidRDefault="2EDC627C" w:rsidP="002769D4">
      <w:pPr>
        <w:pStyle w:val="ListParagraph"/>
        <w:numPr>
          <w:ilvl w:val="0"/>
          <w:numId w:val="2"/>
        </w:numPr>
        <w:spacing w:line="360" w:lineRule="auto"/>
      </w:pPr>
      <w:r w:rsidRPr="002769D4">
        <w:rPr>
          <w:rFonts w:ascii="Arial" w:eastAsia="Arial" w:hAnsi="Arial" w:cs="Arial"/>
          <w:color w:val="000000" w:themeColor="text1"/>
          <w:lang w:val="en-US"/>
        </w:rPr>
        <w:t>(TCGA or (the cancer genome atlas) or CGGA or (Chinese glioma genome atlas)).</w:t>
      </w:r>
      <w:proofErr w:type="spellStart"/>
      <w:r w:rsidRPr="002769D4">
        <w:rPr>
          <w:rFonts w:ascii="Arial" w:eastAsia="Arial" w:hAnsi="Arial" w:cs="Arial"/>
          <w:color w:val="000000" w:themeColor="text1"/>
          <w:lang w:val="en-US"/>
        </w:rPr>
        <w:t>mp</w:t>
      </w:r>
      <w:proofErr w:type="spellEnd"/>
      <w:r w:rsidRPr="002769D4">
        <w:rPr>
          <w:rFonts w:ascii="Arial" w:eastAsia="Arial" w:hAnsi="Arial" w:cs="Arial"/>
          <w:color w:val="000000" w:themeColor="text1"/>
          <w:lang w:val="en-US"/>
        </w:rPr>
        <w:t xml:space="preserve"> </w:t>
      </w:r>
    </w:p>
    <w:p w14:paraId="291F643C" w14:textId="77777777" w:rsidR="00D60F59" w:rsidRPr="00D60F59" w:rsidRDefault="2EDC627C" w:rsidP="002769D4">
      <w:pPr>
        <w:pStyle w:val="ListParagraph"/>
        <w:numPr>
          <w:ilvl w:val="0"/>
          <w:numId w:val="2"/>
        </w:numPr>
        <w:spacing w:line="360" w:lineRule="auto"/>
      </w:pPr>
      <w:r w:rsidRPr="002769D4">
        <w:rPr>
          <w:rFonts w:ascii="Arial" w:eastAsia="Arial" w:hAnsi="Arial" w:cs="Arial"/>
          <w:color w:val="000000" w:themeColor="text1"/>
          <w:lang w:val="en-US"/>
        </w:rPr>
        <w:t xml:space="preserve">review/ or editorial/  </w:t>
      </w:r>
    </w:p>
    <w:p w14:paraId="3D7696DC" w14:textId="3A88B1F2" w:rsidR="001F2A69" w:rsidRDefault="2EDC627C" w:rsidP="002769D4">
      <w:pPr>
        <w:pStyle w:val="ListParagraph"/>
        <w:numPr>
          <w:ilvl w:val="0"/>
          <w:numId w:val="2"/>
        </w:numPr>
        <w:spacing w:line="360" w:lineRule="auto"/>
      </w:pPr>
      <w:r w:rsidRPr="002769D4">
        <w:rPr>
          <w:rFonts w:ascii="Arial" w:eastAsia="Arial" w:hAnsi="Arial" w:cs="Arial"/>
          <w:color w:val="000000" w:themeColor="text1"/>
          <w:lang w:val="en-US"/>
        </w:rPr>
        <w:t xml:space="preserve">and/ 1-4 not 5  </w:t>
      </w:r>
    </w:p>
    <w:p w14:paraId="50DD9C89" w14:textId="7131589E" w:rsidR="001F2A69" w:rsidRDefault="2EDC627C" w:rsidP="002769D4">
      <w:pPr>
        <w:pStyle w:val="ListParagraph"/>
        <w:numPr>
          <w:ilvl w:val="0"/>
          <w:numId w:val="2"/>
        </w:numPr>
        <w:spacing w:line="247" w:lineRule="auto"/>
      </w:pPr>
      <w:r w:rsidRPr="002769D4">
        <w:rPr>
          <w:rFonts w:ascii="Arial" w:eastAsia="Arial" w:hAnsi="Arial" w:cs="Arial"/>
          <w:color w:val="000000" w:themeColor="text1"/>
          <w:lang w:val="en-US"/>
        </w:rPr>
        <w:t xml:space="preserve">limit 6 to </w:t>
      </w:r>
      <w:proofErr w:type="spellStart"/>
      <w:r w:rsidRPr="002769D4">
        <w:rPr>
          <w:rFonts w:ascii="Arial" w:eastAsia="Arial" w:hAnsi="Arial" w:cs="Arial"/>
          <w:color w:val="000000" w:themeColor="text1"/>
          <w:lang w:val="en-US"/>
        </w:rPr>
        <w:t>yr</w:t>
      </w:r>
      <w:proofErr w:type="spellEnd"/>
      <w:r w:rsidRPr="002769D4">
        <w:rPr>
          <w:rFonts w:ascii="Arial" w:eastAsia="Arial" w:hAnsi="Arial" w:cs="Arial"/>
          <w:color w:val="000000" w:themeColor="text1"/>
          <w:lang w:val="en-US"/>
        </w:rPr>
        <w:t xml:space="preserve">=”2008 -Current”  </w:t>
      </w:r>
    </w:p>
    <w:p w14:paraId="5E5787A5" w14:textId="6915151F" w:rsidR="001F2A69" w:rsidRDefault="001F2A69" w:rsidP="51C69082"/>
    <w:p w14:paraId="68D82C9D" w14:textId="4B666A73" w:rsidR="00B000DD" w:rsidRDefault="00B000DD">
      <w:r>
        <w:br w:type="page"/>
      </w:r>
    </w:p>
    <w:p w14:paraId="330EA495" w14:textId="5879CCC6" w:rsidR="008D248D" w:rsidRPr="00950C7D" w:rsidRDefault="00B000DD" w:rsidP="51C69082">
      <w:pPr>
        <w:rPr>
          <w:rFonts w:ascii="Arial" w:hAnsi="Arial" w:cs="Arial"/>
          <w:b/>
          <w:bCs/>
        </w:rPr>
      </w:pPr>
      <w:r w:rsidRPr="00950C7D">
        <w:rPr>
          <w:rFonts w:ascii="Arial" w:hAnsi="Arial" w:cs="Arial"/>
          <w:b/>
          <w:bCs/>
        </w:rPr>
        <w:lastRenderedPageBreak/>
        <w:t xml:space="preserve">Supplementary </w:t>
      </w:r>
      <w:r w:rsidR="00FB0012" w:rsidRPr="00950C7D">
        <w:rPr>
          <w:rFonts w:ascii="Arial" w:hAnsi="Arial" w:cs="Arial"/>
          <w:b/>
          <w:bCs/>
        </w:rPr>
        <w:t>References</w:t>
      </w:r>
    </w:p>
    <w:p w14:paraId="53B1C030" w14:textId="3784831D" w:rsidR="00FB0012" w:rsidRDefault="00950C7D" w:rsidP="51C69082">
      <w:pPr>
        <w:rPr>
          <w:rFonts w:ascii="Arial" w:hAnsi="Arial" w:cs="Arial"/>
          <w:lang w:eastAsia="zh-TW"/>
        </w:rPr>
      </w:pPr>
      <w:r>
        <w:rPr>
          <w:rFonts w:ascii="Arial" w:hAnsi="Arial" w:cs="Arial"/>
          <w:lang w:eastAsia="zh-TW"/>
        </w:rPr>
        <w:t>References ordered alphabetically by first au</w:t>
      </w:r>
      <w:r w:rsidR="00875488">
        <w:rPr>
          <w:rFonts w:ascii="Arial" w:hAnsi="Arial" w:cs="Arial"/>
          <w:lang w:eastAsia="zh-TW"/>
        </w:rPr>
        <w:t>t</w:t>
      </w:r>
      <w:r>
        <w:rPr>
          <w:rFonts w:ascii="Arial" w:hAnsi="Arial" w:cs="Arial"/>
          <w:lang w:eastAsia="zh-TW"/>
        </w:rPr>
        <w:t>hor</w:t>
      </w:r>
    </w:p>
    <w:p w14:paraId="61386B73" w14:textId="636930DD" w:rsidR="00950C7D" w:rsidRPr="00950C7D" w:rsidRDefault="00950C7D" w:rsidP="00573F07">
      <w:pPr>
        <w:pStyle w:val="Bibliography"/>
        <w:numPr>
          <w:ilvl w:val="0"/>
          <w:numId w:val="3"/>
        </w:numPr>
        <w:tabs>
          <w:tab w:val="clear" w:pos="504"/>
        </w:tabs>
        <w:ind w:left="426" w:hanging="426"/>
        <w:rPr>
          <w:rFonts w:ascii="Arial" w:hAnsi="Arial" w:cs="Arial"/>
        </w:rPr>
      </w:pPr>
      <w:r w:rsidRPr="00950C7D">
        <w:rPr>
          <w:rFonts w:ascii="Arial" w:hAnsi="Arial" w:cs="Arial"/>
        </w:rPr>
        <w:t xml:space="preserve">Alvarado AG, </w:t>
      </w:r>
      <w:proofErr w:type="spellStart"/>
      <w:r w:rsidRPr="00950C7D">
        <w:rPr>
          <w:rFonts w:ascii="Arial" w:hAnsi="Arial" w:cs="Arial"/>
        </w:rPr>
        <w:t>Turaga</w:t>
      </w:r>
      <w:proofErr w:type="spellEnd"/>
      <w:r w:rsidRPr="00950C7D">
        <w:rPr>
          <w:rFonts w:ascii="Arial" w:hAnsi="Arial" w:cs="Arial"/>
        </w:rPr>
        <w:t xml:space="preserve"> SM, </w:t>
      </w:r>
      <w:proofErr w:type="spellStart"/>
      <w:r w:rsidRPr="00950C7D">
        <w:rPr>
          <w:rFonts w:ascii="Arial" w:hAnsi="Arial" w:cs="Arial"/>
        </w:rPr>
        <w:t>Sathyan</w:t>
      </w:r>
      <w:proofErr w:type="spellEnd"/>
      <w:r w:rsidRPr="00950C7D">
        <w:rPr>
          <w:rFonts w:ascii="Arial" w:hAnsi="Arial" w:cs="Arial"/>
        </w:rPr>
        <w:t xml:space="preserve"> P, et al. Coordination of self-renewal in glioblastoma by integration of adhesion and microRNA </w:t>
      </w:r>
      <w:proofErr w:type="spellStart"/>
      <w:r w:rsidRPr="00950C7D">
        <w:rPr>
          <w:rFonts w:ascii="Arial" w:hAnsi="Arial" w:cs="Arial"/>
        </w:rPr>
        <w:t>signaling</w:t>
      </w:r>
      <w:proofErr w:type="spellEnd"/>
      <w:r w:rsidRPr="00950C7D">
        <w:rPr>
          <w:rFonts w:ascii="Arial" w:hAnsi="Arial" w:cs="Arial"/>
        </w:rPr>
        <w:t xml:space="preserve">. </w:t>
      </w:r>
      <w:r w:rsidRPr="00950C7D">
        <w:rPr>
          <w:rFonts w:ascii="Arial" w:hAnsi="Arial" w:cs="Arial"/>
          <w:i/>
          <w:iCs/>
        </w:rPr>
        <w:t>Neuro-oncology</w:t>
      </w:r>
      <w:r w:rsidRPr="00950C7D">
        <w:rPr>
          <w:rFonts w:ascii="Arial" w:hAnsi="Arial" w:cs="Arial"/>
        </w:rPr>
        <w:t>. 2016;18(5):656-666. doi:10.1093/</w:t>
      </w:r>
      <w:proofErr w:type="spellStart"/>
      <w:r w:rsidRPr="00950C7D">
        <w:rPr>
          <w:rFonts w:ascii="Arial" w:hAnsi="Arial" w:cs="Arial"/>
        </w:rPr>
        <w:t>neuonc</w:t>
      </w:r>
      <w:proofErr w:type="spellEnd"/>
      <w:r w:rsidRPr="00950C7D">
        <w:rPr>
          <w:rFonts w:ascii="Arial" w:hAnsi="Arial" w:cs="Arial"/>
        </w:rPr>
        <w:t>/nov196</w:t>
      </w:r>
    </w:p>
    <w:p w14:paraId="4C7EFEE2" w14:textId="32050C25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proofErr w:type="spellStart"/>
      <w:r w:rsidRPr="00950C7D">
        <w:rPr>
          <w:rFonts w:ascii="Arial" w:hAnsi="Arial" w:cs="Arial"/>
        </w:rPr>
        <w:t>Bayin</w:t>
      </w:r>
      <w:proofErr w:type="spellEnd"/>
      <w:r w:rsidRPr="00950C7D">
        <w:rPr>
          <w:rFonts w:ascii="Arial" w:hAnsi="Arial" w:cs="Arial"/>
        </w:rPr>
        <w:t xml:space="preserve"> N.S., </w:t>
      </w:r>
      <w:proofErr w:type="spellStart"/>
      <w:r w:rsidRPr="00950C7D">
        <w:rPr>
          <w:rFonts w:ascii="Arial" w:hAnsi="Arial" w:cs="Arial"/>
        </w:rPr>
        <w:t>Frenster</w:t>
      </w:r>
      <w:proofErr w:type="spellEnd"/>
      <w:r w:rsidRPr="00950C7D">
        <w:rPr>
          <w:rFonts w:ascii="Arial" w:hAnsi="Arial" w:cs="Arial"/>
        </w:rPr>
        <w:t xml:space="preserve"> J.D., Kane J.R., et al. GPR133 (ADGRD1), an adhesion G-protein-coupled receptor, is necessary for glioblastoma growth. </w:t>
      </w:r>
      <w:r w:rsidRPr="00950C7D">
        <w:rPr>
          <w:rFonts w:ascii="Arial" w:hAnsi="Arial" w:cs="Arial"/>
          <w:i/>
          <w:iCs/>
        </w:rPr>
        <w:t>Oncogenesis</w:t>
      </w:r>
      <w:r w:rsidRPr="00950C7D">
        <w:rPr>
          <w:rFonts w:ascii="Arial" w:hAnsi="Arial" w:cs="Arial"/>
        </w:rPr>
        <w:t>. 2016;5(10</w:t>
      </w:r>
      <w:proofErr w:type="gramStart"/>
      <w:r w:rsidRPr="00950C7D">
        <w:rPr>
          <w:rFonts w:ascii="Arial" w:hAnsi="Arial" w:cs="Arial"/>
        </w:rPr>
        <w:t>):e</w:t>
      </w:r>
      <w:proofErr w:type="gramEnd"/>
      <w:r w:rsidRPr="00950C7D">
        <w:rPr>
          <w:rFonts w:ascii="Arial" w:hAnsi="Arial" w:cs="Arial"/>
        </w:rPr>
        <w:t>263. doi:10.1038/oncsis.2016.63</w:t>
      </w:r>
    </w:p>
    <w:p w14:paraId="3F04F15A" w14:textId="06AFC542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950C7D">
        <w:rPr>
          <w:rFonts w:ascii="Arial" w:hAnsi="Arial" w:cs="Arial"/>
        </w:rPr>
        <w:t xml:space="preserve">Cai H.-Q., Liu A.-S., Zhang M.-J., et al. Identifying Predictive Gene Expression and Signature Related to Temozolomide Sensitivity of Glioblastomas. </w:t>
      </w:r>
      <w:r w:rsidRPr="00950C7D">
        <w:rPr>
          <w:rFonts w:ascii="Arial" w:hAnsi="Arial" w:cs="Arial"/>
          <w:i/>
          <w:iCs/>
        </w:rPr>
        <w:t>Frontiers in Oncology</w:t>
      </w:r>
      <w:r w:rsidRPr="00950C7D">
        <w:rPr>
          <w:rFonts w:ascii="Arial" w:hAnsi="Arial" w:cs="Arial"/>
        </w:rPr>
        <w:t xml:space="preserve">. 2020;10((Cai, Liu, Liu, Meng, Qian) Department of Neurosurgery, National Cancer </w:t>
      </w:r>
      <w:proofErr w:type="spellStart"/>
      <w:r w:rsidRPr="00950C7D">
        <w:rPr>
          <w:rFonts w:ascii="Arial" w:hAnsi="Arial" w:cs="Arial"/>
        </w:rPr>
        <w:t>Center</w:t>
      </w:r>
      <w:proofErr w:type="spellEnd"/>
      <w:r w:rsidRPr="00950C7D">
        <w:rPr>
          <w:rFonts w:ascii="Arial" w:hAnsi="Arial" w:cs="Arial"/>
        </w:rPr>
        <w:t xml:space="preserve">/National Clinical Research </w:t>
      </w:r>
      <w:proofErr w:type="spellStart"/>
      <w:r w:rsidRPr="00950C7D">
        <w:rPr>
          <w:rFonts w:ascii="Arial" w:hAnsi="Arial" w:cs="Arial"/>
        </w:rPr>
        <w:t>Center</w:t>
      </w:r>
      <w:proofErr w:type="spellEnd"/>
      <w:r w:rsidRPr="00950C7D">
        <w:rPr>
          <w:rFonts w:ascii="Arial" w:hAnsi="Arial" w:cs="Arial"/>
        </w:rPr>
        <w:t xml:space="preserve"> for Cancer/Cancer Hospital, Chinese Academy of Medical Sciences and Peking Union Medical College, Beijing, </w:t>
      </w:r>
      <w:proofErr w:type="gramStart"/>
      <w:r w:rsidRPr="00950C7D">
        <w:rPr>
          <w:rFonts w:ascii="Arial" w:hAnsi="Arial" w:cs="Arial"/>
        </w:rPr>
        <w:t>China(</w:t>
      </w:r>
      <w:proofErr w:type="gramEnd"/>
      <w:r w:rsidRPr="00950C7D">
        <w:rPr>
          <w:rFonts w:ascii="Arial" w:hAnsi="Arial" w:cs="Arial"/>
        </w:rPr>
        <w:t>Zhang, Wan) Department of Neu):669. doi:10.3389/fonc.2020.00669</w:t>
      </w:r>
    </w:p>
    <w:p w14:paraId="3BABEDF3" w14:textId="202F1F9D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proofErr w:type="spellStart"/>
      <w:r w:rsidRPr="00950C7D">
        <w:rPr>
          <w:rFonts w:ascii="Arial" w:hAnsi="Arial" w:cs="Arial"/>
        </w:rPr>
        <w:t>Delic</w:t>
      </w:r>
      <w:proofErr w:type="spellEnd"/>
      <w:r w:rsidRPr="00950C7D">
        <w:rPr>
          <w:rFonts w:ascii="Arial" w:hAnsi="Arial" w:cs="Arial"/>
        </w:rPr>
        <w:t xml:space="preserve"> S, </w:t>
      </w:r>
      <w:proofErr w:type="spellStart"/>
      <w:r w:rsidRPr="00950C7D">
        <w:rPr>
          <w:rFonts w:ascii="Arial" w:hAnsi="Arial" w:cs="Arial"/>
        </w:rPr>
        <w:t>Lottmann</w:t>
      </w:r>
      <w:proofErr w:type="spellEnd"/>
      <w:r w:rsidRPr="00950C7D">
        <w:rPr>
          <w:rFonts w:ascii="Arial" w:hAnsi="Arial" w:cs="Arial"/>
        </w:rPr>
        <w:t xml:space="preserve"> N, </w:t>
      </w:r>
      <w:proofErr w:type="spellStart"/>
      <w:r w:rsidRPr="00950C7D">
        <w:rPr>
          <w:rFonts w:ascii="Arial" w:hAnsi="Arial" w:cs="Arial"/>
        </w:rPr>
        <w:t>Stelzl</w:t>
      </w:r>
      <w:proofErr w:type="spellEnd"/>
      <w:r w:rsidRPr="00950C7D">
        <w:rPr>
          <w:rFonts w:ascii="Arial" w:hAnsi="Arial" w:cs="Arial"/>
        </w:rPr>
        <w:t xml:space="preserve"> A, et al. MiR-328 promotes glioma cell invasion via SFRP1-dependent </w:t>
      </w:r>
      <w:proofErr w:type="spellStart"/>
      <w:r w:rsidRPr="00950C7D">
        <w:rPr>
          <w:rFonts w:ascii="Arial" w:hAnsi="Arial" w:cs="Arial"/>
        </w:rPr>
        <w:t>Wnt-signaling</w:t>
      </w:r>
      <w:proofErr w:type="spellEnd"/>
      <w:r w:rsidRPr="00950C7D">
        <w:rPr>
          <w:rFonts w:ascii="Arial" w:hAnsi="Arial" w:cs="Arial"/>
        </w:rPr>
        <w:t xml:space="preserve"> activation. </w:t>
      </w:r>
      <w:r w:rsidRPr="00950C7D">
        <w:rPr>
          <w:rFonts w:ascii="Arial" w:hAnsi="Arial" w:cs="Arial"/>
          <w:i/>
          <w:iCs/>
        </w:rPr>
        <w:t>Neuro-oncology</w:t>
      </w:r>
      <w:r w:rsidRPr="00950C7D">
        <w:rPr>
          <w:rFonts w:ascii="Arial" w:hAnsi="Arial" w:cs="Arial"/>
        </w:rPr>
        <w:t>. 2014;16(2):179-190. doi:10.1093/</w:t>
      </w:r>
      <w:proofErr w:type="spellStart"/>
      <w:r w:rsidRPr="00950C7D">
        <w:rPr>
          <w:rFonts w:ascii="Arial" w:hAnsi="Arial" w:cs="Arial"/>
        </w:rPr>
        <w:t>neuonc</w:t>
      </w:r>
      <w:proofErr w:type="spellEnd"/>
      <w:r w:rsidRPr="00950C7D">
        <w:rPr>
          <w:rFonts w:ascii="Arial" w:hAnsi="Arial" w:cs="Arial"/>
        </w:rPr>
        <w:t>/not164</w:t>
      </w:r>
    </w:p>
    <w:p w14:paraId="4DD45E77" w14:textId="4ADC8B13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950C7D">
        <w:rPr>
          <w:rFonts w:ascii="Arial" w:hAnsi="Arial" w:cs="Arial"/>
        </w:rPr>
        <w:t xml:space="preserve">Deng S, Li Y, Yi G, et al. Overexpression of COX7A2 is associated with a good prognosis in patients with glioma. </w:t>
      </w:r>
      <w:r w:rsidRPr="00950C7D">
        <w:rPr>
          <w:rFonts w:ascii="Arial" w:hAnsi="Arial" w:cs="Arial"/>
          <w:i/>
          <w:iCs/>
        </w:rPr>
        <w:t>Journal of neuro-oncology</w:t>
      </w:r>
      <w:r w:rsidRPr="00950C7D">
        <w:rPr>
          <w:rFonts w:ascii="Arial" w:hAnsi="Arial" w:cs="Arial"/>
        </w:rPr>
        <w:t>. 2018;136(1):41-50. doi:10.1007/s11060-017-2637-z</w:t>
      </w:r>
    </w:p>
    <w:p w14:paraId="6738D73E" w14:textId="09D024DB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proofErr w:type="spellStart"/>
      <w:r w:rsidRPr="00950C7D">
        <w:rPr>
          <w:rFonts w:ascii="Arial" w:hAnsi="Arial" w:cs="Arial"/>
        </w:rPr>
        <w:t>Erhart</w:t>
      </w:r>
      <w:proofErr w:type="spellEnd"/>
      <w:r w:rsidRPr="00950C7D">
        <w:rPr>
          <w:rFonts w:ascii="Arial" w:hAnsi="Arial" w:cs="Arial"/>
        </w:rPr>
        <w:t xml:space="preserve"> F., Weiss T., </w:t>
      </w:r>
      <w:proofErr w:type="spellStart"/>
      <w:r w:rsidRPr="00950C7D">
        <w:rPr>
          <w:rFonts w:ascii="Arial" w:hAnsi="Arial" w:cs="Arial"/>
        </w:rPr>
        <w:t>Klingenbrunner</w:t>
      </w:r>
      <w:proofErr w:type="spellEnd"/>
      <w:r w:rsidRPr="00950C7D">
        <w:rPr>
          <w:rFonts w:ascii="Arial" w:hAnsi="Arial" w:cs="Arial"/>
        </w:rPr>
        <w:t xml:space="preserve"> S., et al. Spheroid glioblastoma culture conditions as antigen source for dendritic cell-based immunotherapy: spheroid proteins are survival-relevant targets but can impair immunogenic interferon gamma production. </w:t>
      </w:r>
      <w:proofErr w:type="spellStart"/>
      <w:r w:rsidRPr="00950C7D">
        <w:rPr>
          <w:rFonts w:ascii="Arial" w:hAnsi="Arial" w:cs="Arial"/>
          <w:i/>
          <w:iCs/>
        </w:rPr>
        <w:t>Cytotherapy</w:t>
      </w:r>
      <w:proofErr w:type="spellEnd"/>
      <w:r w:rsidRPr="00950C7D">
        <w:rPr>
          <w:rFonts w:ascii="Arial" w:hAnsi="Arial" w:cs="Arial"/>
        </w:rPr>
        <w:t xml:space="preserve">. 2019;21(6):643-658. </w:t>
      </w:r>
      <w:proofErr w:type="gramStart"/>
      <w:r w:rsidRPr="00950C7D">
        <w:rPr>
          <w:rFonts w:ascii="Arial" w:hAnsi="Arial" w:cs="Arial"/>
        </w:rPr>
        <w:t>doi:10.1016/j.jcyt</w:t>
      </w:r>
      <w:proofErr w:type="gramEnd"/>
      <w:r w:rsidRPr="00950C7D">
        <w:rPr>
          <w:rFonts w:ascii="Arial" w:hAnsi="Arial" w:cs="Arial"/>
        </w:rPr>
        <w:t>.2019.03.002</w:t>
      </w:r>
    </w:p>
    <w:p w14:paraId="0AA64177" w14:textId="1122ADF1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proofErr w:type="spellStart"/>
      <w:r w:rsidRPr="00950C7D">
        <w:rPr>
          <w:rFonts w:ascii="Arial" w:hAnsi="Arial" w:cs="Arial"/>
        </w:rPr>
        <w:t>Erhart</w:t>
      </w:r>
      <w:proofErr w:type="spellEnd"/>
      <w:r w:rsidRPr="00950C7D">
        <w:rPr>
          <w:rFonts w:ascii="Arial" w:hAnsi="Arial" w:cs="Arial"/>
        </w:rPr>
        <w:t xml:space="preserve"> F, </w:t>
      </w:r>
      <w:proofErr w:type="spellStart"/>
      <w:r w:rsidRPr="00950C7D">
        <w:rPr>
          <w:rFonts w:ascii="Arial" w:hAnsi="Arial" w:cs="Arial"/>
        </w:rPr>
        <w:t>Blauensteiner</w:t>
      </w:r>
      <w:proofErr w:type="spellEnd"/>
      <w:r w:rsidRPr="00950C7D">
        <w:rPr>
          <w:rFonts w:ascii="Arial" w:hAnsi="Arial" w:cs="Arial"/>
        </w:rPr>
        <w:t xml:space="preserve"> B, </w:t>
      </w:r>
      <w:proofErr w:type="spellStart"/>
      <w:r w:rsidRPr="00950C7D">
        <w:rPr>
          <w:rFonts w:ascii="Arial" w:hAnsi="Arial" w:cs="Arial"/>
        </w:rPr>
        <w:t>Zirkovits</w:t>
      </w:r>
      <w:proofErr w:type="spellEnd"/>
      <w:r w:rsidRPr="00950C7D">
        <w:rPr>
          <w:rFonts w:ascii="Arial" w:hAnsi="Arial" w:cs="Arial"/>
        </w:rPr>
        <w:t xml:space="preserve"> G, et al. </w:t>
      </w:r>
      <w:proofErr w:type="spellStart"/>
      <w:r w:rsidRPr="00950C7D">
        <w:rPr>
          <w:rFonts w:ascii="Arial" w:hAnsi="Arial" w:cs="Arial"/>
        </w:rPr>
        <w:t>Gliomasphere</w:t>
      </w:r>
      <w:proofErr w:type="spellEnd"/>
      <w:r w:rsidRPr="00950C7D">
        <w:rPr>
          <w:rFonts w:ascii="Arial" w:hAnsi="Arial" w:cs="Arial"/>
        </w:rPr>
        <w:t xml:space="preserve"> marker combinatorics: multidimensional flow cytometry detects CD44+/CD133+/ITGA6+/CD36+ signature. </w:t>
      </w:r>
      <w:r w:rsidRPr="00950C7D">
        <w:rPr>
          <w:rFonts w:ascii="Arial" w:hAnsi="Arial" w:cs="Arial"/>
          <w:i/>
          <w:iCs/>
        </w:rPr>
        <w:t>Journal of cellular and molecular medicine</w:t>
      </w:r>
      <w:r w:rsidRPr="00950C7D">
        <w:rPr>
          <w:rFonts w:ascii="Arial" w:hAnsi="Arial" w:cs="Arial"/>
        </w:rPr>
        <w:t>. 2019;23(1):281-292. doi:10.1111/jcmm.13927</w:t>
      </w:r>
    </w:p>
    <w:p w14:paraId="272A20D6" w14:textId="7A77BBDB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950C7D">
        <w:rPr>
          <w:rFonts w:ascii="Arial" w:hAnsi="Arial" w:cs="Arial"/>
        </w:rPr>
        <w:t xml:space="preserve">Genovese G., Ergun A., Shukla S.A., et al. microRNA regulatory network inference identifies miR-34a as a novel regulator of TGF-beta </w:t>
      </w:r>
      <w:proofErr w:type="spellStart"/>
      <w:r w:rsidRPr="00950C7D">
        <w:rPr>
          <w:rFonts w:ascii="Arial" w:hAnsi="Arial" w:cs="Arial"/>
        </w:rPr>
        <w:t>signaling</w:t>
      </w:r>
      <w:proofErr w:type="spellEnd"/>
      <w:r w:rsidRPr="00950C7D">
        <w:rPr>
          <w:rFonts w:ascii="Arial" w:hAnsi="Arial" w:cs="Arial"/>
        </w:rPr>
        <w:t xml:space="preserve"> in glioblastoma. </w:t>
      </w:r>
      <w:r w:rsidRPr="00950C7D">
        <w:rPr>
          <w:rFonts w:ascii="Arial" w:hAnsi="Arial" w:cs="Arial"/>
          <w:i/>
          <w:iCs/>
        </w:rPr>
        <w:t>Cancer Discovery</w:t>
      </w:r>
      <w:r w:rsidRPr="00950C7D">
        <w:rPr>
          <w:rFonts w:ascii="Arial" w:hAnsi="Arial" w:cs="Arial"/>
        </w:rPr>
        <w:t>. 2012;2(8):736-749. doi:10.1158/2159-8290.CD-12-0111</w:t>
      </w:r>
    </w:p>
    <w:p w14:paraId="163A8AD6" w14:textId="5E6EC16F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950C7D">
        <w:rPr>
          <w:rFonts w:ascii="Arial" w:hAnsi="Arial" w:cs="Arial"/>
        </w:rPr>
        <w:t xml:space="preserve">Guo R-M, Zhao C-B, Li P, Zhang L, Zang S-H, Yang B. Overexpression of CLEC18B Associates </w:t>
      </w:r>
      <w:proofErr w:type="gramStart"/>
      <w:r w:rsidRPr="00950C7D">
        <w:rPr>
          <w:rFonts w:ascii="Arial" w:hAnsi="Arial" w:cs="Arial"/>
        </w:rPr>
        <w:t>With</w:t>
      </w:r>
      <w:proofErr w:type="gramEnd"/>
      <w:r w:rsidRPr="00950C7D">
        <w:rPr>
          <w:rFonts w:ascii="Arial" w:hAnsi="Arial" w:cs="Arial"/>
        </w:rPr>
        <w:t xml:space="preserve"> the Proliferation, Migration, and Prognosis of Glioblastoma. </w:t>
      </w:r>
      <w:r w:rsidRPr="00950C7D">
        <w:rPr>
          <w:rFonts w:ascii="Arial" w:hAnsi="Arial" w:cs="Arial"/>
          <w:i/>
          <w:iCs/>
        </w:rPr>
        <w:t>ASN neuro</w:t>
      </w:r>
      <w:r w:rsidRPr="00950C7D">
        <w:rPr>
          <w:rFonts w:ascii="Arial" w:hAnsi="Arial" w:cs="Arial"/>
        </w:rPr>
        <w:t>. 2018;10(101507115):1759091418781949. doi:10.1177/1759091418781949</w:t>
      </w:r>
    </w:p>
    <w:p w14:paraId="5EECE618" w14:textId="59FFA959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proofErr w:type="spellStart"/>
      <w:r w:rsidRPr="00950C7D">
        <w:rPr>
          <w:rFonts w:ascii="Arial" w:hAnsi="Arial" w:cs="Arial"/>
        </w:rPr>
        <w:t>Haapa-Paananen</w:t>
      </w:r>
      <w:proofErr w:type="spellEnd"/>
      <w:r w:rsidRPr="00950C7D">
        <w:rPr>
          <w:rFonts w:ascii="Arial" w:hAnsi="Arial" w:cs="Arial"/>
        </w:rPr>
        <w:t xml:space="preserve"> S, Chen P, </w:t>
      </w:r>
      <w:proofErr w:type="spellStart"/>
      <w:r w:rsidRPr="00950C7D">
        <w:rPr>
          <w:rFonts w:ascii="Arial" w:hAnsi="Arial" w:cs="Arial"/>
        </w:rPr>
        <w:t>Hellstrom</w:t>
      </w:r>
      <w:proofErr w:type="spellEnd"/>
      <w:r w:rsidRPr="00950C7D">
        <w:rPr>
          <w:rFonts w:ascii="Arial" w:hAnsi="Arial" w:cs="Arial"/>
        </w:rPr>
        <w:t xml:space="preserve"> K, et al. Functional profiling of precursor MicroRNAs identifies MicroRNAs essential for glioma proliferation. </w:t>
      </w:r>
      <w:proofErr w:type="spellStart"/>
      <w:r w:rsidRPr="00950C7D">
        <w:rPr>
          <w:rFonts w:ascii="Arial" w:hAnsi="Arial" w:cs="Arial"/>
          <w:i/>
          <w:iCs/>
        </w:rPr>
        <w:t>PloS</w:t>
      </w:r>
      <w:proofErr w:type="spellEnd"/>
      <w:r w:rsidRPr="00950C7D">
        <w:rPr>
          <w:rFonts w:ascii="Arial" w:hAnsi="Arial" w:cs="Arial"/>
          <w:i/>
          <w:iCs/>
        </w:rPr>
        <w:t xml:space="preserve"> one</w:t>
      </w:r>
      <w:r w:rsidRPr="00950C7D">
        <w:rPr>
          <w:rFonts w:ascii="Arial" w:hAnsi="Arial" w:cs="Arial"/>
        </w:rPr>
        <w:t>. 2013;8(4</w:t>
      </w:r>
      <w:proofErr w:type="gramStart"/>
      <w:r w:rsidRPr="00950C7D">
        <w:rPr>
          <w:rFonts w:ascii="Arial" w:hAnsi="Arial" w:cs="Arial"/>
        </w:rPr>
        <w:t>):e</w:t>
      </w:r>
      <w:proofErr w:type="gramEnd"/>
      <w:r w:rsidRPr="00950C7D">
        <w:rPr>
          <w:rFonts w:ascii="Arial" w:hAnsi="Arial" w:cs="Arial"/>
        </w:rPr>
        <w:t xml:space="preserve">60930. </w:t>
      </w:r>
      <w:proofErr w:type="gramStart"/>
      <w:r w:rsidRPr="00950C7D">
        <w:rPr>
          <w:rFonts w:ascii="Arial" w:hAnsi="Arial" w:cs="Arial"/>
        </w:rPr>
        <w:t>doi:10.1371/journal.pone</w:t>
      </w:r>
      <w:proofErr w:type="gramEnd"/>
      <w:r w:rsidRPr="00950C7D">
        <w:rPr>
          <w:rFonts w:ascii="Arial" w:hAnsi="Arial" w:cs="Arial"/>
        </w:rPr>
        <w:t>.0060930</w:t>
      </w:r>
    </w:p>
    <w:p w14:paraId="414402F5" w14:textId="401095FF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950C7D">
        <w:rPr>
          <w:rFonts w:ascii="Arial" w:hAnsi="Arial" w:cs="Arial"/>
        </w:rPr>
        <w:t xml:space="preserve">Hasan T, </w:t>
      </w:r>
      <w:proofErr w:type="spellStart"/>
      <w:r w:rsidRPr="00950C7D">
        <w:rPr>
          <w:rFonts w:ascii="Arial" w:hAnsi="Arial" w:cs="Arial"/>
        </w:rPr>
        <w:t>Caragher</w:t>
      </w:r>
      <w:proofErr w:type="spellEnd"/>
      <w:r w:rsidRPr="00950C7D">
        <w:rPr>
          <w:rFonts w:ascii="Arial" w:hAnsi="Arial" w:cs="Arial"/>
        </w:rPr>
        <w:t xml:space="preserve"> SP, Shireman JM, et al. Interleukin-8/CXCR2 </w:t>
      </w:r>
      <w:proofErr w:type="spellStart"/>
      <w:r w:rsidRPr="00950C7D">
        <w:rPr>
          <w:rFonts w:ascii="Arial" w:hAnsi="Arial" w:cs="Arial"/>
        </w:rPr>
        <w:t>signaling</w:t>
      </w:r>
      <w:proofErr w:type="spellEnd"/>
      <w:r w:rsidRPr="00950C7D">
        <w:rPr>
          <w:rFonts w:ascii="Arial" w:hAnsi="Arial" w:cs="Arial"/>
        </w:rPr>
        <w:t xml:space="preserve"> regulates therapy-induced plasticity and enhances tumorigenicity in glioblastoma. </w:t>
      </w:r>
      <w:r w:rsidRPr="00950C7D">
        <w:rPr>
          <w:rFonts w:ascii="Arial" w:hAnsi="Arial" w:cs="Arial"/>
          <w:i/>
          <w:iCs/>
        </w:rPr>
        <w:t>Cell death &amp; disease</w:t>
      </w:r>
      <w:r w:rsidRPr="00950C7D">
        <w:rPr>
          <w:rFonts w:ascii="Arial" w:hAnsi="Arial" w:cs="Arial"/>
        </w:rPr>
        <w:t>. 2019;10(4):292. doi:10.1038/s41419-019-1387-6</w:t>
      </w:r>
    </w:p>
    <w:p w14:paraId="69323B7B" w14:textId="5757293C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950C7D">
        <w:rPr>
          <w:rFonts w:ascii="Arial" w:hAnsi="Arial" w:cs="Arial"/>
        </w:rPr>
        <w:t xml:space="preserve">Ho K-H, Chen P-H, </w:t>
      </w:r>
      <w:proofErr w:type="spellStart"/>
      <w:r w:rsidRPr="00950C7D">
        <w:rPr>
          <w:rFonts w:ascii="Arial" w:hAnsi="Arial" w:cs="Arial"/>
        </w:rPr>
        <w:t>Hsi</w:t>
      </w:r>
      <w:proofErr w:type="spellEnd"/>
      <w:r w:rsidRPr="00950C7D">
        <w:rPr>
          <w:rFonts w:ascii="Arial" w:hAnsi="Arial" w:cs="Arial"/>
        </w:rPr>
        <w:t xml:space="preserve"> E, et al. Identification of IGF-1-enhanced cytokine expressions targeted by miR-181d in glioblastomas via an integrative miRNA/mRNA regulatory network analysis. </w:t>
      </w:r>
      <w:r w:rsidRPr="00950C7D">
        <w:rPr>
          <w:rFonts w:ascii="Arial" w:hAnsi="Arial" w:cs="Arial"/>
          <w:i/>
          <w:iCs/>
        </w:rPr>
        <w:t>Scientific reports</w:t>
      </w:r>
      <w:r w:rsidRPr="00950C7D">
        <w:rPr>
          <w:rFonts w:ascii="Arial" w:hAnsi="Arial" w:cs="Arial"/>
        </w:rPr>
        <w:t>. 2017;7(1):732. doi:10.1038/s41598-017-00826-0</w:t>
      </w:r>
    </w:p>
    <w:p w14:paraId="4720CCA7" w14:textId="45D5B538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950C7D">
        <w:rPr>
          <w:rFonts w:ascii="Arial" w:hAnsi="Arial" w:cs="Arial"/>
        </w:rPr>
        <w:t xml:space="preserve">Holmberg Olausson K, Maire CL, Haidar S, et al. Prominin-1 (CD133) defines both stem and non-stem cell populations in CNS development and gliomas. </w:t>
      </w:r>
      <w:proofErr w:type="spellStart"/>
      <w:r w:rsidRPr="00950C7D">
        <w:rPr>
          <w:rFonts w:ascii="Arial" w:hAnsi="Arial" w:cs="Arial"/>
          <w:i/>
          <w:iCs/>
        </w:rPr>
        <w:t>PloS</w:t>
      </w:r>
      <w:proofErr w:type="spellEnd"/>
      <w:r w:rsidRPr="00950C7D">
        <w:rPr>
          <w:rFonts w:ascii="Arial" w:hAnsi="Arial" w:cs="Arial"/>
          <w:i/>
          <w:iCs/>
        </w:rPr>
        <w:t xml:space="preserve"> one</w:t>
      </w:r>
      <w:r w:rsidRPr="00950C7D">
        <w:rPr>
          <w:rFonts w:ascii="Arial" w:hAnsi="Arial" w:cs="Arial"/>
        </w:rPr>
        <w:t>. 2014;9(9</w:t>
      </w:r>
      <w:proofErr w:type="gramStart"/>
      <w:r w:rsidRPr="00950C7D">
        <w:rPr>
          <w:rFonts w:ascii="Arial" w:hAnsi="Arial" w:cs="Arial"/>
        </w:rPr>
        <w:t>):e</w:t>
      </w:r>
      <w:proofErr w:type="gramEnd"/>
      <w:r w:rsidRPr="00950C7D">
        <w:rPr>
          <w:rFonts w:ascii="Arial" w:hAnsi="Arial" w:cs="Arial"/>
        </w:rPr>
        <w:t xml:space="preserve">106694. </w:t>
      </w:r>
      <w:proofErr w:type="gramStart"/>
      <w:r w:rsidRPr="00950C7D">
        <w:rPr>
          <w:rFonts w:ascii="Arial" w:hAnsi="Arial" w:cs="Arial"/>
        </w:rPr>
        <w:t>doi:10.1371/journal.pone</w:t>
      </w:r>
      <w:proofErr w:type="gramEnd"/>
      <w:r w:rsidRPr="00950C7D">
        <w:rPr>
          <w:rFonts w:ascii="Arial" w:hAnsi="Arial" w:cs="Arial"/>
        </w:rPr>
        <w:t>.0106694</w:t>
      </w:r>
    </w:p>
    <w:p w14:paraId="5057FCE2" w14:textId="3295F7B1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950C7D">
        <w:rPr>
          <w:rFonts w:ascii="Arial" w:hAnsi="Arial" w:cs="Arial"/>
        </w:rPr>
        <w:t xml:space="preserve">Hong L, </w:t>
      </w:r>
      <w:proofErr w:type="spellStart"/>
      <w:r w:rsidRPr="00950C7D">
        <w:rPr>
          <w:rFonts w:ascii="Arial" w:hAnsi="Arial" w:cs="Arial"/>
        </w:rPr>
        <w:t>Ya</w:t>
      </w:r>
      <w:proofErr w:type="spellEnd"/>
      <w:r w:rsidRPr="00950C7D">
        <w:rPr>
          <w:rFonts w:ascii="Arial" w:hAnsi="Arial" w:cs="Arial"/>
        </w:rPr>
        <w:t xml:space="preserve">-Wei L, Hai W, et al. MiR-519a functions as a </w:t>
      </w:r>
      <w:proofErr w:type="spellStart"/>
      <w:r w:rsidRPr="00950C7D">
        <w:rPr>
          <w:rFonts w:ascii="Arial" w:hAnsi="Arial" w:cs="Arial"/>
        </w:rPr>
        <w:t>tumor</w:t>
      </w:r>
      <w:proofErr w:type="spellEnd"/>
      <w:r w:rsidRPr="00950C7D">
        <w:rPr>
          <w:rFonts w:ascii="Arial" w:hAnsi="Arial" w:cs="Arial"/>
        </w:rPr>
        <w:t xml:space="preserve"> suppressor in glioma by targeting the oncogenic STAT3 pathway. </w:t>
      </w:r>
      <w:r w:rsidRPr="00950C7D">
        <w:rPr>
          <w:rFonts w:ascii="Arial" w:hAnsi="Arial" w:cs="Arial"/>
          <w:i/>
          <w:iCs/>
        </w:rPr>
        <w:t>Journal of neuro-oncology</w:t>
      </w:r>
      <w:r w:rsidRPr="00950C7D">
        <w:rPr>
          <w:rFonts w:ascii="Arial" w:hAnsi="Arial" w:cs="Arial"/>
        </w:rPr>
        <w:t>. 2016;128(1):35-45. doi:10.1007/s11060-016-2095-z</w:t>
      </w:r>
    </w:p>
    <w:p w14:paraId="5A8D3840" w14:textId="3E4C0CAE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950C7D">
        <w:rPr>
          <w:rFonts w:ascii="Arial" w:hAnsi="Arial" w:cs="Arial"/>
        </w:rPr>
        <w:t xml:space="preserve">Hu Y, </w:t>
      </w:r>
      <w:proofErr w:type="spellStart"/>
      <w:r w:rsidRPr="00950C7D">
        <w:rPr>
          <w:rFonts w:ascii="Arial" w:hAnsi="Arial" w:cs="Arial"/>
        </w:rPr>
        <w:t>Ylivinkka</w:t>
      </w:r>
      <w:proofErr w:type="spellEnd"/>
      <w:r w:rsidRPr="00950C7D">
        <w:rPr>
          <w:rFonts w:ascii="Arial" w:hAnsi="Arial" w:cs="Arial"/>
        </w:rPr>
        <w:t xml:space="preserve"> I, Chen P, et al. Netrin-4 promotes glioblastoma cell proliferation through integrin beta4 </w:t>
      </w:r>
      <w:proofErr w:type="spellStart"/>
      <w:r w:rsidRPr="00950C7D">
        <w:rPr>
          <w:rFonts w:ascii="Arial" w:hAnsi="Arial" w:cs="Arial"/>
        </w:rPr>
        <w:t>signaling</w:t>
      </w:r>
      <w:proofErr w:type="spellEnd"/>
      <w:r w:rsidRPr="00950C7D">
        <w:rPr>
          <w:rFonts w:ascii="Arial" w:hAnsi="Arial" w:cs="Arial"/>
        </w:rPr>
        <w:t xml:space="preserve">. </w:t>
      </w:r>
      <w:r w:rsidRPr="00950C7D">
        <w:rPr>
          <w:rFonts w:ascii="Arial" w:hAnsi="Arial" w:cs="Arial"/>
          <w:i/>
          <w:iCs/>
        </w:rPr>
        <w:t>Neoplasia (New York, NY)</w:t>
      </w:r>
      <w:r w:rsidRPr="00950C7D">
        <w:rPr>
          <w:rFonts w:ascii="Arial" w:hAnsi="Arial" w:cs="Arial"/>
        </w:rPr>
        <w:t>. 2012;14(3):219-227.</w:t>
      </w:r>
    </w:p>
    <w:p w14:paraId="76B3DA65" w14:textId="068F3EB7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950C7D">
        <w:rPr>
          <w:rFonts w:ascii="Arial" w:hAnsi="Arial" w:cs="Arial"/>
        </w:rPr>
        <w:t xml:space="preserve">Hua T.N.M., Oh J., Kim S., et al. Peroxisome proliferator-activated receptor gamma as a theragnostic target for mesenchymal-type glioblastoma patients. </w:t>
      </w:r>
      <w:r w:rsidRPr="00950C7D">
        <w:rPr>
          <w:rFonts w:ascii="Arial" w:hAnsi="Arial" w:cs="Arial"/>
          <w:i/>
          <w:iCs/>
        </w:rPr>
        <w:t>Experimental and Molecular Medicine</w:t>
      </w:r>
      <w:r w:rsidRPr="00950C7D">
        <w:rPr>
          <w:rFonts w:ascii="Arial" w:hAnsi="Arial" w:cs="Arial"/>
        </w:rPr>
        <w:t>. 2020;52(4):629-642. doi:10.1038/s12276-020-0413-1</w:t>
      </w:r>
    </w:p>
    <w:p w14:paraId="6CCE4B27" w14:textId="40659B3E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proofErr w:type="spellStart"/>
      <w:r w:rsidRPr="00950C7D">
        <w:rPr>
          <w:rFonts w:ascii="Arial" w:hAnsi="Arial" w:cs="Arial"/>
        </w:rPr>
        <w:t>Jarboe</w:t>
      </w:r>
      <w:proofErr w:type="spellEnd"/>
      <w:r w:rsidRPr="00950C7D">
        <w:rPr>
          <w:rFonts w:ascii="Arial" w:hAnsi="Arial" w:cs="Arial"/>
        </w:rPr>
        <w:t xml:space="preserve"> JS, Anderson JC, Duarte CW, et al. MARCKS regulates growth and radiation sensitivity and is a novel prognostic factor for glioma. </w:t>
      </w:r>
      <w:r w:rsidRPr="00950C7D">
        <w:rPr>
          <w:rFonts w:ascii="Arial" w:hAnsi="Arial" w:cs="Arial"/>
          <w:i/>
          <w:iCs/>
        </w:rPr>
        <w:t xml:space="preserve">Clinical cancer </w:t>
      </w:r>
      <w:proofErr w:type="gramStart"/>
      <w:r w:rsidRPr="00950C7D">
        <w:rPr>
          <w:rFonts w:ascii="Arial" w:hAnsi="Arial" w:cs="Arial"/>
          <w:i/>
          <w:iCs/>
        </w:rPr>
        <w:t>research :</w:t>
      </w:r>
      <w:proofErr w:type="gramEnd"/>
      <w:r w:rsidRPr="00950C7D">
        <w:rPr>
          <w:rFonts w:ascii="Arial" w:hAnsi="Arial" w:cs="Arial"/>
          <w:i/>
          <w:iCs/>
        </w:rPr>
        <w:t xml:space="preserve"> an official journal of the American Association for Cancer Research</w:t>
      </w:r>
      <w:r w:rsidRPr="00950C7D">
        <w:rPr>
          <w:rFonts w:ascii="Arial" w:hAnsi="Arial" w:cs="Arial"/>
        </w:rPr>
        <w:t xml:space="preserve">. 2012;18(11):3030-3041. </w:t>
      </w:r>
      <w:proofErr w:type="gramStart"/>
      <w:r w:rsidRPr="00950C7D">
        <w:rPr>
          <w:rFonts w:ascii="Arial" w:hAnsi="Arial" w:cs="Arial"/>
        </w:rPr>
        <w:t>doi:10.1158/1078-0432.CCR</w:t>
      </w:r>
      <w:proofErr w:type="gramEnd"/>
      <w:r w:rsidRPr="00950C7D">
        <w:rPr>
          <w:rFonts w:ascii="Arial" w:hAnsi="Arial" w:cs="Arial"/>
        </w:rPr>
        <w:t>-11-3091</w:t>
      </w:r>
    </w:p>
    <w:p w14:paraId="4125F7C0" w14:textId="15016C2C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proofErr w:type="spellStart"/>
      <w:r w:rsidRPr="00950C7D">
        <w:rPr>
          <w:rFonts w:ascii="Arial" w:hAnsi="Arial" w:cs="Arial"/>
        </w:rPr>
        <w:t>Kinker</w:t>
      </w:r>
      <w:proofErr w:type="spellEnd"/>
      <w:r w:rsidRPr="00950C7D">
        <w:rPr>
          <w:rFonts w:ascii="Arial" w:hAnsi="Arial" w:cs="Arial"/>
        </w:rPr>
        <w:t xml:space="preserve"> GS, Oba-</w:t>
      </w:r>
      <w:proofErr w:type="spellStart"/>
      <w:r w:rsidRPr="00950C7D">
        <w:rPr>
          <w:rFonts w:ascii="Arial" w:hAnsi="Arial" w:cs="Arial"/>
        </w:rPr>
        <w:t>Shinjo</w:t>
      </w:r>
      <w:proofErr w:type="spellEnd"/>
      <w:r w:rsidRPr="00950C7D">
        <w:rPr>
          <w:rFonts w:ascii="Arial" w:hAnsi="Arial" w:cs="Arial"/>
        </w:rPr>
        <w:t xml:space="preserve"> SM, Carvalho-Sousa CE, et al. </w:t>
      </w:r>
      <w:proofErr w:type="spellStart"/>
      <w:r w:rsidRPr="00950C7D">
        <w:rPr>
          <w:rFonts w:ascii="Arial" w:hAnsi="Arial" w:cs="Arial"/>
        </w:rPr>
        <w:t>Melatonergic</w:t>
      </w:r>
      <w:proofErr w:type="spellEnd"/>
      <w:r w:rsidRPr="00950C7D">
        <w:rPr>
          <w:rFonts w:ascii="Arial" w:hAnsi="Arial" w:cs="Arial"/>
        </w:rPr>
        <w:t xml:space="preserve"> system-based two-gene index is prognostic in human gliomas. </w:t>
      </w:r>
      <w:r w:rsidRPr="00950C7D">
        <w:rPr>
          <w:rFonts w:ascii="Arial" w:hAnsi="Arial" w:cs="Arial"/>
          <w:i/>
          <w:iCs/>
        </w:rPr>
        <w:t>Journal of pineal research</w:t>
      </w:r>
      <w:r w:rsidRPr="00950C7D">
        <w:rPr>
          <w:rFonts w:ascii="Arial" w:hAnsi="Arial" w:cs="Arial"/>
        </w:rPr>
        <w:t>. 2016;60(1):84-94. doi:10.1111/jpi.12293</w:t>
      </w:r>
    </w:p>
    <w:p w14:paraId="689E5FD5" w14:textId="729F94DF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950C7D">
        <w:rPr>
          <w:rFonts w:ascii="Arial" w:hAnsi="Arial" w:cs="Arial"/>
        </w:rPr>
        <w:t xml:space="preserve">Klopfenstein Q, </w:t>
      </w:r>
      <w:proofErr w:type="spellStart"/>
      <w:r w:rsidRPr="00950C7D">
        <w:rPr>
          <w:rFonts w:ascii="Arial" w:hAnsi="Arial" w:cs="Arial"/>
        </w:rPr>
        <w:t>Truntzer</w:t>
      </w:r>
      <w:proofErr w:type="spellEnd"/>
      <w:r w:rsidRPr="00950C7D">
        <w:rPr>
          <w:rFonts w:ascii="Arial" w:hAnsi="Arial" w:cs="Arial"/>
        </w:rPr>
        <w:t xml:space="preserve"> C, Vincent J, </w:t>
      </w:r>
      <w:proofErr w:type="spellStart"/>
      <w:r w:rsidRPr="00950C7D">
        <w:rPr>
          <w:rFonts w:ascii="Arial" w:hAnsi="Arial" w:cs="Arial"/>
        </w:rPr>
        <w:t>Ghiringhelli</w:t>
      </w:r>
      <w:proofErr w:type="spellEnd"/>
      <w:r w:rsidRPr="00950C7D">
        <w:rPr>
          <w:rFonts w:ascii="Arial" w:hAnsi="Arial" w:cs="Arial"/>
        </w:rPr>
        <w:t xml:space="preserve"> F. Cell lines and immune classification of glioblastoma define patient’s prognosis. </w:t>
      </w:r>
      <w:r w:rsidRPr="00950C7D">
        <w:rPr>
          <w:rFonts w:ascii="Arial" w:hAnsi="Arial" w:cs="Arial"/>
          <w:i/>
          <w:iCs/>
        </w:rPr>
        <w:t>British journal of cancer</w:t>
      </w:r>
      <w:r w:rsidRPr="00950C7D">
        <w:rPr>
          <w:rFonts w:ascii="Arial" w:hAnsi="Arial" w:cs="Arial"/>
        </w:rPr>
        <w:t>. 2019;120(8):806-814. doi:10.1038/s41416-019-0404-y</w:t>
      </w:r>
    </w:p>
    <w:p w14:paraId="1ECF5B7A" w14:textId="6F1F1463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proofErr w:type="spellStart"/>
      <w:r w:rsidRPr="00950C7D">
        <w:rPr>
          <w:rFonts w:ascii="Arial" w:hAnsi="Arial" w:cs="Arial"/>
        </w:rPr>
        <w:t>Kuang</w:t>
      </w:r>
      <w:proofErr w:type="spellEnd"/>
      <w:r w:rsidRPr="00950C7D">
        <w:rPr>
          <w:rFonts w:ascii="Arial" w:hAnsi="Arial" w:cs="Arial"/>
        </w:rPr>
        <w:t xml:space="preserve"> J-Y, Guo Y-F, Chen Y, et al. Connexin 43 C-terminus directly inhibits the hyperphosphorylation of Akt/ERK through protein-protein interactions in glioblastoma. </w:t>
      </w:r>
      <w:r w:rsidRPr="00950C7D">
        <w:rPr>
          <w:rFonts w:ascii="Arial" w:hAnsi="Arial" w:cs="Arial"/>
          <w:i/>
          <w:iCs/>
        </w:rPr>
        <w:t>Cancer science</w:t>
      </w:r>
      <w:r w:rsidRPr="00950C7D">
        <w:rPr>
          <w:rFonts w:ascii="Arial" w:hAnsi="Arial" w:cs="Arial"/>
        </w:rPr>
        <w:t>. 2018;109(8):2611-2622. doi:10.1111/cas.13707</w:t>
      </w:r>
    </w:p>
    <w:p w14:paraId="13F51CC8" w14:textId="165E1107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950C7D">
        <w:rPr>
          <w:rFonts w:ascii="Arial" w:hAnsi="Arial" w:cs="Arial"/>
        </w:rPr>
        <w:t xml:space="preserve">Kudo T., </w:t>
      </w:r>
      <w:proofErr w:type="spellStart"/>
      <w:r w:rsidRPr="00950C7D">
        <w:rPr>
          <w:rFonts w:ascii="Arial" w:hAnsi="Arial" w:cs="Arial"/>
        </w:rPr>
        <w:t>Prentzell</w:t>
      </w:r>
      <w:proofErr w:type="spellEnd"/>
      <w:r w:rsidRPr="00950C7D">
        <w:rPr>
          <w:rFonts w:ascii="Arial" w:hAnsi="Arial" w:cs="Arial"/>
        </w:rPr>
        <w:t xml:space="preserve"> M.T., Mohapatra S.R., et al. Constitutive Expression of the Immunosuppressive Tryptophan Dioxygenase TDO2 in Glioblastoma Is Driven by the Transcription Factor C/</w:t>
      </w:r>
      <w:proofErr w:type="spellStart"/>
      <w:r w:rsidRPr="00950C7D">
        <w:rPr>
          <w:rFonts w:ascii="Arial" w:hAnsi="Arial" w:cs="Arial"/>
        </w:rPr>
        <w:t>EBPbeta</w:t>
      </w:r>
      <w:proofErr w:type="spellEnd"/>
      <w:r w:rsidRPr="00950C7D">
        <w:rPr>
          <w:rFonts w:ascii="Arial" w:hAnsi="Arial" w:cs="Arial"/>
        </w:rPr>
        <w:t xml:space="preserve">. </w:t>
      </w:r>
      <w:r w:rsidRPr="00950C7D">
        <w:rPr>
          <w:rFonts w:ascii="Arial" w:hAnsi="Arial" w:cs="Arial"/>
          <w:i/>
          <w:iCs/>
        </w:rPr>
        <w:t>Frontiers in Immunology</w:t>
      </w:r>
      <w:r w:rsidRPr="00950C7D">
        <w:rPr>
          <w:rFonts w:ascii="Arial" w:hAnsi="Arial" w:cs="Arial"/>
        </w:rPr>
        <w:t xml:space="preserve">. 2020;11((Kudo, </w:t>
      </w:r>
      <w:proofErr w:type="spellStart"/>
      <w:r w:rsidRPr="00950C7D">
        <w:rPr>
          <w:rFonts w:ascii="Arial" w:hAnsi="Arial" w:cs="Arial"/>
        </w:rPr>
        <w:t>Sahm</w:t>
      </w:r>
      <w:proofErr w:type="spellEnd"/>
      <w:r w:rsidRPr="00950C7D">
        <w:rPr>
          <w:rFonts w:ascii="Arial" w:hAnsi="Arial" w:cs="Arial"/>
        </w:rPr>
        <w:t xml:space="preserve">, </w:t>
      </w:r>
      <w:proofErr w:type="spellStart"/>
      <w:r w:rsidRPr="00950C7D">
        <w:rPr>
          <w:rFonts w:ascii="Arial" w:hAnsi="Arial" w:cs="Arial"/>
        </w:rPr>
        <w:t>Platten</w:t>
      </w:r>
      <w:proofErr w:type="spellEnd"/>
      <w:r w:rsidRPr="00950C7D">
        <w:rPr>
          <w:rFonts w:ascii="Arial" w:hAnsi="Arial" w:cs="Arial"/>
        </w:rPr>
        <w:t xml:space="preserve">, Green) DKTK CCU Neuroimmunology and Brain </w:t>
      </w:r>
      <w:proofErr w:type="spellStart"/>
      <w:r w:rsidRPr="00950C7D">
        <w:rPr>
          <w:rFonts w:ascii="Arial" w:hAnsi="Arial" w:cs="Arial"/>
        </w:rPr>
        <w:t>Tumor</w:t>
      </w:r>
      <w:proofErr w:type="spellEnd"/>
      <w:r w:rsidRPr="00950C7D">
        <w:rPr>
          <w:rFonts w:ascii="Arial" w:hAnsi="Arial" w:cs="Arial"/>
        </w:rPr>
        <w:t xml:space="preserve"> Immunology, German Cancer Research </w:t>
      </w:r>
      <w:proofErr w:type="spellStart"/>
      <w:r w:rsidRPr="00950C7D">
        <w:rPr>
          <w:rFonts w:ascii="Arial" w:hAnsi="Arial" w:cs="Arial"/>
        </w:rPr>
        <w:t>Center</w:t>
      </w:r>
      <w:proofErr w:type="spellEnd"/>
      <w:r w:rsidRPr="00950C7D">
        <w:rPr>
          <w:rFonts w:ascii="Arial" w:hAnsi="Arial" w:cs="Arial"/>
        </w:rPr>
        <w:t xml:space="preserve"> (DKFZ), Heidelberg, </w:t>
      </w:r>
      <w:proofErr w:type="gramStart"/>
      <w:r w:rsidRPr="00950C7D">
        <w:rPr>
          <w:rFonts w:ascii="Arial" w:hAnsi="Arial" w:cs="Arial"/>
        </w:rPr>
        <w:t>Germany(</w:t>
      </w:r>
      <w:proofErr w:type="gramEnd"/>
      <w:r w:rsidRPr="00950C7D">
        <w:rPr>
          <w:rFonts w:ascii="Arial" w:hAnsi="Arial" w:cs="Arial"/>
        </w:rPr>
        <w:t xml:space="preserve">Kudo, </w:t>
      </w:r>
      <w:proofErr w:type="spellStart"/>
      <w:r w:rsidRPr="00950C7D">
        <w:rPr>
          <w:rFonts w:ascii="Arial" w:hAnsi="Arial" w:cs="Arial"/>
        </w:rPr>
        <w:t>Platten</w:t>
      </w:r>
      <w:proofErr w:type="spellEnd"/>
      <w:r w:rsidRPr="00950C7D">
        <w:rPr>
          <w:rFonts w:ascii="Arial" w:hAnsi="Arial" w:cs="Arial"/>
        </w:rPr>
        <w:t>, Green) Department of Neurology, Medical Faculty Mannheim, Heidelberg University, Mannheim, Germany(K):657. doi:10.3389/fimmu.2020.00657</w:t>
      </w:r>
    </w:p>
    <w:p w14:paraId="3D5DE6BE" w14:textId="31C00526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950C7D">
        <w:rPr>
          <w:rFonts w:ascii="Arial" w:hAnsi="Arial" w:cs="Arial"/>
        </w:rPr>
        <w:t xml:space="preserve">Li H, Li J, Chen L, et al. HERC3-Mediated SMAD7 Ubiquitination Degradation Promotes Autophagy-Induced EMT and Chemoresistance in Glioblastoma. </w:t>
      </w:r>
      <w:r w:rsidRPr="00950C7D">
        <w:rPr>
          <w:rFonts w:ascii="Arial" w:hAnsi="Arial" w:cs="Arial"/>
          <w:i/>
          <w:iCs/>
        </w:rPr>
        <w:t xml:space="preserve">Clinical cancer </w:t>
      </w:r>
      <w:proofErr w:type="gramStart"/>
      <w:r w:rsidRPr="00950C7D">
        <w:rPr>
          <w:rFonts w:ascii="Arial" w:hAnsi="Arial" w:cs="Arial"/>
          <w:i/>
          <w:iCs/>
        </w:rPr>
        <w:t>research :</w:t>
      </w:r>
      <w:proofErr w:type="gramEnd"/>
      <w:r w:rsidRPr="00950C7D">
        <w:rPr>
          <w:rFonts w:ascii="Arial" w:hAnsi="Arial" w:cs="Arial"/>
          <w:i/>
          <w:iCs/>
        </w:rPr>
        <w:t xml:space="preserve"> an official journal of the American Association for Cancer Research</w:t>
      </w:r>
      <w:r w:rsidRPr="00950C7D">
        <w:rPr>
          <w:rFonts w:ascii="Arial" w:hAnsi="Arial" w:cs="Arial"/>
        </w:rPr>
        <w:t xml:space="preserve">. 2019;25(12):3602-3616. </w:t>
      </w:r>
      <w:proofErr w:type="gramStart"/>
      <w:r w:rsidRPr="00950C7D">
        <w:rPr>
          <w:rFonts w:ascii="Arial" w:hAnsi="Arial" w:cs="Arial"/>
        </w:rPr>
        <w:t>doi:10.1158/1078-0432.CCR</w:t>
      </w:r>
      <w:proofErr w:type="gramEnd"/>
      <w:r w:rsidRPr="00950C7D">
        <w:rPr>
          <w:rFonts w:ascii="Arial" w:hAnsi="Arial" w:cs="Arial"/>
        </w:rPr>
        <w:t>-18-3791</w:t>
      </w:r>
    </w:p>
    <w:p w14:paraId="5669E8CE" w14:textId="2E9240D9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950C7D">
        <w:rPr>
          <w:rFonts w:ascii="Arial" w:hAnsi="Arial" w:cs="Arial"/>
        </w:rPr>
        <w:t xml:space="preserve">Li L, Huang Y, Gao Y, et al. EGF/EGFR upregulates and cooperates with Netrin-4 to protect glioblastoma cells from DNA damage-induced senescence. </w:t>
      </w:r>
      <w:r w:rsidRPr="00950C7D">
        <w:rPr>
          <w:rFonts w:ascii="Arial" w:hAnsi="Arial" w:cs="Arial"/>
          <w:i/>
          <w:iCs/>
        </w:rPr>
        <w:t>BMC cancer</w:t>
      </w:r>
      <w:r w:rsidRPr="00950C7D">
        <w:rPr>
          <w:rFonts w:ascii="Arial" w:hAnsi="Arial" w:cs="Arial"/>
        </w:rPr>
        <w:t>. 2018;18(1):1215. doi:10.1186/s12885-018-5056-4</w:t>
      </w:r>
    </w:p>
    <w:p w14:paraId="38150240" w14:textId="3BCE8798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950C7D">
        <w:rPr>
          <w:rFonts w:ascii="Arial" w:hAnsi="Arial" w:cs="Arial"/>
        </w:rPr>
        <w:t xml:space="preserve">Liu Y, Li X, Zhang Y, et al. An miR-340-5p-macrophage feedback loop modulates the progression and </w:t>
      </w:r>
      <w:proofErr w:type="spellStart"/>
      <w:r w:rsidRPr="00950C7D">
        <w:rPr>
          <w:rFonts w:ascii="Arial" w:hAnsi="Arial" w:cs="Arial"/>
        </w:rPr>
        <w:t>tumor</w:t>
      </w:r>
      <w:proofErr w:type="spellEnd"/>
      <w:r w:rsidRPr="00950C7D">
        <w:rPr>
          <w:rFonts w:ascii="Arial" w:hAnsi="Arial" w:cs="Arial"/>
        </w:rPr>
        <w:t xml:space="preserve"> microenvironment of glioblastoma multiforme. </w:t>
      </w:r>
      <w:r w:rsidRPr="00950C7D">
        <w:rPr>
          <w:rFonts w:ascii="Arial" w:hAnsi="Arial" w:cs="Arial"/>
          <w:i/>
          <w:iCs/>
        </w:rPr>
        <w:t>Oncogene</w:t>
      </w:r>
      <w:r w:rsidRPr="00950C7D">
        <w:rPr>
          <w:rFonts w:ascii="Arial" w:hAnsi="Arial" w:cs="Arial"/>
        </w:rPr>
        <w:t>. 2019;38(49):7399-7415. doi:10.1038/s41388-019-0952-x</w:t>
      </w:r>
    </w:p>
    <w:p w14:paraId="19041BCE" w14:textId="7D34A5FC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proofErr w:type="spellStart"/>
      <w:r w:rsidRPr="00950C7D">
        <w:rPr>
          <w:rFonts w:ascii="Arial" w:hAnsi="Arial" w:cs="Arial"/>
        </w:rPr>
        <w:t>Luedi</w:t>
      </w:r>
      <w:proofErr w:type="spellEnd"/>
      <w:r w:rsidRPr="00950C7D">
        <w:rPr>
          <w:rFonts w:ascii="Arial" w:hAnsi="Arial" w:cs="Arial"/>
        </w:rPr>
        <w:t xml:space="preserve"> MM, Singh SK, Mosley JC, et al. A Dexamethasone-regulated Gene Signature Is Prognostic for Poor Survival in Glioblastoma Patients. </w:t>
      </w:r>
      <w:r w:rsidRPr="00950C7D">
        <w:rPr>
          <w:rFonts w:ascii="Arial" w:hAnsi="Arial" w:cs="Arial"/>
          <w:i/>
          <w:iCs/>
        </w:rPr>
        <w:t xml:space="preserve">Journal of neurosurgical </w:t>
      </w:r>
      <w:proofErr w:type="spellStart"/>
      <w:r w:rsidRPr="00950C7D">
        <w:rPr>
          <w:rFonts w:ascii="Arial" w:hAnsi="Arial" w:cs="Arial"/>
          <w:i/>
          <w:iCs/>
        </w:rPr>
        <w:t>anesthesiology</w:t>
      </w:r>
      <w:proofErr w:type="spellEnd"/>
      <w:r w:rsidRPr="00950C7D">
        <w:rPr>
          <w:rFonts w:ascii="Arial" w:hAnsi="Arial" w:cs="Arial"/>
        </w:rPr>
        <w:t>. 2017;29(1):46-58.</w:t>
      </w:r>
    </w:p>
    <w:p w14:paraId="4DAB7D69" w14:textId="67D0B798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proofErr w:type="spellStart"/>
      <w:r w:rsidRPr="00950C7D">
        <w:rPr>
          <w:rFonts w:ascii="Arial" w:hAnsi="Arial" w:cs="Arial"/>
        </w:rPr>
        <w:t>Luedi</w:t>
      </w:r>
      <w:proofErr w:type="spellEnd"/>
      <w:r w:rsidRPr="00950C7D">
        <w:rPr>
          <w:rFonts w:ascii="Arial" w:hAnsi="Arial" w:cs="Arial"/>
        </w:rPr>
        <w:t xml:space="preserve"> MM, Singh SK, Mosley JC, et al. Dexamethasone-mediated oncogenicity in vitro and in an animal model of glioblastoma. </w:t>
      </w:r>
      <w:r w:rsidRPr="00950C7D">
        <w:rPr>
          <w:rFonts w:ascii="Arial" w:hAnsi="Arial" w:cs="Arial"/>
          <w:i/>
          <w:iCs/>
        </w:rPr>
        <w:t>Journal of neurosurgery</w:t>
      </w:r>
      <w:r w:rsidRPr="00950C7D">
        <w:rPr>
          <w:rFonts w:ascii="Arial" w:hAnsi="Arial" w:cs="Arial"/>
        </w:rPr>
        <w:t>. 2018;129(6):1446-1455. doi:10.3171/2017.</w:t>
      </w:r>
      <w:proofErr w:type="gramStart"/>
      <w:r w:rsidRPr="00950C7D">
        <w:rPr>
          <w:rFonts w:ascii="Arial" w:hAnsi="Arial" w:cs="Arial"/>
        </w:rPr>
        <w:t>7.JNS</w:t>
      </w:r>
      <w:proofErr w:type="gramEnd"/>
      <w:r w:rsidRPr="00950C7D">
        <w:rPr>
          <w:rFonts w:ascii="Arial" w:hAnsi="Arial" w:cs="Arial"/>
        </w:rPr>
        <w:t>17668</w:t>
      </w:r>
    </w:p>
    <w:p w14:paraId="46F6FB3D" w14:textId="4D203695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950C7D">
        <w:rPr>
          <w:rFonts w:ascii="Arial" w:hAnsi="Arial" w:cs="Arial"/>
        </w:rPr>
        <w:t xml:space="preserve">Mao D.D., Gujar A.D., </w:t>
      </w:r>
      <w:proofErr w:type="spellStart"/>
      <w:r w:rsidRPr="00950C7D">
        <w:rPr>
          <w:rFonts w:ascii="Arial" w:hAnsi="Arial" w:cs="Arial"/>
        </w:rPr>
        <w:t>Mahlokozera</w:t>
      </w:r>
      <w:proofErr w:type="spellEnd"/>
      <w:r w:rsidRPr="00950C7D">
        <w:rPr>
          <w:rFonts w:ascii="Arial" w:hAnsi="Arial" w:cs="Arial"/>
        </w:rPr>
        <w:t xml:space="preserve"> T., et al. A CDC20-APC/SOX2 </w:t>
      </w:r>
      <w:proofErr w:type="spellStart"/>
      <w:r w:rsidRPr="00950C7D">
        <w:rPr>
          <w:rFonts w:ascii="Arial" w:hAnsi="Arial" w:cs="Arial"/>
        </w:rPr>
        <w:t>Signaling</w:t>
      </w:r>
      <w:proofErr w:type="spellEnd"/>
      <w:r w:rsidRPr="00950C7D">
        <w:rPr>
          <w:rFonts w:ascii="Arial" w:hAnsi="Arial" w:cs="Arial"/>
        </w:rPr>
        <w:t xml:space="preserve"> Axis Regulates Human Glioblastoma Stem-like Cells. </w:t>
      </w:r>
      <w:r w:rsidRPr="00950C7D">
        <w:rPr>
          <w:rFonts w:ascii="Arial" w:hAnsi="Arial" w:cs="Arial"/>
          <w:i/>
          <w:iCs/>
        </w:rPr>
        <w:t>Cell Reports</w:t>
      </w:r>
      <w:r w:rsidRPr="00950C7D">
        <w:rPr>
          <w:rFonts w:ascii="Arial" w:hAnsi="Arial" w:cs="Arial"/>
        </w:rPr>
        <w:t xml:space="preserve">. 2015;11(11):1809-1821. </w:t>
      </w:r>
      <w:proofErr w:type="gramStart"/>
      <w:r w:rsidRPr="00950C7D">
        <w:rPr>
          <w:rFonts w:ascii="Arial" w:hAnsi="Arial" w:cs="Arial"/>
        </w:rPr>
        <w:t>doi:10.1016/j.celrep</w:t>
      </w:r>
      <w:proofErr w:type="gramEnd"/>
      <w:r w:rsidRPr="00950C7D">
        <w:rPr>
          <w:rFonts w:ascii="Arial" w:hAnsi="Arial" w:cs="Arial"/>
        </w:rPr>
        <w:t>.2015.05.027</w:t>
      </w:r>
    </w:p>
    <w:p w14:paraId="0C1121B0" w14:textId="67DACF56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proofErr w:type="spellStart"/>
      <w:r w:rsidRPr="00950C7D">
        <w:rPr>
          <w:rFonts w:ascii="Arial" w:hAnsi="Arial" w:cs="Arial"/>
        </w:rPr>
        <w:t>Marziali</w:t>
      </w:r>
      <w:proofErr w:type="spellEnd"/>
      <w:r w:rsidRPr="00950C7D">
        <w:rPr>
          <w:rFonts w:ascii="Arial" w:hAnsi="Arial" w:cs="Arial"/>
        </w:rPr>
        <w:t xml:space="preserve"> G, </w:t>
      </w:r>
      <w:proofErr w:type="spellStart"/>
      <w:r w:rsidRPr="00950C7D">
        <w:rPr>
          <w:rFonts w:ascii="Arial" w:hAnsi="Arial" w:cs="Arial"/>
        </w:rPr>
        <w:t>Signore</w:t>
      </w:r>
      <w:proofErr w:type="spellEnd"/>
      <w:r w:rsidRPr="00950C7D">
        <w:rPr>
          <w:rFonts w:ascii="Arial" w:hAnsi="Arial" w:cs="Arial"/>
        </w:rPr>
        <w:t xml:space="preserve"> M, </w:t>
      </w:r>
      <w:proofErr w:type="spellStart"/>
      <w:r w:rsidRPr="00950C7D">
        <w:rPr>
          <w:rFonts w:ascii="Arial" w:hAnsi="Arial" w:cs="Arial"/>
        </w:rPr>
        <w:t>Buccarelli</w:t>
      </w:r>
      <w:proofErr w:type="spellEnd"/>
      <w:r w:rsidRPr="00950C7D">
        <w:rPr>
          <w:rFonts w:ascii="Arial" w:hAnsi="Arial" w:cs="Arial"/>
        </w:rPr>
        <w:t xml:space="preserve"> M, et al. Metabolic/Proteomic Signature Defines Two Glioblastoma Subtypes </w:t>
      </w:r>
      <w:proofErr w:type="gramStart"/>
      <w:r w:rsidRPr="00950C7D">
        <w:rPr>
          <w:rFonts w:ascii="Arial" w:hAnsi="Arial" w:cs="Arial"/>
        </w:rPr>
        <w:t>With</w:t>
      </w:r>
      <w:proofErr w:type="gramEnd"/>
      <w:r w:rsidRPr="00950C7D">
        <w:rPr>
          <w:rFonts w:ascii="Arial" w:hAnsi="Arial" w:cs="Arial"/>
        </w:rPr>
        <w:t xml:space="preserve"> Different Clinical Outcome. </w:t>
      </w:r>
      <w:r w:rsidRPr="00950C7D">
        <w:rPr>
          <w:rFonts w:ascii="Arial" w:hAnsi="Arial" w:cs="Arial"/>
          <w:i/>
          <w:iCs/>
        </w:rPr>
        <w:t>Scientific reports</w:t>
      </w:r>
      <w:r w:rsidRPr="00950C7D">
        <w:rPr>
          <w:rFonts w:ascii="Arial" w:hAnsi="Arial" w:cs="Arial"/>
        </w:rPr>
        <w:t>. 2016;6(101563288):21557. doi:10.1038/srep21557</w:t>
      </w:r>
    </w:p>
    <w:p w14:paraId="08461E34" w14:textId="505114F2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950C7D">
        <w:rPr>
          <w:rFonts w:ascii="Arial" w:hAnsi="Arial" w:cs="Arial"/>
        </w:rPr>
        <w:t xml:space="preserve">Mega A, </w:t>
      </w:r>
      <w:proofErr w:type="spellStart"/>
      <w:r w:rsidRPr="00950C7D">
        <w:rPr>
          <w:rFonts w:ascii="Arial" w:hAnsi="Arial" w:cs="Arial"/>
        </w:rPr>
        <w:t>Hartmark</w:t>
      </w:r>
      <w:proofErr w:type="spellEnd"/>
      <w:r w:rsidRPr="00950C7D">
        <w:rPr>
          <w:rFonts w:ascii="Arial" w:hAnsi="Arial" w:cs="Arial"/>
        </w:rPr>
        <w:t xml:space="preserve"> Nilsen M, </w:t>
      </w:r>
      <w:proofErr w:type="spellStart"/>
      <w:r w:rsidRPr="00950C7D">
        <w:rPr>
          <w:rFonts w:ascii="Arial" w:hAnsi="Arial" w:cs="Arial"/>
        </w:rPr>
        <w:t>Leiss</w:t>
      </w:r>
      <w:proofErr w:type="spellEnd"/>
      <w:r w:rsidRPr="00950C7D">
        <w:rPr>
          <w:rFonts w:ascii="Arial" w:hAnsi="Arial" w:cs="Arial"/>
        </w:rPr>
        <w:t xml:space="preserve"> LW, et al. Astrocytes enhance glioblastoma growth. </w:t>
      </w:r>
      <w:r w:rsidRPr="00950C7D">
        <w:rPr>
          <w:rFonts w:ascii="Arial" w:hAnsi="Arial" w:cs="Arial"/>
          <w:i/>
          <w:iCs/>
        </w:rPr>
        <w:t>Glia</w:t>
      </w:r>
      <w:r w:rsidRPr="00950C7D">
        <w:rPr>
          <w:rFonts w:ascii="Arial" w:hAnsi="Arial" w:cs="Arial"/>
        </w:rPr>
        <w:t>. 2020;68(2):316-327. doi:10.1002/glia.23718</w:t>
      </w:r>
    </w:p>
    <w:p w14:paraId="05016C63" w14:textId="519D67AC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proofErr w:type="spellStart"/>
      <w:r w:rsidRPr="00950C7D">
        <w:rPr>
          <w:rFonts w:ascii="Arial" w:hAnsi="Arial" w:cs="Arial"/>
        </w:rPr>
        <w:t>Mehrian</w:t>
      </w:r>
      <w:proofErr w:type="spellEnd"/>
      <w:r w:rsidRPr="00950C7D">
        <w:rPr>
          <w:rFonts w:ascii="Arial" w:hAnsi="Arial" w:cs="Arial"/>
        </w:rPr>
        <w:t xml:space="preserve">-Shai R, </w:t>
      </w:r>
      <w:proofErr w:type="spellStart"/>
      <w:r w:rsidRPr="00950C7D">
        <w:rPr>
          <w:rFonts w:ascii="Arial" w:hAnsi="Arial" w:cs="Arial"/>
        </w:rPr>
        <w:t>Yalon</w:t>
      </w:r>
      <w:proofErr w:type="spellEnd"/>
      <w:r w:rsidRPr="00950C7D">
        <w:rPr>
          <w:rFonts w:ascii="Arial" w:hAnsi="Arial" w:cs="Arial"/>
        </w:rPr>
        <w:t xml:space="preserve"> M, Simon AJ, et al. High metallothionein predicts poor survival in glioblastoma multiforme. </w:t>
      </w:r>
      <w:r w:rsidRPr="00950C7D">
        <w:rPr>
          <w:rFonts w:ascii="Arial" w:hAnsi="Arial" w:cs="Arial"/>
          <w:i/>
          <w:iCs/>
        </w:rPr>
        <w:t>BMC medical genomics</w:t>
      </w:r>
      <w:r w:rsidRPr="00950C7D">
        <w:rPr>
          <w:rFonts w:ascii="Arial" w:hAnsi="Arial" w:cs="Arial"/>
        </w:rPr>
        <w:t>. 2015;8(101319628):68. doi:10.1186/s12920-015-0137-6</w:t>
      </w:r>
    </w:p>
    <w:p w14:paraId="22A7CDFC" w14:textId="1E9F1092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proofErr w:type="spellStart"/>
      <w:r w:rsidRPr="00950C7D">
        <w:rPr>
          <w:rFonts w:ascii="Arial" w:hAnsi="Arial" w:cs="Arial"/>
        </w:rPr>
        <w:t>Mikheev</w:t>
      </w:r>
      <w:proofErr w:type="spellEnd"/>
      <w:r w:rsidRPr="00950C7D">
        <w:rPr>
          <w:rFonts w:ascii="Arial" w:hAnsi="Arial" w:cs="Arial"/>
        </w:rPr>
        <w:t xml:space="preserve"> AM, </w:t>
      </w:r>
      <w:proofErr w:type="spellStart"/>
      <w:r w:rsidRPr="00950C7D">
        <w:rPr>
          <w:rFonts w:ascii="Arial" w:hAnsi="Arial" w:cs="Arial"/>
        </w:rPr>
        <w:t>Mikheeva</w:t>
      </w:r>
      <w:proofErr w:type="spellEnd"/>
      <w:r w:rsidRPr="00950C7D">
        <w:rPr>
          <w:rFonts w:ascii="Arial" w:hAnsi="Arial" w:cs="Arial"/>
        </w:rPr>
        <w:t xml:space="preserve"> SA, Severs LJ, et al. Targeting TWIST1 through loss of function inhibits tumorigenicity of human glioblastoma. </w:t>
      </w:r>
      <w:r w:rsidRPr="00950C7D">
        <w:rPr>
          <w:rFonts w:ascii="Arial" w:hAnsi="Arial" w:cs="Arial"/>
          <w:i/>
          <w:iCs/>
        </w:rPr>
        <w:t>Molecular oncology</w:t>
      </w:r>
      <w:r w:rsidRPr="00950C7D">
        <w:rPr>
          <w:rFonts w:ascii="Arial" w:hAnsi="Arial" w:cs="Arial"/>
        </w:rPr>
        <w:t>. 2018;12(7):1188-1202. doi:10.1002/1878-0261.12320</w:t>
      </w:r>
    </w:p>
    <w:p w14:paraId="1A9602FB" w14:textId="574B77C5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950C7D">
        <w:rPr>
          <w:rFonts w:ascii="Arial" w:hAnsi="Arial" w:cs="Arial"/>
        </w:rPr>
        <w:t xml:space="preserve">Nduom EK, Wei J, </w:t>
      </w:r>
      <w:proofErr w:type="spellStart"/>
      <w:r w:rsidRPr="00950C7D">
        <w:rPr>
          <w:rFonts w:ascii="Arial" w:hAnsi="Arial" w:cs="Arial"/>
        </w:rPr>
        <w:t>Yaghi</w:t>
      </w:r>
      <w:proofErr w:type="spellEnd"/>
      <w:r w:rsidRPr="00950C7D">
        <w:rPr>
          <w:rFonts w:ascii="Arial" w:hAnsi="Arial" w:cs="Arial"/>
        </w:rPr>
        <w:t xml:space="preserve"> NK, et al. PD-L1 expression and prognostic impact in glioblastoma. </w:t>
      </w:r>
      <w:r w:rsidRPr="00950C7D">
        <w:rPr>
          <w:rFonts w:ascii="Arial" w:hAnsi="Arial" w:cs="Arial"/>
          <w:i/>
          <w:iCs/>
        </w:rPr>
        <w:t>Neuro-oncology</w:t>
      </w:r>
      <w:r w:rsidRPr="00950C7D">
        <w:rPr>
          <w:rFonts w:ascii="Arial" w:hAnsi="Arial" w:cs="Arial"/>
        </w:rPr>
        <w:t>. 2016;18(2):195-205. doi:10.1093/</w:t>
      </w:r>
      <w:proofErr w:type="spellStart"/>
      <w:r w:rsidRPr="00950C7D">
        <w:rPr>
          <w:rFonts w:ascii="Arial" w:hAnsi="Arial" w:cs="Arial"/>
        </w:rPr>
        <w:t>neuonc</w:t>
      </w:r>
      <w:proofErr w:type="spellEnd"/>
      <w:r w:rsidRPr="00950C7D">
        <w:rPr>
          <w:rFonts w:ascii="Arial" w:hAnsi="Arial" w:cs="Arial"/>
        </w:rPr>
        <w:t>/nov172</w:t>
      </w:r>
    </w:p>
    <w:p w14:paraId="07FD2723" w14:textId="053EAC64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950C7D">
        <w:rPr>
          <w:rFonts w:ascii="Arial" w:hAnsi="Arial" w:cs="Arial"/>
        </w:rPr>
        <w:t xml:space="preserve">Okura H, </w:t>
      </w:r>
      <w:proofErr w:type="spellStart"/>
      <w:r w:rsidRPr="00950C7D">
        <w:rPr>
          <w:rFonts w:ascii="Arial" w:hAnsi="Arial" w:cs="Arial"/>
        </w:rPr>
        <w:t>Golbourn</w:t>
      </w:r>
      <w:proofErr w:type="spellEnd"/>
      <w:r w:rsidRPr="00950C7D">
        <w:rPr>
          <w:rFonts w:ascii="Arial" w:hAnsi="Arial" w:cs="Arial"/>
        </w:rPr>
        <w:t xml:space="preserve"> BJ, Shahzad U, et al. A role for activated Cdc42 in glioblastoma multiforme invasion. </w:t>
      </w:r>
      <w:proofErr w:type="spellStart"/>
      <w:r w:rsidRPr="00950C7D">
        <w:rPr>
          <w:rFonts w:ascii="Arial" w:hAnsi="Arial" w:cs="Arial"/>
          <w:i/>
          <w:iCs/>
        </w:rPr>
        <w:t>Oncotarget</w:t>
      </w:r>
      <w:proofErr w:type="spellEnd"/>
      <w:r w:rsidRPr="00950C7D">
        <w:rPr>
          <w:rFonts w:ascii="Arial" w:hAnsi="Arial" w:cs="Arial"/>
        </w:rPr>
        <w:t>. 2016;7(35):56958-56975. doi:10.18632/oncotarget.10925</w:t>
      </w:r>
    </w:p>
    <w:p w14:paraId="15D315ED" w14:textId="50683A6A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950C7D">
        <w:rPr>
          <w:rFonts w:ascii="Arial" w:hAnsi="Arial" w:cs="Arial"/>
        </w:rPr>
        <w:t xml:space="preserve">Pandya P., </w:t>
      </w:r>
      <w:proofErr w:type="spellStart"/>
      <w:r w:rsidRPr="00950C7D">
        <w:rPr>
          <w:rFonts w:ascii="Arial" w:hAnsi="Arial" w:cs="Arial"/>
        </w:rPr>
        <w:t>Jethva</w:t>
      </w:r>
      <w:proofErr w:type="spellEnd"/>
      <w:r w:rsidRPr="00950C7D">
        <w:rPr>
          <w:rFonts w:ascii="Arial" w:hAnsi="Arial" w:cs="Arial"/>
        </w:rPr>
        <w:t xml:space="preserve"> M., Rubin E., Birnbaum R.Y., </w:t>
      </w:r>
      <w:proofErr w:type="spellStart"/>
      <w:r w:rsidRPr="00950C7D">
        <w:rPr>
          <w:rFonts w:ascii="Arial" w:hAnsi="Arial" w:cs="Arial"/>
        </w:rPr>
        <w:t>Braiman</w:t>
      </w:r>
      <w:proofErr w:type="spellEnd"/>
      <w:r w:rsidRPr="00950C7D">
        <w:rPr>
          <w:rFonts w:ascii="Arial" w:hAnsi="Arial" w:cs="Arial"/>
        </w:rPr>
        <w:t xml:space="preserve"> A., Isakov N. PICOT binding to </w:t>
      </w:r>
      <w:proofErr w:type="gramStart"/>
      <w:r w:rsidRPr="00950C7D">
        <w:rPr>
          <w:rFonts w:ascii="Arial" w:hAnsi="Arial" w:cs="Arial"/>
        </w:rPr>
        <w:t>chromatin-associated</w:t>
      </w:r>
      <w:proofErr w:type="gramEnd"/>
      <w:r w:rsidRPr="00950C7D">
        <w:rPr>
          <w:rFonts w:ascii="Arial" w:hAnsi="Arial" w:cs="Arial"/>
        </w:rPr>
        <w:t xml:space="preserve"> EED negatively regulates cyclin D2 expression by increasing H3K27me3 at the CCND2 gene promoter. </w:t>
      </w:r>
      <w:r w:rsidRPr="00950C7D">
        <w:rPr>
          <w:rFonts w:ascii="Arial" w:hAnsi="Arial" w:cs="Arial"/>
          <w:i/>
          <w:iCs/>
        </w:rPr>
        <w:t>Cell Death and Disease</w:t>
      </w:r>
      <w:r w:rsidRPr="00950C7D">
        <w:rPr>
          <w:rFonts w:ascii="Arial" w:hAnsi="Arial" w:cs="Arial"/>
        </w:rPr>
        <w:t>. 2019;10(10):685. doi:10.1038/s41419-019-1935-0</w:t>
      </w:r>
    </w:p>
    <w:p w14:paraId="5DFCDF04" w14:textId="4995D64A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proofErr w:type="spellStart"/>
      <w:r w:rsidRPr="00950C7D">
        <w:rPr>
          <w:rFonts w:ascii="Arial" w:hAnsi="Arial" w:cs="Arial"/>
        </w:rPr>
        <w:t>Pangeni</w:t>
      </w:r>
      <w:proofErr w:type="spellEnd"/>
      <w:r w:rsidRPr="00950C7D">
        <w:rPr>
          <w:rFonts w:ascii="Arial" w:hAnsi="Arial" w:cs="Arial"/>
        </w:rPr>
        <w:t xml:space="preserve"> RP, Zhang Z, Alvarez AA, et al. Genome-wide </w:t>
      </w:r>
      <w:proofErr w:type="spellStart"/>
      <w:r w:rsidRPr="00950C7D">
        <w:rPr>
          <w:rFonts w:ascii="Arial" w:hAnsi="Arial" w:cs="Arial"/>
        </w:rPr>
        <w:t>methylomic</w:t>
      </w:r>
      <w:proofErr w:type="spellEnd"/>
      <w:r w:rsidRPr="00950C7D">
        <w:rPr>
          <w:rFonts w:ascii="Arial" w:hAnsi="Arial" w:cs="Arial"/>
        </w:rPr>
        <w:t xml:space="preserve"> and transcriptomic analyses identify subtype-specific epigenetic signatures commonly dysregulated in glioma stem cells and glioblastoma. </w:t>
      </w:r>
      <w:r w:rsidRPr="00950C7D">
        <w:rPr>
          <w:rFonts w:ascii="Arial" w:hAnsi="Arial" w:cs="Arial"/>
          <w:i/>
          <w:iCs/>
        </w:rPr>
        <w:t>Epigenetics</w:t>
      </w:r>
      <w:r w:rsidRPr="00950C7D">
        <w:rPr>
          <w:rFonts w:ascii="Arial" w:hAnsi="Arial" w:cs="Arial"/>
        </w:rPr>
        <w:t>. 2018;13(4):432-448. doi:10.1080/15592294.2018.1469892</w:t>
      </w:r>
    </w:p>
    <w:p w14:paraId="490485F4" w14:textId="144AB04C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950C7D">
        <w:rPr>
          <w:rFonts w:ascii="Arial" w:hAnsi="Arial" w:cs="Arial"/>
        </w:rPr>
        <w:t>Paul Y., Thomas S., Patil V., et al. Genetic landscape of long noncoding RNA (</w:t>
      </w:r>
      <w:proofErr w:type="spellStart"/>
      <w:r w:rsidRPr="00950C7D">
        <w:rPr>
          <w:rFonts w:ascii="Arial" w:hAnsi="Arial" w:cs="Arial"/>
        </w:rPr>
        <w:t>lncRNAs</w:t>
      </w:r>
      <w:proofErr w:type="spellEnd"/>
      <w:r w:rsidRPr="00950C7D">
        <w:rPr>
          <w:rFonts w:ascii="Arial" w:hAnsi="Arial" w:cs="Arial"/>
        </w:rPr>
        <w:t xml:space="preserve">) in glioblastoma: Identification of complex lncRNA regulatory networks and clinically relevant </w:t>
      </w:r>
      <w:proofErr w:type="spellStart"/>
      <w:r w:rsidRPr="00950C7D">
        <w:rPr>
          <w:rFonts w:ascii="Arial" w:hAnsi="Arial" w:cs="Arial"/>
        </w:rPr>
        <w:t>lncRNAs</w:t>
      </w:r>
      <w:proofErr w:type="spellEnd"/>
      <w:r w:rsidRPr="00950C7D">
        <w:rPr>
          <w:rFonts w:ascii="Arial" w:hAnsi="Arial" w:cs="Arial"/>
        </w:rPr>
        <w:t xml:space="preserve"> in glioblastoma. </w:t>
      </w:r>
      <w:proofErr w:type="spellStart"/>
      <w:r w:rsidRPr="00950C7D">
        <w:rPr>
          <w:rFonts w:ascii="Arial" w:hAnsi="Arial" w:cs="Arial"/>
          <w:i/>
          <w:iCs/>
        </w:rPr>
        <w:t>Oncotarget</w:t>
      </w:r>
      <w:proofErr w:type="spellEnd"/>
      <w:r w:rsidRPr="00950C7D">
        <w:rPr>
          <w:rFonts w:ascii="Arial" w:hAnsi="Arial" w:cs="Arial"/>
        </w:rPr>
        <w:t>. 2018;9(51):29548-29564. doi:10.18632/oncotarget.25434</w:t>
      </w:r>
    </w:p>
    <w:p w14:paraId="4D93B1E3" w14:textId="105A1E2B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950C7D">
        <w:rPr>
          <w:rFonts w:ascii="Arial" w:hAnsi="Arial" w:cs="Arial"/>
        </w:rPr>
        <w:t xml:space="preserve">Pollak J, Rai KG, Funk CC, et al. Ion channel expression patterns in glioblastoma stem cells with functional and therapeutic implications for malignancy. </w:t>
      </w:r>
      <w:proofErr w:type="spellStart"/>
      <w:r w:rsidRPr="00950C7D">
        <w:rPr>
          <w:rFonts w:ascii="Arial" w:hAnsi="Arial" w:cs="Arial"/>
          <w:i/>
          <w:iCs/>
        </w:rPr>
        <w:t>PloS</w:t>
      </w:r>
      <w:proofErr w:type="spellEnd"/>
      <w:r w:rsidRPr="00950C7D">
        <w:rPr>
          <w:rFonts w:ascii="Arial" w:hAnsi="Arial" w:cs="Arial"/>
          <w:i/>
          <w:iCs/>
        </w:rPr>
        <w:t xml:space="preserve"> one</w:t>
      </w:r>
      <w:r w:rsidRPr="00950C7D">
        <w:rPr>
          <w:rFonts w:ascii="Arial" w:hAnsi="Arial" w:cs="Arial"/>
        </w:rPr>
        <w:t>. 2017;12(3</w:t>
      </w:r>
      <w:proofErr w:type="gramStart"/>
      <w:r w:rsidRPr="00950C7D">
        <w:rPr>
          <w:rFonts w:ascii="Arial" w:hAnsi="Arial" w:cs="Arial"/>
        </w:rPr>
        <w:t>):e</w:t>
      </w:r>
      <w:proofErr w:type="gramEnd"/>
      <w:r w:rsidRPr="00950C7D">
        <w:rPr>
          <w:rFonts w:ascii="Arial" w:hAnsi="Arial" w:cs="Arial"/>
        </w:rPr>
        <w:t xml:space="preserve">0172884. </w:t>
      </w:r>
      <w:proofErr w:type="gramStart"/>
      <w:r w:rsidRPr="00950C7D">
        <w:rPr>
          <w:rFonts w:ascii="Arial" w:hAnsi="Arial" w:cs="Arial"/>
        </w:rPr>
        <w:t>doi:10.1371/journal.pone</w:t>
      </w:r>
      <w:proofErr w:type="gramEnd"/>
      <w:r w:rsidRPr="00950C7D">
        <w:rPr>
          <w:rFonts w:ascii="Arial" w:hAnsi="Arial" w:cs="Arial"/>
        </w:rPr>
        <w:t>.0172884</w:t>
      </w:r>
    </w:p>
    <w:p w14:paraId="361C3FE9" w14:textId="6C4400D4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proofErr w:type="spellStart"/>
      <w:r w:rsidRPr="00950C7D">
        <w:rPr>
          <w:rFonts w:ascii="Arial" w:hAnsi="Arial" w:cs="Arial"/>
        </w:rPr>
        <w:t>Polonen</w:t>
      </w:r>
      <w:proofErr w:type="spellEnd"/>
      <w:r w:rsidRPr="00950C7D">
        <w:rPr>
          <w:rFonts w:ascii="Arial" w:hAnsi="Arial" w:cs="Arial"/>
        </w:rPr>
        <w:t xml:space="preserve"> P, Jawahar </w:t>
      </w:r>
      <w:proofErr w:type="spellStart"/>
      <w:r w:rsidRPr="00950C7D">
        <w:rPr>
          <w:rFonts w:ascii="Arial" w:hAnsi="Arial" w:cs="Arial"/>
        </w:rPr>
        <w:t>Deen</w:t>
      </w:r>
      <w:proofErr w:type="spellEnd"/>
      <w:r w:rsidRPr="00950C7D">
        <w:rPr>
          <w:rFonts w:ascii="Arial" w:hAnsi="Arial" w:cs="Arial"/>
        </w:rPr>
        <w:t xml:space="preserve"> A, Leinonen HM, et al. Nrf2 and SQSTM1/p62 jointly contribute to mesenchymal transition and invasion in glioblastoma. </w:t>
      </w:r>
      <w:r w:rsidRPr="00950C7D">
        <w:rPr>
          <w:rFonts w:ascii="Arial" w:hAnsi="Arial" w:cs="Arial"/>
          <w:i/>
          <w:iCs/>
        </w:rPr>
        <w:t>Oncogene</w:t>
      </w:r>
      <w:r w:rsidRPr="00950C7D">
        <w:rPr>
          <w:rFonts w:ascii="Arial" w:hAnsi="Arial" w:cs="Arial"/>
        </w:rPr>
        <w:t>. 2019;38(50):7473-7490. doi:10.1038/s41388-019-0956-6</w:t>
      </w:r>
    </w:p>
    <w:p w14:paraId="74CC9D71" w14:textId="07E0C17A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proofErr w:type="spellStart"/>
      <w:r w:rsidRPr="00950C7D">
        <w:rPr>
          <w:rFonts w:ascii="Arial" w:hAnsi="Arial" w:cs="Arial"/>
        </w:rPr>
        <w:t>Qiu</w:t>
      </w:r>
      <w:proofErr w:type="spellEnd"/>
      <w:r w:rsidRPr="00950C7D">
        <w:rPr>
          <w:rFonts w:ascii="Arial" w:hAnsi="Arial" w:cs="Arial"/>
        </w:rPr>
        <w:t xml:space="preserve"> S, Huang D, Yin D, et al. Suppression of tumorigenicity by microRNA-138 through inhibition of EZH2-CDK4/6-pRb-E2F1 signal loop in glioblastoma multiforme. </w:t>
      </w:r>
      <w:proofErr w:type="spellStart"/>
      <w:r w:rsidRPr="00950C7D">
        <w:rPr>
          <w:rFonts w:ascii="Arial" w:hAnsi="Arial" w:cs="Arial"/>
          <w:i/>
          <w:iCs/>
        </w:rPr>
        <w:t>Biochimica</w:t>
      </w:r>
      <w:proofErr w:type="spellEnd"/>
      <w:r w:rsidRPr="00950C7D">
        <w:rPr>
          <w:rFonts w:ascii="Arial" w:hAnsi="Arial" w:cs="Arial"/>
          <w:i/>
          <w:iCs/>
        </w:rPr>
        <w:t xml:space="preserve"> et </w:t>
      </w:r>
      <w:proofErr w:type="spellStart"/>
      <w:r w:rsidRPr="00950C7D">
        <w:rPr>
          <w:rFonts w:ascii="Arial" w:hAnsi="Arial" w:cs="Arial"/>
          <w:i/>
          <w:iCs/>
        </w:rPr>
        <w:t>biophysica</w:t>
      </w:r>
      <w:proofErr w:type="spellEnd"/>
      <w:r w:rsidRPr="00950C7D">
        <w:rPr>
          <w:rFonts w:ascii="Arial" w:hAnsi="Arial" w:cs="Arial"/>
          <w:i/>
          <w:iCs/>
        </w:rPr>
        <w:t xml:space="preserve"> acta</w:t>
      </w:r>
      <w:r w:rsidRPr="00950C7D">
        <w:rPr>
          <w:rFonts w:ascii="Arial" w:hAnsi="Arial" w:cs="Arial"/>
        </w:rPr>
        <w:t xml:space="preserve">. 2013;1832(10):1697-1707. </w:t>
      </w:r>
      <w:proofErr w:type="gramStart"/>
      <w:r w:rsidRPr="00950C7D">
        <w:rPr>
          <w:rFonts w:ascii="Arial" w:hAnsi="Arial" w:cs="Arial"/>
        </w:rPr>
        <w:t>doi:10.1016/j.bbadis</w:t>
      </w:r>
      <w:proofErr w:type="gramEnd"/>
      <w:r w:rsidRPr="00950C7D">
        <w:rPr>
          <w:rFonts w:ascii="Arial" w:hAnsi="Arial" w:cs="Arial"/>
        </w:rPr>
        <w:t>.2013.05.015</w:t>
      </w:r>
    </w:p>
    <w:p w14:paraId="68C0E30C" w14:textId="546B0D8E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proofErr w:type="spellStart"/>
      <w:r w:rsidRPr="00950C7D">
        <w:rPr>
          <w:rFonts w:ascii="Arial" w:hAnsi="Arial" w:cs="Arial"/>
        </w:rPr>
        <w:t>Rowther</w:t>
      </w:r>
      <w:proofErr w:type="spellEnd"/>
      <w:r w:rsidRPr="00950C7D">
        <w:rPr>
          <w:rFonts w:ascii="Arial" w:hAnsi="Arial" w:cs="Arial"/>
        </w:rPr>
        <w:t xml:space="preserve"> FB, Wei W, Dawson TP, et al. Cyclic nucleotide phosphodiesterase-1C (PDE1C) drives cell proliferation, </w:t>
      </w:r>
      <w:proofErr w:type="gramStart"/>
      <w:r w:rsidRPr="00950C7D">
        <w:rPr>
          <w:rFonts w:ascii="Arial" w:hAnsi="Arial" w:cs="Arial"/>
        </w:rPr>
        <w:t>migration</w:t>
      </w:r>
      <w:proofErr w:type="gramEnd"/>
      <w:r w:rsidRPr="00950C7D">
        <w:rPr>
          <w:rFonts w:ascii="Arial" w:hAnsi="Arial" w:cs="Arial"/>
        </w:rPr>
        <w:t xml:space="preserve"> and invasion in glioblastoma multiforme cells in vitro. </w:t>
      </w:r>
      <w:r w:rsidRPr="00950C7D">
        <w:rPr>
          <w:rFonts w:ascii="Arial" w:hAnsi="Arial" w:cs="Arial"/>
          <w:i/>
          <w:iCs/>
        </w:rPr>
        <w:t>Molecular carcinogenesis</w:t>
      </w:r>
      <w:r w:rsidRPr="00950C7D">
        <w:rPr>
          <w:rFonts w:ascii="Arial" w:hAnsi="Arial" w:cs="Arial"/>
        </w:rPr>
        <w:t>. 2016;55(3):268-279. doi:10.1002/mc.22276</w:t>
      </w:r>
    </w:p>
    <w:p w14:paraId="4AD32BE2" w14:textId="29F3EF2F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proofErr w:type="spellStart"/>
      <w:r w:rsidRPr="00950C7D">
        <w:rPr>
          <w:rFonts w:ascii="Arial" w:hAnsi="Arial" w:cs="Arial"/>
        </w:rPr>
        <w:t>Safaee</w:t>
      </w:r>
      <w:proofErr w:type="spellEnd"/>
      <w:r w:rsidRPr="00950C7D">
        <w:rPr>
          <w:rFonts w:ascii="Arial" w:hAnsi="Arial" w:cs="Arial"/>
        </w:rPr>
        <w:t xml:space="preserve"> M, Clark AJ, Oh MC, et al. Overexpression of CD97 confers an invasive phenotype in glioblastoma cells and is associated with decreased survival of glioblastoma patients. </w:t>
      </w:r>
      <w:proofErr w:type="spellStart"/>
      <w:r w:rsidRPr="00950C7D">
        <w:rPr>
          <w:rFonts w:ascii="Arial" w:hAnsi="Arial" w:cs="Arial"/>
          <w:i/>
          <w:iCs/>
        </w:rPr>
        <w:t>PloS</w:t>
      </w:r>
      <w:proofErr w:type="spellEnd"/>
      <w:r w:rsidRPr="00950C7D">
        <w:rPr>
          <w:rFonts w:ascii="Arial" w:hAnsi="Arial" w:cs="Arial"/>
          <w:i/>
          <w:iCs/>
        </w:rPr>
        <w:t xml:space="preserve"> one</w:t>
      </w:r>
      <w:r w:rsidRPr="00950C7D">
        <w:rPr>
          <w:rFonts w:ascii="Arial" w:hAnsi="Arial" w:cs="Arial"/>
        </w:rPr>
        <w:t>. 2013;8(4</w:t>
      </w:r>
      <w:proofErr w:type="gramStart"/>
      <w:r w:rsidRPr="00950C7D">
        <w:rPr>
          <w:rFonts w:ascii="Arial" w:hAnsi="Arial" w:cs="Arial"/>
        </w:rPr>
        <w:t>):e</w:t>
      </w:r>
      <w:proofErr w:type="gramEnd"/>
      <w:r w:rsidRPr="00950C7D">
        <w:rPr>
          <w:rFonts w:ascii="Arial" w:hAnsi="Arial" w:cs="Arial"/>
        </w:rPr>
        <w:t xml:space="preserve">62765. </w:t>
      </w:r>
      <w:proofErr w:type="gramStart"/>
      <w:r w:rsidRPr="00950C7D">
        <w:rPr>
          <w:rFonts w:ascii="Arial" w:hAnsi="Arial" w:cs="Arial"/>
        </w:rPr>
        <w:t>doi:10.1371/journal.pone</w:t>
      </w:r>
      <w:proofErr w:type="gramEnd"/>
      <w:r w:rsidRPr="00950C7D">
        <w:rPr>
          <w:rFonts w:ascii="Arial" w:hAnsi="Arial" w:cs="Arial"/>
        </w:rPr>
        <w:t>.0062765</w:t>
      </w:r>
    </w:p>
    <w:p w14:paraId="224765DA" w14:textId="0E2B9573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950C7D">
        <w:rPr>
          <w:rFonts w:ascii="Arial" w:hAnsi="Arial" w:cs="Arial"/>
        </w:rPr>
        <w:t xml:space="preserve">Sana J, </w:t>
      </w:r>
      <w:proofErr w:type="spellStart"/>
      <w:r w:rsidRPr="00950C7D">
        <w:rPr>
          <w:rFonts w:ascii="Arial" w:hAnsi="Arial" w:cs="Arial"/>
        </w:rPr>
        <w:t>Busek</w:t>
      </w:r>
      <w:proofErr w:type="spellEnd"/>
      <w:r w:rsidRPr="00950C7D">
        <w:rPr>
          <w:rFonts w:ascii="Arial" w:hAnsi="Arial" w:cs="Arial"/>
        </w:rPr>
        <w:t xml:space="preserve"> P, </w:t>
      </w:r>
      <w:proofErr w:type="spellStart"/>
      <w:r w:rsidRPr="00950C7D">
        <w:rPr>
          <w:rFonts w:ascii="Arial" w:hAnsi="Arial" w:cs="Arial"/>
        </w:rPr>
        <w:t>Fadrus</w:t>
      </w:r>
      <w:proofErr w:type="spellEnd"/>
      <w:r w:rsidRPr="00950C7D">
        <w:rPr>
          <w:rFonts w:ascii="Arial" w:hAnsi="Arial" w:cs="Arial"/>
        </w:rPr>
        <w:t xml:space="preserve"> P, et al. Identification of microRNAs differentially expressed in glioblastoma stem-like cells and their association with patient survival. </w:t>
      </w:r>
      <w:r w:rsidRPr="00950C7D">
        <w:rPr>
          <w:rFonts w:ascii="Arial" w:hAnsi="Arial" w:cs="Arial"/>
          <w:i/>
          <w:iCs/>
        </w:rPr>
        <w:t>Scientific reports</w:t>
      </w:r>
      <w:r w:rsidRPr="00950C7D">
        <w:rPr>
          <w:rFonts w:ascii="Arial" w:hAnsi="Arial" w:cs="Arial"/>
        </w:rPr>
        <w:t>. 2018;8(1):2836. doi:10.1038/s41598-018-20929-6</w:t>
      </w:r>
    </w:p>
    <w:p w14:paraId="281B337D" w14:textId="3911192C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proofErr w:type="spellStart"/>
      <w:r w:rsidRPr="00950C7D">
        <w:rPr>
          <w:rFonts w:ascii="Arial" w:hAnsi="Arial" w:cs="Arial"/>
        </w:rPr>
        <w:t>Sathyan</w:t>
      </w:r>
      <w:proofErr w:type="spellEnd"/>
      <w:r w:rsidRPr="00950C7D">
        <w:rPr>
          <w:rFonts w:ascii="Arial" w:hAnsi="Arial" w:cs="Arial"/>
        </w:rPr>
        <w:t xml:space="preserve"> P, Zinn PO, </w:t>
      </w:r>
      <w:proofErr w:type="spellStart"/>
      <w:r w:rsidRPr="00950C7D">
        <w:rPr>
          <w:rFonts w:ascii="Arial" w:hAnsi="Arial" w:cs="Arial"/>
        </w:rPr>
        <w:t>Marisetty</w:t>
      </w:r>
      <w:proofErr w:type="spellEnd"/>
      <w:r w:rsidRPr="00950C7D">
        <w:rPr>
          <w:rFonts w:ascii="Arial" w:hAnsi="Arial" w:cs="Arial"/>
        </w:rPr>
        <w:t xml:space="preserve"> AL, et al. Mir-21-Sox2 Axis Delineates Glioblastoma Subtypes with Prognostic Impact. </w:t>
      </w:r>
      <w:r w:rsidRPr="00950C7D">
        <w:rPr>
          <w:rFonts w:ascii="Arial" w:hAnsi="Arial" w:cs="Arial"/>
          <w:i/>
          <w:iCs/>
        </w:rPr>
        <w:t xml:space="preserve">The Journal of </w:t>
      </w:r>
      <w:proofErr w:type="gramStart"/>
      <w:r w:rsidRPr="00950C7D">
        <w:rPr>
          <w:rFonts w:ascii="Arial" w:hAnsi="Arial" w:cs="Arial"/>
          <w:i/>
          <w:iCs/>
        </w:rPr>
        <w:t>neuroscience :</w:t>
      </w:r>
      <w:proofErr w:type="gramEnd"/>
      <w:r w:rsidRPr="00950C7D">
        <w:rPr>
          <w:rFonts w:ascii="Arial" w:hAnsi="Arial" w:cs="Arial"/>
          <w:i/>
          <w:iCs/>
        </w:rPr>
        <w:t xml:space="preserve"> the official journal of the Society for Neuroscience</w:t>
      </w:r>
      <w:r w:rsidRPr="00950C7D">
        <w:rPr>
          <w:rFonts w:ascii="Arial" w:hAnsi="Arial" w:cs="Arial"/>
        </w:rPr>
        <w:t>. 2015;35(45):15097-15112. doi:10.1523/JNEUROSCI.1265-15.2015</w:t>
      </w:r>
    </w:p>
    <w:p w14:paraId="36930D57" w14:textId="5FFF6FE5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950C7D">
        <w:rPr>
          <w:rFonts w:ascii="Arial" w:hAnsi="Arial" w:cs="Arial"/>
        </w:rPr>
        <w:t xml:space="preserve">Shahar T, </w:t>
      </w:r>
      <w:proofErr w:type="spellStart"/>
      <w:r w:rsidRPr="00950C7D">
        <w:rPr>
          <w:rFonts w:ascii="Arial" w:hAnsi="Arial" w:cs="Arial"/>
        </w:rPr>
        <w:t>Rozovski</w:t>
      </w:r>
      <w:proofErr w:type="spellEnd"/>
      <w:r w:rsidRPr="00950C7D">
        <w:rPr>
          <w:rFonts w:ascii="Arial" w:hAnsi="Arial" w:cs="Arial"/>
        </w:rPr>
        <w:t xml:space="preserve"> U, Hess KR, et al. Percentage of mesenchymal stem cells in high-grade glioma </w:t>
      </w:r>
      <w:proofErr w:type="spellStart"/>
      <w:r w:rsidRPr="00950C7D">
        <w:rPr>
          <w:rFonts w:ascii="Arial" w:hAnsi="Arial" w:cs="Arial"/>
        </w:rPr>
        <w:t>tumor</w:t>
      </w:r>
      <w:proofErr w:type="spellEnd"/>
      <w:r w:rsidRPr="00950C7D">
        <w:rPr>
          <w:rFonts w:ascii="Arial" w:hAnsi="Arial" w:cs="Arial"/>
        </w:rPr>
        <w:t xml:space="preserve"> samples correlates with patient survival. </w:t>
      </w:r>
      <w:r w:rsidRPr="00950C7D">
        <w:rPr>
          <w:rFonts w:ascii="Arial" w:hAnsi="Arial" w:cs="Arial"/>
          <w:i/>
          <w:iCs/>
        </w:rPr>
        <w:t>Neuro-oncology</w:t>
      </w:r>
      <w:r w:rsidRPr="00950C7D">
        <w:rPr>
          <w:rFonts w:ascii="Arial" w:hAnsi="Arial" w:cs="Arial"/>
        </w:rPr>
        <w:t>. 2017;19(5):660-668. doi:10.1093/</w:t>
      </w:r>
      <w:proofErr w:type="spellStart"/>
      <w:r w:rsidRPr="00950C7D">
        <w:rPr>
          <w:rFonts w:ascii="Arial" w:hAnsi="Arial" w:cs="Arial"/>
        </w:rPr>
        <w:t>neuonc</w:t>
      </w:r>
      <w:proofErr w:type="spellEnd"/>
      <w:r w:rsidRPr="00950C7D">
        <w:rPr>
          <w:rFonts w:ascii="Arial" w:hAnsi="Arial" w:cs="Arial"/>
        </w:rPr>
        <w:t>/now239</w:t>
      </w:r>
    </w:p>
    <w:p w14:paraId="42738EA8" w14:textId="657485E5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950C7D">
        <w:rPr>
          <w:rFonts w:ascii="Arial" w:hAnsi="Arial" w:cs="Arial"/>
        </w:rPr>
        <w:t xml:space="preserve">Sharma A., </w:t>
      </w:r>
      <w:proofErr w:type="spellStart"/>
      <w:r w:rsidRPr="00950C7D">
        <w:rPr>
          <w:rFonts w:ascii="Arial" w:hAnsi="Arial" w:cs="Arial"/>
        </w:rPr>
        <w:t>Bendre</w:t>
      </w:r>
      <w:proofErr w:type="spellEnd"/>
      <w:r w:rsidRPr="00950C7D">
        <w:rPr>
          <w:rFonts w:ascii="Arial" w:hAnsi="Arial" w:cs="Arial"/>
        </w:rPr>
        <w:t xml:space="preserve"> A., Mondal A., </w:t>
      </w:r>
      <w:proofErr w:type="spellStart"/>
      <w:r w:rsidRPr="00950C7D">
        <w:rPr>
          <w:rFonts w:ascii="Arial" w:hAnsi="Arial" w:cs="Arial"/>
        </w:rPr>
        <w:t>Muzumdar</w:t>
      </w:r>
      <w:proofErr w:type="spellEnd"/>
      <w:r w:rsidRPr="00950C7D">
        <w:rPr>
          <w:rFonts w:ascii="Arial" w:hAnsi="Arial" w:cs="Arial"/>
        </w:rPr>
        <w:t xml:space="preserve"> D., Goel N., Shiras A. Angiogenic gene signature derived from subtype specific cell models segregate </w:t>
      </w:r>
      <w:proofErr w:type="spellStart"/>
      <w:r w:rsidRPr="00950C7D">
        <w:rPr>
          <w:rFonts w:ascii="Arial" w:hAnsi="Arial" w:cs="Arial"/>
        </w:rPr>
        <w:t>proneural</w:t>
      </w:r>
      <w:proofErr w:type="spellEnd"/>
      <w:r w:rsidRPr="00950C7D">
        <w:rPr>
          <w:rFonts w:ascii="Arial" w:hAnsi="Arial" w:cs="Arial"/>
        </w:rPr>
        <w:t xml:space="preserve"> and mesenchymal glioblastoma. </w:t>
      </w:r>
      <w:r w:rsidRPr="00950C7D">
        <w:rPr>
          <w:rFonts w:ascii="Arial" w:hAnsi="Arial" w:cs="Arial"/>
          <w:i/>
          <w:iCs/>
        </w:rPr>
        <w:t>Frontiers in Oncology</w:t>
      </w:r>
      <w:r w:rsidRPr="00950C7D">
        <w:rPr>
          <w:rFonts w:ascii="Arial" w:hAnsi="Arial" w:cs="Arial"/>
        </w:rPr>
        <w:t>. 2017;7(JUL):146. doi:10.3389/fonc.2017.00146</w:t>
      </w:r>
    </w:p>
    <w:p w14:paraId="6634AAE1" w14:textId="42419D00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950C7D">
        <w:rPr>
          <w:rFonts w:ascii="Arial" w:hAnsi="Arial" w:cs="Arial"/>
        </w:rPr>
        <w:t xml:space="preserve">Shi Y, Chen C, Yu S-Z, et al. miR-663 Suppresses Oncogenic Function of CXCR4 in Glioblastoma. </w:t>
      </w:r>
      <w:r w:rsidRPr="00950C7D">
        <w:rPr>
          <w:rFonts w:ascii="Arial" w:hAnsi="Arial" w:cs="Arial"/>
          <w:i/>
          <w:iCs/>
        </w:rPr>
        <w:t xml:space="preserve">Clinical cancer </w:t>
      </w:r>
      <w:proofErr w:type="gramStart"/>
      <w:r w:rsidRPr="00950C7D">
        <w:rPr>
          <w:rFonts w:ascii="Arial" w:hAnsi="Arial" w:cs="Arial"/>
          <w:i/>
          <w:iCs/>
        </w:rPr>
        <w:t>research :</w:t>
      </w:r>
      <w:proofErr w:type="gramEnd"/>
      <w:r w:rsidRPr="00950C7D">
        <w:rPr>
          <w:rFonts w:ascii="Arial" w:hAnsi="Arial" w:cs="Arial"/>
          <w:i/>
          <w:iCs/>
        </w:rPr>
        <w:t xml:space="preserve"> an official journal of the American Association for Cancer Research</w:t>
      </w:r>
      <w:r w:rsidRPr="00950C7D">
        <w:rPr>
          <w:rFonts w:ascii="Arial" w:hAnsi="Arial" w:cs="Arial"/>
        </w:rPr>
        <w:t xml:space="preserve">. 2015;21(17):4004-4013. </w:t>
      </w:r>
      <w:proofErr w:type="gramStart"/>
      <w:r w:rsidRPr="00950C7D">
        <w:rPr>
          <w:rFonts w:ascii="Arial" w:hAnsi="Arial" w:cs="Arial"/>
        </w:rPr>
        <w:t>doi:10.1158/1078-0432.CCR</w:t>
      </w:r>
      <w:proofErr w:type="gramEnd"/>
      <w:r w:rsidRPr="00950C7D">
        <w:rPr>
          <w:rFonts w:ascii="Arial" w:hAnsi="Arial" w:cs="Arial"/>
        </w:rPr>
        <w:t>-14-2807</w:t>
      </w:r>
    </w:p>
    <w:p w14:paraId="0D8C7081" w14:textId="6A30D7AC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proofErr w:type="spellStart"/>
      <w:r w:rsidRPr="00950C7D">
        <w:rPr>
          <w:rFonts w:ascii="Arial" w:hAnsi="Arial" w:cs="Arial"/>
        </w:rPr>
        <w:t>Shugg</w:t>
      </w:r>
      <w:proofErr w:type="spellEnd"/>
      <w:r w:rsidRPr="00950C7D">
        <w:rPr>
          <w:rFonts w:ascii="Arial" w:hAnsi="Arial" w:cs="Arial"/>
        </w:rPr>
        <w:t xml:space="preserve"> T., Dave N., </w:t>
      </w:r>
      <w:proofErr w:type="spellStart"/>
      <w:r w:rsidRPr="00950C7D">
        <w:rPr>
          <w:rFonts w:ascii="Arial" w:hAnsi="Arial" w:cs="Arial"/>
        </w:rPr>
        <w:t>Amarh</w:t>
      </w:r>
      <w:proofErr w:type="spellEnd"/>
      <w:r w:rsidRPr="00950C7D">
        <w:rPr>
          <w:rFonts w:ascii="Arial" w:hAnsi="Arial" w:cs="Arial"/>
        </w:rPr>
        <w:t xml:space="preserve"> E., </w:t>
      </w:r>
      <w:proofErr w:type="spellStart"/>
      <w:r w:rsidRPr="00950C7D">
        <w:rPr>
          <w:rFonts w:ascii="Arial" w:hAnsi="Arial" w:cs="Arial"/>
        </w:rPr>
        <w:t>Assiri</w:t>
      </w:r>
      <w:proofErr w:type="spellEnd"/>
      <w:r w:rsidRPr="00950C7D">
        <w:rPr>
          <w:rFonts w:ascii="Arial" w:hAnsi="Arial" w:cs="Arial"/>
        </w:rPr>
        <w:t xml:space="preserve"> A.A., Pollok K.E., </w:t>
      </w:r>
      <w:proofErr w:type="spellStart"/>
      <w:r w:rsidRPr="00950C7D">
        <w:rPr>
          <w:rFonts w:ascii="Arial" w:hAnsi="Arial" w:cs="Arial"/>
        </w:rPr>
        <w:t>Overholser</w:t>
      </w:r>
      <w:proofErr w:type="spellEnd"/>
      <w:r w:rsidRPr="00950C7D">
        <w:rPr>
          <w:rFonts w:ascii="Arial" w:hAnsi="Arial" w:cs="Arial"/>
        </w:rPr>
        <w:t xml:space="preserve"> B.R. Letrozole targets the human ether-a-go-go-related gene potassium current in glioblastoma. </w:t>
      </w:r>
      <w:r w:rsidRPr="00950C7D">
        <w:rPr>
          <w:rFonts w:ascii="Arial" w:hAnsi="Arial" w:cs="Arial"/>
          <w:i/>
          <w:iCs/>
        </w:rPr>
        <w:t>Basic and Clinical Pharmacology and Toxicology</w:t>
      </w:r>
      <w:r w:rsidRPr="00950C7D">
        <w:rPr>
          <w:rFonts w:ascii="Arial" w:hAnsi="Arial" w:cs="Arial"/>
        </w:rPr>
        <w:t>. 2020</w:t>
      </w:r>
      <w:proofErr w:type="gramStart"/>
      <w:r w:rsidRPr="00950C7D">
        <w:rPr>
          <w:rFonts w:ascii="Arial" w:hAnsi="Arial" w:cs="Arial"/>
        </w:rPr>
        <w:t>;((</w:t>
      </w:r>
      <w:proofErr w:type="spellStart"/>
      <w:proofErr w:type="gramEnd"/>
      <w:r w:rsidRPr="00950C7D">
        <w:rPr>
          <w:rFonts w:ascii="Arial" w:hAnsi="Arial" w:cs="Arial"/>
        </w:rPr>
        <w:t>Shugg</w:t>
      </w:r>
      <w:proofErr w:type="spellEnd"/>
      <w:r w:rsidRPr="00950C7D">
        <w:rPr>
          <w:rFonts w:ascii="Arial" w:hAnsi="Arial" w:cs="Arial"/>
        </w:rPr>
        <w:t xml:space="preserve">, </w:t>
      </w:r>
      <w:proofErr w:type="spellStart"/>
      <w:r w:rsidRPr="00950C7D">
        <w:rPr>
          <w:rFonts w:ascii="Arial" w:hAnsi="Arial" w:cs="Arial"/>
        </w:rPr>
        <w:t>Amarh</w:t>
      </w:r>
      <w:proofErr w:type="spellEnd"/>
      <w:r w:rsidRPr="00950C7D">
        <w:rPr>
          <w:rFonts w:ascii="Arial" w:hAnsi="Arial" w:cs="Arial"/>
        </w:rPr>
        <w:t xml:space="preserve">, </w:t>
      </w:r>
      <w:proofErr w:type="spellStart"/>
      <w:r w:rsidRPr="00950C7D">
        <w:rPr>
          <w:rFonts w:ascii="Arial" w:hAnsi="Arial" w:cs="Arial"/>
        </w:rPr>
        <w:t>Assiri</w:t>
      </w:r>
      <w:proofErr w:type="spellEnd"/>
      <w:r w:rsidRPr="00950C7D">
        <w:rPr>
          <w:rFonts w:ascii="Arial" w:hAnsi="Arial" w:cs="Arial"/>
        </w:rPr>
        <w:t xml:space="preserve">, </w:t>
      </w:r>
      <w:proofErr w:type="spellStart"/>
      <w:r w:rsidRPr="00950C7D">
        <w:rPr>
          <w:rFonts w:ascii="Arial" w:hAnsi="Arial" w:cs="Arial"/>
        </w:rPr>
        <w:t>Overholser</w:t>
      </w:r>
      <w:proofErr w:type="spellEnd"/>
      <w:r w:rsidRPr="00950C7D">
        <w:rPr>
          <w:rFonts w:ascii="Arial" w:hAnsi="Arial" w:cs="Arial"/>
        </w:rPr>
        <w:t>) Department of Pharmacy Practice, Purdue University College of Pharmacy, West Lafayette, IN, United States(</w:t>
      </w:r>
      <w:proofErr w:type="spellStart"/>
      <w:r w:rsidRPr="00950C7D">
        <w:rPr>
          <w:rFonts w:ascii="Arial" w:hAnsi="Arial" w:cs="Arial"/>
        </w:rPr>
        <w:t>Shugg</w:t>
      </w:r>
      <w:proofErr w:type="spellEnd"/>
      <w:r w:rsidRPr="00950C7D">
        <w:rPr>
          <w:rFonts w:ascii="Arial" w:hAnsi="Arial" w:cs="Arial"/>
        </w:rPr>
        <w:t xml:space="preserve">, Dave, </w:t>
      </w:r>
      <w:proofErr w:type="spellStart"/>
      <w:r w:rsidRPr="00950C7D">
        <w:rPr>
          <w:rFonts w:ascii="Arial" w:hAnsi="Arial" w:cs="Arial"/>
        </w:rPr>
        <w:t>Amarh</w:t>
      </w:r>
      <w:proofErr w:type="spellEnd"/>
      <w:r w:rsidRPr="00950C7D">
        <w:rPr>
          <w:rFonts w:ascii="Arial" w:hAnsi="Arial" w:cs="Arial"/>
        </w:rPr>
        <w:t xml:space="preserve">, </w:t>
      </w:r>
      <w:proofErr w:type="spellStart"/>
      <w:r w:rsidRPr="00950C7D">
        <w:rPr>
          <w:rFonts w:ascii="Arial" w:hAnsi="Arial" w:cs="Arial"/>
        </w:rPr>
        <w:t>Overholser</w:t>
      </w:r>
      <w:proofErr w:type="spellEnd"/>
      <w:r w:rsidRPr="00950C7D">
        <w:rPr>
          <w:rFonts w:ascii="Arial" w:hAnsi="Arial" w:cs="Arial"/>
        </w:rPr>
        <w:t xml:space="preserve">) Division of Clinical Pharmacology, Indiana University School of Medicine, </w:t>
      </w:r>
      <w:proofErr w:type="spellStart"/>
      <w:r w:rsidRPr="00950C7D">
        <w:rPr>
          <w:rFonts w:ascii="Arial" w:hAnsi="Arial" w:cs="Arial"/>
        </w:rPr>
        <w:t>Indianap</w:t>
      </w:r>
      <w:proofErr w:type="spellEnd"/>
      <w:r w:rsidRPr="00950C7D">
        <w:rPr>
          <w:rFonts w:ascii="Arial" w:hAnsi="Arial" w:cs="Arial"/>
        </w:rPr>
        <w:t>). doi:10.1111/bcpt.13515</w:t>
      </w:r>
    </w:p>
    <w:p w14:paraId="5FC4B484" w14:textId="6ECED70B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proofErr w:type="spellStart"/>
      <w:r w:rsidRPr="00950C7D">
        <w:rPr>
          <w:rFonts w:ascii="Arial" w:hAnsi="Arial" w:cs="Arial"/>
        </w:rPr>
        <w:t>Stegen</w:t>
      </w:r>
      <w:proofErr w:type="spellEnd"/>
      <w:r w:rsidRPr="00950C7D">
        <w:rPr>
          <w:rFonts w:ascii="Arial" w:hAnsi="Arial" w:cs="Arial"/>
        </w:rPr>
        <w:t xml:space="preserve"> B, </w:t>
      </w:r>
      <w:proofErr w:type="spellStart"/>
      <w:r w:rsidRPr="00950C7D">
        <w:rPr>
          <w:rFonts w:ascii="Arial" w:hAnsi="Arial" w:cs="Arial"/>
        </w:rPr>
        <w:t>Butz</w:t>
      </w:r>
      <w:proofErr w:type="spellEnd"/>
      <w:r w:rsidRPr="00950C7D">
        <w:rPr>
          <w:rFonts w:ascii="Arial" w:hAnsi="Arial" w:cs="Arial"/>
        </w:rPr>
        <w:t xml:space="preserve"> L, </w:t>
      </w:r>
      <w:proofErr w:type="spellStart"/>
      <w:r w:rsidRPr="00950C7D">
        <w:rPr>
          <w:rFonts w:ascii="Arial" w:hAnsi="Arial" w:cs="Arial"/>
        </w:rPr>
        <w:t>Klumpp</w:t>
      </w:r>
      <w:proofErr w:type="spellEnd"/>
      <w:r w:rsidRPr="00950C7D">
        <w:rPr>
          <w:rFonts w:ascii="Arial" w:hAnsi="Arial" w:cs="Arial"/>
        </w:rPr>
        <w:t xml:space="preserve"> L, et al. Ca2+-Activated IK K+ Channel Blockade </w:t>
      </w:r>
      <w:proofErr w:type="spellStart"/>
      <w:r w:rsidRPr="00950C7D">
        <w:rPr>
          <w:rFonts w:ascii="Arial" w:hAnsi="Arial" w:cs="Arial"/>
        </w:rPr>
        <w:t>Radiosensitizes</w:t>
      </w:r>
      <w:proofErr w:type="spellEnd"/>
      <w:r w:rsidRPr="00950C7D">
        <w:rPr>
          <w:rFonts w:ascii="Arial" w:hAnsi="Arial" w:cs="Arial"/>
        </w:rPr>
        <w:t xml:space="preserve"> Glioblastoma Cells. </w:t>
      </w:r>
      <w:r w:rsidRPr="00950C7D">
        <w:rPr>
          <w:rFonts w:ascii="Arial" w:hAnsi="Arial" w:cs="Arial"/>
          <w:i/>
          <w:iCs/>
        </w:rPr>
        <w:t xml:space="preserve">Molecular cancer </w:t>
      </w:r>
      <w:proofErr w:type="gramStart"/>
      <w:r w:rsidRPr="00950C7D">
        <w:rPr>
          <w:rFonts w:ascii="Arial" w:hAnsi="Arial" w:cs="Arial"/>
          <w:i/>
          <w:iCs/>
        </w:rPr>
        <w:t>research :</w:t>
      </w:r>
      <w:proofErr w:type="gramEnd"/>
      <w:r w:rsidRPr="00950C7D">
        <w:rPr>
          <w:rFonts w:ascii="Arial" w:hAnsi="Arial" w:cs="Arial"/>
          <w:i/>
          <w:iCs/>
        </w:rPr>
        <w:t xml:space="preserve"> MCR</w:t>
      </w:r>
      <w:r w:rsidRPr="00950C7D">
        <w:rPr>
          <w:rFonts w:ascii="Arial" w:hAnsi="Arial" w:cs="Arial"/>
        </w:rPr>
        <w:t xml:space="preserve">. 2015;13(9):1283-1295. </w:t>
      </w:r>
      <w:proofErr w:type="gramStart"/>
      <w:r w:rsidRPr="00950C7D">
        <w:rPr>
          <w:rFonts w:ascii="Arial" w:hAnsi="Arial" w:cs="Arial"/>
        </w:rPr>
        <w:t>doi:10.1158/1541-7786.MCR</w:t>
      </w:r>
      <w:proofErr w:type="gramEnd"/>
      <w:r w:rsidRPr="00950C7D">
        <w:rPr>
          <w:rFonts w:ascii="Arial" w:hAnsi="Arial" w:cs="Arial"/>
        </w:rPr>
        <w:t>-15-0075</w:t>
      </w:r>
    </w:p>
    <w:p w14:paraId="184E19E0" w14:textId="101CC0FA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950C7D">
        <w:rPr>
          <w:rFonts w:ascii="Arial" w:hAnsi="Arial" w:cs="Arial"/>
        </w:rPr>
        <w:t xml:space="preserve">Wang C., Zhao N., Zheng Q., Zhang D., Liu Y. BHLHE41 promotes U87 and U251 cell proliferation via ERK/cyclinD1 </w:t>
      </w:r>
      <w:proofErr w:type="spellStart"/>
      <w:r w:rsidRPr="00950C7D">
        <w:rPr>
          <w:rFonts w:ascii="Arial" w:hAnsi="Arial" w:cs="Arial"/>
        </w:rPr>
        <w:t>signaling</w:t>
      </w:r>
      <w:proofErr w:type="spellEnd"/>
      <w:r w:rsidRPr="00950C7D">
        <w:rPr>
          <w:rFonts w:ascii="Arial" w:hAnsi="Arial" w:cs="Arial"/>
        </w:rPr>
        <w:t xml:space="preserve"> pathway. </w:t>
      </w:r>
      <w:r w:rsidRPr="00950C7D">
        <w:rPr>
          <w:rFonts w:ascii="Arial" w:hAnsi="Arial" w:cs="Arial"/>
          <w:i/>
          <w:iCs/>
        </w:rPr>
        <w:t>Cancer Management and Research</w:t>
      </w:r>
      <w:r w:rsidRPr="00950C7D">
        <w:rPr>
          <w:rFonts w:ascii="Arial" w:hAnsi="Arial" w:cs="Arial"/>
        </w:rPr>
        <w:t xml:space="preserve">. 2019;11((Wang, Zhao, Zheng, Zhang, Liu) Department of Pathology, College of Basic Medical Sciences, China Medical University, Shenyang 110122, </w:t>
      </w:r>
      <w:proofErr w:type="gramStart"/>
      <w:r w:rsidRPr="00950C7D">
        <w:rPr>
          <w:rFonts w:ascii="Arial" w:hAnsi="Arial" w:cs="Arial"/>
        </w:rPr>
        <w:t>China(</w:t>
      </w:r>
      <w:proofErr w:type="gramEnd"/>
      <w:r w:rsidRPr="00950C7D">
        <w:rPr>
          <w:rFonts w:ascii="Arial" w:hAnsi="Arial" w:cs="Arial"/>
        </w:rPr>
        <w:t>Wang, Zhao, Zheng, Zhang, Liu) Department of Pathology, The First Affiliated Hospital, China Medical University, S):7657-7672. doi:10.2147/CMAR.S214697</w:t>
      </w:r>
    </w:p>
    <w:p w14:paraId="07436BC3" w14:textId="3A23F396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950C7D">
        <w:rPr>
          <w:rFonts w:ascii="Arial" w:hAnsi="Arial" w:cs="Arial"/>
        </w:rPr>
        <w:t xml:space="preserve">Wen X-M, Luo T, Jiang Y, et al. Zyxin (ZYX) promotes invasion and acts as a biomarker for aggressive phenotypes of human glioblastoma multiforme. </w:t>
      </w:r>
      <w:r w:rsidRPr="00950C7D">
        <w:rPr>
          <w:rFonts w:ascii="Arial" w:hAnsi="Arial" w:cs="Arial"/>
          <w:i/>
          <w:iCs/>
        </w:rPr>
        <w:t>Laboratory investigation; a journal of technical methods and pathology</w:t>
      </w:r>
      <w:r w:rsidRPr="00950C7D">
        <w:rPr>
          <w:rFonts w:ascii="Arial" w:hAnsi="Arial" w:cs="Arial"/>
        </w:rPr>
        <w:t>. 2020;100(6):812-823. doi:10.1038/s41374-019-0368-9</w:t>
      </w:r>
    </w:p>
    <w:p w14:paraId="4089D2F5" w14:textId="1044A73F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950C7D">
        <w:rPr>
          <w:rFonts w:ascii="Arial" w:hAnsi="Arial" w:cs="Arial"/>
        </w:rPr>
        <w:t>Xavier-</w:t>
      </w:r>
      <w:proofErr w:type="spellStart"/>
      <w:r w:rsidRPr="00950C7D">
        <w:rPr>
          <w:rFonts w:ascii="Arial" w:hAnsi="Arial" w:cs="Arial"/>
        </w:rPr>
        <w:t>Magalhaes</w:t>
      </w:r>
      <w:proofErr w:type="spellEnd"/>
      <w:r w:rsidRPr="00950C7D">
        <w:rPr>
          <w:rFonts w:ascii="Arial" w:hAnsi="Arial" w:cs="Arial"/>
        </w:rPr>
        <w:t xml:space="preserve"> A., Goncalves C.S., </w:t>
      </w:r>
      <w:proofErr w:type="spellStart"/>
      <w:r w:rsidRPr="00950C7D">
        <w:rPr>
          <w:rFonts w:ascii="Arial" w:hAnsi="Arial" w:cs="Arial"/>
        </w:rPr>
        <w:t>Fogli</w:t>
      </w:r>
      <w:proofErr w:type="spellEnd"/>
      <w:r w:rsidRPr="00950C7D">
        <w:rPr>
          <w:rFonts w:ascii="Arial" w:hAnsi="Arial" w:cs="Arial"/>
        </w:rPr>
        <w:t xml:space="preserve"> A., et al. The long non-coding RNA HOTAIR is transcriptionally activated by HOXA9 and is an independent prognostic marker in patients with malignant glioma. </w:t>
      </w:r>
      <w:proofErr w:type="spellStart"/>
      <w:r w:rsidRPr="00950C7D">
        <w:rPr>
          <w:rFonts w:ascii="Arial" w:hAnsi="Arial" w:cs="Arial"/>
          <w:i/>
          <w:iCs/>
        </w:rPr>
        <w:t>Oncotarget</w:t>
      </w:r>
      <w:proofErr w:type="spellEnd"/>
      <w:r w:rsidRPr="00950C7D">
        <w:rPr>
          <w:rFonts w:ascii="Arial" w:hAnsi="Arial" w:cs="Arial"/>
        </w:rPr>
        <w:t>. 2018;9(21):15740-15756. doi:10.18632/oncotarget.24597</w:t>
      </w:r>
    </w:p>
    <w:p w14:paraId="026EE6E9" w14:textId="34D0E8FD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950C7D">
        <w:rPr>
          <w:rFonts w:ascii="Arial" w:hAnsi="Arial" w:cs="Arial"/>
        </w:rPr>
        <w:t xml:space="preserve">Xu R, Han M, Xu Y, et al. Coiled-coil domain containing 109B is a HIF1alpha-regulated gene critical for progression of human gliomas. </w:t>
      </w:r>
      <w:r w:rsidRPr="00950C7D">
        <w:rPr>
          <w:rFonts w:ascii="Arial" w:hAnsi="Arial" w:cs="Arial"/>
          <w:i/>
          <w:iCs/>
        </w:rPr>
        <w:t>Journal of translational medicine</w:t>
      </w:r>
      <w:r w:rsidRPr="00950C7D">
        <w:rPr>
          <w:rFonts w:ascii="Arial" w:hAnsi="Arial" w:cs="Arial"/>
        </w:rPr>
        <w:t>. 2017;15(1):165. doi:10.1186/s12967-017-1266-9</w:t>
      </w:r>
    </w:p>
    <w:p w14:paraId="739D2D51" w14:textId="4D87083A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950C7D">
        <w:rPr>
          <w:rFonts w:ascii="Arial" w:hAnsi="Arial" w:cs="Arial"/>
        </w:rPr>
        <w:t xml:space="preserve">Yadav AK, Renfrow JJ, </w:t>
      </w:r>
      <w:proofErr w:type="spellStart"/>
      <w:r w:rsidRPr="00950C7D">
        <w:rPr>
          <w:rFonts w:ascii="Arial" w:hAnsi="Arial" w:cs="Arial"/>
        </w:rPr>
        <w:t>Scholtens</w:t>
      </w:r>
      <w:proofErr w:type="spellEnd"/>
      <w:r w:rsidRPr="00950C7D">
        <w:rPr>
          <w:rFonts w:ascii="Arial" w:hAnsi="Arial" w:cs="Arial"/>
        </w:rPr>
        <w:t xml:space="preserve"> DM, et al. Monosomy of chromosome 10 associated with dysregulation of epidermal growth factor </w:t>
      </w:r>
      <w:proofErr w:type="spellStart"/>
      <w:r w:rsidRPr="00950C7D">
        <w:rPr>
          <w:rFonts w:ascii="Arial" w:hAnsi="Arial" w:cs="Arial"/>
        </w:rPr>
        <w:t>signaling</w:t>
      </w:r>
      <w:proofErr w:type="spellEnd"/>
      <w:r w:rsidRPr="00950C7D">
        <w:rPr>
          <w:rFonts w:ascii="Arial" w:hAnsi="Arial" w:cs="Arial"/>
        </w:rPr>
        <w:t xml:space="preserve"> in glioblastomas. </w:t>
      </w:r>
      <w:r w:rsidRPr="00950C7D">
        <w:rPr>
          <w:rFonts w:ascii="Arial" w:hAnsi="Arial" w:cs="Arial"/>
          <w:i/>
          <w:iCs/>
        </w:rPr>
        <w:t>JAMA</w:t>
      </w:r>
      <w:r w:rsidRPr="00950C7D">
        <w:rPr>
          <w:rFonts w:ascii="Arial" w:hAnsi="Arial" w:cs="Arial"/>
        </w:rPr>
        <w:t>. 2009;302(3):276-289. doi:10.1001/jama.2009.1022</w:t>
      </w:r>
    </w:p>
    <w:p w14:paraId="6FE070DD" w14:textId="50537C80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950C7D">
        <w:rPr>
          <w:rFonts w:ascii="Arial" w:hAnsi="Arial" w:cs="Arial"/>
        </w:rPr>
        <w:t xml:space="preserve">Yeung YT, Fan S, Lu B, et al. CELF2 suppresses non-small cell lung carcinoma growth by inhibiting the PREX2-PTEN interaction. </w:t>
      </w:r>
      <w:r w:rsidRPr="00950C7D">
        <w:rPr>
          <w:rFonts w:ascii="Arial" w:hAnsi="Arial" w:cs="Arial"/>
          <w:i/>
          <w:iCs/>
        </w:rPr>
        <w:t>Carcinogenesis</w:t>
      </w:r>
      <w:r w:rsidRPr="00950C7D">
        <w:rPr>
          <w:rFonts w:ascii="Arial" w:hAnsi="Arial" w:cs="Arial"/>
        </w:rPr>
        <w:t>. 2020;41(3):377-389. doi:10.1093/</w:t>
      </w:r>
      <w:proofErr w:type="spellStart"/>
      <w:r w:rsidRPr="00950C7D">
        <w:rPr>
          <w:rFonts w:ascii="Arial" w:hAnsi="Arial" w:cs="Arial"/>
        </w:rPr>
        <w:t>carcin</w:t>
      </w:r>
      <w:proofErr w:type="spellEnd"/>
      <w:r w:rsidRPr="00950C7D">
        <w:rPr>
          <w:rFonts w:ascii="Arial" w:hAnsi="Arial" w:cs="Arial"/>
        </w:rPr>
        <w:t>/bgz113</w:t>
      </w:r>
    </w:p>
    <w:p w14:paraId="1056C98C" w14:textId="2DDC15C4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950C7D">
        <w:rPr>
          <w:rFonts w:ascii="Arial" w:hAnsi="Arial" w:cs="Arial"/>
        </w:rPr>
        <w:t xml:space="preserve">Yi G-Z, Xiang W, Feng W-Y, et al. Identification of Key Candidate Proteins and Pathways Associated with Temozolomide Resistance in Glioblastoma Based on Subcellular Proteomics and Bioinformatical Analysis. </w:t>
      </w:r>
      <w:r w:rsidRPr="00950C7D">
        <w:rPr>
          <w:rFonts w:ascii="Arial" w:hAnsi="Arial" w:cs="Arial"/>
          <w:i/>
          <w:iCs/>
        </w:rPr>
        <w:t>BioMed research international</w:t>
      </w:r>
      <w:r w:rsidRPr="00950C7D">
        <w:rPr>
          <w:rFonts w:ascii="Arial" w:hAnsi="Arial" w:cs="Arial"/>
        </w:rPr>
        <w:t>. 2018;2018(101600173):5238760. doi:10.1155/2018/5238760</w:t>
      </w:r>
    </w:p>
    <w:p w14:paraId="6C7EABB1" w14:textId="6F3BBCD1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950C7D">
        <w:rPr>
          <w:rFonts w:ascii="Arial" w:hAnsi="Arial" w:cs="Arial"/>
        </w:rPr>
        <w:t xml:space="preserve">Zeng A., Yin J., Wang Z., et al. miR-17-5p-CXCL14 axis related transcriptome profile and clinical outcome in diffuse gliomas. </w:t>
      </w:r>
      <w:proofErr w:type="spellStart"/>
      <w:r w:rsidRPr="00950C7D">
        <w:rPr>
          <w:rFonts w:ascii="Arial" w:hAnsi="Arial" w:cs="Arial"/>
          <w:i/>
          <w:iCs/>
        </w:rPr>
        <w:t>OncoImmunology</w:t>
      </w:r>
      <w:proofErr w:type="spellEnd"/>
      <w:r w:rsidRPr="00950C7D">
        <w:rPr>
          <w:rFonts w:ascii="Arial" w:hAnsi="Arial" w:cs="Arial"/>
        </w:rPr>
        <w:t>. 2018;7(12</w:t>
      </w:r>
      <w:proofErr w:type="gramStart"/>
      <w:r w:rsidRPr="00950C7D">
        <w:rPr>
          <w:rFonts w:ascii="Arial" w:hAnsi="Arial" w:cs="Arial"/>
        </w:rPr>
        <w:t>):e</w:t>
      </w:r>
      <w:proofErr w:type="gramEnd"/>
      <w:r w:rsidRPr="00950C7D">
        <w:rPr>
          <w:rFonts w:ascii="Arial" w:hAnsi="Arial" w:cs="Arial"/>
        </w:rPr>
        <w:t>1510277. doi:10.1080/2162402X.2018.1510277</w:t>
      </w:r>
    </w:p>
    <w:p w14:paraId="528D891B" w14:textId="61C79C1A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proofErr w:type="spellStart"/>
      <w:r w:rsidRPr="00950C7D">
        <w:rPr>
          <w:rFonts w:ascii="Arial" w:hAnsi="Arial" w:cs="Arial"/>
        </w:rPr>
        <w:t>Zhai</w:t>
      </w:r>
      <w:proofErr w:type="spellEnd"/>
      <w:r w:rsidRPr="00950C7D">
        <w:rPr>
          <w:rFonts w:ascii="Arial" w:hAnsi="Arial" w:cs="Arial"/>
        </w:rPr>
        <w:t xml:space="preserve"> L, </w:t>
      </w:r>
      <w:proofErr w:type="spellStart"/>
      <w:r w:rsidRPr="00950C7D">
        <w:rPr>
          <w:rFonts w:ascii="Arial" w:hAnsi="Arial" w:cs="Arial"/>
        </w:rPr>
        <w:t>Ladomersky</w:t>
      </w:r>
      <w:proofErr w:type="spellEnd"/>
      <w:r w:rsidRPr="00950C7D">
        <w:rPr>
          <w:rFonts w:ascii="Arial" w:hAnsi="Arial" w:cs="Arial"/>
        </w:rPr>
        <w:t xml:space="preserve"> E, </w:t>
      </w:r>
      <w:proofErr w:type="spellStart"/>
      <w:r w:rsidRPr="00950C7D">
        <w:rPr>
          <w:rFonts w:ascii="Arial" w:hAnsi="Arial" w:cs="Arial"/>
        </w:rPr>
        <w:t>Lauing</w:t>
      </w:r>
      <w:proofErr w:type="spellEnd"/>
      <w:r w:rsidRPr="00950C7D">
        <w:rPr>
          <w:rFonts w:ascii="Arial" w:hAnsi="Arial" w:cs="Arial"/>
        </w:rPr>
        <w:t xml:space="preserve"> KL, et al. Infiltrating T Cells Increase IDO1 Expression in Glioblastoma and Contribute to Decreased Patient Survival. </w:t>
      </w:r>
      <w:r w:rsidRPr="00950C7D">
        <w:rPr>
          <w:rFonts w:ascii="Arial" w:hAnsi="Arial" w:cs="Arial"/>
          <w:i/>
          <w:iCs/>
        </w:rPr>
        <w:t xml:space="preserve">Clinical cancer </w:t>
      </w:r>
      <w:proofErr w:type="gramStart"/>
      <w:r w:rsidRPr="00950C7D">
        <w:rPr>
          <w:rFonts w:ascii="Arial" w:hAnsi="Arial" w:cs="Arial"/>
          <w:i/>
          <w:iCs/>
        </w:rPr>
        <w:t>research :</w:t>
      </w:r>
      <w:proofErr w:type="gramEnd"/>
      <w:r w:rsidRPr="00950C7D">
        <w:rPr>
          <w:rFonts w:ascii="Arial" w:hAnsi="Arial" w:cs="Arial"/>
          <w:i/>
          <w:iCs/>
        </w:rPr>
        <w:t xml:space="preserve"> an official journal of the American Association for Cancer Research</w:t>
      </w:r>
      <w:r w:rsidRPr="00950C7D">
        <w:rPr>
          <w:rFonts w:ascii="Arial" w:hAnsi="Arial" w:cs="Arial"/>
        </w:rPr>
        <w:t xml:space="preserve">. 2017;23(21):6650-6660. </w:t>
      </w:r>
      <w:proofErr w:type="gramStart"/>
      <w:r w:rsidRPr="00950C7D">
        <w:rPr>
          <w:rFonts w:ascii="Arial" w:hAnsi="Arial" w:cs="Arial"/>
        </w:rPr>
        <w:t>doi:10.1158/1078-0432.CCR</w:t>
      </w:r>
      <w:proofErr w:type="gramEnd"/>
      <w:r w:rsidRPr="00950C7D">
        <w:rPr>
          <w:rFonts w:ascii="Arial" w:hAnsi="Arial" w:cs="Arial"/>
        </w:rPr>
        <w:t>-17-0120</w:t>
      </w:r>
    </w:p>
    <w:p w14:paraId="1AD1A88D" w14:textId="41BC8D27" w:rsidR="00950C7D" w:rsidRPr="00950C7D" w:rsidRDefault="00950C7D" w:rsidP="00573F07">
      <w:pPr>
        <w:pStyle w:val="Bibliography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950C7D">
        <w:rPr>
          <w:rFonts w:ascii="Arial" w:hAnsi="Arial" w:cs="Arial"/>
        </w:rPr>
        <w:t xml:space="preserve">Zhang Y, </w:t>
      </w:r>
      <w:proofErr w:type="spellStart"/>
      <w:r w:rsidRPr="00950C7D">
        <w:rPr>
          <w:rFonts w:ascii="Arial" w:hAnsi="Arial" w:cs="Arial"/>
        </w:rPr>
        <w:t>Cruickshanks</w:t>
      </w:r>
      <w:proofErr w:type="spellEnd"/>
      <w:r w:rsidRPr="00950C7D">
        <w:rPr>
          <w:rFonts w:ascii="Arial" w:hAnsi="Arial" w:cs="Arial"/>
        </w:rPr>
        <w:t xml:space="preserve"> N, Yuan F, et al. Targetable T-type Calcium Channels Drive Glioblastoma. </w:t>
      </w:r>
      <w:r w:rsidRPr="00950C7D">
        <w:rPr>
          <w:rFonts w:ascii="Arial" w:hAnsi="Arial" w:cs="Arial"/>
          <w:i/>
          <w:iCs/>
        </w:rPr>
        <w:t>Cancer research</w:t>
      </w:r>
      <w:r w:rsidRPr="00950C7D">
        <w:rPr>
          <w:rFonts w:ascii="Arial" w:hAnsi="Arial" w:cs="Arial"/>
        </w:rPr>
        <w:t xml:space="preserve">. 2017;77(13):3479-3490. </w:t>
      </w:r>
      <w:proofErr w:type="gramStart"/>
      <w:r w:rsidRPr="00950C7D">
        <w:rPr>
          <w:rFonts w:ascii="Arial" w:hAnsi="Arial" w:cs="Arial"/>
        </w:rPr>
        <w:t>doi:10.1158/0008-5472.CAN</w:t>
      </w:r>
      <w:proofErr w:type="gramEnd"/>
      <w:r w:rsidRPr="00950C7D">
        <w:rPr>
          <w:rFonts w:ascii="Arial" w:hAnsi="Arial" w:cs="Arial"/>
        </w:rPr>
        <w:t>-16-2347</w:t>
      </w:r>
    </w:p>
    <w:p w14:paraId="510856BC" w14:textId="655C4E04" w:rsidR="00950C7D" w:rsidRDefault="00950C7D" w:rsidP="00573F07">
      <w:pPr>
        <w:ind w:left="426" w:hanging="426"/>
        <w:rPr>
          <w:rFonts w:ascii="Arial" w:hAnsi="Arial" w:cs="Arial"/>
          <w:lang w:eastAsia="zh-TW"/>
        </w:rPr>
      </w:pPr>
    </w:p>
    <w:p w14:paraId="6E689939" w14:textId="77777777" w:rsidR="00B000DD" w:rsidRDefault="00B000DD" w:rsidP="51C69082"/>
    <w:sectPr w:rsidR="00B000D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0FF6"/>
    <w:multiLevelType w:val="hybridMultilevel"/>
    <w:tmpl w:val="6D642270"/>
    <w:lvl w:ilvl="0" w:tplc="01F6B44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5189"/>
    <w:multiLevelType w:val="hybridMultilevel"/>
    <w:tmpl w:val="D6808E9C"/>
    <w:lvl w:ilvl="0" w:tplc="67E09E0C">
      <w:start w:val="1"/>
      <w:numFmt w:val="decimal"/>
      <w:lvlText w:val="s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72F9"/>
    <w:multiLevelType w:val="hybridMultilevel"/>
    <w:tmpl w:val="68ECA03E"/>
    <w:lvl w:ilvl="0" w:tplc="01F6B44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353A0"/>
    <w:multiLevelType w:val="hybridMultilevel"/>
    <w:tmpl w:val="5248001A"/>
    <w:lvl w:ilvl="0" w:tplc="B12677E6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NzIyMLMwNzY0MbBU0lEKTi0uzszPAykwrAUAQxf0KCwAAAA="/>
  </w:docVars>
  <w:rsids>
    <w:rsidRoot w:val="029C07CE"/>
    <w:rsid w:val="000C1198"/>
    <w:rsid w:val="000C7FAD"/>
    <w:rsid w:val="000F71AD"/>
    <w:rsid w:val="001F2A69"/>
    <w:rsid w:val="002769D4"/>
    <w:rsid w:val="005466E4"/>
    <w:rsid w:val="00573F07"/>
    <w:rsid w:val="005D4933"/>
    <w:rsid w:val="006D4BA3"/>
    <w:rsid w:val="00875488"/>
    <w:rsid w:val="008D248D"/>
    <w:rsid w:val="0092547D"/>
    <w:rsid w:val="00950C7D"/>
    <w:rsid w:val="00A1016C"/>
    <w:rsid w:val="00A905AB"/>
    <w:rsid w:val="00AF65DC"/>
    <w:rsid w:val="00B000DD"/>
    <w:rsid w:val="00BE4D30"/>
    <w:rsid w:val="00C7191A"/>
    <w:rsid w:val="00D34A7A"/>
    <w:rsid w:val="00D60F59"/>
    <w:rsid w:val="00E13875"/>
    <w:rsid w:val="00EC5274"/>
    <w:rsid w:val="00FB0012"/>
    <w:rsid w:val="029C07CE"/>
    <w:rsid w:val="2EDC627C"/>
    <w:rsid w:val="51C69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C07CE"/>
  <w15:chartTrackingRefBased/>
  <w15:docId w15:val="{3F4E9FA1-CFE3-4FE5-B1D2-CA75D493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9D4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0C7FAD"/>
    <w:pPr>
      <w:tabs>
        <w:tab w:val="left" w:pos="504"/>
      </w:tabs>
      <w:spacing w:after="240" w:line="240" w:lineRule="auto"/>
      <w:ind w:left="504" w:hanging="5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0099566719342B04FECADF1BFE672" ma:contentTypeVersion="8" ma:contentTypeDescription="Create a new document." ma:contentTypeScope="" ma:versionID="11e4b02dbd3b54091162d9760fc831ca">
  <xsd:schema xmlns:xsd="http://www.w3.org/2001/XMLSchema" xmlns:xs="http://www.w3.org/2001/XMLSchema" xmlns:p="http://schemas.microsoft.com/office/2006/metadata/properties" xmlns:ns2="436ecaec-f0a4-4da9-b18a-73c658329390" targetNamespace="http://schemas.microsoft.com/office/2006/metadata/properties" ma:root="true" ma:fieldsID="d7fba165d4a99fa1d9fac6ad5596ff11" ns2:_="">
    <xsd:import namespace="436ecaec-f0a4-4da9-b18a-73c658329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ecaec-f0a4-4da9-b18a-73c658329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56E153-6BD1-428F-B0D5-89E00BB0A2B4}"/>
</file>

<file path=customXml/itemProps2.xml><?xml version="1.0" encoding="utf-8"?>
<ds:datastoreItem xmlns:ds="http://schemas.openxmlformats.org/officeDocument/2006/customXml" ds:itemID="{DACB3167-107A-4F87-A690-631E2F52A6F6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436ecaec-f0a4-4da9-b18a-73c658329390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B54DFA-7854-4CF5-A0FA-43F0BA911B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FITT Beth</dc:creator>
  <cp:keywords/>
  <dc:description/>
  <cp:lastModifiedBy>POON Michael</cp:lastModifiedBy>
  <cp:revision>26</cp:revision>
  <dcterms:created xsi:type="dcterms:W3CDTF">2021-08-09T13:12:00Z</dcterms:created>
  <dcterms:modified xsi:type="dcterms:W3CDTF">2021-08-10T13:53:00Z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0x0101001610099566719342B04FECADF1BFE672</vt:lpwstr>
  </property>
  <property fmtid="{D5CDD505-2E9C-101B-9397-08002B2CF9AE}" pid="3" name="ZOTERO_PREF_1">
    <vt:lpwstr>&lt;data data-version="3" zotero-version="5.0.96.2"&gt;&lt;session id="LXWNlKlz"/&gt;&lt;style id="http://www.zotero.org/styles/neuro-oncology" hasBibliography="1" bibliographyStyleHasBeenSet="1"/&gt;&lt;prefs&gt;&lt;pref name="fieldType" value="Field"/&gt;&lt;/prefs&gt;&lt;/data&gt;</vt:lpwstr>
  </property>
</Properties>
</file>