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9FE40" w14:textId="77777777" w:rsidR="00CF1208" w:rsidRDefault="00CF1208" w:rsidP="00CF1208">
      <w:pPr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Supplemental Material C: Implementation Details</w:t>
      </w:r>
    </w:p>
    <w:p w14:paraId="282BBD03" w14:textId="77777777" w:rsidR="00CF1208" w:rsidRDefault="00CF1208" w:rsidP="00CF1208">
      <w:pPr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14:paraId="30FED4D0" w14:textId="77777777" w:rsidR="00CF1208" w:rsidRDefault="00CF1208" w:rsidP="00CF1208">
      <w:pPr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used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-learn package v.0.24 for LR, LGBM package v.3.1.1 for LGBM,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Pytorch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v.1.7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CovRNN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For survival evaluation and visualizations, we used lifelines package v.0.23.7. For hyperparameter tuning, we used the Tree-structured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Estimator (TPE) algorithm available through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package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v.2.5 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search for the best hyperparameters combination, using a sample cohort extracted from OPTUM data. We evaluated the same on CRWD, and it showed improved model performance compared to the default parameters used in Experiment 1 (Table 4). Therefore, for later results, we used the following hyperparameter: For LGBM, we used a learning rate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of 0.05, feature fraction (proportion of features included on each iteration) as 0.55,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min_child_samples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(minimum number of data in one leaf) as 77,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min_split_gain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(minimal gain to perform split) as 0·1,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n_estimators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(number of boosting iterations) as 150,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bagging_fraction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(randomly selecting part of the data without resampling) as 0·68,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bagging_freq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(frequency for bagging) as 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num_leaves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(max number of leaves in one tree) as 139,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reg_alpha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(L1 regularization) as 0·52. For LR, </w:t>
      </w:r>
      <w:r w:rsidRPr="00642665">
        <w:rPr>
          <w:rFonts w:ascii="Times New Roman" w:hAnsi="Times New Roman"/>
          <w:sz w:val="24"/>
        </w:rPr>
        <w:t xml:space="preserve">we found that </w:t>
      </w:r>
      <w:r w:rsidRPr="00642665">
        <w:rPr>
          <w:rFonts w:ascii="Times New Roman" w:eastAsia="Times New Roman" w:hAnsi="Times New Roman" w:cs="Times New Roman"/>
          <w:sz w:val="24"/>
          <w:szCs w:val="24"/>
        </w:rPr>
        <w:t xml:space="preserve">a weighted L2 regularized model trained with a </w:t>
      </w:r>
      <w:proofErr w:type="spellStart"/>
      <w:r w:rsidRPr="00642665">
        <w:rPr>
          <w:rFonts w:ascii="Times New Roman" w:eastAsia="Times New Roman" w:hAnsi="Times New Roman" w:cs="Times New Roman"/>
          <w:sz w:val="24"/>
          <w:szCs w:val="24"/>
        </w:rPr>
        <w:t>liblinear</w:t>
      </w:r>
      <w:proofErr w:type="spellEnd"/>
      <w:r w:rsidRPr="00642665">
        <w:rPr>
          <w:rFonts w:ascii="Times New Roman" w:eastAsia="Times New Roman" w:hAnsi="Times New Roman" w:cs="Times New Roman"/>
          <w:sz w:val="24"/>
          <w:szCs w:val="24"/>
        </w:rPr>
        <w:t xml:space="preserve"> solver (algorithm to use in optimization problem) and with C (inverse of regularization strength) as 0·0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04, was associated with the best performance. For RNN based models, we used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Adagrad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optimizer with a starting learning rate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of 0·05, weight decay (L2 penalty) of 0·0001, and the eps (term added to the denominator to improve numerical stability) as 1e-4. We used embedding and hidden dimensions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64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as they were  associated with one of the best performances, as well as the efficient model size and running time. We used a training batch size of 128 for binary classification tasks and 256 for survival models.</w:t>
      </w:r>
    </w:p>
    <w:p w14:paraId="4977C471" w14:textId="5AF5DC84" w:rsidR="009A6585" w:rsidRPr="00CF1208" w:rsidRDefault="009A6585" w:rsidP="00CF1208">
      <w:bookmarkStart w:id="0" w:name="_GoBack"/>
      <w:bookmarkEnd w:id="0"/>
    </w:p>
    <w:sectPr w:rsidR="009A6585" w:rsidRPr="00CF1208" w:rsidSect="009A65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3FD6B" w14:textId="77777777" w:rsidR="0034075C" w:rsidRDefault="0034075C" w:rsidP="00E14A33">
      <w:pPr>
        <w:spacing w:line="240" w:lineRule="auto"/>
      </w:pPr>
      <w:r>
        <w:separator/>
      </w:r>
    </w:p>
  </w:endnote>
  <w:endnote w:type="continuationSeparator" w:id="0">
    <w:p w14:paraId="03153617" w14:textId="77777777" w:rsidR="0034075C" w:rsidRDefault="0034075C" w:rsidP="00E14A33">
      <w:pPr>
        <w:spacing w:line="240" w:lineRule="auto"/>
      </w:pPr>
      <w:r>
        <w:continuationSeparator/>
      </w:r>
    </w:p>
  </w:endnote>
  <w:endnote w:type="continuationNotice" w:id="1">
    <w:p w14:paraId="33F69517" w14:textId="77777777" w:rsidR="0034075C" w:rsidRDefault="003407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E3BEC" w14:textId="77777777" w:rsidR="0034075C" w:rsidRDefault="0034075C" w:rsidP="00E14A33">
      <w:pPr>
        <w:spacing w:line="240" w:lineRule="auto"/>
      </w:pPr>
      <w:r>
        <w:separator/>
      </w:r>
    </w:p>
  </w:footnote>
  <w:footnote w:type="continuationSeparator" w:id="0">
    <w:p w14:paraId="14DCAFC2" w14:textId="77777777" w:rsidR="0034075C" w:rsidRDefault="0034075C" w:rsidP="00E14A33">
      <w:pPr>
        <w:spacing w:line="240" w:lineRule="auto"/>
      </w:pPr>
      <w:r>
        <w:continuationSeparator/>
      </w:r>
    </w:p>
  </w:footnote>
  <w:footnote w:type="continuationNotice" w:id="1">
    <w:p w14:paraId="0E254285" w14:textId="77777777" w:rsidR="0034075C" w:rsidRDefault="0034075C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NDY0MzAyNgXyDJV0lIJTi4sz8/NACkxrAZGIE+YsAAAA"/>
  </w:docVars>
  <w:rsids>
    <w:rsidRoot w:val="006B0DBB"/>
    <w:rsid w:val="00016F31"/>
    <w:rsid w:val="00070577"/>
    <w:rsid w:val="00100C3F"/>
    <w:rsid w:val="001023C3"/>
    <w:rsid w:val="001408C0"/>
    <w:rsid w:val="00164127"/>
    <w:rsid w:val="00176F2E"/>
    <w:rsid w:val="001F568C"/>
    <w:rsid w:val="0023794C"/>
    <w:rsid w:val="002450A4"/>
    <w:rsid w:val="002B7D9C"/>
    <w:rsid w:val="002C3AA3"/>
    <w:rsid w:val="0034075C"/>
    <w:rsid w:val="003423C0"/>
    <w:rsid w:val="003559FF"/>
    <w:rsid w:val="003C1426"/>
    <w:rsid w:val="00493805"/>
    <w:rsid w:val="004B5D46"/>
    <w:rsid w:val="004D66B4"/>
    <w:rsid w:val="00506CCD"/>
    <w:rsid w:val="0053303E"/>
    <w:rsid w:val="00551E32"/>
    <w:rsid w:val="00563CA7"/>
    <w:rsid w:val="0057435C"/>
    <w:rsid w:val="00591021"/>
    <w:rsid w:val="005E34B4"/>
    <w:rsid w:val="005F132E"/>
    <w:rsid w:val="00627322"/>
    <w:rsid w:val="00642665"/>
    <w:rsid w:val="00646C9E"/>
    <w:rsid w:val="00651286"/>
    <w:rsid w:val="0065516D"/>
    <w:rsid w:val="006558AD"/>
    <w:rsid w:val="00664CEB"/>
    <w:rsid w:val="006657B1"/>
    <w:rsid w:val="00672900"/>
    <w:rsid w:val="0068345A"/>
    <w:rsid w:val="00690862"/>
    <w:rsid w:val="006B0DBB"/>
    <w:rsid w:val="00701930"/>
    <w:rsid w:val="007055D5"/>
    <w:rsid w:val="0070700B"/>
    <w:rsid w:val="00720378"/>
    <w:rsid w:val="00754123"/>
    <w:rsid w:val="00757D20"/>
    <w:rsid w:val="007B090B"/>
    <w:rsid w:val="007D0DF9"/>
    <w:rsid w:val="007F1F70"/>
    <w:rsid w:val="007F534A"/>
    <w:rsid w:val="00806DAE"/>
    <w:rsid w:val="00855DC7"/>
    <w:rsid w:val="00860963"/>
    <w:rsid w:val="00870094"/>
    <w:rsid w:val="008A627A"/>
    <w:rsid w:val="008B52BF"/>
    <w:rsid w:val="008B7646"/>
    <w:rsid w:val="008B7C6B"/>
    <w:rsid w:val="008C2B81"/>
    <w:rsid w:val="008C4ECE"/>
    <w:rsid w:val="008D7EF3"/>
    <w:rsid w:val="00982221"/>
    <w:rsid w:val="00983010"/>
    <w:rsid w:val="00986779"/>
    <w:rsid w:val="009A1F6F"/>
    <w:rsid w:val="009A6585"/>
    <w:rsid w:val="009C16EA"/>
    <w:rsid w:val="009C49E5"/>
    <w:rsid w:val="009F527E"/>
    <w:rsid w:val="00A076F9"/>
    <w:rsid w:val="00A13A5D"/>
    <w:rsid w:val="00A41155"/>
    <w:rsid w:val="00A916F4"/>
    <w:rsid w:val="00AB5104"/>
    <w:rsid w:val="00AD16A8"/>
    <w:rsid w:val="00AE539C"/>
    <w:rsid w:val="00B64685"/>
    <w:rsid w:val="00B81118"/>
    <w:rsid w:val="00B9364C"/>
    <w:rsid w:val="00BC3D6F"/>
    <w:rsid w:val="00BC6A1D"/>
    <w:rsid w:val="00BD3792"/>
    <w:rsid w:val="00BE4C18"/>
    <w:rsid w:val="00C11E84"/>
    <w:rsid w:val="00C34F8C"/>
    <w:rsid w:val="00C70998"/>
    <w:rsid w:val="00C7357D"/>
    <w:rsid w:val="00C82E2D"/>
    <w:rsid w:val="00CA595B"/>
    <w:rsid w:val="00CD25C6"/>
    <w:rsid w:val="00CE5CD6"/>
    <w:rsid w:val="00CE78DC"/>
    <w:rsid w:val="00CF1208"/>
    <w:rsid w:val="00CF2133"/>
    <w:rsid w:val="00CF2324"/>
    <w:rsid w:val="00D22A1B"/>
    <w:rsid w:val="00DA6FF8"/>
    <w:rsid w:val="00DE6BDE"/>
    <w:rsid w:val="00E14A33"/>
    <w:rsid w:val="00E302AF"/>
    <w:rsid w:val="00E40593"/>
    <w:rsid w:val="00E93208"/>
    <w:rsid w:val="00EB0381"/>
    <w:rsid w:val="00EE2818"/>
    <w:rsid w:val="00F060E0"/>
    <w:rsid w:val="00F213CC"/>
    <w:rsid w:val="00F73AA0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A4E5"/>
  <w15:docId w15:val="{EF483EAA-D68E-4A42-996C-CA3C42E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4A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3"/>
  </w:style>
  <w:style w:type="paragraph" w:styleId="Footer">
    <w:name w:val="footer"/>
    <w:basedOn w:val="Normal"/>
    <w:link w:val="FooterChar"/>
    <w:uiPriority w:val="99"/>
    <w:unhideWhenUsed/>
    <w:rsid w:val="00E14A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3"/>
  </w:style>
  <w:style w:type="character" w:styleId="PageNumber">
    <w:name w:val="page number"/>
    <w:basedOn w:val="DefaultParagraphFont"/>
    <w:uiPriority w:val="99"/>
    <w:semiHidden/>
    <w:unhideWhenUsed/>
    <w:rsid w:val="00E14A33"/>
  </w:style>
  <w:style w:type="paragraph" w:styleId="Revision">
    <w:name w:val="Revision"/>
    <w:hidden/>
    <w:uiPriority w:val="99"/>
    <w:semiHidden/>
    <w:rsid w:val="001F568C"/>
    <w:pPr>
      <w:spacing w:line="240" w:lineRule="auto"/>
    </w:pPr>
  </w:style>
  <w:style w:type="table" w:styleId="PlainTable2">
    <w:name w:val="Plain Table 2"/>
    <w:basedOn w:val="TableNormal"/>
    <w:uiPriority w:val="42"/>
    <w:rsid w:val="00A076F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Bekhet, Laila R</dc:creator>
  <cp:keywords/>
  <dc:description/>
  <cp:lastModifiedBy>Bekhet, Laila R</cp:lastModifiedBy>
  <cp:revision>3</cp:revision>
  <dcterms:created xsi:type="dcterms:W3CDTF">2021-09-26T18:14:00Z</dcterms:created>
  <dcterms:modified xsi:type="dcterms:W3CDTF">2021-09-26T18:30:00Z</dcterms:modified>
  <cp:category/>
</cp:coreProperties>
</file>