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B94" w:rsidRDefault="004E6B94" w:rsidP="004E6B94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b/>
          <w:bCs/>
        </w:rPr>
        <w:t xml:space="preserve">Table S6. </w:t>
      </w:r>
      <w:r>
        <w:t xml:space="preserve">Vaccine effectiveness against Alpha hospitalisation among individuals with two doses of </w:t>
      </w:r>
      <w:r>
        <w:rPr>
          <w:rFonts w:ascii="Calibri" w:eastAsia="Times New Roman" w:hAnsi="Calibri" w:cs="Calibri"/>
          <w:color w:val="000000"/>
          <w:lang w:eastAsia="en-GB"/>
        </w:rPr>
        <w:t>Vaxzevria, Comirnaty in England at 1 week, 2-9 weeks and 10+ weeks.</w:t>
      </w:r>
    </w:p>
    <w:tbl>
      <w:tblPr>
        <w:tblW w:w="14466" w:type="dxa"/>
        <w:tblInd w:w="-5" w:type="dxa"/>
        <w:tblLook w:val="04A0" w:firstRow="1" w:lastRow="0" w:firstColumn="1" w:lastColumn="0" w:noHBand="0" w:noVBand="1"/>
      </w:tblPr>
      <w:tblGrid>
        <w:gridCol w:w="2668"/>
        <w:gridCol w:w="2225"/>
        <w:gridCol w:w="1624"/>
        <w:gridCol w:w="3076"/>
        <w:gridCol w:w="2436"/>
        <w:gridCol w:w="2437"/>
      </w:tblGrid>
      <w:tr w:rsidR="004E6B94" w:rsidRPr="00B729EB" w:rsidTr="00B00017">
        <w:trPr>
          <w:trHeight w:val="20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5E3EF1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3E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Dose 2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E6B94" w:rsidRPr="00B729EB" w:rsidTr="00B00017">
        <w:trPr>
          <w:trHeight w:val="201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Vaccine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Age group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Subgroup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1 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2-9 weeks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10+</w:t>
            </w:r>
          </w:p>
        </w:tc>
      </w:tr>
      <w:tr w:rsidR="004E6B94" w:rsidRPr="00B729EB" w:rsidTr="00B00017">
        <w:trPr>
          <w:trHeight w:val="201"/>
        </w:trPr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Vaxzevria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90.1 (68.8 to 96.8)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93.8 (84.7 to 97.5)</w:t>
            </w:r>
          </w:p>
        </w:tc>
      </w:tr>
      <w:tr w:rsidR="004E6B94" w:rsidRPr="00B729EB" w:rsidTr="00B00017">
        <w:trPr>
          <w:trHeight w:val="193"/>
        </w:trPr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90.7 (27.8 to 98.8)</w:t>
            </w:r>
          </w:p>
        </w:tc>
        <w:tc>
          <w:tcPr>
            <w:tcW w:w="2436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92.6 (62.6 to 98.5)</w:t>
            </w:r>
          </w:p>
        </w:tc>
        <w:tc>
          <w:tcPr>
            <w:tcW w:w="2437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bottom"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E6B94" w:rsidRPr="00175F58" w:rsidTr="00B00017">
        <w:trPr>
          <w:trHeight w:val="201"/>
        </w:trPr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(3.7 to 98.2)</w:t>
            </w:r>
          </w:p>
        </w:tc>
        <w:tc>
          <w:tcPr>
            <w:tcW w:w="2436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79.8 (29.2 to 94.3)</w:t>
            </w: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E6B94" w:rsidRPr="00B729EB" w:rsidTr="00B00017">
        <w:trPr>
          <w:trHeight w:val="201"/>
        </w:trPr>
        <w:tc>
          <w:tcPr>
            <w:tcW w:w="2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Comirnaty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96.5 (75.4 to 99.5)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97.8 (91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99.5)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E6B94" w:rsidRPr="00B729EB" w:rsidTr="00B00017">
        <w:trPr>
          <w:trHeight w:val="193"/>
        </w:trPr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80+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88.7 (64.1 to 96.4)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93.6 (84.1 to 97.4)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91.9 (26.9 to 99.1)</w:t>
            </w:r>
          </w:p>
        </w:tc>
      </w:tr>
      <w:tr w:rsidR="004E6B94" w:rsidRPr="00B729EB" w:rsidTr="00B00017">
        <w:trPr>
          <w:trHeight w:val="193"/>
        </w:trPr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90.4 (27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98.7)</w:t>
            </w:r>
          </w:p>
        </w:tc>
        <w:tc>
          <w:tcPr>
            <w:tcW w:w="4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(0 case, 877 con)</w:t>
            </w:r>
          </w:p>
        </w:tc>
      </w:tr>
      <w:tr w:rsidR="004E6B94" w:rsidRPr="00B729EB" w:rsidTr="00B00017">
        <w:trPr>
          <w:trHeight w:val="201"/>
        </w:trPr>
        <w:tc>
          <w:tcPr>
            <w:tcW w:w="2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All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.0</w:t>
            </w: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(0 cases, 1566 con)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79.1 (8.9 to 95.2)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B94" w:rsidRPr="00B729EB" w:rsidRDefault="004E6B94" w:rsidP="00B00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29E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4E6B94" w:rsidRDefault="004E6B94" w:rsidP="004E6B94"/>
    <w:p w:rsidR="00DD1851" w:rsidRDefault="004E6B94">
      <w:bookmarkStart w:id="0" w:name="_GoBack"/>
      <w:bookmarkEnd w:id="0"/>
    </w:p>
    <w:sectPr w:rsidR="00DD1851" w:rsidSect="004E6B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94"/>
    <w:rsid w:val="002037E4"/>
    <w:rsid w:val="004E6B94"/>
    <w:rsid w:val="00B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A7BC-9E61-46D1-8AC7-C2233BE2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Tessier</dc:creator>
  <cp:keywords/>
  <dc:description/>
  <cp:lastModifiedBy>Elise Tessier</cp:lastModifiedBy>
  <cp:revision>1</cp:revision>
  <dcterms:created xsi:type="dcterms:W3CDTF">2021-09-14T17:19:00Z</dcterms:created>
  <dcterms:modified xsi:type="dcterms:W3CDTF">2021-09-14T17:22:00Z</dcterms:modified>
</cp:coreProperties>
</file>