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auto"/>
        </w:rPr>
        <w:id w:val="-834597960"/>
        <w:docPartObj>
          <w:docPartGallery w:val="Table of Contents"/>
          <w:docPartUnique/>
        </w:docPartObj>
      </w:sdtPr>
      <w:sdtEndPr>
        <w:rPr>
          <w:rFonts w:ascii="Garamond" w:eastAsia="Calibri" w:hAnsi="Garamond" w:cs="Times New Roman"/>
          <w:b/>
          <w:bCs/>
          <w:noProof/>
          <w:sz w:val="24"/>
          <w:szCs w:val="24"/>
          <w:lang w:val="en-GB"/>
        </w:rPr>
      </w:sdtEndPr>
      <w:sdtContent>
        <w:p w14:paraId="232BB6B7" w14:textId="79C592EA" w:rsidR="00517F4C" w:rsidRPr="005C6F3D" w:rsidRDefault="00517F4C">
          <w:pPr>
            <w:pStyle w:val="TOCHeading"/>
            <w:rPr>
              <w:color w:val="auto"/>
            </w:rPr>
          </w:pPr>
          <w:r w:rsidRPr="005C6F3D">
            <w:rPr>
              <w:color w:val="auto"/>
            </w:rPr>
            <w:t xml:space="preserve">Supplementary </w:t>
          </w:r>
          <w:r w:rsidR="005C6F3D" w:rsidRPr="005C6F3D">
            <w:rPr>
              <w:color w:val="auto"/>
            </w:rPr>
            <w:t>M</w:t>
          </w:r>
          <w:r w:rsidRPr="005C6F3D">
            <w:rPr>
              <w:color w:val="auto"/>
            </w:rPr>
            <w:t>aterial 2</w:t>
          </w:r>
          <w:r w:rsidR="005C6F3D" w:rsidRPr="005C6F3D">
            <w:rPr>
              <w:color w:val="auto"/>
            </w:rPr>
            <w:t>:</w:t>
          </w:r>
          <w:r w:rsidR="0084369E" w:rsidRPr="005C6F3D">
            <w:rPr>
              <w:color w:val="auto"/>
            </w:rPr>
            <w:t xml:space="preserve"> Distressing psychotic experiences</w:t>
          </w:r>
          <w:r w:rsidR="005C6F3D" w:rsidRPr="005C6F3D">
            <w:rPr>
              <w:color w:val="auto"/>
            </w:rPr>
            <w:t xml:space="preserve"> as outcome variable</w:t>
          </w:r>
        </w:p>
        <w:p w14:paraId="6576A207" w14:textId="6805B7D9" w:rsidR="005C6F3D" w:rsidRDefault="00517F4C">
          <w:pPr>
            <w:pStyle w:val="TOC2"/>
            <w:tabs>
              <w:tab w:val="righ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010032" w:history="1">
            <w:r w:rsidR="005C6F3D" w:rsidRPr="002E62DE">
              <w:rPr>
                <w:rStyle w:val="Hyperlink"/>
                <w:noProof/>
              </w:rPr>
              <w:t>Supplement 2 Table 1: Regression analyses of co-occurrence of sleep disorders and distressing psychotic experiences at baseline (T0)</w:t>
            </w:r>
            <w:r w:rsidR="005C6F3D">
              <w:rPr>
                <w:noProof/>
                <w:webHidden/>
              </w:rPr>
              <w:tab/>
            </w:r>
            <w:r w:rsidR="005C6F3D">
              <w:rPr>
                <w:noProof/>
                <w:webHidden/>
              </w:rPr>
              <w:fldChar w:fldCharType="begin"/>
            </w:r>
            <w:r w:rsidR="005C6F3D">
              <w:rPr>
                <w:noProof/>
                <w:webHidden/>
              </w:rPr>
              <w:instrText xml:space="preserve"> PAGEREF _Toc80010032 \h </w:instrText>
            </w:r>
            <w:r w:rsidR="005C6F3D">
              <w:rPr>
                <w:noProof/>
                <w:webHidden/>
              </w:rPr>
            </w:r>
            <w:r w:rsidR="005C6F3D">
              <w:rPr>
                <w:noProof/>
                <w:webHidden/>
              </w:rPr>
              <w:fldChar w:fldCharType="separate"/>
            </w:r>
            <w:r w:rsidR="005C6F3D">
              <w:rPr>
                <w:noProof/>
                <w:webHidden/>
              </w:rPr>
              <w:t>2</w:t>
            </w:r>
            <w:r w:rsidR="005C6F3D">
              <w:rPr>
                <w:noProof/>
                <w:webHidden/>
              </w:rPr>
              <w:fldChar w:fldCharType="end"/>
            </w:r>
          </w:hyperlink>
        </w:p>
        <w:p w14:paraId="1332DA16" w14:textId="6B8ED822" w:rsidR="005C6F3D" w:rsidRDefault="005C6F3D">
          <w:pPr>
            <w:pStyle w:val="TOC2"/>
            <w:tabs>
              <w:tab w:val="righ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0010033" w:history="1">
            <w:r w:rsidRPr="002E62DE">
              <w:rPr>
                <w:rStyle w:val="Hyperlink"/>
                <w:noProof/>
              </w:rPr>
              <w:t>Supplement 2 Table 2: Regression analyses of whether sleep disorders at baseline predict onset of distressing psychotic experiences at 12 months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_Toc80010033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534EB" w14:textId="10A5F4B4" w:rsidR="005C6F3D" w:rsidRDefault="005C6F3D">
          <w:pPr>
            <w:pStyle w:val="TOC2"/>
            <w:tabs>
              <w:tab w:val="righ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0010034" w:history="1">
            <w:r w:rsidRPr="002E62DE">
              <w:rPr>
                <w:rStyle w:val="Hyperlink"/>
                <w:noProof/>
              </w:rPr>
              <w:t>Supplement 2 Table 3: Regression analyses of whether sleep disorders at baseline predict persistence of distressing psychotic experiences at 12 months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_Toc80010034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D44EC" w14:textId="142BD452" w:rsidR="00517F4C" w:rsidRDefault="00517F4C">
          <w:r>
            <w:rPr>
              <w:b/>
              <w:bCs/>
              <w:noProof/>
            </w:rPr>
            <w:fldChar w:fldCharType="end"/>
          </w:r>
        </w:p>
      </w:sdtContent>
    </w:sdt>
    <w:p w14:paraId="1B94D0E7" w14:textId="77777777" w:rsidR="00517F4C" w:rsidRDefault="00517F4C" w:rsidP="00EF0083">
      <w:pPr>
        <w:pStyle w:val="Heading2"/>
        <w:numPr>
          <w:ilvl w:val="0"/>
          <w:numId w:val="0"/>
        </w:numPr>
        <w:sectPr w:rsidR="00517F4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E2B47C" w14:textId="4C6D02AD" w:rsidR="00EF0083" w:rsidRDefault="0084369E" w:rsidP="00EF0083">
      <w:pPr>
        <w:pStyle w:val="Heading2"/>
        <w:numPr>
          <w:ilvl w:val="0"/>
          <w:numId w:val="0"/>
        </w:numPr>
      </w:pPr>
      <w:bookmarkStart w:id="0" w:name="_Toc80010032"/>
      <w:r>
        <w:lastRenderedPageBreak/>
        <w:t>Supplement 2 Table 1</w:t>
      </w:r>
      <w:r w:rsidR="00EF0083">
        <w:t xml:space="preserve">: Regression analyses of co-occurrence of </w:t>
      </w:r>
      <w:r w:rsidR="00EF0083" w:rsidRPr="00940E88">
        <w:t>sleep diso</w:t>
      </w:r>
      <w:r w:rsidR="00EF0083">
        <w:t xml:space="preserve">rders and </w:t>
      </w:r>
      <w:r>
        <w:t xml:space="preserve">distressing </w:t>
      </w:r>
      <w:r w:rsidR="00EF0083">
        <w:t>psychotic experiences at baseline (T0)</w:t>
      </w:r>
      <w:bookmarkEnd w:id="0"/>
    </w:p>
    <w:tbl>
      <w:tblPr>
        <w:tblpPr w:leftFromText="180" w:rightFromText="180" w:vertAnchor="text" w:tblpX="-142" w:tblpY="1"/>
        <w:tblOverlap w:val="never"/>
        <w:tblW w:w="513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363"/>
        <w:gridCol w:w="363"/>
        <w:gridCol w:w="363"/>
        <w:gridCol w:w="364"/>
        <w:gridCol w:w="364"/>
        <w:gridCol w:w="364"/>
        <w:gridCol w:w="364"/>
        <w:gridCol w:w="644"/>
        <w:gridCol w:w="1842"/>
        <w:gridCol w:w="810"/>
        <w:gridCol w:w="1272"/>
        <w:gridCol w:w="1024"/>
        <w:gridCol w:w="777"/>
      </w:tblGrid>
      <w:tr w:rsidR="00EF0083" w:rsidRPr="00CC5C6B" w14:paraId="30BE845E" w14:textId="77777777" w:rsidTr="00AE5869">
        <w:trPr>
          <w:trHeight w:hRule="exact" w:val="298"/>
        </w:trPr>
        <w:tc>
          <w:tcPr>
            <w:tcW w:w="1912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32CD0A" w14:textId="77777777" w:rsidR="00EF0083" w:rsidRPr="00DC53FC" w:rsidRDefault="00EF0083" w:rsidP="00AE5869">
            <w:pPr>
              <w:pStyle w:val="NoSpacing"/>
              <w:spacing w:line="480" w:lineRule="auto"/>
              <w:rPr>
                <w:b/>
                <w:bCs/>
                <w:i/>
                <w:sz w:val="24"/>
                <w:szCs w:val="24"/>
                <w:lang w:eastAsia="en-GB"/>
              </w:rPr>
            </w:pPr>
            <w:r w:rsidRPr="00CC5C6B">
              <w:rPr>
                <w:b/>
                <w:bCs/>
                <w:sz w:val="24"/>
                <w:szCs w:val="24"/>
                <w:lang w:eastAsia="en-GB"/>
              </w:rPr>
              <w:t>Model (outcome)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F0EA39" w14:textId="77777777" w:rsidR="00EF0083" w:rsidRPr="00DC53FC" w:rsidRDefault="00EF0083" w:rsidP="00AE5869">
            <w:pPr>
              <w:pStyle w:val="NoSpacing"/>
              <w:spacing w:line="480" w:lineRule="auto"/>
              <w:jc w:val="right"/>
              <w:rPr>
                <w:b/>
                <w:bCs/>
                <w:i/>
                <w:sz w:val="24"/>
                <w:szCs w:val="24"/>
                <w:lang w:eastAsia="en-GB"/>
              </w:rPr>
            </w:pPr>
            <w:r w:rsidRPr="00CC5C6B">
              <w:rPr>
                <w:b/>
                <w:bCs/>
                <w:sz w:val="24"/>
                <w:szCs w:val="24"/>
                <w:lang w:eastAsia="en-GB"/>
              </w:rPr>
              <w:t>Parameters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5674A3" w14:textId="77777777" w:rsidR="00EF0083" w:rsidRPr="00DC53FC" w:rsidRDefault="00EF0083" w:rsidP="00AE5869">
            <w:pPr>
              <w:pStyle w:val="NoSpacing"/>
              <w:spacing w:line="480" w:lineRule="auto"/>
              <w:jc w:val="center"/>
              <w:rPr>
                <w:b/>
                <w:bCs/>
                <w:i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54239" w14:textId="77777777" w:rsidR="00EF0083" w:rsidRPr="00DC53FC" w:rsidRDefault="00EF0083" w:rsidP="00AE5869">
            <w:pPr>
              <w:pStyle w:val="NoSpacing"/>
              <w:spacing w:line="480" w:lineRule="auto"/>
              <w:jc w:val="center"/>
              <w:rPr>
                <w:b/>
                <w:bCs/>
                <w:i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 xml:space="preserve">95% </w:t>
            </w:r>
            <w:r w:rsidRPr="00CC5C6B">
              <w:rPr>
                <w:b/>
                <w:bCs/>
                <w:sz w:val="24"/>
                <w:szCs w:val="24"/>
                <w:lang w:eastAsia="en-GB"/>
              </w:rPr>
              <w:t>CI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8A303F" w14:textId="77777777" w:rsidR="00EF0083" w:rsidRPr="000164DD" w:rsidRDefault="00EF0083" w:rsidP="00AE5869">
            <w:pPr>
              <w:pStyle w:val="NoSpacing"/>
              <w:spacing w:line="480" w:lineRule="auto"/>
              <w:jc w:val="center"/>
              <w:rPr>
                <w:b/>
                <w:bCs/>
                <w:i/>
                <w:sz w:val="24"/>
                <w:szCs w:val="24"/>
                <w:lang w:eastAsia="en-GB"/>
              </w:rPr>
            </w:pPr>
            <w:r w:rsidRPr="00CC5C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p-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v</w:t>
            </w:r>
            <w:r w:rsidRPr="00CC5C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alue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698273" w14:textId="77777777" w:rsidR="00EF0083" w:rsidRPr="000164DD" w:rsidRDefault="00EF0083" w:rsidP="00AE5869">
            <w:pPr>
              <w:pStyle w:val="NoSpacing"/>
              <w:spacing w:line="480" w:lineRule="auto"/>
              <w:jc w:val="center"/>
              <w:rPr>
                <w:b/>
                <w:bCs/>
                <w:i/>
                <w:sz w:val="24"/>
                <w:szCs w:val="24"/>
                <w:lang w:eastAsia="en-GB"/>
              </w:rPr>
            </w:pPr>
            <w:r w:rsidRPr="001D3C8A">
              <w:rPr>
                <w:b/>
                <w:bCs/>
                <w:sz w:val="24"/>
                <w:szCs w:val="24"/>
                <w:lang w:eastAsia="en-GB"/>
              </w:rPr>
              <w:t>AIC</w:t>
            </w:r>
          </w:p>
        </w:tc>
      </w:tr>
      <w:tr w:rsidR="00EF0083" w:rsidRPr="00823EBD" w14:paraId="174EC164" w14:textId="77777777" w:rsidTr="00AE5869">
        <w:trPr>
          <w:trHeight w:hRule="exact" w:val="340"/>
        </w:trPr>
        <w:tc>
          <w:tcPr>
            <w:tcW w:w="1912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7E8D71A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Model </w:t>
            </w:r>
            <w:r w:rsidRPr="00CC5C6B">
              <w:rPr>
                <w:sz w:val="24"/>
                <w:szCs w:val="24"/>
                <w:lang w:eastAsia="en-GB"/>
              </w:rPr>
              <w:t>1a (</w:t>
            </w:r>
            <w:r>
              <w:rPr>
                <w:sz w:val="24"/>
                <w:szCs w:val="24"/>
                <w:lang w:eastAsia="en-GB"/>
              </w:rPr>
              <w:t>PQ-BC</w:t>
            </w:r>
            <w:r w:rsidRPr="00CC5C6B"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sz w:val="24"/>
                <w:szCs w:val="24"/>
                <w:lang w:eastAsia="en-GB"/>
              </w:rPr>
              <w:t>distress total</w:t>
            </w:r>
            <w:r w:rsidRPr="00CC5C6B"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sz w:val="24"/>
                <w:szCs w:val="24"/>
                <w:lang w:eastAsia="en-GB"/>
              </w:rPr>
              <w:t>T0</w:t>
            </w:r>
            <w:r w:rsidRPr="00CC5C6B">
              <w:rPr>
                <w:sz w:val="24"/>
                <w:szCs w:val="24"/>
                <w:lang w:eastAsia="en-GB"/>
              </w:rPr>
              <w:t>)</w:t>
            </w:r>
            <w:r w:rsidRPr="000164DD">
              <w:rPr>
                <w:bCs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93" w:type="pct"/>
            <w:shd w:val="clear" w:color="auto" w:fill="auto"/>
            <w:vAlign w:val="bottom"/>
            <w:hideMark/>
          </w:tcPr>
          <w:p w14:paraId="5A90C8D3" w14:textId="77777777" w:rsidR="00EF0083" w:rsidRPr="00131CBF" w:rsidRDefault="00EF0083" w:rsidP="00AE5869">
            <w:pPr>
              <w:pStyle w:val="NoSpacing"/>
              <w:spacing w:line="480" w:lineRule="auto"/>
              <w:jc w:val="right"/>
              <w:rPr>
                <w:b/>
                <w:sz w:val="24"/>
                <w:szCs w:val="24"/>
                <w:lang w:eastAsia="en-GB"/>
              </w:rPr>
            </w:pPr>
            <w:r w:rsidRPr="00131CBF">
              <w:rPr>
                <w:b/>
                <w:sz w:val="24"/>
                <w:szCs w:val="24"/>
                <w:lang w:eastAsia="en-GB"/>
              </w:rPr>
              <w:t>SDSC total T0</w:t>
            </w:r>
          </w:p>
        </w:tc>
        <w:tc>
          <w:tcPr>
            <w:tcW w:w="437" w:type="pct"/>
            <w:tcBorders>
              <w:bottom w:val="nil"/>
            </w:tcBorders>
            <w:shd w:val="clear" w:color="auto" w:fill="auto"/>
            <w:hideMark/>
          </w:tcPr>
          <w:p w14:paraId="7F753252" w14:textId="77777777" w:rsidR="00EF0083" w:rsidRPr="00131CBF" w:rsidRDefault="00EF0083" w:rsidP="00AE5869">
            <w:pPr>
              <w:pStyle w:val="NoSpacing"/>
              <w:jc w:val="center"/>
              <w:rPr>
                <w:b/>
                <w:vertAlign w:val="superscript"/>
                <w:lang w:eastAsia="en-GB"/>
              </w:rPr>
            </w:pPr>
            <w:r w:rsidRPr="00131CBF">
              <w:rPr>
                <w:b/>
              </w:rPr>
              <w:t>0.143</w:t>
            </w:r>
          </w:p>
        </w:tc>
        <w:tc>
          <w:tcPr>
            <w:tcW w:w="686" w:type="pct"/>
            <w:tcBorders>
              <w:bottom w:val="nil"/>
            </w:tcBorders>
          </w:tcPr>
          <w:p w14:paraId="4E1874AA" w14:textId="77777777" w:rsidR="00EF0083" w:rsidRPr="00131CBF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  <w:r w:rsidRPr="00131CBF">
              <w:rPr>
                <w:b/>
              </w:rPr>
              <w:t>0.11, 0.18</w:t>
            </w:r>
          </w:p>
        </w:tc>
        <w:tc>
          <w:tcPr>
            <w:tcW w:w="552" w:type="pct"/>
            <w:tcBorders>
              <w:bottom w:val="nil"/>
            </w:tcBorders>
            <w:shd w:val="clear" w:color="auto" w:fill="auto"/>
            <w:hideMark/>
          </w:tcPr>
          <w:p w14:paraId="1B4087C9" w14:textId="77777777" w:rsidR="00EF0083" w:rsidRPr="00131CBF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  <w:r w:rsidRPr="00131CBF">
              <w:rPr>
                <w:b/>
              </w:rPr>
              <w:t>&lt;0.001</w:t>
            </w:r>
          </w:p>
        </w:tc>
        <w:tc>
          <w:tcPr>
            <w:tcW w:w="421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5A5DE53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lang w:eastAsia="en-GB"/>
              </w:rPr>
              <w:t>36495</w:t>
            </w:r>
          </w:p>
        </w:tc>
      </w:tr>
      <w:tr w:rsidR="00EF0083" w:rsidRPr="00823EBD" w14:paraId="72FBB979" w14:textId="77777777" w:rsidTr="00AE5869">
        <w:trPr>
          <w:trHeight w:hRule="exact" w:val="296"/>
        </w:trPr>
        <w:tc>
          <w:tcPr>
            <w:tcW w:w="1912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5DC563" w14:textId="77777777" w:rsidR="00EF0083" w:rsidRPr="00CC5C6B" w:rsidRDefault="00EF0083" w:rsidP="00AE5869">
            <w:pPr>
              <w:pStyle w:val="NoSpacing"/>
              <w:spacing w:line="480" w:lineRule="auto"/>
              <w:rPr>
                <w:b/>
                <w:bCs/>
                <w:sz w:val="24"/>
                <w:szCs w:val="24"/>
                <w:lang w:eastAsia="en-GB"/>
              </w:rPr>
            </w:pPr>
            <w:r w:rsidRPr="00CC5C6B">
              <w:rPr>
                <w:b/>
                <w:bCs/>
                <w:sz w:val="24"/>
                <w:szCs w:val="24"/>
                <w:lang w:eastAsia="en-GB"/>
              </w:rPr>
              <w:t>Model (outcome)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6A394F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CC5C6B">
              <w:rPr>
                <w:b/>
                <w:bCs/>
                <w:sz w:val="24"/>
                <w:szCs w:val="24"/>
                <w:lang w:eastAsia="en-GB"/>
              </w:rPr>
              <w:t>Parameters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257D71" w14:textId="77777777" w:rsidR="00EF0083" w:rsidRPr="009078FC" w:rsidRDefault="00EF0083" w:rsidP="00AE5869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9078FC">
              <w:rPr>
                <w:b/>
                <w:bCs/>
                <w:lang w:eastAsia="en-GB"/>
              </w:rPr>
              <w:t>Odds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A27B4" w14:textId="77777777" w:rsidR="00EF0083" w:rsidRPr="009078FC" w:rsidRDefault="00EF0083" w:rsidP="00AE5869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9078FC">
              <w:rPr>
                <w:b/>
                <w:bCs/>
                <w:lang w:eastAsia="en-GB"/>
              </w:rPr>
              <w:t>95% CI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E1DB17" w14:textId="77777777" w:rsidR="00EF0083" w:rsidRPr="009078FC" w:rsidRDefault="00EF0083" w:rsidP="00AE5869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9078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9ECBC2" w14:textId="77777777" w:rsidR="00EF0083" w:rsidRPr="009078FC" w:rsidRDefault="00EF0083" w:rsidP="00AE5869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9078FC">
              <w:rPr>
                <w:b/>
                <w:bCs/>
                <w:lang w:eastAsia="en-GB"/>
              </w:rPr>
              <w:t>AIC</w:t>
            </w:r>
          </w:p>
        </w:tc>
      </w:tr>
      <w:tr w:rsidR="00EF0083" w:rsidRPr="00823EBD" w14:paraId="46EC276C" w14:textId="77777777" w:rsidTr="00AE5869">
        <w:trPr>
          <w:trHeight w:hRule="exact" w:val="283"/>
        </w:trPr>
        <w:tc>
          <w:tcPr>
            <w:tcW w:w="1912" w:type="pct"/>
            <w:gridSpan w:val="9"/>
            <w:shd w:val="clear" w:color="auto" w:fill="auto"/>
            <w:vAlign w:val="bottom"/>
            <w:hideMark/>
          </w:tcPr>
          <w:p w14:paraId="3E075BA8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Model 1b</w:t>
            </w:r>
            <w:r w:rsidRPr="00CC5C6B">
              <w:rPr>
                <w:sz w:val="24"/>
                <w:szCs w:val="24"/>
                <w:lang w:eastAsia="en-GB"/>
              </w:rPr>
              <w:t xml:space="preserve"> (</w:t>
            </w:r>
            <w:r>
              <w:rPr>
                <w:sz w:val="24"/>
                <w:szCs w:val="24"/>
                <w:lang w:eastAsia="en-GB"/>
              </w:rPr>
              <w:t>PQ-BC</w:t>
            </w:r>
            <w:r w:rsidRPr="00CC5C6B">
              <w:rPr>
                <w:sz w:val="24"/>
                <w:szCs w:val="24"/>
                <w:lang w:eastAsia="en-GB"/>
              </w:rPr>
              <w:t xml:space="preserve"> cut</w:t>
            </w:r>
            <w:r>
              <w:rPr>
                <w:sz w:val="24"/>
                <w:szCs w:val="24"/>
                <w:lang w:eastAsia="en-GB"/>
              </w:rPr>
              <w:t>-</w:t>
            </w:r>
            <w:r w:rsidRPr="00CC5C6B">
              <w:rPr>
                <w:sz w:val="24"/>
                <w:szCs w:val="24"/>
                <w:lang w:eastAsia="en-GB"/>
              </w:rPr>
              <w:t xml:space="preserve">off </w:t>
            </w:r>
            <w:r>
              <w:rPr>
                <w:sz w:val="24"/>
                <w:szCs w:val="24"/>
                <w:lang w:eastAsia="en-GB"/>
              </w:rPr>
              <w:t>T0</w:t>
            </w:r>
            <w:r w:rsidRPr="00CC5C6B">
              <w:rPr>
                <w:sz w:val="24"/>
                <w:szCs w:val="24"/>
                <w:lang w:eastAsia="en-GB"/>
              </w:rPr>
              <w:t>)</w:t>
            </w:r>
            <w:r>
              <w:rPr>
                <w:bCs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993" w:type="pct"/>
            <w:shd w:val="clear" w:color="auto" w:fill="auto"/>
            <w:vAlign w:val="bottom"/>
            <w:hideMark/>
          </w:tcPr>
          <w:p w14:paraId="3B5409E2" w14:textId="77777777" w:rsidR="00EF0083" w:rsidRPr="00131CBF" w:rsidRDefault="00EF0083" w:rsidP="00AE5869">
            <w:pPr>
              <w:pStyle w:val="NoSpacing"/>
              <w:spacing w:line="480" w:lineRule="auto"/>
              <w:jc w:val="right"/>
              <w:rPr>
                <w:b/>
                <w:sz w:val="24"/>
                <w:szCs w:val="24"/>
                <w:lang w:eastAsia="en-GB"/>
              </w:rPr>
            </w:pPr>
            <w:r w:rsidRPr="00131CBF">
              <w:rPr>
                <w:b/>
                <w:sz w:val="24"/>
                <w:szCs w:val="24"/>
                <w:lang w:eastAsia="en-GB"/>
              </w:rPr>
              <w:t>SDSC total T0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20BF261" w14:textId="77777777" w:rsidR="00EF0083" w:rsidRPr="00131CBF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  <w:r w:rsidRPr="00131CBF">
              <w:rPr>
                <w:b/>
              </w:rPr>
              <w:t>1.027</w:t>
            </w:r>
          </w:p>
        </w:tc>
        <w:tc>
          <w:tcPr>
            <w:tcW w:w="686" w:type="pct"/>
            <w:tcBorders>
              <w:top w:val="nil"/>
              <w:bottom w:val="nil"/>
            </w:tcBorders>
          </w:tcPr>
          <w:p w14:paraId="3F5E2D75" w14:textId="77777777" w:rsidR="00EF0083" w:rsidRPr="00131CBF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  <w:r w:rsidRPr="00131CBF">
              <w:rPr>
                <w:b/>
              </w:rPr>
              <w:t>1.02, 1.04</w:t>
            </w:r>
          </w:p>
        </w:tc>
        <w:tc>
          <w:tcPr>
            <w:tcW w:w="55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B02C084" w14:textId="77777777" w:rsidR="00EF0083" w:rsidRPr="00131CBF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  <w:r w:rsidRPr="00131CBF">
              <w:rPr>
                <w:b/>
              </w:rPr>
              <w:t>&lt;0.001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A047B7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lang w:eastAsia="en-GB"/>
              </w:rPr>
              <w:t>6508</w:t>
            </w:r>
          </w:p>
        </w:tc>
      </w:tr>
      <w:tr w:rsidR="00EF0083" w:rsidRPr="00823EBD" w14:paraId="4EB62B73" w14:textId="77777777" w:rsidTr="00AE5869">
        <w:trPr>
          <w:trHeight w:hRule="exact" w:val="57"/>
        </w:trPr>
        <w:tc>
          <w:tcPr>
            <w:tcW w:w="1912" w:type="pct"/>
            <w:gridSpan w:val="9"/>
            <w:shd w:val="clear" w:color="auto" w:fill="auto"/>
            <w:vAlign w:val="bottom"/>
          </w:tcPr>
          <w:p w14:paraId="6CB1424F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shd w:val="clear" w:color="auto" w:fill="auto"/>
            <w:vAlign w:val="bottom"/>
            <w:hideMark/>
          </w:tcPr>
          <w:p w14:paraId="6749B600" w14:textId="77777777" w:rsidR="00EF0083" w:rsidRPr="000164DD" w:rsidRDefault="00EF0083" w:rsidP="00AE5869">
            <w:pPr>
              <w:pStyle w:val="NoSpacing"/>
              <w:spacing w:line="480" w:lineRule="auto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1D80E05" w14:textId="77777777" w:rsidR="00EF0083" w:rsidRPr="009078FC" w:rsidRDefault="00EF0083" w:rsidP="00AE5869">
            <w:pPr>
              <w:pStyle w:val="NoSpacing"/>
              <w:jc w:val="center"/>
              <w:rPr>
                <w:bCs/>
                <w:lang w:eastAsia="en-GB"/>
              </w:rPr>
            </w:pPr>
          </w:p>
        </w:tc>
        <w:tc>
          <w:tcPr>
            <w:tcW w:w="686" w:type="pct"/>
            <w:tcBorders>
              <w:top w:val="nil"/>
              <w:bottom w:val="nil"/>
            </w:tcBorders>
            <w:vAlign w:val="bottom"/>
          </w:tcPr>
          <w:p w14:paraId="289E9E80" w14:textId="77777777" w:rsidR="00EF0083" w:rsidRPr="009078FC" w:rsidRDefault="00EF0083" w:rsidP="00AE5869">
            <w:pPr>
              <w:pStyle w:val="NoSpacing"/>
              <w:jc w:val="center"/>
              <w:rPr>
                <w:bCs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68334F51" w14:textId="77777777" w:rsidR="00EF0083" w:rsidRPr="009078FC" w:rsidRDefault="00EF0083" w:rsidP="00AE5869">
            <w:pPr>
              <w:pStyle w:val="NoSpacing"/>
              <w:jc w:val="center"/>
              <w:rPr>
                <w:bCs/>
                <w:lang w:eastAsia="en-GB"/>
              </w:rPr>
            </w:pP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76C6D2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823EBD" w14:paraId="79473068" w14:textId="77777777" w:rsidTr="00AE5869">
        <w:trPr>
          <w:trHeight w:hRule="exact" w:val="283"/>
        </w:trPr>
        <w:tc>
          <w:tcPr>
            <w:tcW w:w="1912" w:type="pct"/>
            <w:gridSpan w:val="9"/>
            <w:shd w:val="clear" w:color="auto" w:fill="auto"/>
            <w:vAlign w:val="bottom"/>
            <w:hideMark/>
          </w:tcPr>
          <w:p w14:paraId="3DADA75B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Model </w:t>
            </w:r>
            <w:r w:rsidRPr="00CC5C6B">
              <w:rPr>
                <w:sz w:val="24"/>
                <w:szCs w:val="24"/>
                <w:lang w:eastAsia="en-GB"/>
              </w:rPr>
              <w:t>1c (</w:t>
            </w:r>
            <w:r>
              <w:rPr>
                <w:sz w:val="24"/>
                <w:szCs w:val="24"/>
                <w:lang w:eastAsia="en-GB"/>
              </w:rPr>
              <w:t>PQ-BC</w:t>
            </w:r>
            <w:r w:rsidRPr="00CC5C6B">
              <w:rPr>
                <w:sz w:val="24"/>
                <w:szCs w:val="24"/>
                <w:lang w:eastAsia="en-GB"/>
              </w:rPr>
              <w:t xml:space="preserve"> cut</w:t>
            </w:r>
            <w:r>
              <w:rPr>
                <w:sz w:val="24"/>
                <w:szCs w:val="24"/>
                <w:lang w:eastAsia="en-GB"/>
              </w:rPr>
              <w:t>-</w:t>
            </w:r>
            <w:r w:rsidRPr="00CC5C6B">
              <w:rPr>
                <w:sz w:val="24"/>
                <w:szCs w:val="24"/>
                <w:lang w:eastAsia="en-GB"/>
              </w:rPr>
              <w:t xml:space="preserve">off </w:t>
            </w:r>
            <w:r>
              <w:rPr>
                <w:sz w:val="24"/>
                <w:szCs w:val="24"/>
                <w:lang w:eastAsia="en-GB"/>
              </w:rPr>
              <w:t>T</w:t>
            </w:r>
            <w:r w:rsidRPr="00CC5C6B">
              <w:rPr>
                <w:sz w:val="24"/>
                <w:szCs w:val="24"/>
                <w:lang w:eastAsia="en-GB"/>
              </w:rPr>
              <w:t>0)</w:t>
            </w:r>
            <w:r>
              <w:rPr>
                <w:bCs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993" w:type="pct"/>
            <w:shd w:val="clear" w:color="auto" w:fill="auto"/>
            <w:vAlign w:val="bottom"/>
            <w:hideMark/>
          </w:tcPr>
          <w:p w14:paraId="49FA19F6" w14:textId="77777777" w:rsidR="00EF0083" w:rsidRPr="000164DD" w:rsidRDefault="00EF0083" w:rsidP="00AE5869">
            <w:pPr>
              <w:pStyle w:val="NoSpacing"/>
              <w:spacing w:line="480" w:lineRule="auto"/>
              <w:jc w:val="right"/>
              <w:rPr>
                <w:bCs/>
                <w:sz w:val="24"/>
                <w:szCs w:val="24"/>
                <w:lang w:eastAsia="en-GB"/>
              </w:rPr>
            </w:pPr>
            <w:r w:rsidRPr="000164DD">
              <w:rPr>
                <w:bCs/>
                <w:sz w:val="24"/>
                <w:szCs w:val="24"/>
                <w:lang w:eastAsia="en-GB"/>
              </w:rPr>
              <w:t>SDSC cut off T0</w:t>
            </w:r>
          </w:p>
        </w:tc>
        <w:tc>
          <w:tcPr>
            <w:tcW w:w="437" w:type="pct"/>
            <w:tcBorders>
              <w:top w:val="nil"/>
            </w:tcBorders>
            <w:shd w:val="clear" w:color="auto" w:fill="auto"/>
            <w:hideMark/>
          </w:tcPr>
          <w:p w14:paraId="1AC2CC49" w14:textId="77777777" w:rsidR="00EF0083" w:rsidRPr="009078FC" w:rsidRDefault="00EF0083" w:rsidP="00AE5869">
            <w:pPr>
              <w:pStyle w:val="NoSpacing"/>
              <w:jc w:val="center"/>
              <w:rPr>
                <w:bCs/>
                <w:lang w:eastAsia="en-GB"/>
              </w:rPr>
            </w:pPr>
            <w:r w:rsidRPr="009078FC">
              <w:t>1.486</w:t>
            </w:r>
          </w:p>
        </w:tc>
        <w:tc>
          <w:tcPr>
            <w:tcW w:w="686" w:type="pct"/>
            <w:tcBorders>
              <w:top w:val="nil"/>
            </w:tcBorders>
          </w:tcPr>
          <w:p w14:paraId="3E23BECC" w14:textId="77777777" w:rsidR="00EF0083" w:rsidRPr="009078FC" w:rsidRDefault="00EF0083" w:rsidP="00AE5869">
            <w:pPr>
              <w:pStyle w:val="NoSpacing"/>
              <w:jc w:val="center"/>
              <w:rPr>
                <w:bCs/>
                <w:lang w:eastAsia="en-GB"/>
              </w:rPr>
            </w:pPr>
            <w:r w:rsidRPr="009078FC">
              <w:t>1.29, 1.71</w:t>
            </w:r>
          </w:p>
        </w:tc>
        <w:tc>
          <w:tcPr>
            <w:tcW w:w="552" w:type="pct"/>
            <w:tcBorders>
              <w:top w:val="nil"/>
            </w:tcBorders>
            <w:shd w:val="clear" w:color="auto" w:fill="auto"/>
            <w:hideMark/>
          </w:tcPr>
          <w:p w14:paraId="7C5B6D60" w14:textId="77777777" w:rsidR="00EF0083" w:rsidRPr="009078FC" w:rsidRDefault="00EF0083" w:rsidP="00AE5869">
            <w:pPr>
              <w:pStyle w:val="NoSpacing"/>
              <w:jc w:val="center"/>
              <w:rPr>
                <w:bCs/>
                <w:lang w:eastAsia="en-GB"/>
              </w:rPr>
            </w:pPr>
            <w:r>
              <w:t>&lt;0.001</w:t>
            </w:r>
          </w:p>
        </w:tc>
        <w:tc>
          <w:tcPr>
            <w:tcW w:w="421" w:type="pct"/>
            <w:tcBorders>
              <w:top w:val="nil"/>
            </w:tcBorders>
            <w:shd w:val="clear" w:color="auto" w:fill="auto"/>
            <w:vAlign w:val="bottom"/>
          </w:tcPr>
          <w:p w14:paraId="5A7FF0D6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lang w:eastAsia="en-GB"/>
              </w:rPr>
              <w:t>6520</w:t>
            </w:r>
          </w:p>
        </w:tc>
      </w:tr>
      <w:tr w:rsidR="00EF0083" w:rsidRPr="009078FC" w14:paraId="7EBB5984" w14:textId="77777777" w:rsidTr="00AE5869">
        <w:trPr>
          <w:gridAfter w:val="4"/>
          <w:wAfter w:w="2096" w:type="pct"/>
          <w:trHeight w:hRule="exact" w:val="57"/>
        </w:trPr>
        <w:tc>
          <w:tcPr>
            <w:tcW w:w="194" w:type="pct"/>
            <w:shd w:val="clear" w:color="auto" w:fill="auto"/>
            <w:vAlign w:val="bottom"/>
          </w:tcPr>
          <w:p w14:paraId="3B1910D9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6" w:type="pct"/>
            <w:shd w:val="clear" w:color="auto" w:fill="auto"/>
            <w:vAlign w:val="bottom"/>
            <w:hideMark/>
          </w:tcPr>
          <w:p w14:paraId="4BA83377" w14:textId="77777777" w:rsidR="00EF0083" w:rsidRPr="00CC5C6B" w:rsidRDefault="00EF0083" w:rsidP="00AE5869">
            <w:pPr>
              <w:pStyle w:val="NoSpacing"/>
              <w:spacing w:line="480" w:lineRule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6" w:type="pct"/>
            <w:shd w:val="clear" w:color="auto" w:fill="auto"/>
            <w:vAlign w:val="bottom"/>
            <w:hideMark/>
          </w:tcPr>
          <w:p w14:paraId="0ECB45E2" w14:textId="77777777" w:rsidR="00EF0083" w:rsidRPr="00CC5C6B" w:rsidRDefault="00EF0083" w:rsidP="00AE5869">
            <w:pPr>
              <w:pStyle w:val="NoSpacing"/>
              <w:spacing w:line="480" w:lineRule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6" w:type="pct"/>
            <w:shd w:val="clear" w:color="auto" w:fill="auto"/>
            <w:vAlign w:val="bottom"/>
            <w:hideMark/>
          </w:tcPr>
          <w:p w14:paraId="2744A6ED" w14:textId="77777777" w:rsidR="00EF0083" w:rsidRPr="00CC5C6B" w:rsidRDefault="00EF0083" w:rsidP="00AE5869">
            <w:pPr>
              <w:pStyle w:val="NoSpacing"/>
              <w:spacing w:line="480" w:lineRule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6" w:type="pct"/>
            <w:shd w:val="clear" w:color="auto" w:fill="auto"/>
            <w:vAlign w:val="bottom"/>
            <w:hideMark/>
          </w:tcPr>
          <w:p w14:paraId="0FC491F1" w14:textId="77777777" w:rsidR="00EF0083" w:rsidRPr="00CC5C6B" w:rsidRDefault="00EF0083" w:rsidP="00AE5869">
            <w:pPr>
              <w:pStyle w:val="NoSpacing"/>
              <w:spacing w:line="480" w:lineRule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6" w:type="pct"/>
            <w:shd w:val="clear" w:color="auto" w:fill="auto"/>
            <w:vAlign w:val="bottom"/>
            <w:hideMark/>
          </w:tcPr>
          <w:p w14:paraId="031F74BD" w14:textId="77777777" w:rsidR="00EF0083" w:rsidRPr="00CC5C6B" w:rsidRDefault="00EF0083" w:rsidP="00AE5869">
            <w:pPr>
              <w:pStyle w:val="NoSpacing"/>
              <w:spacing w:line="480" w:lineRule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6" w:type="pct"/>
            <w:shd w:val="clear" w:color="auto" w:fill="auto"/>
            <w:vAlign w:val="bottom"/>
            <w:hideMark/>
          </w:tcPr>
          <w:p w14:paraId="68CE3440" w14:textId="77777777" w:rsidR="00EF0083" w:rsidRPr="00CC5C6B" w:rsidRDefault="00EF0083" w:rsidP="00AE5869">
            <w:pPr>
              <w:pStyle w:val="NoSpacing"/>
              <w:spacing w:line="480" w:lineRule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14:paraId="49B760EE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347" w:type="pct"/>
            <w:shd w:val="clear" w:color="auto" w:fill="auto"/>
            <w:vAlign w:val="bottom"/>
          </w:tcPr>
          <w:p w14:paraId="1B0E6799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vAlign w:val="bottom"/>
          </w:tcPr>
          <w:p w14:paraId="12A929F5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</w:p>
        </w:tc>
      </w:tr>
      <w:tr w:rsidR="00EF0083" w:rsidRPr="00823EBD" w14:paraId="4E2A028F" w14:textId="77777777" w:rsidTr="00AE5869">
        <w:trPr>
          <w:trHeight w:hRule="exact" w:val="283"/>
        </w:trPr>
        <w:tc>
          <w:tcPr>
            <w:tcW w:w="1912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662206" w14:textId="77777777" w:rsidR="00EF0083" w:rsidRPr="00CC5C6B" w:rsidDel="00940E88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  <w:r w:rsidRPr="00CC5C6B">
              <w:rPr>
                <w:b/>
                <w:bCs/>
                <w:sz w:val="24"/>
                <w:szCs w:val="24"/>
                <w:lang w:eastAsia="en-GB"/>
              </w:rPr>
              <w:t>Model (outcome)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3430CD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CC5C6B">
              <w:rPr>
                <w:b/>
                <w:bCs/>
                <w:sz w:val="24"/>
                <w:szCs w:val="24"/>
                <w:lang w:eastAsia="en-GB"/>
              </w:rPr>
              <w:t>Parameters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40DC40" w14:textId="77777777" w:rsidR="00EF0083" w:rsidRPr="009078FC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9078FC">
              <w:rPr>
                <w:b/>
                <w:bCs/>
                <w:lang w:eastAsia="en-GB"/>
              </w:rPr>
              <w:t>B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E4A6F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b/>
                <w:bCs/>
                <w:color w:val="000000"/>
              </w:rPr>
            </w:pPr>
            <w:r w:rsidRPr="009078FC">
              <w:rPr>
                <w:b/>
                <w:bCs/>
                <w:lang w:eastAsia="en-GB"/>
              </w:rPr>
              <w:t>95% CI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8A4D3B" w14:textId="77777777" w:rsidR="00EF0083" w:rsidRPr="009078FC" w:rsidRDefault="00EF0083" w:rsidP="00AE5869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9078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C1A027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b/>
                <w:bCs/>
                <w:lang w:eastAsia="en-GB"/>
              </w:rPr>
              <w:t>AIC</w:t>
            </w:r>
          </w:p>
        </w:tc>
      </w:tr>
      <w:tr w:rsidR="00EF0083" w:rsidRPr="00823EBD" w14:paraId="122FC310" w14:textId="77777777" w:rsidTr="00AE5869">
        <w:trPr>
          <w:trHeight w:hRule="exact" w:val="283"/>
        </w:trPr>
        <w:tc>
          <w:tcPr>
            <w:tcW w:w="1912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CB114AC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Model </w:t>
            </w:r>
            <w:r w:rsidRPr="00CC5C6B">
              <w:rPr>
                <w:sz w:val="24"/>
                <w:szCs w:val="24"/>
                <w:lang w:eastAsia="en-GB"/>
              </w:rPr>
              <w:t>1d (</w:t>
            </w:r>
            <w:r>
              <w:rPr>
                <w:sz w:val="24"/>
                <w:szCs w:val="24"/>
                <w:lang w:eastAsia="en-GB"/>
              </w:rPr>
              <w:t>PQ-BC</w:t>
            </w:r>
            <w:r w:rsidRPr="00CC5C6B"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sz w:val="24"/>
                <w:szCs w:val="24"/>
                <w:lang w:eastAsia="en-GB"/>
              </w:rPr>
              <w:t>total T</w:t>
            </w:r>
            <w:r w:rsidRPr="00CC5C6B">
              <w:rPr>
                <w:sz w:val="24"/>
                <w:szCs w:val="24"/>
                <w:lang w:eastAsia="en-GB"/>
              </w:rPr>
              <w:t>0)</w:t>
            </w:r>
            <w:r w:rsidRPr="000164DD">
              <w:rPr>
                <w:bCs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072D376" w14:textId="77777777" w:rsidR="00EF0083" w:rsidRPr="00131CBF" w:rsidRDefault="00EF0083" w:rsidP="00AE5869">
            <w:pPr>
              <w:pStyle w:val="NoSpacing"/>
              <w:spacing w:line="480" w:lineRule="auto"/>
              <w:jc w:val="right"/>
              <w:rPr>
                <w:b/>
                <w:sz w:val="24"/>
                <w:szCs w:val="24"/>
                <w:lang w:eastAsia="en-GB"/>
              </w:rPr>
            </w:pPr>
            <w:r w:rsidRPr="00131CBF">
              <w:rPr>
                <w:b/>
                <w:sz w:val="24"/>
                <w:szCs w:val="24"/>
                <w:lang w:eastAsia="en-GB"/>
              </w:rPr>
              <w:t>SDSC total T0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02752ED" w14:textId="77777777" w:rsidR="00EF0083" w:rsidRPr="00131CBF" w:rsidRDefault="00EF0083" w:rsidP="00AE5869">
            <w:pPr>
              <w:pStyle w:val="NoSpacing"/>
              <w:jc w:val="center"/>
              <w:rPr>
                <w:rFonts w:cs="Calibri"/>
                <w:b/>
                <w:color w:val="000000"/>
              </w:rPr>
            </w:pPr>
            <w:r w:rsidRPr="00131CBF">
              <w:rPr>
                <w:rFonts w:cs="Calibri"/>
                <w:b/>
                <w:color w:val="000000"/>
              </w:rPr>
              <w:t>0.113</w:t>
            </w:r>
          </w:p>
          <w:p w14:paraId="7FA507B7" w14:textId="77777777" w:rsidR="00EF0083" w:rsidRPr="00131CBF" w:rsidRDefault="00EF0083" w:rsidP="00AE5869">
            <w:pPr>
              <w:pStyle w:val="NoSpacing"/>
              <w:jc w:val="center"/>
              <w:rPr>
                <w:b/>
                <w:vertAlign w:val="superscript"/>
                <w:lang w:eastAsia="en-GB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7925EB78" w14:textId="77777777" w:rsidR="00EF0083" w:rsidRPr="00131CBF" w:rsidRDefault="00EF0083" w:rsidP="00AE5869">
            <w:pPr>
              <w:pStyle w:val="NoSpacing"/>
              <w:jc w:val="center"/>
              <w:rPr>
                <w:rFonts w:cs="Calibri"/>
                <w:b/>
                <w:color w:val="000000"/>
              </w:rPr>
            </w:pPr>
            <w:r w:rsidRPr="00131CBF">
              <w:rPr>
                <w:rFonts w:cs="Calibri"/>
                <w:b/>
                <w:color w:val="000000"/>
              </w:rPr>
              <w:t>0.07, 0.15</w:t>
            </w:r>
          </w:p>
          <w:p w14:paraId="3EC749B6" w14:textId="77777777" w:rsidR="00EF0083" w:rsidRPr="00131CBF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E63B357" w14:textId="77777777" w:rsidR="00EF0083" w:rsidRPr="00131CBF" w:rsidRDefault="00EF0083" w:rsidP="00AE5869">
            <w:pPr>
              <w:pStyle w:val="NoSpacing"/>
              <w:jc w:val="center"/>
              <w:rPr>
                <w:rFonts w:cs="Calibri"/>
                <w:b/>
                <w:color w:val="000000"/>
              </w:rPr>
            </w:pPr>
            <w:r w:rsidRPr="00131CBF">
              <w:rPr>
                <w:rFonts w:cs="Calibri"/>
                <w:b/>
                <w:color w:val="000000"/>
              </w:rPr>
              <w:t>&lt;0.001</w:t>
            </w:r>
          </w:p>
          <w:p w14:paraId="51E403D8" w14:textId="77777777" w:rsidR="00EF0083" w:rsidRPr="00131CBF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745D65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lang w:eastAsia="en-GB"/>
              </w:rPr>
              <w:t>34168</w:t>
            </w:r>
          </w:p>
        </w:tc>
      </w:tr>
      <w:tr w:rsidR="00EF0083" w:rsidRPr="00823EBD" w14:paraId="383D2C8B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</w:tcPr>
          <w:p w14:paraId="4D5AE858" w14:textId="77777777" w:rsidR="00EF0083" w:rsidRPr="006355E8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vertAlign w:val="subscript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Gender</w:t>
            </w:r>
            <w:r>
              <w:rPr>
                <w:sz w:val="24"/>
                <w:szCs w:val="24"/>
                <w:vertAlign w:val="subscript"/>
                <w:lang w:eastAsia="en-GB"/>
              </w:rPr>
              <w:t>(RV=Male)</w:t>
            </w:r>
          </w:p>
        </w:tc>
        <w:tc>
          <w:tcPr>
            <w:tcW w:w="437" w:type="pct"/>
            <w:shd w:val="clear" w:color="auto" w:fill="auto"/>
            <w:hideMark/>
          </w:tcPr>
          <w:p w14:paraId="33906644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-0.336</w:t>
            </w:r>
          </w:p>
          <w:p w14:paraId="45B00091" w14:textId="77777777" w:rsidR="00EF0083" w:rsidRPr="009078FC" w:rsidRDefault="00EF0083" w:rsidP="00AE5869">
            <w:pPr>
              <w:pStyle w:val="NoSpacing"/>
              <w:jc w:val="center"/>
              <w:rPr>
                <w:vertAlign w:val="superscript"/>
                <w:lang w:eastAsia="en-GB"/>
              </w:rPr>
            </w:pPr>
          </w:p>
        </w:tc>
        <w:tc>
          <w:tcPr>
            <w:tcW w:w="686" w:type="pct"/>
          </w:tcPr>
          <w:p w14:paraId="0C12878E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-0.92, 0.25</w:t>
            </w:r>
          </w:p>
          <w:p w14:paraId="3DE71400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64F70D6E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0.262</w:t>
            </w:r>
          </w:p>
          <w:p w14:paraId="74CB0F19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2D0F1FA1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823EBD" w14:paraId="75B83C32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  <w:hideMark/>
          </w:tcPr>
          <w:p w14:paraId="1DE2AE29" w14:textId="77777777" w:rsidR="00EF0083" w:rsidRPr="006355E8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vertAlign w:val="subscript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Ethnicity</w:t>
            </w:r>
            <w:r>
              <w:rPr>
                <w:sz w:val="24"/>
                <w:szCs w:val="24"/>
                <w:vertAlign w:val="subscript"/>
                <w:lang w:eastAsia="en-GB"/>
              </w:rPr>
              <w:t>(RV=White)</w:t>
            </w:r>
          </w:p>
        </w:tc>
        <w:tc>
          <w:tcPr>
            <w:tcW w:w="437" w:type="pct"/>
            <w:shd w:val="clear" w:color="auto" w:fill="auto"/>
            <w:hideMark/>
          </w:tcPr>
          <w:p w14:paraId="1C401052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0.156</w:t>
            </w:r>
          </w:p>
          <w:p w14:paraId="60BEE0D2" w14:textId="77777777" w:rsidR="00EF0083" w:rsidRPr="009078FC" w:rsidRDefault="00EF0083" w:rsidP="00AE5869">
            <w:pPr>
              <w:pStyle w:val="NoSpacing"/>
              <w:jc w:val="center"/>
              <w:rPr>
                <w:vertAlign w:val="superscript"/>
                <w:lang w:eastAsia="en-GB"/>
              </w:rPr>
            </w:pPr>
          </w:p>
        </w:tc>
        <w:tc>
          <w:tcPr>
            <w:tcW w:w="686" w:type="pct"/>
          </w:tcPr>
          <w:p w14:paraId="15C3B9A0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-0.08, 0.4</w:t>
            </w:r>
            <w:r>
              <w:rPr>
                <w:rFonts w:cs="Calibri"/>
                <w:color w:val="000000"/>
              </w:rPr>
              <w:t>0</w:t>
            </w:r>
          </w:p>
          <w:p w14:paraId="10B4E0BB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061E22DB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0.202</w:t>
            </w:r>
          </w:p>
          <w:p w14:paraId="4D2BD285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2538238A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59C482AF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  <w:hideMark/>
          </w:tcPr>
          <w:p w14:paraId="37EA4CEA" w14:textId="77777777" w:rsidR="00EF0083" w:rsidRPr="004D3DB7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vertAlign w:val="superscript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Socioeconomic status</w:t>
            </w:r>
          </w:p>
        </w:tc>
        <w:tc>
          <w:tcPr>
            <w:tcW w:w="437" w:type="pct"/>
            <w:shd w:val="clear" w:color="auto" w:fill="auto"/>
            <w:hideMark/>
          </w:tcPr>
          <w:p w14:paraId="32958580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0.579</w:t>
            </w:r>
          </w:p>
          <w:p w14:paraId="2D2F46D5" w14:textId="77777777" w:rsidR="00EF0083" w:rsidRPr="009078FC" w:rsidRDefault="00EF0083" w:rsidP="00AE5869">
            <w:pPr>
              <w:pStyle w:val="NoSpacing"/>
              <w:jc w:val="center"/>
              <w:rPr>
                <w:vertAlign w:val="superscript"/>
                <w:lang w:eastAsia="en-GB"/>
              </w:rPr>
            </w:pPr>
          </w:p>
        </w:tc>
        <w:tc>
          <w:tcPr>
            <w:tcW w:w="686" w:type="pct"/>
          </w:tcPr>
          <w:p w14:paraId="09BD3039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0.27, 0.89</w:t>
            </w:r>
          </w:p>
          <w:p w14:paraId="39EFC230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0.02, 0.05</w:t>
            </w:r>
          </w:p>
          <w:p w14:paraId="3DF99037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2A1E7396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&lt;0.001</w:t>
            </w:r>
          </w:p>
          <w:p w14:paraId="6D4500A8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0B370B98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1C7D49A4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  <w:hideMark/>
          </w:tcPr>
          <w:p w14:paraId="62D663D1" w14:textId="77777777" w:rsidR="00EF0083" w:rsidRPr="004D3DB7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vertAlign w:val="superscript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Neighbourhood deprivation</w:t>
            </w:r>
          </w:p>
        </w:tc>
        <w:tc>
          <w:tcPr>
            <w:tcW w:w="437" w:type="pct"/>
            <w:shd w:val="clear" w:color="auto" w:fill="auto"/>
            <w:hideMark/>
          </w:tcPr>
          <w:p w14:paraId="55C02683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0.034</w:t>
            </w:r>
          </w:p>
          <w:p w14:paraId="47924469" w14:textId="77777777" w:rsidR="00EF0083" w:rsidRPr="009078FC" w:rsidRDefault="00EF0083" w:rsidP="00AE5869">
            <w:pPr>
              <w:pStyle w:val="NoSpacing"/>
              <w:jc w:val="center"/>
              <w:rPr>
                <w:vertAlign w:val="superscript"/>
                <w:lang w:eastAsia="en-GB"/>
              </w:rPr>
            </w:pPr>
          </w:p>
        </w:tc>
        <w:tc>
          <w:tcPr>
            <w:tcW w:w="686" w:type="pct"/>
          </w:tcPr>
          <w:p w14:paraId="51573B4C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0.02, 0.05</w:t>
            </w:r>
          </w:p>
          <w:p w14:paraId="1A8AB392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56179D2A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&lt;0.001</w:t>
            </w:r>
          </w:p>
          <w:p w14:paraId="62F525C7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71B7351B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3E9AADBF" w14:textId="77777777" w:rsidTr="00AE5869">
        <w:trPr>
          <w:trHeight w:hRule="exact" w:val="283"/>
        </w:trPr>
        <w:tc>
          <w:tcPr>
            <w:tcW w:w="1912" w:type="pct"/>
            <w:gridSpan w:val="9"/>
            <w:shd w:val="clear" w:color="auto" w:fill="auto"/>
            <w:vAlign w:val="bottom"/>
            <w:hideMark/>
          </w:tcPr>
          <w:p w14:paraId="0D7EE3BC" w14:textId="77777777" w:rsidR="00EF0083" w:rsidRPr="00CC5C6B" w:rsidRDefault="00EF0083" w:rsidP="00AE5869">
            <w:pPr>
              <w:pStyle w:val="NoSpacing"/>
              <w:spacing w:line="480" w:lineRule="auto"/>
              <w:ind w:left="37" w:hanging="37"/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shd w:val="clear" w:color="auto" w:fill="auto"/>
            <w:vAlign w:val="bottom"/>
            <w:hideMark/>
          </w:tcPr>
          <w:p w14:paraId="57F35DE4" w14:textId="77777777" w:rsidR="00EF0083" w:rsidRPr="004D3DB7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vertAlign w:val="superscript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IQ</w:t>
            </w:r>
          </w:p>
        </w:tc>
        <w:tc>
          <w:tcPr>
            <w:tcW w:w="437" w:type="pct"/>
            <w:shd w:val="clear" w:color="auto" w:fill="auto"/>
            <w:hideMark/>
          </w:tcPr>
          <w:p w14:paraId="2E65CF51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-0.219</w:t>
            </w:r>
          </w:p>
          <w:p w14:paraId="12CF27F3" w14:textId="77777777" w:rsidR="00EF0083" w:rsidRPr="009078FC" w:rsidRDefault="00EF0083" w:rsidP="00AE5869">
            <w:pPr>
              <w:pStyle w:val="NoSpacing"/>
              <w:jc w:val="center"/>
              <w:rPr>
                <w:vertAlign w:val="superscript"/>
                <w:lang w:eastAsia="en-GB"/>
              </w:rPr>
            </w:pPr>
          </w:p>
        </w:tc>
        <w:tc>
          <w:tcPr>
            <w:tcW w:w="686" w:type="pct"/>
          </w:tcPr>
          <w:p w14:paraId="303C60BB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-0.32, -0.12</w:t>
            </w:r>
          </w:p>
          <w:p w14:paraId="1757BC67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1BE3866C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&lt;0.001</w:t>
            </w:r>
          </w:p>
          <w:p w14:paraId="02A8B042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1C7E9158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352B516D" w14:textId="77777777" w:rsidTr="00AE5869">
        <w:trPr>
          <w:trHeight w:hRule="exact" w:val="283"/>
        </w:trPr>
        <w:tc>
          <w:tcPr>
            <w:tcW w:w="1912" w:type="pct"/>
            <w:gridSpan w:val="9"/>
            <w:shd w:val="clear" w:color="auto" w:fill="auto"/>
            <w:vAlign w:val="bottom"/>
            <w:hideMark/>
          </w:tcPr>
          <w:p w14:paraId="4F083B86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shd w:val="clear" w:color="auto" w:fill="auto"/>
            <w:vAlign w:val="bottom"/>
            <w:hideMark/>
          </w:tcPr>
          <w:p w14:paraId="09E053EE" w14:textId="77777777" w:rsidR="00EF0083" w:rsidRPr="006355E8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vertAlign w:val="superscript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Family conflict</w:t>
            </w:r>
          </w:p>
        </w:tc>
        <w:tc>
          <w:tcPr>
            <w:tcW w:w="437" w:type="pct"/>
            <w:shd w:val="clear" w:color="auto" w:fill="auto"/>
            <w:hideMark/>
          </w:tcPr>
          <w:p w14:paraId="7E00998A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0.033</w:t>
            </w:r>
          </w:p>
          <w:p w14:paraId="780F394B" w14:textId="77777777" w:rsidR="00EF0083" w:rsidRPr="009078FC" w:rsidRDefault="00EF0083" w:rsidP="00AE5869">
            <w:pPr>
              <w:pStyle w:val="NoSpacing"/>
              <w:jc w:val="center"/>
              <w:rPr>
                <w:vertAlign w:val="superscript"/>
                <w:lang w:eastAsia="en-GB"/>
              </w:rPr>
            </w:pPr>
          </w:p>
        </w:tc>
        <w:tc>
          <w:tcPr>
            <w:tcW w:w="686" w:type="pct"/>
          </w:tcPr>
          <w:p w14:paraId="7B15DD51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-0.13, 0.2</w:t>
            </w:r>
            <w:r>
              <w:rPr>
                <w:rFonts w:cs="Calibri"/>
                <w:color w:val="000000"/>
              </w:rPr>
              <w:t>0</w:t>
            </w:r>
          </w:p>
          <w:p w14:paraId="10D85BFF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574E0AF2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0.692</w:t>
            </w:r>
          </w:p>
          <w:p w14:paraId="6806C06D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6610FF9F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579A5A41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  <w:hideMark/>
          </w:tcPr>
          <w:p w14:paraId="59DF9431" w14:textId="77777777" w:rsidR="00EF0083" w:rsidRPr="006355E8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vertAlign w:val="subscript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Stimulant medication</w:t>
            </w:r>
            <w:r>
              <w:rPr>
                <w:sz w:val="24"/>
                <w:szCs w:val="24"/>
                <w:vertAlign w:val="subscript"/>
                <w:lang w:eastAsia="en-GB"/>
              </w:rPr>
              <w:t>(RV=Not prescribed)</w:t>
            </w:r>
          </w:p>
        </w:tc>
        <w:tc>
          <w:tcPr>
            <w:tcW w:w="437" w:type="pct"/>
            <w:shd w:val="clear" w:color="auto" w:fill="auto"/>
            <w:hideMark/>
          </w:tcPr>
          <w:p w14:paraId="71451495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1.667</w:t>
            </w:r>
          </w:p>
          <w:p w14:paraId="023390D8" w14:textId="77777777" w:rsidR="00EF0083" w:rsidRPr="009078FC" w:rsidRDefault="00EF0083" w:rsidP="00AE5869">
            <w:pPr>
              <w:pStyle w:val="NoSpacing"/>
              <w:jc w:val="center"/>
              <w:rPr>
                <w:vertAlign w:val="superscript"/>
                <w:lang w:eastAsia="en-GB"/>
              </w:rPr>
            </w:pPr>
          </w:p>
        </w:tc>
        <w:tc>
          <w:tcPr>
            <w:tcW w:w="686" w:type="pct"/>
          </w:tcPr>
          <w:p w14:paraId="0F485390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0.48, 2.85</w:t>
            </w:r>
          </w:p>
          <w:p w14:paraId="64BA6B6B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5EB7C9E0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0.006</w:t>
            </w:r>
          </w:p>
          <w:p w14:paraId="4BC886B1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66E418DA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71CE6627" w14:textId="77777777" w:rsidTr="00AE5869">
        <w:trPr>
          <w:trHeight w:hRule="exact" w:val="295"/>
        </w:trPr>
        <w:tc>
          <w:tcPr>
            <w:tcW w:w="1912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856181" w14:textId="77777777" w:rsidR="00EF0083" w:rsidRPr="00CC5C6B" w:rsidRDefault="00EF0083" w:rsidP="00AE5869">
            <w:pPr>
              <w:pStyle w:val="NoSpacing"/>
              <w:spacing w:line="480" w:lineRule="auto"/>
              <w:rPr>
                <w:b/>
                <w:bCs/>
                <w:sz w:val="24"/>
                <w:szCs w:val="24"/>
                <w:lang w:eastAsia="en-GB"/>
              </w:rPr>
            </w:pPr>
            <w:r w:rsidRPr="00CC5C6B">
              <w:rPr>
                <w:b/>
                <w:bCs/>
                <w:sz w:val="24"/>
                <w:szCs w:val="24"/>
                <w:lang w:eastAsia="en-GB"/>
              </w:rPr>
              <w:t>Model (outcome)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FA6F4D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CC5C6B">
              <w:rPr>
                <w:b/>
                <w:bCs/>
                <w:sz w:val="24"/>
                <w:szCs w:val="24"/>
                <w:lang w:eastAsia="en-GB"/>
              </w:rPr>
              <w:t>Parameters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8CA3DB" w14:textId="77777777" w:rsidR="00EF0083" w:rsidRPr="009078FC" w:rsidRDefault="00EF0083" w:rsidP="00AE5869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9078FC">
              <w:rPr>
                <w:b/>
                <w:bCs/>
                <w:lang w:eastAsia="en-GB"/>
              </w:rPr>
              <w:t>Odds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6DBF4" w14:textId="77777777" w:rsidR="00EF0083" w:rsidRPr="009078FC" w:rsidRDefault="00EF0083" w:rsidP="00AE5869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9078FC">
              <w:rPr>
                <w:b/>
                <w:bCs/>
                <w:lang w:eastAsia="en-GB"/>
              </w:rPr>
              <w:t>95% CI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E0FFD9" w14:textId="77777777" w:rsidR="00EF0083" w:rsidRPr="009078FC" w:rsidRDefault="00EF0083" w:rsidP="00AE5869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9078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C40A5C" w14:textId="77777777" w:rsidR="00EF0083" w:rsidRPr="009078FC" w:rsidRDefault="00EF0083" w:rsidP="00AE5869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9078FC">
              <w:rPr>
                <w:b/>
                <w:bCs/>
                <w:lang w:eastAsia="en-GB"/>
              </w:rPr>
              <w:t>AIC</w:t>
            </w:r>
          </w:p>
        </w:tc>
      </w:tr>
      <w:tr w:rsidR="00EF0083" w:rsidRPr="009D128D" w14:paraId="015E837A" w14:textId="77777777" w:rsidTr="00AE5869">
        <w:trPr>
          <w:trHeight w:hRule="exact" w:val="283"/>
        </w:trPr>
        <w:tc>
          <w:tcPr>
            <w:tcW w:w="1912" w:type="pct"/>
            <w:gridSpan w:val="9"/>
            <w:shd w:val="clear" w:color="auto" w:fill="auto"/>
            <w:vAlign w:val="bottom"/>
            <w:hideMark/>
          </w:tcPr>
          <w:p w14:paraId="1631D464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Model </w:t>
            </w:r>
            <w:r w:rsidRPr="00CC5C6B">
              <w:rPr>
                <w:sz w:val="24"/>
                <w:szCs w:val="24"/>
                <w:lang w:eastAsia="en-GB"/>
              </w:rPr>
              <w:t>1e (</w:t>
            </w:r>
            <w:r>
              <w:rPr>
                <w:sz w:val="24"/>
                <w:szCs w:val="24"/>
                <w:lang w:eastAsia="en-GB"/>
              </w:rPr>
              <w:t>PQ-BC</w:t>
            </w:r>
            <w:r w:rsidRPr="00CC5C6B">
              <w:rPr>
                <w:sz w:val="24"/>
                <w:szCs w:val="24"/>
                <w:lang w:eastAsia="en-GB"/>
              </w:rPr>
              <w:t xml:space="preserve"> cut-off </w:t>
            </w:r>
            <w:r>
              <w:rPr>
                <w:sz w:val="24"/>
                <w:szCs w:val="24"/>
                <w:lang w:eastAsia="en-GB"/>
              </w:rPr>
              <w:t>T</w:t>
            </w:r>
            <w:r w:rsidRPr="00CC5C6B">
              <w:rPr>
                <w:sz w:val="24"/>
                <w:szCs w:val="24"/>
                <w:lang w:eastAsia="en-GB"/>
              </w:rPr>
              <w:t>0)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3" w:type="pct"/>
            <w:shd w:val="clear" w:color="auto" w:fill="auto"/>
            <w:vAlign w:val="bottom"/>
            <w:hideMark/>
          </w:tcPr>
          <w:p w14:paraId="10ADBB4D" w14:textId="77777777" w:rsidR="00EF0083" w:rsidRPr="00131CBF" w:rsidRDefault="00EF0083" w:rsidP="00AE5869">
            <w:pPr>
              <w:pStyle w:val="NoSpacing"/>
              <w:spacing w:line="480" w:lineRule="auto"/>
              <w:jc w:val="right"/>
              <w:rPr>
                <w:b/>
                <w:sz w:val="24"/>
                <w:szCs w:val="24"/>
                <w:lang w:eastAsia="en-GB"/>
              </w:rPr>
            </w:pPr>
            <w:r w:rsidRPr="00131CBF">
              <w:rPr>
                <w:b/>
                <w:sz w:val="24"/>
                <w:szCs w:val="24"/>
                <w:lang w:eastAsia="en-GB"/>
              </w:rPr>
              <w:t>SDSC total T0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14:paraId="73F72A93" w14:textId="77777777" w:rsidR="00EF0083" w:rsidRPr="004351AE" w:rsidRDefault="00EF0083" w:rsidP="00AE5869">
            <w:pPr>
              <w:pStyle w:val="NoSpacing"/>
              <w:jc w:val="center"/>
              <w:rPr>
                <w:rFonts w:cs="Calibri"/>
                <w:b/>
                <w:bCs/>
                <w:color w:val="000000"/>
              </w:rPr>
            </w:pPr>
            <w:r w:rsidRPr="004351AE">
              <w:rPr>
                <w:rFonts w:cs="Calibri"/>
                <w:b/>
                <w:bCs/>
                <w:color w:val="000000"/>
              </w:rPr>
              <w:t>1.021</w:t>
            </w:r>
          </w:p>
          <w:p w14:paraId="6C292CAE" w14:textId="77777777" w:rsidR="00EF0083" w:rsidRPr="00131CBF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</w:p>
        </w:tc>
        <w:tc>
          <w:tcPr>
            <w:tcW w:w="686" w:type="pct"/>
            <w:vAlign w:val="bottom"/>
          </w:tcPr>
          <w:p w14:paraId="02A402FB" w14:textId="77777777" w:rsidR="00EF0083" w:rsidRPr="00131CBF" w:rsidRDefault="00EF0083" w:rsidP="00AE5869">
            <w:pPr>
              <w:pStyle w:val="NoSpacing"/>
              <w:jc w:val="center"/>
              <w:rPr>
                <w:rFonts w:cs="Calibri"/>
                <w:b/>
                <w:color w:val="000000"/>
              </w:rPr>
            </w:pPr>
            <w:r w:rsidRPr="00131CBF">
              <w:rPr>
                <w:rFonts w:cs="Calibri"/>
                <w:b/>
                <w:color w:val="000000"/>
              </w:rPr>
              <w:t>1.01, 1.03</w:t>
            </w:r>
          </w:p>
          <w:p w14:paraId="6912FCB8" w14:textId="77777777" w:rsidR="00EF0083" w:rsidRPr="00131CBF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18761F20" w14:textId="77777777" w:rsidR="00EF0083" w:rsidRPr="00131CBF" w:rsidRDefault="00EF0083" w:rsidP="00AE5869">
            <w:pPr>
              <w:pStyle w:val="NoSpacing"/>
              <w:jc w:val="center"/>
              <w:rPr>
                <w:rFonts w:cs="Calibri"/>
                <w:b/>
                <w:color w:val="000000"/>
              </w:rPr>
            </w:pPr>
            <w:r w:rsidRPr="00131CBF">
              <w:rPr>
                <w:rFonts w:cs="Calibri"/>
                <w:b/>
                <w:color w:val="000000"/>
              </w:rPr>
              <w:t>&lt;0.001</w:t>
            </w:r>
          </w:p>
          <w:p w14:paraId="0694D7E9" w14:textId="77777777" w:rsidR="00EF0083" w:rsidRPr="00131CBF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172BAB7C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lang w:eastAsia="en-GB"/>
              </w:rPr>
              <w:t>6048</w:t>
            </w:r>
          </w:p>
        </w:tc>
      </w:tr>
      <w:tr w:rsidR="00EF0083" w:rsidRPr="00CC5C6B" w14:paraId="1745CB17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</w:tcPr>
          <w:p w14:paraId="21E6811D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Gender</w:t>
            </w:r>
            <w:r>
              <w:rPr>
                <w:sz w:val="24"/>
                <w:szCs w:val="24"/>
                <w:vertAlign w:val="subscript"/>
                <w:lang w:eastAsia="en-GB"/>
              </w:rPr>
              <w:t>(RV=Male)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14:paraId="22F40C4E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1.082</w:t>
            </w:r>
          </w:p>
          <w:p w14:paraId="0788D85B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686" w:type="pct"/>
            <w:vAlign w:val="bottom"/>
          </w:tcPr>
          <w:p w14:paraId="27E0C5E2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0.95, 1.23</w:t>
            </w:r>
          </w:p>
          <w:p w14:paraId="75142E60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22441512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&lt;0.001</w:t>
            </w:r>
          </w:p>
          <w:p w14:paraId="28E91CE5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1206505D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04D4721E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  <w:hideMark/>
          </w:tcPr>
          <w:p w14:paraId="6B8CF9E2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Ethnicity</w:t>
            </w:r>
            <w:r>
              <w:rPr>
                <w:sz w:val="24"/>
                <w:szCs w:val="24"/>
                <w:vertAlign w:val="subscript"/>
                <w:lang w:eastAsia="en-GB"/>
              </w:rPr>
              <w:t>(RV=White)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14:paraId="1A5B4CB6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1.040</w:t>
            </w:r>
          </w:p>
          <w:p w14:paraId="3B9AB477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686" w:type="pct"/>
            <w:vAlign w:val="bottom"/>
          </w:tcPr>
          <w:p w14:paraId="390A049C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0.99, 1.09</w:t>
            </w:r>
          </w:p>
          <w:p w14:paraId="505FA42C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0029FB1D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0.231</w:t>
            </w:r>
          </w:p>
          <w:p w14:paraId="659333D1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5B37C02D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083D50AA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  <w:hideMark/>
          </w:tcPr>
          <w:p w14:paraId="652A8E5C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Socioeconomic status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14:paraId="2CA458BB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1.108</w:t>
            </w:r>
          </w:p>
        </w:tc>
        <w:tc>
          <w:tcPr>
            <w:tcW w:w="686" w:type="pct"/>
            <w:vAlign w:val="bottom"/>
          </w:tcPr>
          <w:p w14:paraId="37ECDAB2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1.03, 1.19</w:t>
            </w:r>
          </w:p>
          <w:p w14:paraId="148EB390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418B4712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0.138</w:t>
            </w:r>
          </w:p>
          <w:p w14:paraId="17325A61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01C1F0BE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6491DFD9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  <w:hideMark/>
          </w:tcPr>
          <w:p w14:paraId="334C409C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Neighbourhood deprivation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14:paraId="0F5769A5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1.006</w:t>
            </w:r>
          </w:p>
          <w:p w14:paraId="277CA663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686" w:type="pct"/>
            <w:vAlign w:val="bottom"/>
          </w:tcPr>
          <w:p w14:paraId="7407F213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.00</w:t>
            </w:r>
            <w:r w:rsidRPr="009078FC">
              <w:rPr>
                <w:rFonts w:cs="Calibri"/>
                <w:color w:val="000000"/>
              </w:rPr>
              <w:t>, 1.01</w:t>
            </w:r>
          </w:p>
          <w:p w14:paraId="6FDEBDBF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4F222DC4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0.003</w:t>
            </w:r>
          </w:p>
          <w:p w14:paraId="6D4288E6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2C8AD172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2DF66B21" w14:textId="77777777" w:rsidTr="00AE5869">
        <w:trPr>
          <w:trHeight w:hRule="exact" w:val="283"/>
        </w:trPr>
        <w:tc>
          <w:tcPr>
            <w:tcW w:w="1912" w:type="pct"/>
            <w:gridSpan w:val="9"/>
            <w:shd w:val="clear" w:color="auto" w:fill="auto"/>
            <w:vAlign w:val="bottom"/>
            <w:hideMark/>
          </w:tcPr>
          <w:p w14:paraId="4B457514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shd w:val="clear" w:color="auto" w:fill="auto"/>
            <w:vAlign w:val="bottom"/>
            <w:hideMark/>
          </w:tcPr>
          <w:p w14:paraId="42A953A9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IQ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14:paraId="74FB5A99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0.951</w:t>
            </w:r>
          </w:p>
          <w:p w14:paraId="69CFA879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0.951</w:t>
            </w:r>
          </w:p>
          <w:p w14:paraId="5E7F24C3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06</w:t>
            </w:r>
          </w:p>
        </w:tc>
        <w:tc>
          <w:tcPr>
            <w:tcW w:w="686" w:type="pct"/>
            <w:vAlign w:val="bottom"/>
          </w:tcPr>
          <w:p w14:paraId="4EB241E1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0.93, 0.97</w:t>
            </w:r>
          </w:p>
          <w:p w14:paraId="279623F0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45ED87CD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&lt;0.001</w:t>
            </w:r>
          </w:p>
          <w:p w14:paraId="447FA69A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702747B2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1F29A0A1" w14:textId="77777777" w:rsidTr="00AE5869">
        <w:trPr>
          <w:trHeight w:hRule="exact" w:val="283"/>
        </w:trPr>
        <w:tc>
          <w:tcPr>
            <w:tcW w:w="1912" w:type="pct"/>
            <w:gridSpan w:val="9"/>
            <w:shd w:val="clear" w:color="auto" w:fill="auto"/>
            <w:vAlign w:val="bottom"/>
            <w:hideMark/>
          </w:tcPr>
          <w:p w14:paraId="6178A761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shd w:val="clear" w:color="auto" w:fill="auto"/>
            <w:vAlign w:val="bottom"/>
            <w:hideMark/>
          </w:tcPr>
          <w:p w14:paraId="6CBA1EA2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Family conflict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14:paraId="3B362A5B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1.014</w:t>
            </w:r>
          </w:p>
          <w:p w14:paraId="2803C87D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686" w:type="pct"/>
            <w:vAlign w:val="bottom"/>
          </w:tcPr>
          <w:p w14:paraId="342F3EAD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0.98, 1.05</w:t>
            </w:r>
          </w:p>
          <w:p w14:paraId="13842F78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511DC00C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0.427</w:t>
            </w:r>
          </w:p>
          <w:p w14:paraId="7D5D61B3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027A0BF6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2FCCD9B6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  <w:hideMark/>
          </w:tcPr>
          <w:p w14:paraId="1B04062D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Stimulant medication</w:t>
            </w:r>
            <w:r>
              <w:rPr>
                <w:sz w:val="24"/>
                <w:szCs w:val="24"/>
                <w:vertAlign w:val="subscript"/>
                <w:lang w:eastAsia="en-GB"/>
              </w:rPr>
              <w:t>(RV=Not prescribed)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14:paraId="046DB3FC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1.378</w:t>
            </w:r>
          </w:p>
          <w:p w14:paraId="7F9E7088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686" w:type="pct"/>
            <w:vAlign w:val="bottom"/>
          </w:tcPr>
          <w:p w14:paraId="7C501520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1.06, 1.79</w:t>
            </w:r>
          </w:p>
          <w:p w14:paraId="2747796B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7C09BD08" w14:textId="77777777" w:rsidR="00EF0083" w:rsidRPr="009078FC" w:rsidRDefault="00EF0083" w:rsidP="00AE5869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9078FC">
              <w:rPr>
                <w:rFonts w:cs="Calibri"/>
                <w:color w:val="000000"/>
              </w:rPr>
              <w:t>0.016</w:t>
            </w:r>
          </w:p>
          <w:p w14:paraId="1CA5E0D5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22AF07D9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6FD08BE4" w14:textId="77777777" w:rsidTr="00AE5869">
        <w:trPr>
          <w:trHeight w:hRule="exact" w:val="57"/>
        </w:trPr>
        <w:tc>
          <w:tcPr>
            <w:tcW w:w="1912" w:type="pct"/>
            <w:gridSpan w:val="9"/>
            <w:shd w:val="clear" w:color="auto" w:fill="auto"/>
            <w:vAlign w:val="bottom"/>
            <w:hideMark/>
          </w:tcPr>
          <w:p w14:paraId="60C8F8B3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shd w:val="clear" w:color="auto" w:fill="auto"/>
            <w:vAlign w:val="bottom"/>
            <w:hideMark/>
          </w:tcPr>
          <w:p w14:paraId="18F9E636" w14:textId="77777777" w:rsidR="00EF0083" w:rsidRPr="000164DD" w:rsidRDefault="00EF0083" w:rsidP="00AE5869">
            <w:pPr>
              <w:pStyle w:val="NoSpacing"/>
              <w:spacing w:line="480" w:lineRule="auto"/>
              <w:jc w:val="right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shd w:val="clear" w:color="auto" w:fill="auto"/>
            <w:vAlign w:val="bottom"/>
            <w:hideMark/>
          </w:tcPr>
          <w:p w14:paraId="460170C5" w14:textId="77777777" w:rsidR="00EF0083" w:rsidRPr="009078FC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</w:p>
        </w:tc>
        <w:tc>
          <w:tcPr>
            <w:tcW w:w="686" w:type="pct"/>
            <w:vAlign w:val="bottom"/>
          </w:tcPr>
          <w:p w14:paraId="40501686" w14:textId="77777777" w:rsidR="00EF0083" w:rsidRPr="009078FC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5B7CEE2A" w14:textId="77777777" w:rsidR="00EF0083" w:rsidRPr="009078FC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</w:p>
        </w:tc>
        <w:tc>
          <w:tcPr>
            <w:tcW w:w="421" w:type="pct"/>
            <w:shd w:val="clear" w:color="auto" w:fill="auto"/>
            <w:vAlign w:val="bottom"/>
            <w:hideMark/>
          </w:tcPr>
          <w:p w14:paraId="62C9B924" w14:textId="77777777" w:rsidR="00EF0083" w:rsidRPr="009078FC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</w:p>
        </w:tc>
      </w:tr>
      <w:tr w:rsidR="00EF0083" w:rsidRPr="009D128D" w14:paraId="5D4C825E" w14:textId="77777777" w:rsidTr="00AE5869">
        <w:trPr>
          <w:trHeight w:hRule="exact" w:val="283"/>
        </w:trPr>
        <w:tc>
          <w:tcPr>
            <w:tcW w:w="1912" w:type="pct"/>
            <w:gridSpan w:val="9"/>
            <w:shd w:val="clear" w:color="auto" w:fill="auto"/>
            <w:vAlign w:val="bottom"/>
          </w:tcPr>
          <w:p w14:paraId="2E93A6A9" w14:textId="77777777" w:rsidR="00EF0083" w:rsidRPr="00CC5C6B" w:rsidRDefault="00EF0083" w:rsidP="00AE5869">
            <w:pPr>
              <w:pStyle w:val="NoSpacing"/>
              <w:spacing w:line="48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Model </w:t>
            </w:r>
            <w:r w:rsidRPr="00CC5C6B">
              <w:rPr>
                <w:sz w:val="24"/>
                <w:szCs w:val="24"/>
                <w:lang w:eastAsia="en-GB"/>
              </w:rPr>
              <w:t>1</w:t>
            </w:r>
            <w:r>
              <w:rPr>
                <w:sz w:val="24"/>
                <w:szCs w:val="24"/>
                <w:lang w:eastAsia="en-GB"/>
              </w:rPr>
              <w:t>f</w:t>
            </w:r>
            <w:r w:rsidRPr="00CC5C6B">
              <w:rPr>
                <w:sz w:val="24"/>
                <w:szCs w:val="24"/>
                <w:lang w:eastAsia="en-GB"/>
              </w:rPr>
              <w:t xml:space="preserve"> (</w:t>
            </w:r>
            <w:r>
              <w:rPr>
                <w:sz w:val="24"/>
                <w:szCs w:val="24"/>
                <w:lang w:eastAsia="en-GB"/>
              </w:rPr>
              <w:t>PQ-BC</w:t>
            </w:r>
            <w:r w:rsidRPr="00CC5C6B">
              <w:rPr>
                <w:sz w:val="24"/>
                <w:szCs w:val="24"/>
                <w:lang w:eastAsia="en-GB"/>
              </w:rPr>
              <w:t xml:space="preserve"> cut-off </w:t>
            </w:r>
            <w:r>
              <w:rPr>
                <w:sz w:val="24"/>
                <w:szCs w:val="24"/>
                <w:lang w:eastAsia="en-GB"/>
              </w:rPr>
              <w:t>T</w:t>
            </w:r>
            <w:r w:rsidRPr="00CC5C6B">
              <w:rPr>
                <w:sz w:val="24"/>
                <w:szCs w:val="24"/>
                <w:lang w:eastAsia="en-GB"/>
              </w:rPr>
              <w:t>0)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3" w:type="pct"/>
            <w:shd w:val="clear" w:color="auto" w:fill="auto"/>
            <w:vAlign w:val="bottom"/>
          </w:tcPr>
          <w:p w14:paraId="716D6C8B" w14:textId="77777777" w:rsidR="00EF0083" w:rsidRPr="00131CBF" w:rsidRDefault="00EF0083" w:rsidP="00AE5869">
            <w:pPr>
              <w:pStyle w:val="NoSpacing"/>
              <w:spacing w:line="480" w:lineRule="auto"/>
              <w:jc w:val="right"/>
              <w:rPr>
                <w:b/>
                <w:sz w:val="24"/>
                <w:szCs w:val="24"/>
                <w:lang w:eastAsia="en-GB"/>
              </w:rPr>
            </w:pPr>
            <w:r w:rsidRPr="00131CBF">
              <w:rPr>
                <w:b/>
                <w:sz w:val="24"/>
                <w:szCs w:val="24"/>
                <w:lang w:eastAsia="en-GB"/>
              </w:rPr>
              <w:t>SDSC total T0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14:paraId="0DEA17D2" w14:textId="77777777" w:rsidR="00EF0083" w:rsidRPr="00131CBF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  <w:r w:rsidRPr="00131CBF">
              <w:rPr>
                <w:rFonts w:cs="Calibri"/>
                <w:b/>
                <w:color w:val="000000"/>
              </w:rPr>
              <w:t>1.385</w:t>
            </w:r>
          </w:p>
        </w:tc>
        <w:tc>
          <w:tcPr>
            <w:tcW w:w="686" w:type="pct"/>
            <w:vAlign w:val="bottom"/>
          </w:tcPr>
          <w:p w14:paraId="68A08890" w14:textId="77777777" w:rsidR="00EF0083" w:rsidRPr="00131CBF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  <w:r w:rsidRPr="00131CBF">
              <w:rPr>
                <w:rFonts w:cs="Calibri"/>
                <w:b/>
                <w:color w:val="000000"/>
              </w:rPr>
              <w:t>1.20, 1.60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71A3DBC5" w14:textId="77777777" w:rsidR="00EF0083" w:rsidRPr="00131CBF" w:rsidRDefault="00EF0083" w:rsidP="00AE5869">
            <w:pPr>
              <w:pStyle w:val="NoSpacing"/>
              <w:jc w:val="center"/>
              <w:rPr>
                <w:b/>
                <w:lang w:eastAsia="en-GB"/>
              </w:rPr>
            </w:pPr>
            <w:r w:rsidRPr="00131CBF">
              <w:rPr>
                <w:rFonts w:cs="Calibri"/>
                <w:b/>
                <w:color w:val="000000"/>
              </w:rPr>
              <w:t>&lt;0.001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3632FE24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lang w:eastAsia="en-GB"/>
              </w:rPr>
              <w:t>6052</w:t>
            </w:r>
          </w:p>
        </w:tc>
      </w:tr>
      <w:tr w:rsidR="00EF0083" w:rsidRPr="00CC5C6B" w14:paraId="6DA06DF1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</w:tcPr>
          <w:p w14:paraId="5B324170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Gender</w:t>
            </w:r>
            <w:r>
              <w:rPr>
                <w:sz w:val="24"/>
                <w:szCs w:val="24"/>
                <w:vertAlign w:val="subscript"/>
                <w:lang w:eastAsia="en-GB"/>
              </w:rPr>
              <w:t>(RV=Male)</w:t>
            </w:r>
          </w:p>
        </w:tc>
        <w:tc>
          <w:tcPr>
            <w:tcW w:w="437" w:type="pct"/>
            <w:shd w:val="clear" w:color="auto" w:fill="auto"/>
            <w:vAlign w:val="bottom"/>
          </w:tcPr>
          <w:p w14:paraId="3205581B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1.081</w:t>
            </w:r>
          </w:p>
        </w:tc>
        <w:tc>
          <w:tcPr>
            <w:tcW w:w="686" w:type="pct"/>
            <w:vAlign w:val="bottom"/>
          </w:tcPr>
          <w:p w14:paraId="1211C54D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0.95, 1.23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4ECAC502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0.238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14:paraId="53F4B3BE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5C4B36F5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  <w:hideMark/>
          </w:tcPr>
          <w:p w14:paraId="3EA6A24C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Ethnicity</w:t>
            </w:r>
            <w:r>
              <w:rPr>
                <w:sz w:val="24"/>
                <w:szCs w:val="24"/>
                <w:vertAlign w:val="subscript"/>
                <w:lang w:eastAsia="en-GB"/>
              </w:rPr>
              <w:t>(RV=White)</w:t>
            </w:r>
          </w:p>
        </w:tc>
        <w:tc>
          <w:tcPr>
            <w:tcW w:w="437" w:type="pct"/>
            <w:shd w:val="clear" w:color="auto" w:fill="auto"/>
            <w:vAlign w:val="bottom"/>
          </w:tcPr>
          <w:p w14:paraId="19AD1F3E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1.043</w:t>
            </w:r>
          </w:p>
        </w:tc>
        <w:tc>
          <w:tcPr>
            <w:tcW w:w="686" w:type="pct"/>
            <w:vAlign w:val="bottom"/>
          </w:tcPr>
          <w:p w14:paraId="21945B00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0.99, 1.1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5373E1CB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0.113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14:paraId="1FAA1DF0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400851A6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  <w:hideMark/>
          </w:tcPr>
          <w:p w14:paraId="4C884CBD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Socioeconomic status</w:t>
            </w:r>
          </w:p>
        </w:tc>
        <w:tc>
          <w:tcPr>
            <w:tcW w:w="437" w:type="pct"/>
            <w:shd w:val="clear" w:color="auto" w:fill="auto"/>
            <w:vAlign w:val="bottom"/>
          </w:tcPr>
          <w:p w14:paraId="23F4D28B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1.115</w:t>
            </w:r>
          </w:p>
        </w:tc>
        <w:tc>
          <w:tcPr>
            <w:tcW w:w="686" w:type="pct"/>
            <w:vAlign w:val="bottom"/>
          </w:tcPr>
          <w:p w14:paraId="023DD6D9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1.04, 1.19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1967E6BA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0.002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14:paraId="420B2146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211E0DA8" w14:textId="77777777" w:rsidTr="00AE5869">
        <w:trPr>
          <w:trHeight w:hRule="exact" w:val="283"/>
        </w:trPr>
        <w:tc>
          <w:tcPr>
            <w:tcW w:w="2904" w:type="pct"/>
            <w:gridSpan w:val="10"/>
            <w:shd w:val="clear" w:color="auto" w:fill="auto"/>
            <w:vAlign w:val="bottom"/>
            <w:hideMark/>
          </w:tcPr>
          <w:p w14:paraId="1A311144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Neighbourhood deprivation</w:t>
            </w:r>
          </w:p>
        </w:tc>
        <w:tc>
          <w:tcPr>
            <w:tcW w:w="437" w:type="pct"/>
            <w:shd w:val="clear" w:color="auto" w:fill="auto"/>
            <w:vAlign w:val="bottom"/>
          </w:tcPr>
          <w:p w14:paraId="67702DE0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1.006</w:t>
            </w:r>
          </w:p>
        </w:tc>
        <w:tc>
          <w:tcPr>
            <w:tcW w:w="686" w:type="pct"/>
            <w:vAlign w:val="bottom"/>
          </w:tcPr>
          <w:p w14:paraId="559CD1DA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.00</w:t>
            </w:r>
            <w:r w:rsidRPr="009078FC">
              <w:rPr>
                <w:rFonts w:cs="Calibri"/>
                <w:color w:val="000000"/>
              </w:rPr>
              <w:t>, 1.01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7C2B6C1D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>
              <w:rPr>
                <w:rFonts w:cs="Calibri"/>
                <w:color w:val="000000"/>
              </w:rPr>
              <w:t>&lt;0.001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14:paraId="28DF7F29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4368EE70" w14:textId="77777777" w:rsidTr="00AE5869">
        <w:trPr>
          <w:trHeight w:hRule="exact" w:val="283"/>
        </w:trPr>
        <w:tc>
          <w:tcPr>
            <w:tcW w:w="1912" w:type="pct"/>
            <w:gridSpan w:val="9"/>
            <w:shd w:val="clear" w:color="auto" w:fill="auto"/>
            <w:vAlign w:val="bottom"/>
            <w:hideMark/>
          </w:tcPr>
          <w:p w14:paraId="18FE9DA1" w14:textId="77777777" w:rsidR="00EF0083" w:rsidRPr="00CC5C6B" w:rsidRDefault="00EF0083" w:rsidP="00AE5869">
            <w:pPr>
              <w:pStyle w:val="NoSpacing"/>
              <w:spacing w:line="480" w:lineRule="auto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shd w:val="clear" w:color="auto" w:fill="auto"/>
            <w:vAlign w:val="bottom"/>
            <w:hideMark/>
          </w:tcPr>
          <w:p w14:paraId="7AF1FAC8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IQ</w:t>
            </w:r>
          </w:p>
        </w:tc>
        <w:tc>
          <w:tcPr>
            <w:tcW w:w="437" w:type="pct"/>
            <w:shd w:val="clear" w:color="auto" w:fill="auto"/>
            <w:vAlign w:val="bottom"/>
          </w:tcPr>
          <w:p w14:paraId="302ECDEF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0.950</w:t>
            </w:r>
          </w:p>
        </w:tc>
        <w:tc>
          <w:tcPr>
            <w:tcW w:w="686" w:type="pct"/>
            <w:vAlign w:val="bottom"/>
          </w:tcPr>
          <w:p w14:paraId="0E9F064B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0.93, 0.97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05C13521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>
              <w:rPr>
                <w:rFonts w:cs="Calibri"/>
                <w:color w:val="000000"/>
              </w:rPr>
              <w:t>&lt;0.001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14:paraId="601FEA35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1712FF29" w14:textId="77777777" w:rsidTr="00AE5869">
        <w:trPr>
          <w:trHeight w:hRule="exact" w:val="283"/>
        </w:trPr>
        <w:tc>
          <w:tcPr>
            <w:tcW w:w="1912" w:type="pct"/>
            <w:gridSpan w:val="9"/>
            <w:shd w:val="clear" w:color="auto" w:fill="auto"/>
            <w:vAlign w:val="bottom"/>
            <w:hideMark/>
          </w:tcPr>
          <w:p w14:paraId="2B9009D8" w14:textId="77777777" w:rsidR="00EF0083" w:rsidRPr="00CC5C6B" w:rsidRDefault="00EF0083" w:rsidP="00AE5869">
            <w:pPr>
              <w:pStyle w:val="NoSpacing"/>
              <w:spacing w:line="480" w:lineRule="auto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993" w:type="pct"/>
            <w:shd w:val="clear" w:color="auto" w:fill="auto"/>
            <w:vAlign w:val="bottom"/>
            <w:hideMark/>
          </w:tcPr>
          <w:p w14:paraId="4FD65E10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Family conflict</w:t>
            </w:r>
          </w:p>
        </w:tc>
        <w:tc>
          <w:tcPr>
            <w:tcW w:w="437" w:type="pct"/>
            <w:shd w:val="clear" w:color="auto" w:fill="auto"/>
            <w:vAlign w:val="bottom"/>
          </w:tcPr>
          <w:p w14:paraId="6DE3674C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1.019</w:t>
            </w:r>
          </w:p>
        </w:tc>
        <w:tc>
          <w:tcPr>
            <w:tcW w:w="686" w:type="pct"/>
            <w:vAlign w:val="bottom"/>
          </w:tcPr>
          <w:p w14:paraId="47FEC67F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0.98, 1.05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14:paraId="1411C198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0.294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14:paraId="083C9454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EF0083" w:rsidRPr="00CC5C6B" w14:paraId="62F72777" w14:textId="77777777" w:rsidTr="00AE5869">
        <w:trPr>
          <w:trHeight w:hRule="exact" w:val="283"/>
        </w:trPr>
        <w:tc>
          <w:tcPr>
            <w:tcW w:w="2904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D3748D" w14:textId="77777777" w:rsidR="00EF0083" w:rsidRPr="00CC5C6B" w:rsidRDefault="00EF0083" w:rsidP="00AE5869">
            <w:pPr>
              <w:pStyle w:val="NoSpacing"/>
              <w:spacing w:line="480" w:lineRule="auto"/>
              <w:jc w:val="right"/>
              <w:rPr>
                <w:sz w:val="24"/>
                <w:szCs w:val="24"/>
                <w:lang w:eastAsia="en-GB"/>
              </w:rPr>
            </w:pPr>
            <w:r w:rsidRPr="00CC5C6B">
              <w:rPr>
                <w:sz w:val="24"/>
                <w:szCs w:val="24"/>
                <w:lang w:eastAsia="en-GB"/>
              </w:rPr>
              <w:t>Stimulant medication</w:t>
            </w:r>
            <w:r>
              <w:rPr>
                <w:sz w:val="24"/>
                <w:szCs w:val="24"/>
                <w:vertAlign w:val="subscript"/>
                <w:lang w:eastAsia="en-GB"/>
              </w:rPr>
              <w:t>(RV=Not prescribed)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B28F4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1.400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bottom"/>
          </w:tcPr>
          <w:p w14:paraId="0FCEE96B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1.08, 1.82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DD5A02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  <w:r w:rsidRPr="009078FC">
              <w:rPr>
                <w:rFonts w:cs="Calibri"/>
                <w:color w:val="000000"/>
              </w:rPr>
              <w:t>0.011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2B1AE" w14:textId="77777777" w:rsidR="00EF0083" w:rsidRPr="009078FC" w:rsidRDefault="00EF0083" w:rsidP="00AE5869">
            <w:pPr>
              <w:pStyle w:val="NoSpacing"/>
              <w:jc w:val="center"/>
              <w:rPr>
                <w:lang w:eastAsia="en-GB"/>
              </w:rPr>
            </w:pPr>
          </w:p>
        </w:tc>
      </w:tr>
    </w:tbl>
    <w:p w14:paraId="3EB1F678" w14:textId="77777777" w:rsidR="00EF0083" w:rsidRDefault="00EF0083" w:rsidP="00EF0083">
      <w:pPr>
        <w:pStyle w:val="NoSpacing"/>
        <w:spacing w:line="276" w:lineRule="auto"/>
        <w:rPr>
          <w:bCs/>
          <w:sz w:val="24"/>
          <w:szCs w:val="24"/>
        </w:rPr>
      </w:pPr>
      <w:r w:rsidRPr="000164DD">
        <w:rPr>
          <w:bCs/>
          <w:sz w:val="24"/>
          <w:szCs w:val="24"/>
          <w:vertAlign w:val="superscript"/>
        </w:rPr>
        <w:t>a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 xml:space="preserve">= linear regression; </w:t>
      </w:r>
      <w:r>
        <w:rPr>
          <w:bCs/>
          <w:sz w:val="24"/>
          <w:szCs w:val="24"/>
          <w:vertAlign w:val="superscript"/>
        </w:rPr>
        <w:t xml:space="preserve">b </w:t>
      </w:r>
      <w:r>
        <w:rPr>
          <w:bCs/>
          <w:sz w:val="24"/>
          <w:szCs w:val="24"/>
        </w:rPr>
        <w:t xml:space="preserve">= logistic regression; </w:t>
      </w:r>
      <w:r w:rsidRPr="00296E31">
        <w:rPr>
          <w:bCs/>
          <w:sz w:val="24"/>
          <w:szCs w:val="24"/>
          <w:vertAlign w:val="superscript"/>
        </w:rPr>
        <w:t>c</w:t>
      </w:r>
      <w:r>
        <w:rPr>
          <w:bCs/>
          <w:sz w:val="24"/>
          <w:szCs w:val="24"/>
        </w:rPr>
        <w:t>reference category = Male</w:t>
      </w:r>
    </w:p>
    <w:p w14:paraId="4C492532" w14:textId="2FE44F6E" w:rsidR="00EF0083" w:rsidRDefault="00EF0083" w:rsidP="00EF0083">
      <w:pPr>
        <w:pStyle w:val="NoSpacing"/>
        <w:spacing w:line="276" w:lineRule="auto"/>
        <w:sectPr w:rsidR="00EF00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96E31">
        <w:t>SDSC</w:t>
      </w:r>
      <w:r>
        <w:t xml:space="preserve"> = S</w:t>
      </w:r>
      <w:r w:rsidRPr="007E011A">
        <w:t xml:space="preserve">leep </w:t>
      </w:r>
      <w:r>
        <w:t>D</w:t>
      </w:r>
      <w:r w:rsidRPr="007E011A">
        <w:t xml:space="preserve">isorder </w:t>
      </w:r>
      <w:r>
        <w:t>S</w:t>
      </w:r>
      <w:r w:rsidRPr="007E011A">
        <w:t xml:space="preserve">cale for </w:t>
      </w:r>
      <w:r>
        <w:t>C</w:t>
      </w:r>
      <w:r w:rsidRPr="007E011A">
        <w:t>hildren</w:t>
      </w:r>
      <w:r>
        <w:t xml:space="preserve">; </w:t>
      </w:r>
      <w:r w:rsidRPr="007E011A">
        <w:t>PQBC</w:t>
      </w:r>
      <w:r>
        <w:t xml:space="preserve"> =</w:t>
      </w:r>
      <w:r w:rsidRPr="007E011A">
        <w:t xml:space="preserve"> Prodromal Questionnaire – Brief</w:t>
      </w:r>
      <w:r w:rsidRPr="005E4E39">
        <w:t xml:space="preserve"> Child version</w:t>
      </w:r>
      <w:r>
        <w:t xml:space="preserve">; B = standardised beta; CI = confidence intervals; AIC = </w:t>
      </w:r>
      <w:r w:rsidRPr="00FA0C00">
        <w:t>Akaike information criterion</w:t>
      </w:r>
      <w:r>
        <w:t>; RV = reference value.</w:t>
      </w:r>
    </w:p>
    <w:p w14:paraId="2D24D392" w14:textId="07BD2D14" w:rsidR="00EF0083" w:rsidRDefault="0084369E" w:rsidP="00EF0083">
      <w:pPr>
        <w:pStyle w:val="Heading2"/>
        <w:numPr>
          <w:ilvl w:val="0"/>
          <w:numId w:val="0"/>
        </w:numPr>
      </w:pPr>
      <w:bookmarkStart w:id="1" w:name="_Toc80010033"/>
      <w:r>
        <w:lastRenderedPageBreak/>
        <w:t>Supplement 2 Table 2</w:t>
      </w:r>
      <w:r w:rsidR="00EF0083">
        <w:t xml:space="preserve">: Regression analyses of whether sleep disorders at baseline predict onset of </w:t>
      </w:r>
      <w:r>
        <w:t xml:space="preserve">distressing </w:t>
      </w:r>
      <w:r w:rsidR="00EF0083">
        <w:t>psychotic experiences at 12 months</w:t>
      </w:r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932"/>
        <w:gridCol w:w="890"/>
        <w:gridCol w:w="1188"/>
        <w:gridCol w:w="1052"/>
        <w:gridCol w:w="697"/>
      </w:tblGrid>
      <w:tr w:rsidR="00EF0083" w:rsidRPr="00B77CB3" w14:paraId="52ECBA2A" w14:textId="77777777" w:rsidTr="00AE5869">
        <w:trPr>
          <w:trHeight w:val="300"/>
        </w:trPr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4ACC" w14:textId="77777777" w:rsidR="00EF0083" w:rsidRPr="00B77CB3" w:rsidRDefault="00EF0083" w:rsidP="00AE5869">
            <w:pPr>
              <w:pStyle w:val="NoSpacing"/>
              <w:rPr>
                <w:rFonts w:eastAsia="Times New Roman"/>
                <w:b/>
                <w:bCs/>
                <w:lang w:eastAsia="en-GB"/>
              </w:rPr>
            </w:pPr>
            <w:r w:rsidRPr="00B77CB3">
              <w:rPr>
                <w:b/>
                <w:bCs/>
                <w:lang w:eastAsia="en-GB"/>
              </w:rPr>
              <w:t>Model (outcome)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6E3F" w14:textId="77777777" w:rsidR="00EF0083" w:rsidRPr="00B77CB3" w:rsidRDefault="00EF0083" w:rsidP="00AE5869">
            <w:pPr>
              <w:pStyle w:val="NoSpacing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7CB3">
              <w:rPr>
                <w:rFonts w:eastAsia="Times New Roman"/>
                <w:b/>
                <w:bCs/>
                <w:color w:val="000000"/>
                <w:lang w:eastAsia="en-GB"/>
              </w:rPr>
              <w:t>Parameters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D5B" w14:textId="77777777" w:rsidR="00EF0083" w:rsidRPr="00B77CB3" w:rsidRDefault="00EF0083" w:rsidP="00AE586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7CB3">
              <w:rPr>
                <w:rFonts w:eastAsia="Times New Roman"/>
                <w:b/>
                <w:bCs/>
                <w:color w:val="000000"/>
                <w:lang w:eastAsia="en-GB"/>
              </w:rPr>
              <w:t>Odds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82E49" w14:textId="77777777" w:rsidR="00EF0083" w:rsidRPr="00B77CB3" w:rsidRDefault="00EF0083" w:rsidP="00AE586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7CB3">
              <w:rPr>
                <w:b/>
                <w:bCs/>
                <w:lang w:eastAsia="en-GB"/>
              </w:rPr>
              <w:t>95% CI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74AB" w14:textId="77777777" w:rsidR="00EF0083" w:rsidRPr="00B77CB3" w:rsidRDefault="00EF0083" w:rsidP="00AE5869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7CB3">
              <w:rPr>
                <w:rFonts w:eastAsia="Times New Roman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F46" w14:textId="77777777" w:rsidR="00EF0083" w:rsidRPr="00B77CB3" w:rsidRDefault="00EF0083" w:rsidP="00AE5869">
            <w:pPr>
              <w:pStyle w:val="NoSpacing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77CB3">
              <w:rPr>
                <w:rFonts w:eastAsia="Times New Roman"/>
                <w:b/>
                <w:bCs/>
                <w:lang w:eastAsia="en-GB"/>
              </w:rPr>
              <w:t>AIC</w:t>
            </w:r>
          </w:p>
        </w:tc>
      </w:tr>
      <w:tr w:rsidR="00EF0083" w:rsidRPr="00365447" w14:paraId="0BC993EB" w14:textId="77777777" w:rsidTr="00AE5869">
        <w:trPr>
          <w:trHeight w:val="300"/>
        </w:trPr>
        <w:tc>
          <w:tcPr>
            <w:tcW w:w="18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BDC4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Model </w:t>
            </w:r>
            <w:r w:rsidRPr="00365447">
              <w:rPr>
                <w:rFonts w:eastAsia="Times New Roman" w:cstheme="minorHAnsi"/>
                <w:lang w:eastAsia="en-GB"/>
              </w:rPr>
              <w:t>2a (</w:t>
            </w:r>
            <w:r>
              <w:rPr>
                <w:rFonts w:eastAsia="Times New Roman" w:cstheme="minorHAnsi"/>
                <w:lang w:eastAsia="en-GB"/>
              </w:rPr>
              <w:t>PQ-BC</w:t>
            </w:r>
            <w:r w:rsidRPr="00365447">
              <w:rPr>
                <w:rFonts w:eastAsia="Times New Roman" w:cstheme="minorHAnsi"/>
                <w:lang w:eastAsia="en-GB"/>
              </w:rPr>
              <w:t xml:space="preserve"> cut off </w:t>
            </w:r>
            <w:r>
              <w:rPr>
                <w:rFonts w:eastAsia="Times New Roman" w:cstheme="minorHAnsi"/>
                <w:lang w:eastAsia="en-GB"/>
              </w:rPr>
              <w:t>T</w:t>
            </w:r>
            <w:r w:rsidRPr="00365447">
              <w:rPr>
                <w:rFonts w:eastAsia="Times New Roman" w:cstheme="minorHAnsi"/>
                <w:lang w:eastAsia="en-GB"/>
              </w:rPr>
              <w:t>1)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B2F73F" w14:textId="77777777" w:rsidR="00EF0083" w:rsidRPr="000F164E" w:rsidRDefault="00EF0083" w:rsidP="00AE5869">
            <w:pPr>
              <w:pStyle w:val="NoSpacing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F164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SDSC cut off T0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C40D12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1.643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bottom"/>
          </w:tcPr>
          <w:p w14:paraId="283635A5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1.42, 1.9</w:t>
            </w:r>
            <w:r>
              <w:rPr>
                <w:b/>
                <w:bCs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B4C712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&lt;0.001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45C5FF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5892</w:t>
            </w:r>
          </w:p>
        </w:tc>
      </w:tr>
      <w:tr w:rsidR="00EF0083" w:rsidRPr="00365447" w14:paraId="3F39CF55" w14:textId="77777777" w:rsidTr="00AE5869">
        <w:trPr>
          <w:trHeight w:hRule="exact" w:val="57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4F3C4E66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57988974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1DDFE49" w14:textId="77777777" w:rsidR="00EF0083" w:rsidRPr="00B31147" w:rsidRDefault="00EF0083" w:rsidP="00AE5869">
            <w:pPr>
              <w:pStyle w:val="NoSpacing"/>
              <w:jc w:val="center"/>
            </w:pPr>
          </w:p>
        </w:tc>
        <w:tc>
          <w:tcPr>
            <w:tcW w:w="658" w:type="pct"/>
            <w:vAlign w:val="bottom"/>
          </w:tcPr>
          <w:p w14:paraId="0C70F384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0.14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643ABCE2" w14:textId="77777777" w:rsidR="00EF0083" w:rsidRPr="00B31147" w:rsidRDefault="00EF0083" w:rsidP="00AE5869">
            <w:pPr>
              <w:pStyle w:val="NoSpacing"/>
              <w:jc w:val="center"/>
            </w:pP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3C6D1134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5880</w:t>
            </w:r>
          </w:p>
        </w:tc>
      </w:tr>
      <w:tr w:rsidR="00EF0083" w:rsidRPr="00365447" w14:paraId="0E6275A5" w14:textId="77777777" w:rsidTr="00AE5869">
        <w:trPr>
          <w:trHeight w:val="300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27D3C8BF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Model </w:t>
            </w:r>
            <w:r w:rsidRPr="00365447">
              <w:rPr>
                <w:rFonts w:eastAsia="Times New Roman" w:cstheme="minorHAnsi"/>
                <w:lang w:eastAsia="en-GB"/>
              </w:rPr>
              <w:t>2b (</w:t>
            </w:r>
            <w:r>
              <w:rPr>
                <w:rFonts w:eastAsia="Times New Roman" w:cstheme="minorHAnsi"/>
                <w:lang w:eastAsia="en-GB"/>
              </w:rPr>
              <w:t>PQ-BC</w:t>
            </w:r>
            <w:r w:rsidRPr="00365447">
              <w:rPr>
                <w:rFonts w:eastAsia="Times New Roman" w:cstheme="minorHAnsi"/>
                <w:lang w:eastAsia="en-GB"/>
              </w:rPr>
              <w:t xml:space="preserve"> cut off </w:t>
            </w:r>
            <w:r>
              <w:rPr>
                <w:rFonts w:eastAsia="Times New Roman" w:cstheme="minorHAnsi"/>
                <w:lang w:eastAsia="en-GB"/>
              </w:rPr>
              <w:t>T</w:t>
            </w:r>
            <w:r w:rsidRPr="00365447">
              <w:rPr>
                <w:rFonts w:eastAsia="Times New Roman" w:cstheme="minorHAnsi"/>
                <w:lang w:eastAsia="en-GB"/>
              </w:rPr>
              <w:t>1)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02C90B33" w14:textId="77777777" w:rsidR="00EF0083" w:rsidRPr="000F164E" w:rsidRDefault="00EF0083" w:rsidP="00AE5869">
            <w:pPr>
              <w:pStyle w:val="NoSpacing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F164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SDSC cut off T0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5BF65C3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1.393</w:t>
            </w:r>
          </w:p>
        </w:tc>
        <w:tc>
          <w:tcPr>
            <w:tcW w:w="658" w:type="pct"/>
            <w:vAlign w:val="bottom"/>
          </w:tcPr>
          <w:p w14:paraId="4AAFD98F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1.18, 1.64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573A2D1F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&lt;0.001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6DE1E6DC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5880</w:t>
            </w:r>
          </w:p>
        </w:tc>
      </w:tr>
      <w:tr w:rsidR="00EF0083" w:rsidRPr="00365447" w14:paraId="2646E1D8" w14:textId="77777777" w:rsidTr="00AE5869">
        <w:trPr>
          <w:trHeight w:val="300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7247E7D2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4B955BEC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164DD">
              <w:rPr>
                <w:rFonts w:eastAsia="Times New Roman" w:cstheme="minorHAnsi"/>
                <w:color w:val="000000"/>
                <w:lang w:eastAsia="en-GB"/>
              </w:rPr>
              <w:t>SDSC cut off T1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BF457A8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1.384</w:t>
            </w:r>
          </w:p>
        </w:tc>
        <w:tc>
          <w:tcPr>
            <w:tcW w:w="658" w:type="pct"/>
            <w:vAlign w:val="bottom"/>
          </w:tcPr>
          <w:p w14:paraId="27D3A997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1.17, 1.63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7E1DCC5C" w14:textId="77777777" w:rsidR="00EF0083" w:rsidRPr="00B31147" w:rsidRDefault="00EF0083" w:rsidP="00AE5869">
            <w:pPr>
              <w:pStyle w:val="NoSpacing"/>
              <w:jc w:val="center"/>
            </w:pPr>
            <w:r>
              <w:t>&lt;0.001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5835E2B3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60282BEF" w14:textId="77777777" w:rsidTr="00AE5869">
        <w:trPr>
          <w:trHeight w:hRule="exact" w:val="57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0852D5C4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6CDF7FD1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53756EE" w14:textId="77777777" w:rsidR="00EF0083" w:rsidRPr="00B31147" w:rsidRDefault="00EF0083" w:rsidP="00AE5869">
            <w:pPr>
              <w:pStyle w:val="NoSpacing"/>
              <w:jc w:val="center"/>
            </w:pPr>
          </w:p>
        </w:tc>
        <w:tc>
          <w:tcPr>
            <w:tcW w:w="658" w:type="pct"/>
            <w:vAlign w:val="bottom"/>
          </w:tcPr>
          <w:p w14:paraId="470ED8C7" w14:textId="77777777" w:rsidR="00EF0083" w:rsidRPr="00B31147" w:rsidRDefault="00EF0083" w:rsidP="00AE5869">
            <w:pPr>
              <w:pStyle w:val="NoSpacing"/>
              <w:jc w:val="center"/>
            </w:pP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1F9F2ED9" w14:textId="77777777" w:rsidR="00EF0083" w:rsidRPr="00B31147" w:rsidRDefault="00EF0083" w:rsidP="00AE5869">
            <w:pPr>
              <w:pStyle w:val="NoSpacing"/>
              <w:jc w:val="center"/>
            </w:pP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38D50B88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5459</w:t>
            </w:r>
          </w:p>
        </w:tc>
      </w:tr>
      <w:tr w:rsidR="00EF0083" w:rsidRPr="00365447" w14:paraId="598CD865" w14:textId="77777777" w:rsidTr="00AE5869">
        <w:trPr>
          <w:trHeight w:val="300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002A4D44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Model </w:t>
            </w:r>
            <w:r w:rsidRPr="00365447">
              <w:rPr>
                <w:rFonts w:eastAsia="Times New Roman" w:cstheme="minorHAnsi"/>
                <w:lang w:eastAsia="en-GB"/>
              </w:rPr>
              <w:t>2c (</w:t>
            </w:r>
            <w:r>
              <w:rPr>
                <w:rFonts w:eastAsia="Times New Roman" w:cstheme="minorHAnsi"/>
                <w:lang w:eastAsia="en-GB"/>
              </w:rPr>
              <w:t>PQ-BC</w:t>
            </w:r>
            <w:r w:rsidRPr="00365447">
              <w:rPr>
                <w:rFonts w:eastAsia="Times New Roman" w:cstheme="minorHAnsi"/>
                <w:lang w:eastAsia="en-GB"/>
              </w:rPr>
              <w:t xml:space="preserve"> cut off </w:t>
            </w:r>
            <w:r>
              <w:rPr>
                <w:rFonts w:eastAsia="Times New Roman" w:cstheme="minorHAnsi"/>
                <w:lang w:eastAsia="en-GB"/>
              </w:rPr>
              <w:t>T</w:t>
            </w:r>
            <w:r w:rsidRPr="00365447">
              <w:rPr>
                <w:rFonts w:eastAsia="Times New Roman" w:cstheme="minorHAnsi"/>
                <w:lang w:eastAsia="en-GB"/>
              </w:rPr>
              <w:t>1)</w:t>
            </w: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71E2CA38" w14:textId="77777777" w:rsidR="00EF0083" w:rsidRPr="000F164E" w:rsidRDefault="00EF0083" w:rsidP="00AE5869">
            <w:pPr>
              <w:pStyle w:val="NoSpacing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F164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SDSC cut off T0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474C01B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1.523</w:t>
            </w:r>
          </w:p>
        </w:tc>
        <w:tc>
          <w:tcPr>
            <w:tcW w:w="658" w:type="pct"/>
            <w:vAlign w:val="bottom"/>
          </w:tcPr>
          <w:p w14:paraId="2DFA941E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1.31, 1.77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0111013E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&lt;0.001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04695FCC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5459</w:t>
            </w:r>
          </w:p>
        </w:tc>
      </w:tr>
      <w:tr w:rsidR="00EF0083" w:rsidRPr="00365447" w14:paraId="1F2E5318" w14:textId="77777777" w:rsidTr="00AE5869">
        <w:trPr>
          <w:trHeight w:val="300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0B568460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11211DC3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C5C6B">
              <w:rPr>
                <w:lang w:eastAsia="en-GB"/>
              </w:rPr>
              <w:t>Gender</w:t>
            </w:r>
            <w:r>
              <w:rPr>
                <w:vertAlign w:val="subscript"/>
                <w:lang w:eastAsia="en-GB"/>
              </w:rPr>
              <w:t>(RV=Male)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E7F6EDF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1.020</w:t>
            </w:r>
          </w:p>
        </w:tc>
        <w:tc>
          <w:tcPr>
            <w:tcW w:w="658" w:type="pct"/>
            <w:vAlign w:val="bottom"/>
          </w:tcPr>
          <w:p w14:paraId="39CD4138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0.89, 1.17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124BE3E1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0.772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0471DCC0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32C28A2E" w14:textId="77777777" w:rsidTr="00AE5869">
        <w:trPr>
          <w:trHeight w:val="300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4F36930A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7BB3BFDE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C5C6B">
              <w:rPr>
                <w:lang w:eastAsia="en-GB"/>
              </w:rPr>
              <w:t>Ethnicity</w:t>
            </w:r>
            <w:r>
              <w:rPr>
                <w:vertAlign w:val="subscript"/>
                <w:lang w:eastAsia="en-GB"/>
              </w:rPr>
              <w:t>(RV=White)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9D4B4AA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1.038</w:t>
            </w:r>
          </w:p>
        </w:tc>
        <w:tc>
          <w:tcPr>
            <w:tcW w:w="658" w:type="pct"/>
            <w:vAlign w:val="bottom"/>
          </w:tcPr>
          <w:p w14:paraId="3023B1E7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0.98, 1.1</w:t>
            </w:r>
            <w:r>
              <w:t>0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646CC415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0.174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3BAB3950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6D3CBEA8" w14:textId="77777777" w:rsidTr="00AE5869">
        <w:trPr>
          <w:trHeight w:val="300"/>
        </w:trPr>
        <w:tc>
          <w:tcPr>
            <w:tcW w:w="2880" w:type="pct"/>
            <w:gridSpan w:val="2"/>
            <w:shd w:val="clear" w:color="auto" w:fill="auto"/>
            <w:noWrap/>
            <w:vAlign w:val="bottom"/>
            <w:hideMark/>
          </w:tcPr>
          <w:p w14:paraId="6C3BD190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Socioeconomic status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DE36CC2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1.161</w:t>
            </w:r>
          </w:p>
        </w:tc>
        <w:tc>
          <w:tcPr>
            <w:tcW w:w="658" w:type="pct"/>
            <w:vAlign w:val="bottom"/>
          </w:tcPr>
          <w:p w14:paraId="28D03A9A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1.09, 1.24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5764DD8A" w14:textId="77777777" w:rsidR="00EF0083" w:rsidRPr="00B31147" w:rsidRDefault="00EF0083" w:rsidP="00AE5869">
            <w:pPr>
              <w:pStyle w:val="NoSpacing"/>
              <w:jc w:val="center"/>
            </w:pPr>
            <w:r>
              <w:t>&lt;0.001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5393EECB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4599AB61" w14:textId="77777777" w:rsidTr="00AE5869">
        <w:trPr>
          <w:trHeight w:val="300"/>
        </w:trPr>
        <w:tc>
          <w:tcPr>
            <w:tcW w:w="2880" w:type="pct"/>
            <w:gridSpan w:val="2"/>
            <w:shd w:val="clear" w:color="auto" w:fill="auto"/>
            <w:noWrap/>
            <w:vAlign w:val="bottom"/>
            <w:hideMark/>
          </w:tcPr>
          <w:p w14:paraId="4E6B15DC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Neighbourhood deprivation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D32893C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1.007</w:t>
            </w:r>
          </w:p>
        </w:tc>
        <w:tc>
          <w:tcPr>
            <w:tcW w:w="658" w:type="pct"/>
            <w:vAlign w:val="bottom"/>
          </w:tcPr>
          <w:p w14:paraId="16C7CDB7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</w:t>
            </w:r>
            <w:r>
              <w:t>.00</w:t>
            </w:r>
            <w:r w:rsidRPr="00B31147">
              <w:t>, 1.01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0A2BB655" w14:textId="77777777" w:rsidR="00EF0083" w:rsidRPr="00B31147" w:rsidRDefault="00EF0083" w:rsidP="00AE5869">
            <w:pPr>
              <w:pStyle w:val="NoSpacing"/>
              <w:jc w:val="center"/>
            </w:pPr>
            <w:r>
              <w:t>&lt;0.001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49FE8DFB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481196AA" w14:textId="77777777" w:rsidTr="00AE5869">
        <w:trPr>
          <w:trHeight w:val="300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33506FDF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2FE08A5D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IQ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428EF25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0.964</w:t>
            </w:r>
          </w:p>
        </w:tc>
        <w:tc>
          <w:tcPr>
            <w:tcW w:w="658" w:type="pct"/>
            <w:vAlign w:val="bottom"/>
          </w:tcPr>
          <w:p w14:paraId="416B44B8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0.94, 0.99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4B381E5C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0.003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42F18F41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46156F63" w14:textId="77777777" w:rsidTr="00AE5869">
        <w:trPr>
          <w:trHeight w:val="300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65CDE0BB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26335222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Family conflict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9E2A0EB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0.973</w:t>
            </w:r>
          </w:p>
        </w:tc>
        <w:tc>
          <w:tcPr>
            <w:tcW w:w="658" w:type="pct"/>
            <w:vAlign w:val="bottom"/>
          </w:tcPr>
          <w:p w14:paraId="2644248D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0.94, 1.01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1F3AEC26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0.140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328226C0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3A5A6FB3" w14:textId="77777777" w:rsidTr="00AE5869">
        <w:trPr>
          <w:trHeight w:val="300"/>
        </w:trPr>
        <w:tc>
          <w:tcPr>
            <w:tcW w:w="2880" w:type="pct"/>
            <w:gridSpan w:val="2"/>
            <w:shd w:val="clear" w:color="auto" w:fill="auto"/>
            <w:noWrap/>
            <w:vAlign w:val="bottom"/>
            <w:hideMark/>
          </w:tcPr>
          <w:p w14:paraId="3F5F086D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C5C6B">
              <w:rPr>
                <w:lang w:eastAsia="en-GB"/>
              </w:rPr>
              <w:t>Stimulant medication</w:t>
            </w:r>
            <w:r>
              <w:rPr>
                <w:vertAlign w:val="subscript"/>
                <w:lang w:eastAsia="en-GB"/>
              </w:rPr>
              <w:t>(RV=Not prescribed)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BD300CF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1.568</w:t>
            </w:r>
          </w:p>
        </w:tc>
        <w:tc>
          <w:tcPr>
            <w:tcW w:w="658" w:type="pct"/>
            <w:vAlign w:val="bottom"/>
          </w:tcPr>
          <w:p w14:paraId="28D2DC6B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1.2</w:t>
            </w:r>
            <w:r>
              <w:t>0</w:t>
            </w:r>
            <w:r w:rsidRPr="00B31147">
              <w:t>, 2.04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3C5EB8D5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0.001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18E5938E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0034912D" w14:textId="77777777" w:rsidTr="00AE5869">
        <w:trPr>
          <w:trHeight w:hRule="exact" w:val="57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3A7BF9F3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4130A38A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1FEAAD2" w14:textId="77777777" w:rsidR="00EF0083" w:rsidRPr="00B31147" w:rsidRDefault="00EF0083" w:rsidP="00AE5869">
            <w:pPr>
              <w:pStyle w:val="NoSpacing"/>
              <w:jc w:val="center"/>
            </w:pPr>
          </w:p>
        </w:tc>
        <w:tc>
          <w:tcPr>
            <w:tcW w:w="658" w:type="pct"/>
            <w:vAlign w:val="bottom"/>
          </w:tcPr>
          <w:p w14:paraId="21EBEAEB" w14:textId="77777777" w:rsidR="00EF0083" w:rsidRPr="00B31147" w:rsidRDefault="00EF0083" w:rsidP="00AE5869">
            <w:pPr>
              <w:pStyle w:val="NoSpacing"/>
              <w:jc w:val="center"/>
            </w:pP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72A00ECA" w14:textId="77777777" w:rsidR="00EF0083" w:rsidRPr="00B31147" w:rsidRDefault="00EF0083" w:rsidP="00AE5869">
            <w:pPr>
              <w:pStyle w:val="NoSpacing"/>
              <w:jc w:val="center"/>
            </w:pP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01644EED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0F164E" w14:paraId="764C1F89" w14:textId="77777777" w:rsidTr="00AE5869">
        <w:trPr>
          <w:trHeight w:val="300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7BB20BDD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Model </w:t>
            </w:r>
            <w:r w:rsidRPr="00365447">
              <w:rPr>
                <w:rFonts w:eastAsia="Times New Roman" w:cstheme="minorHAnsi"/>
                <w:lang w:eastAsia="en-GB"/>
              </w:rPr>
              <w:t>2d (</w:t>
            </w:r>
            <w:r>
              <w:rPr>
                <w:rFonts w:eastAsia="Times New Roman" w:cstheme="minorHAnsi"/>
                <w:lang w:eastAsia="en-GB"/>
              </w:rPr>
              <w:t>PQ-BC</w:t>
            </w:r>
            <w:r w:rsidRPr="00365447">
              <w:rPr>
                <w:rFonts w:eastAsia="Times New Roman" w:cstheme="minorHAnsi"/>
                <w:lang w:eastAsia="en-GB"/>
              </w:rPr>
              <w:t xml:space="preserve"> cut off </w:t>
            </w:r>
            <w:r>
              <w:rPr>
                <w:rFonts w:eastAsia="Times New Roman" w:cstheme="minorHAnsi"/>
                <w:lang w:eastAsia="en-GB"/>
              </w:rPr>
              <w:t>T</w:t>
            </w:r>
            <w:r w:rsidRPr="00365447">
              <w:rPr>
                <w:rFonts w:eastAsia="Times New Roman" w:cstheme="minorHAnsi"/>
                <w:lang w:eastAsia="en-GB"/>
              </w:rPr>
              <w:t>1)</w:t>
            </w: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787E228A" w14:textId="77777777" w:rsidR="00EF0083" w:rsidRPr="000F164E" w:rsidRDefault="00EF0083" w:rsidP="00AE5869">
            <w:pPr>
              <w:pStyle w:val="NoSpacing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F164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SDSC cut off T0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A00093D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1.327</w:t>
            </w:r>
          </w:p>
        </w:tc>
        <w:tc>
          <w:tcPr>
            <w:tcW w:w="658" w:type="pct"/>
            <w:vAlign w:val="bottom"/>
          </w:tcPr>
          <w:p w14:paraId="0E6F1B71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1.12, 1.58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577C6CF4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0.001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5B6CC19A" w14:textId="77777777" w:rsidR="00EF0083" w:rsidRPr="000F164E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0F164E">
              <w:rPr>
                <w:b/>
                <w:bCs/>
              </w:rPr>
              <w:t>5451</w:t>
            </w:r>
          </w:p>
        </w:tc>
      </w:tr>
      <w:tr w:rsidR="00EF0083" w:rsidRPr="00365447" w14:paraId="09A6BF57" w14:textId="77777777" w:rsidTr="00AE5869">
        <w:trPr>
          <w:trHeight w:val="300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6162CEDE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26A6FD7B" w14:textId="77777777" w:rsidR="00EF0083" w:rsidRPr="000164D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164DD">
              <w:rPr>
                <w:rFonts w:eastAsia="Times New Roman" w:cstheme="minorHAnsi"/>
                <w:color w:val="000000"/>
                <w:lang w:eastAsia="en-GB"/>
              </w:rPr>
              <w:t>SDSC cut off T1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F57218F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1.326</w:t>
            </w:r>
          </w:p>
        </w:tc>
        <w:tc>
          <w:tcPr>
            <w:tcW w:w="658" w:type="pct"/>
            <w:vAlign w:val="bottom"/>
          </w:tcPr>
          <w:p w14:paraId="7CAF6EE5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1.12, 1.57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713E4272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0.001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7C8807F8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312AD470" w14:textId="77777777" w:rsidTr="00AE5869">
        <w:trPr>
          <w:trHeight w:val="300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5D072506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76244EC3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C5C6B">
              <w:rPr>
                <w:lang w:eastAsia="en-GB"/>
              </w:rPr>
              <w:t>Gender</w:t>
            </w:r>
            <w:r>
              <w:rPr>
                <w:vertAlign w:val="subscript"/>
                <w:lang w:eastAsia="en-GB"/>
              </w:rPr>
              <w:t>(RV=Male)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9EE8B25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1.014</w:t>
            </w:r>
          </w:p>
        </w:tc>
        <w:tc>
          <w:tcPr>
            <w:tcW w:w="658" w:type="pct"/>
            <w:vAlign w:val="bottom"/>
          </w:tcPr>
          <w:p w14:paraId="7F5CF177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0.88, 1.16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2BA85911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0.843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746DBE4F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635DC15A" w14:textId="77777777" w:rsidTr="00AE5869">
        <w:trPr>
          <w:trHeight w:val="300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53248A5A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3BDC8B58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C5C6B">
              <w:rPr>
                <w:lang w:eastAsia="en-GB"/>
              </w:rPr>
              <w:t>Ethnicity</w:t>
            </w:r>
            <w:r>
              <w:rPr>
                <w:vertAlign w:val="subscript"/>
                <w:lang w:eastAsia="en-GB"/>
              </w:rPr>
              <w:t>(RV=White)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6DA70FC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1.037</w:t>
            </w:r>
          </w:p>
        </w:tc>
        <w:tc>
          <w:tcPr>
            <w:tcW w:w="658" w:type="pct"/>
            <w:vAlign w:val="bottom"/>
          </w:tcPr>
          <w:p w14:paraId="552D27FF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0.98, 1.1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4064412C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0.185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124FF29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2E4434A8" w14:textId="77777777" w:rsidTr="00AE5869">
        <w:trPr>
          <w:trHeight w:val="300"/>
        </w:trPr>
        <w:tc>
          <w:tcPr>
            <w:tcW w:w="2880" w:type="pct"/>
            <w:gridSpan w:val="2"/>
            <w:shd w:val="clear" w:color="auto" w:fill="auto"/>
            <w:noWrap/>
            <w:vAlign w:val="bottom"/>
          </w:tcPr>
          <w:p w14:paraId="1ECF8465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Socioeconomic status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A16E358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1.154</w:t>
            </w:r>
          </w:p>
        </w:tc>
        <w:tc>
          <w:tcPr>
            <w:tcW w:w="658" w:type="pct"/>
            <w:vAlign w:val="bottom"/>
          </w:tcPr>
          <w:p w14:paraId="7B1C79D6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1.08, 1.24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0E7B02E7" w14:textId="77777777" w:rsidR="00EF0083" w:rsidRPr="00B31147" w:rsidRDefault="00EF0083" w:rsidP="00AE5869">
            <w:pPr>
              <w:pStyle w:val="NoSpacing"/>
              <w:jc w:val="center"/>
            </w:pPr>
            <w:r>
              <w:t>&lt;0.001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202B0AA6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36DF8676" w14:textId="77777777" w:rsidTr="00AE5869">
        <w:trPr>
          <w:trHeight w:val="300"/>
        </w:trPr>
        <w:tc>
          <w:tcPr>
            <w:tcW w:w="2880" w:type="pct"/>
            <w:gridSpan w:val="2"/>
            <w:shd w:val="clear" w:color="auto" w:fill="auto"/>
            <w:noWrap/>
            <w:vAlign w:val="bottom"/>
            <w:hideMark/>
          </w:tcPr>
          <w:p w14:paraId="09A4ED46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Neighbourhood deprivation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72F3A8C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1.007</w:t>
            </w:r>
          </w:p>
        </w:tc>
        <w:tc>
          <w:tcPr>
            <w:tcW w:w="658" w:type="pct"/>
            <w:vAlign w:val="bottom"/>
          </w:tcPr>
          <w:p w14:paraId="09E5D578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</w:t>
            </w:r>
            <w:r>
              <w:t>.00</w:t>
            </w:r>
            <w:r w:rsidRPr="00B31147">
              <w:t>, 1.01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513B1072" w14:textId="77777777" w:rsidR="00EF0083" w:rsidRPr="00B31147" w:rsidRDefault="00EF0083" w:rsidP="00AE5869">
            <w:pPr>
              <w:pStyle w:val="NoSpacing"/>
              <w:jc w:val="center"/>
            </w:pPr>
            <w:r>
              <w:t>&lt;0.001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1F2B390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5D10DBD7" w14:textId="77777777" w:rsidTr="00AE5869">
        <w:trPr>
          <w:trHeight w:val="300"/>
        </w:trPr>
        <w:tc>
          <w:tcPr>
            <w:tcW w:w="1810" w:type="pct"/>
            <w:shd w:val="clear" w:color="auto" w:fill="auto"/>
            <w:noWrap/>
            <w:vAlign w:val="bottom"/>
            <w:hideMark/>
          </w:tcPr>
          <w:p w14:paraId="38362CF7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1167E03E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IQ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9125C33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0.964</w:t>
            </w:r>
          </w:p>
        </w:tc>
        <w:tc>
          <w:tcPr>
            <w:tcW w:w="658" w:type="pct"/>
            <w:vAlign w:val="bottom"/>
          </w:tcPr>
          <w:p w14:paraId="3067FAC7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0.94, 0.99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14:paraId="200C6D80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0.003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17D18CBD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4417A11B" w14:textId="77777777" w:rsidTr="00AE5869">
        <w:trPr>
          <w:trHeight w:val="300"/>
        </w:trPr>
        <w:tc>
          <w:tcPr>
            <w:tcW w:w="181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CEB53F" w14:textId="77777777" w:rsidR="00EF0083" w:rsidRPr="00365447" w:rsidRDefault="00EF0083" w:rsidP="00AE5869">
            <w:pPr>
              <w:pStyle w:val="NoSpacing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70" w:type="pct"/>
            <w:tcBorders>
              <w:bottom w:val="nil"/>
            </w:tcBorders>
            <w:shd w:val="clear" w:color="auto" w:fill="auto"/>
            <w:noWrap/>
            <w:vAlign w:val="bottom"/>
          </w:tcPr>
          <w:p w14:paraId="170C328B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Family conflict</w:t>
            </w:r>
          </w:p>
        </w:tc>
        <w:tc>
          <w:tcPr>
            <w:tcW w:w="493" w:type="pct"/>
            <w:tcBorders>
              <w:bottom w:val="nil"/>
            </w:tcBorders>
            <w:shd w:val="clear" w:color="auto" w:fill="auto"/>
            <w:noWrap/>
            <w:vAlign w:val="bottom"/>
          </w:tcPr>
          <w:p w14:paraId="49FBAD53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0.970</w:t>
            </w:r>
          </w:p>
        </w:tc>
        <w:tc>
          <w:tcPr>
            <w:tcW w:w="658" w:type="pct"/>
            <w:tcBorders>
              <w:bottom w:val="nil"/>
            </w:tcBorders>
            <w:vAlign w:val="bottom"/>
          </w:tcPr>
          <w:p w14:paraId="57353725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0.93, 1.01</w:t>
            </w:r>
          </w:p>
        </w:tc>
        <w:tc>
          <w:tcPr>
            <w:tcW w:w="583" w:type="pct"/>
            <w:tcBorders>
              <w:bottom w:val="nil"/>
            </w:tcBorders>
            <w:shd w:val="clear" w:color="auto" w:fill="auto"/>
            <w:noWrap/>
            <w:vAlign w:val="bottom"/>
          </w:tcPr>
          <w:p w14:paraId="2F917928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0.108</w:t>
            </w:r>
          </w:p>
        </w:tc>
        <w:tc>
          <w:tcPr>
            <w:tcW w:w="38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E1D0E3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01E3C389" w14:textId="77777777" w:rsidTr="00AE5869">
        <w:trPr>
          <w:trHeight w:val="300"/>
        </w:trPr>
        <w:tc>
          <w:tcPr>
            <w:tcW w:w="288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066" w14:textId="77777777" w:rsidR="00EF0083" w:rsidRPr="009D128D" w:rsidRDefault="00EF0083" w:rsidP="00AE5869">
            <w:pPr>
              <w:pStyle w:val="NoSpacing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C5C6B">
              <w:rPr>
                <w:lang w:eastAsia="en-GB"/>
              </w:rPr>
              <w:t>Stimulant medication</w:t>
            </w:r>
            <w:r>
              <w:rPr>
                <w:vertAlign w:val="subscript"/>
                <w:lang w:eastAsia="en-GB"/>
              </w:rPr>
              <w:t>(RV=Not prescribed)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5B0FDA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1.520</w:t>
            </w:r>
          </w:p>
        </w:tc>
        <w:tc>
          <w:tcPr>
            <w:tcW w:w="658" w:type="pct"/>
            <w:tcBorders>
              <w:top w:val="nil"/>
              <w:bottom w:val="single" w:sz="4" w:space="0" w:color="auto"/>
            </w:tcBorders>
            <w:vAlign w:val="bottom"/>
          </w:tcPr>
          <w:p w14:paraId="357C267E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1.17, 1.98</w:t>
            </w:r>
          </w:p>
        </w:tc>
        <w:tc>
          <w:tcPr>
            <w:tcW w:w="5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DD72D5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0.002</w:t>
            </w:r>
          </w:p>
        </w:tc>
        <w:tc>
          <w:tcPr>
            <w:tcW w:w="38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8B4506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</w:tbl>
    <w:p w14:paraId="19D115C5" w14:textId="77777777" w:rsidR="00EF0083" w:rsidRPr="006555EE" w:rsidRDefault="00EF0083" w:rsidP="00EF0083">
      <w:pPr>
        <w:pStyle w:val="NoSpacing"/>
        <w:spacing w:line="276" w:lineRule="auto"/>
      </w:pPr>
      <w:r w:rsidRPr="006555EE">
        <w:t xml:space="preserve">SDSC = Sleep Disorder Scale for Children; </w:t>
      </w:r>
      <w:r>
        <w:t>PQ-BC</w:t>
      </w:r>
      <w:r w:rsidRPr="006555EE">
        <w:t xml:space="preserve"> = Prodromal Questionnaire – Brief Child version; CI = confidence intervals; AIC = Akaike information criterion; RV = reference value.</w:t>
      </w:r>
    </w:p>
    <w:p w14:paraId="053CE67D" w14:textId="77777777" w:rsidR="00EF0083" w:rsidRDefault="00EF0083" w:rsidP="00EF0083">
      <w:pPr>
        <w:pStyle w:val="NoSpacing"/>
        <w:spacing w:line="276" w:lineRule="auto"/>
      </w:pPr>
    </w:p>
    <w:p w14:paraId="0C62EB35" w14:textId="77777777" w:rsidR="00EF0083" w:rsidRDefault="00EF0083" w:rsidP="00EF0083">
      <w:pPr>
        <w:pStyle w:val="NoSpacing"/>
        <w:spacing w:line="276" w:lineRule="auto"/>
      </w:pPr>
    </w:p>
    <w:p w14:paraId="49E600A8" w14:textId="77777777" w:rsidR="00EF0083" w:rsidRDefault="00EF0083" w:rsidP="00EF0083">
      <w:pPr>
        <w:pStyle w:val="NoSpacing"/>
        <w:spacing w:line="276" w:lineRule="auto"/>
      </w:pPr>
    </w:p>
    <w:p w14:paraId="17B413E9" w14:textId="77777777" w:rsidR="00EF0083" w:rsidRDefault="00EF0083" w:rsidP="00EF0083">
      <w:pPr>
        <w:pStyle w:val="NoSpacing"/>
        <w:spacing w:line="276" w:lineRule="auto"/>
        <w:sectPr w:rsidR="00EF00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6C942E" w14:textId="3ECE59CA" w:rsidR="00EF0083" w:rsidRDefault="0084369E" w:rsidP="00EF0083">
      <w:pPr>
        <w:pStyle w:val="Heading2"/>
        <w:numPr>
          <w:ilvl w:val="0"/>
          <w:numId w:val="0"/>
        </w:numPr>
      </w:pPr>
      <w:bookmarkStart w:id="2" w:name="_Toc80010034"/>
      <w:r>
        <w:lastRenderedPageBreak/>
        <w:t>Supplement 2 Table 3:</w:t>
      </w:r>
      <w:r w:rsidR="00EF0083">
        <w:t xml:space="preserve"> Regression analyses of whether sleep disorders at baseline predict persistence of </w:t>
      </w:r>
      <w:r>
        <w:t xml:space="preserve">distressing </w:t>
      </w:r>
      <w:r w:rsidR="00EF0083">
        <w:t>psychotic experiences at 12 months</w:t>
      </w:r>
      <w:bookmarkEnd w:id="2"/>
    </w:p>
    <w:p w14:paraId="4A7D8DF0" w14:textId="77777777" w:rsidR="00EF0083" w:rsidRDefault="00EF0083" w:rsidP="00EF0083">
      <w:pPr>
        <w:pStyle w:val="Heading2"/>
        <w:numPr>
          <w:ilvl w:val="0"/>
          <w:numId w:val="0"/>
        </w:num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962"/>
        <w:gridCol w:w="1060"/>
        <w:gridCol w:w="1363"/>
        <w:gridCol w:w="1058"/>
        <w:gridCol w:w="709"/>
      </w:tblGrid>
      <w:tr w:rsidR="00EF0083" w:rsidRPr="008D2FFD" w14:paraId="1968D271" w14:textId="77777777" w:rsidTr="00AE5869">
        <w:trPr>
          <w:trHeight w:val="300"/>
        </w:trPr>
        <w:tc>
          <w:tcPr>
            <w:tcW w:w="1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1950" w14:textId="77777777" w:rsidR="00EF0083" w:rsidRPr="008D2FFD" w:rsidRDefault="00EF0083" w:rsidP="00AE5869">
            <w:pPr>
              <w:pStyle w:val="NoSpacing"/>
              <w:rPr>
                <w:b/>
                <w:bCs/>
                <w:lang w:eastAsia="en-GB"/>
              </w:rPr>
            </w:pPr>
            <w:r w:rsidRPr="008D2FFD">
              <w:rPr>
                <w:b/>
                <w:bCs/>
                <w:lang w:eastAsia="en-GB"/>
              </w:rPr>
              <w:t>Model (outcome)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E5D6" w14:textId="77777777" w:rsidR="00EF0083" w:rsidRPr="008D2FFD" w:rsidRDefault="00EF0083" w:rsidP="00AE5869">
            <w:pPr>
              <w:pStyle w:val="NoSpacing"/>
              <w:jc w:val="right"/>
              <w:rPr>
                <w:b/>
                <w:bCs/>
                <w:lang w:eastAsia="en-GB"/>
              </w:rPr>
            </w:pPr>
            <w:r w:rsidRPr="008D2FFD">
              <w:rPr>
                <w:b/>
                <w:bCs/>
                <w:lang w:eastAsia="en-GB"/>
              </w:rPr>
              <w:t>Parameters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F910" w14:textId="77777777" w:rsidR="00EF0083" w:rsidRPr="008D2FFD" w:rsidRDefault="00EF0083" w:rsidP="00AE5869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8D2FFD">
              <w:rPr>
                <w:b/>
                <w:bCs/>
                <w:lang w:eastAsia="en-GB"/>
              </w:rPr>
              <w:t>Odds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3ECF1A" w14:textId="77777777" w:rsidR="00EF0083" w:rsidRPr="008D2FFD" w:rsidRDefault="00EF0083" w:rsidP="00AE5869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8D2FFD">
              <w:rPr>
                <w:b/>
                <w:bCs/>
                <w:lang w:eastAsia="en-GB"/>
              </w:rPr>
              <w:t>95% CI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EB1" w14:textId="77777777" w:rsidR="00EF0083" w:rsidRPr="008D2FFD" w:rsidRDefault="00EF0083" w:rsidP="00AE5869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8D2FFD">
              <w:rPr>
                <w:b/>
                <w:bCs/>
                <w:lang w:eastAsia="en-GB"/>
              </w:rPr>
              <w:t>p-value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0B265" w14:textId="77777777" w:rsidR="00EF0083" w:rsidRPr="008D2FFD" w:rsidRDefault="00EF0083" w:rsidP="00AE5869">
            <w:pPr>
              <w:pStyle w:val="NoSpacing"/>
              <w:jc w:val="center"/>
              <w:rPr>
                <w:b/>
                <w:bCs/>
                <w:lang w:eastAsia="en-GB"/>
              </w:rPr>
            </w:pPr>
            <w:r w:rsidRPr="008D2FFD">
              <w:rPr>
                <w:b/>
                <w:bCs/>
                <w:color w:val="000000"/>
              </w:rPr>
              <w:t>AIC</w:t>
            </w:r>
          </w:p>
        </w:tc>
      </w:tr>
      <w:tr w:rsidR="00EF0083" w:rsidRPr="0044228D" w14:paraId="13E34387" w14:textId="77777777" w:rsidTr="00AE5869">
        <w:trPr>
          <w:trHeight w:val="30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55E" w14:textId="77777777" w:rsidR="00EF0083" w:rsidRPr="00365447" w:rsidRDefault="00EF0083" w:rsidP="00AE586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Model </w:t>
            </w:r>
            <w:r w:rsidRPr="00365447">
              <w:rPr>
                <w:lang w:eastAsia="en-GB"/>
              </w:rPr>
              <w:t>3a (</w:t>
            </w:r>
            <w:r>
              <w:rPr>
                <w:lang w:eastAsia="en-GB"/>
              </w:rPr>
              <w:t>PQ-BC</w:t>
            </w:r>
            <w:r w:rsidRPr="00365447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persist</w:t>
            </w:r>
            <w:r w:rsidRPr="00365447">
              <w:rPr>
                <w:lang w:eastAsia="en-GB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974" w14:textId="77777777" w:rsidR="00EF0083" w:rsidRPr="00BF0CD5" w:rsidRDefault="00EF0083" w:rsidP="00AE5869">
            <w:pPr>
              <w:pStyle w:val="NoSpacing"/>
              <w:jc w:val="right"/>
              <w:rPr>
                <w:b/>
                <w:bCs/>
                <w:lang w:eastAsia="en-GB"/>
              </w:rPr>
            </w:pPr>
            <w:r w:rsidRPr="00BF0CD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SDSC cut off T0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BCF8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1.550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bottom"/>
          </w:tcPr>
          <w:p w14:paraId="7E3E4A29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1.36, 1.76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FF74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&lt;0.001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7E906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5146</w:t>
            </w:r>
          </w:p>
        </w:tc>
      </w:tr>
      <w:tr w:rsidR="00EF0083" w:rsidRPr="0044228D" w14:paraId="66E51130" w14:textId="77777777" w:rsidTr="00AE5869">
        <w:trPr>
          <w:trHeight w:val="300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14:paraId="10A25C4D" w14:textId="77777777" w:rsidR="00EF0083" w:rsidRPr="00517407" w:rsidRDefault="00EF0083" w:rsidP="00AE5869">
            <w:pPr>
              <w:pStyle w:val="NoSpacing"/>
              <w:rPr>
                <w:lang w:val="es-CO" w:eastAsia="en-GB"/>
              </w:rPr>
            </w:pPr>
            <w:r w:rsidRPr="00517407">
              <w:rPr>
                <w:lang w:val="es-CO" w:eastAsia="en-GB"/>
              </w:rPr>
              <w:t>Model 3b (PQ-BC persist)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3FBBA9AC" w14:textId="77777777" w:rsidR="00EF0083" w:rsidRPr="00BF0CD5" w:rsidRDefault="00EF0083" w:rsidP="00AE5869">
            <w:pPr>
              <w:pStyle w:val="NoSpacing"/>
              <w:jc w:val="right"/>
              <w:rPr>
                <w:b/>
                <w:bCs/>
                <w:lang w:eastAsia="en-GB"/>
              </w:rPr>
            </w:pPr>
            <w:r w:rsidRPr="00BF0CD5">
              <w:rPr>
                <w:rFonts w:eastAsia="Times New Roman" w:cstheme="minorHAnsi"/>
                <w:b/>
                <w:bCs/>
                <w:lang w:eastAsia="en-GB"/>
              </w:rPr>
              <w:t xml:space="preserve">SDSC </w:t>
            </w:r>
            <w:r w:rsidRPr="00BF0CD5">
              <w:rPr>
                <w:b/>
                <w:bCs/>
                <w:lang w:eastAsia="en-GB"/>
              </w:rPr>
              <w:t>persist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1D691210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1.810</w:t>
            </w:r>
          </w:p>
        </w:tc>
        <w:tc>
          <w:tcPr>
            <w:tcW w:w="755" w:type="pct"/>
            <w:vAlign w:val="bottom"/>
          </w:tcPr>
          <w:p w14:paraId="62E6BCD6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1.51, 2.17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48E75374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&lt;0.001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970B0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4869</w:t>
            </w:r>
          </w:p>
        </w:tc>
      </w:tr>
      <w:tr w:rsidR="00EF0083" w:rsidRPr="0044228D" w14:paraId="2516CDF3" w14:textId="77777777" w:rsidTr="00AE5869">
        <w:trPr>
          <w:trHeight w:val="300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14:paraId="7CD14503" w14:textId="77777777" w:rsidR="00EF0083" w:rsidRPr="00365447" w:rsidRDefault="00EF0083" w:rsidP="00AE586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Model </w:t>
            </w:r>
            <w:r w:rsidRPr="00365447">
              <w:rPr>
                <w:lang w:eastAsia="en-GB"/>
              </w:rPr>
              <w:t>3c (</w:t>
            </w:r>
            <w:r>
              <w:rPr>
                <w:lang w:eastAsia="en-GB"/>
              </w:rPr>
              <w:t>PQ-BC</w:t>
            </w:r>
            <w:r w:rsidRPr="00365447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persist)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0351777C" w14:textId="77777777" w:rsidR="00EF0083" w:rsidRPr="00BF0CD5" w:rsidRDefault="00EF0083" w:rsidP="00AE5869">
            <w:pPr>
              <w:pStyle w:val="NoSpacing"/>
              <w:jc w:val="right"/>
              <w:rPr>
                <w:b/>
                <w:bCs/>
                <w:lang w:eastAsia="en-GB"/>
              </w:rPr>
            </w:pPr>
            <w:r w:rsidRPr="00BF0CD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SDSC cut off T0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67617908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1.743</w:t>
            </w:r>
          </w:p>
        </w:tc>
        <w:tc>
          <w:tcPr>
            <w:tcW w:w="755" w:type="pct"/>
            <w:vAlign w:val="bottom"/>
          </w:tcPr>
          <w:p w14:paraId="216D0F76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1.47, 2.07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6FF6ED64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&lt;0.001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E1920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4482</w:t>
            </w:r>
          </w:p>
        </w:tc>
      </w:tr>
      <w:tr w:rsidR="00EF0083" w:rsidRPr="0044228D" w14:paraId="771D20EF" w14:textId="77777777" w:rsidTr="00AE5869">
        <w:trPr>
          <w:trHeight w:val="300"/>
        </w:trPr>
        <w:tc>
          <w:tcPr>
            <w:tcW w:w="1592" w:type="pct"/>
            <w:shd w:val="clear" w:color="auto" w:fill="auto"/>
            <w:noWrap/>
            <w:vAlign w:val="bottom"/>
          </w:tcPr>
          <w:p w14:paraId="76E79759" w14:textId="77777777" w:rsidR="00EF0083" w:rsidRPr="00365447" w:rsidRDefault="00EF0083" w:rsidP="00AE5869">
            <w:pPr>
              <w:pStyle w:val="NoSpacing"/>
              <w:rPr>
                <w:lang w:eastAsia="en-GB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2DA63AC1" w14:textId="77777777" w:rsidR="00EF0083" w:rsidRPr="000164D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CC5C6B">
              <w:rPr>
                <w:lang w:eastAsia="en-GB"/>
              </w:rPr>
              <w:t>Gender</w:t>
            </w:r>
            <w:r>
              <w:rPr>
                <w:vertAlign w:val="subscript"/>
                <w:lang w:eastAsia="en-GB"/>
              </w:rPr>
              <w:t>(RV=Male)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5D28B6AF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1.102</w:t>
            </w:r>
          </w:p>
        </w:tc>
        <w:tc>
          <w:tcPr>
            <w:tcW w:w="755" w:type="pct"/>
            <w:vAlign w:val="bottom"/>
          </w:tcPr>
          <w:p w14:paraId="7DF536BB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0.94, 1.29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434197FF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0.221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0F96A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44228D" w14:paraId="0F536F59" w14:textId="77777777" w:rsidTr="00AE5869">
        <w:trPr>
          <w:trHeight w:val="300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14:paraId="33857154" w14:textId="77777777" w:rsidR="00EF0083" w:rsidRPr="00365447" w:rsidRDefault="00EF0083" w:rsidP="00AE5869">
            <w:pPr>
              <w:pStyle w:val="NoSpacing"/>
              <w:rPr>
                <w:lang w:eastAsia="en-GB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21596AC6" w14:textId="77777777" w:rsidR="00EF0083" w:rsidRPr="009D128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CC5C6B">
              <w:rPr>
                <w:lang w:eastAsia="en-GB"/>
              </w:rPr>
              <w:t>Ethnicity</w:t>
            </w:r>
            <w:r>
              <w:rPr>
                <w:vertAlign w:val="subscript"/>
                <w:lang w:eastAsia="en-GB"/>
              </w:rPr>
              <w:t>(RV=White)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7E61FDCD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1.028</w:t>
            </w:r>
          </w:p>
        </w:tc>
        <w:tc>
          <w:tcPr>
            <w:tcW w:w="755" w:type="pct"/>
            <w:vAlign w:val="bottom"/>
          </w:tcPr>
          <w:p w14:paraId="10529371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0.97, 1.09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4AEF142A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0.383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57F5A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44228D" w14:paraId="6AE0219E" w14:textId="77777777" w:rsidTr="00AE5869">
        <w:trPr>
          <w:trHeight w:val="300"/>
        </w:trPr>
        <w:tc>
          <w:tcPr>
            <w:tcW w:w="2679" w:type="pct"/>
            <w:gridSpan w:val="2"/>
            <w:shd w:val="clear" w:color="auto" w:fill="auto"/>
            <w:noWrap/>
            <w:vAlign w:val="bottom"/>
          </w:tcPr>
          <w:p w14:paraId="0EE36008" w14:textId="77777777" w:rsidR="00EF0083" w:rsidRPr="009D128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Socioeconomic status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43E7DD4F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1.165</w:t>
            </w:r>
          </w:p>
        </w:tc>
        <w:tc>
          <w:tcPr>
            <w:tcW w:w="755" w:type="pct"/>
            <w:vAlign w:val="bottom"/>
          </w:tcPr>
          <w:p w14:paraId="312207B3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1.08, 1.25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018E3C5E" w14:textId="77777777" w:rsidR="00EF0083" w:rsidRPr="00B31147" w:rsidRDefault="00EF0083" w:rsidP="00AE5869">
            <w:pPr>
              <w:pStyle w:val="NoSpacing"/>
              <w:jc w:val="center"/>
            </w:pPr>
            <w:r>
              <w:t>&lt;0.001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E898F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44228D" w14:paraId="3754C6D6" w14:textId="77777777" w:rsidTr="00AE5869">
        <w:trPr>
          <w:trHeight w:val="300"/>
        </w:trPr>
        <w:tc>
          <w:tcPr>
            <w:tcW w:w="2679" w:type="pct"/>
            <w:gridSpan w:val="2"/>
            <w:shd w:val="clear" w:color="auto" w:fill="auto"/>
            <w:noWrap/>
            <w:vAlign w:val="bottom"/>
          </w:tcPr>
          <w:p w14:paraId="33769A91" w14:textId="77777777" w:rsidR="00EF0083" w:rsidRPr="009D128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Neighbourhood deprivation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6814835E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1.006</w:t>
            </w:r>
          </w:p>
        </w:tc>
        <w:tc>
          <w:tcPr>
            <w:tcW w:w="755" w:type="pct"/>
            <w:vAlign w:val="bottom"/>
          </w:tcPr>
          <w:p w14:paraId="76008D0E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</w:t>
            </w:r>
            <w:r>
              <w:t>.00</w:t>
            </w:r>
            <w:r w:rsidRPr="00B31147">
              <w:t>, 1.01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0E303F1C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0.002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1D3BC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44228D" w14:paraId="39FA5F36" w14:textId="77777777" w:rsidTr="00AE5869">
        <w:trPr>
          <w:trHeight w:val="300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14:paraId="4A5CDD2D" w14:textId="77777777" w:rsidR="00EF0083" w:rsidRPr="00365447" w:rsidRDefault="00EF0083" w:rsidP="00AE5869">
            <w:pPr>
              <w:pStyle w:val="NoSpacing"/>
              <w:rPr>
                <w:lang w:eastAsia="en-GB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679DF497" w14:textId="77777777" w:rsidR="00EF0083" w:rsidRPr="009D128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IQ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31BD3E9D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0.945</w:t>
            </w:r>
          </w:p>
        </w:tc>
        <w:tc>
          <w:tcPr>
            <w:tcW w:w="755" w:type="pct"/>
            <w:vAlign w:val="bottom"/>
          </w:tcPr>
          <w:p w14:paraId="4417ED3E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0.92, 0.97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64F5460D" w14:textId="77777777" w:rsidR="00EF0083" w:rsidRPr="00B31147" w:rsidRDefault="00EF0083" w:rsidP="00AE5869">
            <w:pPr>
              <w:pStyle w:val="NoSpacing"/>
              <w:jc w:val="center"/>
            </w:pPr>
            <w:r>
              <w:t>&lt;0.001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D5B75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44228D" w14:paraId="33A42A3C" w14:textId="77777777" w:rsidTr="00AE5869">
        <w:trPr>
          <w:trHeight w:val="300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14:paraId="55236DF0" w14:textId="77777777" w:rsidR="00EF0083" w:rsidRPr="00365447" w:rsidRDefault="00EF0083" w:rsidP="00AE5869">
            <w:pPr>
              <w:pStyle w:val="NoSpacing"/>
              <w:rPr>
                <w:lang w:eastAsia="en-GB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4B3D696D" w14:textId="77777777" w:rsidR="00EF0083" w:rsidRPr="009D128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Family conflict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0E026141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0.975</w:t>
            </w:r>
          </w:p>
        </w:tc>
        <w:tc>
          <w:tcPr>
            <w:tcW w:w="755" w:type="pct"/>
            <w:vAlign w:val="bottom"/>
          </w:tcPr>
          <w:p w14:paraId="0C59A840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0.93, 1.02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6698441D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0.239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9F475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44228D" w14:paraId="445736B6" w14:textId="77777777" w:rsidTr="00AE5869">
        <w:trPr>
          <w:trHeight w:val="300"/>
        </w:trPr>
        <w:tc>
          <w:tcPr>
            <w:tcW w:w="2679" w:type="pct"/>
            <w:gridSpan w:val="2"/>
            <w:shd w:val="clear" w:color="auto" w:fill="auto"/>
            <w:noWrap/>
            <w:vAlign w:val="bottom"/>
            <w:hideMark/>
          </w:tcPr>
          <w:p w14:paraId="3BF511D8" w14:textId="77777777" w:rsidR="00EF0083" w:rsidRPr="009D128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CC5C6B">
              <w:rPr>
                <w:lang w:eastAsia="en-GB"/>
              </w:rPr>
              <w:t>Stimulant medication</w:t>
            </w:r>
            <w:r>
              <w:rPr>
                <w:vertAlign w:val="subscript"/>
                <w:lang w:eastAsia="en-GB"/>
              </w:rPr>
              <w:t>(RV=Not prescribed)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43BA6156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1.711</w:t>
            </w:r>
          </w:p>
        </w:tc>
        <w:tc>
          <w:tcPr>
            <w:tcW w:w="755" w:type="pct"/>
            <w:vAlign w:val="bottom"/>
          </w:tcPr>
          <w:p w14:paraId="60350039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1.28, 2.28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6C567EB2" w14:textId="77777777" w:rsidR="00EF0083" w:rsidRPr="00B31147" w:rsidRDefault="00EF0083" w:rsidP="00AE5869">
            <w:pPr>
              <w:pStyle w:val="NoSpacing"/>
              <w:jc w:val="center"/>
            </w:pPr>
            <w:r>
              <w:t>&lt;0.001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75365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44228D" w14:paraId="74B9FBE0" w14:textId="77777777" w:rsidTr="00AE5869">
        <w:trPr>
          <w:trHeight w:val="300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14:paraId="60DAC8F8" w14:textId="77777777" w:rsidR="00EF0083" w:rsidRPr="00365447" w:rsidRDefault="00EF0083" w:rsidP="00AE586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Model </w:t>
            </w:r>
            <w:r w:rsidRPr="00365447">
              <w:rPr>
                <w:lang w:eastAsia="en-GB"/>
              </w:rPr>
              <w:t>3d (</w:t>
            </w:r>
            <w:r>
              <w:rPr>
                <w:lang w:eastAsia="en-GB"/>
              </w:rPr>
              <w:t>PQ-BC</w:t>
            </w:r>
            <w:r w:rsidRPr="00365447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persist)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445CBEAA" w14:textId="77777777" w:rsidR="00EF0083" w:rsidRPr="00BF0CD5" w:rsidRDefault="00EF0083" w:rsidP="00AE5869">
            <w:pPr>
              <w:pStyle w:val="NoSpacing"/>
              <w:jc w:val="right"/>
              <w:rPr>
                <w:b/>
                <w:bCs/>
                <w:lang w:eastAsia="en-GB"/>
              </w:rPr>
            </w:pPr>
            <w:r w:rsidRPr="00BF0CD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SDSC </w:t>
            </w:r>
            <w:r w:rsidRPr="00BF0CD5">
              <w:rPr>
                <w:b/>
                <w:bCs/>
                <w:lang w:eastAsia="en-GB"/>
              </w:rPr>
              <w:t>persist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350B612A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1.624</w:t>
            </w:r>
          </w:p>
        </w:tc>
        <w:tc>
          <w:tcPr>
            <w:tcW w:w="755" w:type="pct"/>
            <w:vAlign w:val="bottom"/>
          </w:tcPr>
          <w:p w14:paraId="109B6732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1.34, 1.97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34D2A1F6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&lt;0.001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C2812" w14:textId="77777777" w:rsidR="00EF0083" w:rsidRPr="00BF0CD5" w:rsidRDefault="00EF0083" w:rsidP="00AE5869">
            <w:pPr>
              <w:pStyle w:val="NoSpacing"/>
              <w:jc w:val="center"/>
              <w:rPr>
                <w:b/>
                <w:bCs/>
              </w:rPr>
            </w:pPr>
            <w:r w:rsidRPr="00BF0CD5">
              <w:rPr>
                <w:b/>
                <w:bCs/>
              </w:rPr>
              <w:t>4499</w:t>
            </w:r>
          </w:p>
        </w:tc>
      </w:tr>
      <w:tr w:rsidR="00EF0083" w:rsidRPr="0044228D" w14:paraId="7A5E2969" w14:textId="77777777" w:rsidTr="00AE5869">
        <w:trPr>
          <w:trHeight w:val="300"/>
        </w:trPr>
        <w:tc>
          <w:tcPr>
            <w:tcW w:w="1592" w:type="pct"/>
            <w:shd w:val="clear" w:color="auto" w:fill="auto"/>
            <w:noWrap/>
            <w:vAlign w:val="bottom"/>
          </w:tcPr>
          <w:p w14:paraId="1E00A934" w14:textId="77777777" w:rsidR="00EF0083" w:rsidRPr="00365447" w:rsidRDefault="00EF0083" w:rsidP="00AE5869">
            <w:pPr>
              <w:pStyle w:val="NoSpacing"/>
              <w:rPr>
                <w:lang w:eastAsia="en-GB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1A67E7DD" w14:textId="77777777" w:rsidR="00EF0083" w:rsidRPr="000164D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CC5C6B">
              <w:rPr>
                <w:lang w:eastAsia="en-GB"/>
              </w:rPr>
              <w:t>Gender</w:t>
            </w:r>
            <w:r>
              <w:rPr>
                <w:vertAlign w:val="subscript"/>
                <w:lang w:eastAsia="en-GB"/>
              </w:rPr>
              <w:t>(RV=Male)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1F36D710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1.100</w:t>
            </w:r>
          </w:p>
        </w:tc>
        <w:tc>
          <w:tcPr>
            <w:tcW w:w="755" w:type="pct"/>
            <w:vAlign w:val="bottom"/>
          </w:tcPr>
          <w:p w14:paraId="15E5491F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0.94, 1.29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1832E89B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0.226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23A94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44228D" w14:paraId="2A8A661D" w14:textId="77777777" w:rsidTr="00AE5869">
        <w:trPr>
          <w:trHeight w:val="300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14:paraId="0967A5D9" w14:textId="77777777" w:rsidR="00EF0083" w:rsidRPr="00365447" w:rsidRDefault="00EF0083" w:rsidP="00AE5869">
            <w:pPr>
              <w:pStyle w:val="NoSpacing"/>
              <w:rPr>
                <w:lang w:eastAsia="en-GB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68521D51" w14:textId="77777777" w:rsidR="00EF0083" w:rsidRPr="009D128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CC5C6B">
              <w:rPr>
                <w:lang w:eastAsia="en-GB"/>
              </w:rPr>
              <w:t>Ethnicity</w:t>
            </w:r>
            <w:r>
              <w:rPr>
                <w:vertAlign w:val="subscript"/>
                <w:lang w:eastAsia="en-GB"/>
              </w:rPr>
              <w:t>(RV=White)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313BA210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1.027</w:t>
            </w:r>
          </w:p>
        </w:tc>
        <w:tc>
          <w:tcPr>
            <w:tcW w:w="755" w:type="pct"/>
            <w:vAlign w:val="bottom"/>
          </w:tcPr>
          <w:p w14:paraId="57C52065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0.97, 1.09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4078A1B3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0.403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03627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44228D" w14:paraId="43166BD2" w14:textId="77777777" w:rsidTr="00AE5869">
        <w:trPr>
          <w:trHeight w:val="300"/>
        </w:trPr>
        <w:tc>
          <w:tcPr>
            <w:tcW w:w="2679" w:type="pct"/>
            <w:gridSpan w:val="2"/>
            <w:shd w:val="clear" w:color="auto" w:fill="auto"/>
            <w:noWrap/>
            <w:vAlign w:val="bottom"/>
          </w:tcPr>
          <w:p w14:paraId="1A7C2866" w14:textId="77777777" w:rsidR="00EF0083" w:rsidRPr="009D128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Socioeconomic status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28269DEF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1.170</w:t>
            </w:r>
          </w:p>
        </w:tc>
        <w:tc>
          <w:tcPr>
            <w:tcW w:w="755" w:type="pct"/>
            <w:vAlign w:val="bottom"/>
          </w:tcPr>
          <w:p w14:paraId="6C859B3C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1.09, 1.26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5CA13C97" w14:textId="77777777" w:rsidR="00EF0083" w:rsidRPr="00B31147" w:rsidRDefault="00EF0083" w:rsidP="00AE5869">
            <w:pPr>
              <w:pStyle w:val="NoSpacing"/>
              <w:jc w:val="center"/>
            </w:pPr>
            <w:r>
              <w:t>&lt;0.001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E46FF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36015B84" w14:textId="77777777" w:rsidTr="00AE5869">
        <w:trPr>
          <w:trHeight w:val="300"/>
        </w:trPr>
        <w:tc>
          <w:tcPr>
            <w:tcW w:w="2679" w:type="pct"/>
            <w:gridSpan w:val="2"/>
            <w:shd w:val="clear" w:color="auto" w:fill="auto"/>
            <w:noWrap/>
            <w:vAlign w:val="bottom"/>
            <w:hideMark/>
          </w:tcPr>
          <w:p w14:paraId="4E332032" w14:textId="77777777" w:rsidR="00EF0083" w:rsidRPr="009D128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Neighbourhood deprivation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1A66EDE4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1.006</w:t>
            </w:r>
          </w:p>
        </w:tc>
        <w:tc>
          <w:tcPr>
            <w:tcW w:w="755" w:type="pct"/>
            <w:vAlign w:val="bottom"/>
          </w:tcPr>
          <w:p w14:paraId="79C1017E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</w:t>
            </w:r>
            <w:r>
              <w:t>.00</w:t>
            </w:r>
            <w:r w:rsidRPr="00B31147">
              <w:t>, 1.01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7C632B6B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59066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658C3C6C" w14:textId="77777777" w:rsidTr="00AE5869">
        <w:trPr>
          <w:trHeight w:val="300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14:paraId="6D20B536" w14:textId="77777777" w:rsidR="00EF0083" w:rsidRPr="00365447" w:rsidRDefault="00EF0083" w:rsidP="00AE5869">
            <w:pPr>
              <w:pStyle w:val="NoSpacing"/>
              <w:rPr>
                <w:lang w:eastAsia="en-GB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1AD4C5CA" w14:textId="77777777" w:rsidR="00EF0083" w:rsidRPr="009D128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IQ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6FB4A2E2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0.944</w:t>
            </w:r>
          </w:p>
        </w:tc>
        <w:tc>
          <w:tcPr>
            <w:tcW w:w="755" w:type="pct"/>
            <w:vAlign w:val="bottom"/>
          </w:tcPr>
          <w:p w14:paraId="7FD9A365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0.92, 0.97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5B5E5E17" w14:textId="77777777" w:rsidR="00EF0083" w:rsidRPr="00B31147" w:rsidRDefault="00EF0083" w:rsidP="00AE5869">
            <w:pPr>
              <w:pStyle w:val="NoSpacing"/>
              <w:jc w:val="center"/>
            </w:pPr>
            <w:r>
              <w:t>&lt;0.001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C70B2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0698D1EB" w14:textId="77777777" w:rsidTr="00AE5869">
        <w:trPr>
          <w:trHeight w:val="300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14:paraId="4FF6DA51" w14:textId="77777777" w:rsidR="00EF0083" w:rsidRPr="00365447" w:rsidRDefault="00EF0083" w:rsidP="00AE5869">
            <w:pPr>
              <w:pStyle w:val="NoSpacing"/>
              <w:rPr>
                <w:lang w:eastAsia="en-GB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14:paraId="4C224285" w14:textId="77777777" w:rsidR="00EF0083" w:rsidRPr="009D128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9D128D">
              <w:rPr>
                <w:rFonts w:eastAsia="Times New Roman" w:cstheme="minorHAnsi"/>
                <w:color w:val="000000"/>
                <w:lang w:eastAsia="en-GB"/>
              </w:rPr>
              <w:t>Family conflict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14:paraId="595ED423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0.982</w:t>
            </w:r>
          </w:p>
        </w:tc>
        <w:tc>
          <w:tcPr>
            <w:tcW w:w="755" w:type="pct"/>
            <w:vAlign w:val="bottom"/>
          </w:tcPr>
          <w:p w14:paraId="25FD2B2B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0.94, 1.02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7C6DCC09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0.402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9770C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  <w:tr w:rsidR="00EF0083" w:rsidRPr="00365447" w14:paraId="16B056B8" w14:textId="77777777" w:rsidTr="00AE5869">
        <w:trPr>
          <w:trHeight w:val="300"/>
        </w:trPr>
        <w:tc>
          <w:tcPr>
            <w:tcW w:w="26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D95" w14:textId="77777777" w:rsidR="00EF0083" w:rsidRPr="009D128D" w:rsidRDefault="00EF0083" w:rsidP="00AE5869">
            <w:pPr>
              <w:pStyle w:val="NoSpacing"/>
              <w:jc w:val="right"/>
              <w:rPr>
                <w:lang w:eastAsia="en-GB"/>
              </w:rPr>
            </w:pPr>
            <w:r w:rsidRPr="00CC5C6B">
              <w:rPr>
                <w:lang w:eastAsia="en-GB"/>
              </w:rPr>
              <w:t>Stimulant medication</w:t>
            </w:r>
            <w:r>
              <w:rPr>
                <w:vertAlign w:val="subscript"/>
                <w:lang w:eastAsia="en-GB"/>
              </w:rPr>
              <w:t>(RV=Not prescribed)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A33A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1.749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bottom"/>
          </w:tcPr>
          <w:p w14:paraId="4752903B" w14:textId="77777777" w:rsidR="00EF0083" w:rsidRPr="00B31147" w:rsidRDefault="00EF0083" w:rsidP="00AE5869">
            <w:pPr>
              <w:pStyle w:val="NoSpacing"/>
              <w:jc w:val="center"/>
            </w:pPr>
            <w:r w:rsidRPr="00B31147">
              <w:t>1.31, 2.33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0F0F" w14:textId="77777777" w:rsidR="00EF0083" w:rsidRPr="00B31147" w:rsidRDefault="00EF0083" w:rsidP="00AE5869">
            <w:pPr>
              <w:pStyle w:val="NoSpacing"/>
              <w:jc w:val="center"/>
            </w:pPr>
            <w:r>
              <w:t>&lt;0.001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2944F" w14:textId="77777777" w:rsidR="00EF0083" w:rsidRPr="00B31147" w:rsidRDefault="00EF0083" w:rsidP="00AE5869">
            <w:pPr>
              <w:pStyle w:val="NoSpacing"/>
              <w:jc w:val="center"/>
            </w:pPr>
          </w:p>
        </w:tc>
      </w:tr>
    </w:tbl>
    <w:p w14:paraId="05FB9748" w14:textId="77777777" w:rsidR="00EF0083" w:rsidRPr="006555EE" w:rsidRDefault="00EF0083" w:rsidP="00EF0083">
      <w:pPr>
        <w:pStyle w:val="NoSpacing"/>
        <w:spacing w:line="276" w:lineRule="auto"/>
      </w:pPr>
      <w:r w:rsidRPr="006555EE">
        <w:rPr>
          <w:lang w:eastAsia="en-GB"/>
        </w:rPr>
        <w:t>persist = above cut off at T0 and T1</w:t>
      </w:r>
      <w:r w:rsidRPr="006555EE">
        <w:t xml:space="preserve">; SDSC = Sleep Disorder Scale for Children; </w:t>
      </w:r>
      <w:r>
        <w:t>PQ-BC</w:t>
      </w:r>
      <w:r w:rsidRPr="006555EE">
        <w:t xml:space="preserve"> = Prodromal Questionnaire – Brief Child version; CI = confidence intervals; AIC = Akaike information criterion; RV = reference value.</w:t>
      </w:r>
    </w:p>
    <w:p w14:paraId="1FE74EBE" w14:textId="77777777" w:rsidR="00EF0083" w:rsidRPr="000164DD" w:rsidRDefault="00EF0083" w:rsidP="00EF0083">
      <w:pPr>
        <w:pStyle w:val="NoSpacing"/>
        <w:spacing w:line="276" w:lineRule="auto"/>
        <w:rPr>
          <w:sz w:val="24"/>
          <w:szCs w:val="24"/>
        </w:rPr>
      </w:pPr>
    </w:p>
    <w:p w14:paraId="07C4A199" w14:textId="77777777" w:rsidR="00EF0083" w:rsidRDefault="00EF0083" w:rsidP="00EF0083">
      <w:pPr>
        <w:pStyle w:val="NoSpacing"/>
        <w:spacing w:line="276" w:lineRule="auto"/>
      </w:pPr>
    </w:p>
    <w:p w14:paraId="1D782481" w14:textId="77777777" w:rsidR="00EF0083" w:rsidRDefault="00EF0083" w:rsidP="00EF0083">
      <w:pPr>
        <w:pStyle w:val="NoSpacing"/>
        <w:spacing w:line="276" w:lineRule="auto"/>
      </w:pPr>
    </w:p>
    <w:sectPr w:rsidR="00EF0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732D" w14:textId="77777777" w:rsidR="00E27112" w:rsidRDefault="00E27112" w:rsidP="0084369E">
      <w:pPr>
        <w:spacing w:after="0" w:line="240" w:lineRule="auto"/>
      </w:pPr>
      <w:r>
        <w:separator/>
      </w:r>
    </w:p>
  </w:endnote>
  <w:endnote w:type="continuationSeparator" w:id="0">
    <w:p w14:paraId="79D002AC" w14:textId="77777777" w:rsidR="00E27112" w:rsidRDefault="00E27112" w:rsidP="0084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8F0B" w14:textId="77777777" w:rsidR="00E27112" w:rsidRDefault="00E27112" w:rsidP="0084369E">
      <w:pPr>
        <w:spacing w:after="0" w:line="240" w:lineRule="auto"/>
      </w:pPr>
      <w:r>
        <w:separator/>
      </w:r>
    </w:p>
  </w:footnote>
  <w:footnote w:type="continuationSeparator" w:id="0">
    <w:p w14:paraId="0A15F014" w14:textId="77777777" w:rsidR="00E27112" w:rsidRDefault="00E27112" w:rsidP="0084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32A40"/>
    <w:multiLevelType w:val="multilevel"/>
    <w:tmpl w:val="054ED0CA"/>
    <w:lvl w:ilvl="0">
      <w:start w:val="1"/>
      <w:numFmt w:val="decimal"/>
      <w:pStyle w:val="Title"/>
      <w:lvlText w:val="%1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Heading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4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83"/>
    <w:rsid w:val="00504802"/>
    <w:rsid w:val="00517F4C"/>
    <w:rsid w:val="005C6F3D"/>
    <w:rsid w:val="0084369E"/>
    <w:rsid w:val="00B3753F"/>
    <w:rsid w:val="00C81FCD"/>
    <w:rsid w:val="00CB7895"/>
    <w:rsid w:val="00DE32E5"/>
    <w:rsid w:val="00DF2950"/>
    <w:rsid w:val="00E27112"/>
    <w:rsid w:val="00E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4FBB"/>
  <w15:chartTrackingRefBased/>
  <w15:docId w15:val="{81A0F510-333E-4738-A168-64BCDBC1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08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360" w:lineRule="auto"/>
    </w:pPr>
    <w:rPr>
      <w:rFonts w:ascii="Garamond" w:eastAsia="Calibri" w:hAnsi="Garamond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EF0083"/>
    <w:pPr>
      <w:numPr>
        <w:ilvl w:val="1"/>
      </w:num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083"/>
    <w:pPr>
      <w:keepNext/>
      <w:numPr>
        <w:ilvl w:val="2"/>
        <w:numId w:val="1"/>
      </w:num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0"/>
      <w:outlineLvl w:val="1"/>
    </w:pPr>
    <w:rPr>
      <w:rFonts w:ascii="Arial" w:eastAsia="MS Mincho" w:hAnsi="Arial" w:cs="Arial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083"/>
    <w:pPr>
      <w:keepNext/>
      <w:keepLines/>
      <w:numPr>
        <w:ilvl w:val="4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083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083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083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083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083"/>
    <w:rPr>
      <w:rFonts w:ascii="Arial" w:eastAsia="MS Mincho" w:hAnsi="Arial" w:cs="Arial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083"/>
    <w:rPr>
      <w:rFonts w:ascii="Arial" w:eastAsia="MS Mincho" w:hAnsi="Arial" w:cs="Arial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083"/>
    <w:rPr>
      <w:rFonts w:ascii="Calibri Light" w:eastAsia="Times New Roman" w:hAnsi="Calibri Light" w:cs="Times New Roman"/>
      <w:i/>
      <w:iCs/>
      <w:color w:val="2F549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083"/>
    <w:rPr>
      <w:rFonts w:ascii="Calibri Light" w:eastAsia="Times New Roman" w:hAnsi="Calibri Light" w:cs="Times New Roman"/>
      <w:color w:val="1F3763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083"/>
    <w:rPr>
      <w:rFonts w:ascii="Calibri Light" w:eastAsia="Times New Roman" w:hAnsi="Calibri Light" w:cs="Times New Roman"/>
      <w:i/>
      <w:iCs/>
      <w:color w:val="1F3763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08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08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F0083"/>
    <w:pPr>
      <w:numPr>
        <w:numId w:val="1"/>
      </w:numPr>
      <w:spacing w:after="0"/>
      <w:contextualSpacing/>
      <w:jc w:val="center"/>
    </w:pPr>
    <w:rPr>
      <w:rFonts w:ascii="Arial" w:eastAsia="Times New Roman" w:hAnsi="Arial" w:cs="Arial"/>
      <w:b/>
      <w:spacing w:val="-10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F0083"/>
    <w:rPr>
      <w:rFonts w:ascii="Arial" w:eastAsia="Times New Roman" w:hAnsi="Arial" w:cs="Arial"/>
      <w:b/>
      <w:spacing w:val="-10"/>
      <w:kern w:val="28"/>
      <w:sz w:val="44"/>
      <w:szCs w:val="40"/>
    </w:rPr>
  </w:style>
  <w:style w:type="paragraph" w:styleId="NoSpacing">
    <w:name w:val="No Spacing"/>
    <w:uiPriority w:val="1"/>
    <w:qFormat/>
    <w:rsid w:val="00EF0083"/>
    <w:pPr>
      <w:spacing w:after="0" w:line="240" w:lineRule="auto"/>
      <w:contextualSpacing/>
    </w:pPr>
    <w:rPr>
      <w:rFonts w:ascii="Garamond" w:eastAsia="Symbol" w:hAnsi="Garamond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517F4C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17F4C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517F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69E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9E"/>
    <w:rPr>
      <w:rFonts w:ascii="Garamond" w:eastAsia="Calibri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69E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9E"/>
    <w:rPr>
      <w:rFonts w:ascii="Garamond" w:eastAsia="Calibri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9411-0145-4A49-92BE-65FF26F0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Reeve</dc:creator>
  <cp:keywords/>
  <dc:description/>
  <cp:lastModifiedBy>Sarah Reeve</cp:lastModifiedBy>
  <cp:revision>6</cp:revision>
  <dcterms:created xsi:type="dcterms:W3CDTF">2021-08-09T16:57:00Z</dcterms:created>
  <dcterms:modified xsi:type="dcterms:W3CDTF">2021-08-16T11:41:00Z</dcterms:modified>
</cp:coreProperties>
</file>