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2D6C2" w14:textId="2CA58CF8" w:rsidR="001F7373" w:rsidRPr="00B2478D" w:rsidRDefault="00AC308E" w:rsidP="00E70262">
      <w:pPr>
        <w:spacing w:line="276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Online s</w:t>
      </w:r>
      <w:r w:rsidR="001F7373" w:rsidRPr="00B2478D">
        <w:rPr>
          <w:rFonts w:ascii="Open Sans" w:hAnsi="Open Sans" w:cs="Open Sans"/>
          <w:b/>
          <w:bCs/>
        </w:rPr>
        <w:t>upplementary material</w:t>
      </w:r>
    </w:p>
    <w:p w14:paraId="1E66EA24" w14:textId="77777777" w:rsidR="001F7373" w:rsidRPr="00B2478D" w:rsidRDefault="001F7373" w:rsidP="00E70262">
      <w:pPr>
        <w:spacing w:line="276" w:lineRule="auto"/>
        <w:rPr>
          <w:rFonts w:ascii="Open Sans" w:hAnsi="Open Sans" w:cs="Open Sans"/>
          <w:color w:val="000000" w:themeColor="text1"/>
        </w:rPr>
      </w:pPr>
    </w:p>
    <w:p w14:paraId="3A3AD9E1" w14:textId="2E6A31C4" w:rsidR="00C93876" w:rsidRPr="00B2478D" w:rsidRDefault="00C93876" w:rsidP="001F7373">
      <w:pPr>
        <w:spacing w:line="276" w:lineRule="auto"/>
        <w:jc w:val="both"/>
        <w:rPr>
          <w:rFonts w:ascii="Open Sans" w:hAnsi="Open Sans" w:cs="Open Sans"/>
          <w:b/>
          <w:bCs/>
        </w:rPr>
      </w:pPr>
      <w:r w:rsidRPr="00B2478D">
        <w:rPr>
          <w:rFonts w:ascii="Open Sans" w:hAnsi="Open Sans" w:cs="Open Sans"/>
          <w:b/>
          <w:bCs/>
        </w:rPr>
        <w:t xml:space="preserve">Supplementary </w:t>
      </w:r>
      <w:r w:rsidR="001F7373" w:rsidRPr="00B2478D">
        <w:rPr>
          <w:rFonts w:ascii="Open Sans" w:hAnsi="Open Sans" w:cs="Open Sans"/>
          <w:b/>
          <w:bCs/>
        </w:rPr>
        <w:t xml:space="preserve">material </w:t>
      </w:r>
      <w:r w:rsidRPr="00B2478D">
        <w:rPr>
          <w:rFonts w:ascii="Open Sans" w:hAnsi="Open Sans" w:cs="Open Sans"/>
          <w:b/>
          <w:bCs/>
        </w:rPr>
        <w:t xml:space="preserve">1. Number of COVID-19 positive inpatient tests, deaths, and severe COVID-19 across ethnic and socioeconomic </w:t>
      </w:r>
      <w:r w:rsidR="00E70262" w:rsidRPr="00B2478D">
        <w:rPr>
          <w:rFonts w:ascii="Open Sans" w:hAnsi="Open Sans" w:cs="Open Sans"/>
          <w:b/>
          <w:bCs/>
        </w:rPr>
        <w:t xml:space="preserve">deprivation </w:t>
      </w:r>
      <w:r w:rsidRPr="00B2478D">
        <w:rPr>
          <w:rFonts w:ascii="Open Sans" w:hAnsi="Open Sans" w:cs="Open Sans"/>
          <w:b/>
          <w:bCs/>
        </w:rPr>
        <w:t xml:space="preserve">groups in </w:t>
      </w:r>
      <w:r w:rsidR="00DE51E1" w:rsidRPr="00B2478D">
        <w:rPr>
          <w:rFonts w:ascii="Open Sans" w:hAnsi="Open Sans" w:cs="Open Sans"/>
          <w:b/>
          <w:bCs/>
        </w:rPr>
        <w:t xml:space="preserve">subjects </w:t>
      </w:r>
      <w:r w:rsidRPr="00B2478D">
        <w:rPr>
          <w:rFonts w:ascii="Open Sans" w:hAnsi="Open Sans" w:cs="Open Sans"/>
          <w:b/>
          <w:bCs/>
        </w:rPr>
        <w:t>with and without CKD</w:t>
      </w:r>
    </w:p>
    <w:p w14:paraId="640881E9" w14:textId="6366799F" w:rsidR="00C93876" w:rsidRPr="00B2478D" w:rsidRDefault="00C93876" w:rsidP="00E70262">
      <w:pPr>
        <w:spacing w:line="276" w:lineRule="auto"/>
        <w:rPr>
          <w:rFonts w:ascii="Open Sans" w:hAnsi="Open Sans" w:cs="Open Sans"/>
          <w:b/>
          <w:bCs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2127"/>
        <w:gridCol w:w="1984"/>
        <w:gridCol w:w="1681"/>
        <w:gridCol w:w="2005"/>
      </w:tblGrid>
      <w:tr w:rsidR="00C93876" w:rsidRPr="00B2478D" w14:paraId="2F8E2944" w14:textId="77777777" w:rsidTr="00206D56">
        <w:tc>
          <w:tcPr>
            <w:tcW w:w="2263" w:type="dxa"/>
          </w:tcPr>
          <w:p w14:paraId="67D4073B" w14:textId="77777777" w:rsidR="00C93876" w:rsidRPr="00B2478D" w:rsidRDefault="00C93876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969" w:type="dxa"/>
            <w:gridSpan w:val="2"/>
          </w:tcPr>
          <w:p w14:paraId="4C264244" w14:textId="3D8DB1C9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Positive</w:t>
            </w:r>
            <w:r w:rsidR="00206D56" w:rsidRPr="00B2478D">
              <w:rPr>
                <w:rFonts w:ascii="Open Sans" w:hAnsi="Open Sans" w:cs="Open Sans"/>
                <w:b/>
                <w:bCs/>
              </w:rPr>
              <w:t xml:space="preserve"> </w:t>
            </w:r>
            <w:r w:rsidRPr="00B2478D">
              <w:rPr>
                <w:rFonts w:ascii="Open Sans" w:hAnsi="Open Sans" w:cs="Open Sans"/>
                <w:b/>
                <w:bCs/>
              </w:rPr>
              <w:t>inpatient tests</w:t>
            </w:r>
          </w:p>
        </w:tc>
        <w:tc>
          <w:tcPr>
            <w:tcW w:w="4111" w:type="dxa"/>
            <w:gridSpan w:val="2"/>
          </w:tcPr>
          <w:p w14:paraId="72C910C1" w14:textId="7FEA52BE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Death from</w:t>
            </w:r>
            <w:r w:rsidR="00206D56" w:rsidRPr="00B2478D">
              <w:rPr>
                <w:rFonts w:ascii="Open Sans" w:hAnsi="Open Sans" w:cs="Open Sans"/>
                <w:b/>
                <w:bCs/>
              </w:rPr>
              <w:t xml:space="preserve"> </w:t>
            </w:r>
            <w:r w:rsidRPr="00B2478D">
              <w:rPr>
                <w:rFonts w:ascii="Open Sans" w:hAnsi="Open Sans" w:cs="Open Sans"/>
                <w:b/>
                <w:bCs/>
              </w:rPr>
              <w:t>COVID-19</w:t>
            </w:r>
          </w:p>
        </w:tc>
        <w:tc>
          <w:tcPr>
            <w:tcW w:w="3686" w:type="dxa"/>
            <w:gridSpan w:val="2"/>
          </w:tcPr>
          <w:p w14:paraId="2694A517" w14:textId="5B754459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Severe</w:t>
            </w:r>
            <w:r w:rsidR="00206D56" w:rsidRPr="00B2478D">
              <w:rPr>
                <w:rFonts w:ascii="Open Sans" w:hAnsi="Open Sans" w:cs="Open Sans"/>
                <w:b/>
                <w:bCs/>
              </w:rPr>
              <w:t xml:space="preserve"> </w:t>
            </w:r>
            <w:r w:rsidRPr="00B2478D">
              <w:rPr>
                <w:rFonts w:ascii="Open Sans" w:hAnsi="Open Sans" w:cs="Open Sans"/>
                <w:b/>
                <w:bCs/>
              </w:rPr>
              <w:t>COVID-19</w:t>
            </w:r>
          </w:p>
        </w:tc>
      </w:tr>
      <w:tr w:rsidR="00C93876" w:rsidRPr="00B2478D" w14:paraId="2662ED8E" w14:textId="77777777" w:rsidTr="00206D56">
        <w:tc>
          <w:tcPr>
            <w:tcW w:w="2263" w:type="dxa"/>
          </w:tcPr>
          <w:p w14:paraId="7BD1DB3C" w14:textId="77777777" w:rsidR="00C93876" w:rsidRPr="00B2478D" w:rsidRDefault="00C93876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127" w:type="dxa"/>
            <w:vAlign w:val="center"/>
          </w:tcPr>
          <w:p w14:paraId="3CD47C37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CKD</w:t>
            </w:r>
          </w:p>
        </w:tc>
        <w:tc>
          <w:tcPr>
            <w:tcW w:w="1842" w:type="dxa"/>
            <w:vAlign w:val="center"/>
          </w:tcPr>
          <w:p w14:paraId="3EAE27B7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Non-CKD</w:t>
            </w:r>
          </w:p>
        </w:tc>
        <w:tc>
          <w:tcPr>
            <w:tcW w:w="2127" w:type="dxa"/>
            <w:vAlign w:val="center"/>
          </w:tcPr>
          <w:p w14:paraId="3A367A3D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CKD</w:t>
            </w:r>
          </w:p>
        </w:tc>
        <w:tc>
          <w:tcPr>
            <w:tcW w:w="1984" w:type="dxa"/>
            <w:vAlign w:val="center"/>
          </w:tcPr>
          <w:p w14:paraId="56FC3912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Non-CKD</w:t>
            </w:r>
          </w:p>
        </w:tc>
        <w:tc>
          <w:tcPr>
            <w:tcW w:w="1681" w:type="dxa"/>
            <w:vAlign w:val="center"/>
          </w:tcPr>
          <w:p w14:paraId="2526493F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CKD</w:t>
            </w:r>
          </w:p>
        </w:tc>
        <w:tc>
          <w:tcPr>
            <w:tcW w:w="2005" w:type="dxa"/>
            <w:vAlign w:val="center"/>
          </w:tcPr>
          <w:p w14:paraId="48D4CA55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Non-CKD</w:t>
            </w:r>
          </w:p>
        </w:tc>
      </w:tr>
      <w:tr w:rsidR="00C93876" w:rsidRPr="00B2478D" w14:paraId="260AB045" w14:textId="77777777" w:rsidTr="00206D56">
        <w:tc>
          <w:tcPr>
            <w:tcW w:w="2263" w:type="dxa"/>
            <w:vAlign w:val="center"/>
          </w:tcPr>
          <w:p w14:paraId="3C402FC9" w14:textId="3B03FEB3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Total</w:t>
            </w:r>
          </w:p>
        </w:tc>
        <w:tc>
          <w:tcPr>
            <w:tcW w:w="2127" w:type="dxa"/>
          </w:tcPr>
          <w:p w14:paraId="05760BA3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169 (1.6%)</w:t>
            </w:r>
          </w:p>
        </w:tc>
        <w:tc>
          <w:tcPr>
            <w:tcW w:w="1842" w:type="dxa"/>
          </w:tcPr>
          <w:p w14:paraId="1CA928FC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4338 (1.0%)</w:t>
            </w:r>
          </w:p>
        </w:tc>
        <w:tc>
          <w:tcPr>
            <w:tcW w:w="2127" w:type="dxa"/>
          </w:tcPr>
          <w:p w14:paraId="20960AF0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78 (0.7%)</w:t>
            </w:r>
          </w:p>
        </w:tc>
        <w:tc>
          <w:tcPr>
            <w:tcW w:w="1984" w:type="dxa"/>
          </w:tcPr>
          <w:p w14:paraId="372E664A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953 (0.2%)</w:t>
            </w:r>
          </w:p>
        </w:tc>
        <w:tc>
          <w:tcPr>
            <w:tcW w:w="1681" w:type="dxa"/>
          </w:tcPr>
          <w:p w14:paraId="0A16FB3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247 (2.4%)</w:t>
            </w:r>
          </w:p>
        </w:tc>
        <w:tc>
          <w:tcPr>
            <w:tcW w:w="2005" w:type="dxa"/>
          </w:tcPr>
          <w:p w14:paraId="2EAFB6F5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5291 (1.2%)</w:t>
            </w:r>
          </w:p>
        </w:tc>
      </w:tr>
      <w:tr w:rsidR="00C93876" w:rsidRPr="00B2478D" w14:paraId="71AF2863" w14:textId="77777777" w:rsidTr="00206D56">
        <w:tc>
          <w:tcPr>
            <w:tcW w:w="14029" w:type="dxa"/>
            <w:gridSpan w:val="7"/>
          </w:tcPr>
          <w:p w14:paraId="031903B0" w14:textId="77777777" w:rsidR="00C93876" w:rsidRPr="00B2478D" w:rsidRDefault="00C93876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  <w:i/>
                <w:iCs/>
              </w:rPr>
              <w:t xml:space="preserve">Ethnicity </w:t>
            </w:r>
          </w:p>
        </w:tc>
      </w:tr>
      <w:tr w:rsidR="00C93876" w:rsidRPr="00B2478D" w14:paraId="52768B19" w14:textId="77777777" w:rsidTr="00206D56">
        <w:tc>
          <w:tcPr>
            <w:tcW w:w="2263" w:type="dxa"/>
            <w:vAlign w:val="center"/>
          </w:tcPr>
          <w:p w14:paraId="67AD59AC" w14:textId="234EF258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White</w:t>
            </w:r>
          </w:p>
        </w:tc>
        <w:tc>
          <w:tcPr>
            <w:tcW w:w="2127" w:type="dxa"/>
          </w:tcPr>
          <w:p w14:paraId="0056080F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146 (1.5%)</w:t>
            </w:r>
          </w:p>
        </w:tc>
        <w:tc>
          <w:tcPr>
            <w:tcW w:w="1842" w:type="dxa"/>
          </w:tcPr>
          <w:p w14:paraId="7F7FE27D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3905 (0.9%)</w:t>
            </w:r>
          </w:p>
        </w:tc>
        <w:tc>
          <w:tcPr>
            <w:tcW w:w="2127" w:type="dxa"/>
          </w:tcPr>
          <w:p w14:paraId="6820DAB5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67 (0.7%)</w:t>
            </w:r>
          </w:p>
        </w:tc>
        <w:tc>
          <w:tcPr>
            <w:tcW w:w="1984" w:type="dxa"/>
          </w:tcPr>
          <w:p w14:paraId="4F733F60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873 (0.2%)</w:t>
            </w:r>
          </w:p>
        </w:tc>
        <w:tc>
          <w:tcPr>
            <w:tcW w:w="1681" w:type="dxa"/>
          </w:tcPr>
          <w:p w14:paraId="135315C0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213 (2.2%)</w:t>
            </w:r>
          </w:p>
        </w:tc>
        <w:tc>
          <w:tcPr>
            <w:tcW w:w="2005" w:type="dxa"/>
          </w:tcPr>
          <w:p w14:paraId="7576325A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4778 (1.1%)</w:t>
            </w:r>
          </w:p>
        </w:tc>
      </w:tr>
      <w:tr w:rsidR="00C93876" w:rsidRPr="00B2478D" w14:paraId="67172DF8" w14:textId="77777777" w:rsidTr="00206D56">
        <w:tc>
          <w:tcPr>
            <w:tcW w:w="2263" w:type="dxa"/>
            <w:vAlign w:val="center"/>
          </w:tcPr>
          <w:p w14:paraId="28C32735" w14:textId="3AA206F2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B</w:t>
            </w:r>
            <w:r w:rsidR="00AC308E">
              <w:rPr>
                <w:rFonts w:ascii="Open Sans" w:hAnsi="Open Sans" w:cs="Open Sans"/>
              </w:rPr>
              <w:t>lack</w:t>
            </w:r>
          </w:p>
        </w:tc>
        <w:tc>
          <w:tcPr>
            <w:tcW w:w="2127" w:type="dxa"/>
          </w:tcPr>
          <w:p w14:paraId="61C3F006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12 (3.5%)</w:t>
            </w:r>
          </w:p>
        </w:tc>
        <w:tc>
          <w:tcPr>
            <w:tcW w:w="1842" w:type="dxa"/>
          </w:tcPr>
          <w:p w14:paraId="34DBF2DE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120 (1.8%)</w:t>
            </w:r>
          </w:p>
        </w:tc>
        <w:tc>
          <w:tcPr>
            <w:tcW w:w="2127" w:type="dxa"/>
          </w:tcPr>
          <w:p w14:paraId="7500FC92" w14:textId="3CCBF7F4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proofErr w:type="gramStart"/>
            <w:r w:rsidRPr="00B2478D">
              <w:rPr>
                <w:rFonts w:ascii="Open Sans" w:hAnsi="Open Sans" w:cs="Open Sans"/>
              </w:rPr>
              <w:t xml:space="preserve">6 </w:t>
            </w:r>
            <w:r w:rsidR="00206D56" w:rsidRPr="00B2478D">
              <w:rPr>
                <w:rFonts w:ascii="Open Sans" w:hAnsi="Open Sans" w:cs="Open Sans"/>
              </w:rPr>
              <w:t xml:space="preserve"> </w:t>
            </w:r>
            <w:r w:rsidRPr="00B2478D">
              <w:rPr>
                <w:rFonts w:ascii="Open Sans" w:hAnsi="Open Sans" w:cs="Open Sans"/>
              </w:rPr>
              <w:t>(</w:t>
            </w:r>
            <w:proofErr w:type="gramEnd"/>
            <w:r w:rsidRPr="00B2478D">
              <w:rPr>
                <w:rFonts w:ascii="Open Sans" w:hAnsi="Open Sans" w:cs="Open Sans"/>
              </w:rPr>
              <w:t>1.7%)</w:t>
            </w:r>
          </w:p>
        </w:tc>
        <w:tc>
          <w:tcPr>
            <w:tcW w:w="1984" w:type="dxa"/>
          </w:tcPr>
          <w:p w14:paraId="41E669A5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29 (0.4%)</w:t>
            </w:r>
          </w:p>
        </w:tc>
        <w:tc>
          <w:tcPr>
            <w:tcW w:w="1681" w:type="dxa"/>
          </w:tcPr>
          <w:p w14:paraId="3F6FBB7A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18 (5.2%)</w:t>
            </w:r>
          </w:p>
        </w:tc>
        <w:tc>
          <w:tcPr>
            <w:tcW w:w="2005" w:type="dxa"/>
          </w:tcPr>
          <w:p w14:paraId="3C781DAC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149 (2.2%)</w:t>
            </w:r>
          </w:p>
        </w:tc>
      </w:tr>
      <w:tr w:rsidR="00C93876" w:rsidRPr="00B2478D" w14:paraId="683AB411" w14:textId="77777777" w:rsidTr="00206D56">
        <w:tc>
          <w:tcPr>
            <w:tcW w:w="2263" w:type="dxa"/>
            <w:vAlign w:val="center"/>
          </w:tcPr>
          <w:p w14:paraId="7F4B5ECD" w14:textId="619FDAFA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</w:t>
            </w:r>
            <w:r w:rsidR="00AC308E">
              <w:rPr>
                <w:rFonts w:ascii="Open Sans" w:hAnsi="Open Sans" w:cs="Open Sans"/>
              </w:rPr>
              <w:t xml:space="preserve"> South</w:t>
            </w:r>
            <w:r w:rsidRPr="00B2478D">
              <w:rPr>
                <w:rFonts w:ascii="Open Sans" w:hAnsi="Open Sans" w:cs="Open Sans"/>
              </w:rPr>
              <w:t xml:space="preserve"> Asian</w:t>
            </w:r>
          </w:p>
        </w:tc>
        <w:tc>
          <w:tcPr>
            <w:tcW w:w="2127" w:type="dxa"/>
          </w:tcPr>
          <w:p w14:paraId="0980EB44" w14:textId="77F41B83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proofErr w:type="gramStart"/>
            <w:r w:rsidRPr="00B2478D">
              <w:rPr>
                <w:rFonts w:ascii="Open Sans" w:hAnsi="Open Sans" w:cs="Open Sans"/>
              </w:rPr>
              <w:t xml:space="preserve">7 </w:t>
            </w:r>
            <w:r w:rsidR="00206D56" w:rsidRPr="00B2478D">
              <w:rPr>
                <w:rFonts w:ascii="Open Sans" w:hAnsi="Open Sans" w:cs="Open Sans"/>
              </w:rPr>
              <w:t xml:space="preserve"> </w:t>
            </w:r>
            <w:r w:rsidRPr="00B2478D">
              <w:rPr>
                <w:rFonts w:ascii="Open Sans" w:hAnsi="Open Sans" w:cs="Open Sans"/>
              </w:rPr>
              <w:t>(</w:t>
            </w:r>
            <w:proofErr w:type="gramEnd"/>
            <w:r w:rsidRPr="00B2478D">
              <w:rPr>
                <w:rFonts w:ascii="Open Sans" w:hAnsi="Open Sans" w:cs="Open Sans"/>
              </w:rPr>
              <w:t>3.5%)</w:t>
            </w:r>
          </w:p>
        </w:tc>
        <w:tc>
          <w:tcPr>
            <w:tcW w:w="1842" w:type="dxa"/>
          </w:tcPr>
          <w:p w14:paraId="31CE4EDE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181 (2.1%)</w:t>
            </w:r>
          </w:p>
        </w:tc>
        <w:tc>
          <w:tcPr>
            <w:tcW w:w="2127" w:type="dxa"/>
          </w:tcPr>
          <w:p w14:paraId="52B47935" w14:textId="6AD0628E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 (1.5%)</w:t>
            </w:r>
          </w:p>
        </w:tc>
        <w:tc>
          <w:tcPr>
            <w:tcW w:w="1984" w:type="dxa"/>
          </w:tcPr>
          <w:p w14:paraId="709AC8EF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32 (0.4%)</w:t>
            </w:r>
          </w:p>
        </w:tc>
        <w:tc>
          <w:tcPr>
            <w:tcW w:w="1681" w:type="dxa"/>
          </w:tcPr>
          <w:p w14:paraId="7D1B5B20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10 (5.1%)</w:t>
            </w:r>
          </w:p>
        </w:tc>
        <w:tc>
          <w:tcPr>
            <w:tcW w:w="2005" w:type="dxa"/>
          </w:tcPr>
          <w:p w14:paraId="1D83E6D1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213 (2.5%)</w:t>
            </w:r>
          </w:p>
        </w:tc>
      </w:tr>
      <w:tr w:rsidR="00C93876" w:rsidRPr="00B2478D" w14:paraId="376AAC13" w14:textId="77777777" w:rsidTr="00206D56">
        <w:tc>
          <w:tcPr>
            <w:tcW w:w="14029" w:type="dxa"/>
            <w:gridSpan w:val="7"/>
          </w:tcPr>
          <w:p w14:paraId="2F1AEFB5" w14:textId="29F6D973" w:rsidR="00C93876" w:rsidRPr="00B2478D" w:rsidRDefault="00C93876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  <w:i/>
                <w:iCs/>
                <w:color w:val="000000" w:themeColor="text1"/>
              </w:rPr>
              <w:t xml:space="preserve">Socioeconomic deprivation </w:t>
            </w:r>
            <w:r w:rsidR="00E70262" w:rsidRPr="00B2478D">
              <w:rPr>
                <w:rFonts w:ascii="Open Sans" w:hAnsi="Open Sans" w:cs="Open Sans"/>
                <w:i/>
                <w:iCs/>
                <w:color w:val="000000" w:themeColor="text1"/>
              </w:rPr>
              <w:t>status</w:t>
            </w:r>
          </w:p>
        </w:tc>
      </w:tr>
      <w:tr w:rsidR="00C93876" w:rsidRPr="00B2478D" w14:paraId="20301BC3" w14:textId="77777777" w:rsidTr="00206D56">
        <w:tc>
          <w:tcPr>
            <w:tcW w:w="2263" w:type="dxa"/>
            <w:vAlign w:val="center"/>
          </w:tcPr>
          <w:p w14:paraId="12582D05" w14:textId="32593885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Least deprived</w:t>
            </w:r>
          </w:p>
        </w:tc>
        <w:tc>
          <w:tcPr>
            <w:tcW w:w="2127" w:type="dxa"/>
          </w:tcPr>
          <w:p w14:paraId="5BC3E3AB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59 (1.1%)</w:t>
            </w:r>
          </w:p>
        </w:tc>
        <w:tc>
          <w:tcPr>
            <w:tcW w:w="1842" w:type="dxa"/>
          </w:tcPr>
          <w:p w14:paraId="05020292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1840 (0.8%)</w:t>
            </w:r>
          </w:p>
        </w:tc>
        <w:tc>
          <w:tcPr>
            <w:tcW w:w="2127" w:type="dxa"/>
          </w:tcPr>
          <w:p w14:paraId="392960A6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30 (0.6%)</w:t>
            </w:r>
          </w:p>
        </w:tc>
        <w:tc>
          <w:tcPr>
            <w:tcW w:w="1984" w:type="dxa"/>
          </w:tcPr>
          <w:p w14:paraId="036D9055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366 (0.2%)</w:t>
            </w:r>
          </w:p>
        </w:tc>
        <w:tc>
          <w:tcPr>
            <w:tcW w:w="1681" w:type="dxa"/>
          </w:tcPr>
          <w:p w14:paraId="1D46C00F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89 (1.7%)</w:t>
            </w:r>
          </w:p>
        </w:tc>
        <w:tc>
          <w:tcPr>
            <w:tcW w:w="2005" w:type="dxa"/>
          </w:tcPr>
          <w:p w14:paraId="3E42B540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2206 (0.9%)</w:t>
            </w:r>
          </w:p>
        </w:tc>
      </w:tr>
      <w:tr w:rsidR="00C93876" w:rsidRPr="00B2478D" w14:paraId="75DF700A" w14:textId="77777777" w:rsidTr="00206D56">
        <w:tc>
          <w:tcPr>
            <w:tcW w:w="2263" w:type="dxa"/>
            <w:vAlign w:val="center"/>
          </w:tcPr>
          <w:p w14:paraId="70A5D490" w14:textId="23DA045C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Average </w:t>
            </w:r>
          </w:p>
        </w:tc>
        <w:tc>
          <w:tcPr>
            <w:tcW w:w="2127" w:type="dxa"/>
          </w:tcPr>
          <w:p w14:paraId="24D8988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67 (2.0%)</w:t>
            </w:r>
          </w:p>
        </w:tc>
        <w:tc>
          <w:tcPr>
            <w:tcW w:w="1842" w:type="dxa"/>
          </w:tcPr>
          <w:p w14:paraId="245FD1B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1478 (1.0%)</w:t>
            </w:r>
          </w:p>
        </w:tc>
        <w:tc>
          <w:tcPr>
            <w:tcW w:w="2127" w:type="dxa"/>
          </w:tcPr>
          <w:p w14:paraId="0AFCA06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21 (0.6%)</w:t>
            </w:r>
          </w:p>
        </w:tc>
        <w:tc>
          <w:tcPr>
            <w:tcW w:w="1984" w:type="dxa"/>
          </w:tcPr>
          <w:p w14:paraId="18A1C012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325 (0.2%)</w:t>
            </w:r>
          </w:p>
        </w:tc>
        <w:tc>
          <w:tcPr>
            <w:tcW w:w="1681" w:type="dxa"/>
          </w:tcPr>
          <w:p w14:paraId="10523EAB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88 (2.7%)</w:t>
            </w:r>
          </w:p>
        </w:tc>
        <w:tc>
          <w:tcPr>
            <w:tcW w:w="2005" w:type="dxa"/>
          </w:tcPr>
          <w:p w14:paraId="3E3AEE9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1803 (1.3%)</w:t>
            </w:r>
          </w:p>
        </w:tc>
      </w:tr>
      <w:tr w:rsidR="00C93876" w:rsidRPr="00B2478D" w14:paraId="52DCD1A7" w14:textId="77777777" w:rsidTr="00206D56">
        <w:tc>
          <w:tcPr>
            <w:tcW w:w="2263" w:type="dxa"/>
            <w:vAlign w:val="center"/>
          </w:tcPr>
          <w:p w14:paraId="17DA2C64" w14:textId="7DE6002E" w:rsidR="00C93876" w:rsidRPr="00B2478D" w:rsidRDefault="00C93876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Most deprived </w:t>
            </w:r>
          </w:p>
        </w:tc>
        <w:tc>
          <w:tcPr>
            <w:tcW w:w="2127" w:type="dxa"/>
          </w:tcPr>
          <w:p w14:paraId="27E5BC71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43 (2.2%)</w:t>
            </w:r>
          </w:p>
        </w:tc>
        <w:tc>
          <w:tcPr>
            <w:tcW w:w="1842" w:type="dxa"/>
          </w:tcPr>
          <w:p w14:paraId="337AF2CC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1010 (1.4%)</w:t>
            </w:r>
          </w:p>
        </w:tc>
        <w:tc>
          <w:tcPr>
            <w:tcW w:w="2127" w:type="dxa"/>
          </w:tcPr>
          <w:p w14:paraId="0EC15B59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27 (1.4%)</w:t>
            </w:r>
          </w:p>
        </w:tc>
        <w:tc>
          <w:tcPr>
            <w:tcW w:w="1984" w:type="dxa"/>
          </w:tcPr>
          <w:p w14:paraId="2ADA13A4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262 (0.4%)</w:t>
            </w:r>
          </w:p>
        </w:tc>
        <w:tc>
          <w:tcPr>
            <w:tcW w:w="1681" w:type="dxa"/>
          </w:tcPr>
          <w:p w14:paraId="0B3037CC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70 (3.5%)</w:t>
            </w:r>
          </w:p>
        </w:tc>
        <w:tc>
          <w:tcPr>
            <w:tcW w:w="2005" w:type="dxa"/>
          </w:tcPr>
          <w:p w14:paraId="53D94FF2" w14:textId="77777777" w:rsidR="00C93876" w:rsidRPr="00B2478D" w:rsidRDefault="00C93876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1272 (1.8%)</w:t>
            </w:r>
          </w:p>
        </w:tc>
      </w:tr>
    </w:tbl>
    <w:p w14:paraId="3AF37BE6" w14:textId="77777777" w:rsidR="00DE51E1" w:rsidRPr="00B2478D" w:rsidRDefault="00DE51E1" w:rsidP="00E7026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7C63CC3B" w14:textId="6A911BA4" w:rsidR="00C93876" w:rsidRPr="00B2478D" w:rsidRDefault="00C93876" w:rsidP="00E7026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t xml:space="preserve">Data shown </w:t>
      </w:r>
      <w:r w:rsidR="00DE51E1" w:rsidRPr="00B2478D">
        <w:rPr>
          <w:rFonts w:ascii="Open Sans" w:hAnsi="Open Sans" w:cs="Open Sans"/>
          <w:sz w:val="20"/>
          <w:szCs w:val="20"/>
        </w:rPr>
        <w:t xml:space="preserve">as n (%) </w:t>
      </w:r>
      <w:r w:rsidRPr="00B2478D">
        <w:rPr>
          <w:rFonts w:ascii="Open Sans" w:hAnsi="Open Sans" w:cs="Open Sans"/>
          <w:sz w:val="20"/>
          <w:szCs w:val="20"/>
        </w:rPr>
        <w:t>for all n=459,042 individuals classified as CKD or not (i.e., availability of creatinine value)</w:t>
      </w:r>
    </w:p>
    <w:p w14:paraId="521BEB0D" w14:textId="77777777" w:rsidR="00DE51E1" w:rsidRPr="00B2478D" w:rsidRDefault="00DE51E1" w:rsidP="00E7026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0859F5A0" w14:textId="2B30BD01" w:rsidR="00C93876" w:rsidRPr="00B2478D" w:rsidRDefault="00C93876" w:rsidP="00E7026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t xml:space="preserve">CKD = </w:t>
      </w:r>
      <w:proofErr w:type="gramStart"/>
      <w:r w:rsidRPr="00B2478D">
        <w:rPr>
          <w:rFonts w:ascii="Open Sans" w:hAnsi="Open Sans" w:cs="Open Sans"/>
          <w:sz w:val="20"/>
          <w:szCs w:val="20"/>
        </w:rPr>
        <w:t>Chro</w:t>
      </w:r>
      <w:r w:rsidR="00AC308E">
        <w:rPr>
          <w:rFonts w:ascii="Open Sans" w:hAnsi="Open Sans" w:cs="Open Sans"/>
          <w:sz w:val="20"/>
          <w:szCs w:val="20"/>
        </w:rPr>
        <w:t>n</w:t>
      </w:r>
      <w:r w:rsidRPr="00B2478D">
        <w:rPr>
          <w:rFonts w:ascii="Open Sans" w:hAnsi="Open Sans" w:cs="Open Sans"/>
          <w:sz w:val="20"/>
          <w:szCs w:val="20"/>
        </w:rPr>
        <w:t>ic kidney disease</w:t>
      </w:r>
      <w:proofErr w:type="gramEnd"/>
    </w:p>
    <w:p w14:paraId="1713ED99" w14:textId="77777777" w:rsidR="00C93876" w:rsidRPr="00B2478D" w:rsidRDefault="00C93876" w:rsidP="00E70262">
      <w:pPr>
        <w:spacing w:line="276" w:lineRule="auto"/>
        <w:rPr>
          <w:rFonts w:ascii="Open Sans" w:hAnsi="Open Sans" w:cs="Open Sans"/>
          <w:b/>
          <w:bCs/>
        </w:rPr>
      </w:pPr>
    </w:p>
    <w:p w14:paraId="30709F53" w14:textId="77777777" w:rsidR="00C93876" w:rsidRPr="00B2478D" w:rsidRDefault="00C93876" w:rsidP="00E70262">
      <w:pPr>
        <w:spacing w:line="276" w:lineRule="auto"/>
        <w:rPr>
          <w:rFonts w:ascii="Open Sans" w:hAnsi="Open Sans" w:cs="Open Sans"/>
          <w:b/>
          <w:bCs/>
        </w:rPr>
      </w:pPr>
    </w:p>
    <w:p w14:paraId="038C7800" w14:textId="77777777" w:rsidR="00C93876" w:rsidRPr="00B2478D" w:rsidRDefault="00C93876" w:rsidP="00E70262">
      <w:pPr>
        <w:spacing w:line="276" w:lineRule="auto"/>
        <w:rPr>
          <w:rFonts w:ascii="Open Sans" w:hAnsi="Open Sans" w:cs="Open Sans"/>
          <w:b/>
          <w:bCs/>
        </w:rPr>
      </w:pPr>
    </w:p>
    <w:p w14:paraId="684E0593" w14:textId="77777777" w:rsidR="00C93876" w:rsidRPr="00B2478D" w:rsidRDefault="00C93876" w:rsidP="00E70262">
      <w:pPr>
        <w:spacing w:line="276" w:lineRule="auto"/>
        <w:rPr>
          <w:rFonts w:ascii="Open Sans" w:hAnsi="Open Sans" w:cs="Open Sans"/>
          <w:b/>
          <w:bCs/>
        </w:rPr>
      </w:pPr>
      <w:r w:rsidRPr="00B2478D">
        <w:rPr>
          <w:rFonts w:ascii="Open Sans" w:hAnsi="Open Sans" w:cs="Open Sans"/>
          <w:b/>
          <w:bCs/>
        </w:rPr>
        <w:br w:type="page"/>
      </w:r>
    </w:p>
    <w:p w14:paraId="5867F47E" w14:textId="7BA1DED7" w:rsidR="00452DFB" w:rsidRPr="00B2478D" w:rsidRDefault="001F7373" w:rsidP="001F7373">
      <w:pPr>
        <w:spacing w:line="276" w:lineRule="auto"/>
        <w:jc w:val="both"/>
        <w:rPr>
          <w:rFonts w:ascii="Open Sans" w:hAnsi="Open Sans" w:cs="Open Sans"/>
        </w:rPr>
      </w:pPr>
      <w:r w:rsidRPr="00B2478D">
        <w:rPr>
          <w:rFonts w:ascii="Open Sans" w:hAnsi="Open Sans" w:cs="Open Sans"/>
          <w:b/>
          <w:bCs/>
        </w:rPr>
        <w:lastRenderedPageBreak/>
        <w:t xml:space="preserve">Supplementary material </w:t>
      </w:r>
      <w:r w:rsidR="00C93876" w:rsidRPr="00B2478D">
        <w:rPr>
          <w:rFonts w:ascii="Open Sans" w:hAnsi="Open Sans" w:cs="Open Sans"/>
          <w:b/>
          <w:bCs/>
        </w:rPr>
        <w:t>2</w:t>
      </w:r>
      <w:r w:rsidR="00DD7C7C" w:rsidRPr="00B2478D">
        <w:rPr>
          <w:rFonts w:ascii="Open Sans" w:hAnsi="Open Sans" w:cs="Open Sans"/>
          <w:b/>
          <w:bCs/>
        </w:rPr>
        <w:t>. Association of ethnicity and social deprivation index with s</w:t>
      </w:r>
      <w:r w:rsidR="00325E1A" w:rsidRPr="00B2478D">
        <w:rPr>
          <w:rFonts w:ascii="Open Sans" w:hAnsi="Open Sans" w:cs="Open Sans"/>
          <w:b/>
          <w:bCs/>
        </w:rPr>
        <w:t>evere COVID-19</w:t>
      </w:r>
      <w:r w:rsidR="00DE51E1" w:rsidRPr="00B2478D">
        <w:rPr>
          <w:rFonts w:ascii="Open Sans" w:hAnsi="Open Sans" w:cs="Open Sans"/>
          <w:b/>
          <w:bCs/>
        </w:rPr>
        <w:t>,</w:t>
      </w:r>
      <w:r w:rsidR="00DD7C7C" w:rsidRPr="00B2478D">
        <w:rPr>
          <w:rFonts w:ascii="Open Sans" w:hAnsi="Open Sans" w:cs="Open Sans"/>
          <w:b/>
          <w:bCs/>
        </w:rPr>
        <w:t xml:space="preserve"> in </w:t>
      </w:r>
      <w:r w:rsidR="00DE51E1" w:rsidRPr="00B2478D">
        <w:rPr>
          <w:rFonts w:ascii="Open Sans" w:hAnsi="Open Sans" w:cs="Open Sans"/>
          <w:b/>
          <w:bCs/>
        </w:rPr>
        <w:t xml:space="preserve">subjects </w:t>
      </w:r>
      <w:r w:rsidR="00DD7C7C" w:rsidRPr="00B2478D">
        <w:rPr>
          <w:rFonts w:ascii="Open Sans" w:hAnsi="Open Sans" w:cs="Open Sans"/>
          <w:b/>
          <w:bCs/>
        </w:rPr>
        <w:t>with and without CKD</w:t>
      </w:r>
    </w:p>
    <w:p w14:paraId="7B97C4BA" w14:textId="08631D11" w:rsidR="00325E1A" w:rsidRPr="00B2478D" w:rsidRDefault="00325E1A" w:rsidP="00E70262">
      <w:pPr>
        <w:spacing w:line="276" w:lineRule="auto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835"/>
        <w:gridCol w:w="2693"/>
        <w:gridCol w:w="2410"/>
      </w:tblGrid>
      <w:tr w:rsidR="00325E1A" w:rsidRPr="00B2478D" w14:paraId="1049E191" w14:textId="77777777" w:rsidTr="00206D56">
        <w:tc>
          <w:tcPr>
            <w:tcW w:w="3539" w:type="dxa"/>
          </w:tcPr>
          <w:p w14:paraId="1A106BA6" w14:textId="75E267AB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02FE9181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OR</w:t>
            </w:r>
          </w:p>
        </w:tc>
        <w:tc>
          <w:tcPr>
            <w:tcW w:w="2835" w:type="dxa"/>
            <w:vAlign w:val="center"/>
          </w:tcPr>
          <w:p w14:paraId="7B20BF4D" w14:textId="5761C610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Upper</w:t>
            </w:r>
            <w:r w:rsidR="00206D56" w:rsidRPr="00B2478D">
              <w:rPr>
                <w:rFonts w:ascii="Open Sans" w:hAnsi="Open Sans" w:cs="Open Sans"/>
                <w:b/>
                <w:bCs/>
              </w:rPr>
              <w:t xml:space="preserve"> </w:t>
            </w:r>
            <w:r w:rsidRPr="00B2478D">
              <w:rPr>
                <w:rFonts w:ascii="Open Sans" w:hAnsi="Open Sans" w:cs="Open Sans"/>
                <w:b/>
                <w:bCs/>
              </w:rPr>
              <w:t>95</w:t>
            </w:r>
            <w:r w:rsidR="00C93876" w:rsidRPr="00B2478D">
              <w:rPr>
                <w:rFonts w:ascii="Open Sans" w:hAnsi="Open Sans" w:cs="Open Sans"/>
                <w:b/>
                <w:bCs/>
              </w:rPr>
              <w:t>%</w:t>
            </w:r>
            <w:r w:rsidRPr="00B2478D">
              <w:rPr>
                <w:rFonts w:ascii="Open Sans" w:hAnsi="Open Sans" w:cs="Open Sans"/>
                <w:b/>
                <w:bCs/>
              </w:rPr>
              <w:t>CI</w:t>
            </w:r>
          </w:p>
        </w:tc>
        <w:tc>
          <w:tcPr>
            <w:tcW w:w="2693" w:type="dxa"/>
            <w:vAlign w:val="center"/>
          </w:tcPr>
          <w:p w14:paraId="3257EB15" w14:textId="2F9BC318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Lower 95</w:t>
            </w:r>
            <w:r w:rsidR="00C93876" w:rsidRPr="00B2478D">
              <w:rPr>
                <w:rFonts w:ascii="Open Sans" w:hAnsi="Open Sans" w:cs="Open Sans"/>
                <w:b/>
                <w:bCs/>
              </w:rPr>
              <w:t>%</w:t>
            </w:r>
            <w:r w:rsidRPr="00B2478D">
              <w:rPr>
                <w:rFonts w:ascii="Open Sans" w:hAnsi="Open Sans" w:cs="Open Sans"/>
                <w:b/>
                <w:bCs/>
              </w:rPr>
              <w:t>CI</w:t>
            </w:r>
          </w:p>
        </w:tc>
        <w:tc>
          <w:tcPr>
            <w:tcW w:w="2410" w:type="dxa"/>
            <w:vAlign w:val="center"/>
          </w:tcPr>
          <w:p w14:paraId="71E243A4" w14:textId="5894751D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P</w:t>
            </w:r>
            <w:r w:rsidR="00DE51E1" w:rsidRPr="00B2478D">
              <w:rPr>
                <w:rFonts w:ascii="Open Sans" w:hAnsi="Open Sans" w:cs="Open Sans"/>
                <w:b/>
                <w:bCs/>
              </w:rPr>
              <w:t>-value</w:t>
            </w:r>
          </w:p>
        </w:tc>
      </w:tr>
      <w:tr w:rsidR="00325E1A" w:rsidRPr="00B2478D" w14:paraId="0F55C343" w14:textId="77777777" w:rsidTr="00206D56">
        <w:tc>
          <w:tcPr>
            <w:tcW w:w="3539" w:type="dxa"/>
          </w:tcPr>
          <w:p w14:paraId="7D5F3C3B" w14:textId="25467683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CKD (n=</w:t>
            </w:r>
            <w:r w:rsidR="00ED31CF" w:rsidRPr="00B2478D">
              <w:rPr>
                <w:rFonts w:ascii="Open Sans" w:hAnsi="Open Sans" w:cs="Open Sans"/>
                <w:b/>
                <w:bCs/>
              </w:rPr>
              <w:t>9935</w:t>
            </w:r>
            <w:r w:rsidRPr="00B2478D">
              <w:rPr>
                <w:rFonts w:ascii="Open Sans" w:hAnsi="Open Sans" w:cs="Open Sans"/>
                <w:b/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4996AB5A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14:paraId="343888B8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vAlign w:val="center"/>
          </w:tcPr>
          <w:p w14:paraId="77E1B955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298FDE74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325E1A" w:rsidRPr="00B2478D" w14:paraId="3F002A4D" w14:textId="77777777" w:rsidTr="00206D56">
        <w:tc>
          <w:tcPr>
            <w:tcW w:w="3539" w:type="dxa"/>
          </w:tcPr>
          <w:p w14:paraId="6830A0E0" w14:textId="4AC6FC54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B2478D">
              <w:rPr>
                <w:rFonts w:ascii="Open Sans" w:hAnsi="Open Sans" w:cs="Open Sans"/>
              </w:rPr>
              <w:t xml:space="preserve">   </w:t>
            </w:r>
            <w:r w:rsidRPr="00B2478D">
              <w:rPr>
                <w:rFonts w:ascii="Open Sans" w:hAnsi="Open Sans" w:cs="Open Sans"/>
                <w:i/>
                <w:iCs/>
              </w:rPr>
              <w:t>White (ref</w:t>
            </w:r>
            <w:r w:rsidR="00DD7C7C" w:rsidRPr="00B2478D">
              <w:rPr>
                <w:rFonts w:ascii="Open Sans" w:hAnsi="Open Sans" w:cs="Open Sans"/>
                <w:i/>
                <w:iCs/>
              </w:rPr>
              <w:t>erence</w:t>
            </w:r>
            <w:r w:rsidRPr="00B2478D">
              <w:rPr>
                <w:rFonts w:ascii="Open Sans" w:hAnsi="Open Sans" w:cs="Open Sans"/>
                <w:i/>
                <w:iCs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14:paraId="2C98B2C7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1.000</w:t>
            </w:r>
          </w:p>
        </w:tc>
        <w:tc>
          <w:tcPr>
            <w:tcW w:w="2835" w:type="dxa"/>
            <w:vAlign w:val="center"/>
          </w:tcPr>
          <w:p w14:paraId="790F4A5D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693" w:type="dxa"/>
            <w:vAlign w:val="center"/>
          </w:tcPr>
          <w:p w14:paraId="5AA4DC54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410" w:type="dxa"/>
            <w:vAlign w:val="center"/>
          </w:tcPr>
          <w:p w14:paraId="01A556D0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</w:tr>
      <w:tr w:rsidR="00AC308E" w:rsidRPr="00B2478D" w14:paraId="64A664CC" w14:textId="77777777" w:rsidTr="0042106F">
        <w:tc>
          <w:tcPr>
            <w:tcW w:w="3539" w:type="dxa"/>
            <w:vAlign w:val="center"/>
          </w:tcPr>
          <w:p w14:paraId="0463A36B" w14:textId="0AD84EA2" w:rsidR="00AC308E" w:rsidRPr="00B2478D" w:rsidRDefault="00AC308E" w:rsidP="00AC308E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B</w:t>
            </w:r>
            <w:r>
              <w:rPr>
                <w:rFonts w:ascii="Open Sans" w:hAnsi="Open Sans" w:cs="Open Sans"/>
              </w:rPr>
              <w:t>lack</w:t>
            </w:r>
          </w:p>
        </w:tc>
        <w:tc>
          <w:tcPr>
            <w:tcW w:w="2410" w:type="dxa"/>
            <w:vAlign w:val="center"/>
          </w:tcPr>
          <w:p w14:paraId="7D80FDD5" w14:textId="6811421E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2.256</w:t>
            </w:r>
          </w:p>
        </w:tc>
        <w:tc>
          <w:tcPr>
            <w:tcW w:w="2835" w:type="dxa"/>
            <w:vAlign w:val="center"/>
          </w:tcPr>
          <w:p w14:paraId="5896DCE6" w14:textId="53B6CBB8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1.338</w:t>
            </w:r>
          </w:p>
        </w:tc>
        <w:tc>
          <w:tcPr>
            <w:tcW w:w="2693" w:type="dxa"/>
            <w:vAlign w:val="center"/>
          </w:tcPr>
          <w:p w14:paraId="2EA53B99" w14:textId="5F0D36A3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3.803</w:t>
            </w:r>
          </w:p>
        </w:tc>
        <w:tc>
          <w:tcPr>
            <w:tcW w:w="2410" w:type="dxa"/>
            <w:vAlign w:val="center"/>
          </w:tcPr>
          <w:p w14:paraId="13EC2078" w14:textId="0BEEE14F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0.002</w:t>
            </w:r>
          </w:p>
        </w:tc>
      </w:tr>
      <w:tr w:rsidR="00AC308E" w:rsidRPr="00B2478D" w14:paraId="7A2DEDAA" w14:textId="77777777" w:rsidTr="0042106F">
        <w:tc>
          <w:tcPr>
            <w:tcW w:w="3539" w:type="dxa"/>
            <w:vAlign w:val="center"/>
          </w:tcPr>
          <w:p w14:paraId="5E75D1B4" w14:textId="5BE45A20" w:rsidR="00AC308E" w:rsidRPr="00B2478D" w:rsidRDefault="00AC308E" w:rsidP="00AC308E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</w:t>
            </w:r>
            <w:r>
              <w:rPr>
                <w:rFonts w:ascii="Open Sans" w:hAnsi="Open Sans" w:cs="Open Sans"/>
              </w:rPr>
              <w:t xml:space="preserve"> South</w:t>
            </w:r>
            <w:r w:rsidRPr="00B2478D">
              <w:rPr>
                <w:rFonts w:ascii="Open Sans" w:hAnsi="Open Sans" w:cs="Open Sans"/>
              </w:rPr>
              <w:t xml:space="preserve"> Asian</w:t>
            </w:r>
          </w:p>
        </w:tc>
        <w:tc>
          <w:tcPr>
            <w:tcW w:w="2410" w:type="dxa"/>
            <w:vAlign w:val="center"/>
          </w:tcPr>
          <w:p w14:paraId="68FAE04C" w14:textId="0440ED7F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2.065</w:t>
            </w:r>
          </w:p>
        </w:tc>
        <w:tc>
          <w:tcPr>
            <w:tcW w:w="2835" w:type="dxa"/>
            <w:vAlign w:val="center"/>
          </w:tcPr>
          <w:p w14:paraId="7B7BB1C0" w14:textId="1111D610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1.065</w:t>
            </w:r>
          </w:p>
        </w:tc>
        <w:tc>
          <w:tcPr>
            <w:tcW w:w="2693" w:type="dxa"/>
            <w:vAlign w:val="center"/>
          </w:tcPr>
          <w:p w14:paraId="535F1367" w14:textId="1823E064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4.004</w:t>
            </w:r>
          </w:p>
        </w:tc>
        <w:tc>
          <w:tcPr>
            <w:tcW w:w="2410" w:type="dxa"/>
            <w:vAlign w:val="center"/>
          </w:tcPr>
          <w:p w14:paraId="01782B9E" w14:textId="66464945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0.032</w:t>
            </w:r>
          </w:p>
        </w:tc>
      </w:tr>
      <w:tr w:rsidR="00325E1A" w:rsidRPr="00B2478D" w14:paraId="1849E5A8" w14:textId="77777777" w:rsidTr="00206D56">
        <w:tc>
          <w:tcPr>
            <w:tcW w:w="3539" w:type="dxa"/>
          </w:tcPr>
          <w:p w14:paraId="4F038579" w14:textId="77777777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55245BEE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14:paraId="6EE7A5A8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vAlign w:val="center"/>
          </w:tcPr>
          <w:p w14:paraId="47CB02F6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523D649E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D31CF" w:rsidRPr="00B2478D" w14:paraId="642056AC" w14:textId="77777777" w:rsidTr="00206D56">
        <w:tc>
          <w:tcPr>
            <w:tcW w:w="3539" w:type="dxa"/>
          </w:tcPr>
          <w:p w14:paraId="65FC12DB" w14:textId="6F0F6980" w:rsidR="00ED31CF" w:rsidRPr="00B2478D" w:rsidRDefault="00ED31CF" w:rsidP="00E70262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B2478D">
              <w:rPr>
                <w:rFonts w:ascii="Open Sans" w:hAnsi="Open Sans" w:cs="Open Sans"/>
              </w:rPr>
              <w:t xml:space="preserve">   </w:t>
            </w:r>
            <w:r w:rsidRPr="00B2478D">
              <w:rPr>
                <w:rFonts w:ascii="Open Sans" w:hAnsi="Open Sans" w:cs="Open Sans"/>
                <w:i/>
                <w:iCs/>
              </w:rPr>
              <w:t>Least deprived (reference)</w:t>
            </w:r>
          </w:p>
        </w:tc>
        <w:tc>
          <w:tcPr>
            <w:tcW w:w="2410" w:type="dxa"/>
            <w:vAlign w:val="center"/>
          </w:tcPr>
          <w:p w14:paraId="126C3793" w14:textId="77777777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1.000</w:t>
            </w:r>
          </w:p>
        </w:tc>
        <w:tc>
          <w:tcPr>
            <w:tcW w:w="2835" w:type="dxa"/>
            <w:vAlign w:val="center"/>
          </w:tcPr>
          <w:p w14:paraId="5C9CB7FA" w14:textId="77777777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693" w:type="dxa"/>
            <w:vAlign w:val="center"/>
          </w:tcPr>
          <w:p w14:paraId="034AC6CB" w14:textId="77777777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410" w:type="dxa"/>
            <w:vAlign w:val="center"/>
          </w:tcPr>
          <w:p w14:paraId="66B90C78" w14:textId="77777777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</w:tr>
      <w:tr w:rsidR="00ED31CF" w:rsidRPr="00B2478D" w14:paraId="03B85548" w14:textId="77777777" w:rsidTr="00206D56">
        <w:tc>
          <w:tcPr>
            <w:tcW w:w="3539" w:type="dxa"/>
          </w:tcPr>
          <w:p w14:paraId="47A9F7B9" w14:textId="27F48A95" w:rsidR="00ED31CF" w:rsidRPr="00B2478D" w:rsidRDefault="00ED31CF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Average </w:t>
            </w:r>
          </w:p>
        </w:tc>
        <w:tc>
          <w:tcPr>
            <w:tcW w:w="2410" w:type="dxa"/>
            <w:vAlign w:val="center"/>
          </w:tcPr>
          <w:p w14:paraId="5E915BFB" w14:textId="28D057F1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1.497</w:t>
            </w:r>
          </w:p>
        </w:tc>
        <w:tc>
          <w:tcPr>
            <w:tcW w:w="2835" w:type="dxa"/>
            <w:vAlign w:val="center"/>
          </w:tcPr>
          <w:p w14:paraId="09829BFB" w14:textId="6F06862E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1.099</w:t>
            </w:r>
          </w:p>
        </w:tc>
        <w:tc>
          <w:tcPr>
            <w:tcW w:w="2693" w:type="dxa"/>
            <w:vAlign w:val="center"/>
          </w:tcPr>
          <w:p w14:paraId="72A69FF5" w14:textId="2504E1AE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2.039</w:t>
            </w:r>
          </w:p>
        </w:tc>
        <w:tc>
          <w:tcPr>
            <w:tcW w:w="2410" w:type="dxa"/>
            <w:vAlign w:val="center"/>
          </w:tcPr>
          <w:p w14:paraId="7D53678C" w14:textId="3175D766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0.011</w:t>
            </w:r>
          </w:p>
        </w:tc>
      </w:tr>
      <w:tr w:rsidR="00ED31CF" w:rsidRPr="00B2478D" w14:paraId="3850201E" w14:textId="77777777" w:rsidTr="00206D56">
        <w:tc>
          <w:tcPr>
            <w:tcW w:w="3539" w:type="dxa"/>
          </w:tcPr>
          <w:p w14:paraId="51AC6287" w14:textId="0E9DCDDD" w:rsidR="00ED31CF" w:rsidRPr="00B2478D" w:rsidRDefault="00ED31CF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Most deprived</w:t>
            </w:r>
          </w:p>
        </w:tc>
        <w:tc>
          <w:tcPr>
            <w:tcW w:w="2410" w:type="dxa"/>
            <w:vAlign w:val="center"/>
          </w:tcPr>
          <w:p w14:paraId="5D4CB7CC" w14:textId="0745B412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1.625</w:t>
            </w:r>
          </w:p>
        </w:tc>
        <w:tc>
          <w:tcPr>
            <w:tcW w:w="2835" w:type="dxa"/>
            <w:vAlign w:val="center"/>
          </w:tcPr>
          <w:p w14:paraId="6333F662" w14:textId="2B049016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1.145</w:t>
            </w:r>
          </w:p>
        </w:tc>
        <w:tc>
          <w:tcPr>
            <w:tcW w:w="2693" w:type="dxa"/>
            <w:vAlign w:val="center"/>
          </w:tcPr>
          <w:p w14:paraId="5B7FEF4F" w14:textId="6BE7BDC8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2.306</w:t>
            </w:r>
          </w:p>
        </w:tc>
        <w:tc>
          <w:tcPr>
            <w:tcW w:w="2410" w:type="dxa"/>
            <w:vAlign w:val="center"/>
          </w:tcPr>
          <w:p w14:paraId="560C7E24" w14:textId="10D53D26" w:rsidR="00ED31CF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0.007</w:t>
            </w:r>
          </w:p>
        </w:tc>
      </w:tr>
      <w:tr w:rsidR="00325E1A" w:rsidRPr="00B2478D" w14:paraId="0825EB44" w14:textId="77777777" w:rsidTr="00206D56">
        <w:tc>
          <w:tcPr>
            <w:tcW w:w="3539" w:type="dxa"/>
          </w:tcPr>
          <w:p w14:paraId="74ECEE18" w14:textId="77777777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40770EB2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14:paraId="327BA5CC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vAlign w:val="center"/>
          </w:tcPr>
          <w:p w14:paraId="4C944280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6EC7F599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325E1A" w:rsidRPr="00B2478D" w14:paraId="6B28629D" w14:textId="77777777" w:rsidTr="00206D56">
        <w:tc>
          <w:tcPr>
            <w:tcW w:w="3539" w:type="dxa"/>
          </w:tcPr>
          <w:p w14:paraId="31BF4CC5" w14:textId="0FF1371F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2478D">
              <w:rPr>
                <w:rFonts w:ascii="Open Sans" w:hAnsi="Open Sans" w:cs="Open Sans"/>
                <w:b/>
                <w:bCs/>
              </w:rPr>
              <w:t>Non-CKD (n=</w:t>
            </w:r>
            <w:r w:rsidR="00ED31CF" w:rsidRPr="00B2478D">
              <w:rPr>
                <w:rFonts w:ascii="Open Sans" w:hAnsi="Open Sans" w:cs="Open Sans"/>
                <w:b/>
                <w:bCs/>
              </w:rPr>
              <w:t>432,525</w:t>
            </w:r>
            <w:r w:rsidRPr="00B2478D">
              <w:rPr>
                <w:rFonts w:ascii="Open Sans" w:hAnsi="Open Sans" w:cs="Open Sans"/>
                <w:b/>
                <w:bCs/>
              </w:rPr>
              <w:t>)</w:t>
            </w:r>
          </w:p>
        </w:tc>
        <w:tc>
          <w:tcPr>
            <w:tcW w:w="2410" w:type="dxa"/>
            <w:vAlign w:val="center"/>
          </w:tcPr>
          <w:p w14:paraId="12F0FCD5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14:paraId="422033FF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vAlign w:val="center"/>
          </w:tcPr>
          <w:p w14:paraId="68779573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4EAD587C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325E1A" w:rsidRPr="00B2478D" w14:paraId="6D4E92FA" w14:textId="77777777" w:rsidTr="00206D56">
        <w:tc>
          <w:tcPr>
            <w:tcW w:w="3539" w:type="dxa"/>
          </w:tcPr>
          <w:p w14:paraId="075C0B83" w14:textId="04F2BEC1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B2478D">
              <w:rPr>
                <w:rFonts w:ascii="Open Sans" w:hAnsi="Open Sans" w:cs="Open Sans"/>
              </w:rPr>
              <w:t xml:space="preserve">   </w:t>
            </w:r>
            <w:r w:rsidRPr="00B2478D">
              <w:rPr>
                <w:rFonts w:ascii="Open Sans" w:hAnsi="Open Sans" w:cs="Open Sans"/>
                <w:i/>
                <w:iCs/>
              </w:rPr>
              <w:t>White (ref</w:t>
            </w:r>
            <w:r w:rsidR="00DD7C7C" w:rsidRPr="00B2478D">
              <w:rPr>
                <w:rFonts w:ascii="Open Sans" w:hAnsi="Open Sans" w:cs="Open Sans"/>
                <w:i/>
                <w:iCs/>
              </w:rPr>
              <w:t>erence</w:t>
            </w:r>
            <w:r w:rsidRPr="00B2478D">
              <w:rPr>
                <w:rFonts w:ascii="Open Sans" w:hAnsi="Open Sans" w:cs="Open Sans"/>
                <w:i/>
                <w:iCs/>
              </w:rPr>
              <w:t xml:space="preserve">) </w:t>
            </w:r>
          </w:p>
        </w:tc>
        <w:tc>
          <w:tcPr>
            <w:tcW w:w="2410" w:type="dxa"/>
            <w:vAlign w:val="center"/>
          </w:tcPr>
          <w:p w14:paraId="71325869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1.000</w:t>
            </w:r>
          </w:p>
        </w:tc>
        <w:tc>
          <w:tcPr>
            <w:tcW w:w="2835" w:type="dxa"/>
            <w:vAlign w:val="center"/>
          </w:tcPr>
          <w:p w14:paraId="33769A59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693" w:type="dxa"/>
            <w:vAlign w:val="center"/>
          </w:tcPr>
          <w:p w14:paraId="680C18E1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410" w:type="dxa"/>
            <w:vAlign w:val="center"/>
          </w:tcPr>
          <w:p w14:paraId="332353B2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</w:tr>
      <w:tr w:rsidR="00AC308E" w:rsidRPr="00B2478D" w14:paraId="0620231D" w14:textId="77777777" w:rsidTr="00D83606">
        <w:tc>
          <w:tcPr>
            <w:tcW w:w="3539" w:type="dxa"/>
            <w:vAlign w:val="center"/>
          </w:tcPr>
          <w:p w14:paraId="7A696D50" w14:textId="2726A574" w:rsidR="00AC308E" w:rsidRPr="00B2478D" w:rsidRDefault="00AC308E" w:rsidP="00AC308E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B</w:t>
            </w:r>
            <w:r>
              <w:rPr>
                <w:rFonts w:ascii="Open Sans" w:hAnsi="Open Sans" w:cs="Open Sans"/>
              </w:rPr>
              <w:t>lack</w:t>
            </w:r>
          </w:p>
        </w:tc>
        <w:tc>
          <w:tcPr>
            <w:tcW w:w="2410" w:type="dxa"/>
            <w:vAlign w:val="center"/>
          </w:tcPr>
          <w:p w14:paraId="399396DD" w14:textId="7AB7369B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1.625</w:t>
            </w:r>
          </w:p>
        </w:tc>
        <w:tc>
          <w:tcPr>
            <w:tcW w:w="2835" w:type="dxa"/>
            <w:vAlign w:val="center"/>
          </w:tcPr>
          <w:p w14:paraId="6E0F7F6A" w14:textId="579F9A24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1.369</w:t>
            </w:r>
          </w:p>
        </w:tc>
        <w:tc>
          <w:tcPr>
            <w:tcW w:w="2693" w:type="dxa"/>
            <w:vAlign w:val="center"/>
          </w:tcPr>
          <w:p w14:paraId="6397EB42" w14:textId="144177ED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1.930</w:t>
            </w:r>
          </w:p>
        </w:tc>
        <w:tc>
          <w:tcPr>
            <w:tcW w:w="2410" w:type="dxa"/>
            <w:vAlign w:val="center"/>
          </w:tcPr>
          <w:p w14:paraId="56293697" w14:textId="5F978D28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&lt;0.001</w:t>
            </w:r>
          </w:p>
        </w:tc>
      </w:tr>
      <w:tr w:rsidR="00AC308E" w:rsidRPr="00B2478D" w14:paraId="59C46719" w14:textId="77777777" w:rsidTr="00D83606">
        <w:tc>
          <w:tcPr>
            <w:tcW w:w="3539" w:type="dxa"/>
            <w:vAlign w:val="center"/>
          </w:tcPr>
          <w:p w14:paraId="19EFC45D" w14:textId="51BC6EFE" w:rsidR="00AC308E" w:rsidRPr="00B2478D" w:rsidRDefault="00AC308E" w:rsidP="00AC308E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</w:t>
            </w:r>
            <w:r>
              <w:rPr>
                <w:rFonts w:ascii="Open Sans" w:hAnsi="Open Sans" w:cs="Open Sans"/>
              </w:rPr>
              <w:t xml:space="preserve"> South</w:t>
            </w:r>
            <w:r w:rsidRPr="00B2478D">
              <w:rPr>
                <w:rFonts w:ascii="Open Sans" w:hAnsi="Open Sans" w:cs="Open Sans"/>
              </w:rPr>
              <w:t xml:space="preserve"> Asian</w:t>
            </w:r>
          </w:p>
        </w:tc>
        <w:tc>
          <w:tcPr>
            <w:tcW w:w="2410" w:type="dxa"/>
            <w:vAlign w:val="center"/>
          </w:tcPr>
          <w:p w14:paraId="1E4CD970" w14:textId="7D7D6342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1.908</w:t>
            </w:r>
          </w:p>
        </w:tc>
        <w:tc>
          <w:tcPr>
            <w:tcW w:w="2835" w:type="dxa"/>
            <w:vAlign w:val="center"/>
          </w:tcPr>
          <w:p w14:paraId="053E5344" w14:textId="5F6FAFE9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1.653</w:t>
            </w:r>
          </w:p>
        </w:tc>
        <w:tc>
          <w:tcPr>
            <w:tcW w:w="2693" w:type="dxa"/>
            <w:vAlign w:val="center"/>
          </w:tcPr>
          <w:p w14:paraId="430D064F" w14:textId="63721A0D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2.203</w:t>
            </w:r>
          </w:p>
        </w:tc>
        <w:tc>
          <w:tcPr>
            <w:tcW w:w="2410" w:type="dxa"/>
            <w:vAlign w:val="center"/>
          </w:tcPr>
          <w:p w14:paraId="65B7DDC9" w14:textId="540F13C4" w:rsidR="00AC308E" w:rsidRPr="00B2478D" w:rsidRDefault="00AC308E" w:rsidP="00AC308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&lt;0.001</w:t>
            </w:r>
          </w:p>
        </w:tc>
      </w:tr>
      <w:tr w:rsidR="00325E1A" w:rsidRPr="00B2478D" w14:paraId="6015437E" w14:textId="77777777" w:rsidTr="00206D56">
        <w:tc>
          <w:tcPr>
            <w:tcW w:w="3539" w:type="dxa"/>
          </w:tcPr>
          <w:p w14:paraId="5EB40651" w14:textId="77777777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3B634245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5" w:type="dxa"/>
            <w:vAlign w:val="center"/>
          </w:tcPr>
          <w:p w14:paraId="69F219AB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vAlign w:val="center"/>
          </w:tcPr>
          <w:p w14:paraId="07CFB5B4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vAlign w:val="center"/>
          </w:tcPr>
          <w:p w14:paraId="467A622D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325E1A" w:rsidRPr="00B2478D" w14:paraId="295552B0" w14:textId="77777777" w:rsidTr="00206D56">
        <w:tc>
          <w:tcPr>
            <w:tcW w:w="3539" w:type="dxa"/>
          </w:tcPr>
          <w:p w14:paraId="2ACB2F3D" w14:textId="58A9F519" w:rsidR="00325E1A" w:rsidRPr="00B2478D" w:rsidRDefault="00325E1A" w:rsidP="00E70262">
            <w:pPr>
              <w:spacing w:line="276" w:lineRule="auto"/>
              <w:rPr>
                <w:rFonts w:ascii="Open Sans" w:hAnsi="Open Sans" w:cs="Open Sans"/>
                <w:i/>
                <w:iCs/>
              </w:rPr>
            </w:pPr>
            <w:r w:rsidRPr="00B2478D">
              <w:rPr>
                <w:rFonts w:ascii="Open Sans" w:hAnsi="Open Sans" w:cs="Open Sans"/>
              </w:rPr>
              <w:t xml:space="preserve">   </w:t>
            </w:r>
            <w:r w:rsidR="00ED31CF" w:rsidRPr="00B2478D">
              <w:rPr>
                <w:rFonts w:ascii="Open Sans" w:hAnsi="Open Sans" w:cs="Open Sans"/>
                <w:i/>
                <w:iCs/>
              </w:rPr>
              <w:t>Least</w:t>
            </w:r>
            <w:r w:rsidR="000B7F0D" w:rsidRPr="00B2478D">
              <w:rPr>
                <w:rFonts w:ascii="Open Sans" w:hAnsi="Open Sans" w:cs="Open Sans"/>
                <w:i/>
                <w:iCs/>
              </w:rPr>
              <w:t xml:space="preserve"> </w:t>
            </w:r>
            <w:r w:rsidR="00ED31CF" w:rsidRPr="00B2478D">
              <w:rPr>
                <w:rFonts w:ascii="Open Sans" w:hAnsi="Open Sans" w:cs="Open Sans"/>
                <w:i/>
                <w:iCs/>
              </w:rPr>
              <w:t xml:space="preserve">deprived </w:t>
            </w:r>
            <w:r w:rsidRPr="00B2478D">
              <w:rPr>
                <w:rFonts w:ascii="Open Sans" w:hAnsi="Open Sans" w:cs="Open Sans"/>
                <w:i/>
                <w:iCs/>
              </w:rPr>
              <w:t>(ref</w:t>
            </w:r>
            <w:r w:rsidR="00DD7C7C" w:rsidRPr="00B2478D">
              <w:rPr>
                <w:rFonts w:ascii="Open Sans" w:hAnsi="Open Sans" w:cs="Open Sans"/>
                <w:i/>
                <w:iCs/>
              </w:rPr>
              <w:t>erence</w:t>
            </w:r>
            <w:r w:rsidRPr="00B2478D">
              <w:rPr>
                <w:rFonts w:ascii="Open Sans" w:hAnsi="Open Sans" w:cs="Open Sans"/>
                <w:i/>
                <w:iCs/>
              </w:rPr>
              <w:t>)</w:t>
            </w:r>
          </w:p>
        </w:tc>
        <w:tc>
          <w:tcPr>
            <w:tcW w:w="2410" w:type="dxa"/>
            <w:vAlign w:val="center"/>
          </w:tcPr>
          <w:p w14:paraId="4FDFF14E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1.000</w:t>
            </w:r>
          </w:p>
        </w:tc>
        <w:tc>
          <w:tcPr>
            <w:tcW w:w="2835" w:type="dxa"/>
            <w:vAlign w:val="center"/>
          </w:tcPr>
          <w:p w14:paraId="5D391560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693" w:type="dxa"/>
            <w:vAlign w:val="center"/>
          </w:tcPr>
          <w:p w14:paraId="71F5EE1F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  <w:tc>
          <w:tcPr>
            <w:tcW w:w="2410" w:type="dxa"/>
            <w:vAlign w:val="center"/>
          </w:tcPr>
          <w:p w14:paraId="02BD0AD6" w14:textId="77777777" w:rsidR="00325E1A" w:rsidRPr="00B2478D" w:rsidRDefault="00325E1A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-</w:t>
            </w:r>
          </w:p>
        </w:tc>
      </w:tr>
      <w:tr w:rsidR="000B7F0D" w:rsidRPr="00B2478D" w14:paraId="0FCC38AE" w14:textId="77777777" w:rsidTr="00206D56">
        <w:tc>
          <w:tcPr>
            <w:tcW w:w="3539" w:type="dxa"/>
          </w:tcPr>
          <w:p w14:paraId="49520474" w14:textId="37F4793A" w:rsidR="000B7F0D" w:rsidRPr="00B2478D" w:rsidRDefault="000B7F0D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</w:t>
            </w:r>
            <w:r w:rsidR="00ED31CF" w:rsidRPr="00B2478D">
              <w:rPr>
                <w:rFonts w:ascii="Open Sans" w:hAnsi="Open Sans" w:cs="Open Sans"/>
              </w:rPr>
              <w:t>Average</w:t>
            </w:r>
            <w:r w:rsidRPr="00B2478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A81B0CD" w14:textId="05AAFCB4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1.289</w:t>
            </w:r>
          </w:p>
        </w:tc>
        <w:tc>
          <w:tcPr>
            <w:tcW w:w="2835" w:type="dxa"/>
            <w:vAlign w:val="center"/>
          </w:tcPr>
          <w:p w14:paraId="0C68A070" w14:textId="1A3A5462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1.208</w:t>
            </w:r>
          </w:p>
        </w:tc>
        <w:tc>
          <w:tcPr>
            <w:tcW w:w="2693" w:type="dxa"/>
            <w:vAlign w:val="center"/>
          </w:tcPr>
          <w:p w14:paraId="24DF94BF" w14:textId="6F365B3D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1.375</w:t>
            </w:r>
          </w:p>
        </w:tc>
        <w:tc>
          <w:tcPr>
            <w:tcW w:w="2410" w:type="dxa"/>
            <w:vAlign w:val="center"/>
          </w:tcPr>
          <w:p w14:paraId="305A35BC" w14:textId="6176370B" w:rsidR="000B7F0D" w:rsidRPr="00B2478D" w:rsidRDefault="00AA586D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&lt;</w:t>
            </w:r>
            <w:r w:rsidR="000B7F0D" w:rsidRPr="00B2478D">
              <w:rPr>
                <w:rFonts w:ascii="Open Sans" w:hAnsi="Open Sans" w:cs="Open Sans"/>
              </w:rPr>
              <w:t>0.00</w:t>
            </w:r>
            <w:r w:rsidRPr="00B2478D">
              <w:rPr>
                <w:rFonts w:ascii="Open Sans" w:hAnsi="Open Sans" w:cs="Open Sans"/>
              </w:rPr>
              <w:t>1</w:t>
            </w:r>
          </w:p>
        </w:tc>
      </w:tr>
      <w:tr w:rsidR="000B7F0D" w:rsidRPr="00B2478D" w14:paraId="3F1C8CEE" w14:textId="77777777" w:rsidTr="00206D56">
        <w:tc>
          <w:tcPr>
            <w:tcW w:w="3539" w:type="dxa"/>
          </w:tcPr>
          <w:p w14:paraId="28A71459" w14:textId="77777777" w:rsidR="000B7F0D" w:rsidRPr="00B2478D" w:rsidRDefault="000B7F0D" w:rsidP="00E70262">
            <w:pPr>
              <w:spacing w:line="276" w:lineRule="auto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 xml:space="preserve">   Most deprived</w:t>
            </w:r>
          </w:p>
        </w:tc>
        <w:tc>
          <w:tcPr>
            <w:tcW w:w="2410" w:type="dxa"/>
            <w:vAlign w:val="center"/>
          </w:tcPr>
          <w:p w14:paraId="2CC46975" w14:textId="54012931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1.661</w:t>
            </w:r>
          </w:p>
        </w:tc>
        <w:tc>
          <w:tcPr>
            <w:tcW w:w="2835" w:type="dxa"/>
            <w:vAlign w:val="center"/>
          </w:tcPr>
          <w:p w14:paraId="060E8027" w14:textId="70E1E5DF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1.542</w:t>
            </w:r>
          </w:p>
        </w:tc>
        <w:tc>
          <w:tcPr>
            <w:tcW w:w="2693" w:type="dxa"/>
            <w:vAlign w:val="center"/>
          </w:tcPr>
          <w:p w14:paraId="7557190E" w14:textId="4CEE5D8B" w:rsidR="000B7F0D" w:rsidRPr="00B2478D" w:rsidRDefault="00ED31CF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1.789</w:t>
            </w:r>
          </w:p>
        </w:tc>
        <w:tc>
          <w:tcPr>
            <w:tcW w:w="2410" w:type="dxa"/>
            <w:vAlign w:val="center"/>
          </w:tcPr>
          <w:p w14:paraId="29691377" w14:textId="0F2A8FF8" w:rsidR="000B7F0D" w:rsidRPr="00B2478D" w:rsidRDefault="00AA586D" w:rsidP="00206D56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B2478D">
              <w:rPr>
                <w:rFonts w:ascii="Open Sans" w:hAnsi="Open Sans" w:cs="Open Sans"/>
              </w:rPr>
              <w:t>&lt;</w:t>
            </w:r>
            <w:r w:rsidR="000B7F0D" w:rsidRPr="00B2478D">
              <w:rPr>
                <w:rFonts w:ascii="Open Sans" w:hAnsi="Open Sans" w:cs="Open Sans"/>
              </w:rPr>
              <w:t>0.00</w:t>
            </w:r>
            <w:r w:rsidRPr="00B2478D">
              <w:rPr>
                <w:rFonts w:ascii="Open Sans" w:hAnsi="Open Sans" w:cs="Open Sans"/>
              </w:rPr>
              <w:t>1</w:t>
            </w:r>
          </w:p>
        </w:tc>
      </w:tr>
    </w:tbl>
    <w:p w14:paraId="720A40C6" w14:textId="77777777" w:rsidR="00DE51E1" w:rsidRPr="00B2478D" w:rsidRDefault="00DE51E1" w:rsidP="007E7EF3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272A2126" w14:textId="525DC2E2" w:rsidR="007E7EF3" w:rsidRPr="00B2478D" w:rsidRDefault="007E7EF3" w:rsidP="007E7EF3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t>Data shown for all individuals classified as CKD or not with data for confounding variables</w:t>
      </w:r>
    </w:p>
    <w:p w14:paraId="28F99673" w14:textId="77777777" w:rsidR="00DE51E1" w:rsidRPr="00B2478D" w:rsidRDefault="00DE51E1" w:rsidP="00E7026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455751FD" w14:textId="0E63E29F" w:rsidR="00325E1A" w:rsidRPr="00B2478D" w:rsidRDefault="00325E1A" w:rsidP="00E7026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lastRenderedPageBreak/>
        <w:t>Data presented as odds ratio</w:t>
      </w:r>
      <w:r w:rsidR="00C93876" w:rsidRPr="00B2478D">
        <w:rPr>
          <w:rFonts w:ascii="Open Sans" w:hAnsi="Open Sans" w:cs="Open Sans"/>
          <w:sz w:val="20"/>
          <w:szCs w:val="20"/>
        </w:rPr>
        <w:t xml:space="preserve"> (OR)</w:t>
      </w:r>
      <w:r w:rsidRPr="00B2478D">
        <w:rPr>
          <w:rFonts w:ascii="Open Sans" w:hAnsi="Open Sans" w:cs="Open Sans"/>
          <w:sz w:val="20"/>
          <w:szCs w:val="20"/>
        </w:rPr>
        <w:t xml:space="preserve"> and 95% confidence intervals (95%CI)</w:t>
      </w:r>
    </w:p>
    <w:p w14:paraId="43C59E83" w14:textId="77777777" w:rsidR="00DE51E1" w:rsidRPr="00B2478D" w:rsidRDefault="00DE51E1" w:rsidP="00E7026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41F13459" w14:textId="0A0D8575" w:rsidR="00325E1A" w:rsidRPr="00B2478D" w:rsidRDefault="00325E1A" w:rsidP="00E7026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t xml:space="preserve">Adjusted for current age, sex, </w:t>
      </w:r>
      <w:r w:rsidR="00333579" w:rsidRPr="00B2478D">
        <w:rPr>
          <w:rFonts w:ascii="Open Sans" w:hAnsi="Open Sans" w:cs="Open Sans"/>
          <w:sz w:val="20"/>
          <w:szCs w:val="20"/>
        </w:rPr>
        <w:t xml:space="preserve">obesity, </w:t>
      </w:r>
      <w:r w:rsidRPr="00B2478D">
        <w:rPr>
          <w:rFonts w:ascii="Open Sans" w:hAnsi="Open Sans" w:cs="Open Sans"/>
          <w:sz w:val="20"/>
          <w:szCs w:val="20"/>
        </w:rPr>
        <w:t>number of cancer and non-cancer illnesses (cancer illnesses included any incidence of cancer including bowel, skin, prostate, and leukaemia; non-cancer illnesses included cardiovascular disease, respiratory conditions, diabetes, and neurodegenerative disease)</w:t>
      </w:r>
    </w:p>
    <w:p w14:paraId="47A7575D" w14:textId="77777777" w:rsidR="00DE51E1" w:rsidRPr="00B2478D" w:rsidRDefault="00DE51E1" w:rsidP="00E70262">
      <w:pPr>
        <w:spacing w:line="276" w:lineRule="auto"/>
        <w:rPr>
          <w:rFonts w:ascii="Open Sans" w:hAnsi="Open Sans" w:cs="Open Sans"/>
          <w:sz w:val="20"/>
          <w:szCs w:val="20"/>
        </w:rPr>
      </w:pPr>
    </w:p>
    <w:p w14:paraId="437B8ED4" w14:textId="44FAF072" w:rsidR="00C93876" w:rsidRPr="00B2478D" w:rsidRDefault="00C93876" w:rsidP="00E70262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B2478D">
        <w:rPr>
          <w:rFonts w:ascii="Open Sans" w:hAnsi="Open Sans" w:cs="Open Sans"/>
          <w:sz w:val="20"/>
          <w:szCs w:val="20"/>
        </w:rPr>
        <w:t xml:space="preserve">CKD = </w:t>
      </w:r>
      <w:proofErr w:type="gramStart"/>
      <w:r w:rsidRPr="00B2478D">
        <w:rPr>
          <w:rFonts w:ascii="Open Sans" w:hAnsi="Open Sans" w:cs="Open Sans"/>
          <w:sz w:val="20"/>
          <w:szCs w:val="20"/>
        </w:rPr>
        <w:t>Chronic kidney disease</w:t>
      </w:r>
      <w:proofErr w:type="gramEnd"/>
    </w:p>
    <w:p w14:paraId="2640EBA4" w14:textId="77777777" w:rsidR="002411B9" w:rsidRPr="00B2478D" w:rsidRDefault="002411B9" w:rsidP="00E70262">
      <w:pPr>
        <w:spacing w:line="276" w:lineRule="auto"/>
        <w:rPr>
          <w:rFonts w:ascii="Open Sans" w:hAnsi="Open Sans" w:cs="Open Sans"/>
        </w:rPr>
      </w:pPr>
    </w:p>
    <w:sectPr w:rsidR="002411B9" w:rsidRPr="00B2478D" w:rsidSect="00206D5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FB"/>
    <w:rsid w:val="00006F34"/>
    <w:rsid w:val="00010300"/>
    <w:rsid w:val="0002617E"/>
    <w:rsid w:val="00034811"/>
    <w:rsid w:val="00056176"/>
    <w:rsid w:val="00091168"/>
    <w:rsid w:val="000B7F0D"/>
    <w:rsid w:val="001A1517"/>
    <w:rsid w:val="001F05D8"/>
    <w:rsid w:val="001F7373"/>
    <w:rsid w:val="00206D56"/>
    <w:rsid w:val="002411B9"/>
    <w:rsid w:val="0024136F"/>
    <w:rsid w:val="00301270"/>
    <w:rsid w:val="00325E1A"/>
    <w:rsid w:val="00333579"/>
    <w:rsid w:val="0035245B"/>
    <w:rsid w:val="00367160"/>
    <w:rsid w:val="00373327"/>
    <w:rsid w:val="003B7766"/>
    <w:rsid w:val="00452DFB"/>
    <w:rsid w:val="004758B8"/>
    <w:rsid w:val="00496A9C"/>
    <w:rsid w:val="004C6A49"/>
    <w:rsid w:val="005D4EF9"/>
    <w:rsid w:val="005F577B"/>
    <w:rsid w:val="00711331"/>
    <w:rsid w:val="0073414B"/>
    <w:rsid w:val="00772953"/>
    <w:rsid w:val="007E2389"/>
    <w:rsid w:val="007E7EF3"/>
    <w:rsid w:val="0080101B"/>
    <w:rsid w:val="008741CC"/>
    <w:rsid w:val="0093081B"/>
    <w:rsid w:val="00971F15"/>
    <w:rsid w:val="00974332"/>
    <w:rsid w:val="00977C2E"/>
    <w:rsid w:val="00985106"/>
    <w:rsid w:val="00AA500C"/>
    <w:rsid w:val="00AA586D"/>
    <w:rsid w:val="00AC308E"/>
    <w:rsid w:val="00AE243A"/>
    <w:rsid w:val="00B04E6B"/>
    <w:rsid w:val="00B2478D"/>
    <w:rsid w:val="00B33FF6"/>
    <w:rsid w:val="00B37E6A"/>
    <w:rsid w:val="00C10651"/>
    <w:rsid w:val="00C93876"/>
    <w:rsid w:val="00CC4F99"/>
    <w:rsid w:val="00CC6ACB"/>
    <w:rsid w:val="00CE6EF6"/>
    <w:rsid w:val="00D34DF0"/>
    <w:rsid w:val="00D4045F"/>
    <w:rsid w:val="00DC45CE"/>
    <w:rsid w:val="00DD7C7C"/>
    <w:rsid w:val="00DE51E1"/>
    <w:rsid w:val="00E32619"/>
    <w:rsid w:val="00E440D6"/>
    <w:rsid w:val="00E47EF6"/>
    <w:rsid w:val="00E5546D"/>
    <w:rsid w:val="00E70262"/>
    <w:rsid w:val="00ED0F34"/>
    <w:rsid w:val="00ED31CF"/>
    <w:rsid w:val="00EE5819"/>
    <w:rsid w:val="00EF31E2"/>
    <w:rsid w:val="00F00704"/>
    <w:rsid w:val="00F1067A"/>
    <w:rsid w:val="00F64AA7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4F93"/>
  <w15:chartTrackingRefBased/>
  <w15:docId w15:val="{971D721D-E12B-B44A-8FD4-410E77D3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7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1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C6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CE85DB-AE0C-4E37-83BC-FD246E8F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Thomas J. (Dr.)</dc:creator>
  <cp:keywords/>
  <dc:description/>
  <cp:lastModifiedBy>Wilkinson, Thomas J. (Dr.)</cp:lastModifiedBy>
  <cp:revision>12</cp:revision>
  <dcterms:created xsi:type="dcterms:W3CDTF">2021-06-07T09:08:00Z</dcterms:created>
  <dcterms:modified xsi:type="dcterms:W3CDTF">2021-07-15T11:04:00Z</dcterms:modified>
</cp:coreProperties>
</file>