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0450A" w14:textId="02E719D0" w:rsidR="005449EA" w:rsidRPr="0038167E" w:rsidRDefault="005449EA" w:rsidP="005449EA">
      <w:pPr>
        <w:pStyle w:val="Title"/>
        <w:rPr>
          <w:color w:val="auto"/>
        </w:rPr>
      </w:pPr>
      <w:r w:rsidRPr="0038167E">
        <w:rPr>
          <w:color w:val="auto"/>
        </w:rPr>
        <w:t>Supplementary Materials</w:t>
      </w:r>
      <w:r>
        <w:rPr>
          <w:color w:val="auto"/>
        </w:rPr>
        <w:t xml:space="preserve"> </w:t>
      </w:r>
      <w:r w:rsidR="00FC7A9B">
        <w:rPr>
          <w:color w:val="auto"/>
        </w:rPr>
        <w:t>2</w:t>
      </w:r>
      <w:r>
        <w:rPr>
          <w:color w:val="auto"/>
        </w:rPr>
        <w:t xml:space="preserve">A, </w:t>
      </w:r>
      <w:r w:rsidR="00FC7A9B">
        <w:rPr>
          <w:color w:val="auto"/>
        </w:rPr>
        <w:t>2</w:t>
      </w:r>
      <w:r>
        <w:rPr>
          <w:color w:val="auto"/>
        </w:rPr>
        <w:t xml:space="preserve">B, </w:t>
      </w:r>
      <w:r w:rsidR="00FC7A9B">
        <w:rPr>
          <w:color w:val="auto"/>
        </w:rPr>
        <w:t>4</w:t>
      </w:r>
      <w:r>
        <w:rPr>
          <w:color w:val="auto"/>
        </w:rPr>
        <w:t xml:space="preserve"> and </w:t>
      </w:r>
      <w:r w:rsidR="00FC7A9B">
        <w:rPr>
          <w:color w:val="auto"/>
        </w:rPr>
        <w:t>5</w:t>
      </w:r>
    </w:p>
    <w:p w14:paraId="1E31A63E" w14:textId="4974559A" w:rsidR="005449EA" w:rsidRDefault="005449EA" w:rsidP="005449EA">
      <w:r>
        <w:t xml:space="preserve">Supplementary material including output </w:t>
      </w:r>
      <w:r w:rsidR="005356EF">
        <w:t>for</w:t>
      </w:r>
      <w:r>
        <w:t xml:space="preserve"> significant SNPs</w:t>
      </w:r>
      <w:r w:rsidR="005356EF">
        <w:t>, FUMA results, sensitivity analyses, MAGMA results</w:t>
      </w:r>
      <w:r w:rsidR="0064668D">
        <w:t xml:space="preserve"> and other regression analyses</w:t>
      </w:r>
      <w:r>
        <w:t xml:space="preserve"> has been made available through a separate interface as the files run to several thousands of lines and are too large to attach with the remaining Supplementary Materials.</w:t>
      </w:r>
    </w:p>
    <w:p w14:paraId="4B6918DB" w14:textId="3BCA8FAA" w:rsidR="005449EA" w:rsidRDefault="005449EA" w:rsidP="005449EA"/>
    <w:p w14:paraId="64F64219" w14:textId="30F75F04" w:rsidR="005449EA" w:rsidRDefault="005449EA" w:rsidP="005449EA">
      <w:r>
        <w:t>The files are available for inspection at:</w:t>
      </w:r>
    </w:p>
    <w:p w14:paraId="7711A90F" w14:textId="77777777" w:rsidR="005449EA" w:rsidRDefault="005449EA" w:rsidP="005449EA"/>
    <w:p w14:paraId="58497F9A" w14:textId="546CC7A7" w:rsidR="00171AA5" w:rsidRDefault="00347B58" w:rsidP="005449EA">
      <w:r w:rsidRPr="005637A0">
        <w:t>https://argoshare.is.ed.ac.uk/connect/#/apps/545/access</w:t>
      </w:r>
    </w:p>
    <w:p w14:paraId="6F3540A1" w14:textId="77777777" w:rsidR="00347B58" w:rsidRDefault="00347B58" w:rsidP="005449EA"/>
    <w:p w14:paraId="68FC4992" w14:textId="77777777" w:rsidR="00C65E8B" w:rsidRDefault="00C65E8B" w:rsidP="005449EA"/>
    <w:sectPr w:rsidR="00C65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EA"/>
    <w:rsid w:val="00171AA5"/>
    <w:rsid w:val="001972DB"/>
    <w:rsid w:val="00206AC6"/>
    <w:rsid w:val="00274B3D"/>
    <w:rsid w:val="00347B58"/>
    <w:rsid w:val="00467A4E"/>
    <w:rsid w:val="005356EF"/>
    <w:rsid w:val="005449EA"/>
    <w:rsid w:val="005637A0"/>
    <w:rsid w:val="005F6734"/>
    <w:rsid w:val="0064668D"/>
    <w:rsid w:val="00A125A2"/>
    <w:rsid w:val="00C65E8B"/>
    <w:rsid w:val="00C90525"/>
    <w:rsid w:val="00D603A9"/>
    <w:rsid w:val="00D82767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BA86"/>
  <w15:chartTrackingRefBased/>
  <w15:docId w15:val="{BC8D0465-05F3-4994-A9FB-144E5FF1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qFormat/>
    <w:rsid w:val="005449EA"/>
    <w:pPr>
      <w:keepNext/>
      <w:keepLines/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5449E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49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49EA"/>
  </w:style>
  <w:style w:type="character" w:styleId="Hyperlink">
    <w:name w:val="Hyperlink"/>
    <w:basedOn w:val="DefaultParagraphFont"/>
    <w:uiPriority w:val="99"/>
    <w:unhideWhenUsed/>
    <w:rsid w:val="00544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9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2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FAIRFIELD Cameron</dc:creator>
  <cp:keywords/>
  <dc:description/>
  <cp:lastModifiedBy>FAIRFIELD Cameron</cp:lastModifiedBy>
  <cp:revision>2</cp:revision>
  <dcterms:created xsi:type="dcterms:W3CDTF">2021-07-14T12:04:00Z</dcterms:created>
  <dcterms:modified xsi:type="dcterms:W3CDTF">2021-07-14T12:04:00Z</dcterms:modified>
</cp:coreProperties>
</file>