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44317" w14:textId="56D0A2CE" w:rsidR="00753ED0" w:rsidRPr="00DD0DFA" w:rsidRDefault="00753ED0" w:rsidP="0048580C">
      <w:pPr>
        <w:rPr>
          <w:rFonts w:ascii="Times New Roman" w:hAnsi="Times New Roman" w:cs="Times New Roman"/>
          <w:b/>
          <w:bCs/>
          <w:sz w:val="24"/>
          <w:szCs w:val="24"/>
        </w:rPr>
      </w:pPr>
      <w:r w:rsidRPr="00DD0DFA">
        <w:rPr>
          <w:rFonts w:ascii="Times New Roman" w:hAnsi="Times New Roman" w:cs="Times New Roman"/>
          <w:b/>
          <w:bCs/>
          <w:sz w:val="24"/>
          <w:szCs w:val="24"/>
        </w:rPr>
        <w:t>Appendix I. Search strategy</w:t>
      </w:r>
    </w:p>
    <w:p w14:paraId="05ED1218" w14:textId="77777777" w:rsidR="00753ED0" w:rsidRPr="00DD0DFA" w:rsidRDefault="00753ED0" w:rsidP="0048580C">
      <w:pPr>
        <w:rPr>
          <w:rFonts w:ascii="Times New Roman" w:hAnsi="Times New Roman" w:cs="Times New Roman"/>
          <w:b/>
          <w:bCs/>
          <w:sz w:val="24"/>
          <w:szCs w:val="24"/>
        </w:rPr>
      </w:pPr>
    </w:p>
    <w:p w14:paraId="083E38A9" w14:textId="41E429A3" w:rsidR="00E97F49" w:rsidRPr="00DD0DFA" w:rsidRDefault="006C1C8B" w:rsidP="0048580C">
      <w:pPr>
        <w:rPr>
          <w:rFonts w:ascii="Times New Roman" w:hAnsi="Times New Roman" w:cs="Times New Roman"/>
          <w:sz w:val="24"/>
          <w:szCs w:val="24"/>
        </w:rPr>
      </w:pPr>
      <w:r w:rsidRPr="006C1C8B">
        <w:rPr>
          <w:rFonts w:ascii="Times New Roman" w:hAnsi="Times New Roman" w:cs="Times New Roman"/>
          <w:b/>
          <w:bCs/>
          <w:sz w:val="24"/>
          <w:szCs w:val="24"/>
        </w:rPr>
        <w:t>Databases:</w:t>
      </w:r>
      <w:r>
        <w:rPr>
          <w:rFonts w:ascii="Times New Roman" w:hAnsi="Times New Roman" w:cs="Times New Roman"/>
          <w:b/>
          <w:bCs/>
          <w:sz w:val="24"/>
          <w:szCs w:val="24"/>
        </w:rPr>
        <w:t xml:space="preserve"> </w:t>
      </w:r>
      <w:r w:rsidRPr="006C1C8B">
        <w:rPr>
          <w:rFonts w:ascii="Times New Roman" w:hAnsi="Times New Roman" w:cs="Times New Roman"/>
          <w:b/>
          <w:bCs/>
          <w:sz w:val="24"/>
          <w:szCs w:val="24"/>
        </w:rPr>
        <w:t>MEDLINE</w:t>
      </w:r>
    </w:p>
    <w:p w14:paraId="561055E1"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 OSTEOPOROSIS/</w:t>
      </w:r>
      <w:r w:rsidRPr="00DD0DFA">
        <w:rPr>
          <w:rFonts w:ascii="Times New Roman" w:hAnsi="Times New Roman" w:cs="Times New Roman"/>
          <w:sz w:val="24"/>
          <w:szCs w:val="24"/>
        </w:rPr>
        <w:tab/>
      </w:r>
    </w:p>
    <w:p w14:paraId="4BBB7234"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 osteoporo$.mp.</w:t>
      </w:r>
      <w:r w:rsidRPr="00DD0DFA">
        <w:rPr>
          <w:rFonts w:ascii="Times New Roman" w:hAnsi="Times New Roman" w:cs="Times New Roman"/>
          <w:sz w:val="24"/>
          <w:szCs w:val="24"/>
        </w:rPr>
        <w:tab/>
      </w:r>
    </w:p>
    <w:p w14:paraId="71190A15"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3. osteopenia.mp.</w:t>
      </w:r>
      <w:r w:rsidRPr="00DD0DFA">
        <w:rPr>
          <w:rFonts w:ascii="Times New Roman" w:hAnsi="Times New Roman" w:cs="Times New Roman"/>
          <w:sz w:val="24"/>
          <w:szCs w:val="24"/>
        </w:rPr>
        <w:tab/>
      </w:r>
    </w:p>
    <w:p w14:paraId="68A4B59F"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4. bone density/</w:t>
      </w:r>
      <w:r w:rsidRPr="00DD0DFA">
        <w:rPr>
          <w:rFonts w:ascii="Times New Roman" w:hAnsi="Times New Roman" w:cs="Times New Roman"/>
          <w:sz w:val="24"/>
          <w:szCs w:val="24"/>
        </w:rPr>
        <w:tab/>
      </w:r>
    </w:p>
    <w:p w14:paraId="11D8877B"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5. bone densit$.mp.</w:t>
      </w:r>
      <w:r w:rsidRPr="00DD0DFA">
        <w:rPr>
          <w:rFonts w:ascii="Times New Roman" w:hAnsi="Times New Roman" w:cs="Times New Roman"/>
          <w:sz w:val="24"/>
          <w:szCs w:val="24"/>
        </w:rPr>
        <w:tab/>
      </w:r>
    </w:p>
    <w:p w14:paraId="3AD230AE"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6. bone loss$.mp.</w:t>
      </w:r>
      <w:r w:rsidRPr="00DD0DFA">
        <w:rPr>
          <w:rFonts w:ascii="Times New Roman" w:hAnsi="Times New Roman" w:cs="Times New Roman"/>
          <w:sz w:val="24"/>
          <w:szCs w:val="24"/>
        </w:rPr>
        <w:tab/>
      </w:r>
    </w:p>
    <w:p w14:paraId="2CA2697D"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7. bone mass$.mp.</w:t>
      </w:r>
      <w:r w:rsidRPr="00DD0DFA">
        <w:rPr>
          <w:rFonts w:ascii="Times New Roman" w:hAnsi="Times New Roman" w:cs="Times New Roman"/>
          <w:sz w:val="24"/>
          <w:szCs w:val="24"/>
        </w:rPr>
        <w:tab/>
      </w:r>
    </w:p>
    <w:p w14:paraId="6DB5B7ED"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8. bone mineral densit$.mp.</w:t>
      </w:r>
      <w:r w:rsidRPr="00DD0DFA">
        <w:rPr>
          <w:rFonts w:ascii="Times New Roman" w:hAnsi="Times New Roman" w:cs="Times New Roman"/>
          <w:sz w:val="24"/>
          <w:szCs w:val="24"/>
        </w:rPr>
        <w:tab/>
      </w:r>
    </w:p>
    <w:p w14:paraId="6F5DDEEE"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9. bone mineral content$.mp.</w:t>
      </w:r>
      <w:r w:rsidRPr="00DD0DFA">
        <w:rPr>
          <w:rFonts w:ascii="Times New Roman" w:hAnsi="Times New Roman" w:cs="Times New Roman"/>
          <w:sz w:val="24"/>
          <w:szCs w:val="24"/>
        </w:rPr>
        <w:tab/>
      </w:r>
    </w:p>
    <w:p w14:paraId="7F3E3696"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10. bone defect$.mp.</w:t>
      </w:r>
      <w:r w:rsidRPr="00DD0DFA">
        <w:rPr>
          <w:rFonts w:ascii="Times New Roman" w:hAnsi="Times New Roman" w:cs="Times New Roman"/>
          <w:sz w:val="24"/>
          <w:szCs w:val="24"/>
        </w:rPr>
        <w:tab/>
      </w:r>
    </w:p>
    <w:p w14:paraId="10C10883"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11. bone deminerali?ation.mp.</w:t>
      </w:r>
      <w:r w:rsidRPr="00DD0DFA">
        <w:rPr>
          <w:rFonts w:ascii="Times New Roman" w:hAnsi="Times New Roman" w:cs="Times New Roman"/>
          <w:sz w:val="24"/>
          <w:szCs w:val="24"/>
        </w:rPr>
        <w:tab/>
      </w:r>
    </w:p>
    <w:p w14:paraId="58705258"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12. bone mineral$.mp.</w:t>
      </w:r>
      <w:r w:rsidRPr="00DD0DFA">
        <w:rPr>
          <w:rFonts w:ascii="Times New Roman" w:hAnsi="Times New Roman" w:cs="Times New Roman"/>
          <w:sz w:val="24"/>
          <w:szCs w:val="24"/>
        </w:rPr>
        <w:tab/>
      </w:r>
    </w:p>
    <w:p w14:paraId="6813E21E"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13. bone strength.mp.</w:t>
      </w:r>
      <w:r w:rsidRPr="00DD0DFA">
        <w:rPr>
          <w:rFonts w:ascii="Times New Roman" w:hAnsi="Times New Roman" w:cs="Times New Roman"/>
          <w:sz w:val="24"/>
          <w:szCs w:val="24"/>
        </w:rPr>
        <w:tab/>
      </w:r>
    </w:p>
    <w:p w14:paraId="5DD6852B"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14. decalcifi$.mp.</w:t>
      </w:r>
      <w:r w:rsidRPr="00DD0DFA">
        <w:rPr>
          <w:rFonts w:ascii="Times New Roman" w:hAnsi="Times New Roman" w:cs="Times New Roman"/>
          <w:sz w:val="24"/>
          <w:szCs w:val="24"/>
        </w:rPr>
        <w:tab/>
      </w:r>
    </w:p>
    <w:p w14:paraId="09BFAE85"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15. deminerali?ed bone.mp.</w:t>
      </w:r>
      <w:r w:rsidRPr="00DD0DFA">
        <w:rPr>
          <w:rFonts w:ascii="Times New Roman" w:hAnsi="Times New Roman" w:cs="Times New Roman"/>
          <w:sz w:val="24"/>
          <w:szCs w:val="24"/>
        </w:rPr>
        <w:tab/>
      </w:r>
    </w:p>
    <w:p w14:paraId="1996ED60"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16. bone age.mp.</w:t>
      </w:r>
      <w:r w:rsidRPr="00DD0DFA">
        <w:rPr>
          <w:rFonts w:ascii="Times New Roman" w:hAnsi="Times New Roman" w:cs="Times New Roman"/>
          <w:sz w:val="24"/>
          <w:szCs w:val="24"/>
        </w:rPr>
        <w:tab/>
      </w:r>
    </w:p>
    <w:p w14:paraId="4E1D332C"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17. 1 or 2 or 3 or 4 or 5 or 6 or 7 or 8 or 9 or 10 or 11 or 12 or 13 or 14 or 15 or 16</w:t>
      </w:r>
      <w:r w:rsidRPr="00DD0DFA">
        <w:rPr>
          <w:rFonts w:ascii="Times New Roman" w:hAnsi="Times New Roman" w:cs="Times New Roman"/>
          <w:sz w:val="24"/>
          <w:szCs w:val="24"/>
        </w:rPr>
        <w:tab/>
      </w:r>
    </w:p>
    <w:p w14:paraId="5140FAC5"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18. Electromagnetic Field$.mp.</w:t>
      </w:r>
      <w:r w:rsidRPr="00DD0DFA">
        <w:rPr>
          <w:rFonts w:ascii="Times New Roman" w:hAnsi="Times New Roman" w:cs="Times New Roman"/>
          <w:sz w:val="24"/>
          <w:szCs w:val="24"/>
        </w:rPr>
        <w:tab/>
      </w:r>
    </w:p>
    <w:p w14:paraId="44E144F6"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19. exp Electromagnetic Fields/</w:t>
      </w:r>
      <w:r w:rsidRPr="00DD0DFA">
        <w:rPr>
          <w:rFonts w:ascii="Times New Roman" w:hAnsi="Times New Roman" w:cs="Times New Roman"/>
          <w:sz w:val="24"/>
          <w:szCs w:val="24"/>
        </w:rPr>
        <w:tab/>
      </w:r>
    </w:p>
    <w:p w14:paraId="111F72B4"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20. exp Magnetic Fields/</w:t>
      </w:r>
      <w:r w:rsidRPr="00DD0DFA">
        <w:rPr>
          <w:rFonts w:ascii="Times New Roman" w:hAnsi="Times New Roman" w:cs="Times New Roman"/>
          <w:sz w:val="24"/>
          <w:szCs w:val="24"/>
        </w:rPr>
        <w:tab/>
      </w:r>
    </w:p>
    <w:p w14:paraId="7E8014FD"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21. Magnetic Field$.mp.</w:t>
      </w:r>
      <w:r w:rsidRPr="00DD0DFA">
        <w:rPr>
          <w:rFonts w:ascii="Times New Roman" w:hAnsi="Times New Roman" w:cs="Times New Roman"/>
          <w:sz w:val="24"/>
          <w:szCs w:val="24"/>
        </w:rPr>
        <w:tab/>
      </w:r>
    </w:p>
    <w:p w14:paraId="12B2378E"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22. exp Magnetic Field Therapy/</w:t>
      </w:r>
      <w:r w:rsidRPr="00DD0DFA">
        <w:rPr>
          <w:rFonts w:ascii="Times New Roman" w:hAnsi="Times New Roman" w:cs="Times New Roman"/>
          <w:sz w:val="24"/>
          <w:szCs w:val="24"/>
        </w:rPr>
        <w:tab/>
      </w:r>
    </w:p>
    <w:p w14:paraId="5A0A0FFC"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23. exp Electric Stimulation Therapy/</w:t>
      </w:r>
      <w:r w:rsidRPr="00DD0DFA">
        <w:rPr>
          <w:rFonts w:ascii="Times New Roman" w:hAnsi="Times New Roman" w:cs="Times New Roman"/>
          <w:sz w:val="24"/>
          <w:szCs w:val="24"/>
        </w:rPr>
        <w:tab/>
      </w:r>
    </w:p>
    <w:p w14:paraId="4F1428BD"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24. Magnetic Field$ Therapy.mp.</w:t>
      </w:r>
      <w:r w:rsidRPr="00DD0DFA">
        <w:rPr>
          <w:rFonts w:ascii="Times New Roman" w:hAnsi="Times New Roman" w:cs="Times New Roman"/>
          <w:sz w:val="24"/>
          <w:szCs w:val="24"/>
        </w:rPr>
        <w:tab/>
      </w:r>
    </w:p>
    <w:p w14:paraId="536BAD9B"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25. PEMF$.mp.</w:t>
      </w:r>
      <w:r w:rsidRPr="00DD0DFA">
        <w:rPr>
          <w:rFonts w:ascii="Times New Roman" w:hAnsi="Times New Roman" w:cs="Times New Roman"/>
          <w:sz w:val="24"/>
          <w:szCs w:val="24"/>
        </w:rPr>
        <w:tab/>
      </w:r>
    </w:p>
    <w:p w14:paraId="64EFF011"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26. 18 or 19 or 20 or 21 or 22 or 23 or 24 or 25</w:t>
      </w:r>
      <w:r w:rsidRPr="00DD0DFA">
        <w:rPr>
          <w:rFonts w:ascii="Times New Roman" w:hAnsi="Times New Roman" w:cs="Times New Roman"/>
          <w:sz w:val="24"/>
          <w:szCs w:val="24"/>
        </w:rPr>
        <w:tab/>
      </w:r>
    </w:p>
    <w:p w14:paraId="63D9B76E"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27. ((randomized controlled trial or controlled clinical trial).pt. or randomized.ab. or randomised.ab. or placebo.ab. or drug therapy.fs. or randomly.ab. or trial.ab. or groups.ab.) not (exp animals/ not humans.sh.).af.</w:t>
      </w:r>
      <w:r w:rsidRPr="00DD0DFA">
        <w:rPr>
          <w:rFonts w:ascii="Times New Roman" w:hAnsi="Times New Roman" w:cs="Times New Roman"/>
          <w:sz w:val="24"/>
          <w:szCs w:val="24"/>
        </w:rPr>
        <w:tab/>
      </w:r>
    </w:p>
    <w:p w14:paraId="325EEF72"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28. 17 and 26 and 27</w:t>
      </w:r>
      <w:r w:rsidRPr="00DD0DFA">
        <w:rPr>
          <w:rFonts w:ascii="Times New Roman" w:hAnsi="Times New Roman" w:cs="Times New Roman"/>
          <w:sz w:val="24"/>
          <w:szCs w:val="24"/>
        </w:rPr>
        <w:tab/>
      </w:r>
    </w:p>
    <w:p w14:paraId="7F14C53F"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29. randomized controlled trial.pt.</w:t>
      </w:r>
      <w:r w:rsidRPr="00DD0DFA">
        <w:rPr>
          <w:rFonts w:ascii="Times New Roman" w:hAnsi="Times New Roman" w:cs="Times New Roman"/>
          <w:sz w:val="24"/>
          <w:szCs w:val="24"/>
        </w:rPr>
        <w:tab/>
      </w:r>
    </w:p>
    <w:p w14:paraId="5AE0041C"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30. controlled clinical trial.pt.</w:t>
      </w:r>
      <w:r w:rsidRPr="00DD0DFA">
        <w:rPr>
          <w:rFonts w:ascii="Times New Roman" w:hAnsi="Times New Roman" w:cs="Times New Roman"/>
          <w:sz w:val="24"/>
          <w:szCs w:val="24"/>
        </w:rPr>
        <w:tab/>
      </w:r>
    </w:p>
    <w:p w14:paraId="5F0A9AAF"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31. randomi?ed.ab.</w:t>
      </w:r>
      <w:r w:rsidRPr="00DD0DFA">
        <w:rPr>
          <w:rFonts w:ascii="Times New Roman" w:hAnsi="Times New Roman" w:cs="Times New Roman"/>
          <w:sz w:val="24"/>
          <w:szCs w:val="24"/>
        </w:rPr>
        <w:tab/>
      </w:r>
    </w:p>
    <w:p w14:paraId="34DD16B9"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32. placebo.ab.</w:t>
      </w:r>
      <w:r w:rsidRPr="00DD0DFA">
        <w:rPr>
          <w:rFonts w:ascii="Times New Roman" w:hAnsi="Times New Roman" w:cs="Times New Roman"/>
          <w:sz w:val="24"/>
          <w:szCs w:val="24"/>
        </w:rPr>
        <w:tab/>
      </w:r>
    </w:p>
    <w:p w14:paraId="20BD874F"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33. clinical trials as topic.sh.</w:t>
      </w:r>
      <w:r w:rsidRPr="00DD0DFA">
        <w:rPr>
          <w:rFonts w:ascii="Times New Roman" w:hAnsi="Times New Roman" w:cs="Times New Roman"/>
          <w:sz w:val="24"/>
          <w:szCs w:val="24"/>
        </w:rPr>
        <w:tab/>
      </w:r>
    </w:p>
    <w:p w14:paraId="21FC9BD9"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34. randomly.ab.</w:t>
      </w:r>
      <w:r w:rsidRPr="00DD0DFA">
        <w:rPr>
          <w:rFonts w:ascii="Times New Roman" w:hAnsi="Times New Roman" w:cs="Times New Roman"/>
          <w:sz w:val="24"/>
          <w:szCs w:val="24"/>
        </w:rPr>
        <w:tab/>
      </w:r>
    </w:p>
    <w:p w14:paraId="72F38582"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35. trial.ti.</w:t>
      </w:r>
      <w:r w:rsidRPr="00DD0DFA">
        <w:rPr>
          <w:rFonts w:ascii="Times New Roman" w:hAnsi="Times New Roman" w:cs="Times New Roman"/>
          <w:sz w:val="24"/>
          <w:szCs w:val="24"/>
        </w:rPr>
        <w:tab/>
      </w:r>
    </w:p>
    <w:p w14:paraId="0355B67B"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36. 29 or 30 or 31 or 32 or 33 or 34 or 35</w:t>
      </w:r>
      <w:r w:rsidRPr="00DD0DFA">
        <w:rPr>
          <w:rFonts w:ascii="Times New Roman" w:hAnsi="Times New Roman" w:cs="Times New Roman"/>
          <w:sz w:val="24"/>
          <w:szCs w:val="24"/>
        </w:rPr>
        <w:tab/>
      </w:r>
    </w:p>
    <w:p w14:paraId="73CAF415" w14:textId="419FD305"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37. 17 and 26 and 36</w:t>
      </w:r>
    </w:p>
    <w:p w14:paraId="2B6F321F" w14:textId="63E297CA" w:rsidR="00E97F49" w:rsidRPr="00DD0DFA" w:rsidRDefault="00E97F49" w:rsidP="0048580C">
      <w:pPr>
        <w:rPr>
          <w:rFonts w:ascii="Times New Roman" w:hAnsi="Times New Roman" w:cs="Times New Roman"/>
          <w:sz w:val="24"/>
          <w:szCs w:val="24"/>
        </w:rPr>
      </w:pPr>
    </w:p>
    <w:p w14:paraId="42E96526" w14:textId="68969613" w:rsidR="006C1C8B" w:rsidRPr="00DD0DFA" w:rsidRDefault="006C1C8B" w:rsidP="006C1C8B">
      <w:pPr>
        <w:rPr>
          <w:rFonts w:ascii="Times New Roman" w:hAnsi="Times New Roman" w:cs="Times New Roman"/>
          <w:sz w:val="24"/>
          <w:szCs w:val="24"/>
        </w:rPr>
      </w:pPr>
      <w:bookmarkStart w:id="0" w:name="_Hlk73218527"/>
      <w:r w:rsidRPr="006C1C8B">
        <w:rPr>
          <w:rFonts w:ascii="Times New Roman" w:hAnsi="Times New Roman" w:cs="Times New Roman"/>
          <w:b/>
          <w:bCs/>
          <w:sz w:val="24"/>
          <w:szCs w:val="24"/>
        </w:rPr>
        <w:t>Databases:</w:t>
      </w:r>
      <w:bookmarkEnd w:id="0"/>
      <w:r>
        <w:rPr>
          <w:rFonts w:ascii="Times New Roman" w:hAnsi="Times New Roman" w:cs="Times New Roman"/>
          <w:b/>
          <w:bCs/>
          <w:sz w:val="24"/>
          <w:szCs w:val="24"/>
        </w:rPr>
        <w:t xml:space="preserve"> </w:t>
      </w:r>
      <w:r w:rsidRPr="006C1C8B">
        <w:rPr>
          <w:rFonts w:ascii="Times New Roman" w:hAnsi="Times New Roman" w:cs="Times New Roman"/>
          <w:b/>
          <w:bCs/>
          <w:sz w:val="24"/>
          <w:szCs w:val="24"/>
        </w:rPr>
        <w:t>EMBASE</w:t>
      </w:r>
    </w:p>
    <w:p w14:paraId="6D6F9158"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lastRenderedPageBreak/>
        <w:t>1. osteoporosis/</w:t>
      </w:r>
      <w:r w:rsidRPr="00DD0DFA">
        <w:rPr>
          <w:rFonts w:ascii="Times New Roman" w:hAnsi="Times New Roman" w:cs="Times New Roman"/>
          <w:sz w:val="24"/>
          <w:szCs w:val="24"/>
        </w:rPr>
        <w:tab/>
      </w:r>
    </w:p>
    <w:p w14:paraId="6C27BC46"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 osteoporo$.mp.</w:t>
      </w:r>
      <w:r w:rsidRPr="00DD0DFA">
        <w:rPr>
          <w:rFonts w:ascii="Times New Roman" w:hAnsi="Times New Roman" w:cs="Times New Roman"/>
          <w:sz w:val="24"/>
          <w:szCs w:val="24"/>
        </w:rPr>
        <w:tab/>
      </w:r>
    </w:p>
    <w:p w14:paraId="4B6ECB6E"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3. osteopenia.mp.</w:t>
      </w:r>
      <w:r w:rsidRPr="00DD0DFA">
        <w:rPr>
          <w:rFonts w:ascii="Times New Roman" w:hAnsi="Times New Roman" w:cs="Times New Roman"/>
          <w:sz w:val="24"/>
          <w:szCs w:val="24"/>
        </w:rPr>
        <w:tab/>
      </w:r>
    </w:p>
    <w:p w14:paraId="747F1A7E"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4. bone density/</w:t>
      </w:r>
      <w:r w:rsidRPr="00DD0DFA">
        <w:rPr>
          <w:rFonts w:ascii="Times New Roman" w:hAnsi="Times New Roman" w:cs="Times New Roman"/>
          <w:sz w:val="24"/>
          <w:szCs w:val="24"/>
        </w:rPr>
        <w:tab/>
      </w:r>
    </w:p>
    <w:p w14:paraId="4B284451"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5. bone mass/</w:t>
      </w:r>
      <w:r w:rsidRPr="00DD0DFA">
        <w:rPr>
          <w:rFonts w:ascii="Times New Roman" w:hAnsi="Times New Roman" w:cs="Times New Roman"/>
          <w:sz w:val="24"/>
          <w:szCs w:val="24"/>
        </w:rPr>
        <w:tab/>
      </w:r>
    </w:p>
    <w:p w14:paraId="62D1AAAB"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6. bone densit$.mp.</w:t>
      </w:r>
      <w:r w:rsidRPr="00DD0DFA">
        <w:rPr>
          <w:rFonts w:ascii="Times New Roman" w:hAnsi="Times New Roman" w:cs="Times New Roman"/>
          <w:sz w:val="24"/>
          <w:szCs w:val="24"/>
        </w:rPr>
        <w:tab/>
      </w:r>
    </w:p>
    <w:p w14:paraId="208D5AC2"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7. exp bone/</w:t>
      </w:r>
      <w:r w:rsidRPr="00DD0DFA">
        <w:rPr>
          <w:rFonts w:ascii="Times New Roman" w:hAnsi="Times New Roman" w:cs="Times New Roman"/>
          <w:sz w:val="24"/>
          <w:szCs w:val="24"/>
        </w:rPr>
        <w:tab/>
      </w:r>
    </w:p>
    <w:p w14:paraId="69DF88E2"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8. bone loss$.mp.</w:t>
      </w:r>
      <w:r w:rsidRPr="00DD0DFA">
        <w:rPr>
          <w:rFonts w:ascii="Times New Roman" w:hAnsi="Times New Roman" w:cs="Times New Roman"/>
          <w:sz w:val="24"/>
          <w:szCs w:val="24"/>
        </w:rPr>
        <w:tab/>
      </w:r>
    </w:p>
    <w:p w14:paraId="3F934016"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9. bone mass$.mp.</w:t>
      </w:r>
      <w:r w:rsidRPr="00DD0DFA">
        <w:rPr>
          <w:rFonts w:ascii="Times New Roman" w:hAnsi="Times New Roman" w:cs="Times New Roman"/>
          <w:sz w:val="24"/>
          <w:szCs w:val="24"/>
        </w:rPr>
        <w:tab/>
      </w:r>
    </w:p>
    <w:p w14:paraId="0F0E5ABF"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10. bone mineral/</w:t>
      </w:r>
      <w:r w:rsidRPr="00DD0DFA">
        <w:rPr>
          <w:rFonts w:ascii="Times New Roman" w:hAnsi="Times New Roman" w:cs="Times New Roman"/>
          <w:sz w:val="24"/>
          <w:szCs w:val="24"/>
        </w:rPr>
        <w:tab/>
      </w:r>
    </w:p>
    <w:p w14:paraId="34BC0131"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11. bone mineral densit$.mp.</w:t>
      </w:r>
      <w:r w:rsidRPr="00DD0DFA">
        <w:rPr>
          <w:rFonts w:ascii="Times New Roman" w:hAnsi="Times New Roman" w:cs="Times New Roman"/>
          <w:sz w:val="24"/>
          <w:szCs w:val="24"/>
        </w:rPr>
        <w:tab/>
      </w:r>
    </w:p>
    <w:p w14:paraId="2B868A4C"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12. bone mineral content$.mp.</w:t>
      </w:r>
      <w:r w:rsidRPr="00DD0DFA">
        <w:rPr>
          <w:rFonts w:ascii="Times New Roman" w:hAnsi="Times New Roman" w:cs="Times New Roman"/>
          <w:sz w:val="24"/>
          <w:szCs w:val="24"/>
        </w:rPr>
        <w:tab/>
      </w:r>
    </w:p>
    <w:p w14:paraId="637442C0"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13. 1 or 2 or 3 or 4 or 5 or 6 or 7 or 8 or 9 or 10 or 11 or 12</w:t>
      </w:r>
      <w:r w:rsidRPr="00DD0DFA">
        <w:rPr>
          <w:rFonts w:ascii="Times New Roman" w:hAnsi="Times New Roman" w:cs="Times New Roman"/>
          <w:sz w:val="24"/>
          <w:szCs w:val="24"/>
        </w:rPr>
        <w:tab/>
      </w:r>
    </w:p>
    <w:p w14:paraId="7E31A1FA"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14. Electromagnetic Field$.mp.</w:t>
      </w:r>
      <w:r w:rsidRPr="00DD0DFA">
        <w:rPr>
          <w:rFonts w:ascii="Times New Roman" w:hAnsi="Times New Roman" w:cs="Times New Roman"/>
          <w:sz w:val="24"/>
          <w:szCs w:val="24"/>
        </w:rPr>
        <w:tab/>
      </w:r>
    </w:p>
    <w:p w14:paraId="511FF90B"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15. exp pulsed electric field/</w:t>
      </w:r>
      <w:r w:rsidRPr="00DD0DFA">
        <w:rPr>
          <w:rFonts w:ascii="Times New Roman" w:hAnsi="Times New Roman" w:cs="Times New Roman"/>
          <w:sz w:val="24"/>
          <w:szCs w:val="24"/>
        </w:rPr>
        <w:tab/>
      </w:r>
    </w:p>
    <w:p w14:paraId="52A1F356"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16. pulsed electric field$.mp.</w:t>
      </w:r>
      <w:r w:rsidRPr="00DD0DFA">
        <w:rPr>
          <w:rFonts w:ascii="Times New Roman" w:hAnsi="Times New Roman" w:cs="Times New Roman"/>
          <w:sz w:val="24"/>
          <w:szCs w:val="24"/>
        </w:rPr>
        <w:tab/>
      </w:r>
    </w:p>
    <w:p w14:paraId="2A010A01"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17. exp magnetotherapy/</w:t>
      </w:r>
      <w:r w:rsidRPr="00DD0DFA">
        <w:rPr>
          <w:rFonts w:ascii="Times New Roman" w:hAnsi="Times New Roman" w:cs="Times New Roman"/>
          <w:sz w:val="24"/>
          <w:szCs w:val="24"/>
        </w:rPr>
        <w:tab/>
      </w:r>
    </w:p>
    <w:p w14:paraId="04E98117"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18. Randomized Controlled Trial/</w:t>
      </w:r>
      <w:r w:rsidRPr="00DD0DFA">
        <w:rPr>
          <w:rFonts w:ascii="Times New Roman" w:hAnsi="Times New Roman" w:cs="Times New Roman"/>
          <w:sz w:val="24"/>
          <w:szCs w:val="24"/>
        </w:rPr>
        <w:tab/>
      </w:r>
    </w:p>
    <w:p w14:paraId="0D09EFBA"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19. Double Blind Procedure/</w:t>
      </w:r>
      <w:r w:rsidRPr="00DD0DFA">
        <w:rPr>
          <w:rFonts w:ascii="Times New Roman" w:hAnsi="Times New Roman" w:cs="Times New Roman"/>
          <w:sz w:val="24"/>
          <w:szCs w:val="24"/>
        </w:rPr>
        <w:tab/>
      </w:r>
    </w:p>
    <w:p w14:paraId="513E7807"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20. Single Blind Procedure/</w:t>
      </w:r>
      <w:r w:rsidRPr="00DD0DFA">
        <w:rPr>
          <w:rFonts w:ascii="Times New Roman" w:hAnsi="Times New Roman" w:cs="Times New Roman"/>
          <w:sz w:val="24"/>
          <w:szCs w:val="24"/>
        </w:rPr>
        <w:tab/>
      </w:r>
    </w:p>
    <w:p w14:paraId="648F8CFE"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21. Triple Blind Procedure/</w:t>
      </w:r>
      <w:r w:rsidRPr="00DD0DFA">
        <w:rPr>
          <w:rFonts w:ascii="Times New Roman" w:hAnsi="Times New Roman" w:cs="Times New Roman"/>
          <w:sz w:val="24"/>
          <w:szCs w:val="24"/>
        </w:rPr>
        <w:tab/>
      </w:r>
    </w:p>
    <w:p w14:paraId="7220CE0D"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22. randomi?ed.ti,ab.</w:t>
      </w:r>
      <w:r w:rsidRPr="00DD0DFA">
        <w:rPr>
          <w:rFonts w:ascii="Times New Roman" w:hAnsi="Times New Roman" w:cs="Times New Roman"/>
          <w:sz w:val="24"/>
          <w:szCs w:val="24"/>
        </w:rPr>
        <w:tab/>
      </w:r>
    </w:p>
    <w:p w14:paraId="6F8DCA7F"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23. randomisation/</w:t>
      </w:r>
      <w:r w:rsidRPr="00DD0DFA">
        <w:rPr>
          <w:rFonts w:ascii="Times New Roman" w:hAnsi="Times New Roman" w:cs="Times New Roman"/>
          <w:sz w:val="24"/>
          <w:szCs w:val="24"/>
        </w:rPr>
        <w:tab/>
      </w:r>
    </w:p>
    <w:p w14:paraId="2D9E5B0E"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24. Placebo/</w:t>
      </w:r>
      <w:r w:rsidRPr="00DD0DFA">
        <w:rPr>
          <w:rFonts w:ascii="Times New Roman" w:hAnsi="Times New Roman" w:cs="Times New Roman"/>
          <w:sz w:val="24"/>
          <w:szCs w:val="24"/>
        </w:rPr>
        <w:tab/>
      </w:r>
    </w:p>
    <w:p w14:paraId="2F17F7BC"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25. placebo$.mp.</w:t>
      </w:r>
      <w:r w:rsidRPr="00DD0DFA">
        <w:rPr>
          <w:rFonts w:ascii="Times New Roman" w:hAnsi="Times New Roman" w:cs="Times New Roman"/>
          <w:sz w:val="24"/>
          <w:szCs w:val="24"/>
        </w:rPr>
        <w:tab/>
      </w:r>
    </w:p>
    <w:p w14:paraId="4587C45C"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26. ((controlled or comparative or placebo or randomi?ed) adj3 (trial or study)).mp.</w:t>
      </w:r>
      <w:r w:rsidRPr="00DD0DFA">
        <w:rPr>
          <w:rFonts w:ascii="Times New Roman" w:hAnsi="Times New Roman" w:cs="Times New Roman"/>
          <w:sz w:val="24"/>
          <w:szCs w:val="24"/>
        </w:rPr>
        <w:tab/>
      </w:r>
    </w:p>
    <w:p w14:paraId="0484C7D4"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27. (random$ adj7 (allocat$ or allot$ or assign$ or basis$ or divid$ or order$)).mp.</w:t>
      </w:r>
      <w:r w:rsidRPr="00DD0DFA">
        <w:rPr>
          <w:rFonts w:ascii="Times New Roman" w:hAnsi="Times New Roman" w:cs="Times New Roman"/>
          <w:sz w:val="24"/>
          <w:szCs w:val="24"/>
        </w:rPr>
        <w:tab/>
      </w:r>
    </w:p>
    <w:p w14:paraId="74F2D1A6"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28. ((singl$ or doubl$ or trebl$ or tripl$) adj7 (blind$ or mask$)).mp.</w:t>
      </w:r>
      <w:r w:rsidRPr="00DD0DFA">
        <w:rPr>
          <w:rFonts w:ascii="Times New Roman" w:hAnsi="Times New Roman" w:cs="Times New Roman"/>
          <w:sz w:val="24"/>
          <w:szCs w:val="24"/>
        </w:rPr>
        <w:tab/>
      </w:r>
    </w:p>
    <w:p w14:paraId="2261D201"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29. 18 or 19 or 20 or 21 or 22 or 23 or 24 or 25 or 26 or 27 or 28</w:t>
      </w:r>
      <w:r w:rsidRPr="00DD0DFA">
        <w:rPr>
          <w:rFonts w:ascii="Times New Roman" w:hAnsi="Times New Roman" w:cs="Times New Roman"/>
          <w:sz w:val="24"/>
          <w:szCs w:val="24"/>
        </w:rPr>
        <w:tab/>
      </w:r>
    </w:p>
    <w:p w14:paraId="1DC23E37"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30. exp electromagnetic field/</w:t>
      </w:r>
      <w:r w:rsidRPr="00DD0DFA">
        <w:rPr>
          <w:rFonts w:ascii="Times New Roman" w:hAnsi="Times New Roman" w:cs="Times New Roman"/>
          <w:sz w:val="24"/>
          <w:szCs w:val="24"/>
        </w:rPr>
        <w:tab/>
      </w:r>
    </w:p>
    <w:p w14:paraId="3FD99341"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31. electromagnetism/</w:t>
      </w:r>
      <w:r w:rsidRPr="00DD0DFA">
        <w:rPr>
          <w:rFonts w:ascii="Times New Roman" w:hAnsi="Times New Roman" w:cs="Times New Roman"/>
          <w:sz w:val="24"/>
          <w:szCs w:val="24"/>
        </w:rPr>
        <w:tab/>
      </w:r>
    </w:p>
    <w:p w14:paraId="18F30533"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32. exp low frequency electrotherapy/</w:t>
      </w:r>
      <w:r w:rsidRPr="00DD0DFA">
        <w:rPr>
          <w:rFonts w:ascii="Times New Roman" w:hAnsi="Times New Roman" w:cs="Times New Roman"/>
          <w:sz w:val="24"/>
          <w:szCs w:val="24"/>
        </w:rPr>
        <w:tab/>
      </w:r>
    </w:p>
    <w:p w14:paraId="3E1B2E2C"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33. electrotherapy/</w:t>
      </w:r>
      <w:r w:rsidRPr="00DD0DFA">
        <w:rPr>
          <w:rFonts w:ascii="Times New Roman" w:hAnsi="Times New Roman" w:cs="Times New Roman"/>
          <w:sz w:val="24"/>
          <w:szCs w:val="24"/>
        </w:rPr>
        <w:tab/>
      </w:r>
    </w:p>
    <w:p w14:paraId="33C7341D"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34. 14 or 15 or 16 or 17 or 30 or 31 or 32 or 33</w:t>
      </w:r>
      <w:r w:rsidRPr="00DD0DFA">
        <w:rPr>
          <w:rFonts w:ascii="Times New Roman" w:hAnsi="Times New Roman" w:cs="Times New Roman"/>
          <w:sz w:val="24"/>
          <w:szCs w:val="24"/>
        </w:rPr>
        <w:tab/>
      </w:r>
    </w:p>
    <w:p w14:paraId="1FD7644E" w14:textId="00226E9D"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35. 13 and 29 and 34</w:t>
      </w:r>
    </w:p>
    <w:p w14:paraId="43FA3C0D" w14:textId="71DE8F58" w:rsidR="00E97F49" w:rsidRPr="00DD0DFA" w:rsidRDefault="00E97F49" w:rsidP="0048580C">
      <w:pPr>
        <w:rPr>
          <w:rFonts w:ascii="Times New Roman" w:hAnsi="Times New Roman" w:cs="Times New Roman"/>
          <w:sz w:val="24"/>
          <w:szCs w:val="24"/>
        </w:rPr>
      </w:pPr>
    </w:p>
    <w:p w14:paraId="63B2CB09" w14:textId="5C03A72F" w:rsidR="00E97F49" w:rsidRPr="00DD0DFA" w:rsidRDefault="006C1C8B" w:rsidP="0048580C">
      <w:pPr>
        <w:rPr>
          <w:rFonts w:ascii="Times New Roman" w:hAnsi="Times New Roman" w:cs="Times New Roman"/>
          <w:b/>
          <w:bCs/>
          <w:sz w:val="24"/>
          <w:szCs w:val="24"/>
        </w:rPr>
      </w:pPr>
      <w:r w:rsidRPr="006C1C8B">
        <w:rPr>
          <w:rFonts w:ascii="Times New Roman" w:hAnsi="Times New Roman" w:cs="Times New Roman"/>
          <w:b/>
          <w:bCs/>
          <w:sz w:val="24"/>
          <w:szCs w:val="24"/>
        </w:rPr>
        <w:t>Databases:</w:t>
      </w:r>
      <w:r>
        <w:rPr>
          <w:rFonts w:ascii="Times New Roman" w:hAnsi="Times New Roman" w:cs="Times New Roman"/>
          <w:b/>
          <w:bCs/>
          <w:sz w:val="24"/>
          <w:szCs w:val="24"/>
        </w:rPr>
        <w:t xml:space="preserve"> </w:t>
      </w:r>
      <w:r w:rsidR="00E97F49" w:rsidRPr="00DD0DFA">
        <w:rPr>
          <w:rFonts w:ascii="Times New Roman" w:hAnsi="Times New Roman" w:cs="Times New Roman"/>
          <w:b/>
          <w:bCs/>
          <w:sz w:val="24"/>
          <w:szCs w:val="24"/>
        </w:rPr>
        <w:t>CCTR</w:t>
      </w:r>
    </w:p>
    <w:p w14:paraId="5D23FDA5"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 Osteoporosis/</w:t>
      </w:r>
      <w:r w:rsidRPr="00DD0DFA">
        <w:rPr>
          <w:rFonts w:ascii="Times New Roman" w:hAnsi="Times New Roman" w:cs="Times New Roman"/>
          <w:sz w:val="24"/>
          <w:szCs w:val="24"/>
        </w:rPr>
        <w:tab/>
      </w:r>
    </w:p>
    <w:p w14:paraId="48C699ED"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 osteoporo$.mp.</w:t>
      </w:r>
      <w:r w:rsidRPr="00DD0DFA">
        <w:rPr>
          <w:rFonts w:ascii="Times New Roman" w:hAnsi="Times New Roman" w:cs="Times New Roman"/>
          <w:sz w:val="24"/>
          <w:szCs w:val="24"/>
        </w:rPr>
        <w:tab/>
      </w:r>
    </w:p>
    <w:p w14:paraId="060C0406"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3. osteopenia.mp.</w:t>
      </w:r>
      <w:r w:rsidRPr="00DD0DFA">
        <w:rPr>
          <w:rFonts w:ascii="Times New Roman" w:hAnsi="Times New Roman" w:cs="Times New Roman"/>
          <w:sz w:val="24"/>
          <w:szCs w:val="24"/>
        </w:rPr>
        <w:tab/>
      </w:r>
    </w:p>
    <w:p w14:paraId="16031560"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4. bone density/</w:t>
      </w:r>
      <w:r w:rsidRPr="00DD0DFA">
        <w:rPr>
          <w:rFonts w:ascii="Times New Roman" w:hAnsi="Times New Roman" w:cs="Times New Roman"/>
          <w:sz w:val="24"/>
          <w:szCs w:val="24"/>
        </w:rPr>
        <w:tab/>
      </w:r>
    </w:p>
    <w:p w14:paraId="0F57CA63"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5. bone densit$.mp.</w:t>
      </w:r>
      <w:r w:rsidRPr="00DD0DFA">
        <w:rPr>
          <w:rFonts w:ascii="Times New Roman" w:hAnsi="Times New Roman" w:cs="Times New Roman"/>
          <w:sz w:val="24"/>
          <w:szCs w:val="24"/>
        </w:rPr>
        <w:tab/>
      </w:r>
    </w:p>
    <w:p w14:paraId="35FBE885"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6. exp "Bone and Bones"/</w:t>
      </w:r>
      <w:r w:rsidRPr="00DD0DFA">
        <w:rPr>
          <w:rFonts w:ascii="Times New Roman" w:hAnsi="Times New Roman" w:cs="Times New Roman"/>
          <w:sz w:val="24"/>
          <w:szCs w:val="24"/>
        </w:rPr>
        <w:tab/>
      </w:r>
    </w:p>
    <w:p w14:paraId="1C1404C5"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7. bone loss$.mp.</w:t>
      </w:r>
      <w:r w:rsidRPr="00DD0DFA">
        <w:rPr>
          <w:rFonts w:ascii="Times New Roman" w:hAnsi="Times New Roman" w:cs="Times New Roman"/>
          <w:sz w:val="24"/>
          <w:szCs w:val="24"/>
        </w:rPr>
        <w:tab/>
      </w:r>
    </w:p>
    <w:p w14:paraId="4707B3DC"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lastRenderedPageBreak/>
        <w:t>8. bone mass$.mp.</w:t>
      </w:r>
      <w:r w:rsidRPr="00DD0DFA">
        <w:rPr>
          <w:rFonts w:ascii="Times New Roman" w:hAnsi="Times New Roman" w:cs="Times New Roman"/>
          <w:sz w:val="24"/>
          <w:szCs w:val="24"/>
        </w:rPr>
        <w:tab/>
      </w:r>
    </w:p>
    <w:p w14:paraId="0D8BE4E7"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9. bone mineral content$.mp.</w:t>
      </w:r>
      <w:r w:rsidRPr="00DD0DFA">
        <w:rPr>
          <w:rFonts w:ascii="Times New Roman" w:hAnsi="Times New Roman" w:cs="Times New Roman"/>
          <w:sz w:val="24"/>
          <w:szCs w:val="24"/>
        </w:rPr>
        <w:tab/>
      </w:r>
    </w:p>
    <w:p w14:paraId="4AD92D90"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10. bone mineral densit$.mp.</w:t>
      </w:r>
      <w:r w:rsidRPr="00DD0DFA">
        <w:rPr>
          <w:rFonts w:ascii="Times New Roman" w:hAnsi="Times New Roman" w:cs="Times New Roman"/>
          <w:sz w:val="24"/>
          <w:szCs w:val="24"/>
        </w:rPr>
        <w:tab/>
      </w:r>
    </w:p>
    <w:p w14:paraId="08B5B745"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11. bone strength.mp.</w:t>
      </w:r>
      <w:r w:rsidRPr="00DD0DFA">
        <w:rPr>
          <w:rFonts w:ascii="Times New Roman" w:hAnsi="Times New Roman" w:cs="Times New Roman"/>
          <w:sz w:val="24"/>
          <w:szCs w:val="24"/>
        </w:rPr>
        <w:tab/>
      </w:r>
    </w:p>
    <w:p w14:paraId="3E449042"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12. bone mineral$.mp.</w:t>
      </w:r>
      <w:r w:rsidRPr="00DD0DFA">
        <w:rPr>
          <w:rFonts w:ascii="Times New Roman" w:hAnsi="Times New Roman" w:cs="Times New Roman"/>
          <w:sz w:val="24"/>
          <w:szCs w:val="24"/>
        </w:rPr>
        <w:tab/>
      </w:r>
    </w:p>
    <w:p w14:paraId="675F04AC"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13. 1 or 2 or 3 or 4 or 5 or 6 or 7 or 8 or 9 or 10 or 11 or 12</w:t>
      </w:r>
      <w:r w:rsidRPr="00DD0DFA">
        <w:rPr>
          <w:rFonts w:ascii="Times New Roman" w:hAnsi="Times New Roman" w:cs="Times New Roman"/>
          <w:sz w:val="24"/>
          <w:szCs w:val="24"/>
        </w:rPr>
        <w:tab/>
      </w:r>
    </w:p>
    <w:p w14:paraId="43432C60"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14. randomized controlled trial.pt.</w:t>
      </w:r>
      <w:r w:rsidRPr="00DD0DFA">
        <w:rPr>
          <w:rFonts w:ascii="Times New Roman" w:hAnsi="Times New Roman" w:cs="Times New Roman"/>
          <w:sz w:val="24"/>
          <w:szCs w:val="24"/>
        </w:rPr>
        <w:tab/>
      </w:r>
    </w:p>
    <w:p w14:paraId="030A3C51"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15. controlled clinical trial.pt.</w:t>
      </w:r>
      <w:r w:rsidRPr="00DD0DFA">
        <w:rPr>
          <w:rFonts w:ascii="Times New Roman" w:hAnsi="Times New Roman" w:cs="Times New Roman"/>
          <w:sz w:val="24"/>
          <w:szCs w:val="24"/>
        </w:rPr>
        <w:tab/>
      </w:r>
    </w:p>
    <w:p w14:paraId="3AB88FF2"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16. placebo.ab.</w:t>
      </w:r>
      <w:r w:rsidRPr="00DD0DFA">
        <w:rPr>
          <w:rFonts w:ascii="Times New Roman" w:hAnsi="Times New Roman" w:cs="Times New Roman"/>
          <w:sz w:val="24"/>
          <w:szCs w:val="24"/>
        </w:rPr>
        <w:tab/>
      </w:r>
    </w:p>
    <w:p w14:paraId="55770A50"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17. trial.ti.</w:t>
      </w:r>
      <w:r w:rsidRPr="00DD0DFA">
        <w:rPr>
          <w:rFonts w:ascii="Times New Roman" w:hAnsi="Times New Roman" w:cs="Times New Roman"/>
          <w:sz w:val="24"/>
          <w:szCs w:val="24"/>
        </w:rPr>
        <w:tab/>
      </w:r>
    </w:p>
    <w:p w14:paraId="52D36FE9"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18. randomly.ab.</w:t>
      </w:r>
      <w:r w:rsidRPr="00DD0DFA">
        <w:rPr>
          <w:rFonts w:ascii="Times New Roman" w:hAnsi="Times New Roman" w:cs="Times New Roman"/>
          <w:sz w:val="24"/>
          <w:szCs w:val="24"/>
        </w:rPr>
        <w:tab/>
      </w:r>
    </w:p>
    <w:p w14:paraId="1479171D"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19. clinical trials as topic.sh.</w:t>
      </w:r>
      <w:r w:rsidRPr="00DD0DFA">
        <w:rPr>
          <w:rFonts w:ascii="Times New Roman" w:hAnsi="Times New Roman" w:cs="Times New Roman"/>
          <w:sz w:val="24"/>
          <w:szCs w:val="24"/>
        </w:rPr>
        <w:tab/>
      </w:r>
    </w:p>
    <w:p w14:paraId="0478625F"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20. randomi?ed.ab.</w:t>
      </w:r>
      <w:r w:rsidRPr="00DD0DFA">
        <w:rPr>
          <w:rFonts w:ascii="Times New Roman" w:hAnsi="Times New Roman" w:cs="Times New Roman"/>
          <w:sz w:val="24"/>
          <w:szCs w:val="24"/>
        </w:rPr>
        <w:tab/>
      </w:r>
    </w:p>
    <w:p w14:paraId="196277C8"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21. 14 or 15 or 16 or 17 or 18 or 19 or 20</w:t>
      </w:r>
      <w:r w:rsidRPr="00DD0DFA">
        <w:rPr>
          <w:rFonts w:ascii="Times New Roman" w:hAnsi="Times New Roman" w:cs="Times New Roman"/>
          <w:sz w:val="24"/>
          <w:szCs w:val="24"/>
        </w:rPr>
        <w:tab/>
      </w:r>
    </w:p>
    <w:p w14:paraId="719A0001"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22. exp Electromagnetic Fields/</w:t>
      </w:r>
      <w:r w:rsidRPr="00DD0DFA">
        <w:rPr>
          <w:rFonts w:ascii="Times New Roman" w:hAnsi="Times New Roman" w:cs="Times New Roman"/>
          <w:sz w:val="24"/>
          <w:szCs w:val="24"/>
        </w:rPr>
        <w:tab/>
      </w:r>
    </w:p>
    <w:p w14:paraId="3BFF2A16"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23. exp Magnetic Field Therapy/</w:t>
      </w:r>
      <w:r w:rsidRPr="00DD0DFA">
        <w:rPr>
          <w:rFonts w:ascii="Times New Roman" w:hAnsi="Times New Roman" w:cs="Times New Roman"/>
          <w:sz w:val="24"/>
          <w:szCs w:val="24"/>
        </w:rPr>
        <w:tab/>
      </w:r>
    </w:p>
    <w:p w14:paraId="46FE746B"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24. exp Magnetic Fields/</w:t>
      </w:r>
      <w:r w:rsidRPr="00DD0DFA">
        <w:rPr>
          <w:rFonts w:ascii="Times New Roman" w:hAnsi="Times New Roman" w:cs="Times New Roman"/>
          <w:sz w:val="24"/>
          <w:szCs w:val="24"/>
        </w:rPr>
        <w:tab/>
      </w:r>
    </w:p>
    <w:p w14:paraId="2AC51253"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25. exp Pulsed Radiofrequency Treatment/</w:t>
      </w:r>
      <w:r w:rsidRPr="00DD0DFA">
        <w:rPr>
          <w:rFonts w:ascii="Times New Roman" w:hAnsi="Times New Roman" w:cs="Times New Roman"/>
          <w:sz w:val="24"/>
          <w:szCs w:val="24"/>
        </w:rPr>
        <w:tab/>
      </w:r>
    </w:p>
    <w:p w14:paraId="655CD1BE"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26. Electromagnetic Field$.mp.</w:t>
      </w:r>
      <w:r w:rsidRPr="00DD0DFA">
        <w:rPr>
          <w:rFonts w:ascii="Times New Roman" w:hAnsi="Times New Roman" w:cs="Times New Roman"/>
          <w:sz w:val="24"/>
          <w:szCs w:val="24"/>
        </w:rPr>
        <w:tab/>
      </w:r>
    </w:p>
    <w:p w14:paraId="34E74CD3"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27. Magnetic Field$.mp.</w:t>
      </w:r>
      <w:r w:rsidRPr="00DD0DFA">
        <w:rPr>
          <w:rFonts w:ascii="Times New Roman" w:hAnsi="Times New Roman" w:cs="Times New Roman"/>
          <w:sz w:val="24"/>
          <w:szCs w:val="24"/>
        </w:rPr>
        <w:tab/>
      </w:r>
    </w:p>
    <w:p w14:paraId="287B1C96"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28. Magnetic Field$ Therapy.mp.</w:t>
      </w:r>
      <w:r w:rsidRPr="00DD0DFA">
        <w:rPr>
          <w:rFonts w:ascii="Times New Roman" w:hAnsi="Times New Roman" w:cs="Times New Roman"/>
          <w:sz w:val="24"/>
          <w:szCs w:val="24"/>
        </w:rPr>
        <w:tab/>
      </w:r>
    </w:p>
    <w:p w14:paraId="1604697B" w14:textId="77777777"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29. 22 or 23 or 24 or 25 or 26 or 27 or 28</w:t>
      </w:r>
      <w:r w:rsidRPr="00DD0DFA">
        <w:rPr>
          <w:rFonts w:ascii="Times New Roman" w:hAnsi="Times New Roman" w:cs="Times New Roman"/>
          <w:sz w:val="24"/>
          <w:szCs w:val="24"/>
        </w:rPr>
        <w:tab/>
      </w:r>
    </w:p>
    <w:p w14:paraId="5AE88586" w14:textId="4D61B73D" w:rsidR="00E97F49" w:rsidRPr="00DD0DFA" w:rsidRDefault="00E97F49" w:rsidP="0048580C">
      <w:pPr>
        <w:rPr>
          <w:rFonts w:ascii="Times New Roman" w:hAnsi="Times New Roman" w:cs="Times New Roman"/>
          <w:sz w:val="24"/>
          <w:szCs w:val="24"/>
        </w:rPr>
      </w:pPr>
      <w:r w:rsidRPr="00DD0DFA">
        <w:rPr>
          <w:rFonts w:ascii="Times New Roman" w:hAnsi="Times New Roman" w:cs="Times New Roman"/>
          <w:sz w:val="24"/>
          <w:szCs w:val="24"/>
        </w:rPr>
        <w:t>30. 13 and 21 and 29</w:t>
      </w:r>
    </w:p>
    <w:p w14:paraId="38BF7734" w14:textId="244CC9C7" w:rsidR="00753ED0" w:rsidRPr="00DD0DFA" w:rsidRDefault="00753ED0" w:rsidP="0048580C">
      <w:pPr>
        <w:rPr>
          <w:rFonts w:ascii="Times New Roman" w:hAnsi="Times New Roman" w:cs="Times New Roman"/>
          <w:sz w:val="24"/>
          <w:szCs w:val="24"/>
        </w:rPr>
      </w:pPr>
    </w:p>
    <w:p w14:paraId="6B786FA0" w14:textId="0F1CB157" w:rsidR="00753ED0" w:rsidRPr="00DD0DFA" w:rsidRDefault="006C1C8B" w:rsidP="0048580C">
      <w:pPr>
        <w:rPr>
          <w:rFonts w:ascii="Times New Roman" w:hAnsi="Times New Roman" w:cs="Times New Roman"/>
          <w:b/>
          <w:bCs/>
          <w:sz w:val="24"/>
          <w:szCs w:val="24"/>
        </w:rPr>
      </w:pPr>
      <w:r w:rsidRPr="006C1C8B">
        <w:rPr>
          <w:rFonts w:ascii="Times New Roman" w:hAnsi="Times New Roman" w:cs="Times New Roman"/>
          <w:b/>
          <w:bCs/>
          <w:sz w:val="24"/>
          <w:szCs w:val="24"/>
        </w:rPr>
        <w:t>Databases:</w:t>
      </w:r>
      <w:r>
        <w:rPr>
          <w:rFonts w:ascii="Times New Roman" w:hAnsi="Times New Roman" w:cs="Times New Roman"/>
          <w:b/>
          <w:bCs/>
          <w:sz w:val="24"/>
          <w:szCs w:val="24"/>
        </w:rPr>
        <w:t xml:space="preserve"> </w:t>
      </w:r>
      <w:r w:rsidR="00753ED0" w:rsidRPr="00DD0DFA">
        <w:rPr>
          <w:rFonts w:ascii="Times New Roman" w:hAnsi="Times New Roman" w:cs="Times New Roman"/>
          <w:b/>
          <w:bCs/>
          <w:sz w:val="24"/>
          <w:szCs w:val="24"/>
        </w:rPr>
        <w:t>PEDro</w:t>
      </w:r>
    </w:p>
    <w:p w14:paraId="30E5A080" w14:textId="111E941B" w:rsidR="00753ED0" w:rsidRPr="00DD0DFA" w:rsidRDefault="00753ED0" w:rsidP="0048580C">
      <w:pPr>
        <w:rPr>
          <w:rFonts w:ascii="Times New Roman" w:hAnsi="Times New Roman" w:cs="Times New Roman"/>
          <w:sz w:val="24"/>
          <w:szCs w:val="24"/>
        </w:rPr>
      </w:pPr>
      <w:r w:rsidRPr="00DD0DFA">
        <w:rPr>
          <w:rFonts w:ascii="Times New Roman" w:hAnsi="Times New Roman" w:cs="Times New Roman"/>
          <w:sz w:val="24"/>
          <w:szCs w:val="24"/>
        </w:rPr>
        <w:t>Osteoporo* or bone in Abstract &amp; Title AND electrotherapies, heat, cold in Therapy</w:t>
      </w:r>
    </w:p>
    <w:p w14:paraId="6928FACC" w14:textId="642A497C" w:rsidR="00753ED0" w:rsidRPr="00DD0DFA" w:rsidRDefault="00753ED0" w:rsidP="0048580C">
      <w:pPr>
        <w:rPr>
          <w:rFonts w:ascii="Times New Roman" w:hAnsi="Times New Roman" w:cs="Times New Roman"/>
          <w:sz w:val="24"/>
          <w:szCs w:val="24"/>
        </w:rPr>
      </w:pPr>
    </w:p>
    <w:p w14:paraId="45521108" w14:textId="77D8DFFB" w:rsidR="00753ED0" w:rsidRPr="00DD0DFA" w:rsidRDefault="006C1C8B" w:rsidP="0048580C">
      <w:pPr>
        <w:rPr>
          <w:rFonts w:ascii="Times New Roman" w:hAnsi="Times New Roman" w:cs="Times New Roman" w:hint="eastAsia"/>
          <w:b/>
          <w:bCs/>
          <w:sz w:val="24"/>
          <w:szCs w:val="24"/>
        </w:rPr>
      </w:pPr>
      <w:r w:rsidRPr="006C1C8B">
        <w:rPr>
          <w:rFonts w:ascii="Times New Roman" w:hAnsi="Times New Roman" w:cs="Times New Roman"/>
          <w:b/>
          <w:bCs/>
          <w:sz w:val="24"/>
          <w:szCs w:val="24"/>
        </w:rPr>
        <w:t>Databases:</w:t>
      </w:r>
      <w:r>
        <w:rPr>
          <w:rFonts w:ascii="Times New Roman" w:hAnsi="Times New Roman" w:cs="Times New Roman"/>
          <w:b/>
          <w:bCs/>
          <w:sz w:val="24"/>
          <w:szCs w:val="24"/>
        </w:rPr>
        <w:t xml:space="preserve"> </w:t>
      </w:r>
      <w:r w:rsidR="00753ED0" w:rsidRPr="00DD0DFA">
        <w:rPr>
          <w:rFonts w:ascii="Times New Roman" w:hAnsi="Times New Roman" w:cs="Times New Roman"/>
          <w:b/>
          <w:bCs/>
          <w:sz w:val="24"/>
          <w:szCs w:val="24"/>
        </w:rPr>
        <w:t>Pubmed</w:t>
      </w:r>
      <w:r w:rsidR="001D7946">
        <w:rPr>
          <w:rFonts w:ascii="Times New Roman" w:hAnsi="Times New Roman" w:cs="Times New Roman" w:hint="eastAsia"/>
          <w:b/>
          <w:bCs/>
          <w:sz w:val="24"/>
          <w:szCs w:val="24"/>
        </w:rPr>
        <w:t>/</w:t>
      </w:r>
      <w:r w:rsidR="001D7946">
        <w:rPr>
          <w:rFonts w:ascii="Times New Roman" w:hAnsi="Times New Roman" w:cs="Times New Roman"/>
          <w:b/>
          <w:bCs/>
          <w:sz w:val="24"/>
          <w:szCs w:val="24"/>
        </w:rPr>
        <w:t xml:space="preserve">CNKI (Chinese)/WANFANG </w:t>
      </w:r>
      <w:r w:rsidR="001D7946">
        <w:rPr>
          <w:rFonts w:ascii="Times New Roman" w:hAnsi="Times New Roman" w:cs="Times New Roman"/>
          <w:b/>
          <w:bCs/>
          <w:sz w:val="24"/>
          <w:szCs w:val="24"/>
        </w:rPr>
        <w:t>(Chinese)</w:t>
      </w:r>
    </w:p>
    <w:p w14:paraId="0D882328" w14:textId="5E99447F" w:rsidR="00753ED0" w:rsidRPr="00DD0DFA" w:rsidRDefault="00753ED0" w:rsidP="0048580C">
      <w:pPr>
        <w:rPr>
          <w:rFonts w:ascii="Times New Roman" w:hAnsi="Times New Roman" w:cs="Times New Roman"/>
          <w:sz w:val="24"/>
          <w:szCs w:val="24"/>
        </w:rPr>
      </w:pPr>
      <w:r w:rsidRPr="00DD0DFA">
        <w:rPr>
          <w:rFonts w:ascii="Times New Roman" w:hAnsi="Times New Roman" w:cs="Times New Roman"/>
          <w:sz w:val="24"/>
          <w:szCs w:val="24"/>
        </w:rPr>
        <w:t>(((((((("Electromagnetic Fields"[Mesh]) OR Electromagnetic Field[Title/Abstract]) OR Field, Electromagnetic[Title/Abstract]) OR Fields, Electromagnetic[Title/Abstract]) OR pulsed electromagnetic fields[Title/Abstract]) OR PEMF[Title/Abstract])) AND (((("Osteoporosis"[Mesh]) OR bone loss[Title/Abstract]) OR OP[Title/Abstract]) OR Osteoporoses[Title/Abstract]))</w:t>
      </w:r>
    </w:p>
    <w:p w14:paraId="38E5B4B2" w14:textId="5F51F478" w:rsidR="00753ED0" w:rsidRPr="00DD0DFA" w:rsidRDefault="00753ED0" w:rsidP="0048580C">
      <w:pPr>
        <w:rPr>
          <w:rFonts w:ascii="Times New Roman" w:hAnsi="Times New Roman" w:cs="Times New Roman"/>
          <w:sz w:val="24"/>
          <w:szCs w:val="24"/>
        </w:rPr>
      </w:pPr>
    </w:p>
    <w:p w14:paraId="667B026F" w14:textId="77777777" w:rsidR="00753ED0" w:rsidRPr="00DD0DFA" w:rsidRDefault="00753ED0" w:rsidP="0048580C">
      <w:pPr>
        <w:widowControl/>
        <w:jc w:val="left"/>
        <w:rPr>
          <w:rFonts w:ascii="Times New Roman" w:hAnsi="Times New Roman" w:cs="Times New Roman"/>
          <w:sz w:val="24"/>
          <w:szCs w:val="24"/>
        </w:rPr>
      </w:pPr>
      <w:r w:rsidRPr="00DD0DFA">
        <w:rPr>
          <w:rFonts w:ascii="Times New Roman" w:hAnsi="Times New Roman" w:cs="Times New Roman"/>
          <w:sz w:val="24"/>
          <w:szCs w:val="24"/>
        </w:rPr>
        <w:br w:type="page"/>
      </w:r>
    </w:p>
    <w:p w14:paraId="23EC2A05" w14:textId="77777777" w:rsidR="00DD0DFA" w:rsidRDefault="00DD0DFA" w:rsidP="0048580C">
      <w:pPr>
        <w:rPr>
          <w:rFonts w:ascii="Times New Roman" w:hAnsi="Times New Roman" w:cs="Times New Roman"/>
          <w:b/>
          <w:bCs/>
          <w:sz w:val="24"/>
          <w:szCs w:val="24"/>
        </w:rPr>
        <w:sectPr w:rsidR="00DD0DFA" w:rsidSect="00DD0DFA">
          <w:pgSz w:w="11906" w:h="16838"/>
          <w:pgMar w:top="1418" w:right="1440" w:bottom="1418" w:left="1440" w:header="851" w:footer="992" w:gutter="0"/>
          <w:cols w:space="425"/>
          <w:docGrid w:type="lines" w:linePitch="312"/>
        </w:sectPr>
      </w:pPr>
    </w:p>
    <w:p w14:paraId="661C7755" w14:textId="7E83DE18" w:rsidR="00753ED0" w:rsidRDefault="00753ED0" w:rsidP="0048580C">
      <w:pPr>
        <w:rPr>
          <w:rFonts w:ascii="Times New Roman" w:hAnsi="Times New Roman" w:cs="Times New Roman"/>
          <w:b/>
          <w:bCs/>
          <w:sz w:val="24"/>
          <w:szCs w:val="24"/>
        </w:rPr>
      </w:pPr>
      <w:r w:rsidRPr="00DD0DFA">
        <w:rPr>
          <w:rFonts w:ascii="Times New Roman" w:hAnsi="Times New Roman" w:cs="Times New Roman"/>
          <w:b/>
          <w:bCs/>
          <w:sz w:val="24"/>
          <w:szCs w:val="24"/>
        </w:rPr>
        <w:lastRenderedPageBreak/>
        <w:t xml:space="preserve">Appendix II. </w:t>
      </w:r>
      <w:r w:rsidR="00DD0DFA">
        <w:rPr>
          <w:rFonts w:ascii="Times New Roman" w:hAnsi="Times New Roman" w:cs="Times New Roman"/>
          <w:b/>
          <w:bCs/>
          <w:sz w:val="24"/>
          <w:szCs w:val="24"/>
        </w:rPr>
        <w:t>Tables</w:t>
      </w:r>
    </w:p>
    <w:p w14:paraId="46D8B33A" w14:textId="28C13170" w:rsidR="00DD0DFA" w:rsidRDefault="00DD0DFA" w:rsidP="0048580C">
      <w:pPr>
        <w:rPr>
          <w:rFonts w:ascii="Times New Roman" w:hAnsi="Times New Roman" w:cs="Times New Roman"/>
          <w:b/>
          <w:bCs/>
          <w:sz w:val="24"/>
          <w:szCs w:val="24"/>
        </w:rPr>
      </w:pPr>
      <w:r>
        <w:rPr>
          <w:rFonts w:ascii="Times New Roman" w:hAnsi="Times New Roman" w:cs="Times New Roman" w:hint="eastAsia"/>
          <w:b/>
          <w:bCs/>
          <w:sz w:val="24"/>
          <w:szCs w:val="24"/>
        </w:rPr>
        <w:t>T</w:t>
      </w:r>
      <w:r>
        <w:rPr>
          <w:rFonts w:ascii="Times New Roman" w:hAnsi="Times New Roman" w:cs="Times New Roman"/>
          <w:b/>
          <w:bCs/>
          <w:sz w:val="24"/>
          <w:szCs w:val="24"/>
        </w:rPr>
        <w:t>able S1</w:t>
      </w:r>
    </w:p>
    <w:p w14:paraId="16926364" w14:textId="6C2D522A" w:rsidR="00DD0DFA" w:rsidRPr="00DD0DFA" w:rsidRDefault="00DD0DFA" w:rsidP="0048580C">
      <w:pPr>
        <w:rPr>
          <w:rFonts w:ascii="Times New Roman" w:hAnsi="Times New Roman" w:cs="Times New Roman"/>
          <w:sz w:val="24"/>
          <w:szCs w:val="24"/>
        </w:rPr>
      </w:pPr>
      <w:r w:rsidRPr="00DD0DFA">
        <w:rPr>
          <w:rFonts w:ascii="Times New Roman" w:hAnsi="Times New Roman" w:cs="Times New Roman" w:hint="eastAsia"/>
          <w:sz w:val="24"/>
          <w:szCs w:val="24"/>
        </w:rPr>
        <w:t>S</w:t>
      </w:r>
      <w:r w:rsidRPr="00DD0DFA">
        <w:rPr>
          <w:rFonts w:ascii="Times New Roman" w:hAnsi="Times New Roman" w:cs="Times New Roman"/>
          <w:sz w:val="24"/>
          <w:szCs w:val="24"/>
        </w:rPr>
        <w:t xml:space="preserve">ummary of findings for comparison </w:t>
      </w:r>
      <w:r>
        <w:rPr>
          <w:rFonts w:ascii="Times New Roman" w:hAnsi="Times New Roman" w:cs="Times New Roman"/>
          <w:sz w:val="24"/>
          <w:szCs w:val="24"/>
        </w:rPr>
        <w:t>between PEMFs and placebo control</w:t>
      </w:r>
    </w:p>
    <w:p w14:paraId="29DCA119" w14:textId="77777777" w:rsidR="00DD0DFA" w:rsidRDefault="00DD0DFA" w:rsidP="0048580C">
      <w:pPr>
        <w:rPr>
          <w:rFonts w:ascii="Times New Roman" w:hAnsi="Times New Roman" w:cs="Times New Roman"/>
          <w:b/>
          <w:bCs/>
          <w:sz w:val="24"/>
          <w:szCs w:val="24"/>
        </w:rPr>
      </w:pPr>
    </w:p>
    <w:tbl>
      <w:tblPr>
        <w:tblW w:w="5000" w:type="pct"/>
        <w:tblLook w:val="04A0" w:firstRow="1" w:lastRow="0" w:firstColumn="1" w:lastColumn="0" w:noHBand="0" w:noVBand="1"/>
      </w:tblPr>
      <w:tblGrid>
        <w:gridCol w:w="3801"/>
        <w:gridCol w:w="852"/>
        <w:gridCol w:w="5052"/>
        <w:gridCol w:w="892"/>
        <w:gridCol w:w="1185"/>
        <w:gridCol w:w="1319"/>
        <w:gridCol w:w="857"/>
      </w:tblGrid>
      <w:tr w:rsidR="00DD0DFA" w:rsidRPr="00DD0DFA" w14:paraId="20E3BA68" w14:textId="77777777" w:rsidTr="00DD0DFA">
        <w:tc>
          <w:tcPr>
            <w:tcW w:w="0" w:type="auto"/>
            <w:gridSpan w:val="7"/>
            <w:tcBorders>
              <w:top w:val="single" w:sz="12" w:space="0" w:color="000000"/>
              <w:left w:val="nil"/>
              <w:bottom w:val="single" w:sz="12" w:space="0" w:color="000000"/>
              <w:right w:val="nil"/>
            </w:tcBorders>
            <w:tcMar>
              <w:top w:w="45" w:type="dxa"/>
              <w:left w:w="45" w:type="dxa"/>
              <w:bottom w:w="45" w:type="dxa"/>
              <w:right w:w="45" w:type="dxa"/>
            </w:tcMar>
            <w:vAlign w:val="center"/>
            <w:hideMark/>
          </w:tcPr>
          <w:p w14:paraId="74E218F1" w14:textId="77777777" w:rsidR="00DD0DFA" w:rsidRPr="00DD0DFA" w:rsidRDefault="00DD0DFA" w:rsidP="0048580C">
            <w:pPr>
              <w:widowControl/>
              <w:spacing w:before="100" w:beforeAutospacing="1" w:after="100" w:afterAutospacing="1"/>
              <w:jc w:val="left"/>
              <w:rPr>
                <w:rFonts w:ascii="Arial" w:eastAsia="宋体" w:hAnsi="Arial" w:cs="Arial"/>
                <w:b/>
                <w:bCs/>
                <w:sz w:val="18"/>
                <w:szCs w:val="18"/>
              </w:rPr>
            </w:pPr>
            <w:r w:rsidRPr="00DD0DFA">
              <w:rPr>
                <w:rFonts w:ascii="Arial" w:eastAsia="宋体" w:hAnsi="Arial" w:cs="Arial"/>
                <w:b/>
                <w:bCs/>
                <w:sz w:val="18"/>
                <w:szCs w:val="18"/>
              </w:rPr>
              <w:t>Electromagnetic fields compared to Control for preventing and treating osteoporosis: a systematic review and meta-analysis</w:t>
            </w:r>
          </w:p>
        </w:tc>
      </w:tr>
      <w:tr w:rsidR="00DD0DFA" w:rsidRPr="00DD0DFA" w14:paraId="6326A40E" w14:textId="77777777" w:rsidTr="00DD0DFA">
        <w:tc>
          <w:tcPr>
            <w:tcW w:w="0" w:type="auto"/>
            <w:gridSpan w:val="7"/>
            <w:tcBorders>
              <w:top w:val="single" w:sz="12" w:space="0" w:color="000000"/>
              <w:left w:val="nil"/>
              <w:bottom w:val="single" w:sz="12" w:space="0" w:color="000000"/>
              <w:right w:val="nil"/>
            </w:tcBorders>
            <w:tcMar>
              <w:top w:w="45" w:type="dxa"/>
              <w:left w:w="45" w:type="dxa"/>
              <w:bottom w:w="45" w:type="dxa"/>
              <w:right w:w="45" w:type="dxa"/>
            </w:tcMar>
            <w:vAlign w:val="center"/>
            <w:hideMark/>
          </w:tcPr>
          <w:p w14:paraId="5B72EE23" w14:textId="77777777" w:rsidR="00DD0DFA" w:rsidRPr="00DD0DFA" w:rsidRDefault="00DD0DFA" w:rsidP="0048580C">
            <w:pPr>
              <w:rPr>
                <w:rFonts w:ascii="Arial" w:eastAsia="等线" w:hAnsi="Arial" w:cs="Arial"/>
                <w:sz w:val="16"/>
                <w:szCs w:val="16"/>
              </w:rPr>
            </w:pPr>
            <w:r w:rsidRPr="00DD0DFA">
              <w:rPr>
                <w:rFonts w:ascii="Arial" w:eastAsia="等线" w:hAnsi="Arial" w:cs="Arial"/>
                <w:b/>
                <w:bCs/>
                <w:sz w:val="16"/>
                <w:szCs w:val="16"/>
              </w:rPr>
              <w:t>Patient or population:</w:t>
            </w:r>
            <w:r w:rsidRPr="00DD0DFA">
              <w:rPr>
                <w:rFonts w:ascii="Arial" w:eastAsia="等线" w:hAnsi="Arial" w:cs="Arial"/>
                <w:sz w:val="16"/>
                <w:szCs w:val="16"/>
              </w:rPr>
              <w:t xml:space="preserve"> patients with preventing and treating osteoporosis: a systematic review and meta-analysis</w:t>
            </w:r>
            <w:r w:rsidRPr="00DD0DFA">
              <w:rPr>
                <w:rFonts w:ascii="Arial" w:eastAsia="等线" w:hAnsi="Arial" w:cs="Arial"/>
                <w:sz w:val="16"/>
                <w:szCs w:val="16"/>
              </w:rPr>
              <w:br/>
            </w:r>
            <w:r w:rsidRPr="00DD0DFA">
              <w:rPr>
                <w:rFonts w:ascii="Arial" w:eastAsia="等线" w:hAnsi="Arial" w:cs="Arial"/>
                <w:b/>
                <w:bCs/>
                <w:sz w:val="16"/>
                <w:szCs w:val="16"/>
              </w:rPr>
              <w:t>Settings:</w:t>
            </w:r>
            <w:r w:rsidRPr="00DD0DFA">
              <w:rPr>
                <w:rFonts w:ascii="Arial" w:eastAsia="等线" w:hAnsi="Arial" w:cs="Arial"/>
                <w:sz w:val="16"/>
                <w:szCs w:val="16"/>
              </w:rPr>
              <w:t xml:space="preserve"> </w:t>
            </w:r>
            <w:r w:rsidRPr="00DD0DFA">
              <w:rPr>
                <w:rFonts w:ascii="Arial" w:eastAsia="等线" w:hAnsi="Arial" w:cs="Arial"/>
                <w:sz w:val="16"/>
                <w:szCs w:val="16"/>
              </w:rPr>
              <w:br/>
            </w:r>
            <w:r w:rsidRPr="00DD0DFA">
              <w:rPr>
                <w:rFonts w:ascii="Arial" w:eastAsia="等线" w:hAnsi="Arial" w:cs="Arial"/>
                <w:b/>
                <w:bCs/>
                <w:sz w:val="16"/>
                <w:szCs w:val="16"/>
              </w:rPr>
              <w:t>Intervention:</w:t>
            </w:r>
            <w:r w:rsidRPr="00DD0DFA">
              <w:rPr>
                <w:rFonts w:ascii="Arial" w:eastAsia="等线" w:hAnsi="Arial" w:cs="Arial"/>
                <w:sz w:val="16"/>
                <w:szCs w:val="16"/>
              </w:rPr>
              <w:t xml:space="preserve"> Electromagnetic fields</w:t>
            </w:r>
            <w:r w:rsidRPr="00DD0DFA">
              <w:rPr>
                <w:rFonts w:ascii="Arial" w:eastAsia="等线" w:hAnsi="Arial" w:cs="Arial"/>
                <w:sz w:val="16"/>
                <w:szCs w:val="16"/>
              </w:rPr>
              <w:br/>
            </w:r>
            <w:r w:rsidRPr="00DD0DFA">
              <w:rPr>
                <w:rFonts w:ascii="Arial" w:eastAsia="等线" w:hAnsi="Arial" w:cs="Arial"/>
                <w:b/>
                <w:bCs/>
                <w:sz w:val="16"/>
                <w:szCs w:val="16"/>
              </w:rPr>
              <w:t xml:space="preserve">Comparison: </w:t>
            </w:r>
            <w:r w:rsidRPr="00DD0DFA">
              <w:rPr>
                <w:rFonts w:ascii="Arial" w:eastAsia="等线" w:hAnsi="Arial" w:cs="Arial"/>
                <w:sz w:val="16"/>
                <w:szCs w:val="16"/>
              </w:rPr>
              <w:t>Control</w:t>
            </w:r>
          </w:p>
        </w:tc>
      </w:tr>
      <w:tr w:rsidR="00DD0DFA" w:rsidRPr="00DD0DFA" w14:paraId="0DAD6DDC" w14:textId="77777777" w:rsidTr="00DD0DFA">
        <w:tc>
          <w:tcPr>
            <w:tcW w:w="0" w:type="auto"/>
            <w:vMerge w:val="restart"/>
            <w:tcBorders>
              <w:top w:val="single" w:sz="12" w:space="0" w:color="000000"/>
              <w:left w:val="nil"/>
              <w:bottom w:val="nil"/>
              <w:right w:val="nil"/>
            </w:tcBorders>
            <w:shd w:val="clear" w:color="auto" w:fill="4682B4"/>
            <w:tcMar>
              <w:top w:w="15" w:type="dxa"/>
              <w:left w:w="15" w:type="dxa"/>
              <w:bottom w:w="15" w:type="dxa"/>
              <w:right w:w="15" w:type="dxa"/>
            </w:tcMar>
            <w:hideMark/>
          </w:tcPr>
          <w:p w14:paraId="5C70AA24"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b/>
                <w:bCs/>
                <w:sz w:val="16"/>
                <w:szCs w:val="16"/>
              </w:rPr>
              <w:t>Outcomes</w:t>
            </w:r>
          </w:p>
        </w:tc>
        <w:tc>
          <w:tcPr>
            <w:tcW w:w="0" w:type="auto"/>
            <w:gridSpan w:val="2"/>
            <w:tcBorders>
              <w:top w:val="single" w:sz="12" w:space="0" w:color="000000"/>
              <w:left w:val="nil"/>
              <w:bottom w:val="nil"/>
              <w:right w:val="nil"/>
            </w:tcBorders>
            <w:shd w:val="clear" w:color="auto" w:fill="D3D3D3"/>
            <w:tcMar>
              <w:top w:w="15" w:type="dxa"/>
              <w:left w:w="15" w:type="dxa"/>
              <w:bottom w:w="15" w:type="dxa"/>
              <w:right w:w="15" w:type="dxa"/>
            </w:tcMar>
            <w:hideMark/>
          </w:tcPr>
          <w:p w14:paraId="693C06FC"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b/>
                <w:bCs/>
                <w:sz w:val="16"/>
                <w:szCs w:val="16"/>
              </w:rPr>
              <w:t>Illustrative comparative risks* (95% CI)</w:t>
            </w:r>
          </w:p>
        </w:tc>
        <w:tc>
          <w:tcPr>
            <w:tcW w:w="0" w:type="auto"/>
            <w:vMerge w:val="restart"/>
            <w:tcBorders>
              <w:top w:val="single" w:sz="12" w:space="0" w:color="000000"/>
              <w:left w:val="nil"/>
              <w:bottom w:val="nil"/>
              <w:right w:val="nil"/>
            </w:tcBorders>
            <w:shd w:val="clear" w:color="auto" w:fill="4682B4"/>
            <w:tcMar>
              <w:top w:w="15" w:type="dxa"/>
              <w:left w:w="15" w:type="dxa"/>
              <w:bottom w:w="15" w:type="dxa"/>
              <w:right w:w="15" w:type="dxa"/>
            </w:tcMar>
            <w:hideMark/>
          </w:tcPr>
          <w:p w14:paraId="3EE4DE91"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b/>
                <w:bCs/>
                <w:sz w:val="16"/>
                <w:szCs w:val="16"/>
              </w:rPr>
              <w:t>Relative effect</w:t>
            </w:r>
            <w:r w:rsidRPr="00DD0DFA">
              <w:rPr>
                <w:rFonts w:ascii="Arial" w:eastAsia="宋体" w:hAnsi="Arial" w:cs="Arial"/>
                <w:b/>
                <w:bCs/>
                <w:sz w:val="16"/>
                <w:szCs w:val="16"/>
              </w:rPr>
              <w:br/>
              <w:t>(95% CI)</w:t>
            </w:r>
          </w:p>
        </w:tc>
        <w:tc>
          <w:tcPr>
            <w:tcW w:w="0" w:type="auto"/>
            <w:vMerge w:val="restart"/>
            <w:tcBorders>
              <w:top w:val="single" w:sz="12" w:space="0" w:color="000000"/>
              <w:left w:val="nil"/>
              <w:bottom w:val="nil"/>
              <w:right w:val="nil"/>
            </w:tcBorders>
            <w:shd w:val="clear" w:color="auto" w:fill="4682B4"/>
            <w:tcMar>
              <w:top w:w="15" w:type="dxa"/>
              <w:left w:w="15" w:type="dxa"/>
              <w:bottom w:w="15" w:type="dxa"/>
              <w:right w:w="15" w:type="dxa"/>
            </w:tcMar>
            <w:hideMark/>
          </w:tcPr>
          <w:p w14:paraId="6D3B4587"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b/>
                <w:bCs/>
                <w:sz w:val="16"/>
                <w:szCs w:val="16"/>
              </w:rPr>
              <w:t>No of Participants</w:t>
            </w:r>
            <w:r w:rsidRPr="00DD0DFA">
              <w:rPr>
                <w:rFonts w:ascii="Arial" w:eastAsia="宋体" w:hAnsi="Arial" w:cs="Arial"/>
                <w:b/>
                <w:bCs/>
                <w:sz w:val="16"/>
                <w:szCs w:val="16"/>
              </w:rPr>
              <w:br/>
              <w:t>(studies)</w:t>
            </w:r>
          </w:p>
        </w:tc>
        <w:tc>
          <w:tcPr>
            <w:tcW w:w="0" w:type="auto"/>
            <w:vMerge w:val="restart"/>
            <w:tcBorders>
              <w:top w:val="single" w:sz="12" w:space="0" w:color="000000"/>
              <w:left w:val="nil"/>
              <w:bottom w:val="nil"/>
              <w:right w:val="nil"/>
            </w:tcBorders>
            <w:shd w:val="clear" w:color="auto" w:fill="4682B4"/>
            <w:tcMar>
              <w:top w:w="15" w:type="dxa"/>
              <w:left w:w="15" w:type="dxa"/>
              <w:bottom w:w="15" w:type="dxa"/>
              <w:right w:w="15" w:type="dxa"/>
            </w:tcMar>
            <w:hideMark/>
          </w:tcPr>
          <w:p w14:paraId="15E7389E"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b/>
                <w:bCs/>
                <w:sz w:val="16"/>
                <w:szCs w:val="16"/>
              </w:rPr>
              <w:t>Quality of the evidence</w:t>
            </w:r>
            <w:r w:rsidRPr="00DD0DFA">
              <w:rPr>
                <w:rFonts w:ascii="Arial" w:eastAsia="宋体" w:hAnsi="Arial" w:cs="Arial"/>
                <w:b/>
                <w:bCs/>
                <w:sz w:val="16"/>
                <w:szCs w:val="16"/>
              </w:rPr>
              <w:br/>
              <w:t>(GRADE)</w:t>
            </w:r>
          </w:p>
        </w:tc>
        <w:tc>
          <w:tcPr>
            <w:tcW w:w="0" w:type="auto"/>
            <w:vMerge w:val="restart"/>
            <w:tcBorders>
              <w:top w:val="single" w:sz="12" w:space="0" w:color="000000"/>
              <w:left w:val="nil"/>
              <w:bottom w:val="nil"/>
              <w:right w:val="nil"/>
            </w:tcBorders>
            <w:shd w:val="clear" w:color="auto" w:fill="4682B4"/>
            <w:tcMar>
              <w:top w:w="15" w:type="dxa"/>
              <w:left w:w="15" w:type="dxa"/>
              <w:bottom w:w="15" w:type="dxa"/>
              <w:right w:w="15" w:type="dxa"/>
            </w:tcMar>
            <w:hideMark/>
          </w:tcPr>
          <w:p w14:paraId="6273C084"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b/>
                <w:bCs/>
                <w:sz w:val="16"/>
                <w:szCs w:val="16"/>
              </w:rPr>
              <w:t>Comments</w:t>
            </w:r>
          </w:p>
        </w:tc>
      </w:tr>
      <w:tr w:rsidR="00DD0DFA" w:rsidRPr="00DD0DFA" w14:paraId="3998128B" w14:textId="77777777" w:rsidTr="00DD0DFA">
        <w:tc>
          <w:tcPr>
            <w:tcW w:w="0" w:type="auto"/>
            <w:vMerge/>
            <w:tcBorders>
              <w:top w:val="single" w:sz="12" w:space="0" w:color="000000"/>
              <w:left w:val="nil"/>
              <w:bottom w:val="nil"/>
              <w:right w:val="nil"/>
            </w:tcBorders>
            <w:vAlign w:val="center"/>
            <w:hideMark/>
          </w:tcPr>
          <w:p w14:paraId="515C4599" w14:textId="77777777" w:rsidR="00DD0DFA" w:rsidRPr="00DD0DFA" w:rsidRDefault="00DD0DFA" w:rsidP="0048580C">
            <w:pPr>
              <w:widowControl/>
              <w:jc w:val="left"/>
              <w:rPr>
                <w:rFonts w:ascii="Arial" w:eastAsia="宋体" w:hAnsi="Arial" w:cs="Arial"/>
                <w:sz w:val="16"/>
                <w:szCs w:val="16"/>
              </w:rPr>
            </w:pPr>
          </w:p>
        </w:tc>
        <w:tc>
          <w:tcPr>
            <w:tcW w:w="0" w:type="auto"/>
            <w:shd w:val="clear" w:color="auto" w:fill="D3D3D3"/>
            <w:tcMar>
              <w:top w:w="15" w:type="dxa"/>
              <w:left w:w="15" w:type="dxa"/>
              <w:bottom w:w="15" w:type="dxa"/>
              <w:right w:w="15" w:type="dxa"/>
            </w:tcMar>
            <w:hideMark/>
          </w:tcPr>
          <w:p w14:paraId="5BE6CCA8"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sz w:val="16"/>
                <w:szCs w:val="16"/>
              </w:rPr>
              <w:t>Assumed risk</w:t>
            </w:r>
          </w:p>
        </w:tc>
        <w:tc>
          <w:tcPr>
            <w:tcW w:w="0" w:type="auto"/>
            <w:shd w:val="clear" w:color="auto" w:fill="D3D3D3"/>
            <w:tcMar>
              <w:top w:w="15" w:type="dxa"/>
              <w:left w:w="15" w:type="dxa"/>
              <w:bottom w:w="15" w:type="dxa"/>
              <w:right w:w="15" w:type="dxa"/>
            </w:tcMar>
            <w:hideMark/>
          </w:tcPr>
          <w:p w14:paraId="40462D36"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sz w:val="16"/>
                <w:szCs w:val="16"/>
              </w:rPr>
              <w:t>Corresponding risk</w:t>
            </w:r>
          </w:p>
        </w:tc>
        <w:tc>
          <w:tcPr>
            <w:tcW w:w="0" w:type="auto"/>
            <w:vMerge/>
            <w:tcBorders>
              <w:top w:val="single" w:sz="12" w:space="0" w:color="000000"/>
              <w:left w:val="nil"/>
              <w:bottom w:val="nil"/>
              <w:right w:val="nil"/>
            </w:tcBorders>
            <w:vAlign w:val="center"/>
            <w:hideMark/>
          </w:tcPr>
          <w:p w14:paraId="5F4144D6" w14:textId="77777777" w:rsidR="00DD0DFA" w:rsidRPr="00DD0DFA" w:rsidRDefault="00DD0DFA" w:rsidP="0048580C">
            <w:pPr>
              <w:widowControl/>
              <w:jc w:val="left"/>
              <w:rPr>
                <w:rFonts w:ascii="Arial" w:eastAsia="宋体" w:hAnsi="Arial" w:cs="Arial"/>
                <w:sz w:val="16"/>
                <w:szCs w:val="16"/>
              </w:rPr>
            </w:pPr>
          </w:p>
        </w:tc>
        <w:tc>
          <w:tcPr>
            <w:tcW w:w="0" w:type="auto"/>
            <w:vMerge/>
            <w:tcBorders>
              <w:top w:val="single" w:sz="12" w:space="0" w:color="000000"/>
              <w:left w:val="nil"/>
              <w:bottom w:val="nil"/>
              <w:right w:val="nil"/>
            </w:tcBorders>
            <w:vAlign w:val="center"/>
            <w:hideMark/>
          </w:tcPr>
          <w:p w14:paraId="65FAA5E0" w14:textId="77777777" w:rsidR="00DD0DFA" w:rsidRPr="00DD0DFA" w:rsidRDefault="00DD0DFA" w:rsidP="0048580C">
            <w:pPr>
              <w:widowControl/>
              <w:jc w:val="left"/>
              <w:rPr>
                <w:rFonts w:ascii="Arial" w:eastAsia="宋体" w:hAnsi="Arial" w:cs="Arial"/>
                <w:sz w:val="16"/>
                <w:szCs w:val="16"/>
              </w:rPr>
            </w:pPr>
          </w:p>
        </w:tc>
        <w:tc>
          <w:tcPr>
            <w:tcW w:w="0" w:type="auto"/>
            <w:vMerge/>
            <w:tcBorders>
              <w:top w:val="single" w:sz="12" w:space="0" w:color="000000"/>
              <w:left w:val="nil"/>
              <w:bottom w:val="nil"/>
              <w:right w:val="nil"/>
            </w:tcBorders>
            <w:vAlign w:val="center"/>
            <w:hideMark/>
          </w:tcPr>
          <w:p w14:paraId="5BBA5DF0" w14:textId="77777777" w:rsidR="00DD0DFA" w:rsidRPr="00DD0DFA" w:rsidRDefault="00DD0DFA" w:rsidP="0048580C">
            <w:pPr>
              <w:widowControl/>
              <w:jc w:val="left"/>
              <w:rPr>
                <w:rFonts w:ascii="Arial" w:eastAsia="宋体" w:hAnsi="Arial" w:cs="Arial"/>
                <w:sz w:val="16"/>
                <w:szCs w:val="16"/>
              </w:rPr>
            </w:pPr>
          </w:p>
        </w:tc>
        <w:tc>
          <w:tcPr>
            <w:tcW w:w="0" w:type="auto"/>
            <w:vMerge/>
            <w:tcBorders>
              <w:top w:val="single" w:sz="12" w:space="0" w:color="000000"/>
              <w:left w:val="nil"/>
              <w:bottom w:val="nil"/>
              <w:right w:val="nil"/>
            </w:tcBorders>
            <w:vAlign w:val="center"/>
            <w:hideMark/>
          </w:tcPr>
          <w:p w14:paraId="17B298AE" w14:textId="77777777" w:rsidR="00DD0DFA" w:rsidRPr="00DD0DFA" w:rsidRDefault="00DD0DFA" w:rsidP="0048580C">
            <w:pPr>
              <w:widowControl/>
              <w:jc w:val="left"/>
              <w:rPr>
                <w:rFonts w:ascii="Arial" w:eastAsia="宋体" w:hAnsi="Arial" w:cs="Arial"/>
                <w:sz w:val="16"/>
                <w:szCs w:val="16"/>
              </w:rPr>
            </w:pPr>
          </w:p>
        </w:tc>
      </w:tr>
      <w:tr w:rsidR="00DD0DFA" w:rsidRPr="00DD0DFA" w14:paraId="78E05189" w14:textId="77777777" w:rsidTr="00DD0DFA">
        <w:tc>
          <w:tcPr>
            <w:tcW w:w="0" w:type="auto"/>
            <w:tcBorders>
              <w:top w:val="nil"/>
              <w:left w:val="nil"/>
              <w:bottom w:val="single" w:sz="12" w:space="0" w:color="000000"/>
              <w:right w:val="nil"/>
            </w:tcBorders>
            <w:shd w:val="clear" w:color="auto" w:fill="4682B4"/>
            <w:tcMar>
              <w:top w:w="15" w:type="dxa"/>
              <w:left w:w="15" w:type="dxa"/>
              <w:bottom w:w="15" w:type="dxa"/>
              <w:right w:w="15" w:type="dxa"/>
            </w:tcMar>
            <w:vAlign w:val="center"/>
            <w:hideMark/>
          </w:tcPr>
          <w:p w14:paraId="1A0C3557" w14:textId="77777777" w:rsidR="00DD0DFA" w:rsidRPr="00DD0DFA" w:rsidRDefault="00DD0DFA" w:rsidP="0048580C">
            <w:pPr>
              <w:rPr>
                <w:rFonts w:ascii="Arial" w:eastAsia="等线" w:hAnsi="Arial" w:cs="Arial"/>
                <w:sz w:val="16"/>
                <w:szCs w:val="16"/>
              </w:rPr>
            </w:pPr>
          </w:p>
        </w:tc>
        <w:tc>
          <w:tcPr>
            <w:tcW w:w="0" w:type="auto"/>
            <w:tcBorders>
              <w:top w:val="nil"/>
              <w:left w:val="nil"/>
              <w:bottom w:val="single" w:sz="12" w:space="0" w:color="000000"/>
              <w:right w:val="nil"/>
            </w:tcBorders>
            <w:shd w:val="clear" w:color="auto" w:fill="D3D3D3"/>
            <w:tcMar>
              <w:top w:w="15" w:type="dxa"/>
              <w:left w:w="15" w:type="dxa"/>
              <w:bottom w:w="15" w:type="dxa"/>
              <w:right w:w="15" w:type="dxa"/>
            </w:tcMar>
            <w:hideMark/>
          </w:tcPr>
          <w:p w14:paraId="61671216" w14:textId="77777777" w:rsidR="00DD0DFA" w:rsidRPr="00DD0DFA" w:rsidRDefault="00DD0DFA" w:rsidP="0048580C">
            <w:pPr>
              <w:widowControl/>
              <w:spacing w:before="100" w:beforeAutospacing="1" w:after="100" w:afterAutospacing="1"/>
              <w:jc w:val="left"/>
              <w:rPr>
                <w:rFonts w:ascii="Arial" w:eastAsia="宋体" w:hAnsi="Arial" w:cs="Arial"/>
                <w:b/>
                <w:bCs/>
                <w:sz w:val="16"/>
                <w:szCs w:val="16"/>
              </w:rPr>
            </w:pPr>
            <w:r w:rsidRPr="00DD0DFA">
              <w:rPr>
                <w:rFonts w:ascii="Arial" w:eastAsia="宋体" w:hAnsi="Arial" w:cs="Arial"/>
                <w:b/>
                <w:bCs/>
                <w:sz w:val="16"/>
                <w:szCs w:val="16"/>
              </w:rPr>
              <w:t>Control</w:t>
            </w:r>
          </w:p>
        </w:tc>
        <w:tc>
          <w:tcPr>
            <w:tcW w:w="0" w:type="auto"/>
            <w:tcBorders>
              <w:top w:val="nil"/>
              <w:left w:val="nil"/>
              <w:bottom w:val="single" w:sz="12" w:space="0" w:color="000000"/>
              <w:right w:val="nil"/>
            </w:tcBorders>
            <w:shd w:val="clear" w:color="auto" w:fill="D3D3D3"/>
            <w:tcMar>
              <w:top w:w="15" w:type="dxa"/>
              <w:left w:w="15" w:type="dxa"/>
              <w:bottom w:w="15" w:type="dxa"/>
              <w:right w:w="15" w:type="dxa"/>
            </w:tcMar>
            <w:hideMark/>
          </w:tcPr>
          <w:p w14:paraId="4A2DBAC5" w14:textId="77777777" w:rsidR="00DD0DFA" w:rsidRPr="00DD0DFA" w:rsidRDefault="00DD0DFA" w:rsidP="0048580C">
            <w:pPr>
              <w:widowControl/>
              <w:spacing w:before="100" w:beforeAutospacing="1" w:after="100" w:afterAutospacing="1"/>
              <w:jc w:val="left"/>
              <w:rPr>
                <w:rFonts w:ascii="Arial" w:eastAsia="宋体" w:hAnsi="Arial" w:cs="Arial"/>
                <w:b/>
                <w:bCs/>
                <w:sz w:val="16"/>
                <w:szCs w:val="16"/>
              </w:rPr>
            </w:pPr>
            <w:r w:rsidRPr="00DD0DFA">
              <w:rPr>
                <w:rFonts w:ascii="Arial" w:eastAsia="宋体" w:hAnsi="Arial" w:cs="Arial"/>
                <w:b/>
                <w:bCs/>
                <w:sz w:val="16"/>
                <w:szCs w:val="16"/>
              </w:rPr>
              <w:t>Electromagnetic fields</w:t>
            </w:r>
          </w:p>
        </w:tc>
        <w:tc>
          <w:tcPr>
            <w:tcW w:w="0" w:type="auto"/>
            <w:tcBorders>
              <w:top w:val="nil"/>
              <w:left w:val="nil"/>
              <w:bottom w:val="single" w:sz="12" w:space="0" w:color="000000"/>
              <w:right w:val="nil"/>
            </w:tcBorders>
            <w:shd w:val="clear" w:color="auto" w:fill="4682B4"/>
            <w:tcMar>
              <w:top w:w="15" w:type="dxa"/>
              <w:left w:w="15" w:type="dxa"/>
              <w:bottom w:w="15" w:type="dxa"/>
              <w:right w:w="15" w:type="dxa"/>
            </w:tcMar>
            <w:vAlign w:val="center"/>
            <w:hideMark/>
          </w:tcPr>
          <w:p w14:paraId="5762FD2B" w14:textId="77777777" w:rsidR="00DD0DFA" w:rsidRPr="00DD0DFA" w:rsidRDefault="00DD0DFA" w:rsidP="0048580C">
            <w:pPr>
              <w:rPr>
                <w:rFonts w:ascii="Arial" w:eastAsia="等线" w:hAnsi="Arial" w:cs="Arial"/>
                <w:b/>
                <w:bCs/>
                <w:sz w:val="16"/>
                <w:szCs w:val="16"/>
              </w:rPr>
            </w:pPr>
          </w:p>
        </w:tc>
        <w:tc>
          <w:tcPr>
            <w:tcW w:w="0" w:type="auto"/>
            <w:tcBorders>
              <w:top w:val="nil"/>
              <w:left w:val="nil"/>
              <w:bottom w:val="single" w:sz="12" w:space="0" w:color="000000"/>
              <w:right w:val="nil"/>
            </w:tcBorders>
            <w:shd w:val="clear" w:color="auto" w:fill="4682B4"/>
            <w:tcMar>
              <w:top w:w="15" w:type="dxa"/>
              <w:left w:w="15" w:type="dxa"/>
              <w:bottom w:w="15" w:type="dxa"/>
              <w:right w:w="15" w:type="dxa"/>
            </w:tcMar>
            <w:vAlign w:val="center"/>
            <w:hideMark/>
          </w:tcPr>
          <w:p w14:paraId="0B974027" w14:textId="77777777" w:rsidR="00DD0DFA" w:rsidRPr="00DD0DFA" w:rsidRDefault="00DD0DFA" w:rsidP="0048580C">
            <w:pPr>
              <w:widowControl/>
              <w:jc w:val="left"/>
              <w:rPr>
                <w:rFonts w:ascii="等线" w:eastAsia="等线" w:hAnsi="等线" w:cs="Times New Roman"/>
                <w:kern w:val="0"/>
                <w:sz w:val="20"/>
                <w:szCs w:val="20"/>
              </w:rPr>
            </w:pPr>
          </w:p>
        </w:tc>
        <w:tc>
          <w:tcPr>
            <w:tcW w:w="0" w:type="auto"/>
            <w:tcBorders>
              <w:top w:val="nil"/>
              <w:left w:val="nil"/>
              <w:bottom w:val="single" w:sz="12" w:space="0" w:color="000000"/>
              <w:right w:val="nil"/>
            </w:tcBorders>
            <w:shd w:val="clear" w:color="auto" w:fill="4682B4"/>
            <w:tcMar>
              <w:top w:w="15" w:type="dxa"/>
              <w:left w:w="15" w:type="dxa"/>
              <w:bottom w:w="15" w:type="dxa"/>
              <w:right w:w="15" w:type="dxa"/>
            </w:tcMar>
            <w:vAlign w:val="center"/>
            <w:hideMark/>
          </w:tcPr>
          <w:p w14:paraId="4484D05D" w14:textId="77777777" w:rsidR="00DD0DFA" w:rsidRPr="00DD0DFA" w:rsidRDefault="00DD0DFA" w:rsidP="0048580C">
            <w:pPr>
              <w:widowControl/>
              <w:jc w:val="left"/>
              <w:rPr>
                <w:rFonts w:ascii="等线" w:eastAsia="等线" w:hAnsi="等线" w:cs="Times New Roman"/>
                <w:kern w:val="0"/>
                <w:sz w:val="20"/>
                <w:szCs w:val="20"/>
              </w:rPr>
            </w:pPr>
          </w:p>
        </w:tc>
        <w:tc>
          <w:tcPr>
            <w:tcW w:w="0" w:type="auto"/>
            <w:tcBorders>
              <w:top w:val="nil"/>
              <w:left w:val="nil"/>
              <w:bottom w:val="single" w:sz="12" w:space="0" w:color="000000"/>
              <w:right w:val="nil"/>
            </w:tcBorders>
            <w:shd w:val="clear" w:color="auto" w:fill="4682B4"/>
            <w:tcMar>
              <w:top w:w="15" w:type="dxa"/>
              <w:left w:w="15" w:type="dxa"/>
              <w:bottom w:w="15" w:type="dxa"/>
              <w:right w:w="15" w:type="dxa"/>
            </w:tcMar>
            <w:vAlign w:val="center"/>
            <w:hideMark/>
          </w:tcPr>
          <w:p w14:paraId="363A6277" w14:textId="77777777" w:rsidR="00DD0DFA" w:rsidRPr="00DD0DFA" w:rsidRDefault="00DD0DFA" w:rsidP="0048580C">
            <w:pPr>
              <w:widowControl/>
              <w:jc w:val="left"/>
              <w:rPr>
                <w:rFonts w:ascii="等线" w:eastAsia="等线" w:hAnsi="等线" w:cs="Times New Roman"/>
                <w:kern w:val="0"/>
                <w:sz w:val="20"/>
                <w:szCs w:val="20"/>
              </w:rPr>
            </w:pPr>
          </w:p>
        </w:tc>
      </w:tr>
      <w:tr w:rsidR="00DD0DFA" w:rsidRPr="00DD0DFA" w14:paraId="05646843" w14:textId="77777777" w:rsidTr="00DD0DFA">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50A4DA99"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b/>
                <w:bCs/>
                <w:sz w:val="16"/>
                <w:szCs w:val="16"/>
              </w:rPr>
              <w:t>Bone Mineral Density % Change: Lumbar - Immediately postintervention</w:t>
            </w:r>
            <w:r w:rsidRPr="00DD0DFA">
              <w:rPr>
                <w:rFonts w:ascii="Arial" w:eastAsia="宋体" w:hAnsi="Arial" w:cs="Arial"/>
                <w:sz w:val="16"/>
                <w:szCs w:val="16"/>
              </w:rPr>
              <w:br/>
              <w:t>Dual-energy X-ray absorptiometry</w:t>
            </w:r>
          </w:p>
        </w:tc>
        <w:tc>
          <w:tcPr>
            <w:tcW w:w="0" w:type="auto"/>
            <w:tcBorders>
              <w:top w:val="nil"/>
              <w:left w:val="nil"/>
              <w:bottom w:val="single" w:sz="6" w:space="0" w:color="000000"/>
              <w:right w:val="nil"/>
            </w:tcBorders>
            <w:shd w:val="clear" w:color="auto" w:fill="D3D3D3"/>
            <w:tcMar>
              <w:top w:w="15" w:type="dxa"/>
              <w:left w:w="15" w:type="dxa"/>
              <w:bottom w:w="15" w:type="dxa"/>
              <w:right w:w="15" w:type="dxa"/>
            </w:tcMar>
            <w:hideMark/>
          </w:tcPr>
          <w:p w14:paraId="5F62F3BA" w14:textId="77777777" w:rsidR="00DD0DFA" w:rsidRPr="00DD0DFA" w:rsidRDefault="00DD0DFA" w:rsidP="0048580C">
            <w:pPr>
              <w:rPr>
                <w:rFonts w:ascii="Arial" w:eastAsia="等线" w:hAnsi="Arial" w:cs="Arial"/>
                <w:sz w:val="16"/>
                <w:szCs w:val="16"/>
              </w:rPr>
            </w:pPr>
          </w:p>
        </w:tc>
        <w:tc>
          <w:tcPr>
            <w:tcW w:w="0" w:type="auto"/>
            <w:tcBorders>
              <w:top w:val="single" w:sz="6" w:space="0" w:color="000000"/>
              <w:left w:val="nil"/>
              <w:bottom w:val="single" w:sz="6" w:space="0" w:color="000000"/>
              <w:right w:val="nil"/>
            </w:tcBorders>
            <w:shd w:val="clear" w:color="auto" w:fill="D3D3D3"/>
            <w:tcMar>
              <w:top w:w="15" w:type="dxa"/>
              <w:left w:w="15" w:type="dxa"/>
              <w:bottom w:w="15" w:type="dxa"/>
              <w:right w:w="15" w:type="dxa"/>
            </w:tcMar>
            <w:hideMark/>
          </w:tcPr>
          <w:p w14:paraId="722CFFBB"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sz w:val="16"/>
                <w:szCs w:val="16"/>
              </w:rPr>
              <w:t>The mean bone mineral density % change: lumbar - immediately postintervention in the intervention groups was</w:t>
            </w:r>
            <w:r w:rsidRPr="00DD0DFA">
              <w:rPr>
                <w:rFonts w:ascii="Arial" w:eastAsia="宋体" w:hAnsi="Arial" w:cs="Arial"/>
                <w:sz w:val="16"/>
                <w:szCs w:val="16"/>
              </w:rPr>
              <w:br/>
            </w:r>
            <w:r w:rsidRPr="00DD0DFA">
              <w:rPr>
                <w:rFonts w:ascii="Arial" w:eastAsia="宋体" w:hAnsi="Arial" w:cs="Arial"/>
                <w:b/>
                <w:bCs/>
                <w:sz w:val="16"/>
                <w:szCs w:val="16"/>
              </w:rPr>
              <w:t>0.01 higher</w:t>
            </w:r>
            <w:r w:rsidRPr="00DD0DFA">
              <w:rPr>
                <w:rFonts w:ascii="Arial" w:eastAsia="宋体" w:hAnsi="Arial" w:cs="Arial"/>
                <w:sz w:val="16"/>
                <w:szCs w:val="16"/>
              </w:rPr>
              <w:br/>
              <w:t>(0.04 lower to 0.06 higher)</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435BAEFB" w14:textId="77777777" w:rsidR="00DD0DFA" w:rsidRPr="00DD0DFA" w:rsidRDefault="00DD0DFA" w:rsidP="0048580C">
            <w:pPr>
              <w:rPr>
                <w:rFonts w:ascii="Arial" w:eastAsia="等线" w:hAnsi="Arial" w:cs="Arial"/>
                <w:sz w:val="16"/>
                <w:szCs w:val="16"/>
              </w:rPr>
            </w:pP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2F54AB60"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sz w:val="16"/>
                <w:szCs w:val="16"/>
              </w:rPr>
              <w:t>248</w:t>
            </w:r>
            <w:r w:rsidRPr="00DD0DFA">
              <w:rPr>
                <w:rFonts w:ascii="Arial" w:eastAsia="宋体" w:hAnsi="Arial" w:cs="Arial"/>
                <w:sz w:val="16"/>
                <w:szCs w:val="16"/>
              </w:rPr>
              <w:br/>
              <w:t>(5 studies)</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5E3F53B2"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宋体" w:eastAsia="宋体" w:hAnsi="宋体" w:cs="宋体" w:hint="eastAsia"/>
                <w:sz w:val="16"/>
                <w:szCs w:val="16"/>
              </w:rPr>
              <w:t>⊕⊕</w:t>
            </w:r>
            <w:r w:rsidRPr="00DD0DFA">
              <w:rPr>
                <w:rFonts w:ascii="MS Gothic" w:eastAsia="MS Gothic" w:hAnsi="MS Gothic" w:cs="MS Gothic" w:hint="eastAsia"/>
                <w:sz w:val="16"/>
                <w:szCs w:val="16"/>
              </w:rPr>
              <w:t>⊝⊝</w:t>
            </w:r>
            <w:r w:rsidRPr="00DD0DFA">
              <w:rPr>
                <w:rFonts w:ascii="Arial" w:eastAsia="宋体" w:hAnsi="Arial" w:cs="Arial"/>
                <w:sz w:val="16"/>
                <w:szCs w:val="16"/>
              </w:rPr>
              <w:br/>
            </w:r>
            <w:r w:rsidRPr="00DD0DFA">
              <w:rPr>
                <w:rFonts w:ascii="Arial" w:eastAsia="宋体" w:hAnsi="Arial" w:cs="Arial"/>
                <w:b/>
                <w:bCs/>
                <w:sz w:val="16"/>
                <w:szCs w:val="16"/>
              </w:rPr>
              <w:t>low</w:t>
            </w:r>
            <w:r w:rsidRPr="00DD0DFA">
              <w:rPr>
                <w:rFonts w:ascii="Arial" w:eastAsia="宋体" w:hAnsi="Arial" w:cs="Arial"/>
                <w:sz w:val="16"/>
                <w:szCs w:val="16"/>
                <w:vertAlign w:val="superscript"/>
              </w:rPr>
              <w:t>1</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3E7ABAFE" w14:textId="77777777" w:rsidR="00DD0DFA" w:rsidRPr="00DD0DFA" w:rsidRDefault="00DD0DFA" w:rsidP="0048580C">
            <w:pPr>
              <w:rPr>
                <w:rFonts w:ascii="Arial" w:eastAsia="等线" w:hAnsi="Arial" w:cs="Arial"/>
                <w:sz w:val="16"/>
                <w:szCs w:val="16"/>
              </w:rPr>
            </w:pPr>
          </w:p>
        </w:tc>
      </w:tr>
      <w:tr w:rsidR="00DD0DFA" w:rsidRPr="00DD0DFA" w14:paraId="0BE06A3E" w14:textId="77777777" w:rsidTr="00DD0DFA">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7800787A"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b/>
                <w:bCs/>
                <w:sz w:val="16"/>
                <w:szCs w:val="16"/>
              </w:rPr>
              <w:t>Bone Mineral Density % Change: Lumbar - Follow-up at 12 weeks from baseline</w:t>
            </w:r>
            <w:r w:rsidRPr="00DD0DFA">
              <w:rPr>
                <w:rFonts w:ascii="Arial" w:eastAsia="宋体" w:hAnsi="Arial" w:cs="Arial"/>
                <w:sz w:val="16"/>
                <w:szCs w:val="16"/>
              </w:rPr>
              <w:br/>
              <w:t>Dual-energy X-ray absorptiometry</w:t>
            </w:r>
          </w:p>
        </w:tc>
        <w:tc>
          <w:tcPr>
            <w:tcW w:w="0" w:type="auto"/>
            <w:tcBorders>
              <w:top w:val="nil"/>
              <w:left w:val="nil"/>
              <w:bottom w:val="single" w:sz="6" w:space="0" w:color="000000"/>
              <w:right w:val="nil"/>
            </w:tcBorders>
            <w:shd w:val="clear" w:color="auto" w:fill="D3D3D3"/>
            <w:tcMar>
              <w:top w:w="15" w:type="dxa"/>
              <w:left w:w="15" w:type="dxa"/>
              <w:bottom w:w="15" w:type="dxa"/>
              <w:right w:w="15" w:type="dxa"/>
            </w:tcMar>
            <w:hideMark/>
          </w:tcPr>
          <w:p w14:paraId="451ACB9E" w14:textId="77777777" w:rsidR="00DD0DFA" w:rsidRPr="00DD0DFA" w:rsidRDefault="00DD0DFA" w:rsidP="0048580C">
            <w:pPr>
              <w:rPr>
                <w:rFonts w:ascii="Arial" w:eastAsia="等线" w:hAnsi="Arial" w:cs="Arial"/>
                <w:sz w:val="16"/>
                <w:szCs w:val="16"/>
              </w:rPr>
            </w:pPr>
          </w:p>
        </w:tc>
        <w:tc>
          <w:tcPr>
            <w:tcW w:w="0" w:type="auto"/>
            <w:tcBorders>
              <w:top w:val="single" w:sz="6" w:space="0" w:color="000000"/>
              <w:left w:val="nil"/>
              <w:bottom w:val="single" w:sz="6" w:space="0" w:color="000000"/>
              <w:right w:val="nil"/>
            </w:tcBorders>
            <w:shd w:val="clear" w:color="auto" w:fill="D3D3D3"/>
            <w:tcMar>
              <w:top w:w="15" w:type="dxa"/>
              <w:left w:w="15" w:type="dxa"/>
              <w:bottom w:w="15" w:type="dxa"/>
              <w:right w:w="15" w:type="dxa"/>
            </w:tcMar>
            <w:hideMark/>
          </w:tcPr>
          <w:p w14:paraId="30024A6F"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sz w:val="16"/>
                <w:szCs w:val="16"/>
              </w:rPr>
              <w:t>The mean bone mineral density % change: lumbar - follow-up at 12 weeks from baseline in the intervention groups was</w:t>
            </w:r>
            <w:r w:rsidRPr="00DD0DFA">
              <w:rPr>
                <w:rFonts w:ascii="Arial" w:eastAsia="宋体" w:hAnsi="Arial" w:cs="Arial"/>
                <w:sz w:val="16"/>
                <w:szCs w:val="16"/>
              </w:rPr>
              <w:br/>
            </w:r>
            <w:r w:rsidRPr="00DD0DFA">
              <w:rPr>
                <w:rFonts w:ascii="Arial" w:eastAsia="宋体" w:hAnsi="Arial" w:cs="Arial"/>
                <w:b/>
                <w:bCs/>
                <w:sz w:val="16"/>
                <w:szCs w:val="16"/>
              </w:rPr>
              <w:t>0.01 lower</w:t>
            </w:r>
            <w:r w:rsidRPr="00DD0DFA">
              <w:rPr>
                <w:rFonts w:ascii="Arial" w:eastAsia="宋体" w:hAnsi="Arial" w:cs="Arial"/>
                <w:sz w:val="16"/>
                <w:szCs w:val="16"/>
              </w:rPr>
              <w:br/>
              <w:t>(0.28 lower to 0.25 higher)</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62EE5C97" w14:textId="77777777" w:rsidR="00DD0DFA" w:rsidRPr="00DD0DFA" w:rsidRDefault="00DD0DFA" w:rsidP="0048580C">
            <w:pPr>
              <w:rPr>
                <w:rFonts w:ascii="Arial" w:eastAsia="等线" w:hAnsi="Arial" w:cs="Arial"/>
                <w:sz w:val="16"/>
                <w:szCs w:val="16"/>
              </w:rPr>
            </w:pP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6D62E5A5"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sz w:val="16"/>
                <w:szCs w:val="16"/>
              </w:rPr>
              <w:t>125</w:t>
            </w:r>
            <w:r w:rsidRPr="00DD0DFA">
              <w:rPr>
                <w:rFonts w:ascii="Arial" w:eastAsia="宋体" w:hAnsi="Arial" w:cs="Arial"/>
                <w:sz w:val="16"/>
                <w:szCs w:val="16"/>
              </w:rPr>
              <w:br/>
              <w:t>(2 studies)</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0610CE26"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宋体" w:eastAsia="宋体" w:hAnsi="宋体" w:cs="宋体" w:hint="eastAsia"/>
                <w:sz w:val="16"/>
                <w:szCs w:val="16"/>
              </w:rPr>
              <w:t>⊕⊕⊕</w:t>
            </w:r>
            <w:r w:rsidRPr="00DD0DFA">
              <w:rPr>
                <w:rFonts w:ascii="MS Gothic" w:eastAsia="MS Gothic" w:hAnsi="MS Gothic" w:cs="MS Gothic" w:hint="eastAsia"/>
                <w:sz w:val="16"/>
                <w:szCs w:val="16"/>
              </w:rPr>
              <w:t>⊝</w:t>
            </w:r>
            <w:r w:rsidRPr="00DD0DFA">
              <w:rPr>
                <w:rFonts w:ascii="Arial" w:eastAsia="宋体" w:hAnsi="Arial" w:cs="Arial"/>
                <w:sz w:val="16"/>
                <w:szCs w:val="16"/>
              </w:rPr>
              <w:br/>
            </w:r>
            <w:r w:rsidRPr="00DD0DFA">
              <w:rPr>
                <w:rFonts w:ascii="Arial" w:eastAsia="宋体" w:hAnsi="Arial" w:cs="Arial"/>
                <w:b/>
                <w:bCs/>
                <w:sz w:val="16"/>
                <w:szCs w:val="16"/>
              </w:rPr>
              <w:t>moderate</w:t>
            </w:r>
            <w:r w:rsidRPr="00DD0DFA">
              <w:rPr>
                <w:rFonts w:ascii="Arial" w:eastAsia="宋体" w:hAnsi="Arial" w:cs="Arial"/>
                <w:sz w:val="16"/>
                <w:szCs w:val="16"/>
                <w:vertAlign w:val="superscript"/>
              </w:rPr>
              <w:t>2</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4DC14E29" w14:textId="77777777" w:rsidR="00DD0DFA" w:rsidRPr="00DD0DFA" w:rsidRDefault="00DD0DFA" w:rsidP="0048580C">
            <w:pPr>
              <w:rPr>
                <w:rFonts w:ascii="Arial" w:eastAsia="等线" w:hAnsi="Arial" w:cs="Arial"/>
                <w:sz w:val="16"/>
                <w:szCs w:val="16"/>
              </w:rPr>
            </w:pPr>
          </w:p>
        </w:tc>
      </w:tr>
      <w:tr w:rsidR="00DD0DFA" w:rsidRPr="00DD0DFA" w14:paraId="37204EB6" w14:textId="77777777" w:rsidTr="00DD0DFA">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3B587CDA"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b/>
                <w:bCs/>
                <w:sz w:val="16"/>
                <w:szCs w:val="16"/>
              </w:rPr>
              <w:t>Bone Mineral Density % Change: Lumbar - Follow-up at 24 weeks from baseline</w:t>
            </w:r>
            <w:r w:rsidRPr="00DD0DFA">
              <w:rPr>
                <w:rFonts w:ascii="Arial" w:eastAsia="宋体" w:hAnsi="Arial" w:cs="Arial"/>
                <w:sz w:val="16"/>
                <w:szCs w:val="16"/>
              </w:rPr>
              <w:br/>
              <w:t>Dual-energy X-ray absorptiometry</w:t>
            </w:r>
          </w:p>
        </w:tc>
        <w:tc>
          <w:tcPr>
            <w:tcW w:w="0" w:type="auto"/>
            <w:tcBorders>
              <w:top w:val="nil"/>
              <w:left w:val="nil"/>
              <w:bottom w:val="single" w:sz="6" w:space="0" w:color="000000"/>
              <w:right w:val="nil"/>
            </w:tcBorders>
            <w:shd w:val="clear" w:color="auto" w:fill="D3D3D3"/>
            <w:tcMar>
              <w:top w:w="15" w:type="dxa"/>
              <w:left w:w="15" w:type="dxa"/>
              <w:bottom w:w="15" w:type="dxa"/>
              <w:right w:w="15" w:type="dxa"/>
            </w:tcMar>
            <w:hideMark/>
          </w:tcPr>
          <w:p w14:paraId="4CBA971A" w14:textId="77777777" w:rsidR="00DD0DFA" w:rsidRPr="00DD0DFA" w:rsidRDefault="00DD0DFA" w:rsidP="0048580C">
            <w:pPr>
              <w:rPr>
                <w:rFonts w:ascii="Arial" w:eastAsia="等线" w:hAnsi="Arial" w:cs="Arial"/>
                <w:sz w:val="16"/>
                <w:szCs w:val="16"/>
              </w:rPr>
            </w:pPr>
          </w:p>
        </w:tc>
        <w:tc>
          <w:tcPr>
            <w:tcW w:w="0" w:type="auto"/>
            <w:tcBorders>
              <w:top w:val="single" w:sz="6" w:space="0" w:color="000000"/>
              <w:left w:val="nil"/>
              <w:bottom w:val="single" w:sz="6" w:space="0" w:color="000000"/>
              <w:right w:val="nil"/>
            </w:tcBorders>
            <w:shd w:val="clear" w:color="auto" w:fill="D3D3D3"/>
            <w:tcMar>
              <w:top w:w="15" w:type="dxa"/>
              <w:left w:w="15" w:type="dxa"/>
              <w:bottom w:w="15" w:type="dxa"/>
              <w:right w:w="15" w:type="dxa"/>
            </w:tcMar>
            <w:hideMark/>
          </w:tcPr>
          <w:p w14:paraId="2D43AD78"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sz w:val="16"/>
                <w:szCs w:val="16"/>
              </w:rPr>
              <w:t>The mean bone mineral density % change: lumbar - follow-up at 24 weeks from baseline in the intervention groups was</w:t>
            </w:r>
            <w:r w:rsidRPr="00DD0DFA">
              <w:rPr>
                <w:rFonts w:ascii="Arial" w:eastAsia="宋体" w:hAnsi="Arial" w:cs="Arial"/>
                <w:sz w:val="16"/>
                <w:szCs w:val="16"/>
              </w:rPr>
              <w:br/>
            </w:r>
            <w:r w:rsidRPr="00DD0DFA">
              <w:rPr>
                <w:rFonts w:ascii="Arial" w:eastAsia="宋体" w:hAnsi="Arial" w:cs="Arial"/>
                <w:b/>
                <w:bCs/>
                <w:sz w:val="16"/>
                <w:szCs w:val="16"/>
              </w:rPr>
              <w:t>0.02 lower</w:t>
            </w:r>
            <w:r w:rsidRPr="00DD0DFA">
              <w:rPr>
                <w:rFonts w:ascii="Arial" w:eastAsia="宋体" w:hAnsi="Arial" w:cs="Arial"/>
                <w:sz w:val="16"/>
                <w:szCs w:val="16"/>
              </w:rPr>
              <w:br/>
              <w:t>(0.3 lower to 0.26 higher)</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18629316" w14:textId="77777777" w:rsidR="00DD0DFA" w:rsidRPr="00DD0DFA" w:rsidRDefault="00DD0DFA" w:rsidP="0048580C">
            <w:pPr>
              <w:rPr>
                <w:rFonts w:ascii="Arial" w:eastAsia="等线" w:hAnsi="Arial" w:cs="Arial"/>
                <w:sz w:val="16"/>
                <w:szCs w:val="16"/>
              </w:rPr>
            </w:pP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18B17934"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sz w:val="16"/>
                <w:szCs w:val="16"/>
              </w:rPr>
              <w:t>125</w:t>
            </w:r>
            <w:r w:rsidRPr="00DD0DFA">
              <w:rPr>
                <w:rFonts w:ascii="Arial" w:eastAsia="宋体" w:hAnsi="Arial" w:cs="Arial"/>
                <w:sz w:val="16"/>
                <w:szCs w:val="16"/>
              </w:rPr>
              <w:br/>
              <w:t>(2 studies)</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6B837AEF"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宋体" w:eastAsia="宋体" w:hAnsi="宋体" w:cs="宋体" w:hint="eastAsia"/>
                <w:sz w:val="16"/>
                <w:szCs w:val="16"/>
              </w:rPr>
              <w:t>⊕⊕⊕</w:t>
            </w:r>
            <w:r w:rsidRPr="00DD0DFA">
              <w:rPr>
                <w:rFonts w:ascii="MS Gothic" w:eastAsia="MS Gothic" w:hAnsi="MS Gothic" w:cs="MS Gothic" w:hint="eastAsia"/>
                <w:sz w:val="16"/>
                <w:szCs w:val="16"/>
              </w:rPr>
              <w:t>⊝</w:t>
            </w:r>
            <w:r w:rsidRPr="00DD0DFA">
              <w:rPr>
                <w:rFonts w:ascii="Arial" w:eastAsia="宋体" w:hAnsi="Arial" w:cs="Arial"/>
                <w:sz w:val="16"/>
                <w:szCs w:val="16"/>
              </w:rPr>
              <w:br/>
            </w:r>
            <w:r w:rsidRPr="00DD0DFA">
              <w:rPr>
                <w:rFonts w:ascii="Arial" w:eastAsia="宋体" w:hAnsi="Arial" w:cs="Arial"/>
                <w:b/>
                <w:bCs/>
                <w:sz w:val="16"/>
                <w:szCs w:val="16"/>
              </w:rPr>
              <w:t>moderate</w:t>
            </w:r>
            <w:r w:rsidRPr="00DD0DFA">
              <w:rPr>
                <w:rFonts w:ascii="Arial" w:eastAsia="宋体" w:hAnsi="Arial" w:cs="Arial"/>
                <w:sz w:val="16"/>
                <w:szCs w:val="16"/>
                <w:vertAlign w:val="superscript"/>
              </w:rPr>
              <w:t>2</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2E1001C3" w14:textId="77777777" w:rsidR="00DD0DFA" w:rsidRPr="00DD0DFA" w:rsidRDefault="00DD0DFA" w:rsidP="0048580C">
            <w:pPr>
              <w:rPr>
                <w:rFonts w:ascii="Arial" w:eastAsia="等线" w:hAnsi="Arial" w:cs="Arial"/>
                <w:sz w:val="16"/>
                <w:szCs w:val="16"/>
              </w:rPr>
            </w:pPr>
          </w:p>
        </w:tc>
      </w:tr>
      <w:tr w:rsidR="00DD0DFA" w:rsidRPr="00DD0DFA" w14:paraId="45E51CB7" w14:textId="77777777" w:rsidTr="00DD0DFA">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6D7870C9"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b/>
                <w:bCs/>
                <w:sz w:val="16"/>
                <w:szCs w:val="16"/>
              </w:rPr>
              <w:lastRenderedPageBreak/>
              <w:t>Bone Mineral Density % Change: Femur neck - Immediately postintervention</w:t>
            </w:r>
            <w:r w:rsidRPr="00DD0DFA">
              <w:rPr>
                <w:rFonts w:ascii="Arial" w:eastAsia="宋体" w:hAnsi="Arial" w:cs="Arial"/>
                <w:sz w:val="16"/>
                <w:szCs w:val="16"/>
              </w:rPr>
              <w:br/>
              <w:t>Dual-energy X-ray absorptiometry</w:t>
            </w:r>
          </w:p>
        </w:tc>
        <w:tc>
          <w:tcPr>
            <w:tcW w:w="0" w:type="auto"/>
            <w:tcBorders>
              <w:top w:val="nil"/>
              <w:left w:val="nil"/>
              <w:bottom w:val="single" w:sz="6" w:space="0" w:color="000000"/>
              <w:right w:val="nil"/>
            </w:tcBorders>
            <w:shd w:val="clear" w:color="auto" w:fill="D3D3D3"/>
            <w:tcMar>
              <w:top w:w="15" w:type="dxa"/>
              <w:left w:w="15" w:type="dxa"/>
              <w:bottom w:w="15" w:type="dxa"/>
              <w:right w:w="15" w:type="dxa"/>
            </w:tcMar>
            <w:hideMark/>
          </w:tcPr>
          <w:p w14:paraId="408BB299" w14:textId="77777777" w:rsidR="00DD0DFA" w:rsidRPr="00DD0DFA" w:rsidRDefault="00DD0DFA" w:rsidP="0048580C">
            <w:pPr>
              <w:rPr>
                <w:rFonts w:ascii="Arial" w:eastAsia="等线" w:hAnsi="Arial" w:cs="Arial"/>
                <w:sz w:val="16"/>
                <w:szCs w:val="16"/>
              </w:rPr>
            </w:pPr>
          </w:p>
        </w:tc>
        <w:tc>
          <w:tcPr>
            <w:tcW w:w="0" w:type="auto"/>
            <w:tcBorders>
              <w:top w:val="single" w:sz="6" w:space="0" w:color="000000"/>
              <w:left w:val="nil"/>
              <w:bottom w:val="single" w:sz="6" w:space="0" w:color="000000"/>
              <w:right w:val="nil"/>
            </w:tcBorders>
            <w:shd w:val="clear" w:color="auto" w:fill="D3D3D3"/>
            <w:tcMar>
              <w:top w:w="15" w:type="dxa"/>
              <w:left w:w="15" w:type="dxa"/>
              <w:bottom w:w="15" w:type="dxa"/>
              <w:right w:w="15" w:type="dxa"/>
            </w:tcMar>
            <w:hideMark/>
          </w:tcPr>
          <w:p w14:paraId="4A4F80DB"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sz w:val="16"/>
                <w:szCs w:val="16"/>
              </w:rPr>
              <w:t>The mean bone mineral density % change: femur neck - immediately postintervention in the intervention groups was</w:t>
            </w:r>
            <w:r w:rsidRPr="00DD0DFA">
              <w:rPr>
                <w:rFonts w:ascii="Arial" w:eastAsia="宋体" w:hAnsi="Arial" w:cs="Arial"/>
                <w:sz w:val="16"/>
                <w:szCs w:val="16"/>
              </w:rPr>
              <w:br/>
            </w:r>
            <w:r w:rsidRPr="00DD0DFA">
              <w:rPr>
                <w:rFonts w:ascii="Arial" w:eastAsia="宋体" w:hAnsi="Arial" w:cs="Arial"/>
                <w:b/>
                <w:bCs/>
                <w:sz w:val="16"/>
                <w:szCs w:val="16"/>
              </w:rPr>
              <w:t>0.01 higher</w:t>
            </w:r>
            <w:r w:rsidRPr="00DD0DFA">
              <w:rPr>
                <w:rFonts w:ascii="Arial" w:eastAsia="宋体" w:hAnsi="Arial" w:cs="Arial"/>
                <w:sz w:val="16"/>
                <w:szCs w:val="16"/>
              </w:rPr>
              <w:br/>
              <w:t>(0.02 lower to 0.04 higher)</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670F3343" w14:textId="77777777" w:rsidR="00DD0DFA" w:rsidRPr="00DD0DFA" w:rsidRDefault="00DD0DFA" w:rsidP="0048580C">
            <w:pPr>
              <w:rPr>
                <w:rFonts w:ascii="Arial" w:eastAsia="等线" w:hAnsi="Arial" w:cs="Arial"/>
                <w:sz w:val="16"/>
                <w:szCs w:val="16"/>
              </w:rPr>
            </w:pP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4D2E8C26"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sz w:val="16"/>
                <w:szCs w:val="16"/>
              </w:rPr>
              <w:t>124</w:t>
            </w:r>
            <w:r w:rsidRPr="00DD0DFA">
              <w:rPr>
                <w:rFonts w:ascii="Arial" w:eastAsia="宋体" w:hAnsi="Arial" w:cs="Arial"/>
                <w:sz w:val="16"/>
                <w:szCs w:val="16"/>
              </w:rPr>
              <w:br/>
              <w:t>(3 studies)</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0DC35C7C"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宋体" w:eastAsia="宋体" w:hAnsi="宋体" w:cs="宋体" w:hint="eastAsia"/>
                <w:sz w:val="16"/>
                <w:szCs w:val="16"/>
              </w:rPr>
              <w:t>⊕⊕</w:t>
            </w:r>
            <w:r w:rsidRPr="00DD0DFA">
              <w:rPr>
                <w:rFonts w:ascii="MS Gothic" w:eastAsia="MS Gothic" w:hAnsi="MS Gothic" w:cs="MS Gothic" w:hint="eastAsia"/>
                <w:sz w:val="16"/>
                <w:szCs w:val="16"/>
              </w:rPr>
              <w:t>⊝⊝</w:t>
            </w:r>
            <w:r w:rsidRPr="00DD0DFA">
              <w:rPr>
                <w:rFonts w:ascii="Arial" w:eastAsia="宋体" w:hAnsi="Arial" w:cs="Arial"/>
                <w:sz w:val="16"/>
                <w:szCs w:val="16"/>
              </w:rPr>
              <w:br/>
            </w:r>
            <w:r w:rsidRPr="00DD0DFA">
              <w:rPr>
                <w:rFonts w:ascii="Arial" w:eastAsia="宋体" w:hAnsi="Arial" w:cs="Arial"/>
                <w:b/>
                <w:bCs/>
                <w:sz w:val="16"/>
                <w:szCs w:val="16"/>
              </w:rPr>
              <w:t>low</w:t>
            </w:r>
            <w:r w:rsidRPr="00DD0DFA">
              <w:rPr>
                <w:rFonts w:ascii="Arial" w:eastAsia="宋体" w:hAnsi="Arial" w:cs="Arial"/>
                <w:sz w:val="16"/>
                <w:szCs w:val="16"/>
                <w:vertAlign w:val="superscript"/>
              </w:rPr>
              <w:t>3</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1ABFA9E3" w14:textId="77777777" w:rsidR="00DD0DFA" w:rsidRPr="00DD0DFA" w:rsidRDefault="00DD0DFA" w:rsidP="0048580C">
            <w:pPr>
              <w:rPr>
                <w:rFonts w:ascii="Arial" w:eastAsia="等线" w:hAnsi="Arial" w:cs="Arial"/>
                <w:sz w:val="16"/>
                <w:szCs w:val="16"/>
              </w:rPr>
            </w:pPr>
          </w:p>
        </w:tc>
      </w:tr>
      <w:tr w:rsidR="00DD0DFA" w:rsidRPr="00DD0DFA" w14:paraId="1F60560E" w14:textId="77777777" w:rsidTr="00DD0DFA">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018B7B9D"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b/>
                <w:bCs/>
                <w:sz w:val="16"/>
                <w:szCs w:val="16"/>
              </w:rPr>
              <w:t>BBS - Immediately postintervention</w:t>
            </w:r>
            <w:r w:rsidRPr="00DD0DFA">
              <w:rPr>
                <w:rFonts w:ascii="Arial" w:eastAsia="宋体" w:hAnsi="Arial" w:cs="Arial"/>
                <w:sz w:val="16"/>
                <w:szCs w:val="16"/>
              </w:rPr>
              <w:br/>
              <w:t>The Berg Balance Scale</w:t>
            </w:r>
          </w:p>
        </w:tc>
        <w:tc>
          <w:tcPr>
            <w:tcW w:w="0" w:type="auto"/>
            <w:tcBorders>
              <w:top w:val="nil"/>
              <w:left w:val="nil"/>
              <w:bottom w:val="single" w:sz="6" w:space="0" w:color="000000"/>
              <w:right w:val="nil"/>
            </w:tcBorders>
            <w:shd w:val="clear" w:color="auto" w:fill="D3D3D3"/>
            <w:tcMar>
              <w:top w:w="15" w:type="dxa"/>
              <w:left w:w="15" w:type="dxa"/>
              <w:bottom w:w="15" w:type="dxa"/>
              <w:right w:w="15" w:type="dxa"/>
            </w:tcMar>
            <w:hideMark/>
          </w:tcPr>
          <w:p w14:paraId="5F11F56C" w14:textId="77777777" w:rsidR="00DD0DFA" w:rsidRPr="00DD0DFA" w:rsidRDefault="00DD0DFA" w:rsidP="0048580C">
            <w:pPr>
              <w:rPr>
                <w:rFonts w:ascii="Arial" w:eastAsia="等线" w:hAnsi="Arial" w:cs="Arial"/>
                <w:sz w:val="16"/>
                <w:szCs w:val="16"/>
              </w:rPr>
            </w:pPr>
          </w:p>
        </w:tc>
        <w:tc>
          <w:tcPr>
            <w:tcW w:w="0" w:type="auto"/>
            <w:tcBorders>
              <w:top w:val="single" w:sz="6" w:space="0" w:color="000000"/>
              <w:left w:val="nil"/>
              <w:bottom w:val="single" w:sz="6" w:space="0" w:color="000000"/>
              <w:right w:val="nil"/>
            </w:tcBorders>
            <w:shd w:val="clear" w:color="auto" w:fill="D3D3D3"/>
            <w:tcMar>
              <w:top w:w="15" w:type="dxa"/>
              <w:left w:w="15" w:type="dxa"/>
              <w:bottom w:w="15" w:type="dxa"/>
              <w:right w:w="15" w:type="dxa"/>
            </w:tcMar>
            <w:hideMark/>
          </w:tcPr>
          <w:p w14:paraId="4F0123B3"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sz w:val="16"/>
                <w:szCs w:val="16"/>
              </w:rPr>
              <w:t>The mean bbs - immediately postintervention in the intervention groups was</w:t>
            </w:r>
            <w:r w:rsidRPr="00DD0DFA">
              <w:rPr>
                <w:rFonts w:ascii="Arial" w:eastAsia="宋体" w:hAnsi="Arial" w:cs="Arial"/>
                <w:sz w:val="16"/>
                <w:szCs w:val="16"/>
              </w:rPr>
              <w:br/>
            </w:r>
            <w:r w:rsidRPr="00DD0DFA">
              <w:rPr>
                <w:rFonts w:ascii="Arial" w:eastAsia="宋体" w:hAnsi="Arial" w:cs="Arial"/>
                <w:b/>
                <w:bCs/>
                <w:sz w:val="16"/>
                <w:szCs w:val="16"/>
              </w:rPr>
              <w:t>0.01 higher</w:t>
            </w:r>
            <w:r w:rsidRPr="00DD0DFA">
              <w:rPr>
                <w:rFonts w:ascii="Arial" w:eastAsia="宋体" w:hAnsi="Arial" w:cs="Arial"/>
                <w:sz w:val="16"/>
                <w:szCs w:val="16"/>
              </w:rPr>
              <w:br/>
              <w:t>(0.09 lower to 0.11 higher)</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79C36BCE" w14:textId="77777777" w:rsidR="00DD0DFA" w:rsidRPr="00DD0DFA" w:rsidRDefault="00DD0DFA" w:rsidP="0048580C">
            <w:pPr>
              <w:rPr>
                <w:rFonts w:ascii="Arial" w:eastAsia="等线" w:hAnsi="Arial" w:cs="Arial"/>
                <w:sz w:val="16"/>
                <w:szCs w:val="16"/>
              </w:rPr>
            </w:pP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590BBF9C"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sz w:val="16"/>
                <w:szCs w:val="16"/>
              </w:rPr>
              <w:t>168</w:t>
            </w:r>
            <w:r w:rsidRPr="00DD0DFA">
              <w:rPr>
                <w:rFonts w:ascii="Arial" w:eastAsia="宋体" w:hAnsi="Arial" w:cs="Arial"/>
                <w:sz w:val="16"/>
                <w:szCs w:val="16"/>
              </w:rPr>
              <w:br/>
              <w:t>(3 studies)</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32C2B497"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宋体" w:eastAsia="宋体" w:hAnsi="宋体" w:cs="宋体" w:hint="eastAsia"/>
                <w:sz w:val="16"/>
                <w:szCs w:val="16"/>
              </w:rPr>
              <w:t>⊕⊕</w:t>
            </w:r>
            <w:r w:rsidRPr="00DD0DFA">
              <w:rPr>
                <w:rFonts w:ascii="MS Gothic" w:eastAsia="MS Gothic" w:hAnsi="MS Gothic" w:cs="MS Gothic" w:hint="eastAsia"/>
                <w:sz w:val="16"/>
                <w:szCs w:val="16"/>
              </w:rPr>
              <w:t>⊝⊝</w:t>
            </w:r>
            <w:r w:rsidRPr="00DD0DFA">
              <w:rPr>
                <w:rFonts w:ascii="Arial" w:eastAsia="宋体" w:hAnsi="Arial" w:cs="Arial"/>
                <w:sz w:val="16"/>
                <w:szCs w:val="16"/>
              </w:rPr>
              <w:br/>
            </w:r>
            <w:r w:rsidRPr="00DD0DFA">
              <w:rPr>
                <w:rFonts w:ascii="Arial" w:eastAsia="宋体" w:hAnsi="Arial" w:cs="Arial"/>
                <w:b/>
                <w:bCs/>
                <w:sz w:val="16"/>
                <w:szCs w:val="16"/>
              </w:rPr>
              <w:t>low</w:t>
            </w:r>
            <w:r w:rsidRPr="00DD0DFA">
              <w:rPr>
                <w:rFonts w:ascii="Arial" w:eastAsia="宋体" w:hAnsi="Arial" w:cs="Arial"/>
                <w:sz w:val="16"/>
                <w:szCs w:val="16"/>
                <w:vertAlign w:val="superscript"/>
              </w:rPr>
              <w:t>3</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7296D46D" w14:textId="77777777" w:rsidR="00DD0DFA" w:rsidRPr="00DD0DFA" w:rsidRDefault="00DD0DFA" w:rsidP="0048580C">
            <w:pPr>
              <w:rPr>
                <w:rFonts w:ascii="Arial" w:eastAsia="等线" w:hAnsi="Arial" w:cs="Arial"/>
                <w:sz w:val="16"/>
                <w:szCs w:val="16"/>
              </w:rPr>
            </w:pPr>
          </w:p>
        </w:tc>
      </w:tr>
      <w:tr w:rsidR="00DD0DFA" w:rsidRPr="00DD0DFA" w14:paraId="09980163" w14:textId="77777777" w:rsidTr="00DD0DFA">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4DD225AF"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b/>
                <w:bCs/>
                <w:sz w:val="16"/>
                <w:szCs w:val="16"/>
              </w:rPr>
              <w:t>BBS - Follow-up at 12 weeks from baseline</w:t>
            </w:r>
            <w:r w:rsidRPr="00DD0DFA">
              <w:rPr>
                <w:rFonts w:ascii="Arial" w:eastAsia="宋体" w:hAnsi="Arial" w:cs="Arial"/>
                <w:sz w:val="16"/>
                <w:szCs w:val="16"/>
              </w:rPr>
              <w:br/>
              <w:t>The Berg Balance Scale</w:t>
            </w:r>
          </w:p>
        </w:tc>
        <w:tc>
          <w:tcPr>
            <w:tcW w:w="0" w:type="auto"/>
            <w:tcBorders>
              <w:top w:val="nil"/>
              <w:left w:val="nil"/>
              <w:bottom w:val="single" w:sz="6" w:space="0" w:color="000000"/>
              <w:right w:val="nil"/>
            </w:tcBorders>
            <w:shd w:val="clear" w:color="auto" w:fill="D3D3D3"/>
            <w:tcMar>
              <w:top w:w="15" w:type="dxa"/>
              <w:left w:w="15" w:type="dxa"/>
              <w:bottom w:w="15" w:type="dxa"/>
              <w:right w:w="15" w:type="dxa"/>
            </w:tcMar>
            <w:hideMark/>
          </w:tcPr>
          <w:p w14:paraId="11FC992C" w14:textId="77777777" w:rsidR="00DD0DFA" w:rsidRPr="00DD0DFA" w:rsidRDefault="00DD0DFA" w:rsidP="0048580C">
            <w:pPr>
              <w:rPr>
                <w:rFonts w:ascii="Arial" w:eastAsia="等线" w:hAnsi="Arial" w:cs="Arial"/>
                <w:sz w:val="16"/>
                <w:szCs w:val="16"/>
              </w:rPr>
            </w:pPr>
          </w:p>
        </w:tc>
        <w:tc>
          <w:tcPr>
            <w:tcW w:w="0" w:type="auto"/>
            <w:tcBorders>
              <w:top w:val="single" w:sz="6" w:space="0" w:color="000000"/>
              <w:left w:val="nil"/>
              <w:bottom w:val="single" w:sz="6" w:space="0" w:color="000000"/>
              <w:right w:val="nil"/>
            </w:tcBorders>
            <w:shd w:val="clear" w:color="auto" w:fill="D3D3D3"/>
            <w:tcMar>
              <w:top w:w="15" w:type="dxa"/>
              <w:left w:w="15" w:type="dxa"/>
              <w:bottom w:w="15" w:type="dxa"/>
              <w:right w:w="15" w:type="dxa"/>
            </w:tcMar>
            <w:hideMark/>
          </w:tcPr>
          <w:p w14:paraId="228CE45C"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sz w:val="16"/>
                <w:szCs w:val="16"/>
              </w:rPr>
              <w:t>The mean bbs - follow-up at 12 weeks from baseline in the intervention groups was</w:t>
            </w:r>
            <w:r w:rsidRPr="00DD0DFA">
              <w:rPr>
                <w:rFonts w:ascii="Arial" w:eastAsia="宋体" w:hAnsi="Arial" w:cs="Arial"/>
                <w:sz w:val="16"/>
                <w:szCs w:val="16"/>
              </w:rPr>
              <w:br/>
            </w:r>
            <w:r w:rsidRPr="00DD0DFA">
              <w:rPr>
                <w:rFonts w:ascii="Arial" w:eastAsia="宋体" w:hAnsi="Arial" w:cs="Arial"/>
                <w:b/>
                <w:bCs/>
                <w:sz w:val="16"/>
                <w:szCs w:val="16"/>
              </w:rPr>
              <w:t>0 higher</w:t>
            </w:r>
            <w:r w:rsidRPr="00DD0DFA">
              <w:rPr>
                <w:rFonts w:ascii="Arial" w:eastAsia="宋体" w:hAnsi="Arial" w:cs="Arial"/>
                <w:sz w:val="16"/>
                <w:szCs w:val="16"/>
              </w:rPr>
              <w:br/>
              <w:t>(0.13 lower to 0.14 higher)</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122159D1" w14:textId="77777777" w:rsidR="00DD0DFA" w:rsidRPr="00DD0DFA" w:rsidRDefault="00DD0DFA" w:rsidP="0048580C">
            <w:pPr>
              <w:rPr>
                <w:rFonts w:ascii="Arial" w:eastAsia="等线" w:hAnsi="Arial" w:cs="Arial"/>
                <w:sz w:val="16"/>
                <w:szCs w:val="16"/>
              </w:rPr>
            </w:pP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247F69D7"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sz w:val="16"/>
                <w:szCs w:val="16"/>
              </w:rPr>
              <w:t>125</w:t>
            </w:r>
            <w:r w:rsidRPr="00DD0DFA">
              <w:rPr>
                <w:rFonts w:ascii="Arial" w:eastAsia="宋体" w:hAnsi="Arial" w:cs="Arial"/>
                <w:sz w:val="16"/>
                <w:szCs w:val="16"/>
              </w:rPr>
              <w:br/>
              <w:t>(2 studies)</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470C1873"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宋体" w:eastAsia="宋体" w:hAnsi="宋体" w:cs="宋体" w:hint="eastAsia"/>
                <w:sz w:val="16"/>
                <w:szCs w:val="16"/>
              </w:rPr>
              <w:t>⊕⊕⊕</w:t>
            </w:r>
            <w:r w:rsidRPr="00DD0DFA">
              <w:rPr>
                <w:rFonts w:ascii="MS Gothic" w:eastAsia="MS Gothic" w:hAnsi="MS Gothic" w:cs="MS Gothic" w:hint="eastAsia"/>
                <w:sz w:val="16"/>
                <w:szCs w:val="16"/>
              </w:rPr>
              <w:t>⊝</w:t>
            </w:r>
            <w:r w:rsidRPr="00DD0DFA">
              <w:rPr>
                <w:rFonts w:ascii="Arial" w:eastAsia="宋体" w:hAnsi="Arial" w:cs="Arial"/>
                <w:sz w:val="16"/>
                <w:szCs w:val="16"/>
              </w:rPr>
              <w:br/>
            </w:r>
            <w:r w:rsidRPr="00DD0DFA">
              <w:rPr>
                <w:rFonts w:ascii="Arial" w:eastAsia="宋体" w:hAnsi="Arial" w:cs="Arial"/>
                <w:b/>
                <w:bCs/>
                <w:sz w:val="16"/>
                <w:szCs w:val="16"/>
              </w:rPr>
              <w:t>moderate</w:t>
            </w:r>
            <w:r w:rsidRPr="00DD0DFA">
              <w:rPr>
                <w:rFonts w:ascii="Arial" w:eastAsia="宋体" w:hAnsi="Arial" w:cs="Arial"/>
                <w:sz w:val="16"/>
                <w:szCs w:val="16"/>
                <w:vertAlign w:val="superscript"/>
              </w:rPr>
              <w:t>2</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3612C839" w14:textId="77777777" w:rsidR="00DD0DFA" w:rsidRPr="00DD0DFA" w:rsidRDefault="00DD0DFA" w:rsidP="0048580C">
            <w:pPr>
              <w:rPr>
                <w:rFonts w:ascii="Arial" w:eastAsia="等线" w:hAnsi="Arial" w:cs="Arial"/>
                <w:sz w:val="16"/>
                <w:szCs w:val="16"/>
              </w:rPr>
            </w:pPr>
          </w:p>
        </w:tc>
      </w:tr>
      <w:tr w:rsidR="00DD0DFA" w:rsidRPr="00DD0DFA" w14:paraId="63DB0898" w14:textId="77777777" w:rsidTr="00DD0DFA">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2779DBCD"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b/>
                <w:bCs/>
                <w:sz w:val="16"/>
                <w:szCs w:val="16"/>
              </w:rPr>
              <w:t>BBS - Follow-up at 24 weeks from baseline</w:t>
            </w:r>
            <w:r w:rsidRPr="00DD0DFA">
              <w:rPr>
                <w:rFonts w:ascii="Arial" w:eastAsia="宋体" w:hAnsi="Arial" w:cs="Arial"/>
                <w:sz w:val="16"/>
                <w:szCs w:val="16"/>
              </w:rPr>
              <w:br/>
              <w:t>The Berg Balance Scale</w:t>
            </w:r>
          </w:p>
        </w:tc>
        <w:tc>
          <w:tcPr>
            <w:tcW w:w="0" w:type="auto"/>
            <w:tcBorders>
              <w:top w:val="nil"/>
              <w:left w:val="nil"/>
              <w:bottom w:val="single" w:sz="6" w:space="0" w:color="000000"/>
              <w:right w:val="nil"/>
            </w:tcBorders>
            <w:shd w:val="clear" w:color="auto" w:fill="D3D3D3"/>
            <w:tcMar>
              <w:top w:w="15" w:type="dxa"/>
              <w:left w:w="15" w:type="dxa"/>
              <w:bottom w:w="15" w:type="dxa"/>
              <w:right w:w="15" w:type="dxa"/>
            </w:tcMar>
            <w:hideMark/>
          </w:tcPr>
          <w:p w14:paraId="08F22117" w14:textId="77777777" w:rsidR="00DD0DFA" w:rsidRPr="00DD0DFA" w:rsidRDefault="00DD0DFA" w:rsidP="0048580C">
            <w:pPr>
              <w:rPr>
                <w:rFonts w:ascii="Arial" w:eastAsia="等线" w:hAnsi="Arial" w:cs="Arial"/>
                <w:sz w:val="16"/>
                <w:szCs w:val="16"/>
              </w:rPr>
            </w:pPr>
          </w:p>
        </w:tc>
        <w:tc>
          <w:tcPr>
            <w:tcW w:w="0" w:type="auto"/>
            <w:tcBorders>
              <w:top w:val="single" w:sz="6" w:space="0" w:color="000000"/>
              <w:left w:val="nil"/>
              <w:bottom w:val="single" w:sz="6" w:space="0" w:color="000000"/>
              <w:right w:val="nil"/>
            </w:tcBorders>
            <w:shd w:val="clear" w:color="auto" w:fill="D3D3D3"/>
            <w:tcMar>
              <w:top w:w="15" w:type="dxa"/>
              <w:left w:w="15" w:type="dxa"/>
              <w:bottom w:w="15" w:type="dxa"/>
              <w:right w:w="15" w:type="dxa"/>
            </w:tcMar>
            <w:hideMark/>
          </w:tcPr>
          <w:p w14:paraId="4BEC2C1F"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sz w:val="16"/>
                <w:szCs w:val="16"/>
              </w:rPr>
              <w:t>The mean bbs - follow-up at 24 weeks from baseline in the intervention groups was</w:t>
            </w:r>
            <w:r w:rsidRPr="00DD0DFA">
              <w:rPr>
                <w:rFonts w:ascii="Arial" w:eastAsia="宋体" w:hAnsi="Arial" w:cs="Arial"/>
                <w:sz w:val="16"/>
                <w:szCs w:val="16"/>
              </w:rPr>
              <w:br/>
            </w:r>
            <w:r w:rsidRPr="00DD0DFA">
              <w:rPr>
                <w:rFonts w:ascii="Arial" w:eastAsia="宋体" w:hAnsi="Arial" w:cs="Arial"/>
                <w:b/>
                <w:bCs/>
                <w:sz w:val="16"/>
                <w:szCs w:val="16"/>
              </w:rPr>
              <w:t>0 higher</w:t>
            </w:r>
            <w:r w:rsidRPr="00DD0DFA">
              <w:rPr>
                <w:rFonts w:ascii="Arial" w:eastAsia="宋体" w:hAnsi="Arial" w:cs="Arial"/>
                <w:sz w:val="16"/>
                <w:szCs w:val="16"/>
              </w:rPr>
              <w:br/>
              <w:t>(0.15 lower to 0.14 higher)</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3E658704" w14:textId="77777777" w:rsidR="00DD0DFA" w:rsidRPr="00DD0DFA" w:rsidRDefault="00DD0DFA" w:rsidP="0048580C">
            <w:pPr>
              <w:rPr>
                <w:rFonts w:ascii="Arial" w:eastAsia="等线" w:hAnsi="Arial" w:cs="Arial"/>
                <w:sz w:val="16"/>
                <w:szCs w:val="16"/>
              </w:rPr>
            </w:pP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57F9718E"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sz w:val="16"/>
                <w:szCs w:val="16"/>
              </w:rPr>
              <w:t>125</w:t>
            </w:r>
            <w:r w:rsidRPr="00DD0DFA">
              <w:rPr>
                <w:rFonts w:ascii="Arial" w:eastAsia="宋体" w:hAnsi="Arial" w:cs="Arial"/>
                <w:sz w:val="16"/>
                <w:szCs w:val="16"/>
              </w:rPr>
              <w:br/>
              <w:t>(2 studies)</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17862AE8"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宋体" w:eastAsia="宋体" w:hAnsi="宋体" w:cs="宋体" w:hint="eastAsia"/>
                <w:sz w:val="16"/>
                <w:szCs w:val="16"/>
              </w:rPr>
              <w:t>⊕⊕⊕</w:t>
            </w:r>
            <w:r w:rsidRPr="00DD0DFA">
              <w:rPr>
                <w:rFonts w:ascii="MS Gothic" w:eastAsia="MS Gothic" w:hAnsi="MS Gothic" w:cs="MS Gothic" w:hint="eastAsia"/>
                <w:sz w:val="16"/>
                <w:szCs w:val="16"/>
              </w:rPr>
              <w:t>⊝</w:t>
            </w:r>
            <w:r w:rsidRPr="00DD0DFA">
              <w:rPr>
                <w:rFonts w:ascii="Arial" w:eastAsia="宋体" w:hAnsi="Arial" w:cs="Arial"/>
                <w:sz w:val="16"/>
                <w:szCs w:val="16"/>
              </w:rPr>
              <w:br/>
            </w:r>
            <w:r w:rsidRPr="00DD0DFA">
              <w:rPr>
                <w:rFonts w:ascii="Arial" w:eastAsia="宋体" w:hAnsi="Arial" w:cs="Arial"/>
                <w:b/>
                <w:bCs/>
                <w:sz w:val="16"/>
                <w:szCs w:val="16"/>
              </w:rPr>
              <w:t>moderate</w:t>
            </w:r>
            <w:r w:rsidRPr="00DD0DFA">
              <w:rPr>
                <w:rFonts w:ascii="Arial" w:eastAsia="宋体" w:hAnsi="Arial" w:cs="Arial"/>
                <w:sz w:val="16"/>
                <w:szCs w:val="16"/>
                <w:vertAlign w:val="superscript"/>
              </w:rPr>
              <w:t>2</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1128C35A" w14:textId="77777777" w:rsidR="00DD0DFA" w:rsidRPr="00DD0DFA" w:rsidRDefault="00DD0DFA" w:rsidP="0048580C">
            <w:pPr>
              <w:rPr>
                <w:rFonts w:ascii="Arial" w:eastAsia="等线" w:hAnsi="Arial" w:cs="Arial"/>
                <w:sz w:val="16"/>
                <w:szCs w:val="16"/>
              </w:rPr>
            </w:pPr>
          </w:p>
        </w:tc>
      </w:tr>
      <w:tr w:rsidR="00DD0DFA" w:rsidRPr="00DD0DFA" w14:paraId="2A087542" w14:textId="77777777" w:rsidTr="00DD0DFA">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64E59232"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b/>
                <w:bCs/>
                <w:sz w:val="16"/>
                <w:szCs w:val="16"/>
              </w:rPr>
              <w:t>TUG - Immediately postintervention</w:t>
            </w:r>
            <w:r w:rsidRPr="00DD0DFA">
              <w:rPr>
                <w:rFonts w:ascii="Arial" w:eastAsia="宋体" w:hAnsi="Arial" w:cs="Arial"/>
                <w:sz w:val="16"/>
                <w:szCs w:val="16"/>
              </w:rPr>
              <w:br/>
              <w:t>Timed Up and Go Test</w:t>
            </w:r>
          </w:p>
        </w:tc>
        <w:tc>
          <w:tcPr>
            <w:tcW w:w="0" w:type="auto"/>
            <w:tcBorders>
              <w:top w:val="nil"/>
              <w:left w:val="nil"/>
              <w:bottom w:val="single" w:sz="6" w:space="0" w:color="000000"/>
              <w:right w:val="nil"/>
            </w:tcBorders>
            <w:shd w:val="clear" w:color="auto" w:fill="D3D3D3"/>
            <w:tcMar>
              <w:top w:w="15" w:type="dxa"/>
              <w:left w:w="15" w:type="dxa"/>
              <w:bottom w:w="15" w:type="dxa"/>
              <w:right w:w="15" w:type="dxa"/>
            </w:tcMar>
            <w:hideMark/>
          </w:tcPr>
          <w:p w14:paraId="56268658" w14:textId="77777777" w:rsidR="00DD0DFA" w:rsidRPr="00DD0DFA" w:rsidRDefault="00DD0DFA" w:rsidP="0048580C">
            <w:pPr>
              <w:rPr>
                <w:rFonts w:ascii="Arial" w:eastAsia="等线" w:hAnsi="Arial" w:cs="Arial"/>
                <w:sz w:val="16"/>
                <w:szCs w:val="16"/>
              </w:rPr>
            </w:pPr>
          </w:p>
        </w:tc>
        <w:tc>
          <w:tcPr>
            <w:tcW w:w="0" w:type="auto"/>
            <w:tcBorders>
              <w:top w:val="single" w:sz="6" w:space="0" w:color="000000"/>
              <w:left w:val="nil"/>
              <w:bottom w:val="single" w:sz="6" w:space="0" w:color="000000"/>
              <w:right w:val="nil"/>
            </w:tcBorders>
            <w:shd w:val="clear" w:color="auto" w:fill="D3D3D3"/>
            <w:tcMar>
              <w:top w:w="15" w:type="dxa"/>
              <w:left w:w="15" w:type="dxa"/>
              <w:bottom w:w="15" w:type="dxa"/>
              <w:right w:w="15" w:type="dxa"/>
            </w:tcMar>
            <w:hideMark/>
          </w:tcPr>
          <w:p w14:paraId="1EFCB350"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sz w:val="16"/>
                <w:szCs w:val="16"/>
              </w:rPr>
              <w:t>The mean tug - immediately postintervention in the intervention groups was</w:t>
            </w:r>
            <w:r w:rsidRPr="00DD0DFA">
              <w:rPr>
                <w:rFonts w:ascii="Arial" w:eastAsia="宋体" w:hAnsi="Arial" w:cs="Arial"/>
                <w:sz w:val="16"/>
                <w:szCs w:val="16"/>
              </w:rPr>
              <w:br/>
            </w:r>
            <w:r w:rsidRPr="00DD0DFA">
              <w:rPr>
                <w:rFonts w:ascii="Arial" w:eastAsia="宋体" w:hAnsi="Arial" w:cs="Arial"/>
                <w:b/>
                <w:bCs/>
                <w:sz w:val="16"/>
                <w:szCs w:val="16"/>
              </w:rPr>
              <w:t>0.04 lower</w:t>
            </w:r>
            <w:r w:rsidRPr="00DD0DFA">
              <w:rPr>
                <w:rFonts w:ascii="Arial" w:eastAsia="宋体" w:hAnsi="Arial" w:cs="Arial"/>
                <w:sz w:val="16"/>
                <w:szCs w:val="16"/>
              </w:rPr>
              <w:br/>
              <w:t>(0.8 lower to 0.72 higher)</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5F77D9A1" w14:textId="77777777" w:rsidR="00DD0DFA" w:rsidRPr="00DD0DFA" w:rsidRDefault="00DD0DFA" w:rsidP="0048580C">
            <w:pPr>
              <w:rPr>
                <w:rFonts w:ascii="Arial" w:eastAsia="等线" w:hAnsi="Arial" w:cs="Arial"/>
                <w:sz w:val="16"/>
                <w:szCs w:val="16"/>
              </w:rPr>
            </w:pP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13E4DFF7"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Arial" w:eastAsia="宋体" w:hAnsi="Arial" w:cs="Arial"/>
                <w:sz w:val="16"/>
                <w:szCs w:val="16"/>
              </w:rPr>
              <w:t>127</w:t>
            </w:r>
            <w:r w:rsidRPr="00DD0DFA">
              <w:rPr>
                <w:rFonts w:ascii="Arial" w:eastAsia="宋体" w:hAnsi="Arial" w:cs="Arial"/>
                <w:sz w:val="16"/>
                <w:szCs w:val="16"/>
              </w:rPr>
              <w:br/>
              <w:t>(2 studies)</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4E70BE7A" w14:textId="77777777" w:rsidR="00DD0DFA" w:rsidRPr="00DD0DFA" w:rsidRDefault="00DD0DFA" w:rsidP="0048580C">
            <w:pPr>
              <w:widowControl/>
              <w:spacing w:before="100" w:beforeAutospacing="1" w:after="100" w:afterAutospacing="1"/>
              <w:jc w:val="left"/>
              <w:rPr>
                <w:rFonts w:ascii="Arial" w:eastAsia="宋体" w:hAnsi="Arial" w:cs="Arial"/>
                <w:sz w:val="16"/>
                <w:szCs w:val="16"/>
              </w:rPr>
            </w:pPr>
            <w:r w:rsidRPr="00DD0DFA">
              <w:rPr>
                <w:rFonts w:ascii="宋体" w:eastAsia="宋体" w:hAnsi="宋体" w:cs="宋体" w:hint="eastAsia"/>
                <w:sz w:val="16"/>
                <w:szCs w:val="16"/>
              </w:rPr>
              <w:t>⊕⊕</w:t>
            </w:r>
            <w:r w:rsidRPr="00DD0DFA">
              <w:rPr>
                <w:rFonts w:ascii="MS Gothic" w:eastAsia="MS Gothic" w:hAnsi="MS Gothic" w:cs="MS Gothic" w:hint="eastAsia"/>
                <w:sz w:val="16"/>
                <w:szCs w:val="16"/>
              </w:rPr>
              <w:t>⊝⊝</w:t>
            </w:r>
            <w:r w:rsidRPr="00DD0DFA">
              <w:rPr>
                <w:rFonts w:ascii="Arial" w:eastAsia="宋体" w:hAnsi="Arial" w:cs="Arial"/>
                <w:sz w:val="16"/>
                <w:szCs w:val="16"/>
              </w:rPr>
              <w:br/>
            </w:r>
            <w:r w:rsidRPr="00DD0DFA">
              <w:rPr>
                <w:rFonts w:ascii="Arial" w:eastAsia="宋体" w:hAnsi="Arial" w:cs="Arial"/>
                <w:b/>
                <w:bCs/>
                <w:sz w:val="16"/>
                <w:szCs w:val="16"/>
              </w:rPr>
              <w:t>low</w:t>
            </w:r>
            <w:r w:rsidRPr="00DD0DFA">
              <w:rPr>
                <w:rFonts w:ascii="Arial" w:eastAsia="宋体" w:hAnsi="Arial" w:cs="Arial"/>
                <w:sz w:val="16"/>
                <w:szCs w:val="16"/>
                <w:vertAlign w:val="superscript"/>
              </w:rPr>
              <w:t>3</w:t>
            </w:r>
          </w:p>
        </w:tc>
        <w:tc>
          <w:tcPr>
            <w:tcW w:w="0" w:type="auto"/>
            <w:tcBorders>
              <w:top w:val="single" w:sz="6" w:space="0" w:color="000000"/>
              <w:left w:val="nil"/>
              <w:bottom w:val="single" w:sz="6" w:space="0" w:color="000000"/>
              <w:right w:val="nil"/>
            </w:tcBorders>
            <w:tcMar>
              <w:top w:w="15" w:type="dxa"/>
              <w:left w:w="15" w:type="dxa"/>
              <w:bottom w:w="15" w:type="dxa"/>
              <w:right w:w="15" w:type="dxa"/>
            </w:tcMar>
            <w:hideMark/>
          </w:tcPr>
          <w:p w14:paraId="56482D8E" w14:textId="77777777" w:rsidR="00DD0DFA" w:rsidRPr="00DD0DFA" w:rsidRDefault="00DD0DFA" w:rsidP="0048580C">
            <w:pPr>
              <w:rPr>
                <w:rFonts w:ascii="Arial" w:eastAsia="等线" w:hAnsi="Arial" w:cs="Arial"/>
                <w:sz w:val="16"/>
                <w:szCs w:val="16"/>
              </w:rPr>
            </w:pPr>
          </w:p>
        </w:tc>
      </w:tr>
      <w:tr w:rsidR="00DD0DFA" w:rsidRPr="00DD0DFA" w14:paraId="58379B00" w14:textId="77777777" w:rsidTr="00DD0DFA">
        <w:tc>
          <w:tcPr>
            <w:tcW w:w="0" w:type="auto"/>
            <w:gridSpan w:val="7"/>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21872232" w14:textId="77777777" w:rsidR="00DD0DFA" w:rsidRPr="00DD0DFA" w:rsidRDefault="00DD0DFA" w:rsidP="0048580C">
            <w:pPr>
              <w:rPr>
                <w:rFonts w:ascii="Arial" w:eastAsia="宋体" w:hAnsi="Arial" w:cs="Arial"/>
                <w:sz w:val="16"/>
                <w:szCs w:val="16"/>
              </w:rPr>
            </w:pPr>
            <w:r w:rsidRPr="00DD0DFA">
              <w:rPr>
                <w:rFonts w:ascii="Arial" w:eastAsia="等线" w:hAnsi="Arial" w:cs="Arial"/>
                <w:sz w:val="16"/>
                <w:szCs w:val="16"/>
              </w:rPr>
              <w:t xml:space="preserve">*The basis for the </w:t>
            </w:r>
            <w:r w:rsidRPr="00DD0DFA">
              <w:rPr>
                <w:rFonts w:ascii="Arial" w:eastAsia="等线" w:hAnsi="Arial" w:cs="Arial"/>
                <w:b/>
                <w:bCs/>
                <w:sz w:val="16"/>
                <w:szCs w:val="16"/>
              </w:rPr>
              <w:t>assumed risk</w:t>
            </w:r>
            <w:r w:rsidRPr="00DD0DFA">
              <w:rPr>
                <w:rFonts w:ascii="Arial" w:eastAsia="等线" w:hAnsi="Arial" w:cs="Arial"/>
                <w:sz w:val="16"/>
                <w:szCs w:val="16"/>
              </w:rPr>
              <w:t xml:space="preserve"> (e.g. the median control group risk across studies) is provided in footnotes. The </w:t>
            </w:r>
            <w:r w:rsidRPr="00DD0DFA">
              <w:rPr>
                <w:rFonts w:ascii="Arial" w:eastAsia="等线" w:hAnsi="Arial" w:cs="Arial"/>
                <w:b/>
                <w:bCs/>
                <w:sz w:val="16"/>
                <w:szCs w:val="16"/>
              </w:rPr>
              <w:t>corresponding risk</w:t>
            </w:r>
            <w:r w:rsidRPr="00DD0DFA">
              <w:rPr>
                <w:rFonts w:ascii="Arial" w:eastAsia="等线" w:hAnsi="Arial" w:cs="Arial"/>
                <w:sz w:val="16"/>
                <w:szCs w:val="16"/>
              </w:rPr>
              <w:t xml:space="preserve"> (and its 95% confidence interval) is based on the assumed risk in the comparison group and the </w:t>
            </w:r>
            <w:r w:rsidRPr="00DD0DFA">
              <w:rPr>
                <w:rFonts w:ascii="Arial" w:eastAsia="等线" w:hAnsi="Arial" w:cs="Arial"/>
                <w:b/>
                <w:bCs/>
                <w:sz w:val="16"/>
                <w:szCs w:val="16"/>
              </w:rPr>
              <w:t>relative effect</w:t>
            </w:r>
            <w:r w:rsidRPr="00DD0DFA">
              <w:rPr>
                <w:rFonts w:ascii="Arial" w:eastAsia="等线" w:hAnsi="Arial" w:cs="Arial"/>
                <w:sz w:val="16"/>
                <w:szCs w:val="16"/>
              </w:rPr>
              <w:t xml:space="preserve"> of the intervention (and its 95% CI).</w:t>
            </w:r>
            <w:r w:rsidRPr="00DD0DFA">
              <w:rPr>
                <w:rFonts w:ascii="Arial" w:eastAsia="等线" w:hAnsi="Arial" w:cs="Arial"/>
                <w:sz w:val="16"/>
                <w:szCs w:val="16"/>
              </w:rPr>
              <w:br/>
            </w:r>
            <w:r w:rsidRPr="00DD0DFA">
              <w:rPr>
                <w:rFonts w:ascii="Arial" w:eastAsia="等线" w:hAnsi="Arial" w:cs="Arial"/>
                <w:sz w:val="16"/>
                <w:szCs w:val="16"/>
              </w:rPr>
              <w:br/>
            </w:r>
            <w:r w:rsidRPr="00DD0DFA">
              <w:rPr>
                <w:rFonts w:ascii="Arial" w:eastAsia="等线" w:hAnsi="Arial" w:cs="Arial"/>
                <w:b/>
                <w:bCs/>
                <w:sz w:val="16"/>
                <w:szCs w:val="16"/>
              </w:rPr>
              <w:t>CI:</w:t>
            </w:r>
            <w:r w:rsidRPr="00DD0DFA">
              <w:rPr>
                <w:rFonts w:ascii="Arial" w:eastAsia="等线" w:hAnsi="Arial" w:cs="Arial"/>
                <w:sz w:val="16"/>
                <w:szCs w:val="16"/>
              </w:rPr>
              <w:t xml:space="preserve"> Confidence interval; </w:t>
            </w:r>
          </w:p>
        </w:tc>
      </w:tr>
      <w:tr w:rsidR="00DD0DFA" w:rsidRPr="00DD0DFA" w14:paraId="4D48103A" w14:textId="77777777" w:rsidTr="00DD0DFA">
        <w:tc>
          <w:tcPr>
            <w:tcW w:w="0" w:type="auto"/>
            <w:gridSpan w:val="7"/>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684229BC" w14:textId="77777777" w:rsidR="00DD0DFA" w:rsidRPr="00DD0DFA" w:rsidRDefault="00DD0DFA" w:rsidP="0048580C">
            <w:pPr>
              <w:rPr>
                <w:rFonts w:ascii="Arial" w:eastAsia="等线" w:hAnsi="Arial" w:cs="Arial"/>
                <w:sz w:val="16"/>
                <w:szCs w:val="16"/>
              </w:rPr>
            </w:pPr>
            <w:r w:rsidRPr="00DD0DFA">
              <w:rPr>
                <w:rFonts w:ascii="Arial" w:eastAsia="等线" w:hAnsi="Arial" w:cs="Arial"/>
                <w:sz w:val="16"/>
                <w:szCs w:val="16"/>
              </w:rPr>
              <w:t>GRADE Working Group grades of evidence</w:t>
            </w:r>
            <w:r w:rsidRPr="00DD0DFA">
              <w:rPr>
                <w:rFonts w:ascii="Arial" w:eastAsia="等线" w:hAnsi="Arial" w:cs="Arial"/>
                <w:sz w:val="16"/>
                <w:szCs w:val="16"/>
              </w:rPr>
              <w:br/>
            </w:r>
            <w:r w:rsidRPr="00DD0DFA">
              <w:rPr>
                <w:rFonts w:ascii="Arial" w:eastAsia="等线" w:hAnsi="Arial" w:cs="Arial"/>
                <w:b/>
                <w:bCs/>
                <w:sz w:val="16"/>
                <w:szCs w:val="16"/>
              </w:rPr>
              <w:t>High quality:</w:t>
            </w:r>
            <w:r w:rsidRPr="00DD0DFA">
              <w:rPr>
                <w:rFonts w:ascii="Arial" w:eastAsia="等线" w:hAnsi="Arial" w:cs="Arial"/>
                <w:sz w:val="16"/>
                <w:szCs w:val="16"/>
              </w:rPr>
              <w:t xml:space="preserve"> Further research is very unlikely to change our confidence in the estimate of effect. </w:t>
            </w:r>
            <w:r w:rsidRPr="00DD0DFA">
              <w:rPr>
                <w:rFonts w:ascii="Arial" w:eastAsia="等线" w:hAnsi="Arial" w:cs="Arial"/>
                <w:sz w:val="16"/>
                <w:szCs w:val="16"/>
              </w:rPr>
              <w:br/>
            </w:r>
            <w:r w:rsidRPr="00DD0DFA">
              <w:rPr>
                <w:rFonts w:ascii="Arial" w:eastAsia="等线" w:hAnsi="Arial" w:cs="Arial"/>
                <w:b/>
                <w:bCs/>
                <w:sz w:val="16"/>
                <w:szCs w:val="16"/>
              </w:rPr>
              <w:t>Moderate quality:</w:t>
            </w:r>
            <w:r w:rsidRPr="00DD0DFA">
              <w:rPr>
                <w:rFonts w:ascii="Arial" w:eastAsia="等线" w:hAnsi="Arial" w:cs="Arial"/>
                <w:sz w:val="16"/>
                <w:szCs w:val="16"/>
              </w:rPr>
              <w:t xml:space="preserve"> Further research is likely to have an important impact on our confidence in the estimate of effect and may change the estimate.</w:t>
            </w:r>
            <w:r w:rsidRPr="00DD0DFA">
              <w:rPr>
                <w:rFonts w:ascii="Arial" w:eastAsia="等线" w:hAnsi="Arial" w:cs="Arial"/>
                <w:sz w:val="16"/>
                <w:szCs w:val="16"/>
              </w:rPr>
              <w:br/>
            </w:r>
            <w:r w:rsidRPr="00DD0DFA">
              <w:rPr>
                <w:rFonts w:ascii="Arial" w:eastAsia="等线" w:hAnsi="Arial" w:cs="Arial"/>
                <w:b/>
                <w:bCs/>
                <w:sz w:val="16"/>
                <w:szCs w:val="16"/>
              </w:rPr>
              <w:lastRenderedPageBreak/>
              <w:t>Low quality:</w:t>
            </w:r>
            <w:r w:rsidRPr="00DD0DFA">
              <w:rPr>
                <w:rFonts w:ascii="Arial" w:eastAsia="等线" w:hAnsi="Arial" w:cs="Arial"/>
                <w:sz w:val="16"/>
                <w:szCs w:val="16"/>
              </w:rPr>
              <w:t xml:space="preserve"> Further research is very likely to have an important impact on our confidence in the estimate of effect and is likely to change the estimate.</w:t>
            </w:r>
            <w:r w:rsidRPr="00DD0DFA">
              <w:rPr>
                <w:rFonts w:ascii="Arial" w:eastAsia="等线" w:hAnsi="Arial" w:cs="Arial"/>
                <w:sz w:val="16"/>
                <w:szCs w:val="16"/>
              </w:rPr>
              <w:br/>
            </w:r>
            <w:r w:rsidRPr="00DD0DFA">
              <w:rPr>
                <w:rFonts w:ascii="Arial" w:eastAsia="等线" w:hAnsi="Arial" w:cs="Arial"/>
                <w:b/>
                <w:bCs/>
                <w:sz w:val="16"/>
                <w:szCs w:val="16"/>
              </w:rPr>
              <w:t>Very low quality:</w:t>
            </w:r>
            <w:r w:rsidRPr="00DD0DFA">
              <w:rPr>
                <w:rFonts w:ascii="Arial" w:eastAsia="等线" w:hAnsi="Arial" w:cs="Arial"/>
                <w:sz w:val="16"/>
                <w:szCs w:val="16"/>
              </w:rPr>
              <w:t xml:space="preserve"> We are very uncertain about the estimate.</w:t>
            </w:r>
          </w:p>
        </w:tc>
      </w:tr>
      <w:tr w:rsidR="00DD0DFA" w:rsidRPr="00DD0DFA" w14:paraId="7428C23B" w14:textId="77777777" w:rsidTr="00DD0DFA">
        <w:tc>
          <w:tcPr>
            <w:tcW w:w="0" w:type="auto"/>
            <w:gridSpan w:val="7"/>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60A34F5E" w14:textId="77777777" w:rsidR="00DD0DFA" w:rsidRPr="00DD0DFA" w:rsidRDefault="00DD0DFA" w:rsidP="0048580C">
            <w:pPr>
              <w:rPr>
                <w:rFonts w:ascii="Arial" w:eastAsia="等线" w:hAnsi="Arial" w:cs="Arial"/>
                <w:sz w:val="16"/>
                <w:szCs w:val="16"/>
              </w:rPr>
            </w:pPr>
            <w:r w:rsidRPr="00DD0DFA">
              <w:rPr>
                <w:rFonts w:ascii="Arial" w:eastAsia="等线" w:hAnsi="Arial" w:cs="Arial"/>
                <w:sz w:val="16"/>
                <w:szCs w:val="16"/>
                <w:vertAlign w:val="superscript"/>
              </w:rPr>
              <w:lastRenderedPageBreak/>
              <w:t>1</w:t>
            </w:r>
            <w:r w:rsidRPr="00DD0DFA">
              <w:rPr>
                <w:rFonts w:ascii="Arial" w:eastAsia="等线" w:hAnsi="Arial" w:cs="Arial"/>
                <w:sz w:val="16"/>
                <w:szCs w:val="16"/>
              </w:rPr>
              <w:t xml:space="preserve"> Downgraded for small samle size; unclear risk for allocation concealment, blinding of participants and personnel, blinding of outcome assessment, and selective reporting.</w:t>
            </w:r>
            <w:r w:rsidRPr="00DD0DFA">
              <w:rPr>
                <w:rFonts w:ascii="Arial" w:eastAsia="等线" w:hAnsi="Arial" w:cs="Arial"/>
                <w:sz w:val="16"/>
                <w:szCs w:val="16"/>
              </w:rPr>
              <w:br/>
            </w:r>
            <w:r w:rsidRPr="00DD0DFA">
              <w:rPr>
                <w:rFonts w:ascii="Arial" w:eastAsia="等线" w:hAnsi="Arial" w:cs="Arial"/>
                <w:sz w:val="16"/>
                <w:szCs w:val="16"/>
                <w:vertAlign w:val="superscript"/>
              </w:rPr>
              <w:t>2</w:t>
            </w:r>
            <w:r w:rsidRPr="00DD0DFA">
              <w:rPr>
                <w:rFonts w:ascii="Arial" w:eastAsia="等线" w:hAnsi="Arial" w:cs="Arial"/>
                <w:sz w:val="16"/>
                <w:szCs w:val="16"/>
              </w:rPr>
              <w:t xml:space="preserve"> Downgraded for small samle size.</w:t>
            </w:r>
            <w:r w:rsidRPr="00DD0DFA">
              <w:rPr>
                <w:rFonts w:ascii="Arial" w:eastAsia="等线" w:hAnsi="Arial" w:cs="Arial"/>
                <w:sz w:val="16"/>
                <w:szCs w:val="16"/>
              </w:rPr>
              <w:br/>
            </w:r>
            <w:r w:rsidRPr="00DD0DFA">
              <w:rPr>
                <w:rFonts w:ascii="Arial" w:eastAsia="等线" w:hAnsi="Arial" w:cs="Arial"/>
                <w:sz w:val="16"/>
                <w:szCs w:val="16"/>
                <w:vertAlign w:val="superscript"/>
              </w:rPr>
              <w:t>3</w:t>
            </w:r>
            <w:r w:rsidRPr="00DD0DFA">
              <w:rPr>
                <w:rFonts w:ascii="Arial" w:eastAsia="等线" w:hAnsi="Arial" w:cs="Arial"/>
                <w:sz w:val="16"/>
                <w:szCs w:val="16"/>
              </w:rPr>
              <w:t xml:space="preserve"> Downgraded for small samle size; unclear risk for allocation concealment, blinding of participants and personnel, and blinding of outcome assessment.</w:t>
            </w:r>
          </w:p>
        </w:tc>
      </w:tr>
    </w:tbl>
    <w:p w14:paraId="3B4EC695" w14:textId="7B37E85D" w:rsidR="00DD0DFA" w:rsidRDefault="00DD0DFA" w:rsidP="0048580C">
      <w:pPr>
        <w:rPr>
          <w:rFonts w:ascii="Times New Roman" w:hAnsi="Times New Roman" w:cs="Times New Roman"/>
          <w:b/>
          <w:bCs/>
          <w:sz w:val="24"/>
          <w:szCs w:val="24"/>
        </w:rPr>
      </w:pPr>
    </w:p>
    <w:p w14:paraId="2ADA4088" w14:textId="77777777" w:rsidR="00DD0DFA" w:rsidRDefault="00DD0DFA" w:rsidP="0048580C">
      <w:pPr>
        <w:widowControl/>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20AD998D" w14:textId="338141AC" w:rsidR="00DD0DFA" w:rsidRDefault="00DD0DFA" w:rsidP="0048580C">
      <w:pPr>
        <w:rPr>
          <w:rFonts w:ascii="Times New Roman" w:hAnsi="Times New Roman" w:cs="Times New Roman"/>
          <w:b/>
          <w:bCs/>
          <w:sz w:val="24"/>
          <w:szCs w:val="24"/>
        </w:rPr>
      </w:pPr>
      <w:r>
        <w:rPr>
          <w:rFonts w:ascii="Times New Roman" w:hAnsi="Times New Roman" w:cs="Times New Roman" w:hint="eastAsia"/>
          <w:b/>
          <w:bCs/>
          <w:sz w:val="24"/>
          <w:szCs w:val="24"/>
        </w:rPr>
        <w:lastRenderedPageBreak/>
        <w:t>T</w:t>
      </w:r>
      <w:r>
        <w:rPr>
          <w:rFonts w:ascii="Times New Roman" w:hAnsi="Times New Roman" w:cs="Times New Roman"/>
          <w:b/>
          <w:bCs/>
          <w:sz w:val="24"/>
          <w:szCs w:val="24"/>
        </w:rPr>
        <w:t>able S2</w:t>
      </w:r>
    </w:p>
    <w:p w14:paraId="3EE8747D" w14:textId="5D7DC558" w:rsidR="00DD0DFA" w:rsidRPr="00DD0DFA" w:rsidRDefault="00DD0DFA" w:rsidP="0048580C">
      <w:pPr>
        <w:rPr>
          <w:rFonts w:ascii="Times New Roman" w:hAnsi="Times New Roman" w:cs="Times New Roman"/>
          <w:sz w:val="24"/>
          <w:szCs w:val="24"/>
        </w:rPr>
      </w:pPr>
      <w:r w:rsidRPr="00DD0DFA">
        <w:rPr>
          <w:rFonts w:ascii="Times New Roman" w:hAnsi="Times New Roman" w:cs="Times New Roman" w:hint="eastAsia"/>
          <w:sz w:val="24"/>
          <w:szCs w:val="24"/>
        </w:rPr>
        <w:t>S</w:t>
      </w:r>
      <w:r w:rsidRPr="00DD0DFA">
        <w:rPr>
          <w:rFonts w:ascii="Times New Roman" w:hAnsi="Times New Roman" w:cs="Times New Roman"/>
          <w:sz w:val="24"/>
          <w:szCs w:val="24"/>
        </w:rPr>
        <w:t xml:space="preserve">ummary of findings for comparison </w:t>
      </w:r>
      <w:r>
        <w:rPr>
          <w:rFonts w:ascii="Times New Roman" w:hAnsi="Times New Roman" w:cs="Times New Roman"/>
          <w:sz w:val="24"/>
          <w:szCs w:val="24"/>
        </w:rPr>
        <w:t xml:space="preserve">between PEMFs and </w:t>
      </w:r>
      <w:r>
        <w:rPr>
          <w:rFonts w:ascii="Times New Roman" w:hAnsi="Times New Roman" w:cs="Times New Roman" w:hint="eastAsia"/>
          <w:sz w:val="24"/>
          <w:szCs w:val="24"/>
        </w:rPr>
        <w:t>e</w:t>
      </w:r>
      <w:r>
        <w:rPr>
          <w:rFonts w:ascii="Times New Roman" w:hAnsi="Times New Roman" w:cs="Times New Roman"/>
          <w:sz w:val="24"/>
          <w:szCs w:val="24"/>
        </w:rPr>
        <w:t>xercise</w:t>
      </w:r>
    </w:p>
    <w:tbl>
      <w:tblPr>
        <w:tblW w:w="5000" w:type="pct"/>
        <w:tblCellMar>
          <w:top w:w="15" w:type="dxa"/>
          <w:left w:w="15" w:type="dxa"/>
          <w:bottom w:w="15" w:type="dxa"/>
          <w:right w:w="15" w:type="dxa"/>
        </w:tblCellMar>
        <w:tblLook w:val="04A0" w:firstRow="1" w:lastRow="0" w:firstColumn="1" w:lastColumn="0" w:noHBand="0" w:noVBand="1"/>
      </w:tblPr>
      <w:tblGrid>
        <w:gridCol w:w="3768"/>
        <w:gridCol w:w="858"/>
        <w:gridCol w:w="5082"/>
        <w:gridCol w:w="901"/>
        <w:gridCol w:w="1194"/>
        <w:gridCol w:w="1298"/>
        <w:gridCol w:w="857"/>
      </w:tblGrid>
      <w:tr w:rsidR="00DD0DFA" w14:paraId="75C1658B" w14:textId="77777777" w:rsidTr="002210E2">
        <w:tc>
          <w:tcPr>
            <w:tcW w:w="0" w:type="auto"/>
            <w:gridSpan w:val="7"/>
            <w:tcBorders>
              <w:top w:val="single" w:sz="12" w:space="0" w:color="000000"/>
              <w:left w:val="nil"/>
              <w:bottom w:val="single" w:sz="12" w:space="0" w:color="000000"/>
              <w:right w:val="nil"/>
            </w:tcBorders>
            <w:tcMar>
              <w:top w:w="45" w:type="dxa"/>
              <w:left w:w="45" w:type="dxa"/>
              <w:bottom w:w="45" w:type="dxa"/>
              <w:right w:w="45" w:type="dxa"/>
            </w:tcMar>
            <w:vAlign w:val="center"/>
            <w:hideMark/>
          </w:tcPr>
          <w:p w14:paraId="382EC828" w14:textId="77777777" w:rsidR="00DD0DFA" w:rsidRDefault="00DD0DFA" w:rsidP="0048580C">
            <w:pPr>
              <w:pStyle w:val="a7"/>
              <w:rPr>
                <w:rFonts w:ascii="Arial" w:hAnsi="Arial" w:cs="Arial"/>
                <w:b/>
                <w:bCs/>
                <w:sz w:val="18"/>
                <w:szCs w:val="18"/>
              </w:rPr>
            </w:pPr>
            <w:r>
              <w:rPr>
                <w:rFonts w:ascii="Arial" w:hAnsi="Arial" w:cs="Arial"/>
                <w:b/>
                <w:bCs/>
                <w:sz w:val="18"/>
                <w:szCs w:val="18"/>
              </w:rPr>
              <w:t>Electromagnetic fields compared to Exercise for preventing and treating osteoporosis: a systematic review and meta-analysis</w:t>
            </w:r>
          </w:p>
        </w:tc>
      </w:tr>
      <w:tr w:rsidR="00DD0DFA" w14:paraId="11F1659C" w14:textId="77777777" w:rsidTr="002210E2">
        <w:tc>
          <w:tcPr>
            <w:tcW w:w="0" w:type="auto"/>
            <w:gridSpan w:val="7"/>
            <w:tcBorders>
              <w:top w:val="single" w:sz="12" w:space="0" w:color="000000"/>
              <w:left w:val="nil"/>
              <w:bottom w:val="single" w:sz="12" w:space="0" w:color="000000"/>
              <w:right w:val="nil"/>
            </w:tcBorders>
            <w:tcMar>
              <w:top w:w="45" w:type="dxa"/>
              <w:left w:w="45" w:type="dxa"/>
              <w:bottom w:w="45" w:type="dxa"/>
              <w:right w:w="45" w:type="dxa"/>
            </w:tcMar>
            <w:vAlign w:val="center"/>
            <w:hideMark/>
          </w:tcPr>
          <w:p w14:paraId="17617C7C" w14:textId="77777777" w:rsidR="00DD0DFA" w:rsidRDefault="00DD0DFA" w:rsidP="0048580C">
            <w:pPr>
              <w:rPr>
                <w:rFonts w:ascii="Arial" w:hAnsi="Arial" w:cs="Arial"/>
                <w:sz w:val="16"/>
                <w:szCs w:val="16"/>
              </w:rPr>
            </w:pPr>
            <w:r>
              <w:rPr>
                <w:rFonts w:ascii="Arial" w:hAnsi="Arial" w:cs="Arial"/>
                <w:b/>
                <w:bCs/>
                <w:sz w:val="16"/>
                <w:szCs w:val="16"/>
              </w:rPr>
              <w:t>Patient or population:</w:t>
            </w:r>
            <w:r>
              <w:rPr>
                <w:rFonts w:ascii="Arial" w:hAnsi="Arial" w:cs="Arial"/>
                <w:sz w:val="16"/>
                <w:szCs w:val="16"/>
              </w:rPr>
              <w:t xml:space="preserve"> patients with preventing and treating osteoporosis: a systematic review and meta-analysis</w:t>
            </w:r>
            <w:r>
              <w:rPr>
                <w:rFonts w:ascii="Arial" w:hAnsi="Arial" w:cs="Arial"/>
                <w:sz w:val="16"/>
                <w:szCs w:val="16"/>
              </w:rPr>
              <w:br/>
            </w:r>
            <w:r>
              <w:rPr>
                <w:rFonts w:ascii="Arial" w:hAnsi="Arial" w:cs="Arial"/>
                <w:b/>
                <w:bCs/>
                <w:sz w:val="16"/>
                <w:szCs w:val="16"/>
              </w:rPr>
              <w:t>Settings:</w:t>
            </w:r>
            <w:r>
              <w:rPr>
                <w:rFonts w:ascii="Arial" w:hAnsi="Arial" w:cs="Arial"/>
                <w:sz w:val="16"/>
                <w:szCs w:val="16"/>
              </w:rPr>
              <w:t xml:space="preserve"> </w:t>
            </w:r>
            <w:r>
              <w:rPr>
                <w:rFonts w:ascii="Arial" w:hAnsi="Arial" w:cs="Arial"/>
                <w:sz w:val="16"/>
                <w:szCs w:val="16"/>
              </w:rPr>
              <w:br/>
            </w:r>
            <w:r>
              <w:rPr>
                <w:rFonts w:ascii="Arial" w:hAnsi="Arial" w:cs="Arial"/>
                <w:b/>
                <w:bCs/>
                <w:sz w:val="16"/>
                <w:szCs w:val="16"/>
              </w:rPr>
              <w:t>Intervention:</w:t>
            </w:r>
            <w:r>
              <w:rPr>
                <w:rFonts w:ascii="Arial" w:hAnsi="Arial" w:cs="Arial"/>
                <w:sz w:val="16"/>
                <w:szCs w:val="16"/>
              </w:rPr>
              <w:t xml:space="preserve"> Electromagnetic fields</w:t>
            </w:r>
            <w:r>
              <w:rPr>
                <w:rFonts w:ascii="Arial" w:hAnsi="Arial" w:cs="Arial"/>
                <w:sz w:val="16"/>
                <w:szCs w:val="16"/>
              </w:rPr>
              <w:br/>
            </w:r>
            <w:r>
              <w:rPr>
                <w:rFonts w:ascii="Arial" w:hAnsi="Arial" w:cs="Arial"/>
                <w:b/>
                <w:bCs/>
                <w:sz w:val="16"/>
                <w:szCs w:val="16"/>
              </w:rPr>
              <w:t xml:space="preserve">Comparison: </w:t>
            </w:r>
            <w:r>
              <w:rPr>
                <w:rFonts w:ascii="Arial" w:hAnsi="Arial" w:cs="Arial"/>
                <w:sz w:val="16"/>
                <w:szCs w:val="16"/>
              </w:rPr>
              <w:t>Exercise</w:t>
            </w:r>
          </w:p>
        </w:tc>
      </w:tr>
      <w:tr w:rsidR="00DD0DFA" w14:paraId="68B4A06F" w14:textId="77777777" w:rsidTr="002210E2">
        <w:tc>
          <w:tcPr>
            <w:tcW w:w="0" w:type="auto"/>
            <w:vMerge w:val="restart"/>
            <w:tcBorders>
              <w:top w:val="single" w:sz="12" w:space="0" w:color="000000"/>
              <w:left w:val="nil"/>
              <w:bottom w:val="nil"/>
              <w:right w:val="nil"/>
            </w:tcBorders>
            <w:shd w:val="clear" w:color="auto" w:fill="4682B4"/>
            <w:hideMark/>
          </w:tcPr>
          <w:p w14:paraId="74D3CCDD" w14:textId="77777777" w:rsidR="00DD0DFA" w:rsidRDefault="00DD0DFA" w:rsidP="0048580C">
            <w:pPr>
              <w:pStyle w:val="a7"/>
              <w:rPr>
                <w:rFonts w:ascii="Arial" w:hAnsi="Arial" w:cs="Arial"/>
                <w:sz w:val="16"/>
                <w:szCs w:val="16"/>
              </w:rPr>
            </w:pPr>
            <w:r>
              <w:rPr>
                <w:rFonts w:ascii="Arial" w:hAnsi="Arial" w:cs="Arial"/>
                <w:b/>
                <w:bCs/>
                <w:sz w:val="16"/>
                <w:szCs w:val="16"/>
              </w:rPr>
              <w:t>Outcomes</w:t>
            </w:r>
          </w:p>
        </w:tc>
        <w:tc>
          <w:tcPr>
            <w:tcW w:w="0" w:type="auto"/>
            <w:gridSpan w:val="2"/>
            <w:tcBorders>
              <w:top w:val="single" w:sz="12" w:space="0" w:color="000000"/>
              <w:left w:val="nil"/>
              <w:bottom w:val="nil"/>
              <w:right w:val="nil"/>
            </w:tcBorders>
            <w:shd w:val="clear" w:color="auto" w:fill="D3D3D3"/>
            <w:hideMark/>
          </w:tcPr>
          <w:p w14:paraId="7C672727" w14:textId="77777777" w:rsidR="00DD0DFA" w:rsidRDefault="00DD0DFA" w:rsidP="0048580C">
            <w:pPr>
              <w:pStyle w:val="a7"/>
              <w:rPr>
                <w:rFonts w:ascii="Arial" w:hAnsi="Arial" w:cs="Arial"/>
                <w:sz w:val="16"/>
                <w:szCs w:val="16"/>
              </w:rPr>
            </w:pPr>
            <w:r>
              <w:rPr>
                <w:rFonts w:ascii="Arial" w:hAnsi="Arial" w:cs="Arial"/>
                <w:b/>
                <w:bCs/>
                <w:sz w:val="16"/>
                <w:szCs w:val="16"/>
              </w:rPr>
              <w:t>Illustrative comparative risks* (95% CI)</w:t>
            </w:r>
          </w:p>
        </w:tc>
        <w:tc>
          <w:tcPr>
            <w:tcW w:w="0" w:type="auto"/>
            <w:vMerge w:val="restart"/>
            <w:tcBorders>
              <w:top w:val="single" w:sz="12" w:space="0" w:color="000000"/>
              <w:left w:val="nil"/>
              <w:bottom w:val="nil"/>
              <w:right w:val="nil"/>
            </w:tcBorders>
            <w:shd w:val="clear" w:color="auto" w:fill="4682B4"/>
            <w:hideMark/>
          </w:tcPr>
          <w:p w14:paraId="1C560087" w14:textId="77777777" w:rsidR="00DD0DFA" w:rsidRDefault="00DD0DFA" w:rsidP="0048580C">
            <w:pPr>
              <w:pStyle w:val="a7"/>
              <w:rPr>
                <w:rFonts w:ascii="Arial" w:hAnsi="Arial" w:cs="Arial"/>
                <w:sz w:val="16"/>
                <w:szCs w:val="16"/>
              </w:rPr>
            </w:pPr>
            <w:r>
              <w:rPr>
                <w:rFonts w:ascii="Arial" w:hAnsi="Arial" w:cs="Arial"/>
                <w:b/>
                <w:bCs/>
                <w:sz w:val="16"/>
                <w:szCs w:val="16"/>
              </w:rPr>
              <w:t>Relative effect</w:t>
            </w:r>
            <w:r>
              <w:rPr>
                <w:rFonts w:ascii="Arial" w:hAnsi="Arial" w:cs="Arial"/>
                <w:b/>
                <w:bCs/>
                <w:sz w:val="16"/>
                <w:szCs w:val="16"/>
              </w:rPr>
              <w:br/>
              <w:t>(95% CI)</w:t>
            </w:r>
          </w:p>
        </w:tc>
        <w:tc>
          <w:tcPr>
            <w:tcW w:w="0" w:type="auto"/>
            <w:vMerge w:val="restart"/>
            <w:tcBorders>
              <w:top w:val="single" w:sz="12" w:space="0" w:color="000000"/>
              <w:left w:val="nil"/>
              <w:bottom w:val="nil"/>
              <w:right w:val="nil"/>
            </w:tcBorders>
            <w:shd w:val="clear" w:color="auto" w:fill="4682B4"/>
            <w:hideMark/>
          </w:tcPr>
          <w:p w14:paraId="2A5EEA2D" w14:textId="77777777" w:rsidR="00DD0DFA" w:rsidRDefault="00DD0DFA" w:rsidP="0048580C">
            <w:pPr>
              <w:pStyle w:val="a7"/>
              <w:rPr>
                <w:rFonts w:ascii="Arial" w:hAnsi="Arial" w:cs="Arial"/>
                <w:sz w:val="16"/>
                <w:szCs w:val="16"/>
              </w:rPr>
            </w:pPr>
            <w:r>
              <w:rPr>
                <w:rFonts w:ascii="Arial" w:hAnsi="Arial" w:cs="Arial"/>
                <w:b/>
                <w:bCs/>
                <w:sz w:val="16"/>
                <w:szCs w:val="16"/>
              </w:rPr>
              <w:t>No of Participants</w:t>
            </w:r>
            <w:r>
              <w:rPr>
                <w:rFonts w:ascii="Arial" w:hAnsi="Arial" w:cs="Arial"/>
                <w:b/>
                <w:bCs/>
                <w:sz w:val="16"/>
                <w:szCs w:val="16"/>
              </w:rPr>
              <w:br/>
              <w:t>(studies)</w:t>
            </w:r>
          </w:p>
        </w:tc>
        <w:tc>
          <w:tcPr>
            <w:tcW w:w="0" w:type="auto"/>
            <w:vMerge w:val="restart"/>
            <w:tcBorders>
              <w:top w:val="single" w:sz="12" w:space="0" w:color="000000"/>
              <w:left w:val="nil"/>
              <w:bottom w:val="nil"/>
              <w:right w:val="nil"/>
            </w:tcBorders>
            <w:shd w:val="clear" w:color="auto" w:fill="4682B4"/>
            <w:hideMark/>
          </w:tcPr>
          <w:p w14:paraId="164A7D7E" w14:textId="77777777" w:rsidR="00DD0DFA" w:rsidRDefault="00DD0DFA" w:rsidP="0048580C">
            <w:pPr>
              <w:pStyle w:val="a7"/>
              <w:rPr>
                <w:rFonts w:ascii="Arial" w:hAnsi="Arial" w:cs="Arial"/>
                <w:sz w:val="16"/>
                <w:szCs w:val="16"/>
              </w:rPr>
            </w:pPr>
            <w:r>
              <w:rPr>
                <w:rFonts w:ascii="Arial" w:hAnsi="Arial" w:cs="Arial"/>
                <w:b/>
                <w:bCs/>
                <w:sz w:val="16"/>
                <w:szCs w:val="16"/>
              </w:rPr>
              <w:t>Quality of the evidence</w:t>
            </w:r>
            <w:r>
              <w:rPr>
                <w:rFonts w:ascii="Arial" w:hAnsi="Arial" w:cs="Arial"/>
                <w:b/>
                <w:bCs/>
                <w:sz w:val="16"/>
                <w:szCs w:val="16"/>
              </w:rPr>
              <w:br/>
              <w:t>(GRADE)</w:t>
            </w:r>
          </w:p>
        </w:tc>
        <w:tc>
          <w:tcPr>
            <w:tcW w:w="0" w:type="auto"/>
            <w:vMerge w:val="restart"/>
            <w:tcBorders>
              <w:top w:val="single" w:sz="12" w:space="0" w:color="000000"/>
              <w:left w:val="nil"/>
              <w:bottom w:val="nil"/>
              <w:right w:val="nil"/>
            </w:tcBorders>
            <w:shd w:val="clear" w:color="auto" w:fill="4682B4"/>
            <w:hideMark/>
          </w:tcPr>
          <w:p w14:paraId="42BD06A4" w14:textId="77777777" w:rsidR="00DD0DFA" w:rsidRDefault="00DD0DFA" w:rsidP="0048580C">
            <w:pPr>
              <w:pStyle w:val="a7"/>
              <w:rPr>
                <w:rFonts w:ascii="Arial" w:hAnsi="Arial" w:cs="Arial"/>
                <w:sz w:val="16"/>
                <w:szCs w:val="16"/>
              </w:rPr>
            </w:pPr>
            <w:r>
              <w:rPr>
                <w:rFonts w:ascii="Arial" w:hAnsi="Arial" w:cs="Arial"/>
                <w:b/>
                <w:bCs/>
                <w:sz w:val="16"/>
                <w:szCs w:val="16"/>
              </w:rPr>
              <w:t>Comments</w:t>
            </w:r>
          </w:p>
        </w:tc>
      </w:tr>
      <w:tr w:rsidR="00DD0DFA" w14:paraId="0EDE8F95" w14:textId="77777777" w:rsidTr="002210E2">
        <w:tc>
          <w:tcPr>
            <w:tcW w:w="0" w:type="auto"/>
            <w:vMerge/>
            <w:tcBorders>
              <w:top w:val="single" w:sz="12" w:space="0" w:color="000000"/>
              <w:left w:val="nil"/>
              <w:bottom w:val="nil"/>
              <w:right w:val="nil"/>
            </w:tcBorders>
            <w:vAlign w:val="center"/>
            <w:hideMark/>
          </w:tcPr>
          <w:p w14:paraId="747BC0E0" w14:textId="77777777" w:rsidR="00DD0DFA" w:rsidRDefault="00DD0DFA" w:rsidP="0048580C">
            <w:pPr>
              <w:rPr>
                <w:rFonts w:ascii="Arial" w:eastAsia="宋体" w:hAnsi="Arial" w:cs="Arial"/>
                <w:sz w:val="16"/>
                <w:szCs w:val="16"/>
              </w:rPr>
            </w:pPr>
          </w:p>
        </w:tc>
        <w:tc>
          <w:tcPr>
            <w:tcW w:w="0" w:type="auto"/>
            <w:tcBorders>
              <w:top w:val="nil"/>
              <w:left w:val="nil"/>
              <w:bottom w:val="nil"/>
              <w:right w:val="nil"/>
            </w:tcBorders>
            <w:shd w:val="clear" w:color="auto" w:fill="D3D3D3"/>
            <w:hideMark/>
          </w:tcPr>
          <w:p w14:paraId="4AA3498F" w14:textId="77777777" w:rsidR="00DD0DFA" w:rsidRDefault="00DD0DFA" w:rsidP="0048580C">
            <w:pPr>
              <w:pStyle w:val="a7"/>
              <w:rPr>
                <w:rFonts w:ascii="Arial" w:hAnsi="Arial" w:cs="Arial"/>
                <w:sz w:val="16"/>
                <w:szCs w:val="16"/>
              </w:rPr>
            </w:pPr>
            <w:r>
              <w:rPr>
                <w:rFonts w:ascii="Arial" w:hAnsi="Arial" w:cs="Arial"/>
                <w:sz w:val="16"/>
                <w:szCs w:val="16"/>
              </w:rPr>
              <w:t>Assumed risk</w:t>
            </w:r>
          </w:p>
        </w:tc>
        <w:tc>
          <w:tcPr>
            <w:tcW w:w="0" w:type="auto"/>
            <w:tcBorders>
              <w:top w:val="nil"/>
              <w:left w:val="nil"/>
              <w:bottom w:val="nil"/>
              <w:right w:val="nil"/>
            </w:tcBorders>
            <w:shd w:val="clear" w:color="auto" w:fill="D3D3D3"/>
            <w:hideMark/>
          </w:tcPr>
          <w:p w14:paraId="7549DA46" w14:textId="77777777" w:rsidR="00DD0DFA" w:rsidRDefault="00DD0DFA" w:rsidP="0048580C">
            <w:pPr>
              <w:pStyle w:val="a7"/>
              <w:rPr>
                <w:rFonts w:ascii="Arial" w:hAnsi="Arial" w:cs="Arial"/>
                <w:sz w:val="16"/>
                <w:szCs w:val="16"/>
              </w:rPr>
            </w:pPr>
            <w:r>
              <w:rPr>
                <w:rFonts w:ascii="Arial" w:hAnsi="Arial" w:cs="Arial"/>
                <w:sz w:val="16"/>
                <w:szCs w:val="16"/>
              </w:rPr>
              <w:t>Corresponding risk</w:t>
            </w:r>
          </w:p>
        </w:tc>
        <w:tc>
          <w:tcPr>
            <w:tcW w:w="0" w:type="auto"/>
            <w:vMerge/>
            <w:tcBorders>
              <w:top w:val="single" w:sz="12" w:space="0" w:color="000000"/>
              <w:left w:val="nil"/>
              <w:bottom w:val="nil"/>
              <w:right w:val="nil"/>
            </w:tcBorders>
            <w:vAlign w:val="center"/>
            <w:hideMark/>
          </w:tcPr>
          <w:p w14:paraId="2D479BC7" w14:textId="77777777" w:rsidR="00DD0DFA" w:rsidRDefault="00DD0DFA" w:rsidP="0048580C">
            <w:pPr>
              <w:rPr>
                <w:rFonts w:ascii="Arial" w:eastAsia="宋体" w:hAnsi="Arial" w:cs="Arial"/>
                <w:sz w:val="16"/>
                <w:szCs w:val="16"/>
              </w:rPr>
            </w:pPr>
          </w:p>
        </w:tc>
        <w:tc>
          <w:tcPr>
            <w:tcW w:w="0" w:type="auto"/>
            <w:vMerge/>
            <w:tcBorders>
              <w:top w:val="single" w:sz="12" w:space="0" w:color="000000"/>
              <w:left w:val="nil"/>
              <w:bottom w:val="nil"/>
              <w:right w:val="nil"/>
            </w:tcBorders>
            <w:vAlign w:val="center"/>
            <w:hideMark/>
          </w:tcPr>
          <w:p w14:paraId="2F2FEDF2" w14:textId="77777777" w:rsidR="00DD0DFA" w:rsidRDefault="00DD0DFA" w:rsidP="0048580C">
            <w:pPr>
              <w:rPr>
                <w:rFonts w:ascii="Arial" w:eastAsia="宋体" w:hAnsi="Arial" w:cs="Arial"/>
                <w:sz w:val="16"/>
                <w:szCs w:val="16"/>
              </w:rPr>
            </w:pPr>
          </w:p>
        </w:tc>
        <w:tc>
          <w:tcPr>
            <w:tcW w:w="0" w:type="auto"/>
            <w:vMerge/>
            <w:tcBorders>
              <w:top w:val="single" w:sz="12" w:space="0" w:color="000000"/>
              <w:left w:val="nil"/>
              <w:bottom w:val="nil"/>
              <w:right w:val="nil"/>
            </w:tcBorders>
            <w:vAlign w:val="center"/>
            <w:hideMark/>
          </w:tcPr>
          <w:p w14:paraId="5CC82FC9" w14:textId="77777777" w:rsidR="00DD0DFA" w:rsidRDefault="00DD0DFA" w:rsidP="0048580C">
            <w:pPr>
              <w:rPr>
                <w:rFonts w:ascii="Arial" w:eastAsia="宋体" w:hAnsi="Arial" w:cs="Arial"/>
                <w:sz w:val="16"/>
                <w:szCs w:val="16"/>
              </w:rPr>
            </w:pPr>
          </w:p>
        </w:tc>
        <w:tc>
          <w:tcPr>
            <w:tcW w:w="0" w:type="auto"/>
            <w:vMerge/>
            <w:tcBorders>
              <w:top w:val="single" w:sz="12" w:space="0" w:color="000000"/>
              <w:left w:val="nil"/>
              <w:bottom w:val="nil"/>
              <w:right w:val="nil"/>
            </w:tcBorders>
            <w:vAlign w:val="center"/>
            <w:hideMark/>
          </w:tcPr>
          <w:p w14:paraId="06DE07D1" w14:textId="77777777" w:rsidR="00DD0DFA" w:rsidRDefault="00DD0DFA" w:rsidP="0048580C">
            <w:pPr>
              <w:rPr>
                <w:rFonts w:ascii="Arial" w:eastAsia="宋体" w:hAnsi="Arial" w:cs="Arial"/>
                <w:sz w:val="16"/>
                <w:szCs w:val="16"/>
              </w:rPr>
            </w:pPr>
          </w:p>
        </w:tc>
      </w:tr>
      <w:tr w:rsidR="00DD0DFA" w14:paraId="20F20752" w14:textId="77777777" w:rsidTr="002210E2">
        <w:tc>
          <w:tcPr>
            <w:tcW w:w="0" w:type="auto"/>
            <w:tcBorders>
              <w:top w:val="nil"/>
              <w:left w:val="nil"/>
              <w:bottom w:val="single" w:sz="12" w:space="0" w:color="000000"/>
              <w:right w:val="nil"/>
            </w:tcBorders>
            <w:shd w:val="clear" w:color="auto" w:fill="4682B4"/>
            <w:vAlign w:val="center"/>
            <w:hideMark/>
          </w:tcPr>
          <w:p w14:paraId="0B36F284" w14:textId="77777777" w:rsidR="00DD0DFA" w:rsidRDefault="00DD0DFA" w:rsidP="0048580C">
            <w:pPr>
              <w:rPr>
                <w:rFonts w:ascii="Arial" w:hAnsi="Arial" w:cs="Arial"/>
                <w:sz w:val="16"/>
                <w:szCs w:val="16"/>
              </w:rPr>
            </w:pPr>
          </w:p>
        </w:tc>
        <w:tc>
          <w:tcPr>
            <w:tcW w:w="0" w:type="auto"/>
            <w:tcBorders>
              <w:top w:val="nil"/>
              <w:left w:val="nil"/>
              <w:bottom w:val="single" w:sz="12" w:space="0" w:color="000000"/>
              <w:right w:val="nil"/>
            </w:tcBorders>
            <w:shd w:val="clear" w:color="auto" w:fill="D3D3D3"/>
            <w:hideMark/>
          </w:tcPr>
          <w:p w14:paraId="56026BF2" w14:textId="77777777" w:rsidR="00DD0DFA" w:rsidRDefault="00DD0DFA" w:rsidP="0048580C">
            <w:pPr>
              <w:pStyle w:val="a7"/>
              <w:rPr>
                <w:rFonts w:ascii="Arial" w:hAnsi="Arial" w:cs="Arial"/>
                <w:b/>
                <w:bCs/>
                <w:sz w:val="16"/>
                <w:szCs w:val="16"/>
              </w:rPr>
            </w:pPr>
            <w:r>
              <w:rPr>
                <w:rFonts w:ascii="Arial" w:hAnsi="Arial" w:cs="Arial"/>
                <w:b/>
                <w:bCs/>
                <w:sz w:val="16"/>
                <w:szCs w:val="16"/>
              </w:rPr>
              <w:t>Exercise</w:t>
            </w:r>
          </w:p>
        </w:tc>
        <w:tc>
          <w:tcPr>
            <w:tcW w:w="0" w:type="auto"/>
            <w:tcBorders>
              <w:top w:val="nil"/>
              <w:left w:val="nil"/>
              <w:bottom w:val="single" w:sz="12" w:space="0" w:color="000000"/>
              <w:right w:val="nil"/>
            </w:tcBorders>
            <w:shd w:val="clear" w:color="auto" w:fill="D3D3D3"/>
            <w:hideMark/>
          </w:tcPr>
          <w:p w14:paraId="35F41362" w14:textId="77777777" w:rsidR="00DD0DFA" w:rsidRDefault="00DD0DFA" w:rsidP="0048580C">
            <w:pPr>
              <w:pStyle w:val="a7"/>
              <w:rPr>
                <w:rFonts w:ascii="Arial" w:hAnsi="Arial" w:cs="Arial"/>
                <w:b/>
                <w:bCs/>
                <w:sz w:val="16"/>
                <w:szCs w:val="16"/>
              </w:rPr>
            </w:pPr>
            <w:r>
              <w:rPr>
                <w:rFonts w:ascii="Arial" w:hAnsi="Arial" w:cs="Arial"/>
                <w:b/>
                <w:bCs/>
                <w:sz w:val="16"/>
                <w:szCs w:val="16"/>
              </w:rPr>
              <w:t>Electromagnetic fields</w:t>
            </w:r>
          </w:p>
        </w:tc>
        <w:tc>
          <w:tcPr>
            <w:tcW w:w="0" w:type="auto"/>
            <w:tcBorders>
              <w:top w:val="nil"/>
              <w:left w:val="nil"/>
              <w:bottom w:val="single" w:sz="12" w:space="0" w:color="000000"/>
              <w:right w:val="nil"/>
            </w:tcBorders>
            <w:shd w:val="clear" w:color="auto" w:fill="4682B4"/>
            <w:vAlign w:val="center"/>
            <w:hideMark/>
          </w:tcPr>
          <w:p w14:paraId="6F9862BA" w14:textId="77777777" w:rsidR="00DD0DFA" w:rsidRDefault="00DD0DFA" w:rsidP="0048580C">
            <w:pPr>
              <w:rPr>
                <w:rFonts w:ascii="Arial" w:hAnsi="Arial" w:cs="Arial"/>
                <w:b/>
                <w:bCs/>
                <w:sz w:val="16"/>
                <w:szCs w:val="16"/>
              </w:rPr>
            </w:pPr>
          </w:p>
        </w:tc>
        <w:tc>
          <w:tcPr>
            <w:tcW w:w="0" w:type="auto"/>
            <w:tcBorders>
              <w:top w:val="nil"/>
              <w:left w:val="nil"/>
              <w:bottom w:val="single" w:sz="12" w:space="0" w:color="000000"/>
              <w:right w:val="nil"/>
            </w:tcBorders>
            <w:shd w:val="clear" w:color="auto" w:fill="4682B4"/>
            <w:vAlign w:val="center"/>
            <w:hideMark/>
          </w:tcPr>
          <w:p w14:paraId="44106864" w14:textId="77777777" w:rsidR="00DD0DFA" w:rsidRDefault="00DD0DFA" w:rsidP="0048580C">
            <w:pPr>
              <w:rPr>
                <w:rFonts w:ascii="Times New Roman" w:eastAsia="Times New Roman" w:hAnsi="Times New Roman" w:cs="Times New Roman"/>
                <w:sz w:val="20"/>
                <w:szCs w:val="20"/>
              </w:rPr>
            </w:pPr>
          </w:p>
        </w:tc>
        <w:tc>
          <w:tcPr>
            <w:tcW w:w="0" w:type="auto"/>
            <w:tcBorders>
              <w:top w:val="nil"/>
              <w:left w:val="nil"/>
              <w:bottom w:val="single" w:sz="12" w:space="0" w:color="000000"/>
              <w:right w:val="nil"/>
            </w:tcBorders>
            <w:shd w:val="clear" w:color="auto" w:fill="4682B4"/>
            <w:vAlign w:val="center"/>
            <w:hideMark/>
          </w:tcPr>
          <w:p w14:paraId="448190AE" w14:textId="77777777" w:rsidR="00DD0DFA" w:rsidRDefault="00DD0DFA" w:rsidP="0048580C">
            <w:pPr>
              <w:rPr>
                <w:rFonts w:ascii="Times New Roman" w:eastAsia="Times New Roman" w:hAnsi="Times New Roman" w:cs="Times New Roman"/>
                <w:sz w:val="20"/>
                <w:szCs w:val="20"/>
              </w:rPr>
            </w:pPr>
          </w:p>
        </w:tc>
        <w:tc>
          <w:tcPr>
            <w:tcW w:w="0" w:type="auto"/>
            <w:tcBorders>
              <w:top w:val="nil"/>
              <w:left w:val="nil"/>
              <w:bottom w:val="single" w:sz="12" w:space="0" w:color="000000"/>
              <w:right w:val="nil"/>
            </w:tcBorders>
            <w:shd w:val="clear" w:color="auto" w:fill="4682B4"/>
            <w:vAlign w:val="center"/>
            <w:hideMark/>
          </w:tcPr>
          <w:p w14:paraId="39984093" w14:textId="77777777" w:rsidR="00DD0DFA" w:rsidRDefault="00DD0DFA" w:rsidP="0048580C">
            <w:pPr>
              <w:rPr>
                <w:rFonts w:ascii="Times New Roman" w:eastAsia="Times New Roman" w:hAnsi="Times New Roman" w:cs="Times New Roman"/>
                <w:sz w:val="20"/>
                <w:szCs w:val="20"/>
              </w:rPr>
            </w:pPr>
          </w:p>
        </w:tc>
      </w:tr>
      <w:tr w:rsidR="00DD0DFA" w14:paraId="5C448277" w14:textId="77777777" w:rsidTr="002210E2">
        <w:tc>
          <w:tcPr>
            <w:tcW w:w="0" w:type="auto"/>
            <w:tcBorders>
              <w:top w:val="single" w:sz="6" w:space="0" w:color="000000"/>
              <w:left w:val="nil"/>
              <w:bottom w:val="single" w:sz="6" w:space="0" w:color="000000"/>
              <w:right w:val="nil"/>
            </w:tcBorders>
            <w:hideMark/>
          </w:tcPr>
          <w:p w14:paraId="000F85F2" w14:textId="77777777" w:rsidR="00DD0DFA" w:rsidRDefault="00DD0DFA" w:rsidP="0048580C">
            <w:pPr>
              <w:pStyle w:val="a7"/>
              <w:rPr>
                <w:rFonts w:ascii="Arial" w:hAnsi="Arial" w:cs="Arial"/>
                <w:sz w:val="16"/>
                <w:szCs w:val="16"/>
              </w:rPr>
            </w:pPr>
            <w:r>
              <w:rPr>
                <w:rFonts w:ascii="Arial" w:hAnsi="Arial" w:cs="Arial"/>
                <w:b/>
                <w:bCs/>
                <w:sz w:val="16"/>
                <w:szCs w:val="16"/>
              </w:rPr>
              <w:t>Bone Mineral Density % Change: Lumbar - Immediately postintervention</w:t>
            </w:r>
          </w:p>
        </w:tc>
        <w:tc>
          <w:tcPr>
            <w:tcW w:w="0" w:type="auto"/>
            <w:tcBorders>
              <w:left w:val="nil"/>
              <w:bottom w:val="single" w:sz="6" w:space="0" w:color="000000"/>
              <w:right w:val="nil"/>
            </w:tcBorders>
            <w:shd w:val="clear" w:color="auto" w:fill="D3D3D3"/>
            <w:hideMark/>
          </w:tcPr>
          <w:p w14:paraId="6E924E62" w14:textId="77777777" w:rsidR="00DD0DFA" w:rsidRDefault="00DD0DFA" w:rsidP="0048580C">
            <w:pPr>
              <w:rPr>
                <w:rFonts w:ascii="Arial" w:hAnsi="Arial" w:cs="Arial"/>
                <w:sz w:val="16"/>
                <w:szCs w:val="16"/>
              </w:rPr>
            </w:pPr>
          </w:p>
        </w:tc>
        <w:tc>
          <w:tcPr>
            <w:tcW w:w="0" w:type="auto"/>
            <w:tcBorders>
              <w:top w:val="single" w:sz="6" w:space="0" w:color="000000"/>
              <w:left w:val="nil"/>
              <w:bottom w:val="single" w:sz="6" w:space="0" w:color="000000"/>
              <w:right w:val="nil"/>
            </w:tcBorders>
            <w:shd w:val="clear" w:color="auto" w:fill="D3D3D3"/>
            <w:hideMark/>
          </w:tcPr>
          <w:p w14:paraId="7DD5EBA7" w14:textId="77777777" w:rsidR="00DD0DFA" w:rsidRDefault="00DD0DFA" w:rsidP="0048580C">
            <w:pPr>
              <w:pStyle w:val="a7"/>
              <w:rPr>
                <w:rFonts w:ascii="Arial" w:hAnsi="Arial" w:cs="Arial"/>
                <w:sz w:val="16"/>
                <w:szCs w:val="16"/>
              </w:rPr>
            </w:pPr>
            <w:r>
              <w:rPr>
                <w:rFonts w:ascii="Arial" w:hAnsi="Arial" w:cs="Arial"/>
                <w:sz w:val="16"/>
                <w:szCs w:val="16"/>
              </w:rPr>
              <w:t>The mean bone mineral density % change: lumbar - immediately postintervention in the intervention groups was</w:t>
            </w:r>
            <w:r>
              <w:rPr>
                <w:rFonts w:ascii="Arial" w:hAnsi="Arial" w:cs="Arial"/>
                <w:sz w:val="16"/>
                <w:szCs w:val="16"/>
              </w:rPr>
              <w:br/>
            </w:r>
            <w:r>
              <w:rPr>
                <w:rFonts w:ascii="Arial" w:hAnsi="Arial" w:cs="Arial"/>
                <w:b/>
                <w:bCs/>
                <w:sz w:val="16"/>
                <w:szCs w:val="16"/>
              </w:rPr>
              <w:t>0.15 higher</w:t>
            </w:r>
            <w:r>
              <w:rPr>
                <w:rFonts w:ascii="Arial" w:hAnsi="Arial" w:cs="Arial"/>
                <w:sz w:val="16"/>
                <w:szCs w:val="16"/>
              </w:rPr>
              <w:br/>
              <w:t>(0.04 lower to 0.35 higher)</w:t>
            </w:r>
          </w:p>
        </w:tc>
        <w:tc>
          <w:tcPr>
            <w:tcW w:w="0" w:type="auto"/>
            <w:tcBorders>
              <w:top w:val="single" w:sz="6" w:space="0" w:color="000000"/>
              <w:left w:val="nil"/>
              <w:bottom w:val="single" w:sz="6" w:space="0" w:color="000000"/>
              <w:right w:val="nil"/>
            </w:tcBorders>
            <w:hideMark/>
          </w:tcPr>
          <w:p w14:paraId="12BE5C6F" w14:textId="77777777" w:rsidR="00DD0DFA" w:rsidRDefault="00DD0DFA" w:rsidP="0048580C">
            <w:pPr>
              <w:rPr>
                <w:rFonts w:ascii="Arial" w:hAnsi="Arial" w:cs="Arial"/>
                <w:sz w:val="16"/>
                <w:szCs w:val="16"/>
              </w:rPr>
            </w:pPr>
          </w:p>
        </w:tc>
        <w:tc>
          <w:tcPr>
            <w:tcW w:w="0" w:type="auto"/>
            <w:tcBorders>
              <w:top w:val="single" w:sz="6" w:space="0" w:color="000000"/>
              <w:left w:val="nil"/>
              <w:bottom w:val="single" w:sz="6" w:space="0" w:color="000000"/>
              <w:right w:val="nil"/>
            </w:tcBorders>
            <w:hideMark/>
          </w:tcPr>
          <w:p w14:paraId="2BECBE0E" w14:textId="77777777" w:rsidR="00DD0DFA" w:rsidRDefault="00DD0DFA" w:rsidP="0048580C">
            <w:pPr>
              <w:pStyle w:val="a7"/>
              <w:rPr>
                <w:rFonts w:ascii="Arial" w:hAnsi="Arial" w:cs="Arial"/>
                <w:sz w:val="16"/>
                <w:szCs w:val="16"/>
              </w:rPr>
            </w:pPr>
            <w:r>
              <w:rPr>
                <w:rFonts w:ascii="Arial" w:hAnsi="Arial" w:cs="Arial"/>
                <w:sz w:val="16"/>
                <w:szCs w:val="16"/>
              </w:rPr>
              <w:t>110</w:t>
            </w:r>
            <w:r>
              <w:rPr>
                <w:rFonts w:ascii="Arial" w:hAnsi="Arial" w:cs="Arial"/>
                <w:sz w:val="16"/>
                <w:szCs w:val="16"/>
              </w:rPr>
              <w:br/>
              <w:t>(3 studies)</w:t>
            </w:r>
          </w:p>
        </w:tc>
        <w:tc>
          <w:tcPr>
            <w:tcW w:w="0" w:type="auto"/>
            <w:tcBorders>
              <w:top w:val="single" w:sz="6" w:space="0" w:color="000000"/>
              <w:left w:val="nil"/>
              <w:bottom w:val="single" w:sz="6" w:space="0" w:color="000000"/>
              <w:right w:val="nil"/>
            </w:tcBorders>
            <w:hideMark/>
          </w:tcPr>
          <w:p w14:paraId="3443ED9D" w14:textId="77777777" w:rsidR="00DD0DFA" w:rsidRDefault="00DD0DFA" w:rsidP="0048580C">
            <w:pPr>
              <w:pStyle w:val="a7"/>
              <w:rPr>
                <w:rFonts w:ascii="Arial" w:hAnsi="Arial" w:cs="Arial"/>
                <w:sz w:val="16"/>
                <w:szCs w:val="16"/>
              </w:rPr>
            </w:pPr>
            <w:r>
              <w:rPr>
                <w:rFonts w:hint="eastAsia"/>
                <w:sz w:val="16"/>
                <w:szCs w:val="16"/>
              </w:rPr>
              <w:t>⊕</w:t>
            </w:r>
            <w:r>
              <w:rPr>
                <w:rFonts w:ascii="MS Gothic" w:eastAsia="MS Gothic" w:hAnsi="MS Gothic" w:cs="MS Gothic" w:hint="eastAsia"/>
                <w:sz w:val="16"/>
                <w:szCs w:val="16"/>
              </w:rPr>
              <w:t>⊝⊝⊝</w:t>
            </w:r>
            <w:r>
              <w:rPr>
                <w:rFonts w:ascii="Arial" w:hAnsi="Arial" w:cs="Arial"/>
                <w:sz w:val="16"/>
                <w:szCs w:val="16"/>
              </w:rPr>
              <w:br/>
            </w:r>
            <w:r>
              <w:rPr>
                <w:rFonts w:ascii="Arial" w:hAnsi="Arial" w:cs="Arial"/>
                <w:b/>
                <w:bCs/>
                <w:sz w:val="16"/>
                <w:szCs w:val="16"/>
              </w:rPr>
              <w:t>very low</w:t>
            </w:r>
            <w:r>
              <w:rPr>
                <w:rFonts w:ascii="Arial" w:hAnsi="Arial" w:cs="Arial"/>
                <w:sz w:val="16"/>
                <w:szCs w:val="16"/>
                <w:vertAlign w:val="superscript"/>
              </w:rPr>
              <w:t>1</w:t>
            </w:r>
          </w:p>
        </w:tc>
        <w:tc>
          <w:tcPr>
            <w:tcW w:w="0" w:type="auto"/>
            <w:tcBorders>
              <w:top w:val="single" w:sz="6" w:space="0" w:color="000000"/>
              <w:left w:val="nil"/>
              <w:bottom w:val="single" w:sz="6" w:space="0" w:color="000000"/>
              <w:right w:val="nil"/>
            </w:tcBorders>
            <w:hideMark/>
          </w:tcPr>
          <w:p w14:paraId="2CFF614D" w14:textId="77777777" w:rsidR="00DD0DFA" w:rsidRDefault="00DD0DFA" w:rsidP="0048580C">
            <w:pPr>
              <w:rPr>
                <w:rFonts w:ascii="Arial" w:hAnsi="Arial" w:cs="Arial"/>
                <w:sz w:val="16"/>
                <w:szCs w:val="16"/>
              </w:rPr>
            </w:pPr>
          </w:p>
        </w:tc>
      </w:tr>
      <w:tr w:rsidR="00DD0DFA" w14:paraId="6A3BDB1D" w14:textId="77777777" w:rsidTr="002210E2">
        <w:tc>
          <w:tcPr>
            <w:tcW w:w="0" w:type="auto"/>
            <w:tcBorders>
              <w:top w:val="single" w:sz="6" w:space="0" w:color="000000"/>
              <w:left w:val="nil"/>
              <w:bottom w:val="single" w:sz="6" w:space="0" w:color="000000"/>
              <w:right w:val="nil"/>
            </w:tcBorders>
            <w:hideMark/>
          </w:tcPr>
          <w:p w14:paraId="4B4DF19C" w14:textId="77777777" w:rsidR="00DD0DFA" w:rsidRDefault="00DD0DFA" w:rsidP="0048580C">
            <w:pPr>
              <w:pStyle w:val="a7"/>
              <w:rPr>
                <w:rFonts w:ascii="Arial" w:hAnsi="Arial" w:cs="Arial"/>
                <w:sz w:val="16"/>
                <w:szCs w:val="16"/>
              </w:rPr>
            </w:pPr>
            <w:r>
              <w:rPr>
                <w:rFonts w:ascii="Arial" w:hAnsi="Arial" w:cs="Arial"/>
                <w:b/>
                <w:bCs/>
                <w:sz w:val="16"/>
                <w:szCs w:val="16"/>
              </w:rPr>
              <w:t>Bone Mineral Density % Change: Femur neck - Immediately postintervention</w:t>
            </w:r>
          </w:p>
        </w:tc>
        <w:tc>
          <w:tcPr>
            <w:tcW w:w="0" w:type="auto"/>
            <w:tcBorders>
              <w:left w:val="nil"/>
              <w:bottom w:val="single" w:sz="6" w:space="0" w:color="000000"/>
              <w:right w:val="nil"/>
            </w:tcBorders>
            <w:shd w:val="clear" w:color="auto" w:fill="D3D3D3"/>
            <w:hideMark/>
          </w:tcPr>
          <w:p w14:paraId="083ADA79" w14:textId="77777777" w:rsidR="00DD0DFA" w:rsidRDefault="00DD0DFA" w:rsidP="0048580C">
            <w:pPr>
              <w:rPr>
                <w:rFonts w:ascii="Arial" w:hAnsi="Arial" w:cs="Arial"/>
                <w:sz w:val="16"/>
                <w:szCs w:val="16"/>
              </w:rPr>
            </w:pPr>
          </w:p>
        </w:tc>
        <w:tc>
          <w:tcPr>
            <w:tcW w:w="0" w:type="auto"/>
            <w:tcBorders>
              <w:top w:val="single" w:sz="6" w:space="0" w:color="000000"/>
              <w:left w:val="nil"/>
              <w:bottom w:val="single" w:sz="6" w:space="0" w:color="000000"/>
              <w:right w:val="nil"/>
            </w:tcBorders>
            <w:shd w:val="clear" w:color="auto" w:fill="D3D3D3"/>
            <w:hideMark/>
          </w:tcPr>
          <w:p w14:paraId="54DBFD8B" w14:textId="77777777" w:rsidR="00DD0DFA" w:rsidRDefault="00DD0DFA" w:rsidP="0048580C">
            <w:pPr>
              <w:pStyle w:val="a7"/>
              <w:rPr>
                <w:rFonts w:ascii="Arial" w:hAnsi="Arial" w:cs="Arial"/>
                <w:sz w:val="16"/>
                <w:szCs w:val="16"/>
              </w:rPr>
            </w:pPr>
            <w:r>
              <w:rPr>
                <w:rFonts w:ascii="Arial" w:hAnsi="Arial" w:cs="Arial"/>
                <w:sz w:val="16"/>
                <w:szCs w:val="16"/>
              </w:rPr>
              <w:t>The mean bone mineral density % change: femur neck - immediately postintervention in the intervention groups was</w:t>
            </w:r>
            <w:r>
              <w:rPr>
                <w:rFonts w:ascii="Arial" w:hAnsi="Arial" w:cs="Arial"/>
                <w:sz w:val="16"/>
                <w:szCs w:val="16"/>
              </w:rPr>
              <w:br/>
            </w:r>
            <w:r>
              <w:rPr>
                <w:rFonts w:ascii="Arial" w:hAnsi="Arial" w:cs="Arial"/>
                <w:b/>
                <w:bCs/>
                <w:sz w:val="16"/>
                <w:szCs w:val="16"/>
              </w:rPr>
              <w:t>0.1 higher</w:t>
            </w:r>
            <w:r>
              <w:rPr>
                <w:rFonts w:ascii="Arial" w:hAnsi="Arial" w:cs="Arial"/>
                <w:sz w:val="16"/>
                <w:szCs w:val="16"/>
              </w:rPr>
              <w:br/>
              <w:t>(0.01 to 0.2 higher)</w:t>
            </w:r>
          </w:p>
        </w:tc>
        <w:tc>
          <w:tcPr>
            <w:tcW w:w="0" w:type="auto"/>
            <w:tcBorders>
              <w:top w:val="single" w:sz="6" w:space="0" w:color="000000"/>
              <w:left w:val="nil"/>
              <w:bottom w:val="single" w:sz="6" w:space="0" w:color="000000"/>
              <w:right w:val="nil"/>
            </w:tcBorders>
            <w:hideMark/>
          </w:tcPr>
          <w:p w14:paraId="169A9012" w14:textId="77777777" w:rsidR="00DD0DFA" w:rsidRDefault="00DD0DFA" w:rsidP="0048580C">
            <w:pPr>
              <w:rPr>
                <w:rFonts w:ascii="Arial" w:hAnsi="Arial" w:cs="Arial"/>
                <w:sz w:val="16"/>
                <w:szCs w:val="16"/>
              </w:rPr>
            </w:pPr>
          </w:p>
        </w:tc>
        <w:tc>
          <w:tcPr>
            <w:tcW w:w="0" w:type="auto"/>
            <w:tcBorders>
              <w:top w:val="single" w:sz="6" w:space="0" w:color="000000"/>
              <w:left w:val="nil"/>
              <w:bottom w:val="single" w:sz="6" w:space="0" w:color="000000"/>
              <w:right w:val="nil"/>
            </w:tcBorders>
            <w:hideMark/>
          </w:tcPr>
          <w:p w14:paraId="4295BC75" w14:textId="77777777" w:rsidR="00DD0DFA" w:rsidRDefault="00DD0DFA" w:rsidP="0048580C">
            <w:pPr>
              <w:pStyle w:val="a7"/>
              <w:rPr>
                <w:rFonts w:ascii="Arial" w:hAnsi="Arial" w:cs="Arial"/>
                <w:sz w:val="16"/>
                <w:szCs w:val="16"/>
              </w:rPr>
            </w:pPr>
            <w:r>
              <w:rPr>
                <w:rFonts w:ascii="Arial" w:hAnsi="Arial" w:cs="Arial"/>
                <w:sz w:val="16"/>
                <w:szCs w:val="16"/>
              </w:rPr>
              <w:t>110</w:t>
            </w:r>
            <w:r>
              <w:rPr>
                <w:rFonts w:ascii="Arial" w:hAnsi="Arial" w:cs="Arial"/>
                <w:sz w:val="16"/>
                <w:szCs w:val="16"/>
              </w:rPr>
              <w:br/>
              <w:t>(3 studies)</w:t>
            </w:r>
          </w:p>
        </w:tc>
        <w:tc>
          <w:tcPr>
            <w:tcW w:w="0" w:type="auto"/>
            <w:tcBorders>
              <w:top w:val="single" w:sz="6" w:space="0" w:color="000000"/>
              <w:left w:val="nil"/>
              <w:bottom w:val="single" w:sz="6" w:space="0" w:color="000000"/>
              <w:right w:val="nil"/>
            </w:tcBorders>
            <w:hideMark/>
          </w:tcPr>
          <w:p w14:paraId="056BBE02" w14:textId="77777777" w:rsidR="00DD0DFA" w:rsidRDefault="00DD0DFA" w:rsidP="0048580C">
            <w:pPr>
              <w:pStyle w:val="a7"/>
              <w:rPr>
                <w:rFonts w:ascii="Arial" w:hAnsi="Arial" w:cs="Arial"/>
                <w:sz w:val="16"/>
                <w:szCs w:val="16"/>
              </w:rPr>
            </w:pPr>
            <w:r>
              <w:rPr>
                <w:rFonts w:hint="eastAsia"/>
                <w:sz w:val="16"/>
                <w:szCs w:val="16"/>
              </w:rPr>
              <w:t>⊕</w:t>
            </w:r>
            <w:r>
              <w:rPr>
                <w:rFonts w:ascii="MS Gothic" w:eastAsia="MS Gothic" w:hAnsi="MS Gothic" w:cs="MS Gothic" w:hint="eastAsia"/>
                <w:sz w:val="16"/>
                <w:szCs w:val="16"/>
              </w:rPr>
              <w:t>⊝⊝⊝</w:t>
            </w:r>
            <w:r>
              <w:rPr>
                <w:rFonts w:ascii="Arial" w:hAnsi="Arial" w:cs="Arial"/>
                <w:sz w:val="16"/>
                <w:szCs w:val="16"/>
              </w:rPr>
              <w:br/>
            </w:r>
            <w:r>
              <w:rPr>
                <w:rFonts w:ascii="Arial" w:hAnsi="Arial" w:cs="Arial"/>
                <w:b/>
                <w:bCs/>
                <w:sz w:val="16"/>
                <w:szCs w:val="16"/>
              </w:rPr>
              <w:t>very low</w:t>
            </w:r>
            <w:r>
              <w:rPr>
                <w:rFonts w:ascii="Arial" w:hAnsi="Arial" w:cs="Arial"/>
                <w:sz w:val="16"/>
                <w:szCs w:val="16"/>
                <w:vertAlign w:val="superscript"/>
              </w:rPr>
              <w:t>1</w:t>
            </w:r>
          </w:p>
        </w:tc>
        <w:tc>
          <w:tcPr>
            <w:tcW w:w="0" w:type="auto"/>
            <w:tcBorders>
              <w:top w:val="single" w:sz="6" w:space="0" w:color="000000"/>
              <w:left w:val="nil"/>
              <w:bottom w:val="single" w:sz="6" w:space="0" w:color="000000"/>
              <w:right w:val="nil"/>
            </w:tcBorders>
            <w:hideMark/>
          </w:tcPr>
          <w:p w14:paraId="1164FC9D" w14:textId="77777777" w:rsidR="00DD0DFA" w:rsidRDefault="00DD0DFA" w:rsidP="0048580C">
            <w:pPr>
              <w:rPr>
                <w:rFonts w:ascii="Arial" w:hAnsi="Arial" w:cs="Arial"/>
                <w:sz w:val="16"/>
                <w:szCs w:val="16"/>
              </w:rPr>
            </w:pPr>
          </w:p>
        </w:tc>
      </w:tr>
      <w:tr w:rsidR="00DD0DFA" w14:paraId="00B2E0AA" w14:textId="77777777" w:rsidTr="002210E2">
        <w:tc>
          <w:tcPr>
            <w:tcW w:w="0" w:type="auto"/>
            <w:gridSpan w:val="7"/>
            <w:tcBorders>
              <w:top w:val="single" w:sz="12" w:space="0" w:color="000000"/>
              <w:left w:val="nil"/>
              <w:bottom w:val="single" w:sz="12" w:space="0" w:color="000000"/>
              <w:right w:val="nil"/>
            </w:tcBorders>
            <w:vAlign w:val="center"/>
            <w:hideMark/>
          </w:tcPr>
          <w:p w14:paraId="1551DDB3" w14:textId="77777777" w:rsidR="00DD0DFA" w:rsidRDefault="00DD0DFA" w:rsidP="0048580C">
            <w:pPr>
              <w:rPr>
                <w:rFonts w:ascii="Arial" w:eastAsia="宋体" w:hAnsi="Arial" w:cs="Arial"/>
                <w:sz w:val="16"/>
                <w:szCs w:val="16"/>
              </w:rPr>
            </w:pPr>
            <w:r>
              <w:rPr>
                <w:rFonts w:ascii="Arial" w:hAnsi="Arial" w:cs="Arial"/>
                <w:sz w:val="16"/>
                <w:szCs w:val="16"/>
              </w:rPr>
              <w:t xml:space="preserve">*The basis for the </w:t>
            </w:r>
            <w:r>
              <w:rPr>
                <w:rFonts w:ascii="Arial" w:hAnsi="Arial" w:cs="Arial"/>
                <w:b/>
                <w:bCs/>
                <w:sz w:val="16"/>
                <w:szCs w:val="16"/>
              </w:rPr>
              <w:t>assumed risk</w:t>
            </w:r>
            <w:r>
              <w:rPr>
                <w:rFonts w:ascii="Arial" w:hAnsi="Arial" w:cs="Arial"/>
                <w:sz w:val="16"/>
                <w:szCs w:val="16"/>
              </w:rPr>
              <w:t xml:space="preserve"> (e.g. the median control group risk across studies) is provided in footnotes. The </w:t>
            </w:r>
            <w:r>
              <w:rPr>
                <w:rFonts w:ascii="Arial" w:hAnsi="Arial" w:cs="Arial"/>
                <w:b/>
                <w:bCs/>
                <w:sz w:val="16"/>
                <w:szCs w:val="16"/>
              </w:rPr>
              <w:t>corresponding risk</w:t>
            </w:r>
            <w:r>
              <w:rPr>
                <w:rFonts w:ascii="Arial" w:hAnsi="Arial" w:cs="Arial"/>
                <w:sz w:val="16"/>
                <w:szCs w:val="16"/>
              </w:rPr>
              <w:t xml:space="preserve"> (and its 95% confidence interval) is based on the assumed risk in the comparison group and the </w:t>
            </w:r>
            <w:r>
              <w:rPr>
                <w:rFonts w:ascii="Arial" w:hAnsi="Arial" w:cs="Arial"/>
                <w:b/>
                <w:bCs/>
                <w:sz w:val="16"/>
                <w:szCs w:val="16"/>
              </w:rPr>
              <w:t>relative effect</w:t>
            </w:r>
            <w:r>
              <w:rPr>
                <w:rFonts w:ascii="Arial" w:hAnsi="Arial" w:cs="Arial"/>
                <w:sz w:val="16"/>
                <w:szCs w:val="16"/>
              </w:rPr>
              <w:t xml:space="preserve"> of the intervention (and its 95% CI).</w:t>
            </w:r>
            <w:r>
              <w:rPr>
                <w:rFonts w:ascii="Arial" w:hAnsi="Arial" w:cs="Arial"/>
                <w:sz w:val="16"/>
                <w:szCs w:val="16"/>
              </w:rPr>
              <w:br/>
            </w:r>
            <w:r>
              <w:rPr>
                <w:rFonts w:ascii="Arial" w:hAnsi="Arial" w:cs="Arial"/>
                <w:sz w:val="16"/>
                <w:szCs w:val="16"/>
              </w:rPr>
              <w:br/>
            </w:r>
            <w:r>
              <w:rPr>
                <w:rFonts w:ascii="Arial" w:hAnsi="Arial" w:cs="Arial"/>
                <w:b/>
                <w:bCs/>
                <w:sz w:val="16"/>
                <w:szCs w:val="16"/>
              </w:rPr>
              <w:t>CI:</w:t>
            </w:r>
            <w:r>
              <w:rPr>
                <w:rFonts w:ascii="Arial" w:hAnsi="Arial" w:cs="Arial"/>
                <w:sz w:val="16"/>
                <w:szCs w:val="16"/>
              </w:rPr>
              <w:t xml:space="preserve"> Confidence interval; </w:t>
            </w:r>
          </w:p>
        </w:tc>
      </w:tr>
      <w:tr w:rsidR="00DD0DFA" w14:paraId="60A76F1F" w14:textId="77777777" w:rsidTr="002210E2">
        <w:tc>
          <w:tcPr>
            <w:tcW w:w="0" w:type="auto"/>
            <w:gridSpan w:val="7"/>
            <w:tcBorders>
              <w:top w:val="single" w:sz="12" w:space="0" w:color="000000"/>
              <w:left w:val="nil"/>
              <w:bottom w:val="single" w:sz="12" w:space="0" w:color="000000"/>
              <w:right w:val="nil"/>
            </w:tcBorders>
            <w:vAlign w:val="center"/>
            <w:hideMark/>
          </w:tcPr>
          <w:p w14:paraId="69619BEB" w14:textId="77777777" w:rsidR="00DD0DFA" w:rsidRDefault="00DD0DFA" w:rsidP="0048580C">
            <w:pPr>
              <w:rPr>
                <w:rFonts w:ascii="Arial" w:hAnsi="Arial" w:cs="Arial"/>
                <w:sz w:val="16"/>
                <w:szCs w:val="16"/>
              </w:rPr>
            </w:pPr>
            <w:r>
              <w:rPr>
                <w:rFonts w:ascii="Arial" w:hAnsi="Arial" w:cs="Arial"/>
                <w:sz w:val="16"/>
                <w:szCs w:val="16"/>
              </w:rPr>
              <w:t>GRADE Working Group grades of evidence</w:t>
            </w:r>
            <w:r>
              <w:rPr>
                <w:rFonts w:ascii="Arial" w:hAnsi="Arial" w:cs="Arial"/>
                <w:sz w:val="16"/>
                <w:szCs w:val="16"/>
              </w:rPr>
              <w:br/>
            </w:r>
            <w:r>
              <w:rPr>
                <w:rFonts w:ascii="Arial" w:hAnsi="Arial" w:cs="Arial"/>
                <w:b/>
                <w:bCs/>
                <w:sz w:val="16"/>
                <w:szCs w:val="16"/>
              </w:rPr>
              <w:t>High quality:</w:t>
            </w:r>
            <w:r>
              <w:rPr>
                <w:rFonts w:ascii="Arial" w:hAnsi="Arial" w:cs="Arial"/>
                <w:sz w:val="16"/>
                <w:szCs w:val="16"/>
              </w:rPr>
              <w:t xml:space="preserve"> Further research is very unlikely to change our confidence in the estimate of effect. </w:t>
            </w:r>
            <w:r>
              <w:rPr>
                <w:rFonts w:ascii="Arial" w:hAnsi="Arial" w:cs="Arial"/>
                <w:sz w:val="16"/>
                <w:szCs w:val="16"/>
              </w:rPr>
              <w:br/>
            </w:r>
            <w:r>
              <w:rPr>
                <w:rFonts w:ascii="Arial" w:hAnsi="Arial" w:cs="Arial"/>
                <w:b/>
                <w:bCs/>
                <w:sz w:val="16"/>
                <w:szCs w:val="16"/>
              </w:rPr>
              <w:t>Moderate quality:</w:t>
            </w:r>
            <w:r>
              <w:rPr>
                <w:rFonts w:ascii="Arial" w:hAnsi="Arial" w:cs="Arial"/>
                <w:sz w:val="16"/>
                <w:szCs w:val="16"/>
              </w:rPr>
              <w:t xml:space="preserve"> Further research is likely to have an important impact on our confidence in the estimate of effect and may change the estimate.</w:t>
            </w:r>
            <w:r>
              <w:rPr>
                <w:rFonts w:ascii="Arial" w:hAnsi="Arial" w:cs="Arial"/>
                <w:sz w:val="16"/>
                <w:szCs w:val="16"/>
              </w:rPr>
              <w:br/>
            </w:r>
            <w:r>
              <w:rPr>
                <w:rFonts w:ascii="Arial" w:hAnsi="Arial" w:cs="Arial"/>
                <w:b/>
                <w:bCs/>
                <w:sz w:val="16"/>
                <w:szCs w:val="16"/>
              </w:rPr>
              <w:t>Low quality:</w:t>
            </w:r>
            <w:r>
              <w:rPr>
                <w:rFonts w:ascii="Arial" w:hAnsi="Arial" w:cs="Arial"/>
                <w:sz w:val="16"/>
                <w:szCs w:val="16"/>
              </w:rPr>
              <w:t xml:space="preserve"> Further research is very likely to have an important impact on our confidence in the estimate of effect and is likely to change the estimate.</w:t>
            </w:r>
            <w:r>
              <w:rPr>
                <w:rFonts w:ascii="Arial" w:hAnsi="Arial" w:cs="Arial"/>
                <w:sz w:val="16"/>
                <w:szCs w:val="16"/>
              </w:rPr>
              <w:br/>
            </w:r>
            <w:r>
              <w:rPr>
                <w:rFonts w:ascii="Arial" w:hAnsi="Arial" w:cs="Arial"/>
                <w:b/>
                <w:bCs/>
                <w:sz w:val="16"/>
                <w:szCs w:val="16"/>
              </w:rPr>
              <w:lastRenderedPageBreak/>
              <w:t>Very low quality:</w:t>
            </w:r>
            <w:r>
              <w:rPr>
                <w:rFonts w:ascii="Arial" w:hAnsi="Arial" w:cs="Arial"/>
                <w:sz w:val="16"/>
                <w:szCs w:val="16"/>
              </w:rPr>
              <w:t xml:space="preserve"> We are very uncertain about the estimate.</w:t>
            </w:r>
          </w:p>
        </w:tc>
      </w:tr>
      <w:tr w:rsidR="00DD0DFA" w14:paraId="5C0511BA" w14:textId="77777777" w:rsidTr="002210E2">
        <w:tc>
          <w:tcPr>
            <w:tcW w:w="0" w:type="auto"/>
            <w:gridSpan w:val="7"/>
            <w:tcBorders>
              <w:top w:val="single" w:sz="12" w:space="0" w:color="000000"/>
              <w:left w:val="nil"/>
              <w:bottom w:val="single" w:sz="12" w:space="0" w:color="000000"/>
              <w:right w:val="nil"/>
            </w:tcBorders>
            <w:vAlign w:val="center"/>
            <w:hideMark/>
          </w:tcPr>
          <w:p w14:paraId="125EDB05" w14:textId="77777777" w:rsidR="00DD0DFA" w:rsidRDefault="00DD0DFA" w:rsidP="0048580C">
            <w:pPr>
              <w:rPr>
                <w:rFonts w:ascii="Arial" w:hAnsi="Arial" w:cs="Arial"/>
                <w:sz w:val="16"/>
                <w:szCs w:val="16"/>
              </w:rPr>
            </w:pPr>
            <w:r>
              <w:rPr>
                <w:rFonts w:ascii="Arial" w:hAnsi="Arial" w:cs="Arial"/>
                <w:sz w:val="16"/>
                <w:szCs w:val="16"/>
                <w:vertAlign w:val="superscript"/>
              </w:rPr>
              <w:lastRenderedPageBreak/>
              <w:t>1</w:t>
            </w:r>
            <w:r>
              <w:rPr>
                <w:rFonts w:ascii="Arial" w:hAnsi="Arial" w:cs="Arial"/>
                <w:sz w:val="16"/>
                <w:szCs w:val="16"/>
              </w:rPr>
              <w:t xml:space="preserve"> Downgraded for low-moderate heterogeneity; high risk for random sequence generation and allocation concealment; samll sample size; unclear risk for blinding of participants and personnel and blinding of outcome assessment.</w:t>
            </w:r>
          </w:p>
        </w:tc>
      </w:tr>
    </w:tbl>
    <w:p w14:paraId="160F0785" w14:textId="77777777" w:rsidR="00DD0DFA" w:rsidRPr="00DD0DFA" w:rsidRDefault="00DD0DFA" w:rsidP="0048580C">
      <w:pPr>
        <w:rPr>
          <w:rFonts w:ascii="Times New Roman" w:hAnsi="Times New Roman" w:cs="Times New Roman"/>
          <w:b/>
          <w:bCs/>
          <w:sz w:val="24"/>
          <w:szCs w:val="24"/>
        </w:rPr>
      </w:pPr>
    </w:p>
    <w:p w14:paraId="35650342" w14:textId="5C618CE4" w:rsidR="00DD0DFA" w:rsidRDefault="00DD0DFA" w:rsidP="0048580C">
      <w:pPr>
        <w:widowControl/>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4BF06FD1" w14:textId="77777777" w:rsidR="00DD0DFA" w:rsidRDefault="00DD0DFA" w:rsidP="0048580C">
      <w:pPr>
        <w:rPr>
          <w:rFonts w:ascii="Times New Roman" w:hAnsi="Times New Roman" w:cs="Times New Roman"/>
          <w:b/>
          <w:bCs/>
          <w:sz w:val="24"/>
          <w:szCs w:val="24"/>
        </w:rPr>
        <w:sectPr w:rsidR="00DD0DFA" w:rsidSect="00DD0DFA">
          <w:pgSz w:w="16838" w:h="11906" w:orient="landscape"/>
          <w:pgMar w:top="1418" w:right="1440" w:bottom="1418" w:left="1440" w:header="851" w:footer="992" w:gutter="0"/>
          <w:cols w:space="425"/>
          <w:docGrid w:type="linesAndChars" w:linePitch="312"/>
        </w:sectPr>
      </w:pPr>
    </w:p>
    <w:p w14:paraId="7126B628" w14:textId="5DE6CCAF" w:rsidR="00DD0DFA" w:rsidRDefault="00DD0DFA" w:rsidP="0048580C">
      <w:pPr>
        <w:rPr>
          <w:rFonts w:ascii="Times New Roman" w:hAnsi="Times New Roman" w:cs="Times New Roman"/>
          <w:b/>
          <w:bCs/>
          <w:sz w:val="24"/>
          <w:szCs w:val="24"/>
        </w:rPr>
      </w:pPr>
      <w:r w:rsidRPr="00DD0DFA">
        <w:rPr>
          <w:rFonts w:ascii="Times New Roman" w:hAnsi="Times New Roman" w:cs="Times New Roman"/>
          <w:b/>
          <w:bCs/>
          <w:sz w:val="24"/>
          <w:szCs w:val="24"/>
        </w:rPr>
        <w:lastRenderedPageBreak/>
        <w:t xml:space="preserve">Appendix </w:t>
      </w:r>
      <w:r>
        <w:rPr>
          <w:rFonts w:ascii="Times New Roman" w:hAnsi="Times New Roman" w:cs="Times New Roman"/>
          <w:b/>
          <w:bCs/>
          <w:sz w:val="24"/>
          <w:szCs w:val="24"/>
        </w:rPr>
        <w:t>III</w:t>
      </w:r>
      <w:r w:rsidRPr="00DD0DFA">
        <w:rPr>
          <w:rFonts w:ascii="Times New Roman" w:hAnsi="Times New Roman" w:cs="Times New Roman"/>
          <w:b/>
          <w:bCs/>
          <w:sz w:val="24"/>
          <w:szCs w:val="24"/>
        </w:rPr>
        <w:t xml:space="preserve">. </w:t>
      </w:r>
      <w:r>
        <w:rPr>
          <w:rFonts w:ascii="Times New Roman" w:hAnsi="Times New Roman" w:cs="Times New Roman"/>
          <w:b/>
          <w:bCs/>
          <w:sz w:val="24"/>
          <w:szCs w:val="24"/>
        </w:rPr>
        <w:t>Figures</w:t>
      </w:r>
    </w:p>
    <w:p w14:paraId="7A472CB6" w14:textId="77777777" w:rsidR="00DD0DFA" w:rsidRDefault="00DD0DFA" w:rsidP="0048580C">
      <w:pPr>
        <w:jc w:val="left"/>
        <w:rPr>
          <w:rFonts w:ascii="Times New Roman" w:hAnsi="Times New Roman" w:cs="Times New Roman"/>
          <w:b/>
          <w:bCs/>
          <w:sz w:val="24"/>
          <w:szCs w:val="24"/>
        </w:rPr>
      </w:pPr>
    </w:p>
    <w:p w14:paraId="0B3A732F" w14:textId="0AF0D360" w:rsidR="00DD0DFA" w:rsidRDefault="00DD0DFA" w:rsidP="0048580C">
      <w:pPr>
        <w:jc w:val="center"/>
        <w:rPr>
          <w:rFonts w:ascii="Times New Roman" w:hAnsi="Times New Roman" w:cs="Times New Roman"/>
          <w:b/>
          <w:bCs/>
          <w:sz w:val="24"/>
          <w:szCs w:val="24"/>
        </w:rPr>
      </w:pPr>
      <w:r w:rsidRPr="00DD0DFA">
        <w:rPr>
          <w:rFonts w:ascii="Times New Roman" w:hAnsi="Times New Roman" w:cs="Times New Roman"/>
          <w:b/>
          <w:bCs/>
          <w:noProof/>
          <w:sz w:val="24"/>
          <w:szCs w:val="24"/>
        </w:rPr>
        <w:drawing>
          <wp:inline distT="0" distB="0" distL="0" distR="0" wp14:anchorId="7F084F78" wp14:editId="7CDDA3EE">
            <wp:extent cx="3228975" cy="5534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28975" cy="5534025"/>
                    </a:xfrm>
                    <a:prstGeom prst="rect">
                      <a:avLst/>
                    </a:prstGeom>
                  </pic:spPr>
                </pic:pic>
              </a:graphicData>
            </a:graphic>
          </wp:inline>
        </w:drawing>
      </w:r>
    </w:p>
    <w:p w14:paraId="53E9B5B5" w14:textId="77777777" w:rsidR="00DD0DFA" w:rsidRDefault="00DD0DFA" w:rsidP="0048580C">
      <w:pPr>
        <w:jc w:val="center"/>
        <w:rPr>
          <w:rFonts w:ascii="Times New Roman" w:hAnsi="Times New Roman" w:cs="Times New Roman"/>
          <w:b/>
          <w:bCs/>
          <w:sz w:val="24"/>
          <w:szCs w:val="24"/>
        </w:rPr>
      </w:pPr>
    </w:p>
    <w:p w14:paraId="60B8175C" w14:textId="135471A4" w:rsidR="00DD0DFA" w:rsidRDefault="00DD0DFA" w:rsidP="0048580C">
      <w:pPr>
        <w:rPr>
          <w:rFonts w:ascii="Times New Roman" w:hAnsi="Times New Roman" w:cs="Times New Roman"/>
          <w:sz w:val="24"/>
          <w:szCs w:val="24"/>
        </w:rPr>
      </w:pPr>
      <w:r>
        <w:rPr>
          <w:rFonts w:ascii="Times New Roman" w:hAnsi="Times New Roman" w:cs="Times New Roman" w:hint="eastAsia"/>
          <w:b/>
          <w:bCs/>
          <w:sz w:val="24"/>
          <w:szCs w:val="24"/>
        </w:rPr>
        <w:t>F</w:t>
      </w:r>
      <w:r>
        <w:rPr>
          <w:rFonts w:ascii="Times New Roman" w:hAnsi="Times New Roman" w:cs="Times New Roman"/>
          <w:b/>
          <w:bCs/>
          <w:sz w:val="24"/>
          <w:szCs w:val="24"/>
        </w:rPr>
        <w:t xml:space="preserve">igure S1. </w:t>
      </w:r>
      <w:r w:rsidRPr="00DD0DFA">
        <w:rPr>
          <w:rFonts w:ascii="Times New Roman" w:hAnsi="Times New Roman" w:cs="Times New Roman"/>
          <w:sz w:val="24"/>
          <w:szCs w:val="24"/>
        </w:rPr>
        <w:t>Cochrane Risk of bias summary: review authors' judgements about each risk of bias item for each included study.</w:t>
      </w:r>
    </w:p>
    <w:p w14:paraId="29985FBF" w14:textId="19DCAF82" w:rsidR="00DD0DFA" w:rsidRDefault="00DD0DFA" w:rsidP="0048580C">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4245CDB1" w14:textId="73614E07" w:rsidR="00DD0DFA" w:rsidRDefault="00DD0DFA" w:rsidP="0048580C">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677C121" wp14:editId="0EAAAC1C">
            <wp:extent cx="5772150" cy="2438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0" cy="2438400"/>
                    </a:xfrm>
                    <a:prstGeom prst="rect">
                      <a:avLst/>
                    </a:prstGeom>
                    <a:noFill/>
                  </pic:spPr>
                </pic:pic>
              </a:graphicData>
            </a:graphic>
          </wp:inline>
        </w:drawing>
      </w:r>
    </w:p>
    <w:p w14:paraId="76FB60CB" w14:textId="77777777" w:rsidR="00DD0DFA" w:rsidRDefault="00DD0DFA" w:rsidP="0048580C">
      <w:pPr>
        <w:rPr>
          <w:rFonts w:ascii="Times New Roman" w:hAnsi="Times New Roman" w:cs="Times New Roman"/>
          <w:sz w:val="24"/>
          <w:szCs w:val="24"/>
        </w:rPr>
      </w:pPr>
    </w:p>
    <w:p w14:paraId="23D768D0" w14:textId="22E32CD3" w:rsidR="00DD0DFA" w:rsidRDefault="00DD0DFA" w:rsidP="0048580C">
      <w:pPr>
        <w:rPr>
          <w:rFonts w:ascii="Times New Roman" w:hAnsi="Times New Roman" w:cs="Times New Roman"/>
          <w:sz w:val="24"/>
          <w:szCs w:val="24"/>
        </w:rPr>
      </w:pPr>
      <w:r>
        <w:rPr>
          <w:rFonts w:ascii="Times New Roman" w:hAnsi="Times New Roman" w:cs="Times New Roman" w:hint="eastAsia"/>
          <w:b/>
          <w:bCs/>
          <w:sz w:val="24"/>
          <w:szCs w:val="24"/>
        </w:rPr>
        <w:t>F</w:t>
      </w:r>
      <w:r>
        <w:rPr>
          <w:rFonts w:ascii="Times New Roman" w:hAnsi="Times New Roman" w:cs="Times New Roman"/>
          <w:b/>
          <w:bCs/>
          <w:sz w:val="24"/>
          <w:szCs w:val="24"/>
        </w:rPr>
        <w:t xml:space="preserve">igure S2. </w:t>
      </w:r>
      <w:r w:rsidRPr="00DD0DFA">
        <w:rPr>
          <w:rFonts w:ascii="Times New Roman" w:hAnsi="Times New Roman" w:cs="Times New Roman"/>
          <w:sz w:val="24"/>
          <w:szCs w:val="24"/>
        </w:rPr>
        <w:t>Cochrane Risk of bias summary: review authors' judgements about each risk of bias item presented as percentages across all included studies.</w:t>
      </w:r>
    </w:p>
    <w:p w14:paraId="003B6D74" w14:textId="77777777" w:rsidR="00DD0DFA" w:rsidRPr="00DD0DFA" w:rsidRDefault="00DD0DFA" w:rsidP="0048580C">
      <w:pPr>
        <w:rPr>
          <w:rFonts w:ascii="Times New Roman" w:hAnsi="Times New Roman" w:cs="Times New Roman"/>
          <w:sz w:val="24"/>
          <w:szCs w:val="24"/>
        </w:rPr>
      </w:pPr>
    </w:p>
    <w:p w14:paraId="4BAB2815" w14:textId="77777777" w:rsidR="00DD0DFA" w:rsidRDefault="00DD0DFA" w:rsidP="0048580C">
      <w:pPr>
        <w:widowControl/>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752705F4" w14:textId="02E2A39B" w:rsidR="00DD0DFA" w:rsidRDefault="00DD0DFA" w:rsidP="0048580C">
      <w:pPr>
        <w:rPr>
          <w:rFonts w:ascii="Times New Roman" w:hAnsi="Times New Roman" w:cs="Times New Roman"/>
          <w:b/>
          <w:bCs/>
          <w:sz w:val="24"/>
          <w:szCs w:val="24"/>
        </w:rPr>
      </w:pPr>
      <w:r w:rsidRPr="00DD0DFA">
        <w:rPr>
          <w:rFonts w:ascii="Times New Roman" w:hAnsi="Times New Roman" w:cs="Times New Roman"/>
          <w:b/>
          <w:bCs/>
          <w:sz w:val="24"/>
          <w:szCs w:val="24"/>
        </w:rPr>
        <w:lastRenderedPageBreak/>
        <w:t>Appendix I</w:t>
      </w:r>
      <w:r>
        <w:rPr>
          <w:rFonts w:ascii="Times New Roman" w:hAnsi="Times New Roman" w:cs="Times New Roman"/>
          <w:b/>
          <w:bCs/>
          <w:sz w:val="24"/>
          <w:szCs w:val="24"/>
        </w:rPr>
        <w:t>V</w:t>
      </w:r>
      <w:r w:rsidRPr="00DD0DFA">
        <w:rPr>
          <w:rFonts w:ascii="Times New Roman" w:hAnsi="Times New Roman" w:cs="Times New Roman"/>
          <w:b/>
          <w:bCs/>
          <w:sz w:val="24"/>
          <w:szCs w:val="24"/>
        </w:rPr>
        <w:t>. PRISMA checklist</w:t>
      </w:r>
    </w:p>
    <w:p w14:paraId="57ED5C91" w14:textId="77777777" w:rsidR="00A72B3F" w:rsidRPr="00A72B3F" w:rsidRDefault="00A72B3F" w:rsidP="0048580C">
      <w:pPr>
        <w:keepNext/>
        <w:keepLines/>
        <w:widowControl/>
        <w:spacing w:before="240" w:after="240"/>
        <w:jc w:val="left"/>
        <w:outlineLvl w:val="0"/>
        <w:rPr>
          <w:rFonts w:ascii="Calibri" w:eastAsia="宋体" w:hAnsi="Calibri" w:cs="Times New Roman"/>
          <w:b/>
          <w:bCs/>
          <w:kern w:val="0"/>
          <w:sz w:val="32"/>
          <w:szCs w:val="32"/>
          <w:lang w:eastAsia="en-US"/>
        </w:rPr>
      </w:pPr>
      <w:bookmarkStart w:id="1" w:name="prisma-2020-main-checklist"/>
      <w:r w:rsidRPr="00A72B3F">
        <w:rPr>
          <w:rFonts w:ascii="Calibri" w:eastAsia="宋体" w:hAnsi="Calibri" w:cs="Times New Roman"/>
          <w:b/>
          <w:bCs/>
          <w:kern w:val="0"/>
          <w:sz w:val="32"/>
          <w:szCs w:val="32"/>
          <w:lang w:eastAsia="en-US"/>
        </w:rPr>
        <w:t>PRISMA 2020 Main Checklist</w:t>
      </w:r>
    </w:p>
    <w:tbl>
      <w:tblPr>
        <w:tblW w:w="0" w:type="auto"/>
        <w:jc w:val="center"/>
        <w:tblLook w:val="0420" w:firstRow="1" w:lastRow="0" w:firstColumn="0" w:lastColumn="0" w:noHBand="0" w:noVBand="1"/>
      </w:tblPr>
      <w:tblGrid>
        <w:gridCol w:w="2179"/>
        <w:gridCol w:w="542"/>
        <w:gridCol w:w="4919"/>
        <w:gridCol w:w="1366"/>
      </w:tblGrid>
      <w:tr w:rsidR="00A72B3F" w:rsidRPr="00A72B3F" w14:paraId="66775B25" w14:textId="77777777" w:rsidTr="002210E2">
        <w:trPr>
          <w:cantSplit/>
          <w:tblHeader/>
          <w:jc w:val="center"/>
        </w:trPr>
        <w:tc>
          <w:tcPr>
            <w:tcW w:w="0" w:type="auto"/>
            <w:tcBorders>
              <w:top w:val="single" w:sz="8" w:space="0" w:color="000000"/>
              <w:left w:val="single" w:sz="8" w:space="0" w:color="000000"/>
              <w:bottom w:val="single" w:sz="8" w:space="0" w:color="000000"/>
            </w:tcBorders>
            <w:shd w:val="clear" w:color="auto" w:fill="63639A"/>
            <w:tcMar>
              <w:top w:w="0" w:type="dxa"/>
              <w:left w:w="0" w:type="dxa"/>
              <w:bottom w:w="0" w:type="dxa"/>
              <w:right w:w="0" w:type="dxa"/>
            </w:tcMar>
            <w:vAlign w:val="center"/>
          </w:tcPr>
          <w:p w14:paraId="4804FFD7"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FFFFFF"/>
                <w:kern w:val="0"/>
                <w:sz w:val="18"/>
                <w:szCs w:val="18"/>
                <w:lang w:eastAsia="en-US"/>
              </w:rPr>
              <w:t>Topic</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02D7BACB"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b/>
                <w:color w:val="FFFFFF"/>
                <w:kern w:val="0"/>
                <w:sz w:val="18"/>
                <w:szCs w:val="18"/>
                <w:lang w:eastAsia="en-US"/>
              </w:rPr>
              <w:t>No.</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2925AF80"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FFFFFF"/>
                <w:kern w:val="0"/>
                <w:sz w:val="18"/>
                <w:szCs w:val="18"/>
                <w:lang w:eastAsia="en-US"/>
              </w:rPr>
              <w:t>Item</w:t>
            </w:r>
          </w:p>
        </w:tc>
        <w:tc>
          <w:tcPr>
            <w:tcW w:w="0" w:type="auto"/>
            <w:tcBorders>
              <w:top w:val="single" w:sz="8" w:space="0" w:color="000000"/>
              <w:bottom w:val="single" w:sz="8" w:space="0" w:color="000000"/>
              <w:right w:val="single" w:sz="8" w:space="0" w:color="000000"/>
            </w:tcBorders>
            <w:shd w:val="clear" w:color="auto" w:fill="63639A"/>
            <w:tcMar>
              <w:top w:w="0" w:type="dxa"/>
              <w:left w:w="0" w:type="dxa"/>
              <w:bottom w:w="0" w:type="dxa"/>
              <w:right w:w="0" w:type="dxa"/>
            </w:tcMar>
            <w:vAlign w:val="center"/>
          </w:tcPr>
          <w:p w14:paraId="25CA8C5C"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b/>
                <w:color w:val="FFFFFF"/>
                <w:kern w:val="0"/>
                <w:sz w:val="18"/>
                <w:szCs w:val="18"/>
                <w:lang w:eastAsia="en-US"/>
              </w:rPr>
              <w:t>Location where item is reported</w:t>
            </w:r>
          </w:p>
        </w:tc>
      </w:tr>
      <w:tr w:rsidR="00A72B3F" w:rsidRPr="00A72B3F" w14:paraId="2D720121" w14:textId="77777777" w:rsidTr="002210E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0BF07D5A"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TITLE</w:t>
            </w:r>
          </w:p>
        </w:tc>
        <w:tc>
          <w:tcPr>
            <w:tcW w:w="0" w:type="auto"/>
            <w:shd w:val="clear" w:color="auto" w:fill="FFFFCC"/>
            <w:tcMar>
              <w:top w:w="0" w:type="dxa"/>
              <w:left w:w="0" w:type="dxa"/>
              <w:bottom w:w="0" w:type="dxa"/>
              <w:right w:w="0" w:type="dxa"/>
            </w:tcMar>
          </w:tcPr>
          <w:p w14:paraId="2405902F"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c>
          <w:tcPr>
            <w:tcW w:w="0" w:type="auto"/>
            <w:shd w:val="clear" w:color="auto" w:fill="FFFFCC"/>
            <w:tcMar>
              <w:top w:w="0" w:type="dxa"/>
              <w:left w:w="0" w:type="dxa"/>
              <w:bottom w:w="0" w:type="dxa"/>
              <w:right w:w="0" w:type="dxa"/>
            </w:tcMar>
          </w:tcPr>
          <w:p w14:paraId="04790E2E"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tcBorders>
              <w:right w:val="single" w:sz="8" w:space="0" w:color="000000"/>
            </w:tcBorders>
            <w:shd w:val="clear" w:color="auto" w:fill="FFFFCC"/>
            <w:tcMar>
              <w:top w:w="0" w:type="dxa"/>
              <w:left w:w="0" w:type="dxa"/>
              <w:bottom w:w="0" w:type="dxa"/>
              <w:right w:w="0" w:type="dxa"/>
            </w:tcMar>
          </w:tcPr>
          <w:p w14:paraId="3321A98B"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r>
      <w:tr w:rsidR="00A72B3F" w:rsidRPr="00A72B3F" w14:paraId="778D815B"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9A21B58"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Title</w:t>
            </w:r>
          </w:p>
        </w:tc>
        <w:tc>
          <w:tcPr>
            <w:tcW w:w="0" w:type="auto"/>
            <w:shd w:val="clear" w:color="auto" w:fill="FFFFFF"/>
            <w:tcMar>
              <w:top w:w="0" w:type="dxa"/>
              <w:left w:w="0" w:type="dxa"/>
              <w:bottom w:w="0" w:type="dxa"/>
              <w:right w:w="0" w:type="dxa"/>
            </w:tcMar>
          </w:tcPr>
          <w:p w14:paraId="2AFFB5F8"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1</w:t>
            </w:r>
          </w:p>
        </w:tc>
        <w:tc>
          <w:tcPr>
            <w:tcW w:w="0" w:type="auto"/>
            <w:shd w:val="clear" w:color="auto" w:fill="FFFFFF"/>
            <w:tcMar>
              <w:top w:w="0" w:type="dxa"/>
              <w:left w:w="0" w:type="dxa"/>
              <w:bottom w:w="0" w:type="dxa"/>
              <w:right w:w="0" w:type="dxa"/>
            </w:tcMar>
          </w:tcPr>
          <w:p w14:paraId="2EF4AB02"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 xml:space="preserve">Identify the report as a systematic review. </w:t>
            </w:r>
          </w:p>
        </w:tc>
        <w:tc>
          <w:tcPr>
            <w:tcW w:w="0" w:type="auto"/>
            <w:tcBorders>
              <w:right w:val="single" w:sz="8" w:space="0" w:color="000000"/>
            </w:tcBorders>
            <w:shd w:val="clear" w:color="auto" w:fill="FFFFFF"/>
            <w:tcMar>
              <w:top w:w="0" w:type="dxa"/>
              <w:left w:w="0" w:type="dxa"/>
              <w:bottom w:w="0" w:type="dxa"/>
              <w:right w:w="0" w:type="dxa"/>
            </w:tcMar>
          </w:tcPr>
          <w:p w14:paraId="7B51433D"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1</w:t>
            </w:r>
          </w:p>
        </w:tc>
      </w:tr>
      <w:tr w:rsidR="00A72B3F" w:rsidRPr="00A72B3F" w14:paraId="120D45EF" w14:textId="77777777" w:rsidTr="002210E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0AA86630"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ABSTRACT</w:t>
            </w:r>
          </w:p>
        </w:tc>
        <w:tc>
          <w:tcPr>
            <w:tcW w:w="0" w:type="auto"/>
            <w:shd w:val="clear" w:color="auto" w:fill="FFFFCC"/>
            <w:tcMar>
              <w:top w:w="0" w:type="dxa"/>
              <w:left w:w="0" w:type="dxa"/>
              <w:bottom w:w="0" w:type="dxa"/>
              <w:right w:w="0" w:type="dxa"/>
            </w:tcMar>
          </w:tcPr>
          <w:p w14:paraId="79650917"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c>
          <w:tcPr>
            <w:tcW w:w="0" w:type="auto"/>
            <w:shd w:val="clear" w:color="auto" w:fill="FFFFCC"/>
            <w:tcMar>
              <w:top w:w="0" w:type="dxa"/>
              <w:left w:w="0" w:type="dxa"/>
              <w:bottom w:w="0" w:type="dxa"/>
              <w:right w:w="0" w:type="dxa"/>
            </w:tcMar>
          </w:tcPr>
          <w:p w14:paraId="341AA666"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tcBorders>
              <w:right w:val="single" w:sz="8" w:space="0" w:color="000000"/>
            </w:tcBorders>
            <w:shd w:val="clear" w:color="auto" w:fill="FFFFCC"/>
            <w:tcMar>
              <w:top w:w="0" w:type="dxa"/>
              <w:left w:w="0" w:type="dxa"/>
              <w:bottom w:w="0" w:type="dxa"/>
              <w:right w:w="0" w:type="dxa"/>
            </w:tcMar>
          </w:tcPr>
          <w:p w14:paraId="7D6E7862"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r>
      <w:tr w:rsidR="00A72B3F" w:rsidRPr="00A72B3F" w14:paraId="6BABDCCA"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2409EE5"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Abstract</w:t>
            </w:r>
          </w:p>
        </w:tc>
        <w:tc>
          <w:tcPr>
            <w:tcW w:w="0" w:type="auto"/>
            <w:shd w:val="clear" w:color="auto" w:fill="FFFFFF"/>
            <w:tcMar>
              <w:top w:w="0" w:type="dxa"/>
              <w:left w:w="0" w:type="dxa"/>
              <w:bottom w:w="0" w:type="dxa"/>
              <w:right w:w="0" w:type="dxa"/>
            </w:tcMar>
          </w:tcPr>
          <w:p w14:paraId="241C6C18"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2</w:t>
            </w:r>
          </w:p>
        </w:tc>
        <w:tc>
          <w:tcPr>
            <w:tcW w:w="0" w:type="auto"/>
            <w:shd w:val="clear" w:color="auto" w:fill="FFFFFF"/>
            <w:tcMar>
              <w:top w:w="0" w:type="dxa"/>
              <w:left w:w="0" w:type="dxa"/>
              <w:bottom w:w="0" w:type="dxa"/>
              <w:right w:w="0" w:type="dxa"/>
            </w:tcMar>
          </w:tcPr>
          <w:p w14:paraId="716B9155"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See the PRISMA 2020 for Abstracts checklist</w:t>
            </w:r>
          </w:p>
        </w:tc>
        <w:tc>
          <w:tcPr>
            <w:tcW w:w="0" w:type="auto"/>
            <w:tcBorders>
              <w:right w:val="single" w:sz="8" w:space="0" w:color="000000"/>
            </w:tcBorders>
            <w:shd w:val="clear" w:color="auto" w:fill="FFFFFF"/>
            <w:tcMar>
              <w:top w:w="0" w:type="dxa"/>
              <w:left w:w="0" w:type="dxa"/>
              <w:bottom w:w="0" w:type="dxa"/>
              <w:right w:w="0" w:type="dxa"/>
            </w:tcMar>
          </w:tcPr>
          <w:p w14:paraId="46B3680F"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r>
      <w:tr w:rsidR="00A72B3F" w:rsidRPr="00A72B3F" w14:paraId="3DE09046" w14:textId="77777777" w:rsidTr="002210E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3B422D51"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INTRODUCTION</w:t>
            </w:r>
          </w:p>
        </w:tc>
        <w:tc>
          <w:tcPr>
            <w:tcW w:w="0" w:type="auto"/>
            <w:shd w:val="clear" w:color="auto" w:fill="FFFFCC"/>
            <w:tcMar>
              <w:top w:w="0" w:type="dxa"/>
              <w:left w:w="0" w:type="dxa"/>
              <w:bottom w:w="0" w:type="dxa"/>
              <w:right w:w="0" w:type="dxa"/>
            </w:tcMar>
          </w:tcPr>
          <w:p w14:paraId="74D140AF"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c>
          <w:tcPr>
            <w:tcW w:w="0" w:type="auto"/>
            <w:shd w:val="clear" w:color="auto" w:fill="FFFFCC"/>
            <w:tcMar>
              <w:top w:w="0" w:type="dxa"/>
              <w:left w:w="0" w:type="dxa"/>
              <w:bottom w:w="0" w:type="dxa"/>
              <w:right w:w="0" w:type="dxa"/>
            </w:tcMar>
          </w:tcPr>
          <w:p w14:paraId="1AAB65A0"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tcBorders>
              <w:right w:val="single" w:sz="8" w:space="0" w:color="000000"/>
            </w:tcBorders>
            <w:shd w:val="clear" w:color="auto" w:fill="FFFFCC"/>
            <w:tcMar>
              <w:top w:w="0" w:type="dxa"/>
              <w:left w:w="0" w:type="dxa"/>
              <w:bottom w:w="0" w:type="dxa"/>
              <w:right w:w="0" w:type="dxa"/>
            </w:tcMar>
          </w:tcPr>
          <w:p w14:paraId="3C665BE7"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r>
      <w:tr w:rsidR="00A72B3F" w:rsidRPr="00A72B3F" w14:paraId="4DC65FB9"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B0BA1B9"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Rationale</w:t>
            </w:r>
          </w:p>
        </w:tc>
        <w:tc>
          <w:tcPr>
            <w:tcW w:w="0" w:type="auto"/>
            <w:shd w:val="clear" w:color="auto" w:fill="FFFFFF"/>
            <w:tcMar>
              <w:top w:w="0" w:type="dxa"/>
              <w:left w:w="0" w:type="dxa"/>
              <w:bottom w:w="0" w:type="dxa"/>
              <w:right w:w="0" w:type="dxa"/>
            </w:tcMar>
          </w:tcPr>
          <w:p w14:paraId="38481D4F"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3</w:t>
            </w:r>
          </w:p>
        </w:tc>
        <w:tc>
          <w:tcPr>
            <w:tcW w:w="0" w:type="auto"/>
            <w:shd w:val="clear" w:color="auto" w:fill="FFFFFF"/>
            <w:tcMar>
              <w:top w:w="0" w:type="dxa"/>
              <w:left w:w="0" w:type="dxa"/>
              <w:bottom w:w="0" w:type="dxa"/>
              <w:right w:w="0" w:type="dxa"/>
            </w:tcMar>
          </w:tcPr>
          <w:p w14:paraId="41993724"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 xml:space="preserve">Describe the rationale for the review in the context of existing knowledge. </w:t>
            </w:r>
          </w:p>
        </w:tc>
        <w:tc>
          <w:tcPr>
            <w:tcW w:w="0" w:type="auto"/>
            <w:tcBorders>
              <w:right w:val="single" w:sz="8" w:space="0" w:color="000000"/>
            </w:tcBorders>
            <w:shd w:val="clear" w:color="auto" w:fill="FFFFFF"/>
            <w:tcMar>
              <w:top w:w="0" w:type="dxa"/>
              <w:left w:w="0" w:type="dxa"/>
              <w:bottom w:w="0" w:type="dxa"/>
              <w:right w:w="0" w:type="dxa"/>
            </w:tcMar>
          </w:tcPr>
          <w:p w14:paraId="2DE538F2"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4</w:t>
            </w:r>
          </w:p>
        </w:tc>
      </w:tr>
      <w:tr w:rsidR="00A72B3F" w:rsidRPr="00A72B3F" w14:paraId="014DDE31"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E5324CE"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Objectives</w:t>
            </w:r>
          </w:p>
        </w:tc>
        <w:tc>
          <w:tcPr>
            <w:tcW w:w="0" w:type="auto"/>
            <w:shd w:val="clear" w:color="auto" w:fill="FFFFFF"/>
            <w:tcMar>
              <w:top w:w="0" w:type="dxa"/>
              <w:left w:w="0" w:type="dxa"/>
              <w:bottom w:w="0" w:type="dxa"/>
              <w:right w:w="0" w:type="dxa"/>
            </w:tcMar>
          </w:tcPr>
          <w:p w14:paraId="66B7E28D"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4</w:t>
            </w:r>
          </w:p>
        </w:tc>
        <w:tc>
          <w:tcPr>
            <w:tcW w:w="0" w:type="auto"/>
            <w:shd w:val="clear" w:color="auto" w:fill="FFFFFF"/>
            <w:tcMar>
              <w:top w:w="0" w:type="dxa"/>
              <w:left w:w="0" w:type="dxa"/>
              <w:bottom w:w="0" w:type="dxa"/>
              <w:right w:w="0" w:type="dxa"/>
            </w:tcMar>
          </w:tcPr>
          <w:p w14:paraId="377B34C2"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Provide an explicit statement of the objective(s) or question(s) the review addresses.</w:t>
            </w:r>
          </w:p>
        </w:tc>
        <w:tc>
          <w:tcPr>
            <w:tcW w:w="0" w:type="auto"/>
            <w:tcBorders>
              <w:right w:val="single" w:sz="8" w:space="0" w:color="000000"/>
            </w:tcBorders>
            <w:shd w:val="clear" w:color="auto" w:fill="FFFFFF"/>
            <w:tcMar>
              <w:top w:w="0" w:type="dxa"/>
              <w:left w:w="0" w:type="dxa"/>
              <w:bottom w:w="0" w:type="dxa"/>
              <w:right w:w="0" w:type="dxa"/>
            </w:tcMar>
          </w:tcPr>
          <w:p w14:paraId="0CA3C1C8"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4-5</w:t>
            </w:r>
          </w:p>
        </w:tc>
      </w:tr>
      <w:tr w:rsidR="00A72B3F" w:rsidRPr="00A72B3F" w14:paraId="20A81069" w14:textId="77777777" w:rsidTr="002210E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2351AAAF"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METHODS</w:t>
            </w:r>
          </w:p>
        </w:tc>
        <w:tc>
          <w:tcPr>
            <w:tcW w:w="0" w:type="auto"/>
            <w:shd w:val="clear" w:color="auto" w:fill="FFFFCC"/>
            <w:tcMar>
              <w:top w:w="0" w:type="dxa"/>
              <w:left w:w="0" w:type="dxa"/>
              <w:bottom w:w="0" w:type="dxa"/>
              <w:right w:w="0" w:type="dxa"/>
            </w:tcMar>
          </w:tcPr>
          <w:p w14:paraId="0F0DCDDA"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c>
          <w:tcPr>
            <w:tcW w:w="0" w:type="auto"/>
            <w:shd w:val="clear" w:color="auto" w:fill="FFFFCC"/>
            <w:tcMar>
              <w:top w:w="0" w:type="dxa"/>
              <w:left w:w="0" w:type="dxa"/>
              <w:bottom w:w="0" w:type="dxa"/>
              <w:right w:w="0" w:type="dxa"/>
            </w:tcMar>
          </w:tcPr>
          <w:p w14:paraId="1F9ECDBF"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tcBorders>
              <w:right w:val="single" w:sz="8" w:space="0" w:color="000000"/>
            </w:tcBorders>
            <w:shd w:val="clear" w:color="auto" w:fill="FFFFCC"/>
            <w:tcMar>
              <w:top w:w="0" w:type="dxa"/>
              <w:left w:w="0" w:type="dxa"/>
              <w:bottom w:w="0" w:type="dxa"/>
              <w:right w:w="0" w:type="dxa"/>
            </w:tcMar>
          </w:tcPr>
          <w:p w14:paraId="2A47D44B"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r>
      <w:tr w:rsidR="00A72B3F" w:rsidRPr="00A72B3F" w14:paraId="760C2725"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A8A4F17"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Eligibility criteria</w:t>
            </w:r>
          </w:p>
        </w:tc>
        <w:tc>
          <w:tcPr>
            <w:tcW w:w="0" w:type="auto"/>
            <w:shd w:val="clear" w:color="auto" w:fill="FFFFFF"/>
            <w:tcMar>
              <w:top w:w="0" w:type="dxa"/>
              <w:left w:w="0" w:type="dxa"/>
              <w:bottom w:w="0" w:type="dxa"/>
              <w:right w:w="0" w:type="dxa"/>
            </w:tcMar>
          </w:tcPr>
          <w:p w14:paraId="57091DBA"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5</w:t>
            </w:r>
          </w:p>
        </w:tc>
        <w:tc>
          <w:tcPr>
            <w:tcW w:w="0" w:type="auto"/>
            <w:shd w:val="clear" w:color="auto" w:fill="FFFFFF"/>
            <w:tcMar>
              <w:top w:w="0" w:type="dxa"/>
              <w:left w:w="0" w:type="dxa"/>
              <w:bottom w:w="0" w:type="dxa"/>
              <w:right w:w="0" w:type="dxa"/>
            </w:tcMar>
          </w:tcPr>
          <w:p w14:paraId="13C64E2D"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Specify the inclusion and exclusion criteria for the review and how studies were grouped for the syntheses.</w:t>
            </w:r>
          </w:p>
        </w:tc>
        <w:tc>
          <w:tcPr>
            <w:tcW w:w="0" w:type="auto"/>
            <w:tcBorders>
              <w:right w:val="single" w:sz="8" w:space="0" w:color="000000"/>
            </w:tcBorders>
            <w:shd w:val="clear" w:color="auto" w:fill="FFFFFF"/>
            <w:tcMar>
              <w:top w:w="0" w:type="dxa"/>
              <w:left w:w="0" w:type="dxa"/>
              <w:bottom w:w="0" w:type="dxa"/>
              <w:right w:w="0" w:type="dxa"/>
            </w:tcMar>
          </w:tcPr>
          <w:p w14:paraId="39B1D383"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5, 17</w:t>
            </w:r>
          </w:p>
        </w:tc>
      </w:tr>
      <w:tr w:rsidR="00A72B3F" w:rsidRPr="00A72B3F" w14:paraId="391B643A"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B46BF7C"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Information sources</w:t>
            </w:r>
          </w:p>
        </w:tc>
        <w:tc>
          <w:tcPr>
            <w:tcW w:w="0" w:type="auto"/>
            <w:shd w:val="clear" w:color="auto" w:fill="FFFFFF"/>
            <w:tcMar>
              <w:top w:w="0" w:type="dxa"/>
              <w:left w:w="0" w:type="dxa"/>
              <w:bottom w:w="0" w:type="dxa"/>
              <w:right w:w="0" w:type="dxa"/>
            </w:tcMar>
          </w:tcPr>
          <w:p w14:paraId="742CDA6D"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6</w:t>
            </w:r>
          </w:p>
        </w:tc>
        <w:tc>
          <w:tcPr>
            <w:tcW w:w="0" w:type="auto"/>
            <w:shd w:val="clear" w:color="auto" w:fill="FFFFFF"/>
            <w:tcMar>
              <w:top w:w="0" w:type="dxa"/>
              <w:left w:w="0" w:type="dxa"/>
              <w:bottom w:w="0" w:type="dxa"/>
              <w:right w:w="0" w:type="dxa"/>
            </w:tcMar>
          </w:tcPr>
          <w:p w14:paraId="77C47464"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Specify all databases, registers, websites, organisations, reference lists and other sources searched or consulted to identify studies. Specify the date when each source was last searched or consulted.</w:t>
            </w:r>
          </w:p>
        </w:tc>
        <w:tc>
          <w:tcPr>
            <w:tcW w:w="0" w:type="auto"/>
            <w:tcBorders>
              <w:right w:val="single" w:sz="8" w:space="0" w:color="000000"/>
            </w:tcBorders>
            <w:shd w:val="clear" w:color="auto" w:fill="FFFFFF"/>
            <w:tcMar>
              <w:top w:w="0" w:type="dxa"/>
              <w:left w:w="0" w:type="dxa"/>
              <w:bottom w:w="0" w:type="dxa"/>
              <w:right w:w="0" w:type="dxa"/>
            </w:tcMar>
          </w:tcPr>
          <w:p w14:paraId="46B216A4"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5</w:t>
            </w:r>
          </w:p>
        </w:tc>
      </w:tr>
      <w:tr w:rsidR="00A72B3F" w:rsidRPr="00A72B3F" w14:paraId="54484DEF"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AE0C5F5"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Search strategy</w:t>
            </w:r>
          </w:p>
        </w:tc>
        <w:tc>
          <w:tcPr>
            <w:tcW w:w="0" w:type="auto"/>
            <w:shd w:val="clear" w:color="auto" w:fill="FFFFFF"/>
            <w:tcMar>
              <w:top w:w="0" w:type="dxa"/>
              <w:left w:w="0" w:type="dxa"/>
              <w:bottom w:w="0" w:type="dxa"/>
              <w:right w:w="0" w:type="dxa"/>
            </w:tcMar>
          </w:tcPr>
          <w:p w14:paraId="4C172D62"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7</w:t>
            </w:r>
          </w:p>
        </w:tc>
        <w:tc>
          <w:tcPr>
            <w:tcW w:w="0" w:type="auto"/>
            <w:shd w:val="clear" w:color="auto" w:fill="FFFFFF"/>
            <w:tcMar>
              <w:top w:w="0" w:type="dxa"/>
              <w:left w:w="0" w:type="dxa"/>
              <w:bottom w:w="0" w:type="dxa"/>
              <w:right w:w="0" w:type="dxa"/>
            </w:tcMar>
          </w:tcPr>
          <w:p w14:paraId="3034D94D"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Present the full search strategies for all databases, registers and websites, including any filters and limits used.</w:t>
            </w:r>
          </w:p>
        </w:tc>
        <w:tc>
          <w:tcPr>
            <w:tcW w:w="0" w:type="auto"/>
            <w:tcBorders>
              <w:right w:val="single" w:sz="8" w:space="0" w:color="000000"/>
            </w:tcBorders>
            <w:shd w:val="clear" w:color="auto" w:fill="FFFFFF"/>
            <w:tcMar>
              <w:top w:w="0" w:type="dxa"/>
              <w:left w:w="0" w:type="dxa"/>
              <w:bottom w:w="0" w:type="dxa"/>
              <w:right w:w="0" w:type="dxa"/>
            </w:tcMar>
          </w:tcPr>
          <w:p w14:paraId="76812A7F"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5 and appendix files</w:t>
            </w:r>
          </w:p>
        </w:tc>
      </w:tr>
      <w:tr w:rsidR="00A72B3F" w:rsidRPr="00A72B3F" w14:paraId="0F5CE236"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4E2B724"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Selection process</w:t>
            </w:r>
          </w:p>
        </w:tc>
        <w:tc>
          <w:tcPr>
            <w:tcW w:w="0" w:type="auto"/>
            <w:shd w:val="clear" w:color="auto" w:fill="FFFFFF"/>
            <w:tcMar>
              <w:top w:w="0" w:type="dxa"/>
              <w:left w:w="0" w:type="dxa"/>
              <w:bottom w:w="0" w:type="dxa"/>
              <w:right w:w="0" w:type="dxa"/>
            </w:tcMar>
          </w:tcPr>
          <w:p w14:paraId="3898E0CE"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8</w:t>
            </w:r>
          </w:p>
        </w:tc>
        <w:tc>
          <w:tcPr>
            <w:tcW w:w="0" w:type="auto"/>
            <w:shd w:val="clear" w:color="auto" w:fill="FFFFFF"/>
            <w:tcMar>
              <w:top w:w="0" w:type="dxa"/>
              <w:left w:w="0" w:type="dxa"/>
              <w:bottom w:w="0" w:type="dxa"/>
              <w:right w:w="0" w:type="dxa"/>
            </w:tcMar>
          </w:tcPr>
          <w:p w14:paraId="5BF51B12"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0" w:type="auto"/>
            <w:tcBorders>
              <w:right w:val="single" w:sz="8" w:space="0" w:color="000000"/>
            </w:tcBorders>
            <w:shd w:val="clear" w:color="auto" w:fill="FFFFFF"/>
            <w:tcMar>
              <w:top w:w="0" w:type="dxa"/>
              <w:left w:w="0" w:type="dxa"/>
              <w:bottom w:w="0" w:type="dxa"/>
              <w:right w:w="0" w:type="dxa"/>
            </w:tcMar>
          </w:tcPr>
          <w:p w14:paraId="651C7261"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5-6</w:t>
            </w:r>
          </w:p>
        </w:tc>
      </w:tr>
      <w:tr w:rsidR="00A72B3F" w:rsidRPr="00A72B3F" w14:paraId="63649E06"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95EE577"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lastRenderedPageBreak/>
              <w:t>Data collection process</w:t>
            </w:r>
          </w:p>
        </w:tc>
        <w:tc>
          <w:tcPr>
            <w:tcW w:w="0" w:type="auto"/>
            <w:shd w:val="clear" w:color="auto" w:fill="FFFFFF"/>
            <w:tcMar>
              <w:top w:w="0" w:type="dxa"/>
              <w:left w:w="0" w:type="dxa"/>
              <w:bottom w:w="0" w:type="dxa"/>
              <w:right w:w="0" w:type="dxa"/>
            </w:tcMar>
          </w:tcPr>
          <w:p w14:paraId="4895FABE"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9</w:t>
            </w:r>
          </w:p>
        </w:tc>
        <w:tc>
          <w:tcPr>
            <w:tcW w:w="0" w:type="auto"/>
            <w:shd w:val="clear" w:color="auto" w:fill="FFFFFF"/>
            <w:tcMar>
              <w:top w:w="0" w:type="dxa"/>
              <w:left w:w="0" w:type="dxa"/>
              <w:bottom w:w="0" w:type="dxa"/>
              <w:right w:w="0" w:type="dxa"/>
            </w:tcMar>
          </w:tcPr>
          <w:p w14:paraId="3CC1363F"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 xml:space="preserve">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 </w:t>
            </w:r>
          </w:p>
        </w:tc>
        <w:tc>
          <w:tcPr>
            <w:tcW w:w="0" w:type="auto"/>
            <w:tcBorders>
              <w:right w:val="single" w:sz="8" w:space="0" w:color="000000"/>
            </w:tcBorders>
            <w:shd w:val="clear" w:color="auto" w:fill="FFFFFF"/>
            <w:tcMar>
              <w:top w:w="0" w:type="dxa"/>
              <w:left w:w="0" w:type="dxa"/>
              <w:bottom w:w="0" w:type="dxa"/>
              <w:right w:w="0" w:type="dxa"/>
            </w:tcMar>
          </w:tcPr>
          <w:p w14:paraId="5B4AE5F4"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5-7</w:t>
            </w:r>
          </w:p>
        </w:tc>
      </w:tr>
      <w:tr w:rsidR="00A72B3F" w:rsidRPr="00A72B3F" w14:paraId="49DD1CB2"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60F4AF6"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Data items</w:t>
            </w:r>
          </w:p>
        </w:tc>
        <w:tc>
          <w:tcPr>
            <w:tcW w:w="0" w:type="auto"/>
            <w:shd w:val="clear" w:color="auto" w:fill="FFFFFF"/>
            <w:tcMar>
              <w:top w:w="0" w:type="dxa"/>
              <w:left w:w="0" w:type="dxa"/>
              <w:bottom w:w="0" w:type="dxa"/>
              <w:right w:w="0" w:type="dxa"/>
            </w:tcMar>
          </w:tcPr>
          <w:p w14:paraId="33BB7FBB"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10a</w:t>
            </w:r>
          </w:p>
        </w:tc>
        <w:tc>
          <w:tcPr>
            <w:tcW w:w="0" w:type="auto"/>
            <w:shd w:val="clear" w:color="auto" w:fill="FFFFFF"/>
            <w:tcMar>
              <w:top w:w="0" w:type="dxa"/>
              <w:left w:w="0" w:type="dxa"/>
              <w:bottom w:w="0" w:type="dxa"/>
              <w:right w:w="0" w:type="dxa"/>
            </w:tcMar>
          </w:tcPr>
          <w:p w14:paraId="3B2003E6"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0" w:type="auto"/>
            <w:tcBorders>
              <w:right w:val="single" w:sz="8" w:space="0" w:color="000000"/>
            </w:tcBorders>
            <w:shd w:val="clear" w:color="auto" w:fill="FFFFFF"/>
            <w:tcMar>
              <w:top w:w="0" w:type="dxa"/>
              <w:left w:w="0" w:type="dxa"/>
              <w:bottom w:w="0" w:type="dxa"/>
              <w:right w:w="0" w:type="dxa"/>
            </w:tcMar>
          </w:tcPr>
          <w:p w14:paraId="564255A9"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5-7</w:t>
            </w:r>
          </w:p>
        </w:tc>
      </w:tr>
      <w:tr w:rsidR="00A72B3F" w:rsidRPr="00A72B3F" w14:paraId="1359835F"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2A2AC82"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shd w:val="clear" w:color="auto" w:fill="FFFFFF"/>
            <w:tcMar>
              <w:top w:w="0" w:type="dxa"/>
              <w:left w:w="0" w:type="dxa"/>
              <w:bottom w:w="0" w:type="dxa"/>
              <w:right w:w="0" w:type="dxa"/>
            </w:tcMar>
          </w:tcPr>
          <w:p w14:paraId="75C0DAE1"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10b</w:t>
            </w:r>
          </w:p>
        </w:tc>
        <w:tc>
          <w:tcPr>
            <w:tcW w:w="0" w:type="auto"/>
            <w:shd w:val="clear" w:color="auto" w:fill="FFFFFF"/>
            <w:tcMar>
              <w:top w:w="0" w:type="dxa"/>
              <w:left w:w="0" w:type="dxa"/>
              <w:bottom w:w="0" w:type="dxa"/>
              <w:right w:w="0" w:type="dxa"/>
            </w:tcMar>
          </w:tcPr>
          <w:p w14:paraId="0299D9E9"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List and define all other variables for which data were sought (e.g. participant and intervention characteristics, funding sources). Describe any assumptions made about any missing or unclear information.</w:t>
            </w:r>
          </w:p>
        </w:tc>
        <w:tc>
          <w:tcPr>
            <w:tcW w:w="0" w:type="auto"/>
            <w:tcBorders>
              <w:right w:val="single" w:sz="8" w:space="0" w:color="000000"/>
            </w:tcBorders>
            <w:shd w:val="clear" w:color="auto" w:fill="FFFFFF"/>
            <w:tcMar>
              <w:top w:w="0" w:type="dxa"/>
              <w:left w:w="0" w:type="dxa"/>
              <w:bottom w:w="0" w:type="dxa"/>
              <w:right w:w="0" w:type="dxa"/>
            </w:tcMar>
          </w:tcPr>
          <w:p w14:paraId="63496FF9"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5-7</w:t>
            </w:r>
          </w:p>
        </w:tc>
      </w:tr>
      <w:tr w:rsidR="00A72B3F" w:rsidRPr="00A72B3F" w14:paraId="3E677FD4"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C118ACE"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Study risk of bias assessment</w:t>
            </w:r>
          </w:p>
        </w:tc>
        <w:tc>
          <w:tcPr>
            <w:tcW w:w="0" w:type="auto"/>
            <w:shd w:val="clear" w:color="auto" w:fill="FFFFFF"/>
            <w:tcMar>
              <w:top w:w="0" w:type="dxa"/>
              <w:left w:w="0" w:type="dxa"/>
              <w:bottom w:w="0" w:type="dxa"/>
              <w:right w:w="0" w:type="dxa"/>
            </w:tcMar>
          </w:tcPr>
          <w:p w14:paraId="780702FC"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11</w:t>
            </w:r>
          </w:p>
        </w:tc>
        <w:tc>
          <w:tcPr>
            <w:tcW w:w="0" w:type="auto"/>
            <w:shd w:val="clear" w:color="auto" w:fill="FFFFFF"/>
            <w:tcMar>
              <w:top w:w="0" w:type="dxa"/>
              <w:left w:w="0" w:type="dxa"/>
              <w:bottom w:w="0" w:type="dxa"/>
              <w:right w:w="0" w:type="dxa"/>
            </w:tcMar>
          </w:tcPr>
          <w:p w14:paraId="400A6B04"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 xml:space="preserve">Specify the methods used to assess risk of bias in the included studies, including details of the tool(s) used, how many reviewers assessed each study and whether they worked independently, and if applicable, details of automation tools used in the process. </w:t>
            </w:r>
          </w:p>
        </w:tc>
        <w:tc>
          <w:tcPr>
            <w:tcW w:w="0" w:type="auto"/>
            <w:tcBorders>
              <w:right w:val="single" w:sz="8" w:space="0" w:color="000000"/>
            </w:tcBorders>
            <w:shd w:val="clear" w:color="auto" w:fill="FFFFFF"/>
            <w:tcMar>
              <w:top w:w="0" w:type="dxa"/>
              <w:left w:w="0" w:type="dxa"/>
              <w:bottom w:w="0" w:type="dxa"/>
              <w:right w:w="0" w:type="dxa"/>
            </w:tcMar>
          </w:tcPr>
          <w:p w14:paraId="6AB860D3"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6</w:t>
            </w:r>
          </w:p>
        </w:tc>
      </w:tr>
      <w:tr w:rsidR="00A72B3F" w:rsidRPr="00A72B3F" w14:paraId="25609F89"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39FC78D"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Effect measures</w:t>
            </w:r>
          </w:p>
        </w:tc>
        <w:tc>
          <w:tcPr>
            <w:tcW w:w="0" w:type="auto"/>
            <w:shd w:val="clear" w:color="auto" w:fill="FFFFFF"/>
            <w:tcMar>
              <w:top w:w="0" w:type="dxa"/>
              <w:left w:w="0" w:type="dxa"/>
              <w:bottom w:w="0" w:type="dxa"/>
              <w:right w:w="0" w:type="dxa"/>
            </w:tcMar>
          </w:tcPr>
          <w:p w14:paraId="43B73667"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12</w:t>
            </w:r>
          </w:p>
        </w:tc>
        <w:tc>
          <w:tcPr>
            <w:tcW w:w="0" w:type="auto"/>
            <w:shd w:val="clear" w:color="auto" w:fill="FFFFFF"/>
            <w:tcMar>
              <w:top w:w="0" w:type="dxa"/>
              <w:left w:w="0" w:type="dxa"/>
              <w:bottom w:w="0" w:type="dxa"/>
              <w:right w:w="0" w:type="dxa"/>
            </w:tcMar>
          </w:tcPr>
          <w:p w14:paraId="66AEE083"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Specify for each outcome the effect measure(s) (e.g. risk ratio, mean difference) used in the synthesis or presentation of results.</w:t>
            </w:r>
          </w:p>
        </w:tc>
        <w:tc>
          <w:tcPr>
            <w:tcW w:w="0" w:type="auto"/>
            <w:tcBorders>
              <w:right w:val="single" w:sz="8" w:space="0" w:color="000000"/>
            </w:tcBorders>
            <w:shd w:val="clear" w:color="auto" w:fill="FFFFFF"/>
            <w:tcMar>
              <w:top w:w="0" w:type="dxa"/>
              <w:left w:w="0" w:type="dxa"/>
              <w:bottom w:w="0" w:type="dxa"/>
              <w:right w:w="0" w:type="dxa"/>
            </w:tcMar>
          </w:tcPr>
          <w:p w14:paraId="5DE7EC49"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6-7</w:t>
            </w:r>
          </w:p>
        </w:tc>
      </w:tr>
      <w:tr w:rsidR="00A72B3F" w:rsidRPr="00A72B3F" w14:paraId="0F23B8BE"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6D51DA5"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Synthesis methods</w:t>
            </w:r>
          </w:p>
        </w:tc>
        <w:tc>
          <w:tcPr>
            <w:tcW w:w="0" w:type="auto"/>
            <w:shd w:val="clear" w:color="auto" w:fill="FFFFFF"/>
            <w:tcMar>
              <w:top w:w="0" w:type="dxa"/>
              <w:left w:w="0" w:type="dxa"/>
              <w:bottom w:w="0" w:type="dxa"/>
              <w:right w:w="0" w:type="dxa"/>
            </w:tcMar>
          </w:tcPr>
          <w:p w14:paraId="38DEF25F"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13a</w:t>
            </w:r>
          </w:p>
        </w:tc>
        <w:tc>
          <w:tcPr>
            <w:tcW w:w="0" w:type="auto"/>
            <w:shd w:val="clear" w:color="auto" w:fill="FFFFFF"/>
            <w:tcMar>
              <w:top w:w="0" w:type="dxa"/>
              <w:left w:w="0" w:type="dxa"/>
              <w:bottom w:w="0" w:type="dxa"/>
              <w:right w:w="0" w:type="dxa"/>
            </w:tcMar>
          </w:tcPr>
          <w:p w14:paraId="5C04FF86"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Describe the processes used to decide which studies were eligible for each synthesis (e.g. tabulating the study intervention characteristics and comparing against the planned groups for each synthesis (item 5)).</w:t>
            </w:r>
          </w:p>
        </w:tc>
        <w:tc>
          <w:tcPr>
            <w:tcW w:w="0" w:type="auto"/>
            <w:tcBorders>
              <w:right w:val="single" w:sz="8" w:space="0" w:color="000000"/>
            </w:tcBorders>
            <w:shd w:val="clear" w:color="auto" w:fill="FFFFFF"/>
            <w:tcMar>
              <w:top w:w="0" w:type="dxa"/>
              <w:left w:w="0" w:type="dxa"/>
              <w:bottom w:w="0" w:type="dxa"/>
              <w:right w:w="0" w:type="dxa"/>
            </w:tcMar>
          </w:tcPr>
          <w:p w14:paraId="46CBAFCA"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7-8</w:t>
            </w:r>
          </w:p>
        </w:tc>
      </w:tr>
      <w:tr w:rsidR="00A72B3F" w:rsidRPr="00A72B3F" w14:paraId="4EC88CA2" w14:textId="77777777" w:rsidTr="002210E2">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68731B20"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shd w:val="clear" w:color="auto" w:fill="FFFFFF"/>
            <w:tcMar>
              <w:top w:w="0" w:type="dxa"/>
              <w:left w:w="0" w:type="dxa"/>
              <w:bottom w:w="0" w:type="dxa"/>
              <w:right w:w="0" w:type="dxa"/>
            </w:tcMar>
          </w:tcPr>
          <w:p w14:paraId="22E48D1E"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13b</w:t>
            </w:r>
          </w:p>
        </w:tc>
        <w:tc>
          <w:tcPr>
            <w:tcW w:w="0" w:type="auto"/>
            <w:shd w:val="clear" w:color="auto" w:fill="FFFFFF"/>
            <w:tcMar>
              <w:top w:w="0" w:type="dxa"/>
              <w:left w:w="0" w:type="dxa"/>
              <w:bottom w:w="0" w:type="dxa"/>
              <w:right w:w="0" w:type="dxa"/>
            </w:tcMar>
          </w:tcPr>
          <w:p w14:paraId="3506805B"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Describe any methods required to prepare the data for presentation or synthesis, such as handling of missing summary statistics, or data conversions.</w:t>
            </w:r>
          </w:p>
        </w:tc>
        <w:tc>
          <w:tcPr>
            <w:tcW w:w="0" w:type="auto"/>
            <w:tcBorders>
              <w:right w:val="single" w:sz="8" w:space="0" w:color="000000"/>
            </w:tcBorders>
            <w:shd w:val="clear" w:color="auto" w:fill="FFFFFF"/>
            <w:tcMar>
              <w:top w:w="0" w:type="dxa"/>
              <w:left w:w="0" w:type="dxa"/>
              <w:bottom w:w="0" w:type="dxa"/>
              <w:right w:w="0" w:type="dxa"/>
            </w:tcMar>
          </w:tcPr>
          <w:p w14:paraId="5576EF56"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7-8</w:t>
            </w:r>
          </w:p>
        </w:tc>
      </w:tr>
      <w:tr w:rsidR="00A72B3F" w:rsidRPr="00A72B3F" w14:paraId="460528A4" w14:textId="77777777" w:rsidTr="002210E2">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7EC80D3F"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shd w:val="clear" w:color="auto" w:fill="FFFFFF"/>
            <w:tcMar>
              <w:top w:w="0" w:type="dxa"/>
              <w:left w:w="0" w:type="dxa"/>
              <w:bottom w:w="0" w:type="dxa"/>
              <w:right w:w="0" w:type="dxa"/>
            </w:tcMar>
          </w:tcPr>
          <w:p w14:paraId="5BB12764"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13c</w:t>
            </w:r>
          </w:p>
        </w:tc>
        <w:tc>
          <w:tcPr>
            <w:tcW w:w="0" w:type="auto"/>
            <w:shd w:val="clear" w:color="auto" w:fill="FFFFFF"/>
            <w:tcMar>
              <w:top w:w="0" w:type="dxa"/>
              <w:left w:w="0" w:type="dxa"/>
              <w:bottom w:w="0" w:type="dxa"/>
              <w:right w:w="0" w:type="dxa"/>
            </w:tcMar>
          </w:tcPr>
          <w:p w14:paraId="36410AC2"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Describe any methods used to tabulate or visually display results of individual studies and syntheses.</w:t>
            </w:r>
          </w:p>
        </w:tc>
        <w:tc>
          <w:tcPr>
            <w:tcW w:w="0" w:type="auto"/>
            <w:tcBorders>
              <w:right w:val="single" w:sz="8" w:space="0" w:color="000000"/>
            </w:tcBorders>
            <w:shd w:val="clear" w:color="auto" w:fill="FFFFFF"/>
            <w:tcMar>
              <w:top w:w="0" w:type="dxa"/>
              <w:left w:w="0" w:type="dxa"/>
              <w:bottom w:w="0" w:type="dxa"/>
              <w:right w:w="0" w:type="dxa"/>
            </w:tcMar>
          </w:tcPr>
          <w:p w14:paraId="78468FBC"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7-8</w:t>
            </w:r>
          </w:p>
        </w:tc>
      </w:tr>
      <w:tr w:rsidR="00A72B3F" w:rsidRPr="00A72B3F" w14:paraId="6398D875" w14:textId="77777777" w:rsidTr="002210E2">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4EF4F378"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shd w:val="clear" w:color="auto" w:fill="FFFFFF"/>
            <w:tcMar>
              <w:top w:w="0" w:type="dxa"/>
              <w:left w:w="0" w:type="dxa"/>
              <w:bottom w:w="0" w:type="dxa"/>
              <w:right w:w="0" w:type="dxa"/>
            </w:tcMar>
          </w:tcPr>
          <w:p w14:paraId="262D1EE8"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13d</w:t>
            </w:r>
          </w:p>
        </w:tc>
        <w:tc>
          <w:tcPr>
            <w:tcW w:w="0" w:type="auto"/>
            <w:shd w:val="clear" w:color="auto" w:fill="FFFFFF"/>
            <w:tcMar>
              <w:top w:w="0" w:type="dxa"/>
              <w:left w:w="0" w:type="dxa"/>
              <w:bottom w:w="0" w:type="dxa"/>
              <w:right w:w="0" w:type="dxa"/>
            </w:tcMar>
          </w:tcPr>
          <w:p w14:paraId="2C077BBB"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Describe any methods used to synthesize results and provide a rationale for the choice(s). If meta-analysis was performed, describe the model(s), method(s) to identify the presence and extent of statistical heterogeneity, and software package(s) used.</w:t>
            </w:r>
          </w:p>
        </w:tc>
        <w:tc>
          <w:tcPr>
            <w:tcW w:w="0" w:type="auto"/>
            <w:tcBorders>
              <w:right w:val="single" w:sz="8" w:space="0" w:color="000000"/>
            </w:tcBorders>
            <w:shd w:val="clear" w:color="auto" w:fill="FFFFFF"/>
            <w:tcMar>
              <w:top w:w="0" w:type="dxa"/>
              <w:left w:w="0" w:type="dxa"/>
              <w:bottom w:w="0" w:type="dxa"/>
              <w:right w:w="0" w:type="dxa"/>
            </w:tcMar>
          </w:tcPr>
          <w:p w14:paraId="3622796B"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7-8</w:t>
            </w:r>
          </w:p>
        </w:tc>
      </w:tr>
      <w:tr w:rsidR="00A72B3F" w:rsidRPr="00A72B3F" w14:paraId="663E5773" w14:textId="77777777" w:rsidTr="002210E2">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79B4F17E"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shd w:val="clear" w:color="auto" w:fill="FFFFFF"/>
            <w:tcMar>
              <w:top w:w="0" w:type="dxa"/>
              <w:left w:w="0" w:type="dxa"/>
              <w:bottom w:w="0" w:type="dxa"/>
              <w:right w:w="0" w:type="dxa"/>
            </w:tcMar>
          </w:tcPr>
          <w:p w14:paraId="2DA16BAE"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13e</w:t>
            </w:r>
          </w:p>
        </w:tc>
        <w:tc>
          <w:tcPr>
            <w:tcW w:w="0" w:type="auto"/>
            <w:shd w:val="clear" w:color="auto" w:fill="FFFFFF"/>
            <w:tcMar>
              <w:top w:w="0" w:type="dxa"/>
              <w:left w:w="0" w:type="dxa"/>
              <w:bottom w:w="0" w:type="dxa"/>
              <w:right w:w="0" w:type="dxa"/>
            </w:tcMar>
          </w:tcPr>
          <w:p w14:paraId="24ACC442"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Describe any methods used to explore possible causes of heterogeneity among study results (e.g. subgroup analysis, meta-regression).</w:t>
            </w:r>
          </w:p>
        </w:tc>
        <w:tc>
          <w:tcPr>
            <w:tcW w:w="0" w:type="auto"/>
            <w:tcBorders>
              <w:right w:val="single" w:sz="8" w:space="0" w:color="000000"/>
            </w:tcBorders>
            <w:shd w:val="clear" w:color="auto" w:fill="FFFFFF"/>
            <w:tcMar>
              <w:top w:w="0" w:type="dxa"/>
              <w:left w:w="0" w:type="dxa"/>
              <w:bottom w:w="0" w:type="dxa"/>
              <w:right w:w="0" w:type="dxa"/>
            </w:tcMar>
          </w:tcPr>
          <w:p w14:paraId="12F1EDD9"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7-8</w:t>
            </w:r>
          </w:p>
        </w:tc>
      </w:tr>
      <w:tr w:rsidR="00A72B3F" w:rsidRPr="00A72B3F" w14:paraId="4DEFE9A8" w14:textId="77777777" w:rsidTr="002210E2">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00ADCAC5"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shd w:val="clear" w:color="auto" w:fill="FFFFFF"/>
            <w:tcMar>
              <w:top w:w="0" w:type="dxa"/>
              <w:left w:w="0" w:type="dxa"/>
              <w:bottom w:w="0" w:type="dxa"/>
              <w:right w:w="0" w:type="dxa"/>
            </w:tcMar>
          </w:tcPr>
          <w:p w14:paraId="2648A1F0"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13f</w:t>
            </w:r>
          </w:p>
        </w:tc>
        <w:tc>
          <w:tcPr>
            <w:tcW w:w="0" w:type="auto"/>
            <w:shd w:val="clear" w:color="auto" w:fill="FFFFFF"/>
            <w:tcMar>
              <w:top w:w="0" w:type="dxa"/>
              <w:left w:w="0" w:type="dxa"/>
              <w:bottom w:w="0" w:type="dxa"/>
              <w:right w:w="0" w:type="dxa"/>
            </w:tcMar>
          </w:tcPr>
          <w:p w14:paraId="4B793AC5"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Describe any sensitivity analyses conducted to assess robustness of the synthesized results.</w:t>
            </w:r>
          </w:p>
        </w:tc>
        <w:tc>
          <w:tcPr>
            <w:tcW w:w="0" w:type="auto"/>
            <w:tcBorders>
              <w:right w:val="single" w:sz="8" w:space="0" w:color="000000"/>
            </w:tcBorders>
            <w:shd w:val="clear" w:color="auto" w:fill="FFFFFF"/>
            <w:tcMar>
              <w:top w:w="0" w:type="dxa"/>
              <w:left w:w="0" w:type="dxa"/>
              <w:bottom w:w="0" w:type="dxa"/>
              <w:right w:w="0" w:type="dxa"/>
            </w:tcMar>
          </w:tcPr>
          <w:p w14:paraId="04D080F5"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7-8</w:t>
            </w:r>
          </w:p>
        </w:tc>
      </w:tr>
      <w:tr w:rsidR="00A72B3F" w:rsidRPr="00A72B3F" w14:paraId="32DF7CE8"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7E3A3C8"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Reporting bias assessment</w:t>
            </w:r>
          </w:p>
        </w:tc>
        <w:tc>
          <w:tcPr>
            <w:tcW w:w="0" w:type="auto"/>
            <w:shd w:val="clear" w:color="auto" w:fill="FFFFFF"/>
            <w:tcMar>
              <w:top w:w="0" w:type="dxa"/>
              <w:left w:w="0" w:type="dxa"/>
              <w:bottom w:w="0" w:type="dxa"/>
              <w:right w:w="0" w:type="dxa"/>
            </w:tcMar>
          </w:tcPr>
          <w:p w14:paraId="430EE9A7"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14</w:t>
            </w:r>
          </w:p>
        </w:tc>
        <w:tc>
          <w:tcPr>
            <w:tcW w:w="0" w:type="auto"/>
            <w:shd w:val="clear" w:color="auto" w:fill="FFFFFF"/>
            <w:tcMar>
              <w:top w:w="0" w:type="dxa"/>
              <w:left w:w="0" w:type="dxa"/>
              <w:bottom w:w="0" w:type="dxa"/>
              <w:right w:w="0" w:type="dxa"/>
            </w:tcMar>
          </w:tcPr>
          <w:p w14:paraId="2E2675C6"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Describe any methods used to assess risk of bias due to missing results in a synthesis (arising from reporting biases).</w:t>
            </w:r>
          </w:p>
        </w:tc>
        <w:tc>
          <w:tcPr>
            <w:tcW w:w="0" w:type="auto"/>
            <w:tcBorders>
              <w:right w:val="single" w:sz="8" w:space="0" w:color="000000"/>
            </w:tcBorders>
            <w:shd w:val="clear" w:color="auto" w:fill="FFFFFF"/>
            <w:tcMar>
              <w:top w:w="0" w:type="dxa"/>
              <w:left w:w="0" w:type="dxa"/>
              <w:bottom w:w="0" w:type="dxa"/>
              <w:right w:w="0" w:type="dxa"/>
            </w:tcMar>
          </w:tcPr>
          <w:p w14:paraId="1480F90F"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7-8</w:t>
            </w:r>
          </w:p>
        </w:tc>
      </w:tr>
      <w:tr w:rsidR="00A72B3F" w:rsidRPr="00A72B3F" w14:paraId="06706539"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2C79C8F"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Certainty assessment</w:t>
            </w:r>
          </w:p>
        </w:tc>
        <w:tc>
          <w:tcPr>
            <w:tcW w:w="0" w:type="auto"/>
            <w:shd w:val="clear" w:color="auto" w:fill="FFFFFF"/>
            <w:tcMar>
              <w:top w:w="0" w:type="dxa"/>
              <w:left w:w="0" w:type="dxa"/>
              <w:bottom w:w="0" w:type="dxa"/>
              <w:right w:w="0" w:type="dxa"/>
            </w:tcMar>
          </w:tcPr>
          <w:p w14:paraId="7ECDF057"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15</w:t>
            </w:r>
          </w:p>
        </w:tc>
        <w:tc>
          <w:tcPr>
            <w:tcW w:w="0" w:type="auto"/>
            <w:shd w:val="clear" w:color="auto" w:fill="FFFFFF"/>
            <w:tcMar>
              <w:top w:w="0" w:type="dxa"/>
              <w:left w:w="0" w:type="dxa"/>
              <w:bottom w:w="0" w:type="dxa"/>
              <w:right w:w="0" w:type="dxa"/>
            </w:tcMar>
          </w:tcPr>
          <w:p w14:paraId="3D8A2401"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Describe any methods used to assess certainty (or confidence) in the body of evidence for an outcome.</w:t>
            </w:r>
          </w:p>
        </w:tc>
        <w:tc>
          <w:tcPr>
            <w:tcW w:w="0" w:type="auto"/>
            <w:tcBorders>
              <w:right w:val="single" w:sz="8" w:space="0" w:color="000000"/>
            </w:tcBorders>
            <w:shd w:val="clear" w:color="auto" w:fill="FFFFFF"/>
            <w:tcMar>
              <w:top w:w="0" w:type="dxa"/>
              <w:left w:w="0" w:type="dxa"/>
              <w:bottom w:w="0" w:type="dxa"/>
              <w:right w:w="0" w:type="dxa"/>
            </w:tcMar>
          </w:tcPr>
          <w:p w14:paraId="77941180"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7-8</w:t>
            </w:r>
          </w:p>
        </w:tc>
      </w:tr>
      <w:tr w:rsidR="00A72B3F" w:rsidRPr="00A72B3F" w14:paraId="5710CA5F" w14:textId="77777777" w:rsidTr="002210E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20E7E9CA"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RESULTS</w:t>
            </w:r>
          </w:p>
        </w:tc>
        <w:tc>
          <w:tcPr>
            <w:tcW w:w="0" w:type="auto"/>
            <w:shd w:val="clear" w:color="auto" w:fill="FFFFCC"/>
            <w:tcMar>
              <w:top w:w="0" w:type="dxa"/>
              <w:left w:w="0" w:type="dxa"/>
              <w:bottom w:w="0" w:type="dxa"/>
              <w:right w:w="0" w:type="dxa"/>
            </w:tcMar>
          </w:tcPr>
          <w:p w14:paraId="7C00B90E"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c>
          <w:tcPr>
            <w:tcW w:w="0" w:type="auto"/>
            <w:shd w:val="clear" w:color="auto" w:fill="FFFFCC"/>
            <w:tcMar>
              <w:top w:w="0" w:type="dxa"/>
              <w:left w:w="0" w:type="dxa"/>
              <w:bottom w:w="0" w:type="dxa"/>
              <w:right w:w="0" w:type="dxa"/>
            </w:tcMar>
          </w:tcPr>
          <w:p w14:paraId="42C843A6"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tcBorders>
              <w:right w:val="single" w:sz="8" w:space="0" w:color="000000"/>
            </w:tcBorders>
            <w:shd w:val="clear" w:color="auto" w:fill="FFFFCC"/>
            <w:tcMar>
              <w:top w:w="0" w:type="dxa"/>
              <w:left w:w="0" w:type="dxa"/>
              <w:bottom w:w="0" w:type="dxa"/>
              <w:right w:w="0" w:type="dxa"/>
            </w:tcMar>
          </w:tcPr>
          <w:p w14:paraId="17D810FF"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r>
      <w:tr w:rsidR="00A72B3F" w:rsidRPr="00A72B3F" w14:paraId="7BED246B"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A308025"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Study selection</w:t>
            </w:r>
          </w:p>
        </w:tc>
        <w:tc>
          <w:tcPr>
            <w:tcW w:w="0" w:type="auto"/>
            <w:shd w:val="clear" w:color="auto" w:fill="FFFFFF"/>
            <w:tcMar>
              <w:top w:w="0" w:type="dxa"/>
              <w:left w:w="0" w:type="dxa"/>
              <w:bottom w:w="0" w:type="dxa"/>
              <w:right w:w="0" w:type="dxa"/>
            </w:tcMar>
          </w:tcPr>
          <w:p w14:paraId="71B0D8EA"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16a</w:t>
            </w:r>
          </w:p>
        </w:tc>
        <w:tc>
          <w:tcPr>
            <w:tcW w:w="0" w:type="auto"/>
            <w:shd w:val="clear" w:color="auto" w:fill="FFFFFF"/>
            <w:tcMar>
              <w:top w:w="0" w:type="dxa"/>
              <w:left w:w="0" w:type="dxa"/>
              <w:bottom w:w="0" w:type="dxa"/>
              <w:right w:w="0" w:type="dxa"/>
            </w:tcMar>
          </w:tcPr>
          <w:p w14:paraId="287E822B"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Describe the results of the search and selection process, from the number of records identified in the search to the number of studies included in the review, ideally using a flow diagram.</w:t>
            </w:r>
          </w:p>
        </w:tc>
        <w:tc>
          <w:tcPr>
            <w:tcW w:w="0" w:type="auto"/>
            <w:tcBorders>
              <w:right w:val="single" w:sz="8" w:space="0" w:color="000000"/>
            </w:tcBorders>
            <w:shd w:val="clear" w:color="auto" w:fill="FFFFFF"/>
            <w:tcMar>
              <w:top w:w="0" w:type="dxa"/>
              <w:left w:w="0" w:type="dxa"/>
              <w:bottom w:w="0" w:type="dxa"/>
              <w:right w:w="0" w:type="dxa"/>
            </w:tcMar>
          </w:tcPr>
          <w:p w14:paraId="18547A86"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8</w:t>
            </w:r>
          </w:p>
        </w:tc>
      </w:tr>
      <w:tr w:rsidR="00A72B3F" w:rsidRPr="00A72B3F" w14:paraId="684E6A29"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39B107C"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shd w:val="clear" w:color="auto" w:fill="FFFFFF"/>
            <w:tcMar>
              <w:top w:w="0" w:type="dxa"/>
              <w:left w:w="0" w:type="dxa"/>
              <w:bottom w:w="0" w:type="dxa"/>
              <w:right w:w="0" w:type="dxa"/>
            </w:tcMar>
          </w:tcPr>
          <w:p w14:paraId="7ED4495F"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16b</w:t>
            </w:r>
          </w:p>
        </w:tc>
        <w:tc>
          <w:tcPr>
            <w:tcW w:w="0" w:type="auto"/>
            <w:shd w:val="clear" w:color="auto" w:fill="FFFFFF"/>
            <w:tcMar>
              <w:top w:w="0" w:type="dxa"/>
              <w:left w:w="0" w:type="dxa"/>
              <w:bottom w:w="0" w:type="dxa"/>
              <w:right w:w="0" w:type="dxa"/>
            </w:tcMar>
          </w:tcPr>
          <w:p w14:paraId="310FCA08"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Cite studies that might appear to meet the inclusion criteria, but which were excluded, and explain why they were excluded.</w:t>
            </w:r>
          </w:p>
        </w:tc>
        <w:tc>
          <w:tcPr>
            <w:tcW w:w="0" w:type="auto"/>
            <w:tcBorders>
              <w:right w:val="single" w:sz="8" w:space="0" w:color="000000"/>
            </w:tcBorders>
            <w:shd w:val="clear" w:color="auto" w:fill="FFFFFF"/>
            <w:tcMar>
              <w:top w:w="0" w:type="dxa"/>
              <w:left w:w="0" w:type="dxa"/>
              <w:bottom w:w="0" w:type="dxa"/>
              <w:right w:w="0" w:type="dxa"/>
            </w:tcMar>
          </w:tcPr>
          <w:p w14:paraId="45C66CF2"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8</w:t>
            </w:r>
          </w:p>
        </w:tc>
      </w:tr>
      <w:tr w:rsidR="00A72B3F" w:rsidRPr="00A72B3F" w14:paraId="69780557"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34B9677"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Study characteristics</w:t>
            </w:r>
          </w:p>
        </w:tc>
        <w:tc>
          <w:tcPr>
            <w:tcW w:w="0" w:type="auto"/>
            <w:shd w:val="clear" w:color="auto" w:fill="FFFFFF"/>
            <w:tcMar>
              <w:top w:w="0" w:type="dxa"/>
              <w:left w:w="0" w:type="dxa"/>
              <w:bottom w:w="0" w:type="dxa"/>
              <w:right w:w="0" w:type="dxa"/>
            </w:tcMar>
          </w:tcPr>
          <w:p w14:paraId="25D81877"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17</w:t>
            </w:r>
          </w:p>
        </w:tc>
        <w:tc>
          <w:tcPr>
            <w:tcW w:w="0" w:type="auto"/>
            <w:shd w:val="clear" w:color="auto" w:fill="FFFFFF"/>
            <w:tcMar>
              <w:top w:w="0" w:type="dxa"/>
              <w:left w:w="0" w:type="dxa"/>
              <w:bottom w:w="0" w:type="dxa"/>
              <w:right w:w="0" w:type="dxa"/>
            </w:tcMar>
          </w:tcPr>
          <w:p w14:paraId="6E2F60C6"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Cite each included study and present its characteristics.</w:t>
            </w:r>
          </w:p>
        </w:tc>
        <w:tc>
          <w:tcPr>
            <w:tcW w:w="0" w:type="auto"/>
            <w:tcBorders>
              <w:right w:val="single" w:sz="8" w:space="0" w:color="000000"/>
            </w:tcBorders>
            <w:shd w:val="clear" w:color="auto" w:fill="FFFFFF"/>
            <w:tcMar>
              <w:top w:w="0" w:type="dxa"/>
              <w:left w:w="0" w:type="dxa"/>
              <w:bottom w:w="0" w:type="dxa"/>
              <w:right w:w="0" w:type="dxa"/>
            </w:tcMar>
          </w:tcPr>
          <w:p w14:paraId="2AA07A13"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8-9, Table 1</w:t>
            </w:r>
          </w:p>
        </w:tc>
      </w:tr>
      <w:tr w:rsidR="00A72B3F" w:rsidRPr="00A72B3F" w14:paraId="5F49F827"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C71BDA9"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Risk of bias in studies</w:t>
            </w:r>
          </w:p>
        </w:tc>
        <w:tc>
          <w:tcPr>
            <w:tcW w:w="0" w:type="auto"/>
            <w:shd w:val="clear" w:color="auto" w:fill="FFFFFF"/>
            <w:tcMar>
              <w:top w:w="0" w:type="dxa"/>
              <w:left w:w="0" w:type="dxa"/>
              <w:bottom w:w="0" w:type="dxa"/>
              <w:right w:w="0" w:type="dxa"/>
            </w:tcMar>
          </w:tcPr>
          <w:p w14:paraId="7285DB2D"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18</w:t>
            </w:r>
          </w:p>
        </w:tc>
        <w:tc>
          <w:tcPr>
            <w:tcW w:w="0" w:type="auto"/>
            <w:shd w:val="clear" w:color="auto" w:fill="FFFFFF"/>
            <w:tcMar>
              <w:top w:w="0" w:type="dxa"/>
              <w:left w:w="0" w:type="dxa"/>
              <w:bottom w:w="0" w:type="dxa"/>
              <w:right w:w="0" w:type="dxa"/>
            </w:tcMar>
          </w:tcPr>
          <w:p w14:paraId="143644F0"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Present assessments of risk of bias for each included study.</w:t>
            </w:r>
          </w:p>
        </w:tc>
        <w:tc>
          <w:tcPr>
            <w:tcW w:w="0" w:type="auto"/>
            <w:tcBorders>
              <w:right w:val="single" w:sz="8" w:space="0" w:color="000000"/>
            </w:tcBorders>
            <w:shd w:val="clear" w:color="auto" w:fill="FFFFFF"/>
            <w:tcMar>
              <w:top w:w="0" w:type="dxa"/>
              <w:left w:w="0" w:type="dxa"/>
              <w:bottom w:w="0" w:type="dxa"/>
              <w:right w:w="0" w:type="dxa"/>
            </w:tcMar>
          </w:tcPr>
          <w:p w14:paraId="00FF5AC5"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8-9, Table 2, Appendix files</w:t>
            </w:r>
          </w:p>
        </w:tc>
      </w:tr>
      <w:tr w:rsidR="00A72B3F" w:rsidRPr="00A72B3F" w14:paraId="60644DE9"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3C1E00A"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lastRenderedPageBreak/>
              <w:t>Results of individual studies</w:t>
            </w:r>
          </w:p>
        </w:tc>
        <w:tc>
          <w:tcPr>
            <w:tcW w:w="0" w:type="auto"/>
            <w:shd w:val="clear" w:color="auto" w:fill="FFFFFF"/>
            <w:tcMar>
              <w:top w:w="0" w:type="dxa"/>
              <w:left w:w="0" w:type="dxa"/>
              <w:bottom w:w="0" w:type="dxa"/>
              <w:right w:w="0" w:type="dxa"/>
            </w:tcMar>
          </w:tcPr>
          <w:p w14:paraId="2FBCA5D8"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19</w:t>
            </w:r>
          </w:p>
        </w:tc>
        <w:tc>
          <w:tcPr>
            <w:tcW w:w="0" w:type="auto"/>
            <w:shd w:val="clear" w:color="auto" w:fill="FFFFFF"/>
            <w:tcMar>
              <w:top w:w="0" w:type="dxa"/>
              <w:left w:w="0" w:type="dxa"/>
              <w:bottom w:w="0" w:type="dxa"/>
              <w:right w:w="0" w:type="dxa"/>
            </w:tcMar>
          </w:tcPr>
          <w:p w14:paraId="73330A82"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For all outcomes, present, for each study: (a) summary statistics for each group (where appropriate) and (b) an effect estimate and its precision (e.g. confidence/credible interval), ideally using structured tables or plots.</w:t>
            </w:r>
          </w:p>
        </w:tc>
        <w:tc>
          <w:tcPr>
            <w:tcW w:w="0" w:type="auto"/>
            <w:tcBorders>
              <w:right w:val="single" w:sz="8" w:space="0" w:color="000000"/>
            </w:tcBorders>
            <w:shd w:val="clear" w:color="auto" w:fill="FFFFFF"/>
            <w:tcMar>
              <w:top w:w="0" w:type="dxa"/>
              <w:left w:w="0" w:type="dxa"/>
              <w:bottom w:w="0" w:type="dxa"/>
              <w:right w:w="0" w:type="dxa"/>
            </w:tcMar>
          </w:tcPr>
          <w:p w14:paraId="08272287"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9-10</w:t>
            </w:r>
          </w:p>
        </w:tc>
      </w:tr>
      <w:tr w:rsidR="00A72B3F" w:rsidRPr="00A72B3F" w14:paraId="2F100DD8"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30DDEAE"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Results of syntheses</w:t>
            </w:r>
          </w:p>
        </w:tc>
        <w:tc>
          <w:tcPr>
            <w:tcW w:w="0" w:type="auto"/>
            <w:shd w:val="clear" w:color="auto" w:fill="FFFFFF"/>
            <w:tcMar>
              <w:top w:w="0" w:type="dxa"/>
              <w:left w:w="0" w:type="dxa"/>
              <w:bottom w:w="0" w:type="dxa"/>
              <w:right w:w="0" w:type="dxa"/>
            </w:tcMar>
          </w:tcPr>
          <w:p w14:paraId="4624766D"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20a</w:t>
            </w:r>
          </w:p>
        </w:tc>
        <w:tc>
          <w:tcPr>
            <w:tcW w:w="0" w:type="auto"/>
            <w:shd w:val="clear" w:color="auto" w:fill="FFFFFF"/>
            <w:tcMar>
              <w:top w:w="0" w:type="dxa"/>
              <w:left w:w="0" w:type="dxa"/>
              <w:bottom w:w="0" w:type="dxa"/>
              <w:right w:w="0" w:type="dxa"/>
            </w:tcMar>
          </w:tcPr>
          <w:p w14:paraId="7FE01CCC"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For each synthesis, briefly summarise the characteristics and risk of bias among contributing studies.</w:t>
            </w:r>
          </w:p>
        </w:tc>
        <w:tc>
          <w:tcPr>
            <w:tcW w:w="0" w:type="auto"/>
            <w:tcBorders>
              <w:right w:val="single" w:sz="8" w:space="0" w:color="000000"/>
            </w:tcBorders>
            <w:shd w:val="clear" w:color="auto" w:fill="FFFFFF"/>
            <w:tcMar>
              <w:top w:w="0" w:type="dxa"/>
              <w:left w:w="0" w:type="dxa"/>
              <w:bottom w:w="0" w:type="dxa"/>
              <w:right w:w="0" w:type="dxa"/>
            </w:tcMar>
          </w:tcPr>
          <w:p w14:paraId="53BDAFDA"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9-10</w:t>
            </w:r>
          </w:p>
        </w:tc>
      </w:tr>
      <w:tr w:rsidR="00A72B3F" w:rsidRPr="00A72B3F" w14:paraId="69B3460F" w14:textId="77777777" w:rsidTr="002210E2">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15EFF488"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shd w:val="clear" w:color="auto" w:fill="FFFFFF"/>
            <w:tcMar>
              <w:top w:w="0" w:type="dxa"/>
              <w:left w:w="0" w:type="dxa"/>
              <w:bottom w:w="0" w:type="dxa"/>
              <w:right w:w="0" w:type="dxa"/>
            </w:tcMar>
          </w:tcPr>
          <w:p w14:paraId="3184CFD0"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20b</w:t>
            </w:r>
          </w:p>
        </w:tc>
        <w:tc>
          <w:tcPr>
            <w:tcW w:w="0" w:type="auto"/>
            <w:shd w:val="clear" w:color="auto" w:fill="FFFFFF"/>
            <w:tcMar>
              <w:top w:w="0" w:type="dxa"/>
              <w:left w:w="0" w:type="dxa"/>
              <w:bottom w:w="0" w:type="dxa"/>
              <w:right w:w="0" w:type="dxa"/>
            </w:tcMar>
          </w:tcPr>
          <w:p w14:paraId="4F252033"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0" w:type="auto"/>
            <w:tcBorders>
              <w:right w:val="single" w:sz="8" w:space="0" w:color="000000"/>
            </w:tcBorders>
            <w:shd w:val="clear" w:color="auto" w:fill="FFFFFF"/>
            <w:tcMar>
              <w:top w:w="0" w:type="dxa"/>
              <w:left w:w="0" w:type="dxa"/>
              <w:bottom w:w="0" w:type="dxa"/>
              <w:right w:w="0" w:type="dxa"/>
            </w:tcMar>
          </w:tcPr>
          <w:p w14:paraId="5E5122DC"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9-10</w:t>
            </w:r>
          </w:p>
        </w:tc>
      </w:tr>
      <w:tr w:rsidR="00A72B3F" w:rsidRPr="00A72B3F" w14:paraId="521E68B1" w14:textId="77777777" w:rsidTr="002210E2">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1D939C1F"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shd w:val="clear" w:color="auto" w:fill="FFFFFF"/>
            <w:tcMar>
              <w:top w:w="0" w:type="dxa"/>
              <w:left w:w="0" w:type="dxa"/>
              <w:bottom w:w="0" w:type="dxa"/>
              <w:right w:w="0" w:type="dxa"/>
            </w:tcMar>
          </w:tcPr>
          <w:p w14:paraId="42D90F9A"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20c</w:t>
            </w:r>
          </w:p>
        </w:tc>
        <w:tc>
          <w:tcPr>
            <w:tcW w:w="0" w:type="auto"/>
            <w:shd w:val="clear" w:color="auto" w:fill="FFFFFF"/>
            <w:tcMar>
              <w:top w:w="0" w:type="dxa"/>
              <w:left w:w="0" w:type="dxa"/>
              <w:bottom w:w="0" w:type="dxa"/>
              <w:right w:w="0" w:type="dxa"/>
            </w:tcMar>
          </w:tcPr>
          <w:p w14:paraId="1C386595"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Present results of all investigations of possible causes of heterogeneity among study results.</w:t>
            </w:r>
          </w:p>
        </w:tc>
        <w:tc>
          <w:tcPr>
            <w:tcW w:w="0" w:type="auto"/>
            <w:tcBorders>
              <w:right w:val="single" w:sz="8" w:space="0" w:color="000000"/>
            </w:tcBorders>
            <w:shd w:val="clear" w:color="auto" w:fill="FFFFFF"/>
            <w:tcMar>
              <w:top w:w="0" w:type="dxa"/>
              <w:left w:w="0" w:type="dxa"/>
              <w:bottom w:w="0" w:type="dxa"/>
              <w:right w:w="0" w:type="dxa"/>
            </w:tcMar>
          </w:tcPr>
          <w:p w14:paraId="3A9DC86A"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9-10</w:t>
            </w:r>
          </w:p>
        </w:tc>
      </w:tr>
      <w:tr w:rsidR="00A72B3F" w:rsidRPr="00A72B3F" w14:paraId="581FC9DD" w14:textId="77777777" w:rsidTr="002210E2">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73A33480"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shd w:val="clear" w:color="auto" w:fill="FFFFFF"/>
            <w:tcMar>
              <w:top w:w="0" w:type="dxa"/>
              <w:left w:w="0" w:type="dxa"/>
              <w:bottom w:w="0" w:type="dxa"/>
              <w:right w:w="0" w:type="dxa"/>
            </w:tcMar>
          </w:tcPr>
          <w:p w14:paraId="57220969"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20d</w:t>
            </w:r>
          </w:p>
        </w:tc>
        <w:tc>
          <w:tcPr>
            <w:tcW w:w="0" w:type="auto"/>
            <w:shd w:val="clear" w:color="auto" w:fill="FFFFFF"/>
            <w:tcMar>
              <w:top w:w="0" w:type="dxa"/>
              <w:left w:w="0" w:type="dxa"/>
              <w:bottom w:w="0" w:type="dxa"/>
              <w:right w:w="0" w:type="dxa"/>
            </w:tcMar>
          </w:tcPr>
          <w:p w14:paraId="4FCFE52C"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Present results of all sensitivity analyses conducted to assess the robustness of the synthesized results.</w:t>
            </w:r>
          </w:p>
        </w:tc>
        <w:tc>
          <w:tcPr>
            <w:tcW w:w="0" w:type="auto"/>
            <w:tcBorders>
              <w:right w:val="single" w:sz="8" w:space="0" w:color="000000"/>
            </w:tcBorders>
            <w:shd w:val="clear" w:color="auto" w:fill="FFFFFF"/>
            <w:tcMar>
              <w:top w:w="0" w:type="dxa"/>
              <w:left w:w="0" w:type="dxa"/>
              <w:bottom w:w="0" w:type="dxa"/>
              <w:right w:w="0" w:type="dxa"/>
            </w:tcMar>
          </w:tcPr>
          <w:p w14:paraId="7597B5A1"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9-10</w:t>
            </w:r>
          </w:p>
        </w:tc>
      </w:tr>
      <w:tr w:rsidR="00A72B3F" w:rsidRPr="00A72B3F" w14:paraId="4B887CDC"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68FFE2C"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Reporting biases</w:t>
            </w:r>
          </w:p>
        </w:tc>
        <w:tc>
          <w:tcPr>
            <w:tcW w:w="0" w:type="auto"/>
            <w:shd w:val="clear" w:color="auto" w:fill="FFFFFF"/>
            <w:tcMar>
              <w:top w:w="0" w:type="dxa"/>
              <w:left w:w="0" w:type="dxa"/>
              <w:bottom w:w="0" w:type="dxa"/>
              <w:right w:w="0" w:type="dxa"/>
            </w:tcMar>
          </w:tcPr>
          <w:p w14:paraId="6D16C47C"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21</w:t>
            </w:r>
          </w:p>
        </w:tc>
        <w:tc>
          <w:tcPr>
            <w:tcW w:w="0" w:type="auto"/>
            <w:shd w:val="clear" w:color="auto" w:fill="FFFFFF"/>
            <w:tcMar>
              <w:top w:w="0" w:type="dxa"/>
              <w:left w:w="0" w:type="dxa"/>
              <w:bottom w:w="0" w:type="dxa"/>
              <w:right w:w="0" w:type="dxa"/>
            </w:tcMar>
          </w:tcPr>
          <w:p w14:paraId="1D7CB578"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Present assessments of risk of bias due to missing results (arising from reporting biases) for each synthesis assessed.</w:t>
            </w:r>
          </w:p>
        </w:tc>
        <w:tc>
          <w:tcPr>
            <w:tcW w:w="0" w:type="auto"/>
            <w:tcBorders>
              <w:right w:val="single" w:sz="8" w:space="0" w:color="000000"/>
            </w:tcBorders>
            <w:shd w:val="clear" w:color="auto" w:fill="FFFFFF"/>
            <w:tcMar>
              <w:top w:w="0" w:type="dxa"/>
              <w:left w:w="0" w:type="dxa"/>
              <w:bottom w:w="0" w:type="dxa"/>
              <w:right w:w="0" w:type="dxa"/>
            </w:tcMar>
          </w:tcPr>
          <w:p w14:paraId="544A9023"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N/A</w:t>
            </w:r>
          </w:p>
        </w:tc>
      </w:tr>
      <w:tr w:rsidR="00A72B3F" w:rsidRPr="00A72B3F" w14:paraId="3A31DC1D"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E2ADE36"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Certainty of evidence</w:t>
            </w:r>
          </w:p>
        </w:tc>
        <w:tc>
          <w:tcPr>
            <w:tcW w:w="0" w:type="auto"/>
            <w:shd w:val="clear" w:color="auto" w:fill="FFFFFF"/>
            <w:tcMar>
              <w:top w:w="0" w:type="dxa"/>
              <w:left w:w="0" w:type="dxa"/>
              <w:bottom w:w="0" w:type="dxa"/>
              <w:right w:w="0" w:type="dxa"/>
            </w:tcMar>
          </w:tcPr>
          <w:p w14:paraId="5D9B92BC"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22</w:t>
            </w:r>
          </w:p>
        </w:tc>
        <w:tc>
          <w:tcPr>
            <w:tcW w:w="0" w:type="auto"/>
            <w:shd w:val="clear" w:color="auto" w:fill="FFFFFF"/>
            <w:tcMar>
              <w:top w:w="0" w:type="dxa"/>
              <w:left w:w="0" w:type="dxa"/>
              <w:bottom w:w="0" w:type="dxa"/>
              <w:right w:w="0" w:type="dxa"/>
            </w:tcMar>
          </w:tcPr>
          <w:p w14:paraId="34591D53"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Present assessments of certainty (or confidence) in the body of evidence for each outcome assessed.</w:t>
            </w:r>
          </w:p>
        </w:tc>
        <w:tc>
          <w:tcPr>
            <w:tcW w:w="0" w:type="auto"/>
            <w:tcBorders>
              <w:right w:val="single" w:sz="8" w:space="0" w:color="000000"/>
            </w:tcBorders>
            <w:shd w:val="clear" w:color="auto" w:fill="FFFFFF"/>
            <w:tcMar>
              <w:top w:w="0" w:type="dxa"/>
              <w:left w:w="0" w:type="dxa"/>
              <w:bottom w:w="0" w:type="dxa"/>
              <w:right w:w="0" w:type="dxa"/>
            </w:tcMar>
          </w:tcPr>
          <w:p w14:paraId="59C6C9A0"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9-10, appendix files</w:t>
            </w:r>
          </w:p>
        </w:tc>
      </w:tr>
      <w:tr w:rsidR="00A72B3F" w:rsidRPr="00A72B3F" w14:paraId="68802FBE" w14:textId="77777777" w:rsidTr="002210E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25D607F9"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DISCUSSION</w:t>
            </w:r>
          </w:p>
        </w:tc>
        <w:tc>
          <w:tcPr>
            <w:tcW w:w="0" w:type="auto"/>
            <w:shd w:val="clear" w:color="auto" w:fill="FFFFCC"/>
            <w:tcMar>
              <w:top w:w="0" w:type="dxa"/>
              <w:left w:w="0" w:type="dxa"/>
              <w:bottom w:w="0" w:type="dxa"/>
              <w:right w:w="0" w:type="dxa"/>
            </w:tcMar>
          </w:tcPr>
          <w:p w14:paraId="1EFCA138"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c>
          <w:tcPr>
            <w:tcW w:w="0" w:type="auto"/>
            <w:shd w:val="clear" w:color="auto" w:fill="FFFFCC"/>
            <w:tcMar>
              <w:top w:w="0" w:type="dxa"/>
              <w:left w:w="0" w:type="dxa"/>
              <w:bottom w:w="0" w:type="dxa"/>
              <w:right w:w="0" w:type="dxa"/>
            </w:tcMar>
          </w:tcPr>
          <w:p w14:paraId="5CC198F0"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tcBorders>
              <w:right w:val="single" w:sz="8" w:space="0" w:color="000000"/>
            </w:tcBorders>
            <w:shd w:val="clear" w:color="auto" w:fill="FFFFCC"/>
            <w:tcMar>
              <w:top w:w="0" w:type="dxa"/>
              <w:left w:w="0" w:type="dxa"/>
              <w:bottom w:w="0" w:type="dxa"/>
              <w:right w:w="0" w:type="dxa"/>
            </w:tcMar>
          </w:tcPr>
          <w:p w14:paraId="0A1526DA"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r>
      <w:tr w:rsidR="00A72B3F" w:rsidRPr="00A72B3F" w14:paraId="5E1C5767"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8B46EDB"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Discussion</w:t>
            </w:r>
          </w:p>
        </w:tc>
        <w:tc>
          <w:tcPr>
            <w:tcW w:w="0" w:type="auto"/>
            <w:shd w:val="clear" w:color="auto" w:fill="FFFFFF"/>
            <w:tcMar>
              <w:top w:w="0" w:type="dxa"/>
              <w:left w:w="0" w:type="dxa"/>
              <w:bottom w:w="0" w:type="dxa"/>
              <w:right w:w="0" w:type="dxa"/>
            </w:tcMar>
          </w:tcPr>
          <w:p w14:paraId="5D0D9170"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23a</w:t>
            </w:r>
          </w:p>
        </w:tc>
        <w:tc>
          <w:tcPr>
            <w:tcW w:w="0" w:type="auto"/>
            <w:shd w:val="clear" w:color="auto" w:fill="FFFFFF"/>
            <w:tcMar>
              <w:top w:w="0" w:type="dxa"/>
              <w:left w:w="0" w:type="dxa"/>
              <w:bottom w:w="0" w:type="dxa"/>
              <w:right w:w="0" w:type="dxa"/>
            </w:tcMar>
          </w:tcPr>
          <w:p w14:paraId="6C915345"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Provide a general interpretation of the results in the context of other evidence.</w:t>
            </w:r>
          </w:p>
        </w:tc>
        <w:tc>
          <w:tcPr>
            <w:tcW w:w="0" w:type="auto"/>
            <w:tcBorders>
              <w:right w:val="single" w:sz="8" w:space="0" w:color="000000"/>
            </w:tcBorders>
            <w:shd w:val="clear" w:color="auto" w:fill="FFFFFF"/>
            <w:tcMar>
              <w:top w:w="0" w:type="dxa"/>
              <w:left w:w="0" w:type="dxa"/>
              <w:bottom w:w="0" w:type="dxa"/>
              <w:right w:w="0" w:type="dxa"/>
            </w:tcMar>
          </w:tcPr>
          <w:p w14:paraId="1E347940"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10-13</w:t>
            </w:r>
          </w:p>
        </w:tc>
      </w:tr>
      <w:tr w:rsidR="00A72B3F" w:rsidRPr="00A72B3F" w14:paraId="271E09CE" w14:textId="77777777" w:rsidTr="002210E2">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0051EB61"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shd w:val="clear" w:color="auto" w:fill="FFFFFF"/>
            <w:tcMar>
              <w:top w:w="0" w:type="dxa"/>
              <w:left w:w="0" w:type="dxa"/>
              <w:bottom w:w="0" w:type="dxa"/>
              <w:right w:w="0" w:type="dxa"/>
            </w:tcMar>
          </w:tcPr>
          <w:p w14:paraId="61BF9D5C"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23b</w:t>
            </w:r>
          </w:p>
        </w:tc>
        <w:tc>
          <w:tcPr>
            <w:tcW w:w="0" w:type="auto"/>
            <w:shd w:val="clear" w:color="auto" w:fill="FFFFFF"/>
            <w:tcMar>
              <w:top w:w="0" w:type="dxa"/>
              <w:left w:w="0" w:type="dxa"/>
              <w:bottom w:w="0" w:type="dxa"/>
              <w:right w:w="0" w:type="dxa"/>
            </w:tcMar>
          </w:tcPr>
          <w:p w14:paraId="0F04CA50"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Discuss any limitations of the evidence included in the review.</w:t>
            </w:r>
          </w:p>
        </w:tc>
        <w:tc>
          <w:tcPr>
            <w:tcW w:w="0" w:type="auto"/>
            <w:tcBorders>
              <w:right w:val="single" w:sz="8" w:space="0" w:color="000000"/>
            </w:tcBorders>
            <w:shd w:val="clear" w:color="auto" w:fill="FFFFFF"/>
            <w:tcMar>
              <w:top w:w="0" w:type="dxa"/>
              <w:left w:w="0" w:type="dxa"/>
              <w:bottom w:w="0" w:type="dxa"/>
              <w:right w:w="0" w:type="dxa"/>
            </w:tcMar>
          </w:tcPr>
          <w:p w14:paraId="45D2128A"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11-13</w:t>
            </w:r>
          </w:p>
        </w:tc>
      </w:tr>
      <w:tr w:rsidR="00A72B3F" w:rsidRPr="00A72B3F" w14:paraId="4618F7B9" w14:textId="77777777" w:rsidTr="002210E2">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466AFD3A"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shd w:val="clear" w:color="auto" w:fill="FFFFFF"/>
            <w:tcMar>
              <w:top w:w="0" w:type="dxa"/>
              <w:left w:w="0" w:type="dxa"/>
              <w:bottom w:w="0" w:type="dxa"/>
              <w:right w:w="0" w:type="dxa"/>
            </w:tcMar>
          </w:tcPr>
          <w:p w14:paraId="1181684C"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23c</w:t>
            </w:r>
          </w:p>
        </w:tc>
        <w:tc>
          <w:tcPr>
            <w:tcW w:w="0" w:type="auto"/>
            <w:shd w:val="clear" w:color="auto" w:fill="FFFFFF"/>
            <w:tcMar>
              <w:top w:w="0" w:type="dxa"/>
              <w:left w:w="0" w:type="dxa"/>
              <w:bottom w:w="0" w:type="dxa"/>
              <w:right w:w="0" w:type="dxa"/>
            </w:tcMar>
          </w:tcPr>
          <w:p w14:paraId="2C8AF75D"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Discuss any limitations of the review processes used.</w:t>
            </w:r>
          </w:p>
        </w:tc>
        <w:tc>
          <w:tcPr>
            <w:tcW w:w="0" w:type="auto"/>
            <w:tcBorders>
              <w:right w:val="single" w:sz="8" w:space="0" w:color="000000"/>
            </w:tcBorders>
            <w:shd w:val="clear" w:color="auto" w:fill="FFFFFF"/>
            <w:tcMar>
              <w:top w:w="0" w:type="dxa"/>
              <w:left w:w="0" w:type="dxa"/>
              <w:bottom w:w="0" w:type="dxa"/>
              <w:right w:w="0" w:type="dxa"/>
            </w:tcMar>
          </w:tcPr>
          <w:p w14:paraId="6A4076C3"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12-13</w:t>
            </w:r>
          </w:p>
        </w:tc>
      </w:tr>
      <w:tr w:rsidR="00A72B3F" w:rsidRPr="00A72B3F" w14:paraId="6D031F5E" w14:textId="77777777" w:rsidTr="002210E2">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46E448BA"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shd w:val="clear" w:color="auto" w:fill="FFFFFF"/>
            <w:tcMar>
              <w:top w:w="0" w:type="dxa"/>
              <w:left w:w="0" w:type="dxa"/>
              <w:bottom w:w="0" w:type="dxa"/>
              <w:right w:w="0" w:type="dxa"/>
            </w:tcMar>
          </w:tcPr>
          <w:p w14:paraId="3EC6DD37"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23d</w:t>
            </w:r>
          </w:p>
        </w:tc>
        <w:tc>
          <w:tcPr>
            <w:tcW w:w="0" w:type="auto"/>
            <w:shd w:val="clear" w:color="auto" w:fill="FFFFFF"/>
            <w:tcMar>
              <w:top w:w="0" w:type="dxa"/>
              <w:left w:w="0" w:type="dxa"/>
              <w:bottom w:w="0" w:type="dxa"/>
              <w:right w:w="0" w:type="dxa"/>
            </w:tcMar>
          </w:tcPr>
          <w:p w14:paraId="6E21520E"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Discuss implications of the results for practice, policy, and future research.</w:t>
            </w:r>
          </w:p>
        </w:tc>
        <w:tc>
          <w:tcPr>
            <w:tcW w:w="0" w:type="auto"/>
            <w:tcBorders>
              <w:right w:val="single" w:sz="8" w:space="0" w:color="000000"/>
            </w:tcBorders>
            <w:shd w:val="clear" w:color="auto" w:fill="FFFFFF"/>
            <w:tcMar>
              <w:top w:w="0" w:type="dxa"/>
              <w:left w:w="0" w:type="dxa"/>
              <w:bottom w:w="0" w:type="dxa"/>
              <w:right w:w="0" w:type="dxa"/>
            </w:tcMar>
          </w:tcPr>
          <w:p w14:paraId="0F55E371"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13</w:t>
            </w:r>
          </w:p>
        </w:tc>
      </w:tr>
      <w:tr w:rsidR="00A72B3F" w:rsidRPr="00A72B3F" w14:paraId="3FE9DD6E" w14:textId="77777777" w:rsidTr="002210E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2BD757A1"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lastRenderedPageBreak/>
              <w:t>OTHER INFORMATION</w:t>
            </w:r>
          </w:p>
        </w:tc>
        <w:tc>
          <w:tcPr>
            <w:tcW w:w="0" w:type="auto"/>
            <w:shd w:val="clear" w:color="auto" w:fill="FFFFCC"/>
            <w:tcMar>
              <w:top w:w="0" w:type="dxa"/>
              <w:left w:w="0" w:type="dxa"/>
              <w:bottom w:w="0" w:type="dxa"/>
              <w:right w:w="0" w:type="dxa"/>
            </w:tcMar>
          </w:tcPr>
          <w:p w14:paraId="7F498657"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c>
          <w:tcPr>
            <w:tcW w:w="0" w:type="auto"/>
            <w:shd w:val="clear" w:color="auto" w:fill="FFFFCC"/>
            <w:tcMar>
              <w:top w:w="0" w:type="dxa"/>
              <w:left w:w="0" w:type="dxa"/>
              <w:bottom w:w="0" w:type="dxa"/>
              <w:right w:w="0" w:type="dxa"/>
            </w:tcMar>
          </w:tcPr>
          <w:p w14:paraId="42B3A30E"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tcBorders>
              <w:right w:val="single" w:sz="8" w:space="0" w:color="000000"/>
            </w:tcBorders>
            <w:shd w:val="clear" w:color="auto" w:fill="FFFFCC"/>
            <w:tcMar>
              <w:top w:w="0" w:type="dxa"/>
              <w:left w:w="0" w:type="dxa"/>
              <w:bottom w:w="0" w:type="dxa"/>
              <w:right w:w="0" w:type="dxa"/>
            </w:tcMar>
          </w:tcPr>
          <w:p w14:paraId="008315D9"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r>
      <w:tr w:rsidR="00A72B3F" w:rsidRPr="00A72B3F" w14:paraId="0DB67606"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9E09643"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Registration and protocol</w:t>
            </w:r>
          </w:p>
        </w:tc>
        <w:tc>
          <w:tcPr>
            <w:tcW w:w="0" w:type="auto"/>
            <w:shd w:val="clear" w:color="auto" w:fill="FFFFFF"/>
            <w:tcMar>
              <w:top w:w="0" w:type="dxa"/>
              <w:left w:w="0" w:type="dxa"/>
              <w:bottom w:w="0" w:type="dxa"/>
              <w:right w:w="0" w:type="dxa"/>
            </w:tcMar>
          </w:tcPr>
          <w:p w14:paraId="07F14A5B"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24a</w:t>
            </w:r>
          </w:p>
        </w:tc>
        <w:tc>
          <w:tcPr>
            <w:tcW w:w="0" w:type="auto"/>
            <w:shd w:val="clear" w:color="auto" w:fill="FFFFFF"/>
            <w:tcMar>
              <w:top w:w="0" w:type="dxa"/>
              <w:left w:w="0" w:type="dxa"/>
              <w:bottom w:w="0" w:type="dxa"/>
              <w:right w:w="0" w:type="dxa"/>
            </w:tcMar>
          </w:tcPr>
          <w:p w14:paraId="4EBE3982"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 xml:space="preserve">Provide registration information for the review, including register name and registration number, or state that the review was not registered. </w:t>
            </w:r>
          </w:p>
        </w:tc>
        <w:tc>
          <w:tcPr>
            <w:tcW w:w="0" w:type="auto"/>
            <w:tcBorders>
              <w:right w:val="single" w:sz="8" w:space="0" w:color="000000"/>
            </w:tcBorders>
            <w:shd w:val="clear" w:color="auto" w:fill="FFFFFF"/>
            <w:tcMar>
              <w:top w:w="0" w:type="dxa"/>
              <w:left w:w="0" w:type="dxa"/>
              <w:bottom w:w="0" w:type="dxa"/>
              <w:right w:w="0" w:type="dxa"/>
            </w:tcMar>
          </w:tcPr>
          <w:p w14:paraId="72B10FC2"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5</w:t>
            </w:r>
          </w:p>
        </w:tc>
      </w:tr>
      <w:tr w:rsidR="00A72B3F" w:rsidRPr="00A72B3F" w14:paraId="158D6E42" w14:textId="77777777" w:rsidTr="002210E2">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2BDA7110"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shd w:val="clear" w:color="auto" w:fill="FFFFFF"/>
            <w:tcMar>
              <w:top w:w="0" w:type="dxa"/>
              <w:left w:w="0" w:type="dxa"/>
              <w:bottom w:w="0" w:type="dxa"/>
              <w:right w:w="0" w:type="dxa"/>
            </w:tcMar>
          </w:tcPr>
          <w:p w14:paraId="76304515"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24b</w:t>
            </w:r>
          </w:p>
        </w:tc>
        <w:tc>
          <w:tcPr>
            <w:tcW w:w="0" w:type="auto"/>
            <w:shd w:val="clear" w:color="auto" w:fill="FFFFFF"/>
            <w:tcMar>
              <w:top w:w="0" w:type="dxa"/>
              <w:left w:w="0" w:type="dxa"/>
              <w:bottom w:w="0" w:type="dxa"/>
              <w:right w:w="0" w:type="dxa"/>
            </w:tcMar>
          </w:tcPr>
          <w:p w14:paraId="34D72167"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Indicate where the review protocol can be accessed, or state that a protocol was not prepared.</w:t>
            </w:r>
          </w:p>
        </w:tc>
        <w:tc>
          <w:tcPr>
            <w:tcW w:w="0" w:type="auto"/>
            <w:tcBorders>
              <w:right w:val="single" w:sz="8" w:space="0" w:color="000000"/>
            </w:tcBorders>
            <w:shd w:val="clear" w:color="auto" w:fill="FFFFFF"/>
            <w:tcMar>
              <w:top w:w="0" w:type="dxa"/>
              <w:left w:w="0" w:type="dxa"/>
              <w:bottom w:w="0" w:type="dxa"/>
              <w:right w:w="0" w:type="dxa"/>
            </w:tcMar>
          </w:tcPr>
          <w:p w14:paraId="3C29401D"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5</w:t>
            </w:r>
          </w:p>
        </w:tc>
      </w:tr>
      <w:tr w:rsidR="00A72B3F" w:rsidRPr="00A72B3F" w14:paraId="1D21CBCF" w14:textId="77777777" w:rsidTr="002210E2">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6DCB85A8"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shd w:val="clear" w:color="auto" w:fill="FFFFFF"/>
            <w:tcMar>
              <w:top w:w="0" w:type="dxa"/>
              <w:left w:w="0" w:type="dxa"/>
              <w:bottom w:w="0" w:type="dxa"/>
              <w:right w:w="0" w:type="dxa"/>
            </w:tcMar>
          </w:tcPr>
          <w:p w14:paraId="33D37A43"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24c</w:t>
            </w:r>
          </w:p>
        </w:tc>
        <w:tc>
          <w:tcPr>
            <w:tcW w:w="0" w:type="auto"/>
            <w:shd w:val="clear" w:color="auto" w:fill="FFFFFF"/>
            <w:tcMar>
              <w:top w:w="0" w:type="dxa"/>
              <w:left w:w="0" w:type="dxa"/>
              <w:bottom w:w="0" w:type="dxa"/>
              <w:right w:w="0" w:type="dxa"/>
            </w:tcMar>
          </w:tcPr>
          <w:p w14:paraId="53063C79"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Describe and explain any amendments to information provided at registration or in the protocol.</w:t>
            </w:r>
          </w:p>
        </w:tc>
        <w:tc>
          <w:tcPr>
            <w:tcW w:w="0" w:type="auto"/>
            <w:tcBorders>
              <w:right w:val="single" w:sz="8" w:space="0" w:color="000000"/>
            </w:tcBorders>
            <w:shd w:val="clear" w:color="auto" w:fill="FFFFFF"/>
            <w:tcMar>
              <w:top w:w="0" w:type="dxa"/>
              <w:left w:w="0" w:type="dxa"/>
              <w:bottom w:w="0" w:type="dxa"/>
              <w:right w:w="0" w:type="dxa"/>
            </w:tcMar>
          </w:tcPr>
          <w:p w14:paraId="314AC985"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Page 5</w:t>
            </w:r>
          </w:p>
        </w:tc>
      </w:tr>
      <w:tr w:rsidR="00A72B3F" w:rsidRPr="00A72B3F" w14:paraId="2A4F8EB9"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4948B88"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Support</w:t>
            </w:r>
          </w:p>
        </w:tc>
        <w:tc>
          <w:tcPr>
            <w:tcW w:w="0" w:type="auto"/>
            <w:shd w:val="clear" w:color="auto" w:fill="FFFFFF"/>
            <w:tcMar>
              <w:top w:w="0" w:type="dxa"/>
              <w:left w:w="0" w:type="dxa"/>
              <w:bottom w:w="0" w:type="dxa"/>
              <w:right w:w="0" w:type="dxa"/>
            </w:tcMar>
          </w:tcPr>
          <w:p w14:paraId="41B9B740"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25</w:t>
            </w:r>
          </w:p>
        </w:tc>
        <w:tc>
          <w:tcPr>
            <w:tcW w:w="0" w:type="auto"/>
            <w:shd w:val="clear" w:color="auto" w:fill="FFFFFF"/>
            <w:tcMar>
              <w:top w:w="0" w:type="dxa"/>
              <w:left w:w="0" w:type="dxa"/>
              <w:bottom w:w="0" w:type="dxa"/>
              <w:right w:w="0" w:type="dxa"/>
            </w:tcMar>
          </w:tcPr>
          <w:p w14:paraId="0CB7D9BC"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Describe sources of financial or non-financial support for the review, and the role of the funders or sponsors in the review.</w:t>
            </w:r>
          </w:p>
        </w:tc>
        <w:tc>
          <w:tcPr>
            <w:tcW w:w="0" w:type="auto"/>
            <w:tcBorders>
              <w:right w:val="single" w:sz="8" w:space="0" w:color="000000"/>
            </w:tcBorders>
            <w:shd w:val="clear" w:color="auto" w:fill="FFFFFF"/>
            <w:tcMar>
              <w:top w:w="0" w:type="dxa"/>
              <w:left w:w="0" w:type="dxa"/>
              <w:bottom w:w="0" w:type="dxa"/>
              <w:right w:w="0" w:type="dxa"/>
            </w:tcMar>
          </w:tcPr>
          <w:p w14:paraId="0428BFB7"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Title page</w:t>
            </w:r>
          </w:p>
        </w:tc>
      </w:tr>
      <w:tr w:rsidR="00A72B3F" w:rsidRPr="00A72B3F" w14:paraId="0B612623"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9230E5F"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Competing interests</w:t>
            </w:r>
          </w:p>
        </w:tc>
        <w:tc>
          <w:tcPr>
            <w:tcW w:w="0" w:type="auto"/>
            <w:shd w:val="clear" w:color="auto" w:fill="FFFFFF"/>
            <w:tcMar>
              <w:top w:w="0" w:type="dxa"/>
              <w:left w:w="0" w:type="dxa"/>
              <w:bottom w:w="0" w:type="dxa"/>
              <w:right w:w="0" w:type="dxa"/>
            </w:tcMar>
          </w:tcPr>
          <w:p w14:paraId="60EB3112"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26</w:t>
            </w:r>
          </w:p>
        </w:tc>
        <w:tc>
          <w:tcPr>
            <w:tcW w:w="0" w:type="auto"/>
            <w:shd w:val="clear" w:color="auto" w:fill="FFFFFF"/>
            <w:tcMar>
              <w:top w:w="0" w:type="dxa"/>
              <w:left w:w="0" w:type="dxa"/>
              <w:bottom w:w="0" w:type="dxa"/>
              <w:right w:w="0" w:type="dxa"/>
            </w:tcMar>
          </w:tcPr>
          <w:p w14:paraId="39C66238"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Declare any competing interests of review authors.</w:t>
            </w:r>
          </w:p>
        </w:tc>
        <w:tc>
          <w:tcPr>
            <w:tcW w:w="0" w:type="auto"/>
            <w:tcBorders>
              <w:right w:val="single" w:sz="8" w:space="0" w:color="000000"/>
            </w:tcBorders>
            <w:shd w:val="clear" w:color="auto" w:fill="FFFFFF"/>
            <w:tcMar>
              <w:top w:w="0" w:type="dxa"/>
              <w:left w:w="0" w:type="dxa"/>
              <w:bottom w:w="0" w:type="dxa"/>
              <w:right w:w="0" w:type="dxa"/>
            </w:tcMar>
          </w:tcPr>
          <w:p w14:paraId="0AB2E0A7"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Title page</w:t>
            </w:r>
          </w:p>
        </w:tc>
      </w:tr>
      <w:tr w:rsidR="00A72B3F" w:rsidRPr="00A72B3F" w14:paraId="1F84264B" w14:textId="77777777" w:rsidTr="002210E2">
        <w:trPr>
          <w:cantSplit/>
          <w:jc w:val="center"/>
        </w:trPr>
        <w:tc>
          <w:tcPr>
            <w:tcW w:w="0" w:type="auto"/>
            <w:tcBorders>
              <w:left w:val="single" w:sz="8" w:space="0" w:color="000000"/>
              <w:bottom w:val="single" w:sz="8" w:space="0" w:color="000000"/>
            </w:tcBorders>
            <w:shd w:val="clear" w:color="auto" w:fill="FFFFFF"/>
            <w:tcMar>
              <w:top w:w="0" w:type="dxa"/>
              <w:left w:w="0" w:type="dxa"/>
              <w:bottom w:w="0" w:type="dxa"/>
              <w:right w:w="0" w:type="dxa"/>
            </w:tcMar>
          </w:tcPr>
          <w:p w14:paraId="2900BA6C"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Availability of data, code and other materials</w:t>
            </w:r>
          </w:p>
        </w:tc>
        <w:tc>
          <w:tcPr>
            <w:tcW w:w="0" w:type="auto"/>
            <w:tcBorders>
              <w:bottom w:val="single" w:sz="8" w:space="0" w:color="000000"/>
            </w:tcBorders>
            <w:shd w:val="clear" w:color="auto" w:fill="FFFFFF"/>
            <w:tcMar>
              <w:top w:w="0" w:type="dxa"/>
              <w:left w:w="0" w:type="dxa"/>
              <w:bottom w:w="0" w:type="dxa"/>
              <w:right w:w="0" w:type="dxa"/>
            </w:tcMar>
          </w:tcPr>
          <w:p w14:paraId="1BFC936F"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27</w:t>
            </w:r>
          </w:p>
        </w:tc>
        <w:tc>
          <w:tcPr>
            <w:tcW w:w="0" w:type="auto"/>
            <w:tcBorders>
              <w:bottom w:val="single" w:sz="8" w:space="0" w:color="000000"/>
            </w:tcBorders>
            <w:shd w:val="clear" w:color="auto" w:fill="FFFFFF"/>
            <w:tcMar>
              <w:top w:w="0" w:type="dxa"/>
              <w:left w:w="0" w:type="dxa"/>
              <w:bottom w:w="0" w:type="dxa"/>
              <w:right w:w="0" w:type="dxa"/>
            </w:tcMar>
          </w:tcPr>
          <w:p w14:paraId="43B0C6C4"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Report which of the following are publicly available and where they can be found: template data collection forms; data extracted from included studies; data used for all analyses; analytic code; any other materials used in the review.</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tcPr>
          <w:p w14:paraId="6FC624F1"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N/A</w:t>
            </w:r>
          </w:p>
        </w:tc>
      </w:tr>
    </w:tbl>
    <w:p w14:paraId="2BBDBEB9" w14:textId="77777777" w:rsidR="00A72B3F" w:rsidRPr="00A72B3F" w:rsidRDefault="00A72B3F" w:rsidP="0048580C">
      <w:pPr>
        <w:keepNext/>
        <w:keepLines/>
        <w:pageBreakBefore/>
        <w:widowControl/>
        <w:jc w:val="left"/>
        <w:outlineLvl w:val="4"/>
        <w:rPr>
          <w:rFonts w:ascii="Calibri" w:eastAsia="宋体" w:hAnsi="Calibri" w:cs="Times New Roman"/>
          <w:b/>
          <w:bCs/>
          <w:color w:val="FFFFFF"/>
          <w:kern w:val="0"/>
          <w:sz w:val="16"/>
          <w:szCs w:val="24"/>
          <w:lang w:eastAsia="en-US"/>
        </w:rPr>
      </w:pPr>
      <w:bookmarkStart w:id="2" w:name="section"/>
    </w:p>
    <w:p w14:paraId="294A90E1" w14:textId="77777777" w:rsidR="00A72B3F" w:rsidRPr="00A72B3F" w:rsidRDefault="00A72B3F" w:rsidP="0048580C">
      <w:pPr>
        <w:keepNext/>
        <w:keepLines/>
        <w:widowControl/>
        <w:spacing w:before="240" w:after="240"/>
        <w:jc w:val="left"/>
        <w:outlineLvl w:val="0"/>
        <w:rPr>
          <w:rFonts w:ascii="Calibri" w:eastAsia="宋体" w:hAnsi="Calibri" w:cs="Times New Roman"/>
          <w:b/>
          <w:bCs/>
          <w:kern w:val="0"/>
          <w:sz w:val="32"/>
          <w:szCs w:val="32"/>
          <w:lang w:eastAsia="en-US"/>
        </w:rPr>
      </w:pPr>
      <w:bookmarkStart w:id="3" w:name="primsa-abstract-checklist"/>
      <w:bookmarkEnd w:id="1"/>
      <w:bookmarkEnd w:id="2"/>
      <w:r w:rsidRPr="00A72B3F">
        <w:rPr>
          <w:rFonts w:ascii="Calibri" w:eastAsia="宋体" w:hAnsi="Calibri" w:cs="Times New Roman"/>
          <w:b/>
          <w:bCs/>
          <w:kern w:val="0"/>
          <w:sz w:val="32"/>
          <w:szCs w:val="32"/>
          <w:lang w:eastAsia="en-US"/>
        </w:rPr>
        <w:t>PRIMSA Abstract Checklist</w:t>
      </w:r>
    </w:p>
    <w:tbl>
      <w:tblPr>
        <w:tblW w:w="0" w:type="auto"/>
        <w:jc w:val="center"/>
        <w:tblLook w:val="0420" w:firstRow="1" w:lastRow="0" w:firstColumn="0" w:lastColumn="0" w:noHBand="0" w:noVBand="1"/>
      </w:tblPr>
      <w:tblGrid>
        <w:gridCol w:w="1787"/>
        <w:gridCol w:w="542"/>
        <w:gridCol w:w="5429"/>
        <w:gridCol w:w="1248"/>
      </w:tblGrid>
      <w:tr w:rsidR="00A72B3F" w:rsidRPr="00A72B3F" w14:paraId="1E6DF850" w14:textId="77777777" w:rsidTr="002210E2">
        <w:trPr>
          <w:cantSplit/>
          <w:tblHeader/>
          <w:jc w:val="center"/>
        </w:trPr>
        <w:tc>
          <w:tcPr>
            <w:tcW w:w="0" w:type="auto"/>
            <w:tcBorders>
              <w:top w:val="single" w:sz="8" w:space="0" w:color="000000"/>
              <w:left w:val="single" w:sz="8" w:space="0" w:color="000000"/>
              <w:bottom w:val="single" w:sz="8" w:space="0" w:color="000000"/>
            </w:tcBorders>
            <w:shd w:val="clear" w:color="auto" w:fill="63639A"/>
            <w:tcMar>
              <w:top w:w="0" w:type="dxa"/>
              <w:left w:w="0" w:type="dxa"/>
              <w:bottom w:w="0" w:type="dxa"/>
              <w:right w:w="0" w:type="dxa"/>
            </w:tcMar>
            <w:vAlign w:val="center"/>
          </w:tcPr>
          <w:p w14:paraId="2CA4E121"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FFFFFF"/>
                <w:kern w:val="0"/>
                <w:sz w:val="18"/>
                <w:szCs w:val="18"/>
                <w:lang w:eastAsia="en-US"/>
              </w:rPr>
              <w:t>Topic</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4C5D7D37"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b/>
                <w:color w:val="FFFFFF"/>
                <w:kern w:val="0"/>
                <w:sz w:val="18"/>
                <w:szCs w:val="18"/>
                <w:lang w:eastAsia="en-US"/>
              </w:rPr>
              <w:t>No.</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399972BC"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FFFFFF"/>
                <w:kern w:val="0"/>
                <w:sz w:val="18"/>
                <w:szCs w:val="18"/>
                <w:lang w:eastAsia="en-US"/>
              </w:rPr>
              <w:t>Item</w:t>
            </w:r>
          </w:p>
        </w:tc>
        <w:tc>
          <w:tcPr>
            <w:tcW w:w="0" w:type="auto"/>
            <w:tcBorders>
              <w:top w:val="single" w:sz="8" w:space="0" w:color="000000"/>
              <w:bottom w:val="single" w:sz="8" w:space="0" w:color="000000"/>
              <w:right w:val="single" w:sz="8" w:space="0" w:color="000000"/>
            </w:tcBorders>
            <w:shd w:val="clear" w:color="auto" w:fill="63639A"/>
            <w:tcMar>
              <w:top w:w="0" w:type="dxa"/>
              <w:left w:w="0" w:type="dxa"/>
              <w:bottom w:w="0" w:type="dxa"/>
              <w:right w:w="0" w:type="dxa"/>
            </w:tcMar>
            <w:vAlign w:val="center"/>
          </w:tcPr>
          <w:p w14:paraId="4ED36246"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b/>
                <w:color w:val="FFFFFF"/>
                <w:kern w:val="0"/>
                <w:sz w:val="18"/>
                <w:szCs w:val="18"/>
                <w:lang w:eastAsia="en-US"/>
              </w:rPr>
              <w:t>Reported?</w:t>
            </w:r>
          </w:p>
        </w:tc>
      </w:tr>
      <w:tr w:rsidR="00A72B3F" w:rsidRPr="00A72B3F" w14:paraId="4C0BF8FB" w14:textId="77777777" w:rsidTr="002210E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7BDBE994"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TITLE</w:t>
            </w:r>
          </w:p>
        </w:tc>
        <w:tc>
          <w:tcPr>
            <w:tcW w:w="0" w:type="auto"/>
            <w:shd w:val="clear" w:color="auto" w:fill="FFFFCC"/>
            <w:tcMar>
              <w:top w:w="0" w:type="dxa"/>
              <w:left w:w="0" w:type="dxa"/>
              <w:bottom w:w="0" w:type="dxa"/>
              <w:right w:w="0" w:type="dxa"/>
            </w:tcMar>
          </w:tcPr>
          <w:p w14:paraId="3E9CCEC6"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c>
          <w:tcPr>
            <w:tcW w:w="0" w:type="auto"/>
            <w:shd w:val="clear" w:color="auto" w:fill="FFFFCC"/>
            <w:tcMar>
              <w:top w:w="0" w:type="dxa"/>
              <w:left w:w="0" w:type="dxa"/>
              <w:bottom w:w="0" w:type="dxa"/>
              <w:right w:w="0" w:type="dxa"/>
            </w:tcMar>
          </w:tcPr>
          <w:p w14:paraId="20B54D16"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tcBorders>
              <w:right w:val="single" w:sz="8" w:space="0" w:color="000000"/>
            </w:tcBorders>
            <w:shd w:val="clear" w:color="auto" w:fill="FFFFCC"/>
            <w:tcMar>
              <w:top w:w="0" w:type="dxa"/>
              <w:left w:w="0" w:type="dxa"/>
              <w:bottom w:w="0" w:type="dxa"/>
              <w:right w:w="0" w:type="dxa"/>
            </w:tcMar>
          </w:tcPr>
          <w:p w14:paraId="665AFF96"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r>
      <w:tr w:rsidR="00A72B3F" w:rsidRPr="00A72B3F" w14:paraId="7B1436EB"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25B86B6"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Title</w:t>
            </w:r>
          </w:p>
        </w:tc>
        <w:tc>
          <w:tcPr>
            <w:tcW w:w="0" w:type="auto"/>
            <w:shd w:val="clear" w:color="auto" w:fill="FFFFFF"/>
            <w:tcMar>
              <w:top w:w="0" w:type="dxa"/>
              <w:left w:w="0" w:type="dxa"/>
              <w:bottom w:w="0" w:type="dxa"/>
              <w:right w:w="0" w:type="dxa"/>
            </w:tcMar>
          </w:tcPr>
          <w:p w14:paraId="0C4B9936"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1</w:t>
            </w:r>
          </w:p>
        </w:tc>
        <w:tc>
          <w:tcPr>
            <w:tcW w:w="0" w:type="auto"/>
            <w:shd w:val="clear" w:color="auto" w:fill="FFFFFF"/>
            <w:tcMar>
              <w:top w:w="0" w:type="dxa"/>
              <w:left w:w="0" w:type="dxa"/>
              <w:bottom w:w="0" w:type="dxa"/>
              <w:right w:w="0" w:type="dxa"/>
            </w:tcMar>
          </w:tcPr>
          <w:p w14:paraId="4B415CB9"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Identify the report as a systematic review.</w:t>
            </w:r>
          </w:p>
        </w:tc>
        <w:tc>
          <w:tcPr>
            <w:tcW w:w="0" w:type="auto"/>
            <w:tcBorders>
              <w:right w:val="single" w:sz="8" w:space="0" w:color="000000"/>
            </w:tcBorders>
            <w:shd w:val="clear" w:color="auto" w:fill="FFFFFF"/>
            <w:tcMar>
              <w:top w:w="0" w:type="dxa"/>
              <w:left w:w="0" w:type="dxa"/>
              <w:bottom w:w="0" w:type="dxa"/>
              <w:right w:w="0" w:type="dxa"/>
            </w:tcMar>
          </w:tcPr>
          <w:p w14:paraId="258F0735"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Yes</w:t>
            </w:r>
          </w:p>
        </w:tc>
      </w:tr>
      <w:tr w:rsidR="00A72B3F" w:rsidRPr="00A72B3F" w14:paraId="3B2AF04B" w14:textId="77777777" w:rsidTr="002210E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518BDE30"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BACKGROUND</w:t>
            </w:r>
          </w:p>
        </w:tc>
        <w:tc>
          <w:tcPr>
            <w:tcW w:w="0" w:type="auto"/>
            <w:shd w:val="clear" w:color="auto" w:fill="FFFFCC"/>
            <w:tcMar>
              <w:top w:w="0" w:type="dxa"/>
              <w:left w:w="0" w:type="dxa"/>
              <w:bottom w:w="0" w:type="dxa"/>
              <w:right w:w="0" w:type="dxa"/>
            </w:tcMar>
          </w:tcPr>
          <w:p w14:paraId="7DD7CB59"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c>
          <w:tcPr>
            <w:tcW w:w="0" w:type="auto"/>
            <w:shd w:val="clear" w:color="auto" w:fill="FFFFCC"/>
            <w:tcMar>
              <w:top w:w="0" w:type="dxa"/>
              <w:left w:w="0" w:type="dxa"/>
              <w:bottom w:w="0" w:type="dxa"/>
              <w:right w:w="0" w:type="dxa"/>
            </w:tcMar>
          </w:tcPr>
          <w:p w14:paraId="5AA11575"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tcBorders>
              <w:right w:val="single" w:sz="8" w:space="0" w:color="000000"/>
            </w:tcBorders>
            <w:shd w:val="clear" w:color="auto" w:fill="FFFFCC"/>
            <w:tcMar>
              <w:top w:w="0" w:type="dxa"/>
              <w:left w:w="0" w:type="dxa"/>
              <w:bottom w:w="0" w:type="dxa"/>
              <w:right w:w="0" w:type="dxa"/>
            </w:tcMar>
          </w:tcPr>
          <w:p w14:paraId="70C11AB8"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r>
      <w:tr w:rsidR="00A72B3F" w:rsidRPr="00A72B3F" w14:paraId="49348E8D"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9513300"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Objectives</w:t>
            </w:r>
          </w:p>
        </w:tc>
        <w:tc>
          <w:tcPr>
            <w:tcW w:w="0" w:type="auto"/>
            <w:shd w:val="clear" w:color="auto" w:fill="FFFFFF"/>
            <w:tcMar>
              <w:top w:w="0" w:type="dxa"/>
              <w:left w:w="0" w:type="dxa"/>
              <w:bottom w:w="0" w:type="dxa"/>
              <w:right w:w="0" w:type="dxa"/>
            </w:tcMar>
          </w:tcPr>
          <w:p w14:paraId="3B1E8B53"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2</w:t>
            </w:r>
          </w:p>
        </w:tc>
        <w:tc>
          <w:tcPr>
            <w:tcW w:w="0" w:type="auto"/>
            <w:shd w:val="clear" w:color="auto" w:fill="FFFFFF"/>
            <w:tcMar>
              <w:top w:w="0" w:type="dxa"/>
              <w:left w:w="0" w:type="dxa"/>
              <w:bottom w:w="0" w:type="dxa"/>
              <w:right w:w="0" w:type="dxa"/>
            </w:tcMar>
          </w:tcPr>
          <w:p w14:paraId="1DD3C09A"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Provide an explicit statement of the main objective(s) or question(s) the review addresses.</w:t>
            </w:r>
          </w:p>
        </w:tc>
        <w:tc>
          <w:tcPr>
            <w:tcW w:w="0" w:type="auto"/>
            <w:tcBorders>
              <w:right w:val="single" w:sz="8" w:space="0" w:color="000000"/>
            </w:tcBorders>
            <w:shd w:val="clear" w:color="auto" w:fill="FFFFFF"/>
            <w:tcMar>
              <w:top w:w="0" w:type="dxa"/>
              <w:left w:w="0" w:type="dxa"/>
              <w:bottom w:w="0" w:type="dxa"/>
              <w:right w:w="0" w:type="dxa"/>
            </w:tcMar>
          </w:tcPr>
          <w:p w14:paraId="5F90986E"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Yes</w:t>
            </w:r>
          </w:p>
        </w:tc>
      </w:tr>
      <w:tr w:rsidR="00A72B3F" w:rsidRPr="00A72B3F" w14:paraId="7FA24C18" w14:textId="77777777" w:rsidTr="002210E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004D81DB"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METHODS</w:t>
            </w:r>
          </w:p>
        </w:tc>
        <w:tc>
          <w:tcPr>
            <w:tcW w:w="0" w:type="auto"/>
            <w:shd w:val="clear" w:color="auto" w:fill="FFFFCC"/>
            <w:tcMar>
              <w:top w:w="0" w:type="dxa"/>
              <w:left w:w="0" w:type="dxa"/>
              <w:bottom w:w="0" w:type="dxa"/>
              <w:right w:w="0" w:type="dxa"/>
            </w:tcMar>
          </w:tcPr>
          <w:p w14:paraId="387B5EBD"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c>
          <w:tcPr>
            <w:tcW w:w="0" w:type="auto"/>
            <w:shd w:val="clear" w:color="auto" w:fill="FFFFCC"/>
            <w:tcMar>
              <w:top w:w="0" w:type="dxa"/>
              <w:left w:w="0" w:type="dxa"/>
              <w:bottom w:w="0" w:type="dxa"/>
              <w:right w:w="0" w:type="dxa"/>
            </w:tcMar>
          </w:tcPr>
          <w:p w14:paraId="6FEE4AA1"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tcBorders>
              <w:right w:val="single" w:sz="8" w:space="0" w:color="000000"/>
            </w:tcBorders>
            <w:shd w:val="clear" w:color="auto" w:fill="FFFFCC"/>
            <w:tcMar>
              <w:top w:w="0" w:type="dxa"/>
              <w:left w:w="0" w:type="dxa"/>
              <w:bottom w:w="0" w:type="dxa"/>
              <w:right w:w="0" w:type="dxa"/>
            </w:tcMar>
          </w:tcPr>
          <w:p w14:paraId="23B20624"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r>
      <w:tr w:rsidR="00A72B3F" w:rsidRPr="00A72B3F" w14:paraId="227AE58B"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04E3DB1"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Eligibility criteria</w:t>
            </w:r>
          </w:p>
        </w:tc>
        <w:tc>
          <w:tcPr>
            <w:tcW w:w="0" w:type="auto"/>
            <w:shd w:val="clear" w:color="auto" w:fill="FFFFFF"/>
            <w:tcMar>
              <w:top w:w="0" w:type="dxa"/>
              <w:left w:w="0" w:type="dxa"/>
              <w:bottom w:w="0" w:type="dxa"/>
              <w:right w:w="0" w:type="dxa"/>
            </w:tcMar>
          </w:tcPr>
          <w:p w14:paraId="24A16447"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3</w:t>
            </w:r>
          </w:p>
        </w:tc>
        <w:tc>
          <w:tcPr>
            <w:tcW w:w="0" w:type="auto"/>
            <w:shd w:val="clear" w:color="auto" w:fill="FFFFFF"/>
            <w:tcMar>
              <w:top w:w="0" w:type="dxa"/>
              <w:left w:w="0" w:type="dxa"/>
              <w:bottom w:w="0" w:type="dxa"/>
              <w:right w:w="0" w:type="dxa"/>
            </w:tcMar>
          </w:tcPr>
          <w:p w14:paraId="5E90BB60"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Specify the inclusion and exclusion criteria for the review.</w:t>
            </w:r>
          </w:p>
        </w:tc>
        <w:tc>
          <w:tcPr>
            <w:tcW w:w="0" w:type="auto"/>
            <w:tcBorders>
              <w:right w:val="single" w:sz="8" w:space="0" w:color="000000"/>
            </w:tcBorders>
            <w:shd w:val="clear" w:color="auto" w:fill="FFFFFF"/>
            <w:tcMar>
              <w:top w:w="0" w:type="dxa"/>
              <w:left w:w="0" w:type="dxa"/>
              <w:bottom w:w="0" w:type="dxa"/>
              <w:right w:w="0" w:type="dxa"/>
            </w:tcMar>
          </w:tcPr>
          <w:p w14:paraId="71714BEE"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Yes</w:t>
            </w:r>
          </w:p>
        </w:tc>
      </w:tr>
      <w:tr w:rsidR="00A72B3F" w:rsidRPr="00A72B3F" w14:paraId="7A52BF88"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FC4D78A"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Information sources</w:t>
            </w:r>
          </w:p>
        </w:tc>
        <w:tc>
          <w:tcPr>
            <w:tcW w:w="0" w:type="auto"/>
            <w:shd w:val="clear" w:color="auto" w:fill="FFFFFF"/>
            <w:tcMar>
              <w:top w:w="0" w:type="dxa"/>
              <w:left w:w="0" w:type="dxa"/>
              <w:bottom w:w="0" w:type="dxa"/>
              <w:right w:w="0" w:type="dxa"/>
            </w:tcMar>
          </w:tcPr>
          <w:p w14:paraId="1D8DC55E"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4</w:t>
            </w:r>
          </w:p>
        </w:tc>
        <w:tc>
          <w:tcPr>
            <w:tcW w:w="0" w:type="auto"/>
            <w:shd w:val="clear" w:color="auto" w:fill="FFFFFF"/>
            <w:tcMar>
              <w:top w:w="0" w:type="dxa"/>
              <w:left w:w="0" w:type="dxa"/>
              <w:bottom w:w="0" w:type="dxa"/>
              <w:right w:w="0" w:type="dxa"/>
            </w:tcMar>
          </w:tcPr>
          <w:p w14:paraId="62D960C4"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 xml:space="preserve">Specify the information sources (e.g. databases, registers) used to identify studies and the date when each was last searched. </w:t>
            </w:r>
          </w:p>
        </w:tc>
        <w:tc>
          <w:tcPr>
            <w:tcW w:w="0" w:type="auto"/>
            <w:tcBorders>
              <w:right w:val="single" w:sz="8" w:space="0" w:color="000000"/>
            </w:tcBorders>
            <w:shd w:val="clear" w:color="auto" w:fill="FFFFFF"/>
            <w:tcMar>
              <w:top w:w="0" w:type="dxa"/>
              <w:left w:w="0" w:type="dxa"/>
              <w:bottom w:w="0" w:type="dxa"/>
              <w:right w:w="0" w:type="dxa"/>
            </w:tcMar>
          </w:tcPr>
          <w:p w14:paraId="48623331"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No</w:t>
            </w:r>
          </w:p>
        </w:tc>
      </w:tr>
      <w:tr w:rsidR="00A72B3F" w:rsidRPr="00A72B3F" w14:paraId="0A5A00A2"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38AB15A"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Risk of bias</w:t>
            </w:r>
          </w:p>
        </w:tc>
        <w:tc>
          <w:tcPr>
            <w:tcW w:w="0" w:type="auto"/>
            <w:shd w:val="clear" w:color="auto" w:fill="FFFFFF"/>
            <w:tcMar>
              <w:top w:w="0" w:type="dxa"/>
              <w:left w:w="0" w:type="dxa"/>
              <w:bottom w:w="0" w:type="dxa"/>
              <w:right w:w="0" w:type="dxa"/>
            </w:tcMar>
          </w:tcPr>
          <w:p w14:paraId="0AC2A7BC"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5</w:t>
            </w:r>
          </w:p>
        </w:tc>
        <w:tc>
          <w:tcPr>
            <w:tcW w:w="0" w:type="auto"/>
            <w:shd w:val="clear" w:color="auto" w:fill="FFFFFF"/>
            <w:tcMar>
              <w:top w:w="0" w:type="dxa"/>
              <w:left w:w="0" w:type="dxa"/>
              <w:bottom w:w="0" w:type="dxa"/>
              <w:right w:w="0" w:type="dxa"/>
            </w:tcMar>
          </w:tcPr>
          <w:p w14:paraId="68A98932"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Specify the methods used to assess risk of bias in the included studies.</w:t>
            </w:r>
          </w:p>
        </w:tc>
        <w:tc>
          <w:tcPr>
            <w:tcW w:w="0" w:type="auto"/>
            <w:tcBorders>
              <w:right w:val="single" w:sz="8" w:space="0" w:color="000000"/>
            </w:tcBorders>
            <w:shd w:val="clear" w:color="auto" w:fill="FFFFFF"/>
            <w:tcMar>
              <w:top w:w="0" w:type="dxa"/>
              <w:left w:w="0" w:type="dxa"/>
              <w:bottom w:w="0" w:type="dxa"/>
              <w:right w:w="0" w:type="dxa"/>
            </w:tcMar>
          </w:tcPr>
          <w:p w14:paraId="4B014251"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No</w:t>
            </w:r>
          </w:p>
        </w:tc>
      </w:tr>
      <w:tr w:rsidR="00A72B3F" w:rsidRPr="00A72B3F" w14:paraId="32627A44"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9D70D36"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Synthesis of results</w:t>
            </w:r>
          </w:p>
        </w:tc>
        <w:tc>
          <w:tcPr>
            <w:tcW w:w="0" w:type="auto"/>
            <w:shd w:val="clear" w:color="auto" w:fill="FFFFFF"/>
            <w:tcMar>
              <w:top w:w="0" w:type="dxa"/>
              <w:left w:w="0" w:type="dxa"/>
              <w:bottom w:w="0" w:type="dxa"/>
              <w:right w:w="0" w:type="dxa"/>
            </w:tcMar>
          </w:tcPr>
          <w:p w14:paraId="0A22999A"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6</w:t>
            </w:r>
          </w:p>
        </w:tc>
        <w:tc>
          <w:tcPr>
            <w:tcW w:w="0" w:type="auto"/>
            <w:shd w:val="clear" w:color="auto" w:fill="FFFFFF"/>
            <w:tcMar>
              <w:top w:w="0" w:type="dxa"/>
              <w:left w:w="0" w:type="dxa"/>
              <w:bottom w:w="0" w:type="dxa"/>
              <w:right w:w="0" w:type="dxa"/>
            </w:tcMar>
          </w:tcPr>
          <w:p w14:paraId="6C6B5946"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 xml:space="preserve">Specify the methods used to present and synthesize results. </w:t>
            </w:r>
          </w:p>
        </w:tc>
        <w:tc>
          <w:tcPr>
            <w:tcW w:w="0" w:type="auto"/>
            <w:tcBorders>
              <w:right w:val="single" w:sz="8" w:space="0" w:color="000000"/>
            </w:tcBorders>
            <w:shd w:val="clear" w:color="auto" w:fill="FFFFFF"/>
            <w:tcMar>
              <w:top w:w="0" w:type="dxa"/>
              <w:left w:w="0" w:type="dxa"/>
              <w:bottom w:w="0" w:type="dxa"/>
              <w:right w:w="0" w:type="dxa"/>
            </w:tcMar>
          </w:tcPr>
          <w:p w14:paraId="6D4CB256"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No</w:t>
            </w:r>
          </w:p>
        </w:tc>
      </w:tr>
      <w:tr w:rsidR="00A72B3F" w:rsidRPr="00A72B3F" w14:paraId="18528EDE" w14:textId="77777777" w:rsidTr="002210E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06F94146"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RESULTS</w:t>
            </w:r>
          </w:p>
        </w:tc>
        <w:tc>
          <w:tcPr>
            <w:tcW w:w="0" w:type="auto"/>
            <w:shd w:val="clear" w:color="auto" w:fill="FFFFCC"/>
            <w:tcMar>
              <w:top w:w="0" w:type="dxa"/>
              <w:left w:w="0" w:type="dxa"/>
              <w:bottom w:w="0" w:type="dxa"/>
              <w:right w:w="0" w:type="dxa"/>
            </w:tcMar>
          </w:tcPr>
          <w:p w14:paraId="2349C13F"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c>
          <w:tcPr>
            <w:tcW w:w="0" w:type="auto"/>
            <w:shd w:val="clear" w:color="auto" w:fill="FFFFCC"/>
            <w:tcMar>
              <w:top w:w="0" w:type="dxa"/>
              <w:left w:w="0" w:type="dxa"/>
              <w:bottom w:w="0" w:type="dxa"/>
              <w:right w:w="0" w:type="dxa"/>
            </w:tcMar>
          </w:tcPr>
          <w:p w14:paraId="5F8744CF"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tcBorders>
              <w:right w:val="single" w:sz="8" w:space="0" w:color="000000"/>
            </w:tcBorders>
            <w:shd w:val="clear" w:color="auto" w:fill="FFFFCC"/>
            <w:tcMar>
              <w:top w:w="0" w:type="dxa"/>
              <w:left w:w="0" w:type="dxa"/>
              <w:bottom w:w="0" w:type="dxa"/>
              <w:right w:w="0" w:type="dxa"/>
            </w:tcMar>
          </w:tcPr>
          <w:p w14:paraId="63679882"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r>
      <w:tr w:rsidR="00A72B3F" w:rsidRPr="00A72B3F" w14:paraId="7D854F7E"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23F93BF"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Included studies</w:t>
            </w:r>
          </w:p>
        </w:tc>
        <w:tc>
          <w:tcPr>
            <w:tcW w:w="0" w:type="auto"/>
            <w:shd w:val="clear" w:color="auto" w:fill="FFFFFF"/>
            <w:tcMar>
              <w:top w:w="0" w:type="dxa"/>
              <w:left w:w="0" w:type="dxa"/>
              <w:bottom w:w="0" w:type="dxa"/>
              <w:right w:w="0" w:type="dxa"/>
            </w:tcMar>
          </w:tcPr>
          <w:p w14:paraId="4C13C999"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7</w:t>
            </w:r>
          </w:p>
        </w:tc>
        <w:tc>
          <w:tcPr>
            <w:tcW w:w="0" w:type="auto"/>
            <w:shd w:val="clear" w:color="auto" w:fill="FFFFFF"/>
            <w:tcMar>
              <w:top w:w="0" w:type="dxa"/>
              <w:left w:w="0" w:type="dxa"/>
              <w:bottom w:w="0" w:type="dxa"/>
              <w:right w:w="0" w:type="dxa"/>
            </w:tcMar>
          </w:tcPr>
          <w:p w14:paraId="2E29C9CD"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Give the total number of included studies and participants and summarise relevant characteristics of studies.</w:t>
            </w:r>
          </w:p>
        </w:tc>
        <w:tc>
          <w:tcPr>
            <w:tcW w:w="0" w:type="auto"/>
            <w:tcBorders>
              <w:right w:val="single" w:sz="8" w:space="0" w:color="000000"/>
            </w:tcBorders>
            <w:shd w:val="clear" w:color="auto" w:fill="FFFFFF"/>
            <w:tcMar>
              <w:top w:w="0" w:type="dxa"/>
              <w:left w:w="0" w:type="dxa"/>
              <w:bottom w:w="0" w:type="dxa"/>
              <w:right w:w="0" w:type="dxa"/>
            </w:tcMar>
          </w:tcPr>
          <w:p w14:paraId="142F8170"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Yes</w:t>
            </w:r>
          </w:p>
        </w:tc>
      </w:tr>
      <w:tr w:rsidR="00A72B3F" w:rsidRPr="00A72B3F" w14:paraId="39E15C0D"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E47A29C"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Synthesis of results</w:t>
            </w:r>
          </w:p>
        </w:tc>
        <w:tc>
          <w:tcPr>
            <w:tcW w:w="0" w:type="auto"/>
            <w:shd w:val="clear" w:color="auto" w:fill="FFFFFF"/>
            <w:tcMar>
              <w:top w:w="0" w:type="dxa"/>
              <w:left w:w="0" w:type="dxa"/>
              <w:bottom w:w="0" w:type="dxa"/>
              <w:right w:w="0" w:type="dxa"/>
            </w:tcMar>
          </w:tcPr>
          <w:p w14:paraId="1D363508"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8</w:t>
            </w:r>
          </w:p>
        </w:tc>
        <w:tc>
          <w:tcPr>
            <w:tcW w:w="0" w:type="auto"/>
            <w:shd w:val="clear" w:color="auto" w:fill="FFFFFF"/>
            <w:tcMar>
              <w:top w:w="0" w:type="dxa"/>
              <w:left w:w="0" w:type="dxa"/>
              <w:bottom w:w="0" w:type="dxa"/>
              <w:right w:w="0" w:type="dxa"/>
            </w:tcMar>
          </w:tcPr>
          <w:p w14:paraId="439D3F36"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Present results for main outcomes, preferably indicating the number of included studies and participants for each. If meta-analysis was done, report the summary estimate and confidence/credible interval. If comparing groups, indicate the direction of the effect (i.e. which group is favoured).</w:t>
            </w:r>
          </w:p>
        </w:tc>
        <w:tc>
          <w:tcPr>
            <w:tcW w:w="0" w:type="auto"/>
            <w:tcBorders>
              <w:right w:val="single" w:sz="8" w:space="0" w:color="000000"/>
            </w:tcBorders>
            <w:shd w:val="clear" w:color="auto" w:fill="FFFFFF"/>
            <w:tcMar>
              <w:top w:w="0" w:type="dxa"/>
              <w:left w:w="0" w:type="dxa"/>
              <w:bottom w:w="0" w:type="dxa"/>
              <w:right w:w="0" w:type="dxa"/>
            </w:tcMar>
          </w:tcPr>
          <w:p w14:paraId="028EC327"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Yes</w:t>
            </w:r>
          </w:p>
        </w:tc>
      </w:tr>
      <w:tr w:rsidR="00A72B3F" w:rsidRPr="00A72B3F" w14:paraId="79F8A263" w14:textId="77777777" w:rsidTr="002210E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15953100"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DISCUSSION</w:t>
            </w:r>
          </w:p>
        </w:tc>
        <w:tc>
          <w:tcPr>
            <w:tcW w:w="0" w:type="auto"/>
            <w:shd w:val="clear" w:color="auto" w:fill="FFFFCC"/>
            <w:tcMar>
              <w:top w:w="0" w:type="dxa"/>
              <w:left w:w="0" w:type="dxa"/>
              <w:bottom w:w="0" w:type="dxa"/>
              <w:right w:w="0" w:type="dxa"/>
            </w:tcMar>
          </w:tcPr>
          <w:p w14:paraId="1785820D"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c>
          <w:tcPr>
            <w:tcW w:w="0" w:type="auto"/>
            <w:shd w:val="clear" w:color="auto" w:fill="FFFFCC"/>
            <w:tcMar>
              <w:top w:w="0" w:type="dxa"/>
              <w:left w:w="0" w:type="dxa"/>
              <w:bottom w:w="0" w:type="dxa"/>
              <w:right w:w="0" w:type="dxa"/>
            </w:tcMar>
          </w:tcPr>
          <w:p w14:paraId="77DAF746"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tcBorders>
              <w:right w:val="single" w:sz="8" w:space="0" w:color="000000"/>
            </w:tcBorders>
            <w:shd w:val="clear" w:color="auto" w:fill="FFFFCC"/>
            <w:tcMar>
              <w:top w:w="0" w:type="dxa"/>
              <w:left w:w="0" w:type="dxa"/>
              <w:bottom w:w="0" w:type="dxa"/>
              <w:right w:w="0" w:type="dxa"/>
            </w:tcMar>
          </w:tcPr>
          <w:p w14:paraId="264D2E5E"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r>
      <w:tr w:rsidR="00A72B3F" w:rsidRPr="00A72B3F" w14:paraId="64D5811F"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27AB2CA"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Limitations of evidence</w:t>
            </w:r>
          </w:p>
        </w:tc>
        <w:tc>
          <w:tcPr>
            <w:tcW w:w="0" w:type="auto"/>
            <w:shd w:val="clear" w:color="auto" w:fill="FFFFFF"/>
            <w:tcMar>
              <w:top w:w="0" w:type="dxa"/>
              <w:left w:w="0" w:type="dxa"/>
              <w:bottom w:w="0" w:type="dxa"/>
              <w:right w:w="0" w:type="dxa"/>
            </w:tcMar>
          </w:tcPr>
          <w:p w14:paraId="4829CEEB"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9</w:t>
            </w:r>
          </w:p>
        </w:tc>
        <w:tc>
          <w:tcPr>
            <w:tcW w:w="0" w:type="auto"/>
            <w:shd w:val="clear" w:color="auto" w:fill="FFFFFF"/>
            <w:tcMar>
              <w:top w:w="0" w:type="dxa"/>
              <w:left w:w="0" w:type="dxa"/>
              <w:bottom w:w="0" w:type="dxa"/>
              <w:right w:w="0" w:type="dxa"/>
            </w:tcMar>
          </w:tcPr>
          <w:p w14:paraId="06F3D78E"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Provide a brief summary of the limitations of the evidence included in the review (e.g. study risk of bias, inconsistency and imprecision).</w:t>
            </w:r>
          </w:p>
        </w:tc>
        <w:tc>
          <w:tcPr>
            <w:tcW w:w="0" w:type="auto"/>
            <w:tcBorders>
              <w:right w:val="single" w:sz="8" w:space="0" w:color="000000"/>
            </w:tcBorders>
            <w:shd w:val="clear" w:color="auto" w:fill="FFFFFF"/>
            <w:tcMar>
              <w:top w:w="0" w:type="dxa"/>
              <w:left w:w="0" w:type="dxa"/>
              <w:bottom w:w="0" w:type="dxa"/>
              <w:right w:w="0" w:type="dxa"/>
            </w:tcMar>
          </w:tcPr>
          <w:p w14:paraId="53A10F51"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Yes</w:t>
            </w:r>
          </w:p>
        </w:tc>
      </w:tr>
      <w:tr w:rsidR="00A72B3F" w:rsidRPr="00A72B3F" w14:paraId="060C75B1"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DC77546"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lastRenderedPageBreak/>
              <w:t>Interpretation</w:t>
            </w:r>
          </w:p>
        </w:tc>
        <w:tc>
          <w:tcPr>
            <w:tcW w:w="0" w:type="auto"/>
            <w:shd w:val="clear" w:color="auto" w:fill="FFFFFF"/>
            <w:tcMar>
              <w:top w:w="0" w:type="dxa"/>
              <w:left w:w="0" w:type="dxa"/>
              <w:bottom w:w="0" w:type="dxa"/>
              <w:right w:w="0" w:type="dxa"/>
            </w:tcMar>
          </w:tcPr>
          <w:p w14:paraId="17EAF7AB"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10</w:t>
            </w:r>
          </w:p>
        </w:tc>
        <w:tc>
          <w:tcPr>
            <w:tcW w:w="0" w:type="auto"/>
            <w:shd w:val="clear" w:color="auto" w:fill="FFFFFF"/>
            <w:tcMar>
              <w:top w:w="0" w:type="dxa"/>
              <w:left w:w="0" w:type="dxa"/>
              <w:bottom w:w="0" w:type="dxa"/>
              <w:right w:w="0" w:type="dxa"/>
            </w:tcMar>
          </w:tcPr>
          <w:p w14:paraId="2C2C0AB4"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Provide a general interpretation of the results and important implications.</w:t>
            </w:r>
          </w:p>
        </w:tc>
        <w:tc>
          <w:tcPr>
            <w:tcW w:w="0" w:type="auto"/>
            <w:tcBorders>
              <w:right w:val="single" w:sz="8" w:space="0" w:color="000000"/>
            </w:tcBorders>
            <w:shd w:val="clear" w:color="auto" w:fill="FFFFFF"/>
            <w:tcMar>
              <w:top w:w="0" w:type="dxa"/>
              <w:left w:w="0" w:type="dxa"/>
              <w:bottom w:w="0" w:type="dxa"/>
              <w:right w:w="0" w:type="dxa"/>
            </w:tcMar>
          </w:tcPr>
          <w:p w14:paraId="30A35BFB"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Yes</w:t>
            </w:r>
          </w:p>
        </w:tc>
      </w:tr>
      <w:tr w:rsidR="00A72B3F" w:rsidRPr="00A72B3F" w14:paraId="205F76F5" w14:textId="77777777" w:rsidTr="002210E2">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270BC20C"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OTHER</w:t>
            </w:r>
          </w:p>
        </w:tc>
        <w:tc>
          <w:tcPr>
            <w:tcW w:w="0" w:type="auto"/>
            <w:shd w:val="clear" w:color="auto" w:fill="FFFFCC"/>
            <w:tcMar>
              <w:top w:w="0" w:type="dxa"/>
              <w:left w:w="0" w:type="dxa"/>
              <w:bottom w:w="0" w:type="dxa"/>
              <w:right w:w="0" w:type="dxa"/>
            </w:tcMar>
          </w:tcPr>
          <w:p w14:paraId="0920096D"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c>
          <w:tcPr>
            <w:tcW w:w="0" w:type="auto"/>
            <w:shd w:val="clear" w:color="auto" w:fill="FFFFCC"/>
            <w:tcMar>
              <w:top w:w="0" w:type="dxa"/>
              <w:left w:w="0" w:type="dxa"/>
              <w:bottom w:w="0" w:type="dxa"/>
              <w:right w:w="0" w:type="dxa"/>
            </w:tcMar>
          </w:tcPr>
          <w:p w14:paraId="2D163D84"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p>
        </w:tc>
        <w:tc>
          <w:tcPr>
            <w:tcW w:w="0" w:type="auto"/>
            <w:tcBorders>
              <w:right w:val="single" w:sz="8" w:space="0" w:color="000000"/>
            </w:tcBorders>
            <w:shd w:val="clear" w:color="auto" w:fill="FFFFCC"/>
            <w:tcMar>
              <w:top w:w="0" w:type="dxa"/>
              <w:left w:w="0" w:type="dxa"/>
              <w:bottom w:w="0" w:type="dxa"/>
              <w:right w:w="0" w:type="dxa"/>
            </w:tcMar>
          </w:tcPr>
          <w:p w14:paraId="4942BD28"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p>
        </w:tc>
      </w:tr>
      <w:tr w:rsidR="00A72B3F" w:rsidRPr="00A72B3F" w14:paraId="36D429F6" w14:textId="77777777" w:rsidTr="002210E2">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9635D2A"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Funding</w:t>
            </w:r>
          </w:p>
        </w:tc>
        <w:tc>
          <w:tcPr>
            <w:tcW w:w="0" w:type="auto"/>
            <w:shd w:val="clear" w:color="auto" w:fill="FFFFFF"/>
            <w:tcMar>
              <w:top w:w="0" w:type="dxa"/>
              <w:left w:w="0" w:type="dxa"/>
              <w:bottom w:w="0" w:type="dxa"/>
              <w:right w:w="0" w:type="dxa"/>
            </w:tcMar>
          </w:tcPr>
          <w:p w14:paraId="43F9C4A9"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11</w:t>
            </w:r>
          </w:p>
        </w:tc>
        <w:tc>
          <w:tcPr>
            <w:tcW w:w="0" w:type="auto"/>
            <w:shd w:val="clear" w:color="auto" w:fill="FFFFFF"/>
            <w:tcMar>
              <w:top w:w="0" w:type="dxa"/>
              <w:left w:w="0" w:type="dxa"/>
              <w:bottom w:w="0" w:type="dxa"/>
              <w:right w:w="0" w:type="dxa"/>
            </w:tcMar>
          </w:tcPr>
          <w:p w14:paraId="5FFA6E45"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Specify the primary source of funding for the review.</w:t>
            </w:r>
          </w:p>
        </w:tc>
        <w:tc>
          <w:tcPr>
            <w:tcW w:w="0" w:type="auto"/>
            <w:tcBorders>
              <w:right w:val="single" w:sz="8" w:space="0" w:color="000000"/>
            </w:tcBorders>
            <w:shd w:val="clear" w:color="auto" w:fill="FFFFFF"/>
            <w:tcMar>
              <w:top w:w="0" w:type="dxa"/>
              <w:left w:w="0" w:type="dxa"/>
              <w:bottom w:w="0" w:type="dxa"/>
              <w:right w:w="0" w:type="dxa"/>
            </w:tcMar>
          </w:tcPr>
          <w:p w14:paraId="256535F8"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No</w:t>
            </w:r>
          </w:p>
        </w:tc>
      </w:tr>
      <w:tr w:rsidR="00A72B3F" w:rsidRPr="00A72B3F" w14:paraId="3C2333F3" w14:textId="77777777" w:rsidTr="002210E2">
        <w:trPr>
          <w:cantSplit/>
          <w:jc w:val="center"/>
        </w:trPr>
        <w:tc>
          <w:tcPr>
            <w:tcW w:w="0" w:type="auto"/>
            <w:tcBorders>
              <w:left w:val="single" w:sz="8" w:space="0" w:color="000000"/>
              <w:bottom w:val="single" w:sz="8" w:space="0" w:color="000000"/>
            </w:tcBorders>
            <w:shd w:val="clear" w:color="auto" w:fill="FFFFFF"/>
            <w:tcMar>
              <w:top w:w="0" w:type="dxa"/>
              <w:left w:w="0" w:type="dxa"/>
              <w:bottom w:w="0" w:type="dxa"/>
              <w:right w:w="0" w:type="dxa"/>
            </w:tcMar>
          </w:tcPr>
          <w:p w14:paraId="045A850F"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b/>
                <w:color w:val="000000"/>
                <w:kern w:val="0"/>
                <w:sz w:val="18"/>
                <w:szCs w:val="18"/>
                <w:lang w:eastAsia="en-US"/>
              </w:rPr>
              <w:t>Registration</w:t>
            </w:r>
          </w:p>
        </w:tc>
        <w:tc>
          <w:tcPr>
            <w:tcW w:w="0" w:type="auto"/>
            <w:tcBorders>
              <w:bottom w:val="single" w:sz="8" w:space="0" w:color="000000"/>
            </w:tcBorders>
            <w:shd w:val="clear" w:color="auto" w:fill="FFFFFF"/>
            <w:tcMar>
              <w:top w:w="0" w:type="dxa"/>
              <w:left w:w="0" w:type="dxa"/>
              <w:bottom w:w="0" w:type="dxa"/>
              <w:right w:w="0" w:type="dxa"/>
            </w:tcMar>
          </w:tcPr>
          <w:p w14:paraId="1FAF36E4"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12</w:t>
            </w:r>
          </w:p>
        </w:tc>
        <w:tc>
          <w:tcPr>
            <w:tcW w:w="0" w:type="auto"/>
            <w:tcBorders>
              <w:bottom w:val="single" w:sz="8" w:space="0" w:color="000000"/>
            </w:tcBorders>
            <w:shd w:val="clear" w:color="auto" w:fill="FFFFFF"/>
            <w:tcMar>
              <w:top w:w="0" w:type="dxa"/>
              <w:left w:w="0" w:type="dxa"/>
              <w:bottom w:w="0" w:type="dxa"/>
              <w:right w:w="0" w:type="dxa"/>
            </w:tcMar>
          </w:tcPr>
          <w:p w14:paraId="1FD98346" w14:textId="77777777" w:rsidR="00A72B3F" w:rsidRPr="00A72B3F" w:rsidRDefault="00A72B3F" w:rsidP="0048580C">
            <w:pPr>
              <w:widowControl/>
              <w:spacing w:before="100" w:after="100"/>
              <w:ind w:left="100" w:right="100"/>
              <w:jc w:val="left"/>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Provide the register name and registration number.</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tcPr>
          <w:p w14:paraId="768DE1FA" w14:textId="77777777" w:rsidR="00A72B3F" w:rsidRPr="00A72B3F" w:rsidRDefault="00A72B3F" w:rsidP="0048580C">
            <w:pPr>
              <w:widowControl/>
              <w:spacing w:before="100" w:after="100"/>
              <w:ind w:left="100" w:right="100"/>
              <w:jc w:val="center"/>
              <w:rPr>
                <w:rFonts w:ascii="Cambria" w:eastAsia="宋体" w:hAnsi="Cambria" w:cs="Times New Roman"/>
                <w:kern w:val="0"/>
                <w:sz w:val="24"/>
                <w:szCs w:val="24"/>
                <w:lang w:eastAsia="en-US"/>
              </w:rPr>
            </w:pPr>
            <w:r w:rsidRPr="00A72B3F">
              <w:rPr>
                <w:rFonts w:ascii="DejaVu Sans" w:eastAsia="DejaVu Sans" w:hAnsi="DejaVu Sans" w:cs="DejaVu Sans"/>
                <w:color w:val="000000"/>
                <w:kern w:val="0"/>
                <w:sz w:val="18"/>
                <w:szCs w:val="18"/>
                <w:lang w:eastAsia="en-US"/>
              </w:rPr>
              <w:t>Yes</w:t>
            </w:r>
          </w:p>
        </w:tc>
      </w:tr>
    </w:tbl>
    <w:p w14:paraId="2D8CBC22" w14:textId="77777777" w:rsidR="00A72B3F" w:rsidRPr="00A72B3F" w:rsidRDefault="00A72B3F" w:rsidP="0048580C">
      <w:pPr>
        <w:widowControl/>
        <w:spacing w:before="120" w:after="120"/>
        <w:jc w:val="left"/>
        <w:rPr>
          <w:rFonts w:ascii="Cambria" w:eastAsia="宋体" w:hAnsi="Cambria" w:cs="Times New Roman"/>
          <w:kern w:val="0"/>
          <w:sz w:val="24"/>
          <w:szCs w:val="24"/>
          <w:lang w:eastAsia="en-US"/>
        </w:rPr>
      </w:pPr>
      <w:r w:rsidRPr="00A72B3F">
        <w:rPr>
          <w:rFonts w:ascii="Cambria" w:eastAsia="宋体" w:hAnsi="Cambria" w:cs="Times New Roman"/>
          <w:kern w:val="0"/>
          <w:sz w:val="24"/>
          <w:szCs w:val="24"/>
          <w:lang w:eastAsia="en-US"/>
        </w:rPr>
        <w:t> </w:t>
      </w:r>
    </w:p>
    <w:p w14:paraId="0B1A2970" w14:textId="77777777" w:rsidR="00A72B3F" w:rsidRPr="00A72B3F" w:rsidRDefault="00A72B3F" w:rsidP="0048580C">
      <w:pPr>
        <w:widowControl/>
        <w:spacing w:before="120" w:after="120"/>
        <w:jc w:val="left"/>
        <w:rPr>
          <w:rFonts w:ascii="Cambria" w:eastAsia="宋体" w:hAnsi="Cambria" w:cs="Times New Roman"/>
          <w:kern w:val="0"/>
          <w:sz w:val="24"/>
          <w:szCs w:val="24"/>
          <w:lang w:eastAsia="en-US"/>
        </w:rPr>
      </w:pPr>
      <w:r w:rsidRPr="00A72B3F">
        <w:rPr>
          <w:rFonts w:ascii="Cambria" w:eastAsia="宋体" w:hAnsi="Cambria" w:cs="Times New Roman"/>
          <w:i/>
          <w:kern w:val="0"/>
          <w:sz w:val="24"/>
          <w:szCs w:val="24"/>
          <w:lang w:eastAsia="en-US"/>
        </w:rPr>
        <w:t>From:</w:t>
      </w:r>
      <w:r w:rsidRPr="00A72B3F">
        <w:rPr>
          <w:rFonts w:ascii="Cambria" w:eastAsia="宋体" w:hAnsi="Cambria" w:cs="Times New Roman"/>
          <w:kern w:val="0"/>
          <w:sz w:val="24"/>
          <w:szCs w:val="24"/>
          <w:lang w:eastAsia="en-US"/>
        </w:rPr>
        <w:t xml:space="preserve"> Page MJ, McKenzie JE, Bossuyt PM, Boutron I, Hoffmann TC, Mulrow CD, et al. The PRISMA 2020 statement: an updated guideline for reporting systematic reviews. MetaArXiv. 2020, September 14. DOI: 10.31222/osf.io/v7gm2. For more information, visit: </w:t>
      </w:r>
      <w:hyperlink r:id="rId8">
        <w:r w:rsidRPr="00A72B3F">
          <w:rPr>
            <w:rFonts w:ascii="Cambria" w:eastAsia="宋体" w:hAnsi="Cambria" w:cs="Times New Roman"/>
            <w:color w:val="4F81BD"/>
            <w:kern w:val="0"/>
            <w:sz w:val="24"/>
            <w:szCs w:val="24"/>
            <w:lang w:eastAsia="en-US"/>
          </w:rPr>
          <w:t>www.prisma-statement.org</w:t>
        </w:r>
      </w:hyperlink>
    </w:p>
    <w:bookmarkEnd w:id="3"/>
    <w:p w14:paraId="3101B778" w14:textId="3597BA43" w:rsidR="00DD0DFA" w:rsidRPr="00A72B3F" w:rsidRDefault="00DD0DFA" w:rsidP="0048580C">
      <w:pPr>
        <w:rPr>
          <w:rFonts w:ascii="Times New Roman" w:hAnsi="Times New Roman" w:cs="Times New Roman"/>
          <w:b/>
          <w:bCs/>
          <w:sz w:val="24"/>
          <w:szCs w:val="24"/>
        </w:rPr>
      </w:pPr>
    </w:p>
    <w:p w14:paraId="665D79AF" w14:textId="77777777" w:rsidR="00DD0DFA" w:rsidRPr="00DD0DFA" w:rsidRDefault="00DD0DFA" w:rsidP="0048580C">
      <w:pPr>
        <w:rPr>
          <w:rFonts w:ascii="Times New Roman" w:hAnsi="Times New Roman" w:cs="Times New Roman"/>
          <w:b/>
          <w:bCs/>
          <w:sz w:val="24"/>
          <w:szCs w:val="24"/>
        </w:rPr>
      </w:pPr>
    </w:p>
    <w:p w14:paraId="69043862" w14:textId="77777777" w:rsidR="00753ED0" w:rsidRPr="00DD0DFA" w:rsidRDefault="00753ED0" w:rsidP="0048580C">
      <w:pPr>
        <w:rPr>
          <w:rFonts w:ascii="Times New Roman" w:hAnsi="Times New Roman" w:cs="Times New Roman"/>
          <w:sz w:val="24"/>
          <w:szCs w:val="24"/>
        </w:rPr>
      </w:pPr>
    </w:p>
    <w:sectPr w:rsidR="00753ED0" w:rsidRPr="00DD0DFA" w:rsidSect="0048580C">
      <w:pgSz w:w="11906" w:h="16838"/>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CB78" w14:textId="77777777" w:rsidR="00695FCE" w:rsidRDefault="00695FCE" w:rsidP="00DD0DFA">
      <w:r>
        <w:separator/>
      </w:r>
    </w:p>
  </w:endnote>
  <w:endnote w:type="continuationSeparator" w:id="0">
    <w:p w14:paraId="417D0530" w14:textId="77777777" w:rsidR="00695FCE" w:rsidRDefault="00695FCE" w:rsidP="00DD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405F" w14:textId="77777777" w:rsidR="00695FCE" w:rsidRDefault="00695FCE" w:rsidP="00DD0DFA">
      <w:r>
        <w:separator/>
      </w:r>
    </w:p>
  </w:footnote>
  <w:footnote w:type="continuationSeparator" w:id="0">
    <w:p w14:paraId="65CEFF52" w14:textId="77777777" w:rsidR="00695FCE" w:rsidRDefault="00695FCE" w:rsidP="00DD0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3NjE3M7Q0MzE1tjBS0lEKTi0uzszPAykwqQUA/riVoSwAAAA="/>
  </w:docVars>
  <w:rsids>
    <w:rsidRoot w:val="00FF792C"/>
    <w:rsid w:val="001D7946"/>
    <w:rsid w:val="0048580C"/>
    <w:rsid w:val="00543DC9"/>
    <w:rsid w:val="00695FCE"/>
    <w:rsid w:val="006C1C8B"/>
    <w:rsid w:val="00753ED0"/>
    <w:rsid w:val="00A72B3F"/>
    <w:rsid w:val="00BB7479"/>
    <w:rsid w:val="00DD0DFA"/>
    <w:rsid w:val="00E50193"/>
    <w:rsid w:val="00E97F49"/>
    <w:rsid w:val="00EF676B"/>
    <w:rsid w:val="00FF7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4E25C"/>
  <w15:chartTrackingRefBased/>
  <w15:docId w15:val="{31C3217D-0882-431C-8F4E-45152DD5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D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0DFA"/>
    <w:rPr>
      <w:sz w:val="18"/>
      <w:szCs w:val="18"/>
    </w:rPr>
  </w:style>
  <w:style w:type="paragraph" w:styleId="a5">
    <w:name w:val="footer"/>
    <w:basedOn w:val="a"/>
    <w:link w:val="a6"/>
    <w:uiPriority w:val="99"/>
    <w:unhideWhenUsed/>
    <w:rsid w:val="00DD0DFA"/>
    <w:pPr>
      <w:tabs>
        <w:tab w:val="center" w:pos="4153"/>
        <w:tab w:val="right" w:pos="8306"/>
      </w:tabs>
      <w:snapToGrid w:val="0"/>
      <w:jc w:val="left"/>
    </w:pPr>
    <w:rPr>
      <w:sz w:val="18"/>
      <w:szCs w:val="18"/>
    </w:rPr>
  </w:style>
  <w:style w:type="character" w:customStyle="1" w:styleId="a6">
    <w:name w:val="页脚 字符"/>
    <w:basedOn w:val="a0"/>
    <w:link w:val="a5"/>
    <w:uiPriority w:val="99"/>
    <w:rsid w:val="00DD0DFA"/>
    <w:rPr>
      <w:sz w:val="18"/>
      <w:szCs w:val="18"/>
    </w:rPr>
  </w:style>
  <w:style w:type="paragraph" w:styleId="a7">
    <w:name w:val="Normal (Web)"/>
    <w:basedOn w:val="a"/>
    <w:uiPriority w:val="99"/>
    <w:semiHidden/>
    <w:unhideWhenUsed/>
    <w:rsid w:val="00DD0DF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82658">
      <w:bodyDiv w:val="1"/>
      <w:marLeft w:val="0"/>
      <w:marRight w:val="0"/>
      <w:marTop w:val="0"/>
      <w:marBottom w:val="0"/>
      <w:divBdr>
        <w:top w:val="none" w:sz="0" w:space="0" w:color="auto"/>
        <w:left w:val="none" w:sz="0" w:space="0" w:color="auto"/>
        <w:bottom w:val="none" w:sz="0" w:space="0" w:color="auto"/>
        <w:right w:val="none" w:sz="0" w:space="0" w:color="auto"/>
      </w:divBdr>
    </w:div>
    <w:div w:id="200693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prisma-statement.or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2846</Words>
  <Characters>16224</Characters>
  <Application>Microsoft Office Word</Application>
  <DocSecurity>0</DocSecurity>
  <Lines>135</Lines>
  <Paragraphs>38</Paragraphs>
  <ScaleCrop>false</ScaleCrop>
  <Company/>
  <LinksUpToDate>false</LinksUpToDate>
  <CharactersWithSpaces>19032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Siyi</dc:creator>
  <cp:keywords/>
  <dc:description/>
  <cp:lastModifiedBy>Zhu Siyi</cp:lastModifiedBy>
  <cp:revision>6</cp:revision>
  <dcterms:created xsi:type="dcterms:W3CDTF">2021-04-29T04:29:00Z</dcterms:created>
  <dcterms:modified xsi:type="dcterms:W3CDTF">2021-05-30T12:03:00Z</dcterms:modified>
</cp:coreProperties>
</file>