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4605" w14:textId="77243293" w:rsidR="00950DD6" w:rsidRPr="00950DD6" w:rsidRDefault="00950DD6" w:rsidP="00950DD6">
      <w:pPr>
        <w:ind w:left="2160" w:firstLine="720"/>
        <w:rPr>
          <w:b/>
          <w:bCs/>
        </w:rPr>
      </w:pPr>
      <w:r w:rsidRPr="00950DD6">
        <w:rPr>
          <w:b/>
          <w:bCs/>
        </w:rPr>
        <w:t xml:space="preserve">List of Excluded studies </w:t>
      </w:r>
    </w:p>
    <w:p w14:paraId="7E40DCDF" w14:textId="0806910E" w:rsidR="00950DD6" w:rsidRDefault="00950DD6" w:rsidP="00950DD6">
      <w:r>
        <w:t xml:space="preserve">Bielecki M, Patel D, </w:t>
      </w:r>
      <w:proofErr w:type="spellStart"/>
      <w:r>
        <w:t>Hinkelbein</w:t>
      </w:r>
      <w:proofErr w:type="spellEnd"/>
      <w:r>
        <w:t xml:space="preserve"> J, </w:t>
      </w:r>
      <w:proofErr w:type="spellStart"/>
      <w:r>
        <w:t>Komorowski</w:t>
      </w:r>
      <w:proofErr w:type="spellEnd"/>
      <w:r>
        <w:t xml:space="preserve"> M, Kester J, Ebrahim S, Rodriguez-Morales AJ, </w:t>
      </w:r>
      <w:proofErr w:type="spellStart"/>
      <w:r>
        <w:t>Memish</w:t>
      </w:r>
      <w:proofErr w:type="spellEnd"/>
      <w:r>
        <w:t xml:space="preserve"> ZA, </w:t>
      </w:r>
      <w:proofErr w:type="spellStart"/>
      <w:r>
        <w:t>Schlagenhauf</w:t>
      </w:r>
      <w:proofErr w:type="spellEnd"/>
      <w:r>
        <w:t xml:space="preserve"> P. Reprint of: Air travel and COVID-19 prevention in the pandemic and peri-pandemic period: A narrative review. Travel Med Infect Dis. </w:t>
      </w:r>
      <w:proofErr w:type="gramStart"/>
      <w:r>
        <w:t>2020;38:101939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10.1016/j.tmaid.2020.101939. – Narrative Review</w:t>
      </w:r>
    </w:p>
    <w:p w14:paraId="196641EC" w14:textId="417EB55D" w:rsidR="00950DD6" w:rsidRDefault="00950DD6" w:rsidP="00950DD6">
      <w:r>
        <w:t>Freedman DO, Wilder-Smith A. In-flight transmission of SARS-CoV-2: a review of the attack rates and available data on the efficacy of face masks. J Travel Med. 2020;27(8</w:t>
      </w:r>
      <w:proofErr w:type="gramStart"/>
      <w:r>
        <w:t>):taaa</w:t>
      </w:r>
      <w:proofErr w:type="gramEnd"/>
      <w:r>
        <w:t xml:space="preserve">178. </w:t>
      </w:r>
      <w:proofErr w:type="spellStart"/>
      <w:r>
        <w:t>doi</w:t>
      </w:r>
      <w:proofErr w:type="spellEnd"/>
      <w:r>
        <w:t>: 10.1093/</w:t>
      </w:r>
      <w:proofErr w:type="spellStart"/>
      <w:r>
        <w:t>jtm</w:t>
      </w:r>
      <w:proofErr w:type="spellEnd"/>
      <w:r>
        <w:t xml:space="preserve">/taaa178. – Narrative Review </w:t>
      </w:r>
    </w:p>
    <w:p w14:paraId="02FBC571" w14:textId="762D1229" w:rsidR="00950DD6" w:rsidRDefault="00950DD6" w:rsidP="00950DD6">
      <w:r>
        <w:t xml:space="preserve">Hu M, Wang J, Lin H, </w:t>
      </w:r>
      <w:proofErr w:type="spellStart"/>
      <w:r>
        <w:t>Ruktanonchai</w:t>
      </w:r>
      <w:proofErr w:type="spellEnd"/>
      <w:r>
        <w:t xml:space="preserve"> CW, Xu C, Meng B, et al. Transmission risk of SARS-CoV-2 on airplanes and high-speed trains. </w:t>
      </w:r>
      <w:proofErr w:type="spellStart"/>
      <w:r>
        <w:t>medRxiv</w:t>
      </w:r>
      <w:proofErr w:type="spellEnd"/>
      <w:r>
        <w:t xml:space="preserve">. 2020:2020.12.21.20248383. </w:t>
      </w:r>
      <w:proofErr w:type="spellStart"/>
      <w:r>
        <w:t>doi</w:t>
      </w:r>
      <w:proofErr w:type="spellEnd"/>
      <w:r>
        <w:t xml:space="preserve">: </w:t>
      </w:r>
      <w:hyperlink r:id="rId4" w:history="1">
        <w:r w:rsidRPr="008612B6">
          <w:rPr>
            <w:rStyle w:val="Hyperlink"/>
          </w:rPr>
          <w:t>https://doi.org/10.1101/2020.12.21.20248383</w:t>
        </w:r>
      </w:hyperlink>
      <w:r>
        <w:t xml:space="preserve">  - Modeling</w:t>
      </w:r>
    </w:p>
    <w:p w14:paraId="6E298A04" w14:textId="56F749F8" w:rsidR="00AC0F45" w:rsidRDefault="00950DD6" w:rsidP="00950DD6">
      <w:r>
        <w:t xml:space="preserve">Luo G, McHenry ML, </w:t>
      </w:r>
      <w:proofErr w:type="spellStart"/>
      <w:r>
        <w:t>Letterio</w:t>
      </w:r>
      <w:proofErr w:type="spellEnd"/>
      <w:r>
        <w:t xml:space="preserve"> JJ. Estimating the prevalence and risk of COVID-19 among international travelers and evacuees of Wuhan through modeling and case reports. </w:t>
      </w:r>
      <w:proofErr w:type="spellStart"/>
      <w:r>
        <w:t>PLoS</w:t>
      </w:r>
      <w:proofErr w:type="spellEnd"/>
      <w:r>
        <w:t xml:space="preserve"> One. 2020;15(6</w:t>
      </w:r>
      <w:proofErr w:type="gramStart"/>
      <w:r>
        <w:t>):e</w:t>
      </w:r>
      <w:proofErr w:type="gramEnd"/>
      <w:r>
        <w:t xml:space="preserve">0234955. </w:t>
      </w:r>
      <w:proofErr w:type="spellStart"/>
      <w:r>
        <w:t>doi</w:t>
      </w:r>
      <w:proofErr w:type="spellEnd"/>
      <w:r>
        <w:t>: 10.1371/journal.pone.0234955.  – Modeling</w:t>
      </w:r>
    </w:p>
    <w:p w14:paraId="18B85866" w14:textId="57AD6C9D" w:rsidR="00950DD6" w:rsidRDefault="00950DD6" w:rsidP="00950DD6">
      <w:proofErr w:type="spellStart"/>
      <w:r w:rsidRPr="00950DD6">
        <w:t>Swadi</w:t>
      </w:r>
      <w:proofErr w:type="spellEnd"/>
      <w:r w:rsidRPr="00950DD6">
        <w:t xml:space="preserve">, Tara; L. Geoghegan, Jemma; Devine, Tom; </w:t>
      </w:r>
      <w:proofErr w:type="spellStart"/>
      <w:r w:rsidRPr="00950DD6">
        <w:t>McElnay</w:t>
      </w:r>
      <w:proofErr w:type="spellEnd"/>
      <w:r w:rsidRPr="00950DD6">
        <w:t xml:space="preserve">, Caroline; </w:t>
      </w:r>
      <w:proofErr w:type="spellStart"/>
      <w:r w:rsidRPr="00950DD6">
        <w:t>Shoemack</w:t>
      </w:r>
      <w:proofErr w:type="spellEnd"/>
      <w:r w:rsidRPr="00950DD6">
        <w:t xml:space="preserve">, Phil; Ren, </w:t>
      </w:r>
      <w:proofErr w:type="spellStart"/>
      <w:r w:rsidRPr="00950DD6">
        <w:t>Xiaoyun</w:t>
      </w:r>
      <w:proofErr w:type="spellEnd"/>
      <w:r w:rsidRPr="00950DD6">
        <w:t xml:space="preserve">; et al. (2020): A case study of extended in-flight transmission of SARS-CoV-2 </w:t>
      </w:r>
      <w:proofErr w:type="spellStart"/>
      <w:r w:rsidRPr="00950DD6">
        <w:t>en</w:t>
      </w:r>
      <w:proofErr w:type="spellEnd"/>
      <w:r w:rsidRPr="00950DD6">
        <w:t xml:space="preserve"> route to Aotearoa New Zealand. Institute of Environmental Science and Research. Preprint. </w:t>
      </w:r>
      <w:hyperlink r:id="rId5" w:history="1">
        <w:r w:rsidRPr="008612B6">
          <w:rPr>
            <w:rStyle w:val="Hyperlink"/>
          </w:rPr>
          <w:t>https://doi.org/10.26091/ESRNZ.13257914.v1</w:t>
        </w:r>
      </w:hyperlink>
    </w:p>
    <w:p w14:paraId="42F7911F" w14:textId="77777777" w:rsidR="00950DD6" w:rsidRDefault="00950DD6" w:rsidP="00950DD6"/>
    <w:sectPr w:rsidR="0095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3D"/>
    <w:rsid w:val="00950DD6"/>
    <w:rsid w:val="00A0113D"/>
    <w:rsid w:val="00AC0F45"/>
    <w:rsid w:val="00D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6D62"/>
  <w15:chartTrackingRefBased/>
  <w15:docId w15:val="{9D500F37-3388-4188-9C95-9D5E8CB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6091/ESRNZ.13257914.v1" TargetMode="External"/><Relationship Id="rId4" Type="http://schemas.openxmlformats.org/officeDocument/2006/relationships/hyperlink" Target="https://doi.org/10.1101/2020.12.21.20248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Rosca</dc:creator>
  <cp:keywords/>
  <dc:description/>
  <cp:lastModifiedBy>Cecilia Rosca</cp:lastModifiedBy>
  <cp:revision>2</cp:revision>
  <dcterms:created xsi:type="dcterms:W3CDTF">2021-06-03T07:37:00Z</dcterms:created>
  <dcterms:modified xsi:type="dcterms:W3CDTF">2021-06-03T07:37:00Z</dcterms:modified>
</cp:coreProperties>
</file>