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4CDCAE39" w:rsidR="00A0085E" w:rsidRPr="008F25A9" w:rsidRDefault="009415F7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May 5</w:t>
      </w:r>
      <w:r w:rsidRPr="009415F7">
        <w:rPr>
          <w:rFonts w:asciiTheme="majorHAnsi" w:hAnsiTheme="majorHAnsi" w:cstheme="majorHAnsi"/>
          <w:b/>
          <w:sz w:val="22"/>
          <w:szCs w:val="22"/>
          <w:u w:val="single"/>
          <w:vertAlign w:val="superscript"/>
        </w:rPr>
        <w:t>th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, 2021_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</w:t>
      </w:r>
    </w:p>
    <w:p w14:paraId="420DB650" w14:textId="281C5E13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r w:rsidR="009415F7" w:rsidRPr="008F25A9">
        <w:rPr>
          <w:rFonts w:asciiTheme="majorHAnsi" w:hAnsiTheme="majorHAnsi" w:cstheme="majorHAnsi"/>
          <w:b/>
          <w:sz w:val="22"/>
          <w:szCs w:val="22"/>
        </w:rPr>
        <w:t xml:space="preserve">Name: </w:t>
      </w:r>
      <w:r w:rsidR="009415F7">
        <w:rPr>
          <w:rFonts w:asciiTheme="majorHAnsi" w:hAnsiTheme="majorHAnsi" w:cstheme="majorHAnsi"/>
          <w:b/>
          <w:sz w:val="22"/>
          <w:szCs w:val="22"/>
          <w:u w:val="single"/>
        </w:rPr>
        <w:t>Sandra A. Billinger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</w:t>
      </w:r>
    </w:p>
    <w:p w14:paraId="14A4A8AE" w14:textId="77777777" w:rsidR="005808D6" w:rsidRDefault="00A0085E" w:rsidP="005808D6">
      <w:pPr>
        <w:ind w:left="-900" w:right="-144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9415F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808D6">
        <w:rPr>
          <w:rFonts w:asciiTheme="majorHAnsi" w:hAnsiTheme="majorHAnsi" w:cstheme="majorHAnsi"/>
          <w:b/>
          <w:sz w:val="22"/>
          <w:szCs w:val="22"/>
          <w:u w:val="single"/>
        </w:rPr>
        <w:t>Cerebrovascular Response to an Acute Bout of Short Interval High Intensity Interval Exercise in</w:t>
      </w:r>
    </w:p>
    <w:p w14:paraId="16C4A7E3" w14:textId="10F3CE53" w:rsidR="00A0085E" w:rsidRPr="008F25A9" w:rsidRDefault="005808D6" w:rsidP="005808D6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Healthy Adults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B6FD8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E7B3A00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9415F7" w:rsidRPr="009415F7">
        <w:rPr>
          <w:rFonts w:asciiTheme="majorHAnsi" w:hAnsiTheme="majorHAnsi" w:cstheme="majorHAnsi"/>
          <w:b/>
          <w:sz w:val="22"/>
          <w:szCs w:val="22"/>
          <w:u w:val="single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145AF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0BA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808D6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1AA5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415F7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Alicen Whitaker</cp:lastModifiedBy>
  <cp:revision>5</cp:revision>
  <cp:lastPrinted>2019-11-15T18:47:00Z</cp:lastPrinted>
  <dcterms:created xsi:type="dcterms:W3CDTF">2021-05-04T20:45:00Z</dcterms:created>
  <dcterms:modified xsi:type="dcterms:W3CDTF">2021-05-05T14:46:00Z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