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3B" w:rsidRPr="00F55D17" w:rsidRDefault="00F55D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5D17">
        <w:rPr>
          <w:rFonts w:ascii="Times New Roman" w:hAnsi="Times New Roman" w:cs="Times New Roman"/>
          <w:b/>
          <w:bCs/>
          <w:sz w:val="24"/>
          <w:szCs w:val="24"/>
        </w:rPr>
        <w:t>e-table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5.</w:t>
      </w:r>
      <w:r w:rsidRPr="00F55D17">
        <w:rPr>
          <w:rFonts w:ascii="Times New Roman" w:hAnsi="Times New Roman" w:cs="Times New Roman"/>
          <w:b/>
          <w:bCs/>
          <w:sz w:val="24"/>
          <w:szCs w:val="24"/>
        </w:rPr>
        <w:t xml:space="preserve"> NIH Quality Assessment of Case-Control Studies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8"/>
        <w:gridCol w:w="1261"/>
        <w:gridCol w:w="1618"/>
        <w:gridCol w:w="1711"/>
        <w:gridCol w:w="1079"/>
        <w:gridCol w:w="1711"/>
      </w:tblGrid>
      <w:tr w:rsidR="000637BD" w:rsidRPr="00F55D17" w:rsidTr="00406053">
        <w:trPr>
          <w:trHeight w:val="20"/>
        </w:trPr>
        <w:tc>
          <w:tcPr>
            <w:tcW w:w="2196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Criteria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0637BD" w:rsidRPr="00AA4528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proofErr w:type="spellStart"/>
            <w:r w:rsidRPr="00F5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Afsar</w:t>
            </w:r>
            <w:proofErr w:type="spellEnd"/>
            <w:r w:rsidRPr="00F5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et al</w:t>
            </w:r>
            <w:r w:rsidRPr="00A763A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vertAlign w:val="superscript"/>
              </w:rPr>
              <w:t>53</w:t>
            </w:r>
          </w:p>
        </w:tc>
        <w:tc>
          <w:tcPr>
            <w:tcW w:w="615" w:type="pct"/>
          </w:tcPr>
          <w:p w:rsidR="000637BD" w:rsidRPr="00AA4528" w:rsidRDefault="000637BD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proofErr w:type="spellStart"/>
            <w:r w:rsidRPr="00F5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Cadegiani</w:t>
            </w:r>
            <w:proofErr w:type="spellEnd"/>
            <w:r w:rsidRPr="00F5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et al</w:t>
            </w:r>
            <w:r w:rsidRPr="00A763A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vertAlign w:val="superscript"/>
              </w:rPr>
              <w:t>42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0637BD" w:rsidRPr="00AA4528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proofErr w:type="spellStart"/>
            <w:r w:rsidRPr="00F5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Camprubi</w:t>
            </w:r>
            <w:proofErr w:type="spellEnd"/>
            <w:r w:rsidRPr="00F5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et al</w:t>
            </w:r>
            <w:r w:rsidRPr="00A763A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vertAlign w:val="superscript"/>
              </w:rPr>
              <w:t>59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0637BD" w:rsidRPr="00AA4528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5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Khan et al</w:t>
            </w:r>
            <w:r w:rsidRPr="00A763A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vertAlign w:val="superscript"/>
              </w:rPr>
              <w:t>71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0637BD" w:rsidRPr="00AA4528" w:rsidRDefault="000637BD" w:rsidP="00A7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proofErr w:type="spellStart"/>
            <w:r w:rsidRPr="00F5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Veerapaneni</w:t>
            </w:r>
            <w:proofErr w:type="spellEnd"/>
            <w:r w:rsidRPr="00F5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et al</w:t>
            </w:r>
            <w:r w:rsidRPr="00A763A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vertAlign w:val="superscript"/>
              </w:rPr>
              <w:t>83</w:t>
            </w:r>
          </w:p>
        </w:tc>
      </w:tr>
      <w:tr w:rsidR="000637BD" w:rsidRPr="00F55D17" w:rsidTr="00406053">
        <w:trPr>
          <w:trHeight w:val="20"/>
        </w:trPr>
        <w:tc>
          <w:tcPr>
            <w:tcW w:w="2196" w:type="pct"/>
            <w:shd w:val="clear" w:color="auto" w:fill="auto"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 Was the research question or objective in this paper clearly stated and appropriate?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15" w:type="pct"/>
          </w:tcPr>
          <w:p w:rsidR="000637BD" w:rsidRPr="00F55D17" w:rsidRDefault="000637BD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</w:tr>
      <w:tr w:rsidR="000637BD" w:rsidRPr="00F55D17" w:rsidTr="00406053">
        <w:trPr>
          <w:trHeight w:val="20"/>
        </w:trPr>
        <w:tc>
          <w:tcPr>
            <w:tcW w:w="2196" w:type="pct"/>
            <w:shd w:val="clear" w:color="auto" w:fill="auto"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 Was the study population clearly specified and defined?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15" w:type="pct"/>
          </w:tcPr>
          <w:p w:rsidR="000637BD" w:rsidRPr="00F55D17" w:rsidRDefault="000637BD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0637BD" w:rsidRPr="00F55D17" w:rsidTr="00406053">
        <w:trPr>
          <w:trHeight w:val="20"/>
        </w:trPr>
        <w:tc>
          <w:tcPr>
            <w:tcW w:w="2196" w:type="pct"/>
            <w:shd w:val="clear" w:color="auto" w:fill="auto"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 Did the authors include a sample size justification?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615" w:type="pct"/>
          </w:tcPr>
          <w:p w:rsidR="000637BD" w:rsidRPr="00F55D17" w:rsidRDefault="000637BD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0637BD" w:rsidRPr="00F55D17" w:rsidTr="00406053">
        <w:trPr>
          <w:trHeight w:val="20"/>
        </w:trPr>
        <w:tc>
          <w:tcPr>
            <w:tcW w:w="2196" w:type="pct"/>
            <w:shd w:val="clear" w:color="auto" w:fill="auto"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 Were controls selected or recruited from the same or similar population that gave rise to the cases (including the same timeframe)?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15" w:type="pct"/>
          </w:tcPr>
          <w:p w:rsidR="000637BD" w:rsidRPr="00F55D17" w:rsidRDefault="000637BD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</w:tr>
      <w:tr w:rsidR="000637BD" w:rsidRPr="00F55D17" w:rsidTr="00406053">
        <w:trPr>
          <w:trHeight w:val="20"/>
        </w:trPr>
        <w:tc>
          <w:tcPr>
            <w:tcW w:w="2196" w:type="pct"/>
            <w:shd w:val="clear" w:color="auto" w:fill="auto"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 Were the definitions, inclusion and exclusion criteria, algorithms or processes used to identify or select cases and controls valid, reliable, and implemented consistently across all study participants?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15" w:type="pct"/>
          </w:tcPr>
          <w:p w:rsidR="000637BD" w:rsidRPr="00F55D17" w:rsidRDefault="000637BD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No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</w:tr>
      <w:tr w:rsidR="000637BD" w:rsidRPr="00F55D17" w:rsidTr="00406053">
        <w:trPr>
          <w:trHeight w:val="20"/>
        </w:trPr>
        <w:tc>
          <w:tcPr>
            <w:tcW w:w="2196" w:type="pct"/>
            <w:shd w:val="clear" w:color="auto" w:fill="auto"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 Were the cases clearly defined and differentiated from controls?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15" w:type="pct"/>
          </w:tcPr>
          <w:p w:rsidR="000637BD" w:rsidRPr="00F55D17" w:rsidRDefault="000637BD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CD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Yes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</w:tr>
      <w:tr w:rsidR="000637BD" w:rsidRPr="00F55D17" w:rsidTr="00406053">
        <w:trPr>
          <w:trHeight w:val="20"/>
        </w:trPr>
        <w:tc>
          <w:tcPr>
            <w:tcW w:w="2196" w:type="pct"/>
            <w:shd w:val="clear" w:color="auto" w:fill="auto"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 If less than 100 percent of eligible cases and/or controls were selected for the study, were the cases and/or controls randomly selected from those eligible?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15" w:type="pct"/>
          </w:tcPr>
          <w:p w:rsidR="000637BD" w:rsidRPr="00F55D17" w:rsidRDefault="000637BD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0637BD" w:rsidRPr="00F55D17" w:rsidTr="00406053">
        <w:trPr>
          <w:trHeight w:val="20"/>
        </w:trPr>
        <w:tc>
          <w:tcPr>
            <w:tcW w:w="2196" w:type="pct"/>
            <w:shd w:val="clear" w:color="auto" w:fill="auto"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 Was there use of concurrent controls?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CD</w:t>
            </w:r>
          </w:p>
        </w:tc>
        <w:tc>
          <w:tcPr>
            <w:tcW w:w="615" w:type="pct"/>
          </w:tcPr>
          <w:p w:rsidR="000637BD" w:rsidRPr="00F55D17" w:rsidRDefault="000637BD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0637BD" w:rsidRPr="00F55D17" w:rsidTr="00406053">
        <w:trPr>
          <w:trHeight w:val="20"/>
        </w:trPr>
        <w:tc>
          <w:tcPr>
            <w:tcW w:w="2196" w:type="pct"/>
            <w:shd w:val="clear" w:color="auto" w:fill="auto"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 Were the investigators able to confirm that the exposure/risk occurred prior to the development of the condition or event that defined a participant as a case?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15" w:type="pct"/>
          </w:tcPr>
          <w:p w:rsidR="000637BD" w:rsidRPr="00F55D17" w:rsidRDefault="000637BD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</w:tr>
      <w:tr w:rsidR="000637BD" w:rsidRPr="00F55D17" w:rsidTr="00406053">
        <w:trPr>
          <w:trHeight w:val="20"/>
        </w:trPr>
        <w:tc>
          <w:tcPr>
            <w:tcW w:w="2196" w:type="pct"/>
            <w:shd w:val="clear" w:color="auto" w:fill="auto"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10. Were the measures of exposure/risk clearly defined, valid, reliable, and implemented consistently (including the same time period) across all study participants?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15" w:type="pct"/>
          </w:tcPr>
          <w:p w:rsidR="000637BD" w:rsidRPr="00F55D17" w:rsidRDefault="000637BD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</w:tr>
      <w:tr w:rsidR="000637BD" w:rsidRPr="00F55D17" w:rsidTr="00406053">
        <w:trPr>
          <w:trHeight w:val="20"/>
        </w:trPr>
        <w:tc>
          <w:tcPr>
            <w:tcW w:w="2196" w:type="pct"/>
            <w:shd w:val="clear" w:color="auto" w:fill="auto"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11. Were the assessors of exposure/risk blinded to the case or control status of participants?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CD</w:t>
            </w:r>
          </w:p>
        </w:tc>
        <w:tc>
          <w:tcPr>
            <w:tcW w:w="615" w:type="pct"/>
          </w:tcPr>
          <w:p w:rsidR="000637BD" w:rsidRPr="00F55D17" w:rsidRDefault="000637BD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CD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0637BD" w:rsidRPr="00F55D17" w:rsidTr="00406053">
        <w:trPr>
          <w:trHeight w:val="20"/>
        </w:trPr>
        <w:tc>
          <w:tcPr>
            <w:tcW w:w="2196" w:type="pct"/>
            <w:shd w:val="clear" w:color="auto" w:fill="auto"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 Were key potential confounding variables measured and adjusted statistically in the analyses? If matching was used, did the investigators account for matching during study analysis?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 </w:t>
            </w:r>
          </w:p>
        </w:tc>
        <w:tc>
          <w:tcPr>
            <w:tcW w:w="615" w:type="pct"/>
          </w:tcPr>
          <w:p w:rsidR="000637BD" w:rsidRPr="00F55D17" w:rsidRDefault="000637BD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0637BD" w:rsidRPr="00F55D17" w:rsidTr="00406053">
        <w:trPr>
          <w:trHeight w:val="20"/>
        </w:trPr>
        <w:tc>
          <w:tcPr>
            <w:tcW w:w="2196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Quality Rating (Good, Fair, or Poor)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Low</w:t>
            </w:r>
          </w:p>
        </w:tc>
        <w:tc>
          <w:tcPr>
            <w:tcW w:w="615" w:type="pct"/>
          </w:tcPr>
          <w:p w:rsidR="000637BD" w:rsidRPr="00F55D17" w:rsidRDefault="000637BD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Very Low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Low</w:t>
            </w:r>
          </w:p>
        </w:tc>
      </w:tr>
      <w:tr w:rsidR="000637BD" w:rsidRPr="00F55D17" w:rsidTr="00406053">
        <w:trPr>
          <w:trHeight w:val="20"/>
        </w:trPr>
        <w:tc>
          <w:tcPr>
            <w:tcW w:w="2196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Risk of Bias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615" w:type="pct"/>
          </w:tcPr>
          <w:p w:rsidR="000637BD" w:rsidRPr="00F55D17" w:rsidRDefault="000637BD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0637BD" w:rsidRPr="00F55D17" w:rsidRDefault="000637BD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Moderate</w:t>
            </w:r>
          </w:p>
        </w:tc>
      </w:tr>
    </w:tbl>
    <w:p w:rsidR="00F55D17" w:rsidRPr="00A763A8" w:rsidRDefault="00A763A8">
      <w:pPr>
        <w:rPr>
          <w:rFonts w:ascii="Times New Roman" w:hAnsi="Times New Roman" w:cs="Times New Roman"/>
          <w:b/>
        </w:rPr>
      </w:pPr>
      <w:r w:rsidRPr="00A763A8">
        <w:rPr>
          <w:rFonts w:ascii="Times New Roman" w:hAnsi="Times New Roman" w:cs="Times New Roman"/>
          <w:b/>
          <w:sz w:val="18"/>
        </w:rPr>
        <w:t xml:space="preserve">NA=not applicable, CD=cannot </w:t>
      </w:r>
      <w:proofErr w:type="spellStart"/>
      <w:r w:rsidRPr="00A763A8">
        <w:rPr>
          <w:rFonts w:ascii="Times New Roman" w:hAnsi="Times New Roman" w:cs="Times New Roman"/>
          <w:b/>
          <w:sz w:val="18"/>
        </w:rPr>
        <w:t>determine,NR</w:t>
      </w:r>
      <w:proofErr w:type="spellEnd"/>
      <w:r w:rsidRPr="00A763A8">
        <w:rPr>
          <w:rFonts w:ascii="Times New Roman" w:hAnsi="Times New Roman" w:cs="Times New Roman"/>
          <w:b/>
          <w:sz w:val="18"/>
        </w:rPr>
        <w:t>=not reported</w:t>
      </w:r>
    </w:p>
    <w:p w:rsidR="0001384A" w:rsidRDefault="0001384A">
      <w:pPr>
        <w:rPr>
          <w:rFonts w:ascii="Times New Roman" w:hAnsi="Times New Roman" w:cs="Times New Roman"/>
        </w:rPr>
      </w:pPr>
    </w:p>
    <w:sectPr w:rsidR="0001384A" w:rsidSect="00F55D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zG0MDOxNDMztjQ1MzJW0lEKTi0uzszPAykwqgUAnoHneCwAAAA="/>
  </w:docVars>
  <w:rsids>
    <w:rsidRoot w:val="00F55D17"/>
    <w:rsid w:val="0001384A"/>
    <w:rsid w:val="0004673E"/>
    <w:rsid w:val="000637BD"/>
    <w:rsid w:val="00283F3E"/>
    <w:rsid w:val="00406053"/>
    <w:rsid w:val="0048585F"/>
    <w:rsid w:val="004A2786"/>
    <w:rsid w:val="004B47B7"/>
    <w:rsid w:val="00527A42"/>
    <w:rsid w:val="007C3D0C"/>
    <w:rsid w:val="00A763A8"/>
    <w:rsid w:val="00AA4528"/>
    <w:rsid w:val="00D518B2"/>
    <w:rsid w:val="00F55D17"/>
    <w:rsid w:val="00FE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Bansal, Vikas</dc:creator>
  <cp:lastModifiedBy>Blessings</cp:lastModifiedBy>
  <cp:revision>3</cp:revision>
  <dcterms:created xsi:type="dcterms:W3CDTF">2021-04-30T05:12:00Z</dcterms:created>
  <dcterms:modified xsi:type="dcterms:W3CDTF">2021-04-30T05:13:00Z</dcterms:modified>
</cp:coreProperties>
</file>