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D7FF" w14:textId="77777777" w:rsidR="00FA3CAA" w:rsidRPr="00662FC3" w:rsidRDefault="00FA3CAA" w:rsidP="00FA3CAA">
      <w:pPr>
        <w:rPr>
          <w:rFonts w:ascii="Times New Roman" w:hAnsi="Times New Roman" w:cs="Times New Roman"/>
          <w:b/>
          <w:bCs/>
          <w:sz w:val="20"/>
          <w:szCs w:val="20"/>
        </w:rPr>
      </w:pPr>
      <w:r w:rsidRPr="00662FC3">
        <w:rPr>
          <w:rFonts w:ascii="Times New Roman" w:hAnsi="Times New Roman" w:cs="Times New Roman"/>
          <w:b/>
          <w:bCs/>
          <w:sz w:val="20"/>
          <w:szCs w:val="20"/>
        </w:rPr>
        <w:t xml:space="preserve">File S1: </w:t>
      </w:r>
      <w:r>
        <w:rPr>
          <w:rFonts w:ascii="Times New Roman" w:hAnsi="Times New Roman" w:cs="Times New Roman"/>
          <w:b/>
          <w:bCs/>
          <w:sz w:val="20"/>
          <w:szCs w:val="20"/>
        </w:rPr>
        <w:t>Evidence of correlations between racial and ethnic covariates to justify covariate selection.</w:t>
      </w:r>
    </w:p>
    <w:p w14:paraId="3C8253E4" w14:textId="20C7EED0" w:rsidR="001C2ED4" w:rsidRPr="00662FC3" w:rsidRDefault="008562AA" w:rsidP="001B373A">
      <w:pPr>
        <w:rPr>
          <w:rFonts w:ascii="Times New Roman" w:hAnsi="Times New Roman" w:cs="Times New Roman"/>
          <w:sz w:val="20"/>
          <w:szCs w:val="20"/>
        </w:rPr>
      </w:pPr>
      <w:proofErr w:type="gramStart"/>
      <w:r w:rsidRPr="00662FC3">
        <w:rPr>
          <w:rFonts w:ascii="Times New Roman" w:hAnsi="Times New Roman" w:cs="Times New Roman"/>
          <w:sz w:val="20"/>
          <w:szCs w:val="20"/>
        </w:rPr>
        <w:t>In order to</w:t>
      </w:r>
      <w:proofErr w:type="gramEnd"/>
      <w:r w:rsidRPr="00662FC3">
        <w:rPr>
          <w:rFonts w:ascii="Times New Roman" w:hAnsi="Times New Roman" w:cs="Times New Roman"/>
          <w:sz w:val="20"/>
          <w:szCs w:val="20"/>
        </w:rPr>
        <w:t xml:space="preserve"> determine which racial and ethnic covariates to include in our models, we first identified </w:t>
      </w:r>
      <w:r w:rsidR="00C267CE" w:rsidRPr="00662FC3">
        <w:rPr>
          <w:rFonts w:ascii="Times New Roman" w:hAnsi="Times New Roman" w:cs="Times New Roman"/>
          <w:sz w:val="20"/>
          <w:szCs w:val="20"/>
        </w:rPr>
        <w:t xml:space="preserve">highly correlated </w:t>
      </w:r>
      <w:r w:rsidR="002104B0" w:rsidRPr="00662FC3">
        <w:rPr>
          <w:rFonts w:ascii="Times New Roman" w:hAnsi="Times New Roman" w:cs="Times New Roman"/>
          <w:sz w:val="20"/>
          <w:szCs w:val="20"/>
        </w:rPr>
        <w:t>covariates</w:t>
      </w:r>
      <w:r w:rsidR="00C52B45" w:rsidRPr="00662FC3">
        <w:rPr>
          <w:rFonts w:ascii="Times New Roman" w:hAnsi="Times New Roman" w:cs="Times New Roman"/>
          <w:sz w:val="20"/>
          <w:szCs w:val="20"/>
        </w:rPr>
        <w:t xml:space="preserve">. The proportions of the population identifying as </w:t>
      </w:r>
      <w:r w:rsidR="00386B0E" w:rsidRPr="00662FC3">
        <w:rPr>
          <w:rFonts w:ascii="Times New Roman" w:hAnsi="Times New Roman" w:cs="Times New Roman"/>
          <w:sz w:val="20"/>
          <w:szCs w:val="20"/>
        </w:rPr>
        <w:t>W</w:t>
      </w:r>
      <w:r w:rsidR="00C52B45" w:rsidRPr="00662FC3">
        <w:rPr>
          <w:rFonts w:ascii="Times New Roman" w:hAnsi="Times New Roman" w:cs="Times New Roman"/>
          <w:sz w:val="20"/>
          <w:szCs w:val="20"/>
        </w:rPr>
        <w:t xml:space="preserve">hite or Black </w:t>
      </w:r>
      <w:proofErr w:type="gramStart"/>
      <w:r w:rsidR="00C52B45" w:rsidRPr="00662FC3">
        <w:rPr>
          <w:rFonts w:ascii="Times New Roman" w:hAnsi="Times New Roman" w:cs="Times New Roman"/>
          <w:sz w:val="20"/>
          <w:szCs w:val="20"/>
        </w:rPr>
        <w:t>in a given</w:t>
      </w:r>
      <w:proofErr w:type="gramEnd"/>
      <w:r w:rsidR="00C52B45" w:rsidRPr="00662FC3">
        <w:rPr>
          <w:rFonts w:ascii="Times New Roman" w:hAnsi="Times New Roman" w:cs="Times New Roman"/>
          <w:sz w:val="20"/>
          <w:szCs w:val="20"/>
        </w:rPr>
        <w:t xml:space="preserve"> county were </w:t>
      </w:r>
      <w:r w:rsidR="00CF6AE6" w:rsidRPr="00662FC3">
        <w:rPr>
          <w:rFonts w:ascii="Times New Roman" w:hAnsi="Times New Roman" w:cs="Times New Roman"/>
          <w:sz w:val="20"/>
          <w:szCs w:val="20"/>
        </w:rPr>
        <w:t>strongly correlated (r</w:t>
      </w:r>
      <w:r w:rsidR="00D91A01">
        <w:rPr>
          <w:rFonts w:ascii="Times New Roman" w:hAnsi="Times New Roman" w:cs="Times New Roman"/>
          <w:sz w:val="20"/>
          <w:szCs w:val="20"/>
        </w:rPr>
        <w:t xml:space="preserve"> </w:t>
      </w:r>
      <w:r w:rsidR="00CF6AE6" w:rsidRPr="00662FC3">
        <w:rPr>
          <w:rFonts w:ascii="Times New Roman" w:hAnsi="Times New Roman" w:cs="Times New Roman"/>
          <w:sz w:val="20"/>
          <w:szCs w:val="20"/>
        </w:rPr>
        <w:t>=</w:t>
      </w:r>
      <w:r w:rsidR="00D91A01">
        <w:rPr>
          <w:rFonts w:ascii="Times New Roman" w:hAnsi="Times New Roman" w:cs="Times New Roman"/>
          <w:sz w:val="20"/>
          <w:szCs w:val="20"/>
        </w:rPr>
        <w:t xml:space="preserve"> </w:t>
      </w:r>
      <w:r w:rsidR="00CF6AE6" w:rsidRPr="00662FC3">
        <w:rPr>
          <w:rFonts w:ascii="Times New Roman" w:hAnsi="Times New Roman" w:cs="Times New Roman"/>
          <w:sz w:val="20"/>
          <w:szCs w:val="20"/>
        </w:rPr>
        <w:t>-0</w:t>
      </w:r>
      <w:r w:rsidR="00DB5C60">
        <w:rPr>
          <w:rFonts w:ascii="Times New Roman" w:hAnsi="Times New Roman" w:cs="Times New Roman"/>
          <w:sz w:val="20"/>
          <w:szCs w:val="20"/>
        </w:rPr>
        <w:t>.</w:t>
      </w:r>
      <w:r w:rsidR="00CF6AE6" w:rsidRPr="00662FC3">
        <w:rPr>
          <w:rFonts w:ascii="Times New Roman" w:hAnsi="Times New Roman" w:cs="Times New Roman"/>
          <w:sz w:val="20"/>
          <w:szCs w:val="20"/>
        </w:rPr>
        <w:t>99)</w:t>
      </w:r>
      <w:r w:rsidR="00C2689A" w:rsidRPr="00662FC3">
        <w:rPr>
          <w:rFonts w:ascii="Times New Roman" w:hAnsi="Times New Roman" w:cs="Times New Roman"/>
          <w:sz w:val="20"/>
          <w:szCs w:val="20"/>
        </w:rPr>
        <w:t>.</w:t>
      </w:r>
      <w:r w:rsidR="006F69BD" w:rsidRPr="00662FC3">
        <w:rPr>
          <w:rFonts w:ascii="Times New Roman" w:hAnsi="Times New Roman" w:cs="Times New Roman"/>
          <w:sz w:val="20"/>
          <w:szCs w:val="20"/>
        </w:rPr>
        <w:t xml:space="preserve"> </w:t>
      </w:r>
      <w:r w:rsidR="00F839AA" w:rsidRPr="00662FC3">
        <w:rPr>
          <w:rFonts w:ascii="Times New Roman" w:hAnsi="Times New Roman" w:cs="Times New Roman"/>
          <w:sz w:val="20"/>
          <w:szCs w:val="20"/>
        </w:rPr>
        <w:t xml:space="preserve">We </w:t>
      </w:r>
      <w:r w:rsidR="00A4334A" w:rsidRPr="00662FC3">
        <w:rPr>
          <w:rFonts w:ascii="Times New Roman" w:hAnsi="Times New Roman" w:cs="Times New Roman"/>
          <w:sz w:val="20"/>
          <w:szCs w:val="20"/>
        </w:rPr>
        <w:t xml:space="preserve">choose to focus on </w:t>
      </w:r>
      <w:r w:rsidR="000A2F14" w:rsidRPr="00662FC3">
        <w:rPr>
          <w:rFonts w:ascii="Times New Roman" w:hAnsi="Times New Roman" w:cs="Times New Roman"/>
          <w:sz w:val="20"/>
          <w:szCs w:val="20"/>
        </w:rPr>
        <w:t xml:space="preserve">the proportion of Black people in the population based on </w:t>
      </w:r>
      <w:r w:rsidR="006450E5" w:rsidRPr="00662FC3">
        <w:rPr>
          <w:rFonts w:ascii="Times New Roman" w:hAnsi="Times New Roman" w:cs="Times New Roman"/>
          <w:sz w:val="20"/>
          <w:szCs w:val="20"/>
        </w:rPr>
        <w:t xml:space="preserve">evidence of increased </w:t>
      </w:r>
      <w:r w:rsidR="00400DD9" w:rsidRPr="00662FC3">
        <w:rPr>
          <w:rFonts w:ascii="Times New Roman" w:hAnsi="Times New Roman" w:cs="Times New Roman"/>
          <w:sz w:val="20"/>
          <w:szCs w:val="20"/>
        </w:rPr>
        <w:t xml:space="preserve">risk </w:t>
      </w:r>
      <w:r w:rsidR="00A4334A" w:rsidRPr="00662FC3">
        <w:rPr>
          <w:rFonts w:ascii="Times New Roman" w:hAnsi="Times New Roman" w:cs="Times New Roman"/>
          <w:sz w:val="20"/>
          <w:szCs w:val="20"/>
        </w:rPr>
        <w:t xml:space="preserve">for COVID-19 infection and mortality resulting from </w:t>
      </w:r>
      <w:r w:rsidR="00931798" w:rsidRPr="00662FC3">
        <w:rPr>
          <w:rFonts w:ascii="Times New Roman" w:hAnsi="Times New Roman" w:cs="Times New Roman"/>
          <w:sz w:val="20"/>
          <w:szCs w:val="20"/>
        </w:rPr>
        <w:t xml:space="preserve">health </w:t>
      </w:r>
      <w:r w:rsidR="006450E5" w:rsidRPr="00662FC3">
        <w:rPr>
          <w:rFonts w:ascii="Times New Roman" w:hAnsi="Times New Roman" w:cs="Times New Roman"/>
          <w:sz w:val="20"/>
          <w:szCs w:val="20"/>
        </w:rPr>
        <w:t xml:space="preserve">and economic disparities </w:t>
      </w:r>
      <w:r w:rsidR="00A4334A" w:rsidRPr="00662FC3">
        <w:rPr>
          <w:rFonts w:ascii="Times New Roman" w:hAnsi="Times New Roman" w:cs="Times New Roman"/>
          <w:sz w:val="20"/>
          <w:szCs w:val="20"/>
        </w:rPr>
        <w:t>connected to racial discrimination</w:t>
      </w:r>
      <w:r w:rsidR="0065374E" w:rsidRPr="00662FC3">
        <w:rPr>
          <w:rFonts w:ascii="Times New Roman" w:hAnsi="Times New Roman" w:cs="Times New Roman"/>
          <w:sz w:val="20"/>
          <w:szCs w:val="20"/>
        </w:rPr>
        <w:t>,</w:t>
      </w:r>
      <w:r w:rsidR="00891642" w:rsidRPr="00662FC3">
        <w:rPr>
          <w:rFonts w:ascii="Times New Roman" w:hAnsi="Times New Roman" w:cs="Times New Roman"/>
          <w:sz w:val="20"/>
          <w:szCs w:val="20"/>
        </w:rPr>
        <w:fldChar w:fldCharType="begin"/>
      </w:r>
      <w:r w:rsidR="0065374E" w:rsidRPr="00662FC3">
        <w:rPr>
          <w:rFonts w:ascii="Times New Roman" w:hAnsi="Times New Roman" w:cs="Times New Roman"/>
          <w:sz w:val="20"/>
          <w:szCs w:val="20"/>
        </w:rPr>
        <w:instrText xml:space="preserve"> ADDIN ZOTERO_ITEM CSL_CITATION {"citationID":"44LzZmyB","properties":{"formattedCitation":"\\super 1\\uc0\\u8211{}4\\nosupersub{}","plainCitation":"1–4","noteIndex":0},"citationItems":[{"id":277,"uris":["http://zotero.org/users/6575257/items/3KWQ9AUM"],"uri":["http://zotero.org/users/6575257/items/3KWQ9AUM"],"itemData":{"id":277,"type":"article-journal","abstract":"Greater than the coronavirus disease 2019 (COVID-19) crisis, systemic inequity in social determinants of health is the pandemic that has long fostered vulnerability to disease and poor health outcomes in the USA. Our response has major implications for the health of our nations.","container-title":"Nature Reviews Gastroenterology &amp; Hepatology","DOI":"10.1038/s41575-020-0330-8","ISSN":"1759-5053","language":"en","note":"publisher: Nature Publishing Group","page":"1-3","source":"www.nature.com","title":"COVID-19 and the other pandemic: populations made vulnerable by systemic inequity","title-short":"COVID-19 and the other pandemic","author":[{"family":"Gray","given":"Darrell M."},{"family":"Anyane-Yeboa","given":"Adjoa"},{"family":"Balzora","given":"Sophie"},{"family":"Issaka","given":"Rachel B."},{"family":"May","given":"Folasade P."}],"issued":{"date-parts":[["2020",6,15]]}}},{"id":280,"uris":["http://zotero.org/users/6575257/items/YFJTUHRB"],"uri":["http://zotero.org/users/6575257/items/YFJTUHRB"],"itemData":{"id":280,"type":"article-journal","abstract":"Three articles recently published in JAMA provide insight into the large racial/ethnic differences associated with coronavirus disease 2019 (COVID-19) and highlight the need for, and potential opportunity to, redouble efforts in the US to develop strategies that would enable society to slow and...","container-title":"JAMA","DOI":"10.1001/jama.2020.8051","ISSN":"0098-7484","issue":"24","journalAbbreviation":"JAMA","language":"en","note":"publisher: American Medical Association","page":"2478-2480","source":"jamanetwork.com","title":"COVID-19 and health equity—a new kind of “herd immunity”","volume":"323","author":[{"family":"Williams","given":"David R."},{"family":"Cooper","given":"Lisa A."}],"issued":{"date-parts":[["2020",6,23]]}}},{"id":356,"uris":["http://zotero.org/users/6575257/items/23C8UUFW"],"uri":["http://zotero.org/users/6575257/items/23C8UUFW"],"itemData":{"id":356,"type":"article-journal","abstract":"The early outbreak of coronavirus disease-2019 (COVID)-19 became associated with various ‘hot spots’ in the USA, particularly in large cities. However, despite the widespread nature of the outbreak, much of what is known about the virus’ impact and clusters is understood either for individuals, or at the state level. This paper assesses the predictors of outbreaks at the neighborhood level. Using data from the Louisiana Department of Health, we use spatial regression models to analyze the case count through 3 May 2020 and its relationship to individual and geographic neighborhood characteristics at the census tract level. We find a particularly strong and large correlation between race and COVID-19 cases, robust to model specification and spatial autocorrelation. In addition, neighborhoods with lower rates of poverty and those with fewer residents over 70 have fewer cases. Policy makers should adjust testing strategies to better service the hardest hit populations, particularly minorities and the elderly. In addition, the results are greater evidence of the impact of systemic issues on health, which require a long-term strategy for redress.","container-title":"Journal of Public Health","DOI":"10.1093/pubmed/fdaa147","ISSN":"1741-3842","page":"1-6","title":"Neighborhood conditions and the initial outbreak of COVID-19: the case of Louisiana","author":[{"family":"Holm","given":"Eric Joseph","non-dropping-particle":"van"},{"family":"Wyczalkowski","given":"Christopher K"},{"family":"Dantzler","given":"Prentiss A"}],"issued":{"date-parts":[["2020"]]}}},{"id":265,"uris":["http://zotero.org/users/6575257/items/IBH9438B"],"uri":["http://zotero.org/users/6575257/items/IBH9438B"],"itemData":{"id":265,"type":"article-journal","abstract":"As the novel coronavirus disease (COVID-19) pandemic spreads throughout the United States, evidence is mounting that racial and ethnic minorities and socioeconomically disadvantaged groups are bearing a disproportionate burden of illness and death. We conducted a retrospective cohort analysis of COVID-19 patients at Sutter Health, a large integrated health system in northern California, to measure potential disparities. We used Sutter’s integrated electronic health record to identify adults with suspected and confirmed COVID-19, and we used multivariable logistic regression to assess risk of hospitalization, adjusting for known risk factors, such as race/ethnicity, sex, age, health, and socioeconomic variables. We analyzed 1,052 confirmed cases of COVID-19 from the period January 1–April 8, 2020. Among our findings, we observed that compared with non-Hispanic white patients, non-Hispanic African American patients had 2.7 times the odds of hospitalization, after adjustment for age, sex, comorbidities, and income. We explore possible explanations for this, including societal factors that either result in barriers to timely access to care or create circumstances in which patients view delaying care as the most sensible option. Our study provides real-world evidence of racial and ethnic disparities in the presentation of COVID-19.","container-title":"Health Affairs","DOI":"10.1377/hlthaff.2020.00598","ISSN":"0278-2715","issue":"7","note":"publisher: Health Affairs","page":"1253-1262","source":"healthaffairs.org (Atypon)","title":"Disparities in outcomes among COVID-19 patients in a large health care system in California","volume":"39","author":[{"family":"Azar","given":"Kristen M. J."},{"family":"Shen","given":"Zijun"},{"family":"Romanelli","given":"Robert J."},{"family":"Lockhart","given":"Stephen H."},{"family":"Smits","given":"Kelly"},{"family":"Robinson","given":"Sarah"},{"family":"Brown","given":"Stephanie"},{"family":"Pressman","given":"Alice R."}],"issued":{"date-parts":[["2020",5,21]]}}}],"schema":"https://github.com/citation-style-language/schema/raw/master/csl-citation.json"} </w:instrText>
      </w:r>
      <w:r w:rsidR="00891642" w:rsidRPr="00662FC3">
        <w:rPr>
          <w:rFonts w:ascii="Times New Roman" w:hAnsi="Times New Roman" w:cs="Times New Roman"/>
          <w:sz w:val="20"/>
          <w:szCs w:val="20"/>
        </w:rPr>
        <w:fldChar w:fldCharType="separate"/>
      </w:r>
      <w:r w:rsidR="0065374E" w:rsidRPr="00662FC3">
        <w:rPr>
          <w:rFonts w:ascii="Times New Roman" w:hAnsi="Times New Roman" w:cs="Times New Roman"/>
          <w:sz w:val="20"/>
          <w:szCs w:val="20"/>
          <w:vertAlign w:val="superscript"/>
        </w:rPr>
        <w:t>1–4</w:t>
      </w:r>
      <w:r w:rsidR="00891642" w:rsidRPr="00662FC3">
        <w:rPr>
          <w:rFonts w:ascii="Times New Roman" w:hAnsi="Times New Roman" w:cs="Times New Roman"/>
          <w:sz w:val="20"/>
          <w:szCs w:val="20"/>
        </w:rPr>
        <w:fldChar w:fldCharType="end"/>
      </w:r>
      <w:r w:rsidR="00A4334A" w:rsidRPr="00662FC3">
        <w:rPr>
          <w:rFonts w:ascii="Times New Roman" w:hAnsi="Times New Roman" w:cs="Times New Roman"/>
          <w:sz w:val="20"/>
          <w:szCs w:val="20"/>
        </w:rPr>
        <w:t xml:space="preserve"> </w:t>
      </w:r>
      <w:r w:rsidR="0042521F" w:rsidRPr="00662FC3">
        <w:rPr>
          <w:rFonts w:ascii="Times New Roman" w:hAnsi="Times New Roman" w:cs="Times New Roman"/>
          <w:sz w:val="20"/>
          <w:szCs w:val="20"/>
        </w:rPr>
        <w:t>The remaining three covariates (</w:t>
      </w:r>
      <w:r w:rsidR="008C1535" w:rsidRPr="00662FC3">
        <w:rPr>
          <w:rFonts w:ascii="Times New Roman" w:hAnsi="Times New Roman" w:cs="Times New Roman"/>
          <w:sz w:val="20"/>
          <w:szCs w:val="20"/>
        </w:rPr>
        <w:t>proportion of the population identifying</w:t>
      </w:r>
      <w:r w:rsidR="007870D6" w:rsidRPr="00662FC3">
        <w:rPr>
          <w:rFonts w:ascii="Times New Roman" w:hAnsi="Times New Roman" w:cs="Times New Roman"/>
          <w:sz w:val="20"/>
          <w:szCs w:val="20"/>
        </w:rPr>
        <w:t xml:space="preserve"> as Asian, Hispanic</w:t>
      </w:r>
      <w:r w:rsidR="0065374E" w:rsidRPr="00662FC3">
        <w:rPr>
          <w:rFonts w:ascii="Times New Roman" w:hAnsi="Times New Roman" w:cs="Times New Roman"/>
          <w:sz w:val="20"/>
          <w:szCs w:val="20"/>
        </w:rPr>
        <w:t xml:space="preserve"> or Latino</w:t>
      </w:r>
      <w:r w:rsidR="007870D6" w:rsidRPr="00662FC3">
        <w:rPr>
          <w:rFonts w:ascii="Times New Roman" w:hAnsi="Times New Roman" w:cs="Times New Roman"/>
          <w:sz w:val="20"/>
          <w:szCs w:val="20"/>
        </w:rPr>
        <w:t xml:space="preserve">, or </w:t>
      </w:r>
      <w:r w:rsidR="007972C7" w:rsidRPr="00662FC3">
        <w:rPr>
          <w:rFonts w:ascii="Times New Roman" w:hAnsi="Times New Roman" w:cs="Times New Roman"/>
          <w:sz w:val="20"/>
          <w:szCs w:val="20"/>
        </w:rPr>
        <w:t>American Indian and Alaska Nativ</w:t>
      </w:r>
      <w:r w:rsidR="008113B3" w:rsidRPr="00662FC3">
        <w:rPr>
          <w:rFonts w:ascii="Times New Roman" w:hAnsi="Times New Roman" w:cs="Times New Roman"/>
          <w:sz w:val="20"/>
          <w:szCs w:val="20"/>
        </w:rPr>
        <w:t>e</w:t>
      </w:r>
      <w:r w:rsidR="0042521F" w:rsidRPr="00662FC3">
        <w:rPr>
          <w:rFonts w:ascii="Times New Roman" w:hAnsi="Times New Roman" w:cs="Times New Roman"/>
          <w:sz w:val="20"/>
          <w:szCs w:val="20"/>
        </w:rPr>
        <w:t>)</w:t>
      </w:r>
      <w:r w:rsidR="0099482A" w:rsidRPr="00662FC3">
        <w:rPr>
          <w:rFonts w:ascii="Times New Roman" w:hAnsi="Times New Roman" w:cs="Times New Roman"/>
          <w:sz w:val="20"/>
          <w:szCs w:val="20"/>
        </w:rPr>
        <w:t xml:space="preserve"> are not </w:t>
      </w:r>
      <w:r w:rsidR="0012024E" w:rsidRPr="00662FC3">
        <w:rPr>
          <w:rFonts w:ascii="Times New Roman" w:hAnsi="Times New Roman" w:cs="Times New Roman"/>
          <w:sz w:val="20"/>
          <w:szCs w:val="20"/>
        </w:rPr>
        <w:t>included in the best fitting models following model selection</w:t>
      </w:r>
      <w:r w:rsidR="00522D9D" w:rsidRPr="00662FC3">
        <w:rPr>
          <w:rFonts w:ascii="Times New Roman" w:hAnsi="Times New Roman" w:cs="Times New Roman"/>
          <w:sz w:val="20"/>
          <w:szCs w:val="20"/>
        </w:rPr>
        <w:t xml:space="preserve">, meaning that they were not </w:t>
      </w:r>
      <w:r w:rsidR="00483009" w:rsidRPr="00662FC3">
        <w:rPr>
          <w:rFonts w:ascii="Times New Roman" w:hAnsi="Times New Roman" w:cs="Times New Roman"/>
          <w:sz w:val="20"/>
          <w:szCs w:val="20"/>
        </w:rPr>
        <w:t xml:space="preserve">significant </w:t>
      </w:r>
      <w:r w:rsidR="00522D9D" w:rsidRPr="00662FC3">
        <w:rPr>
          <w:rFonts w:ascii="Times New Roman" w:hAnsi="Times New Roman" w:cs="Times New Roman"/>
          <w:sz w:val="20"/>
          <w:szCs w:val="20"/>
        </w:rPr>
        <w:t xml:space="preserve">predictors of cases, deaths, or </w:t>
      </w:r>
      <w:r w:rsidR="00D55D18" w:rsidRPr="00662FC3">
        <w:rPr>
          <w:rFonts w:ascii="Times New Roman" w:hAnsi="Times New Roman" w:cs="Times New Roman"/>
          <w:sz w:val="20"/>
          <w:szCs w:val="20"/>
        </w:rPr>
        <w:t xml:space="preserve">mobility </w:t>
      </w:r>
      <w:r w:rsidR="00375F19" w:rsidRPr="00662FC3">
        <w:rPr>
          <w:rFonts w:ascii="Times New Roman" w:hAnsi="Times New Roman" w:cs="Times New Roman"/>
          <w:sz w:val="20"/>
          <w:szCs w:val="20"/>
        </w:rPr>
        <w:t xml:space="preserve">at the county-level. </w:t>
      </w:r>
    </w:p>
    <w:p w14:paraId="268D15FF" w14:textId="77777777" w:rsidR="00386B0E" w:rsidRPr="00662FC3" w:rsidRDefault="00DC2082" w:rsidP="001B373A">
      <w:pPr>
        <w:rPr>
          <w:rFonts w:ascii="Times New Roman" w:hAnsi="Times New Roman" w:cs="Times New Roman"/>
          <w:sz w:val="20"/>
          <w:szCs w:val="20"/>
        </w:rPr>
      </w:pPr>
      <w:r w:rsidRPr="00662FC3">
        <w:rPr>
          <w:rFonts w:ascii="Times New Roman" w:hAnsi="Times New Roman" w:cs="Times New Roman"/>
          <w:noProof/>
          <w:sz w:val="20"/>
          <w:szCs w:val="20"/>
        </w:rPr>
        <w:drawing>
          <wp:inline distT="0" distB="0" distL="0" distR="0" wp14:anchorId="6F9A85AF" wp14:editId="2B17EBED">
            <wp:extent cx="4781550" cy="4749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6828" cy="4754348"/>
                    </a:xfrm>
                    <a:prstGeom prst="rect">
                      <a:avLst/>
                    </a:prstGeom>
                  </pic:spPr>
                </pic:pic>
              </a:graphicData>
            </a:graphic>
          </wp:inline>
        </w:drawing>
      </w:r>
    </w:p>
    <w:p w14:paraId="0E3B1226" w14:textId="62EB638E" w:rsidR="008113B3" w:rsidRPr="00662FC3" w:rsidRDefault="0037395A" w:rsidP="001B373A">
      <w:pPr>
        <w:rPr>
          <w:rFonts w:ascii="Times New Roman" w:hAnsi="Times New Roman" w:cs="Times New Roman"/>
          <w:sz w:val="20"/>
          <w:szCs w:val="20"/>
        </w:rPr>
      </w:pPr>
      <w:r w:rsidRPr="00662FC3">
        <w:rPr>
          <w:rFonts w:ascii="Times New Roman" w:hAnsi="Times New Roman" w:cs="Times New Roman"/>
          <w:sz w:val="20"/>
          <w:szCs w:val="20"/>
        </w:rPr>
        <w:t xml:space="preserve">Supplemental Figure 1: </w:t>
      </w:r>
      <w:r w:rsidR="00131CF4" w:rsidRPr="00662FC3">
        <w:rPr>
          <w:rFonts w:ascii="Times New Roman" w:hAnsi="Times New Roman" w:cs="Times New Roman"/>
          <w:sz w:val="20"/>
          <w:szCs w:val="20"/>
        </w:rPr>
        <w:t xml:space="preserve">Matrix of </w:t>
      </w:r>
      <w:r w:rsidR="00A04A8B" w:rsidRPr="00662FC3">
        <w:rPr>
          <w:rFonts w:ascii="Times New Roman" w:hAnsi="Times New Roman" w:cs="Times New Roman"/>
          <w:sz w:val="20"/>
          <w:szCs w:val="20"/>
        </w:rPr>
        <w:t>correlation</w:t>
      </w:r>
      <w:r w:rsidR="00D91A01">
        <w:rPr>
          <w:rFonts w:ascii="Times New Roman" w:hAnsi="Times New Roman" w:cs="Times New Roman"/>
          <w:sz w:val="20"/>
          <w:szCs w:val="20"/>
        </w:rPr>
        <w:t>s</w:t>
      </w:r>
      <w:r w:rsidR="00A04A8B" w:rsidRPr="00662FC3">
        <w:rPr>
          <w:rFonts w:ascii="Times New Roman" w:hAnsi="Times New Roman" w:cs="Times New Roman"/>
          <w:sz w:val="20"/>
          <w:szCs w:val="20"/>
        </w:rPr>
        <w:t xml:space="preserve"> between population proportion</w:t>
      </w:r>
      <w:r w:rsidR="00BF09EB" w:rsidRPr="00662FC3">
        <w:rPr>
          <w:rFonts w:ascii="Times New Roman" w:hAnsi="Times New Roman" w:cs="Times New Roman"/>
          <w:sz w:val="20"/>
          <w:szCs w:val="20"/>
        </w:rPr>
        <w:t xml:space="preserve">s of </w:t>
      </w:r>
      <w:r w:rsidR="00750957" w:rsidRPr="00662FC3">
        <w:rPr>
          <w:rFonts w:ascii="Times New Roman" w:hAnsi="Times New Roman" w:cs="Times New Roman"/>
          <w:sz w:val="20"/>
          <w:szCs w:val="20"/>
        </w:rPr>
        <w:t xml:space="preserve">census-reported race and ethnicity categories at the county level. </w:t>
      </w:r>
      <w:r w:rsidR="00A96B1F" w:rsidRPr="00662FC3">
        <w:rPr>
          <w:rFonts w:ascii="Times New Roman" w:hAnsi="Times New Roman" w:cs="Times New Roman"/>
          <w:sz w:val="20"/>
          <w:szCs w:val="20"/>
        </w:rPr>
        <w:t xml:space="preserve">Along the diagonal, histograms give the </w:t>
      </w:r>
      <w:r w:rsidR="000F6E05" w:rsidRPr="00662FC3">
        <w:rPr>
          <w:rFonts w:ascii="Times New Roman" w:hAnsi="Times New Roman" w:cs="Times New Roman"/>
          <w:sz w:val="20"/>
          <w:szCs w:val="20"/>
        </w:rPr>
        <w:t xml:space="preserve">distribution of population proportions for the labeled </w:t>
      </w:r>
      <w:r w:rsidR="00610FFA" w:rsidRPr="00662FC3">
        <w:rPr>
          <w:rFonts w:ascii="Times New Roman" w:hAnsi="Times New Roman" w:cs="Times New Roman"/>
          <w:sz w:val="20"/>
          <w:szCs w:val="20"/>
        </w:rPr>
        <w:t>racial and ethnic categories</w:t>
      </w:r>
      <w:r w:rsidR="00386B0E" w:rsidRPr="00662FC3">
        <w:rPr>
          <w:rFonts w:ascii="Times New Roman" w:hAnsi="Times New Roman" w:cs="Times New Roman"/>
          <w:sz w:val="20"/>
          <w:szCs w:val="20"/>
        </w:rPr>
        <w:t xml:space="preserve"> (W=White; B=Black or African American; H=Hispanic or Latino; A=Asian; I=American Indian or Alaska Native)</w:t>
      </w:r>
      <w:r w:rsidR="00610FFA" w:rsidRPr="00662FC3">
        <w:rPr>
          <w:rFonts w:ascii="Times New Roman" w:hAnsi="Times New Roman" w:cs="Times New Roman"/>
          <w:sz w:val="20"/>
          <w:szCs w:val="20"/>
        </w:rPr>
        <w:t xml:space="preserve">. </w:t>
      </w:r>
      <w:r w:rsidR="007251E6" w:rsidRPr="00662FC3">
        <w:rPr>
          <w:rFonts w:ascii="Times New Roman" w:hAnsi="Times New Roman" w:cs="Times New Roman"/>
          <w:sz w:val="20"/>
          <w:szCs w:val="20"/>
        </w:rPr>
        <w:t>Below the diagonal</w:t>
      </w:r>
      <w:r w:rsidR="00261B9A" w:rsidRPr="00662FC3">
        <w:rPr>
          <w:rFonts w:ascii="Times New Roman" w:hAnsi="Times New Roman" w:cs="Times New Roman"/>
          <w:sz w:val="20"/>
          <w:szCs w:val="20"/>
        </w:rPr>
        <w:t xml:space="preserve">, scatterplots </w:t>
      </w:r>
      <w:r w:rsidR="00981612" w:rsidRPr="00662FC3">
        <w:rPr>
          <w:rFonts w:ascii="Times New Roman" w:hAnsi="Times New Roman" w:cs="Times New Roman"/>
          <w:sz w:val="20"/>
          <w:szCs w:val="20"/>
        </w:rPr>
        <w:t xml:space="preserve">are given of pairs of these </w:t>
      </w:r>
      <w:r w:rsidR="002D3EB3" w:rsidRPr="00662FC3">
        <w:rPr>
          <w:rFonts w:ascii="Times New Roman" w:hAnsi="Times New Roman" w:cs="Times New Roman"/>
          <w:sz w:val="20"/>
          <w:szCs w:val="20"/>
        </w:rPr>
        <w:t>variables across count</w:t>
      </w:r>
      <w:r w:rsidR="00981612" w:rsidRPr="00662FC3">
        <w:rPr>
          <w:rFonts w:ascii="Times New Roman" w:hAnsi="Times New Roman" w:cs="Times New Roman"/>
          <w:sz w:val="20"/>
          <w:szCs w:val="20"/>
        </w:rPr>
        <w:t>ies</w:t>
      </w:r>
      <w:r w:rsidR="002D3EB3" w:rsidRPr="00662FC3">
        <w:rPr>
          <w:rFonts w:ascii="Times New Roman" w:hAnsi="Times New Roman" w:cs="Times New Roman"/>
          <w:sz w:val="20"/>
          <w:szCs w:val="20"/>
        </w:rPr>
        <w:t xml:space="preserve">, with the </w:t>
      </w:r>
      <w:r w:rsidR="005935F6" w:rsidRPr="00662FC3">
        <w:rPr>
          <w:rFonts w:ascii="Times New Roman" w:hAnsi="Times New Roman" w:cs="Times New Roman"/>
          <w:sz w:val="20"/>
          <w:szCs w:val="20"/>
        </w:rPr>
        <w:t>red line indicating the relationship determined by linear regression.</w:t>
      </w:r>
      <w:r w:rsidR="006633C7" w:rsidRPr="00662FC3">
        <w:rPr>
          <w:rFonts w:ascii="Times New Roman" w:hAnsi="Times New Roman" w:cs="Times New Roman"/>
          <w:sz w:val="20"/>
          <w:szCs w:val="20"/>
        </w:rPr>
        <w:t xml:space="preserve"> Reflected over the diagonal, </w:t>
      </w:r>
      <w:r w:rsidR="00557B97" w:rsidRPr="00662FC3">
        <w:rPr>
          <w:rFonts w:ascii="Times New Roman" w:hAnsi="Times New Roman" w:cs="Times New Roman"/>
          <w:sz w:val="20"/>
          <w:szCs w:val="20"/>
        </w:rPr>
        <w:t xml:space="preserve">correlation coefficients are displayed with font size proportional to magnitude. Statistical significance is denoted using </w:t>
      </w:r>
      <w:r w:rsidR="00043197" w:rsidRPr="00662FC3">
        <w:rPr>
          <w:rFonts w:ascii="Times New Roman" w:hAnsi="Times New Roman" w:cs="Times New Roman"/>
          <w:sz w:val="20"/>
          <w:szCs w:val="20"/>
        </w:rPr>
        <w:t>asterisks (</w:t>
      </w:r>
      <w:r w:rsidR="00043197">
        <w:rPr>
          <w:rFonts w:ascii="Times New Roman" w:hAnsi="Times New Roman" w:cs="Times New Roman"/>
          <w:sz w:val="20"/>
          <w:szCs w:val="20"/>
        </w:rPr>
        <w:t xml:space="preserve">.: </w:t>
      </w:r>
      <w:r w:rsidR="00043197" w:rsidRPr="00701B84">
        <w:rPr>
          <w:rFonts w:ascii="Times New Roman" w:hAnsi="Times New Roman" w:cs="Times New Roman"/>
          <w:i/>
          <w:iCs/>
          <w:sz w:val="20"/>
          <w:szCs w:val="20"/>
        </w:rPr>
        <w:t xml:space="preserve">P </w:t>
      </w:r>
      <w:r w:rsidR="00043197" w:rsidRPr="00662FC3">
        <w:rPr>
          <w:rFonts w:ascii="Times New Roman" w:hAnsi="Times New Roman" w:cs="Times New Roman"/>
          <w:sz w:val="20"/>
          <w:szCs w:val="20"/>
        </w:rPr>
        <w:t>&lt;0</w:t>
      </w:r>
      <w:r w:rsidR="00043197">
        <w:rPr>
          <w:rFonts w:ascii="Times New Roman" w:hAnsi="Times New Roman" w:cs="Times New Roman"/>
          <w:sz w:val="20"/>
          <w:szCs w:val="20"/>
        </w:rPr>
        <w:t>.10</w:t>
      </w:r>
      <w:r w:rsidR="008A701E">
        <w:rPr>
          <w:rFonts w:ascii="Times New Roman" w:hAnsi="Times New Roman" w:cs="Times New Roman"/>
          <w:sz w:val="20"/>
          <w:szCs w:val="20"/>
        </w:rPr>
        <w:t>;</w:t>
      </w:r>
      <w:r w:rsidR="00043197">
        <w:rPr>
          <w:rFonts w:ascii="Times New Roman" w:hAnsi="Times New Roman" w:cs="Times New Roman"/>
          <w:sz w:val="20"/>
          <w:szCs w:val="20"/>
        </w:rPr>
        <w:t xml:space="preserve"> </w:t>
      </w:r>
      <w:r w:rsidR="00043197" w:rsidRPr="00662FC3">
        <w:rPr>
          <w:rFonts w:ascii="Times New Roman" w:hAnsi="Times New Roman" w:cs="Times New Roman"/>
          <w:sz w:val="20"/>
          <w:szCs w:val="20"/>
        </w:rPr>
        <w:t xml:space="preserve">*: </w:t>
      </w:r>
      <w:r w:rsidR="00043197" w:rsidRPr="00701B84">
        <w:rPr>
          <w:rFonts w:ascii="Times New Roman" w:hAnsi="Times New Roman" w:cs="Times New Roman"/>
          <w:i/>
          <w:iCs/>
          <w:sz w:val="20"/>
          <w:szCs w:val="20"/>
        </w:rPr>
        <w:t xml:space="preserve">P </w:t>
      </w:r>
      <w:r w:rsidR="00043197" w:rsidRPr="00662FC3">
        <w:rPr>
          <w:rFonts w:ascii="Times New Roman" w:hAnsi="Times New Roman" w:cs="Times New Roman"/>
          <w:sz w:val="20"/>
          <w:szCs w:val="20"/>
        </w:rPr>
        <w:t>&lt;0</w:t>
      </w:r>
      <w:r w:rsidR="00043197">
        <w:rPr>
          <w:rFonts w:ascii="Times New Roman" w:hAnsi="Times New Roman" w:cs="Times New Roman"/>
          <w:sz w:val="20"/>
          <w:szCs w:val="20"/>
        </w:rPr>
        <w:t>.</w:t>
      </w:r>
      <w:r w:rsidR="00043197" w:rsidRPr="00662FC3">
        <w:rPr>
          <w:rFonts w:ascii="Times New Roman" w:hAnsi="Times New Roman" w:cs="Times New Roman"/>
          <w:sz w:val="20"/>
          <w:szCs w:val="20"/>
        </w:rPr>
        <w:t xml:space="preserve">05; **: </w:t>
      </w:r>
      <w:r w:rsidR="00043197" w:rsidRPr="00701B84">
        <w:rPr>
          <w:rFonts w:ascii="Times New Roman" w:hAnsi="Times New Roman" w:cs="Times New Roman"/>
          <w:i/>
          <w:iCs/>
          <w:sz w:val="20"/>
          <w:szCs w:val="20"/>
        </w:rPr>
        <w:t>P</w:t>
      </w:r>
      <w:r w:rsidR="00043197" w:rsidRPr="00662FC3">
        <w:rPr>
          <w:rFonts w:ascii="Times New Roman" w:hAnsi="Times New Roman" w:cs="Times New Roman"/>
          <w:sz w:val="20"/>
          <w:szCs w:val="20"/>
        </w:rPr>
        <w:t xml:space="preserve"> &lt;0</w:t>
      </w:r>
      <w:r w:rsidR="00043197">
        <w:rPr>
          <w:rFonts w:ascii="Times New Roman" w:hAnsi="Times New Roman" w:cs="Times New Roman"/>
          <w:sz w:val="20"/>
          <w:szCs w:val="20"/>
        </w:rPr>
        <w:t>.</w:t>
      </w:r>
      <w:r w:rsidR="00043197" w:rsidRPr="00662FC3">
        <w:rPr>
          <w:rFonts w:ascii="Times New Roman" w:hAnsi="Times New Roman" w:cs="Times New Roman"/>
          <w:sz w:val="20"/>
          <w:szCs w:val="20"/>
        </w:rPr>
        <w:t>01</w:t>
      </w:r>
      <w:r w:rsidR="008A701E">
        <w:rPr>
          <w:rFonts w:ascii="Times New Roman" w:hAnsi="Times New Roman" w:cs="Times New Roman"/>
          <w:sz w:val="20"/>
          <w:szCs w:val="20"/>
        </w:rPr>
        <w:t>;</w:t>
      </w:r>
      <w:r w:rsidR="00043197" w:rsidRPr="00662FC3">
        <w:rPr>
          <w:rFonts w:ascii="Times New Roman" w:hAnsi="Times New Roman" w:cs="Times New Roman"/>
          <w:sz w:val="20"/>
          <w:szCs w:val="20"/>
        </w:rPr>
        <w:t xml:space="preserve"> ***: </w:t>
      </w:r>
      <w:r w:rsidR="00043197" w:rsidRPr="00701B84">
        <w:rPr>
          <w:rFonts w:ascii="Times New Roman" w:hAnsi="Times New Roman" w:cs="Times New Roman"/>
          <w:i/>
          <w:iCs/>
          <w:sz w:val="20"/>
          <w:szCs w:val="20"/>
        </w:rPr>
        <w:t>P</w:t>
      </w:r>
      <w:r w:rsidR="00043197" w:rsidRPr="00662FC3">
        <w:rPr>
          <w:rFonts w:ascii="Times New Roman" w:hAnsi="Times New Roman" w:cs="Times New Roman"/>
          <w:sz w:val="20"/>
          <w:szCs w:val="20"/>
        </w:rPr>
        <w:t xml:space="preserve"> &lt;0</w:t>
      </w:r>
      <w:r w:rsidR="00043197">
        <w:rPr>
          <w:rFonts w:ascii="Times New Roman" w:hAnsi="Times New Roman" w:cs="Times New Roman"/>
          <w:sz w:val="20"/>
          <w:szCs w:val="20"/>
        </w:rPr>
        <w:t>.</w:t>
      </w:r>
      <w:r w:rsidR="00043197" w:rsidRPr="00662FC3">
        <w:rPr>
          <w:rFonts w:ascii="Times New Roman" w:hAnsi="Times New Roman" w:cs="Times New Roman"/>
          <w:sz w:val="20"/>
          <w:szCs w:val="20"/>
        </w:rPr>
        <w:t>001)</w:t>
      </w:r>
      <w:r w:rsidR="00043197">
        <w:rPr>
          <w:rFonts w:ascii="Times New Roman" w:hAnsi="Times New Roman" w:cs="Times New Roman"/>
          <w:sz w:val="20"/>
          <w:szCs w:val="20"/>
        </w:rPr>
        <w:t>.</w:t>
      </w:r>
    </w:p>
    <w:p w14:paraId="41C81DA9" w14:textId="77777777" w:rsidR="00386B0E" w:rsidRPr="00662FC3" w:rsidRDefault="00386B0E" w:rsidP="001B373A">
      <w:pPr>
        <w:rPr>
          <w:rFonts w:ascii="Times New Roman" w:hAnsi="Times New Roman" w:cs="Times New Roman"/>
          <w:sz w:val="20"/>
          <w:szCs w:val="20"/>
        </w:rPr>
      </w:pPr>
    </w:p>
    <w:p w14:paraId="26F686D2" w14:textId="17686CE9" w:rsidR="00386B0E" w:rsidRPr="00662FC3" w:rsidRDefault="001B373A" w:rsidP="001B373A">
      <w:pPr>
        <w:rPr>
          <w:rFonts w:ascii="Times New Roman" w:eastAsiaTheme="minorEastAsia" w:hAnsi="Times New Roman" w:cs="Times New Roman"/>
          <w:b/>
          <w:bCs/>
          <w:sz w:val="20"/>
          <w:szCs w:val="20"/>
        </w:rPr>
      </w:pPr>
      <w:r w:rsidRPr="00662FC3">
        <w:rPr>
          <w:rFonts w:ascii="Times New Roman" w:hAnsi="Times New Roman" w:cs="Times New Roman"/>
          <w:b/>
          <w:bCs/>
          <w:sz w:val="20"/>
          <w:szCs w:val="20"/>
        </w:rPr>
        <w:lastRenderedPageBreak/>
        <w:t xml:space="preserve">Table </w:t>
      </w:r>
      <w:r w:rsidR="0027454D" w:rsidRPr="00662FC3">
        <w:rPr>
          <w:rFonts w:ascii="Times New Roman" w:hAnsi="Times New Roman" w:cs="Times New Roman"/>
          <w:b/>
          <w:bCs/>
          <w:sz w:val="20"/>
          <w:szCs w:val="20"/>
        </w:rPr>
        <w:t>S</w:t>
      </w:r>
      <w:r w:rsidRPr="00662FC3">
        <w:rPr>
          <w:rFonts w:ascii="Times New Roman" w:hAnsi="Times New Roman" w:cs="Times New Roman"/>
          <w:b/>
          <w:bCs/>
          <w:sz w:val="20"/>
          <w:szCs w:val="20"/>
        </w:rPr>
        <w:t xml:space="preserve">1: Coefficients for </w:t>
      </w:r>
      <w:r w:rsidRPr="00662FC3">
        <w:rPr>
          <w:rFonts w:ascii="Times New Roman" w:eastAsiaTheme="minorEastAsia" w:hAnsi="Times New Roman" w:cs="Times New Roman"/>
          <w:b/>
          <w:bCs/>
          <w:sz w:val="20"/>
          <w:szCs w:val="20"/>
        </w:rPr>
        <w:t xml:space="preserve">demographic and epidemiological predictors of local nonpharmaceutical intervention </w:t>
      </w:r>
      <w:r w:rsidR="00D91A01">
        <w:rPr>
          <w:rFonts w:ascii="Times New Roman" w:eastAsiaTheme="minorEastAsia" w:hAnsi="Times New Roman" w:cs="Times New Roman"/>
          <w:b/>
          <w:bCs/>
          <w:sz w:val="20"/>
          <w:szCs w:val="20"/>
        </w:rPr>
        <w:t>public health orders</w:t>
      </w:r>
      <w:r w:rsidRPr="00662FC3">
        <w:rPr>
          <w:rFonts w:ascii="Times New Roman" w:eastAsiaTheme="minorEastAsia" w:hAnsi="Times New Roman" w:cs="Times New Roman"/>
          <w:b/>
          <w:bCs/>
          <w:sz w:val="20"/>
          <w:szCs w:val="20"/>
        </w:rPr>
        <w:t xml:space="preserve">. </w:t>
      </w:r>
    </w:p>
    <w:p w14:paraId="38DAC6AC" w14:textId="5961DE7A" w:rsidR="001B373A" w:rsidRPr="00662FC3" w:rsidRDefault="001B373A" w:rsidP="001B373A">
      <w:pPr>
        <w:rPr>
          <w:rFonts w:ascii="Times New Roman" w:hAnsi="Times New Roman" w:cs="Times New Roman"/>
          <w:sz w:val="20"/>
          <w:szCs w:val="20"/>
        </w:rPr>
      </w:pPr>
      <w:r w:rsidRPr="00662FC3">
        <w:rPr>
          <w:rFonts w:ascii="Times New Roman" w:hAnsi="Times New Roman" w:cs="Times New Roman"/>
          <w:sz w:val="20"/>
          <w:szCs w:val="20"/>
        </w:rPr>
        <w:t xml:space="preserve">The best fit model for each response variable is given across a row, and the effect size for each predictor is given with a 95% confidence interval in parentheses. Statistical significance is denoted using asterisks (*: </w:t>
      </w:r>
      <w:r w:rsidR="00701B84" w:rsidRPr="00701B84">
        <w:rPr>
          <w:rFonts w:ascii="Times New Roman" w:hAnsi="Times New Roman" w:cs="Times New Roman"/>
          <w:i/>
          <w:iCs/>
          <w:sz w:val="20"/>
          <w:szCs w:val="20"/>
        </w:rPr>
        <w:t xml:space="preserve">P </w:t>
      </w:r>
      <w:r w:rsidRPr="00662FC3">
        <w:rPr>
          <w:rFonts w:ascii="Times New Roman" w:hAnsi="Times New Roman" w:cs="Times New Roman"/>
          <w:sz w:val="20"/>
          <w:szCs w:val="20"/>
        </w:rPr>
        <w:t>&lt;0</w:t>
      </w:r>
      <w:r w:rsidR="00DB5C60">
        <w:rPr>
          <w:rFonts w:ascii="Times New Roman" w:hAnsi="Times New Roman" w:cs="Times New Roman"/>
          <w:sz w:val="20"/>
          <w:szCs w:val="20"/>
        </w:rPr>
        <w:t>.</w:t>
      </w:r>
      <w:r w:rsidRPr="00662FC3">
        <w:rPr>
          <w:rFonts w:ascii="Times New Roman" w:hAnsi="Times New Roman" w:cs="Times New Roman"/>
          <w:sz w:val="20"/>
          <w:szCs w:val="20"/>
        </w:rPr>
        <w:t xml:space="preserve">05;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w:t>
      </w:r>
      <w:r w:rsidRPr="00662FC3">
        <w:rPr>
          <w:rFonts w:ascii="Times New Roman" w:hAnsi="Times New Roman" w:cs="Times New Roman"/>
          <w:sz w:val="20"/>
          <w:szCs w:val="20"/>
        </w:rPr>
        <w:t>&lt;0</w:t>
      </w:r>
      <w:r w:rsidR="00DB5C60">
        <w:rPr>
          <w:rFonts w:ascii="Times New Roman" w:hAnsi="Times New Roman" w:cs="Times New Roman"/>
          <w:sz w:val="20"/>
          <w:szCs w:val="20"/>
        </w:rPr>
        <w:t>.</w:t>
      </w:r>
      <w:r w:rsidRPr="00662FC3">
        <w:rPr>
          <w:rFonts w:ascii="Times New Roman" w:hAnsi="Times New Roman" w:cs="Times New Roman"/>
          <w:sz w:val="20"/>
          <w:szCs w:val="20"/>
        </w:rPr>
        <w:t>01</w:t>
      </w:r>
      <w:r w:rsidR="008A701E">
        <w:rPr>
          <w:rFonts w:ascii="Times New Roman" w:hAnsi="Times New Roman" w:cs="Times New Roman"/>
          <w:sz w:val="20"/>
          <w:szCs w:val="20"/>
        </w:rPr>
        <w:t>;</w:t>
      </w:r>
      <w:r w:rsidRPr="00662FC3">
        <w:rPr>
          <w:rFonts w:ascii="Times New Roman" w:hAnsi="Times New Roman" w:cs="Times New Roman"/>
          <w:sz w:val="20"/>
          <w:szCs w:val="20"/>
        </w:rPr>
        <w:t xml:space="preserve">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w:t>
      </w:r>
      <w:r w:rsidRPr="00662FC3">
        <w:rPr>
          <w:rFonts w:ascii="Times New Roman" w:hAnsi="Times New Roman" w:cs="Times New Roman"/>
          <w:sz w:val="20"/>
          <w:szCs w:val="20"/>
        </w:rPr>
        <w:t>&lt;0</w:t>
      </w:r>
      <w:r w:rsidR="00DB5C60">
        <w:rPr>
          <w:rFonts w:ascii="Times New Roman" w:hAnsi="Times New Roman" w:cs="Times New Roman"/>
          <w:sz w:val="20"/>
          <w:szCs w:val="20"/>
        </w:rPr>
        <w:t>.</w:t>
      </w:r>
      <w:r w:rsidRPr="00662FC3">
        <w:rPr>
          <w:rFonts w:ascii="Times New Roman" w:hAnsi="Times New Roman" w:cs="Times New Roman"/>
          <w:sz w:val="20"/>
          <w:szCs w:val="20"/>
        </w:rPr>
        <w:t>001)</w:t>
      </w:r>
      <w:r w:rsidR="001E78F9" w:rsidRPr="00662FC3">
        <w:rPr>
          <w:rFonts w:ascii="Times New Roman" w:hAnsi="Times New Roman" w:cs="Times New Roman"/>
          <w:sz w:val="20"/>
          <w:szCs w:val="20"/>
        </w:rPr>
        <w:t xml:space="preserve"> and progressively darker shading corresponding to the same thresholds</w:t>
      </w:r>
      <w:r w:rsidRPr="00662FC3">
        <w:rPr>
          <w:rFonts w:ascii="Times New Roman" w:hAnsi="Times New Roman" w:cs="Times New Roman"/>
          <w:sz w:val="20"/>
          <w:szCs w:val="20"/>
        </w:rPr>
        <w:t>.</w:t>
      </w:r>
      <w:r w:rsidR="00155873" w:rsidRPr="00662FC3">
        <w:rPr>
          <w:rFonts w:ascii="Times New Roman" w:hAnsi="Times New Roman" w:cs="Times New Roman"/>
          <w:sz w:val="20"/>
          <w:szCs w:val="20"/>
        </w:rPr>
        <w:t xml:space="preserve"> </w:t>
      </w:r>
      <w:proofErr w:type="spellStart"/>
      <w:r w:rsidR="001D260A" w:rsidRPr="00662FC3">
        <w:rPr>
          <w:rFonts w:ascii="Times New Roman" w:hAnsi="Times New Roman" w:cs="Times New Roman"/>
          <w:sz w:val="20"/>
          <w:szCs w:val="20"/>
        </w:rPr>
        <w:t>Nagelkerke</w:t>
      </w:r>
      <w:proofErr w:type="spellEnd"/>
      <w:r w:rsidR="001D260A" w:rsidRPr="00662FC3">
        <w:rPr>
          <w:rFonts w:ascii="Times New Roman" w:hAnsi="Times New Roman" w:cs="Times New Roman"/>
          <w:sz w:val="20"/>
          <w:szCs w:val="20"/>
        </w:rPr>
        <w:t xml:space="preserve"> Pseudo-R</w:t>
      </w:r>
      <w:r w:rsidR="001D260A" w:rsidRPr="00662FC3">
        <w:rPr>
          <w:rFonts w:ascii="Times New Roman" w:hAnsi="Times New Roman" w:cs="Times New Roman"/>
          <w:sz w:val="20"/>
          <w:szCs w:val="20"/>
          <w:vertAlign w:val="superscript"/>
        </w:rPr>
        <w:t>2</w:t>
      </w:r>
      <w:r w:rsidR="001D260A" w:rsidRPr="00662FC3">
        <w:rPr>
          <w:rFonts w:ascii="Times New Roman" w:hAnsi="Times New Roman" w:cs="Times New Roman"/>
          <w:sz w:val="20"/>
          <w:szCs w:val="20"/>
        </w:rPr>
        <w:t xml:space="preserve"> values for each model are given in the second column. </w:t>
      </w:r>
      <w:r w:rsidRPr="00662FC3">
        <w:rPr>
          <w:rFonts w:ascii="Times New Roman" w:hAnsi="Times New Roman" w:cs="Times New Roman"/>
          <w:sz w:val="20"/>
          <w:szCs w:val="20"/>
        </w:rPr>
        <w:t xml:space="preserve">Predictors (from left to right) </w:t>
      </w:r>
      <w:proofErr w:type="gramStart"/>
      <w:r w:rsidRPr="00662FC3">
        <w:rPr>
          <w:rFonts w:ascii="Times New Roman" w:hAnsi="Times New Roman" w:cs="Times New Roman"/>
          <w:sz w:val="20"/>
          <w:szCs w:val="20"/>
        </w:rPr>
        <w:t>are</w:t>
      </w:r>
      <w:r w:rsidR="002270F4" w:rsidRPr="00662FC3">
        <w:rPr>
          <w:rFonts w:ascii="Times New Roman" w:hAnsi="Times New Roman" w:cs="Times New Roman"/>
          <w:sz w:val="20"/>
          <w:szCs w:val="20"/>
        </w:rPr>
        <w:t>:</w:t>
      </w:r>
      <w:proofErr w:type="gramEnd"/>
      <w:r w:rsidR="002270F4" w:rsidRPr="00662FC3">
        <w:rPr>
          <w:rFonts w:ascii="Times New Roman" w:hAnsi="Times New Roman" w:cs="Times New Roman"/>
          <w:sz w:val="20"/>
          <w:szCs w:val="20"/>
        </w:rPr>
        <w:t xml:space="preserve"> </w:t>
      </w:r>
      <w:r w:rsidR="004D00F9" w:rsidRPr="00662FC3">
        <w:rPr>
          <w:rFonts w:ascii="Times New Roman" w:hAnsi="Times New Roman" w:cs="Times New Roman"/>
          <w:sz w:val="20"/>
          <w:szCs w:val="20"/>
        </w:rPr>
        <w:t xml:space="preserve">natural logarithm of </w:t>
      </w:r>
      <w:r w:rsidR="002270F4" w:rsidRPr="00662FC3">
        <w:rPr>
          <w:rFonts w:ascii="Times New Roman" w:hAnsi="Times New Roman" w:cs="Times New Roman"/>
          <w:sz w:val="20"/>
          <w:szCs w:val="20"/>
        </w:rPr>
        <w:t xml:space="preserve">population size (Population); median household income (Income); </w:t>
      </w:r>
      <w:r w:rsidRPr="00662FC3">
        <w:rPr>
          <w:rFonts w:ascii="Times New Roman" w:hAnsi="Times New Roman" w:cs="Times New Roman"/>
          <w:sz w:val="20"/>
          <w:szCs w:val="20"/>
        </w:rPr>
        <w:t xml:space="preserve">percent point difference of Republican and Democratic vote share in 2018 gubernatorial election (Partisanship); </w:t>
      </w:r>
      <w:r w:rsidR="002270F4" w:rsidRPr="00662FC3">
        <w:rPr>
          <w:rFonts w:ascii="Times New Roman" w:hAnsi="Times New Roman" w:cs="Times New Roman"/>
          <w:sz w:val="20"/>
          <w:szCs w:val="20"/>
        </w:rPr>
        <w:t xml:space="preserve">and </w:t>
      </w:r>
      <w:r w:rsidRPr="00662FC3">
        <w:rPr>
          <w:rFonts w:ascii="Times New Roman" w:hAnsi="Times New Roman" w:cs="Times New Roman"/>
          <w:sz w:val="20"/>
          <w:szCs w:val="20"/>
        </w:rPr>
        <w:t>date first case in county was detected (First Case).</w:t>
      </w:r>
    </w:p>
    <w:tbl>
      <w:tblPr>
        <w:tblStyle w:val="TableGrid"/>
        <w:tblW w:w="9792" w:type="dxa"/>
        <w:tblLook w:val="04A0" w:firstRow="1" w:lastRow="0" w:firstColumn="1" w:lastColumn="0" w:noHBand="0" w:noVBand="1"/>
      </w:tblPr>
      <w:tblGrid>
        <w:gridCol w:w="1699"/>
        <w:gridCol w:w="1618"/>
        <w:gridCol w:w="1619"/>
        <w:gridCol w:w="1618"/>
        <w:gridCol w:w="1619"/>
        <w:gridCol w:w="1619"/>
      </w:tblGrid>
      <w:tr w:rsidR="00A364FF" w:rsidRPr="00662FC3" w14:paraId="3881C243" w14:textId="77777777" w:rsidTr="00356388">
        <w:trPr>
          <w:trHeight w:val="106"/>
        </w:trPr>
        <w:tc>
          <w:tcPr>
            <w:tcW w:w="3317" w:type="dxa"/>
            <w:gridSpan w:val="2"/>
          </w:tcPr>
          <w:p w14:paraId="72D95156" w14:textId="77777777" w:rsidR="00A364FF" w:rsidRPr="00662FC3" w:rsidRDefault="00A364FF" w:rsidP="00355B75">
            <w:pPr>
              <w:jc w:val="center"/>
              <w:rPr>
                <w:rFonts w:ascii="Times New Roman" w:hAnsi="Times New Roman" w:cs="Times New Roman"/>
                <w:b/>
                <w:bCs/>
                <w:color w:val="000000"/>
                <w:sz w:val="16"/>
                <w:szCs w:val="16"/>
              </w:rPr>
            </w:pPr>
          </w:p>
        </w:tc>
        <w:tc>
          <w:tcPr>
            <w:tcW w:w="1619" w:type="dxa"/>
          </w:tcPr>
          <w:p w14:paraId="161235B3" w14:textId="77810C35" w:rsidR="00A364FF" w:rsidRPr="00662FC3" w:rsidRDefault="00A364FF" w:rsidP="00355B75">
            <w:pPr>
              <w:jc w:val="center"/>
              <w:rPr>
                <w:rFonts w:ascii="Times New Roman" w:hAnsi="Times New Roman" w:cs="Times New Roman"/>
                <w:b/>
                <w:bCs/>
                <w:color w:val="000000"/>
                <w:sz w:val="16"/>
                <w:szCs w:val="16"/>
              </w:rPr>
            </w:pPr>
            <w:r w:rsidRPr="00662FC3">
              <w:rPr>
                <w:rFonts w:ascii="Times New Roman" w:hAnsi="Times New Roman" w:cs="Times New Roman"/>
                <w:b/>
                <w:bCs/>
                <w:color w:val="000000"/>
                <w:sz w:val="16"/>
                <w:szCs w:val="16"/>
              </w:rPr>
              <w:t>Demographic</w:t>
            </w:r>
          </w:p>
        </w:tc>
        <w:tc>
          <w:tcPr>
            <w:tcW w:w="3237" w:type="dxa"/>
            <w:gridSpan w:val="2"/>
          </w:tcPr>
          <w:p w14:paraId="2830E180" w14:textId="71249986" w:rsidR="00A364FF" w:rsidRPr="00662FC3" w:rsidRDefault="00A364FF" w:rsidP="00355B75">
            <w:pPr>
              <w:jc w:val="center"/>
              <w:rPr>
                <w:rFonts w:ascii="Times New Roman" w:hAnsi="Times New Roman" w:cs="Times New Roman"/>
                <w:b/>
                <w:bCs/>
                <w:color w:val="000000"/>
                <w:sz w:val="16"/>
                <w:szCs w:val="16"/>
              </w:rPr>
            </w:pPr>
            <w:r w:rsidRPr="00662FC3">
              <w:rPr>
                <w:rFonts w:ascii="Times New Roman" w:hAnsi="Times New Roman" w:cs="Times New Roman"/>
                <w:b/>
                <w:bCs/>
                <w:color w:val="000000"/>
                <w:sz w:val="16"/>
                <w:szCs w:val="16"/>
              </w:rPr>
              <w:t>Socioeconomic</w:t>
            </w:r>
          </w:p>
        </w:tc>
        <w:tc>
          <w:tcPr>
            <w:tcW w:w="1619" w:type="dxa"/>
          </w:tcPr>
          <w:p w14:paraId="7647B899" w14:textId="29BC45F5" w:rsidR="00A364FF" w:rsidRPr="00662FC3" w:rsidRDefault="00A364FF" w:rsidP="00355B75">
            <w:pPr>
              <w:jc w:val="center"/>
              <w:rPr>
                <w:rFonts w:ascii="Times New Roman" w:hAnsi="Times New Roman" w:cs="Times New Roman"/>
                <w:b/>
                <w:bCs/>
                <w:color w:val="000000"/>
                <w:sz w:val="16"/>
                <w:szCs w:val="16"/>
              </w:rPr>
            </w:pPr>
            <w:r w:rsidRPr="00662FC3">
              <w:rPr>
                <w:rFonts w:ascii="Times New Roman" w:hAnsi="Times New Roman" w:cs="Times New Roman"/>
                <w:b/>
                <w:bCs/>
                <w:color w:val="000000"/>
                <w:sz w:val="16"/>
                <w:szCs w:val="16"/>
              </w:rPr>
              <w:t>COVID-19</w:t>
            </w:r>
          </w:p>
        </w:tc>
      </w:tr>
      <w:tr w:rsidR="00A364FF" w:rsidRPr="00662FC3" w14:paraId="7861E949" w14:textId="77777777" w:rsidTr="00A364FF">
        <w:trPr>
          <w:trHeight w:val="106"/>
        </w:trPr>
        <w:tc>
          <w:tcPr>
            <w:tcW w:w="1699" w:type="dxa"/>
          </w:tcPr>
          <w:p w14:paraId="2F2FBD89" w14:textId="77777777" w:rsidR="00A364FF" w:rsidRPr="00662FC3" w:rsidRDefault="00A364FF" w:rsidP="00355B75">
            <w:pPr>
              <w:jc w:val="center"/>
              <w:rPr>
                <w:rFonts w:ascii="Times New Roman" w:hAnsi="Times New Roman" w:cs="Times New Roman"/>
                <w:b/>
                <w:bCs/>
                <w:color w:val="000000"/>
                <w:sz w:val="16"/>
                <w:szCs w:val="16"/>
              </w:rPr>
            </w:pPr>
          </w:p>
        </w:tc>
        <w:tc>
          <w:tcPr>
            <w:tcW w:w="1618" w:type="dxa"/>
          </w:tcPr>
          <w:p w14:paraId="74AD4688" w14:textId="7FE2D099" w:rsidR="00A364FF" w:rsidRPr="00662FC3" w:rsidRDefault="00A364FF" w:rsidP="00355B75">
            <w:pPr>
              <w:jc w:val="center"/>
              <w:rPr>
                <w:rFonts w:ascii="Times New Roman" w:hAnsi="Times New Roman" w:cs="Times New Roman"/>
                <w:b/>
                <w:bCs/>
                <w:sz w:val="16"/>
                <w:szCs w:val="16"/>
              </w:rPr>
            </w:pPr>
            <w:r w:rsidRPr="00662FC3">
              <w:rPr>
                <w:rFonts w:ascii="Times New Roman" w:hAnsi="Times New Roman" w:cs="Times New Roman"/>
                <w:b/>
                <w:bCs/>
                <w:color w:val="000000"/>
                <w:sz w:val="16"/>
                <w:szCs w:val="16"/>
              </w:rPr>
              <w:t>Pseudo-R</w:t>
            </w:r>
            <w:r w:rsidRPr="00662FC3">
              <w:rPr>
                <w:rFonts w:ascii="Times New Roman" w:hAnsi="Times New Roman" w:cs="Times New Roman"/>
                <w:b/>
                <w:bCs/>
                <w:color w:val="000000"/>
                <w:sz w:val="16"/>
                <w:szCs w:val="16"/>
                <w:vertAlign w:val="superscript"/>
              </w:rPr>
              <w:t>2</w:t>
            </w:r>
            <w:r w:rsidRPr="00662FC3">
              <w:rPr>
                <w:rFonts w:ascii="Times New Roman" w:hAnsi="Times New Roman" w:cs="Times New Roman"/>
                <w:b/>
                <w:bCs/>
                <w:color w:val="000000"/>
                <w:sz w:val="16"/>
                <w:szCs w:val="16"/>
              </w:rPr>
              <w:t xml:space="preserve"> </w:t>
            </w:r>
          </w:p>
        </w:tc>
        <w:tc>
          <w:tcPr>
            <w:tcW w:w="1619" w:type="dxa"/>
          </w:tcPr>
          <w:p w14:paraId="56D38F95" w14:textId="77777777" w:rsidR="00A364FF" w:rsidRPr="00662FC3" w:rsidRDefault="00A364FF" w:rsidP="00355B75">
            <w:pPr>
              <w:jc w:val="center"/>
              <w:rPr>
                <w:rFonts w:ascii="Times New Roman" w:hAnsi="Times New Roman" w:cs="Times New Roman"/>
                <w:b/>
                <w:bCs/>
                <w:sz w:val="16"/>
                <w:szCs w:val="16"/>
              </w:rPr>
            </w:pPr>
            <w:r w:rsidRPr="00662FC3">
              <w:rPr>
                <w:rFonts w:ascii="Times New Roman" w:hAnsi="Times New Roman" w:cs="Times New Roman"/>
                <w:b/>
                <w:bCs/>
                <w:color w:val="000000"/>
                <w:sz w:val="16"/>
                <w:szCs w:val="16"/>
              </w:rPr>
              <w:t>Population</w:t>
            </w:r>
          </w:p>
        </w:tc>
        <w:tc>
          <w:tcPr>
            <w:tcW w:w="1618" w:type="dxa"/>
          </w:tcPr>
          <w:p w14:paraId="0D383042" w14:textId="77777777" w:rsidR="00A364FF" w:rsidRPr="00662FC3" w:rsidDel="006A2810" w:rsidRDefault="00A364FF" w:rsidP="00355B75">
            <w:pPr>
              <w:jc w:val="center"/>
              <w:rPr>
                <w:rFonts w:ascii="Times New Roman" w:hAnsi="Times New Roman" w:cs="Times New Roman"/>
                <w:b/>
                <w:bCs/>
                <w:color w:val="000000"/>
                <w:sz w:val="16"/>
                <w:szCs w:val="16"/>
              </w:rPr>
            </w:pPr>
            <w:r w:rsidRPr="00662FC3">
              <w:rPr>
                <w:rFonts w:ascii="Times New Roman" w:hAnsi="Times New Roman" w:cs="Times New Roman"/>
                <w:b/>
                <w:bCs/>
                <w:color w:val="000000"/>
                <w:sz w:val="16"/>
                <w:szCs w:val="16"/>
              </w:rPr>
              <w:t>Income</w:t>
            </w:r>
          </w:p>
        </w:tc>
        <w:tc>
          <w:tcPr>
            <w:tcW w:w="1619" w:type="dxa"/>
            <w:shd w:val="clear" w:color="auto" w:fill="FFFFFF" w:themeFill="background1"/>
          </w:tcPr>
          <w:p w14:paraId="4B1E38A9" w14:textId="3A32D50F" w:rsidR="00A364FF" w:rsidRPr="00662FC3" w:rsidRDefault="00A364FF" w:rsidP="00355B75">
            <w:pPr>
              <w:jc w:val="center"/>
              <w:rPr>
                <w:rFonts w:ascii="Times New Roman" w:hAnsi="Times New Roman" w:cs="Times New Roman"/>
                <w:b/>
                <w:bCs/>
                <w:color w:val="000000"/>
                <w:sz w:val="16"/>
                <w:szCs w:val="16"/>
              </w:rPr>
            </w:pPr>
            <w:r w:rsidRPr="00662FC3">
              <w:rPr>
                <w:rFonts w:ascii="Times New Roman" w:hAnsi="Times New Roman" w:cs="Times New Roman"/>
                <w:b/>
                <w:bCs/>
                <w:color w:val="000000"/>
                <w:sz w:val="16"/>
                <w:szCs w:val="16"/>
              </w:rPr>
              <w:t>Partisanship</w:t>
            </w:r>
          </w:p>
        </w:tc>
        <w:tc>
          <w:tcPr>
            <w:tcW w:w="1619" w:type="dxa"/>
          </w:tcPr>
          <w:p w14:paraId="3FA00162" w14:textId="6A835344" w:rsidR="00A364FF" w:rsidRPr="00662FC3" w:rsidRDefault="00A364FF" w:rsidP="00355B75">
            <w:pPr>
              <w:jc w:val="center"/>
              <w:rPr>
                <w:rFonts w:ascii="Times New Roman" w:hAnsi="Times New Roman" w:cs="Times New Roman"/>
                <w:b/>
                <w:bCs/>
                <w:sz w:val="16"/>
                <w:szCs w:val="16"/>
              </w:rPr>
            </w:pPr>
            <w:r w:rsidRPr="00662FC3">
              <w:rPr>
                <w:rFonts w:ascii="Times New Roman" w:hAnsi="Times New Roman" w:cs="Times New Roman"/>
                <w:b/>
                <w:bCs/>
                <w:color w:val="000000"/>
                <w:sz w:val="16"/>
                <w:szCs w:val="16"/>
              </w:rPr>
              <w:t>First Case</w:t>
            </w:r>
          </w:p>
        </w:tc>
      </w:tr>
      <w:tr w:rsidR="00A364FF" w:rsidRPr="00662FC3" w14:paraId="65E89EC0" w14:textId="77777777" w:rsidTr="00A364FF">
        <w:trPr>
          <w:trHeight w:val="437"/>
        </w:trPr>
        <w:tc>
          <w:tcPr>
            <w:tcW w:w="1699" w:type="dxa"/>
          </w:tcPr>
          <w:p w14:paraId="670EADD3" w14:textId="6FE77558" w:rsidR="00A364FF" w:rsidRPr="00662FC3" w:rsidRDefault="00A364FF" w:rsidP="00A364FF">
            <w:pPr>
              <w:jc w:val="center"/>
              <w:rPr>
                <w:rFonts w:ascii="Times New Roman" w:hAnsi="Times New Roman" w:cs="Times New Roman"/>
                <w:b/>
                <w:bCs/>
                <w:color w:val="000000"/>
                <w:sz w:val="16"/>
                <w:szCs w:val="16"/>
              </w:rPr>
            </w:pPr>
            <w:r w:rsidRPr="00662FC3">
              <w:rPr>
                <w:rFonts w:ascii="Times New Roman" w:hAnsi="Times New Roman" w:cs="Times New Roman"/>
                <w:color w:val="000000"/>
                <w:sz w:val="16"/>
                <w:szCs w:val="16"/>
              </w:rPr>
              <w:t>Social Distancing (all)</w:t>
            </w:r>
          </w:p>
        </w:tc>
        <w:tc>
          <w:tcPr>
            <w:tcW w:w="1618" w:type="dxa"/>
          </w:tcPr>
          <w:p w14:paraId="0EFFEFD1" w14:textId="08A615FA"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00555379" w:rsidRPr="00662FC3">
              <w:rPr>
                <w:rFonts w:ascii="Times New Roman" w:hAnsi="Times New Roman" w:cs="Times New Roman"/>
                <w:color w:val="000000"/>
                <w:sz w:val="16"/>
                <w:szCs w:val="16"/>
              </w:rPr>
              <w:t>31</w:t>
            </w:r>
          </w:p>
        </w:tc>
        <w:tc>
          <w:tcPr>
            <w:tcW w:w="1619" w:type="dxa"/>
            <w:shd w:val="clear" w:color="auto" w:fill="F2F2F2" w:themeFill="background1" w:themeFillShade="F2"/>
          </w:tcPr>
          <w:p w14:paraId="7BFC1E65" w14:textId="7FC8A78C"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56</w:t>
            </w:r>
          </w:p>
          <w:p w14:paraId="6678DFF9" w14:textId="7C48094D"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 xml:space="preserve">11, </w:t>
            </w:r>
            <w:proofErr w:type="gramStart"/>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06)*</w:t>
            </w:r>
            <w:proofErr w:type="gramEnd"/>
          </w:p>
        </w:tc>
        <w:tc>
          <w:tcPr>
            <w:tcW w:w="1618" w:type="dxa"/>
            <w:shd w:val="clear" w:color="auto" w:fill="FFFFFF" w:themeFill="background1"/>
          </w:tcPr>
          <w:p w14:paraId="46353610" w14:textId="77777777" w:rsidR="00A364FF" w:rsidRPr="00662FC3" w:rsidRDefault="00A364FF" w:rsidP="00A364FF">
            <w:pPr>
              <w:jc w:val="center"/>
              <w:rPr>
                <w:rFonts w:ascii="Times New Roman" w:hAnsi="Times New Roman" w:cs="Times New Roman"/>
                <w:color w:val="000000"/>
                <w:sz w:val="16"/>
                <w:szCs w:val="16"/>
              </w:rPr>
            </w:pPr>
          </w:p>
        </w:tc>
        <w:tc>
          <w:tcPr>
            <w:tcW w:w="1619" w:type="dxa"/>
            <w:shd w:val="clear" w:color="auto" w:fill="D9D9D9" w:themeFill="background1" w:themeFillShade="D9"/>
          </w:tcPr>
          <w:p w14:paraId="1D70F3B6" w14:textId="1129890C"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74</w:t>
            </w:r>
          </w:p>
          <w:p w14:paraId="0E799A3C" w14:textId="2F08FB28"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24, -0</w:t>
            </w:r>
            <w:r w:rsidR="00DB5C60">
              <w:rPr>
                <w:rFonts w:ascii="Times New Roman" w:hAnsi="Times New Roman" w:cs="Times New Roman"/>
                <w:color w:val="000000"/>
                <w:sz w:val="16"/>
                <w:szCs w:val="16"/>
              </w:rPr>
              <w:t>.</w:t>
            </w:r>
            <w:proofErr w:type="gramStart"/>
            <w:r w:rsidRPr="00662FC3">
              <w:rPr>
                <w:rFonts w:ascii="Times New Roman" w:hAnsi="Times New Roman" w:cs="Times New Roman"/>
                <w:color w:val="000000"/>
                <w:sz w:val="16"/>
                <w:szCs w:val="16"/>
              </w:rPr>
              <w:t>26)*</w:t>
            </w:r>
            <w:proofErr w:type="gramEnd"/>
            <w:r w:rsidRPr="00662FC3">
              <w:rPr>
                <w:rFonts w:ascii="Times New Roman" w:hAnsi="Times New Roman" w:cs="Times New Roman"/>
                <w:color w:val="000000"/>
                <w:sz w:val="16"/>
                <w:szCs w:val="16"/>
              </w:rPr>
              <w:t>*</w:t>
            </w:r>
          </w:p>
        </w:tc>
        <w:tc>
          <w:tcPr>
            <w:tcW w:w="1619" w:type="dxa"/>
            <w:shd w:val="clear" w:color="auto" w:fill="FFFFFF" w:themeFill="background1"/>
          </w:tcPr>
          <w:p w14:paraId="0267DF27" w14:textId="775B8E93" w:rsidR="00A364FF" w:rsidRPr="00662FC3" w:rsidRDefault="00A364FF" w:rsidP="00A364FF">
            <w:pPr>
              <w:jc w:val="center"/>
              <w:rPr>
                <w:rFonts w:ascii="Times New Roman" w:hAnsi="Times New Roman" w:cs="Times New Roman"/>
                <w:color w:val="000000"/>
                <w:sz w:val="16"/>
                <w:szCs w:val="16"/>
              </w:rPr>
            </w:pPr>
          </w:p>
        </w:tc>
      </w:tr>
      <w:tr w:rsidR="00A364FF" w:rsidRPr="00662FC3" w14:paraId="165542B0" w14:textId="77777777" w:rsidTr="00A364FF">
        <w:trPr>
          <w:trHeight w:val="437"/>
        </w:trPr>
        <w:tc>
          <w:tcPr>
            <w:tcW w:w="1699" w:type="dxa"/>
          </w:tcPr>
          <w:p w14:paraId="6345185A" w14:textId="1D8DAE2D" w:rsidR="00A364FF" w:rsidRPr="00662FC3" w:rsidRDefault="00A364FF" w:rsidP="00A364FF">
            <w:pPr>
              <w:jc w:val="center"/>
              <w:rPr>
                <w:rFonts w:ascii="Times New Roman" w:hAnsi="Times New Roman" w:cs="Times New Roman"/>
                <w:b/>
                <w:bCs/>
                <w:color w:val="000000"/>
                <w:sz w:val="16"/>
                <w:szCs w:val="16"/>
              </w:rPr>
            </w:pPr>
            <w:r w:rsidRPr="00662FC3">
              <w:rPr>
                <w:rFonts w:ascii="Times New Roman" w:hAnsi="Times New Roman" w:cs="Times New Roman"/>
                <w:color w:val="000000"/>
                <w:sz w:val="16"/>
                <w:szCs w:val="16"/>
              </w:rPr>
              <w:t>Social Distancing (per capita deaths &lt;2 per thousand)</w:t>
            </w:r>
          </w:p>
        </w:tc>
        <w:tc>
          <w:tcPr>
            <w:tcW w:w="1618" w:type="dxa"/>
          </w:tcPr>
          <w:p w14:paraId="21767D0B" w14:textId="0E491CC0"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2</w:t>
            </w:r>
            <w:r w:rsidR="00555379" w:rsidRPr="00662FC3">
              <w:rPr>
                <w:rFonts w:ascii="Times New Roman" w:hAnsi="Times New Roman" w:cs="Times New Roman"/>
                <w:color w:val="000000"/>
                <w:sz w:val="16"/>
                <w:szCs w:val="16"/>
              </w:rPr>
              <w:t>6</w:t>
            </w:r>
          </w:p>
        </w:tc>
        <w:tc>
          <w:tcPr>
            <w:tcW w:w="1619" w:type="dxa"/>
            <w:shd w:val="clear" w:color="auto" w:fill="F2F2F2" w:themeFill="background1" w:themeFillShade="F2"/>
          </w:tcPr>
          <w:p w14:paraId="692FDC72" w14:textId="393A70B2"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64</w:t>
            </w:r>
          </w:p>
          <w:p w14:paraId="533B032C" w14:textId="13585780"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 xml:space="preserve">17, </w:t>
            </w:r>
            <w:proofErr w:type="gramStart"/>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17)*</w:t>
            </w:r>
            <w:proofErr w:type="gramEnd"/>
          </w:p>
        </w:tc>
        <w:tc>
          <w:tcPr>
            <w:tcW w:w="1618" w:type="dxa"/>
            <w:shd w:val="clear" w:color="auto" w:fill="FFFFFF" w:themeFill="background1"/>
          </w:tcPr>
          <w:p w14:paraId="19F58EE5" w14:textId="77777777" w:rsidR="00A364FF" w:rsidRPr="00662FC3" w:rsidRDefault="00A364FF" w:rsidP="00A364FF">
            <w:pPr>
              <w:jc w:val="center"/>
              <w:rPr>
                <w:rFonts w:ascii="Times New Roman" w:hAnsi="Times New Roman" w:cs="Times New Roman"/>
                <w:color w:val="000000"/>
                <w:sz w:val="16"/>
                <w:szCs w:val="16"/>
              </w:rPr>
            </w:pPr>
          </w:p>
        </w:tc>
        <w:tc>
          <w:tcPr>
            <w:tcW w:w="1619" w:type="dxa"/>
            <w:shd w:val="clear" w:color="auto" w:fill="D9D9D9" w:themeFill="background1" w:themeFillShade="D9"/>
          </w:tcPr>
          <w:p w14:paraId="39DF48E9" w14:textId="017F831C"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68</w:t>
            </w:r>
          </w:p>
          <w:p w14:paraId="453A1C0B" w14:textId="5FA5F42C"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20, -0</w:t>
            </w:r>
            <w:r w:rsidR="00DB5C60">
              <w:rPr>
                <w:rFonts w:ascii="Times New Roman" w:hAnsi="Times New Roman" w:cs="Times New Roman"/>
                <w:color w:val="000000"/>
                <w:sz w:val="16"/>
                <w:szCs w:val="16"/>
              </w:rPr>
              <w:t>.</w:t>
            </w:r>
            <w:proofErr w:type="gramStart"/>
            <w:r w:rsidRPr="00662FC3">
              <w:rPr>
                <w:rFonts w:ascii="Times New Roman" w:hAnsi="Times New Roman" w:cs="Times New Roman"/>
                <w:color w:val="000000"/>
                <w:sz w:val="16"/>
                <w:szCs w:val="16"/>
              </w:rPr>
              <w:t>19)*</w:t>
            </w:r>
            <w:proofErr w:type="gramEnd"/>
            <w:r w:rsidRPr="00662FC3">
              <w:rPr>
                <w:rFonts w:ascii="Times New Roman" w:hAnsi="Times New Roman" w:cs="Times New Roman"/>
                <w:color w:val="000000"/>
                <w:sz w:val="16"/>
                <w:szCs w:val="16"/>
              </w:rPr>
              <w:t>*</w:t>
            </w:r>
          </w:p>
        </w:tc>
        <w:tc>
          <w:tcPr>
            <w:tcW w:w="1619" w:type="dxa"/>
            <w:shd w:val="clear" w:color="auto" w:fill="FFFFFF" w:themeFill="background1"/>
          </w:tcPr>
          <w:p w14:paraId="7C77ADD8" w14:textId="1492224A" w:rsidR="00A364FF" w:rsidRPr="00662FC3" w:rsidRDefault="00A364FF" w:rsidP="00A364FF">
            <w:pPr>
              <w:jc w:val="center"/>
              <w:rPr>
                <w:rFonts w:ascii="Times New Roman" w:hAnsi="Times New Roman" w:cs="Times New Roman"/>
                <w:color w:val="000000"/>
                <w:sz w:val="16"/>
                <w:szCs w:val="16"/>
              </w:rPr>
            </w:pPr>
          </w:p>
        </w:tc>
      </w:tr>
      <w:tr w:rsidR="00A364FF" w:rsidRPr="00662FC3" w14:paraId="144481CC" w14:textId="77777777" w:rsidTr="00A364FF">
        <w:trPr>
          <w:trHeight w:val="437"/>
        </w:trPr>
        <w:tc>
          <w:tcPr>
            <w:tcW w:w="1699" w:type="dxa"/>
          </w:tcPr>
          <w:p w14:paraId="1B1DA422" w14:textId="5F5FBBE7" w:rsidR="00A364FF" w:rsidRPr="00662FC3" w:rsidRDefault="00A364FF" w:rsidP="00A364FF">
            <w:pPr>
              <w:jc w:val="center"/>
              <w:rPr>
                <w:rFonts w:ascii="Times New Roman" w:hAnsi="Times New Roman" w:cs="Times New Roman"/>
                <w:b/>
                <w:bCs/>
                <w:color w:val="000000"/>
                <w:sz w:val="16"/>
                <w:szCs w:val="16"/>
              </w:rPr>
            </w:pPr>
            <w:r w:rsidRPr="00662FC3">
              <w:rPr>
                <w:rFonts w:ascii="Times New Roman" w:hAnsi="Times New Roman" w:cs="Times New Roman"/>
                <w:color w:val="000000"/>
                <w:sz w:val="16"/>
                <w:szCs w:val="16"/>
              </w:rPr>
              <w:t>Social Distancing (per capita deaths &lt;1 per thousand)</w:t>
            </w:r>
          </w:p>
        </w:tc>
        <w:tc>
          <w:tcPr>
            <w:tcW w:w="1618" w:type="dxa"/>
          </w:tcPr>
          <w:p w14:paraId="46D269F0" w14:textId="7E5092DF"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00AD0BB2" w:rsidRPr="00662FC3">
              <w:rPr>
                <w:rFonts w:ascii="Times New Roman" w:hAnsi="Times New Roman" w:cs="Times New Roman"/>
                <w:color w:val="000000"/>
                <w:sz w:val="16"/>
                <w:szCs w:val="16"/>
              </w:rPr>
              <w:t>2</w:t>
            </w:r>
            <w:r w:rsidR="00555379" w:rsidRPr="00662FC3">
              <w:rPr>
                <w:rFonts w:ascii="Times New Roman" w:hAnsi="Times New Roman" w:cs="Times New Roman"/>
                <w:color w:val="000000"/>
                <w:sz w:val="16"/>
                <w:szCs w:val="16"/>
              </w:rPr>
              <w:t>5</w:t>
            </w:r>
          </w:p>
        </w:tc>
        <w:tc>
          <w:tcPr>
            <w:tcW w:w="1619" w:type="dxa"/>
            <w:shd w:val="clear" w:color="auto" w:fill="F2F2F2" w:themeFill="background1" w:themeFillShade="F2"/>
          </w:tcPr>
          <w:p w14:paraId="3AB8D4C1" w14:textId="777E7E1A"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01</w:t>
            </w:r>
          </w:p>
          <w:p w14:paraId="65C141C4" w14:textId="4CAB10E9"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 xml:space="preserve">29, </w:t>
            </w:r>
            <w:proofErr w:type="gramStart"/>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85)*</w:t>
            </w:r>
            <w:proofErr w:type="gramEnd"/>
          </w:p>
        </w:tc>
        <w:tc>
          <w:tcPr>
            <w:tcW w:w="1618" w:type="dxa"/>
            <w:shd w:val="clear" w:color="auto" w:fill="FFFFFF" w:themeFill="background1"/>
          </w:tcPr>
          <w:p w14:paraId="4204F4BA" w14:textId="031DE347"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62</w:t>
            </w:r>
          </w:p>
          <w:p w14:paraId="532D50BF" w14:textId="3424AA90"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53, 0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11)</w:t>
            </w:r>
          </w:p>
        </w:tc>
        <w:tc>
          <w:tcPr>
            <w:tcW w:w="1619" w:type="dxa"/>
            <w:shd w:val="clear" w:color="auto" w:fill="F2F2F2" w:themeFill="background1" w:themeFillShade="F2"/>
          </w:tcPr>
          <w:p w14:paraId="13CF79CC" w14:textId="6BC3D35F" w:rsidR="00A364FF" w:rsidRPr="00662FC3" w:rsidRDefault="00A364FF" w:rsidP="00A364FF">
            <w:pPr>
              <w:shd w:val="clear" w:color="auto" w:fill="F2F2F2" w:themeFill="background1" w:themeFillShade="F2"/>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66</w:t>
            </w:r>
          </w:p>
          <w:p w14:paraId="032F9FDA" w14:textId="5096A852"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24, -0</w:t>
            </w:r>
            <w:r w:rsidR="00DB5C60">
              <w:rPr>
                <w:rFonts w:ascii="Times New Roman" w:hAnsi="Times New Roman" w:cs="Times New Roman"/>
                <w:color w:val="000000"/>
                <w:sz w:val="16"/>
                <w:szCs w:val="16"/>
              </w:rPr>
              <w:t>.</w:t>
            </w:r>
            <w:proofErr w:type="gramStart"/>
            <w:r w:rsidRPr="00662FC3">
              <w:rPr>
                <w:rFonts w:ascii="Times New Roman" w:hAnsi="Times New Roman" w:cs="Times New Roman"/>
                <w:color w:val="000000"/>
                <w:sz w:val="16"/>
                <w:szCs w:val="16"/>
              </w:rPr>
              <w:t>09)*</w:t>
            </w:r>
            <w:proofErr w:type="gramEnd"/>
          </w:p>
        </w:tc>
        <w:tc>
          <w:tcPr>
            <w:tcW w:w="1619" w:type="dxa"/>
            <w:shd w:val="clear" w:color="auto" w:fill="FFFFFF" w:themeFill="background1"/>
          </w:tcPr>
          <w:p w14:paraId="0C7F8CAD" w14:textId="76750AE3" w:rsidR="00A364FF" w:rsidRPr="00662FC3" w:rsidRDefault="00A364FF" w:rsidP="00A364FF">
            <w:pPr>
              <w:jc w:val="center"/>
              <w:rPr>
                <w:rFonts w:ascii="Times New Roman" w:hAnsi="Times New Roman" w:cs="Times New Roman"/>
                <w:color w:val="000000"/>
                <w:sz w:val="16"/>
                <w:szCs w:val="16"/>
              </w:rPr>
            </w:pPr>
          </w:p>
        </w:tc>
      </w:tr>
      <w:tr w:rsidR="00A364FF" w:rsidRPr="00662FC3" w14:paraId="2E5B83DE" w14:textId="77777777" w:rsidTr="00A364FF">
        <w:trPr>
          <w:trHeight w:val="437"/>
        </w:trPr>
        <w:tc>
          <w:tcPr>
            <w:tcW w:w="1699" w:type="dxa"/>
          </w:tcPr>
          <w:p w14:paraId="5B24B440" w14:textId="76B878A9" w:rsidR="00A364FF" w:rsidRPr="00662FC3" w:rsidRDefault="00A364FF" w:rsidP="00A364FF">
            <w:pPr>
              <w:jc w:val="center"/>
              <w:rPr>
                <w:rFonts w:ascii="Times New Roman" w:hAnsi="Times New Roman" w:cs="Times New Roman"/>
                <w:b/>
                <w:bCs/>
                <w:color w:val="000000"/>
                <w:sz w:val="16"/>
                <w:szCs w:val="16"/>
              </w:rPr>
            </w:pPr>
            <w:r w:rsidRPr="00662FC3">
              <w:rPr>
                <w:rFonts w:ascii="Times New Roman" w:hAnsi="Times New Roman" w:cs="Times New Roman"/>
                <w:color w:val="000000"/>
                <w:sz w:val="16"/>
                <w:szCs w:val="16"/>
              </w:rPr>
              <w:t>Shelter-in-Place (all)</w:t>
            </w:r>
          </w:p>
        </w:tc>
        <w:tc>
          <w:tcPr>
            <w:tcW w:w="1618" w:type="dxa"/>
          </w:tcPr>
          <w:p w14:paraId="48E34B6B" w14:textId="0A70C722"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5</w:t>
            </w:r>
            <w:r w:rsidR="00206656" w:rsidRPr="00662FC3">
              <w:rPr>
                <w:rFonts w:ascii="Times New Roman" w:hAnsi="Times New Roman" w:cs="Times New Roman"/>
                <w:color w:val="000000"/>
                <w:sz w:val="16"/>
                <w:szCs w:val="16"/>
              </w:rPr>
              <w:t>4</w:t>
            </w:r>
          </w:p>
        </w:tc>
        <w:tc>
          <w:tcPr>
            <w:tcW w:w="1619" w:type="dxa"/>
            <w:shd w:val="clear" w:color="auto" w:fill="F2F2F2" w:themeFill="background1" w:themeFillShade="F2"/>
          </w:tcPr>
          <w:p w14:paraId="1AF476BC" w14:textId="03ACAFA6"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08</w:t>
            </w:r>
          </w:p>
          <w:p w14:paraId="09D06007" w14:textId="6DE4F8C5"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 xml:space="preserve">23, </w:t>
            </w:r>
            <w:proofErr w:type="gramStart"/>
            <w:r w:rsidRPr="00662FC3">
              <w:rPr>
                <w:rFonts w:ascii="Times New Roman" w:hAnsi="Times New Roman" w:cs="Times New Roman"/>
                <w:color w:val="000000"/>
                <w:sz w:val="16"/>
                <w:szCs w:val="16"/>
              </w:rPr>
              <w:t>2</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05)*</w:t>
            </w:r>
            <w:proofErr w:type="gramEnd"/>
          </w:p>
        </w:tc>
        <w:tc>
          <w:tcPr>
            <w:tcW w:w="1618" w:type="dxa"/>
            <w:shd w:val="clear" w:color="auto" w:fill="FFFFFF" w:themeFill="background1"/>
          </w:tcPr>
          <w:p w14:paraId="1A009D66" w14:textId="2211A4BB"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55</w:t>
            </w:r>
          </w:p>
          <w:p w14:paraId="24A31604" w14:textId="60BAEE69" w:rsidR="00A364FF" w:rsidRPr="00662FC3" w:rsidDel="006A2810"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proofErr w:type="gramStart"/>
            <w:r w:rsidRPr="00662FC3">
              <w:rPr>
                <w:rFonts w:ascii="Times New Roman" w:hAnsi="Times New Roman" w:cs="Times New Roman"/>
                <w:color w:val="000000"/>
                <w:sz w:val="16"/>
                <w:szCs w:val="16"/>
              </w:rPr>
              <w:t>29 ,</w:t>
            </w:r>
            <w:proofErr w:type="gramEnd"/>
            <w:r w:rsidRPr="00662FC3">
              <w:rPr>
                <w:rFonts w:ascii="Times New Roman" w:hAnsi="Times New Roman" w:cs="Times New Roman"/>
                <w:color w:val="000000"/>
                <w:sz w:val="16"/>
                <w:szCs w:val="16"/>
              </w:rPr>
              <w:t xml:space="preserve"> 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07)</w:t>
            </w:r>
          </w:p>
        </w:tc>
        <w:tc>
          <w:tcPr>
            <w:tcW w:w="1619" w:type="dxa"/>
            <w:shd w:val="clear" w:color="auto" w:fill="FFFFFF" w:themeFill="background1"/>
          </w:tcPr>
          <w:p w14:paraId="41701706" w14:textId="77777777" w:rsidR="00A364FF" w:rsidRPr="00662FC3" w:rsidRDefault="00A364FF" w:rsidP="00A364FF">
            <w:pPr>
              <w:jc w:val="center"/>
              <w:rPr>
                <w:rFonts w:ascii="Times New Roman" w:hAnsi="Times New Roman" w:cs="Times New Roman"/>
                <w:color w:val="000000"/>
                <w:sz w:val="16"/>
                <w:szCs w:val="16"/>
              </w:rPr>
            </w:pPr>
          </w:p>
        </w:tc>
        <w:tc>
          <w:tcPr>
            <w:tcW w:w="1619" w:type="dxa"/>
            <w:shd w:val="clear" w:color="auto" w:fill="D9D9D9" w:themeFill="background1" w:themeFillShade="D9"/>
          </w:tcPr>
          <w:p w14:paraId="1F9067A1" w14:textId="3B699A7C"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90</w:t>
            </w:r>
          </w:p>
          <w:p w14:paraId="01E44C9B" w14:textId="26AB6FE3"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(-3</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19, -0</w:t>
            </w:r>
            <w:r w:rsidR="00DB5C60">
              <w:rPr>
                <w:rFonts w:ascii="Times New Roman" w:hAnsi="Times New Roman" w:cs="Times New Roman"/>
                <w:color w:val="000000"/>
                <w:sz w:val="16"/>
                <w:szCs w:val="16"/>
              </w:rPr>
              <w:t>.</w:t>
            </w:r>
            <w:proofErr w:type="gramStart"/>
            <w:r w:rsidRPr="00662FC3">
              <w:rPr>
                <w:rFonts w:ascii="Times New Roman" w:hAnsi="Times New Roman" w:cs="Times New Roman"/>
                <w:color w:val="000000"/>
                <w:sz w:val="16"/>
                <w:szCs w:val="16"/>
              </w:rPr>
              <w:t>78)*</w:t>
            </w:r>
            <w:proofErr w:type="gramEnd"/>
            <w:r w:rsidRPr="00662FC3">
              <w:rPr>
                <w:rFonts w:ascii="Times New Roman" w:hAnsi="Times New Roman" w:cs="Times New Roman"/>
                <w:color w:val="000000"/>
                <w:sz w:val="16"/>
                <w:szCs w:val="16"/>
              </w:rPr>
              <w:t>*</w:t>
            </w:r>
          </w:p>
        </w:tc>
      </w:tr>
      <w:tr w:rsidR="00A364FF" w:rsidRPr="00662FC3" w14:paraId="07C1215E" w14:textId="77777777" w:rsidTr="00A364FF">
        <w:trPr>
          <w:trHeight w:val="437"/>
        </w:trPr>
        <w:tc>
          <w:tcPr>
            <w:tcW w:w="1699" w:type="dxa"/>
          </w:tcPr>
          <w:p w14:paraId="205AD842" w14:textId="1DF9F33E" w:rsidR="00A364FF" w:rsidRPr="00662FC3" w:rsidRDefault="00A364FF" w:rsidP="00A364FF">
            <w:pPr>
              <w:jc w:val="center"/>
              <w:rPr>
                <w:rFonts w:ascii="Times New Roman" w:hAnsi="Times New Roman" w:cs="Times New Roman"/>
                <w:b/>
                <w:bCs/>
                <w:color w:val="000000"/>
                <w:sz w:val="16"/>
                <w:szCs w:val="16"/>
              </w:rPr>
            </w:pPr>
            <w:r w:rsidRPr="00662FC3">
              <w:rPr>
                <w:rFonts w:ascii="Times New Roman" w:hAnsi="Times New Roman" w:cs="Times New Roman"/>
                <w:color w:val="000000"/>
                <w:sz w:val="16"/>
                <w:szCs w:val="16"/>
              </w:rPr>
              <w:t>Shelter-in-Place (per capita deaths &lt;1 per thousand)</w:t>
            </w:r>
          </w:p>
        </w:tc>
        <w:tc>
          <w:tcPr>
            <w:tcW w:w="1618" w:type="dxa"/>
          </w:tcPr>
          <w:p w14:paraId="65D008C3" w14:textId="2D869BAF"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5</w:t>
            </w:r>
            <w:r w:rsidR="00206656" w:rsidRPr="00662FC3">
              <w:rPr>
                <w:rFonts w:ascii="Times New Roman" w:hAnsi="Times New Roman" w:cs="Times New Roman"/>
                <w:color w:val="000000"/>
                <w:sz w:val="16"/>
                <w:szCs w:val="16"/>
              </w:rPr>
              <w:t>3</w:t>
            </w:r>
          </w:p>
        </w:tc>
        <w:tc>
          <w:tcPr>
            <w:tcW w:w="1619" w:type="dxa"/>
            <w:shd w:val="clear" w:color="auto" w:fill="F2F2F2" w:themeFill="background1" w:themeFillShade="F2"/>
          </w:tcPr>
          <w:p w14:paraId="6676C75F" w14:textId="06766E42"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28</w:t>
            </w:r>
          </w:p>
          <w:p w14:paraId="3D2CACCE" w14:textId="02DB1858"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 xml:space="preserve">36, </w:t>
            </w:r>
            <w:proofErr w:type="gramStart"/>
            <w:r w:rsidRPr="00662FC3">
              <w:rPr>
                <w:rFonts w:ascii="Times New Roman" w:hAnsi="Times New Roman" w:cs="Times New Roman"/>
                <w:color w:val="000000"/>
                <w:sz w:val="16"/>
                <w:szCs w:val="16"/>
              </w:rPr>
              <w:t>2</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36)*</w:t>
            </w:r>
            <w:proofErr w:type="gramEnd"/>
          </w:p>
        </w:tc>
        <w:tc>
          <w:tcPr>
            <w:tcW w:w="1618" w:type="dxa"/>
            <w:shd w:val="clear" w:color="auto" w:fill="FFFFFF" w:themeFill="background1"/>
          </w:tcPr>
          <w:p w14:paraId="75EE3114" w14:textId="3262712D"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46</w:t>
            </w:r>
          </w:p>
          <w:p w14:paraId="4DDDBFBB" w14:textId="776EB23C" w:rsidR="00A364FF" w:rsidRPr="00662FC3" w:rsidDel="006A2810"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18, 0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15)</w:t>
            </w:r>
          </w:p>
        </w:tc>
        <w:tc>
          <w:tcPr>
            <w:tcW w:w="1619" w:type="dxa"/>
            <w:shd w:val="clear" w:color="auto" w:fill="FFFFFF" w:themeFill="background1"/>
          </w:tcPr>
          <w:p w14:paraId="683698E4" w14:textId="77777777" w:rsidR="00A364FF" w:rsidRPr="00662FC3" w:rsidRDefault="00A364FF" w:rsidP="00A364FF">
            <w:pPr>
              <w:jc w:val="center"/>
              <w:rPr>
                <w:rFonts w:ascii="Times New Roman" w:hAnsi="Times New Roman" w:cs="Times New Roman"/>
                <w:color w:val="000000"/>
                <w:sz w:val="16"/>
                <w:szCs w:val="16"/>
              </w:rPr>
            </w:pPr>
          </w:p>
        </w:tc>
        <w:tc>
          <w:tcPr>
            <w:tcW w:w="1619" w:type="dxa"/>
            <w:shd w:val="clear" w:color="auto" w:fill="D9D9D9" w:themeFill="background1" w:themeFillShade="D9"/>
          </w:tcPr>
          <w:p w14:paraId="4F113F53" w14:textId="02400344"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74</w:t>
            </w:r>
          </w:p>
          <w:p w14:paraId="63B73D8C" w14:textId="3E89BFF1"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(-3</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05, -0</w:t>
            </w:r>
            <w:r w:rsidR="00DB5C60">
              <w:rPr>
                <w:rFonts w:ascii="Times New Roman" w:hAnsi="Times New Roman" w:cs="Times New Roman"/>
                <w:color w:val="000000"/>
                <w:sz w:val="16"/>
                <w:szCs w:val="16"/>
              </w:rPr>
              <w:t>.</w:t>
            </w:r>
            <w:proofErr w:type="gramStart"/>
            <w:r w:rsidRPr="00662FC3">
              <w:rPr>
                <w:rFonts w:ascii="Times New Roman" w:hAnsi="Times New Roman" w:cs="Times New Roman"/>
                <w:color w:val="000000"/>
                <w:sz w:val="16"/>
                <w:szCs w:val="16"/>
              </w:rPr>
              <w:t>59)*</w:t>
            </w:r>
            <w:proofErr w:type="gramEnd"/>
            <w:r w:rsidRPr="00662FC3">
              <w:rPr>
                <w:rFonts w:ascii="Times New Roman" w:hAnsi="Times New Roman" w:cs="Times New Roman"/>
                <w:color w:val="000000"/>
                <w:sz w:val="16"/>
                <w:szCs w:val="16"/>
              </w:rPr>
              <w:t>*</w:t>
            </w:r>
          </w:p>
        </w:tc>
      </w:tr>
      <w:tr w:rsidR="00A364FF" w:rsidRPr="00662FC3" w14:paraId="516FA1C4" w14:textId="77777777" w:rsidTr="00A364FF">
        <w:trPr>
          <w:trHeight w:val="437"/>
        </w:trPr>
        <w:tc>
          <w:tcPr>
            <w:tcW w:w="1699" w:type="dxa"/>
          </w:tcPr>
          <w:p w14:paraId="3603FEEA" w14:textId="18F55124" w:rsidR="00A364FF" w:rsidRPr="00662FC3" w:rsidRDefault="00A364FF" w:rsidP="00A364FF">
            <w:pPr>
              <w:jc w:val="center"/>
              <w:rPr>
                <w:rFonts w:ascii="Times New Roman" w:hAnsi="Times New Roman" w:cs="Times New Roman"/>
                <w:b/>
                <w:bCs/>
                <w:color w:val="000000"/>
                <w:sz w:val="16"/>
                <w:szCs w:val="16"/>
              </w:rPr>
            </w:pPr>
            <w:r w:rsidRPr="00662FC3">
              <w:rPr>
                <w:rFonts w:ascii="Times New Roman" w:hAnsi="Times New Roman" w:cs="Times New Roman"/>
                <w:color w:val="000000"/>
                <w:sz w:val="16"/>
                <w:szCs w:val="16"/>
              </w:rPr>
              <w:t>Shelter-in-Place (per capita deaths &lt;2 per thousand)</w:t>
            </w:r>
          </w:p>
        </w:tc>
        <w:tc>
          <w:tcPr>
            <w:tcW w:w="1618" w:type="dxa"/>
          </w:tcPr>
          <w:p w14:paraId="70648DCA" w14:textId="0FD5E7B1"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5</w:t>
            </w:r>
            <w:r w:rsidR="00206656" w:rsidRPr="00662FC3">
              <w:rPr>
                <w:rFonts w:ascii="Times New Roman" w:hAnsi="Times New Roman" w:cs="Times New Roman"/>
                <w:color w:val="000000"/>
                <w:sz w:val="16"/>
                <w:szCs w:val="16"/>
              </w:rPr>
              <w:t>1</w:t>
            </w:r>
          </w:p>
        </w:tc>
        <w:tc>
          <w:tcPr>
            <w:tcW w:w="1619" w:type="dxa"/>
            <w:shd w:val="clear" w:color="auto" w:fill="F2F2F2" w:themeFill="background1" w:themeFillShade="F2"/>
          </w:tcPr>
          <w:p w14:paraId="7BE356A8" w14:textId="7D2D05AC"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29</w:t>
            </w:r>
          </w:p>
          <w:p w14:paraId="6394289C" w14:textId="69DEDB31"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 xml:space="preserve">37, </w:t>
            </w:r>
            <w:proofErr w:type="gramStart"/>
            <w:r w:rsidRPr="00662FC3">
              <w:rPr>
                <w:rFonts w:ascii="Times New Roman" w:hAnsi="Times New Roman" w:cs="Times New Roman"/>
                <w:color w:val="000000"/>
                <w:sz w:val="16"/>
                <w:szCs w:val="16"/>
              </w:rPr>
              <w:t>2</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37)*</w:t>
            </w:r>
            <w:proofErr w:type="gramEnd"/>
          </w:p>
        </w:tc>
        <w:tc>
          <w:tcPr>
            <w:tcW w:w="1618" w:type="dxa"/>
            <w:shd w:val="clear" w:color="auto" w:fill="FFFFFF" w:themeFill="background1"/>
          </w:tcPr>
          <w:p w14:paraId="45E6E67A" w14:textId="7F9AAC07"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56</w:t>
            </w:r>
          </w:p>
          <w:p w14:paraId="4624AF2F" w14:textId="7A959375" w:rsidR="00A364FF" w:rsidRPr="00662FC3" w:rsidDel="006A2810"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34, 0</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08)</w:t>
            </w:r>
          </w:p>
        </w:tc>
        <w:tc>
          <w:tcPr>
            <w:tcW w:w="1619" w:type="dxa"/>
            <w:shd w:val="clear" w:color="auto" w:fill="FFFFFF" w:themeFill="background1"/>
          </w:tcPr>
          <w:p w14:paraId="6002386F" w14:textId="77777777" w:rsidR="00A364FF" w:rsidRPr="00662FC3" w:rsidRDefault="00A364FF" w:rsidP="00A364FF">
            <w:pPr>
              <w:jc w:val="center"/>
              <w:rPr>
                <w:rFonts w:ascii="Times New Roman" w:hAnsi="Times New Roman" w:cs="Times New Roman"/>
                <w:color w:val="000000"/>
                <w:sz w:val="16"/>
                <w:szCs w:val="16"/>
              </w:rPr>
            </w:pPr>
          </w:p>
        </w:tc>
        <w:tc>
          <w:tcPr>
            <w:tcW w:w="1619" w:type="dxa"/>
            <w:shd w:val="clear" w:color="auto" w:fill="D9D9D9" w:themeFill="background1" w:themeFillShade="D9"/>
          </w:tcPr>
          <w:p w14:paraId="08618840" w14:textId="55169F24"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-1</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84</w:t>
            </w:r>
          </w:p>
          <w:p w14:paraId="20B4C17D" w14:textId="686DCC36" w:rsidR="00A364FF" w:rsidRPr="00662FC3" w:rsidRDefault="00A364FF" w:rsidP="00A364FF">
            <w:pPr>
              <w:jc w:val="center"/>
              <w:rPr>
                <w:rFonts w:ascii="Times New Roman" w:hAnsi="Times New Roman" w:cs="Times New Roman"/>
                <w:color w:val="000000"/>
                <w:sz w:val="16"/>
                <w:szCs w:val="16"/>
              </w:rPr>
            </w:pPr>
            <w:r w:rsidRPr="00662FC3">
              <w:rPr>
                <w:rFonts w:ascii="Times New Roman" w:hAnsi="Times New Roman" w:cs="Times New Roman"/>
                <w:color w:val="000000"/>
                <w:sz w:val="16"/>
                <w:szCs w:val="16"/>
              </w:rPr>
              <w:t>(-3</w:t>
            </w:r>
            <w:r w:rsidR="00DB5C60">
              <w:rPr>
                <w:rFonts w:ascii="Times New Roman" w:hAnsi="Times New Roman" w:cs="Times New Roman"/>
                <w:color w:val="000000"/>
                <w:sz w:val="16"/>
                <w:szCs w:val="16"/>
              </w:rPr>
              <w:t>.</w:t>
            </w:r>
            <w:r w:rsidRPr="00662FC3">
              <w:rPr>
                <w:rFonts w:ascii="Times New Roman" w:hAnsi="Times New Roman" w:cs="Times New Roman"/>
                <w:color w:val="000000"/>
                <w:sz w:val="16"/>
                <w:szCs w:val="16"/>
              </w:rPr>
              <w:t>19, -0</w:t>
            </w:r>
            <w:r w:rsidR="00DB5C60">
              <w:rPr>
                <w:rFonts w:ascii="Times New Roman" w:hAnsi="Times New Roman" w:cs="Times New Roman"/>
                <w:color w:val="000000"/>
                <w:sz w:val="16"/>
                <w:szCs w:val="16"/>
              </w:rPr>
              <w:t>.</w:t>
            </w:r>
            <w:proofErr w:type="gramStart"/>
            <w:r w:rsidRPr="00662FC3">
              <w:rPr>
                <w:rFonts w:ascii="Times New Roman" w:hAnsi="Times New Roman" w:cs="Times New Roman"/>
                <w:color w:val="000000"/>
                <w:sz w:val="16"/>
                <w:szCs w:val="16"/>
              </w:rPr>
              <w:t>67)*</w:t>
            </w:r>
            <w:proofErr w:type="gramEnd"/>
            <w:r w:rsidRPr="00662FC3">
              <w:rPr>
                <w:rFonts w:ascii="Times New Roman" w:hAnsi="Times New Roman" w:cs="Times New Roman"/>
                <w:color w:val="000000"/>
                <w:sz w:val="16"/>
                <w:szCs w:val="16"/>
              </w:rPr>
              <w:t>*</w:t>
            </w:r>
          </w:p>
        </w:tc>
      </w:tr>
    </w:tbl>
    <w:p w14:paraId="429DAF60" w14:textId="2AFC3201" w:rsidR="00B0364C" w:rsidRPr="00662FC3" w:rsidRDefault="00B0364C" w:rsidP="001B373A">
      <w:pPr>
        <w:rPr>
          <w:rFonts w:ascii="Times New Roman" w:hAnsi="Times New Roman" w:cs="Times New Roman"/>
          <w:i/>
          <w:iCs/>
          <w:sz w:val="20"/>
          <w:szCs w:val="20"/>
        </w:rPr>
      </w:pPr>
    </w:p>
    <w:p w14:paraId="7EA221F9" w14:textId="77777777" w:rsidR="008853CC" w:rsidRDefault="00B0364C" w:rsidP="001B373A">
      <w:pPr>
        <w:rPr>
          <w:rFonts w:ascii="Times New Roman" w:hAnsi="Times New Roman" w:cs="Times New Roman"/>
          <w:b/>
          <w:bCs/>
          <w:sz w:val="20"/>
          <w:szCs w:val="20"/>
        </w:rPr>
      </w:pPr>
      <w:r w:rsidRPr="00662FC3">
        <w:rPr>
          <w:rFonts w:ascii="Times New Roman" w:hAnsi="Times New Roman" w:cs="Times New Roman"/>
          <w:i/>
          <w:iCs/>
          <w:sz w:val="20"/>
          <w:szCs w:val="20"/>
        </w:rPr>
        <w:br w:type="page"/>
      </w:r>
      <w:r w:rsidR="001B373A" w:rsidRPr="00662FC3">
        <w:rPr>
          <w:rFonts w:ascii="Times New Roman" w:hAnsi="Times New Roman" w:cs="Times New Roman"/>
          <w:b/>
          <w:bCs/>
          <w:sz w:val="20"/>
          <w:szCs w:val="20"/>
        </w:rPr>
        <w:lastRenderedPageBreak/>
        <w:t xml:space="preserve">Table </w:t>
      </w:r>
      <w:r w:rsidR="0027454D" w:rsidRPr="00662FC3">
        <w:rPr>
          <w:rFonts w:ascii="Times New Roman" w:hAnsi="Times New Roman" w:cs="Times New Roman"/>
          <w:b/>
          <w:bCs/>
          <w:sz w:val="20"/>
          <w:szCs w:val="20"/>
        </w:rPr>
        <w:t>S</w:t>
      </w:r>
      <w:r w:rsidR="001B373A" w:rsidRPr="00662FC3">
        <w:rPr>
          <w:rFonts w:ascii="Times New Roman" w:hAnsi="Times New Roman" w:cs="Times New Roman"/>
          <w:b/>
          <w:bCs/>
          <w:sz w:val="20"/>
          <w:szCs w:val="20"/>
        </w:rPr>
        <w:t xml:space="preserve">2: </w:t>
      </w:r>
      <w:r w:rsidR="00646A15" w:rsidRPr="00662FC3">
        <w:rPr>
          <w:rFonts w:ascii="Times New Roman" w:hAnsi="Times New Roman" w:cs="Times New Roman"/>
          <w:b/>
          <w:bCs/>
          <w:sz w:val="20"/>
          <w:szCs w:val="20"/>
        </w:rPr>
        <w:t xml:space="preserve">Event study results for </w:t>
      </w:r>
      <w:r w:rsidR="00662FC3">
        <w:rPr>
          <w:rFonts w:ascii="Times New Roman" w:hAnsi="Times New Roman" w:cs="Times New Roman"/>
          <w:b/>
          <w:bCs/>
          <w:sz w:val="20"/>
          <w:szCs w:val="20"/>
        </w:rPr>
        <w:t xml:space="preserve">impact </w:t>
      </w:r>
      <w:r w:rsidR="001B373A" w:rsidRPr="00662FC3">
        <w:rPr>
          <w:rFonts w:ascii="Times New Roman" w:hAnsi="Times New Roman" w:cs="Times New Roman"/>
          <w:b/>
          <w:bCs/>
          <w:sz w:val="20"/>
          <w:szCs w:val="20"/>
        </w:rPr>
        <w:t>of social distancing and shelter-in-place orders on mobility</w:t>
      </w:r>
      <w:r w:rsidR="00662FC3">
        <w:rPr>
          <w:rFonts w:ascii="Times New Roman" w:hAnsi="Times New Roman" w:cs="Times New Roman"/>
          <w:b/>
          <w:bCs/>
          <w:sz w:val="20"/>
          <w:szCs w:val="20"/>
        </w:rPr>
        <w:t xml:space="preserve">. </w:t>
      </w:r>
    </w:p>
    <w:p w14:paraId="365DC12E" w14:textId="251A5F58" w:rsidR="001B373A" w:rsidRPr="00662FC3" w:rsidRDefault="00662FC3" w:rsidP="001B373A">
      <w:pPr>
        <w:rPr>
          <w:rFonts w:ascii="Times New Roman" w:hAnsi="Times New Roman" w:cs="Times New Roman"/>
          <w:sz w:val="20"/>
          <w:szCs w:val="20"/>
        </w:rPr>
      </w:pPr>
      <w:r>
        <w:rPr>
          <w:rFonts w:ascii="Times New Roman" w:hAnsi="Times New Roman" w:cs="Times New Roman"/>
          <w:sz w:val="20"/>
          <w:szCs w:val="20"/>
        </w:rPr>
        <w:t>Fix</w:t>
      </w:r>
      <w:r w:rsidR="008853CC">
        <w:rPr>
          <w:rFonts w:ascii="Times New Roman" w:hAnsi="Times New Roman" w:cs="Times New Roman"/>
          <w:sz w:val="20"/>
          <w:szCs w:val="20"/>
        </w:rPr>
        <w:t>ed effects</w:t>
      </w:r>
      <w:r w:rsidR="001B373A" w:rsidRPr="00662FC3">
        <w:rPr>
          <w:rFonts w:ascii="Times New Roman" w:hAnsi="Times New Roman" w:cs="Times New Roman"/>
          <w:b/>
          <w:bCs/>
          <w:sz w:val="20"/>
          <w:szCs w:val="20"/>
        </w:rPr>
        <w:t xml:space="preserve"> </w:t>
      </w:r>
      <w:r w:rsidR="001B373A" w:rsidRPr="00662FC3">
        <w:rPr>
          <w:rFonts w:ascii="Times New Roman" w:hAnsi="Times New Roman" w:cs="Times New Roman"/>
          <w:sz w:val="20"/>
          <w:szCs w:val="20"/>
        </w:rPr>
        <w:t>by policy day (</w:t>
      </w:r>
      <m:oMath>
        <m:sSub>
          <m:sSubPr>
            <m:ctrlPr>
              <w:rPr>
                <w:rFonts w:ascii="Cambria Math" w:hAnsi="Cambria Math" w:cs="Times New Roman"/>
                <w:sz w:val="20"/>
                <w:szCs w:val="20"/>
              </w:rPr>
            </m:ctrlPr>
          </m:sSubPr>
          <m:e>
            <m:r>
              <m:rPr>
                <m:sty m:val="p"/>
              </m:rPr>
              <w:rPr>
                <w:rFonts w:ascii="Cambria Math" w:hAnsi="Cambria Math" w:cs="Times New Roman"/>
                <w:sz w:val="20"/>
                <w:szCs w:val="20"/>
              </w:rPr>
              <m:t>β</m:t>
            </m:r>
          </m:e>
          <m:sub>
            <m:r>
              <m:rPr>
                <m:sty m:val="p"/>
              </m:rPr>
              <w:rPr>
                <w:rFonts w:ascii="Cambria Math" w:hAnsi="Cambria Math" w:cs="Times New Roman"/>
                <w:sz w:val="20"/>
                <w:szCs w:val="20"/>
              </w:rPr>
              <m:t>p</m:t>
            </m:r>
          </m:sub>
        </m:sSub>
      </m:oMath>
      <w:r w:rsidR="001B373A" w:rsidRPr="00662FC3">
        <w:rPr>
          <w:rFonts w:ascii="Times New Roman" w:hAnsi="Times New Roman" w:cs="Times New Roman"/>
          <w:sz w:val="20"/>
          <w:szCs w:val="20"/>
        </w:rPr>
        <w:t xml:space="preserve">) with 95% confidence interval. Significance is denoted using asterisks </w:t>
      </w:r>
      <w:r w:rsidR="00701B84" w:rsidRPr="00662FC3">
        <w:rPr>
          <w:rFonts w:ascii="Times New Roman" w:hAnsi="Times New Roman" w:cs="Times New Roman"/>
          <w:sz w:val="20"/>
          <w:szCs w:val="20"/>
        </w:rPr>
        <w:t xml:space="preserve">(*: </w:t>
      </w:r>
      <w:r w:rsidR="00701B84" w:rsidRPr="00701B84">
        <w:rPr>
          <w:rFonts w:ascii="Times New Roman" w:hAnsi="Times New Roman" w:cs="Times New Roman"/>
          <w:i/>
          <w:iCs/>
          <w:sz w:val="20"/>
          <w:szCs w:val="20"/>
        </w:rPr>
        <w:t xml:space="preserve">P </w:t>
      </w:r>
      <w:r w:rsidR="00701B84" w:rsidRPr="00662FC3">
        <w:rPr>
          <w:rFonts w:ascii="Times New Roman" w:hAnsi="Times New Roman" w:cs="Times New Roman"/>
          <w:sz w:val="20"/>
          <w:szCs w:val="20"/>
        </w:rPr>
        <w:t>&lt;0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 xml:space="preserve">05;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01</w:t>
      </w:r>
      <w:r w:rsidR="008A701E">
        <w:rPr>
          <w:rFonts w:ascii="Times New Roman" w:hAnsi="Times New Roman" w:cs="Times New Roman"/>
          <w:sz w:val="20"/>
          <w:szCs w:val="20"/>
        </w:rPr>
        <w:t>;</w:t>
      </w:r>
      <w:r w:rsidR="00701B84" w:rsidRPr="00662FC3">
        <w:rPr>
          <w:rFonts w:ascii="Times New Roman" w:hAnsi="Times New Roman" w:cs="Times New Roman"/>
          <w:sz w:val="20"/>
          <w:szCs w:val="20"/>
        </w:rPr>
        <w:t xml:space="preserve">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001)</w:t>
      </w:r>
      <w:r w:rsidR="00C36C45" w:rsidRPr="00662FC3">
        <w:rPr>
          <w:rFonts w:ascii="Times New Roman" w:hAnsi="Times New Roman" w:cs="Times New Roman"/>
          <w:sz w:val="20"/>
          <w:szCs w:val="20"/>
        </w:rPr>
        <w:t xml:space="preserve"> and progressively darker shading corresponding to the same thresholds</w:t>
      </w:r>
      <w:r w:rsidR="001B373A" w:rsidRPr="00662FC3">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165"/>
        <w:gridCol w:w="2790"/>
        <w:gridCol w:w="3057"/>
      </w:tblGrid>
      <w:tr w:rsidR="001B373A" w:rsidRPr="00662FC3" w14:paraId="35FA4E84" w14:textId="77777777" w:rsidTr="00356388">
        <w:tc>
          <w:tcPr>
            <w:tcW w:w="1165" w:type="dxa"/>
          </w:tcPr>
          <w:p w14:paraId="45C8CA3E" w14:textId="77777777" w:rsidR="001B373A" w:rsidRPr="008853CC" w:rsidRDefault="001B373A" w:rsidP="00356388">
            <w:pPr>
              <w:rPr>
                <w:rFonts w:ascii="Times New Roman" w:hAnsi="Times New Roman" w:cs="Times New Roman"/>
                <w:b/>
                <w:bCs/>
                <w:sz w:val="16"/>
                <w:szCs w:val="16"/>
              </w:rPr>
            </w:pPr>
            <w:r w:rsidRPr="008853CC">
              <w:rPr>
                <w:rFonts w:ascii="Times New Roman" w:hAnsi="Times New Roman" w:cs="Times New Roman"/>
                <w:b/>
                <w:bCs/>
                <w:sz w:val="16"/>
                <w:szCs w:val="16"/>
              </w:rPr>
              <w:t>Policy Day</w:t>
            </w:r>
          </w:p>
        </w:tc>
        <w:tc>
          <w:tcPr>
            <w:tcW w:w="2790" w:type="dxa"/>
          </w:tcPr>
          <w:p w14:paraId="43037FC5" w14:textId="77777777" w:rsidR="001B373A" w:rsidRPr="008853CC" w:rsidRDefault="001B373A" w:rsidP="00356388">
            <w:pPr>
              <w:rPr>
                <w:rFonts w:ascii="Times New Roman" w:hAnsi="Times New Roman" w:cs="Times New Roman"/>
                <w:b/>
                <w:bCs/>
                <w:sz w:val="16"/>
                <w:szCs w:val="16"/>
              </w:rPr>
            </w:pPr>
            <w:r w:rsidRPr="008853CC">
              <w:rPr>
                <w:rFonts w:ascii="Times New Roman" w:hAnsi="Times New Roman" w:cs="Times New Roman"/>
                <w:b/>
                <w:bCs/>
                <w:sz w:val="16"/>
                <w:szCs w:val="16"/>
              </w:rPr>
              <w:t>All Counties (Social Distancing)</w:t>
            </w:r>
          </w:p>
        </w:tc>
        <w:tc>
          <w:tcPr>
            <w:tcW w:w="3057" w:type="dxa"/>
          </w:tcPr>
          <w:p w14:paraId="78497AD6" w14:textId="77777777" w:rsidR="001B373A" w:rsidRPr="008853CC" w:rsidRDefault="001B373A" w:rsidP="00356388">
            <w:pPr>
              <w:rPr>
                <w:rFonts w:ascii="Times New Roman" w:hAnsi="Times New Roman" w:cs="Times New Roman"/>
                <w:b/>
                <w:bCs/>
                <w:sz w:val="16"/>
                <w:szCs w:val="16"/>
              </w:rPr>
            </w:pPr>
            <w:r w:rsidRPr="008853CC">
              <w:rPr>
                <w:rFonts w:ascii="Times New Roman" w:hAnsi="Times New Roman" w:cs="Times New Roman"/>
                <w:b/>
                <w:bCs/>
                <w:sz w:val="16"/>
                <w:szCs w:val="16"/>
              </w:rPr>
              <w:t>All Counties (Shelter-in-Place)</w:t>
            </w:r>
          </w:p>
        </w:tc>
      </w:tr>
      <w:tr w:rsidR="001B373A" w:rsidRPr="00662FC3" w14:paraId="32D1F9F0" w14:textId="77777777" w:rsidTr="00356388">
        <w:tc>
          <w:tcPr>
            <w:tcW w:w="1165" w:type="dxa"/>
          </w:tcPr>
          <w:p w14:paraId="5EA2F1A5"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w:t>
            </w:r>
          </w:p>
        </w:tc>
        <w:tc>
          <w:tcPr>
            <w:tcW w:w="2790" w:type="dxa"/>
          </w:tcPr>
          <w:p w14:paraId="2C1D4306" w14:textId="05C300C3"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-3</w:t>
            </w:r>
            <w:r w:rsidR="00DB5C60">
              <w:rPr>
                <w:rFonts w:ascii="Times New Roman" w:hAnsi="Times New Roman" w:cs="Times New Roman"/>
                <w:sz w:val="16"/>
                <w:szCs w:val="16"/>
              </w:rPr>
              <w:t>.</w:t>
            </w:r>
            <w:r w:rsidRPr="008853CC">
              <w:rPr>
                <w:rFonts w:ascii="Times New Roman" w:hAnsi="Times New Roman" w:cs="Times New Roman"/>
                <w:sz w:val="16"/>
                <w:szCs w:val="16"/>
              </w:rPr>
              <w:t>7</w:t>
            </w:r>
            <w:r w:rsidR="00DB3E03">
              <w:rPr>
                <w:rFonts w:ascii="Times New Roman" w:hAnsi="Times New Roman" w:cs="Times New Roman"/>
                <w:sz w:val="16"/>
                <w:szCs w:val="16"/>
              </w:rPr>
              <w:t>6</w:t>
            </w:r>
            <w:r w:rsidRPr="008853CC">
              <w:rPr>
                <w:rFonts w:ascii="Times New Roman" w:hAnsi="Times New Roman" w:cs="Times New Roman"/>
                <w:sz w:val="16"/>
                <w:szCs w:val="16"/>
              </w:rPr>
              <w:t xml:space="preserve"> (-8</w:t>
            </w:r>
            <w:r w:rsidR="00DB5C60">
              <w:rPr>
                <w:rFonts w:ascii="Times New Roman" w:hAnsi="Times New Roman" w:cs="Times New Roman"/>
                <w:sz w:val="16"/>
                <w:szCs w:val="16"/>
              </w:rPr>
              <w:t>.</w:t>
            </w:r>
            <w:r w:rsidRPr="008853CC">
              <w:rPr>
                <w:rFonts w:ascii="Times New Roman" w:hAnsi="Times New Roman" w:cs="Times New Roman"/>
                <w:sz w:val="16"/>
                <w:szCs w:val="16"/>
              </w:rPr>
              <w:t>0</w:t>
            </w:r>
            <w:r w:rsidR="006532F6">
              <w:rPr>
                <w:rFonts w:ascii="Times New Roman" w:hAnsi="Times New Roman" w:cs="Times New Roman"/>
                <w:sz w:val="16"/>
                <w:szCs w:val="16"/>
              </w:rPr>
              <w:t>5</w:t>
            </w:r>
            <w:r w:rsidRPr="008853CC">
              <w:rPr>
                <w:rFonts w:ascii="Times New Roman" w:hAnsi="Times New Roman" w:cs="Times New Roman"/>
                <w:sz w:val="16"/>
                <w:szCs w:val="16"/>
              </w:rPr>
              <w:t>, 0</w:t>
            </w:r>
            <w:r w:rsidR="00DB5C60">
              <w:rPr>
                <w:rFonts w:ascii="Times New Roman" w:hAnsi="Times New Roman" w:cs="Times New Roman"/>
                <w:sz w:val="16"/>
                <w:szCs w:val="16"/>
              </w:rPr>
              <w:t>.</w:t>
            </w:r>
            <w:r w:rsidR="006532F6">
              <w:rPr>
                <w:rFonts w:ascii="Times New Roman" w:hAnsi="Times New Roman" w:cs="Times New Roman"/>
                <w:sz w:val="16"/>
                <w:szCs w:val="16"/>
              </w:rPr>
              <w:t>5</w:t>
            </w:r>
            <w:r w:rsidRPr="008853CC">
              <w:rPr>
                <w:rFonts w:ascii="Times New Roman" w:hAnsi="Times New Roman" w:cs="Times New Roman"/>
                <w:sz w:val="16"/>
                <w:szCs w:val="16"/>
              </w:rPr>
              <w:t xml:space="preserve">3) </w:t>
            </w:r>
          </w:p>
        </w:tc>
        <w:tc>
          <w:tcPr>
            <w:tcW w:w="3057" w:type="dxa"/>
          </w:tcPr>
          <w:p w14:paraId="79A10F39" w14:textId="2EC1A92C"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w:t>
            </w:r>
            <w:r w:rsidR="008D2288">
              <w:rPr>
                <w:rFonts w:ascii="Times New Roman" w:hAnsi="Times New Roman" w:cs="Times New Roman"/>
                <w:sz w:val="16"/>
                <w:szCs w:val="16"/>
              </w:rPr>
              <w:t>3</w:t>
            </w:r>
            <w:r w:rsidR="00DB5C60">
              <w:rPr>
                <w:rFonts w:ascii="Times New Roman" w:hAnsi="Times New Roman" w:cs="Times New Roman"/>
                <w:sz w:val="16"/>
                <w:szCs w:val="16"/>
              </w:rPr>
              <w:t>.</w:t>
            </w:r>
            <w:r w:rsidR="008D2288">
              <w:rPr>
                <w:rFonts w:ascii="Times New Roman" w:hAnsi="Times New Roman" w:cs="Times New Roman"/>
                <w:sz w:val="16"/>
                <w:szCs w:val="16"/>
              </w:rPr>
              <w:t>03</w:t>
            </w:r>
            <w:r w:rsidRPr="008853CC">
              <w:rPr>
                <w:rFonts w:ascii="Times New Roman" w:hAnsi="Times New Roman" w:cs="Times New Roman"/>
                <w:sz w:val="16"/>
                <w:szCs w:val="16"/>
              </w:rPr>
              <w:t xml:space="preserve"> (-7</w:t>
            </w:r>
            <w:r w:rsidR="00DB5C60">
              <w:rPr>
                <w:rFonts w:ascii="Times New Roman" w:hAnsi="Times New Roman" w:cs="Times New Roman"/>
                <w:sz w:val="16"/>
                <w:szCs w:val="16"/>
              </w:rPr>
              <w:t>.</w:t>
            </w:r>
            <w:r w:rsidRPr="008853CC">
              <w:rPr>
                <w:rFonts w:ascii="Times New Roman" w:hAnsi="Times New Roman" w:cs="Times New Roman"/>
                <w:sz w:val="16"/>
                <w:szCs w:val="16"/>
              </w:rPr>
              <w:t>0</w:t>
            </w:r>
            <w:r w:rsidR="0058607E">
              <w:rPr>
                <w:rFonts w:ascii="Times New Roman" w:hAnsi="Times New Roman" w:cs="Times New Roman"/>
                <w:sz w:val="16"/>
                <w:szCs w:val="16"/>
              </w:rPr>
              <w:t>5</w:t>
            </w:r>
            <w:r w:rsidRPr="008853CC">
              <w:rPr>
                <w:rFonts w:ascii="Times New Roman" w:hAnsi="Times New Roman" w:cs="Times New Roman"/>
                <w:sz w:val="16"/>
                <w:szCs w:val="16"/>
              </w:rPr>
              <w:t>, 1</w:t>
            </w:r>
            <w:r w:rsidR="00DB5C60">
              <w:rPr>
                <w:rFonts w:ascii="Times New Roman" w:hAnsi="Times New Roman" w:cs="Times New Roman"/>
                <w:sz w:val="16"/>
                <w:szCs w:val="16"/>
              </w:rPr>
              <w:t>.</w:t>
            </w:r>
            <w:r w:rsidR="00FE05D2">
              <w:rPr>
                <w:rFonts w:ascii="Times New Roman" w:hAnsi="Times New Roman" w:cs="Times New Roman"/>
                <w:sz w:val="16"/>
                <w:szCs w:val="16"/>
              </w:rPr>
              <w:t>00</w:t>
            </w:r>
            <w:r w:rsidRPr="008853CC">
              <w:rPr>
                <w:rFonts w:ascii="Times New Roman" w:hAnsi="Times New Roman" w:cs="Times New Roman"/>
                <w:sz w:val="16"/>
                <w:szCs w:val="16"/>
              </w:rPr>
              <w:t>)</w:t>
            </w:r>
          </w:p>
        </w:tc>
      </w:tr>
      <w:tr w:rsidR="001B373A" w:rsidRPr="00662FC3" w14:paraId="4BD962D8" w14:textId="77777777" w:rsidTr="00356388">
        <w:tc>
          <w:tcPr>
            <w:tcW w:w="1165" w:type="dxa"/>
          </w:tcPr>
          <w:p w14:paraId="3C6E4C52"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2</w:t>
            </w:r>
          </w:p>
        </w:tc>
        <w:tc>
          <w:tcPr>
            <w:tcW w:w="2790" w:type="dxa"/>
            <w:shd w:val="clear" w:color="auto" w:fill="F2F2F2" w:themeFill="background1" w:themeFillShade="F2"/>
          </w:tcPr>
          <w:p w14:paraId="6E72C159" w14:textId="08976852"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-4</w:t>
            </w:r>
            <w:r w:rsidR="00DB5C60">
              <w:rPr>
                <w:rFonts w:ascii="Times New Roman" w:hAnsi="Times New Roman" w:cs="Times New Roman"/>
                <w:sz w:val="16"/>
                <w:szCs w:val="16"/>
              </w:rPr>
              <w:t>.</w:t>
            </w:r>
            <w:r w:rsidRPr="008853CC">
              <w:rPr>
                <w:rFonts w:ascii="Times New Roman" w:hAnsi="Times New Roman" w:cs="Times New Roman"/>
                <w:sz w:val="16"/>
                <w:szCs w:val="16"/>
              </w:rPr>
              <w:t>89 (-9</w:t>
            </w:r>
            <w:r w:rsidR="00DB5C60">
              <w:rPr>
                <w:rFonts w:ascii="Times New Roman" w:hAnsi="Times New Roman" w:cs="Times New Roman"/>
                <w:sz w:val="16"/>
                <w:szCs w:val="16"/>
              </w:rPr>
              <w:t>.</w:t>
            </w:r>
            <w:r w:rsidR="006532F6">
              <w:rPr>
                <w:rFonts w:ascii="Times New Roman" w:hAnsi="Times New Roman" w:cs="Times New Roman"/>
                <w:sz w:val="16"/>
                <w:szCs w:val="16"/>
              </w:rPr>
              <w:t>52</w:t>
            </w:r>
            <w:r w:rsidRPr="008853CC">
              <w:rPr>
                <w:rFonts w:ascii="Times New Roman" w:hAnsi="Times New Roman" w:cs="Times New Roman"/>
                <w:sz w:val="16"/>
                <w:szCs w:val="16"/>
              </w:rPr>
              <w:t>, -0</w:t>
            </w:r>
            <w:r w:rsidR="00DB5C60">
              <w:rPr>
                <w:rFonts w:ascii="Times New Roman" w:hAnsi="Times New Roman" w:cs="Times New Roman"/>
                <w:sz w:val="16"/>
                <w:szCs w:val="16"/>
              </w:rPr>
              <w:t>.</w:t>
            </w:r>
            <w:proofErr w:type="gramStart"/>
            <w:r w:rsidR="006532F6">
              <w:rPr>
                <w:rFonts w:ascii="Times New Roman" w:hAnsi="Times New Roman" w:cs="Times New Roman"/>
                <w:sz w:val="16"/>
                <w:szCs w:val="16"/>
              </w:rPr>
              <w:t>24</w:t>
            </w:r>
            <w:r w:rsidRPr="008853CC">
              <w:rPr>
                <w:rFonts w:ascii="Times New Roman" w:hAnsi="Times New Roman" w:cs="Times New Roman"/>
                <w:sz w:val="16"/>
                <w:szCs w:val="16"/>
              </w:rPr>
              <w:t>)*</w:t>
            </w:r>
            <w:proofErr w:type="gramEnd"/>
          </w:p>
        </w:tc>
        <w:tc>
          <w:tcPr>
            <w:tcW w:w="3057" w:type="dxa"/>
            <w:shd w:val="clear" w:color="auto" w:fill="D9D9D9" w:themeFill="background1" w:themeFillShade="D9"/>
          </w:tcPr>
          <w:p w14:paraId="43707230" w14:textId="654EA828"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-5</w:t>
            </w:r>
            <w:r w:rsidR="008D2288">
              <w:rPr>
                <w:rFonts w:ascii="Times New Roman" w:hAnsi="Times New Roman" w:cs="Times New Roman"/>
                <w:sz w:val="16"/>
                <w:szCs w:val="16"/>
              </w:rPr>
              <w:t>.90</w:t>
            </w:r>
            <w:r w:rsidRPr="008853CC">
              <w:rPr>
                <w:rFonts w:ascii="Times New Roman" w:hAnsi="Times New Roman" w:cs="Times New Roman"/>
                <w:sz w:val="16"/>
                <w:szCs w:val="16"/>
              </w:rPr>
              <w:t xml:space="preserve"> (-10</w:t>
            </w:r>
            <w:r w:rsidR="00DB5C60">
              <w:rPr>
                <w:rFonts w:ascii="Times New Roman" w:hAnsi="Times New Roman" w:cs="Times New Roman"/>
                <w:sz w:val="16"/>
                <w:szCs w:val="16"/>
              </w:rPr>
              <w:t>.</w:t>
            </w:r>
            <w:r w:rsidR="0058607E">
              <w:rPr>
                <w:rFonts w:ascii="Times New Roman" w:hAnsi="Times New Roman" w:cs="Times New Roman"/>
                <w:sz w:val="16"/>
                <w:szCs w:val="16"/>
              </w:rPr>
              <w:t>15</w:t>
            </w:r>
            <w:r w:rsidRPr="008853CC">
              <w:rPr>
                <w:rFonts w:ascii="Times New Roman" w:hAnsi="Times New Roman" w:cs="Times New Roman"/>
                <w:sz w:val="16"/>
                <w:szCs w:val="16"/>
              </w:rPr>
              <w:t>, -1</w:t>
            </w:r>
            <w:r w:rsidR="00DB5C60">
              <w:rPr>
                <w:rFonts w:ascii="Times New Roman" w:hAnsi="Times New Roman" w:cs="Times New Roman"/>
                <w:sz w:val="16"/>
                <w:szCs w:val="16"/>
              </w:rPr>
              <w:t>.</w:t>
            </w:r>
            <w:proofErr w:type="gramStart"/>
            <w:r w:rsidR="00FE05D2">
              <w:rPr>
                <w:rFonts w:ascii="Times New Roman" w:hAnsi="Times New Roman" w:cs="Times New Roman"/>
                <w:sz w:val="16"/>
                <w:szCs w:val="16"/>
              </w:rPr>
              <w:t>65</w:t>
            </w:r>
            <w:r w:rsidRPr="008853CC">
              <w:rPr>
                <w:rFonts w:ascii="Times New Roman" w:hAnsi="Times New Roman" w:cs="Times New Roman"/>
                <w:sz w:val="16"/>
                <w:szCs w:val="16"/>
              </w:rPr>
              <w:t>)*</w:t>
            </w:r>
            <w:proofErr w:type="gramEnd"/>
            <w:r w:rsidRPr="008853CC">
              <w:rPr>
                <w:rFonts w:ascii="Times New Roman" w:hAnsi="Times New Roman" w:cs="Times New Roman"/>
                <w:sz w:val="16"/>
                <w:szCs w:val="16"/>
              </w:rPr>
              <w:t>*</w:t>
            </w:r>
          </w:p>
        </w:tc>
      </w:tr>
      <w:tr w:rsidR="001B373A" w:rsidRPr="00662FC3" w14:paraId="20E089C3" w14:textId="77777777" w:rsidTr="00356388">
        <w:tc>
          <w:tcPr>
            <w:tcW w:w="1165" w:type="dxa"/>
          </w:tcPr>
          <w:p w14:paraId="6DB1D647"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3</w:t>
            </w:r>
          </w:p>
        </w:tc>
        <w:tc>
          <w:tcPr>
            <w:tcW w:w="2790" w:type="dxa"/>
            <w:shd w:val="clear" w:color="auto" w:fill="F2F2F2" w:themeFill="background1" w:themeFillShade="F2"/>
          </w:tcPr>
          <w:p w14:paraId="5A764B84" w14:textId="40E1D01C"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w:t>
            </w:r>
            <w:r w:rsidR="001A7898">
              <w:rPr>
                <w:rFonts w:ascii="Times New Roman" w:hAnsi="Times New Roman" w:cs="Times New Roman"/>
                <w:sz w:val="16"/>
                <w:szCs w:val="16"/>
              </w:rPr>
              <w:t>5</w:t>
            </w:r>
            <w:r w:rsidR="00DB5C60">
              <w:rPr>
                <w:rFonts w:ascii="Times New Roman" w:hAnsi="Times New Roman" w:cs="Times New Roman"/>
                <w:sz w:val="16"/>
                <w:szCs w:val="16"/>
              </w:rPr>
              <w:t>.</w:t>
            </w:r>
            <w:r w:rsidR="001A7898">
              <w:rPr>
                <w:rFonts w:ascii="Times New Roman" w:hAnsi="Times New Roman" w:cs="Times New Roman"/>
                <w:sz w:val="16"/>
                <w:szCs w:val="16"/>
              </w:rPr>
              <w:t>96</w:t>
            </w:r>
            <w:r w:rsidRPr="008853CC">
              <w:rPr>
                <w:rFonts w:ascii="Times New Roman" w:hAnsi="Times New Roman" w:cs="Times New Roman"/>
                <w:sz w:val="16"/>
                <w:szCs w:val="16"/>
              </w:rPr>
              <w:t xml:space="preserve"> (-1</w:t>
            </w:r>
            <w:r w:rsidR="00150F0A">
              <w:rPr>
                <w:rFonts w:ascii="Times New Roman" w:hAnsi="Times New Roman" w:cs="Times New Roman"/>
                <w:sz w:val="16"/>
                <w:szCs w:val="16"/>
              </w:rPr>
              <w:t>0</w:t>
            </w:r>
            <w:r w:rsidR="00DB5C60">
              <w:rPr>
                <w:rFonts w:ascii="Times New Roman" w:hAnsi="Times New Roman" w:cs="Times New Roman"/>
                <w:sz w:val="16"/>
                <w:szCs w:val="16"/>
              </w:rPr>
              <w:t>.</w:t>
            </w:r>
            <w:r w:rsidR="00150F0A">
              <w:rPr>
                <w:rFonts w:ascii="Times New Roman" w:hAnsi="Times New Roman" w:cs="Times New Roman"/>
                <w:sz w:val="16"/>
                <w:szCs w:val="16"/>
              </w:rPr>
              <w:t>97</w:t>
            </w:r>
            <w:r w:rsidRPr="008853CC">
              <w:rPr>
                <w:rFonts w:ascii="Times New Roman" w:hAnsi="Times New Roman" w:cs="Times New Roman"/>
                <w:sz w:val="16"/>
                <w:szCs w:val="16"/>
              </w:rPr>
              <w:t>, -</w:t>
            </w:r>
            <w:r w:rsidR="00150F0A">
              <w:rPr>
                <w:rFonts w:ascii="Times New Roman" w:hAnsi="Times New Roman" w:cs="Times New Roman"/>
                <w:sz w:val="16"/>
                <w:szCs w:val="16"/>
              </w:rPr>
              <w:t>0</w:t>
            </w:r>
            <w:r w:rsidR="00DB5C60">
              <w:rPr>
                <w:rFonts w:ascii="Times New Roman" w:hAnsi="Times New Roman" w:cs="Times New Roman"/>
                <w:sz w:val="16"/>
                <w:szCs w:val="16"/>
              </w:rPr>
              <w:t>.</w:t>
            </w:r>
            <w:proofErr w:type="gramStart"/>
            <w:r w:rsidR="00150F0A">
              <w:rPr>
                <w:rFonts w:ascii="Times New Roman" w:hAnsi="Times New Roman" w:cs="Times New Roman"/>
                <w:sz w:val="16"/>
                <w:szCs w:val="16"/>
              </w:rPr>
              <w:t>94</w:t>
            </w:r>
            <w:r w:rsidRPr="008853CC">
              <w:rPr>
                <w:rFonts w:ascii="Times New Roman" w:hAnsi="Times New Roman" w:cs="Times New Roman"/>
                <w:sz w:val="16"/>
                <w:szCs w:val="16"/>
              </w:rPr>
              <w:t>)*</w:t>
            </w:r>
            <w:proofErr w:type="gramEnd"/>
          </w:p>
        </w:tc>
        <w:tc>
          <w:tcPr>
            <w:tcW w:w="3057" w:type="dxa"/>
            <w:shd w:val="clear" w:color="auto" w:fill="D9D9D9" w:themeFill="background1" w:themeFillShade="D9"/>
          </w:tcPr>
          <w:p w14:paraId="073BEC2F" w14:textId="3C51B546"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w:t>
            </w:r>
            <w:r w:rsidR="00F86FE9">
              <w:rPr>
                <w:rFonts w:ascii="Times New Roman" w:hAnsi="Times New Roman" w:cs="Times New Roman"/>
                <w:sz w:val="16"/>
                <w:szCs w:val="16"/>
              </w:rPr>
              <w:t>6</w:t>
            </w:r>
            <w:r w:rsidR="00DB5C60">
              <w:rPr>
                <w:rFonts w:ascii="Times New Roman" w:hAnsi="Times New Roman" w:cs="Times New Roman"/>
                <w:sz w:val="16"/>
                <w:szCs w:val="16"/>
              </w:rPr>
              <w:t>.</w:t>
            </w:r>
            <w:r w:rsidR="00F86FE9">
              <w:rPr>
                <w:rFonts w:ascii="Times New Roman" w:hAnsi="Times New Roman" w:cs="Times New Roman"/>
                <w:sz w:val="16"/>
                <w:szCs w:val="16"/>
              </w:rPr>
              <w:t>1</w:t>
            </w:r>
            <w:r w:rsidRPr="008853CC">
              <w:rPr>
                <w:rFonts w:ascii="Times New Roman" w:hAnsi="Times New Roman" w:cs="Times New Roman"/>
                <w:sz w:val="16"/>
                <w:szCs w:val="16"/>
              </w:rPr>
              <w:t>1 (-10</w:t>
            </w:r>
            <w:r w:rsidR="00DB5C60">
              <w:rPr>
                <w:rFonts w:ascii="Times New Roman" w:hAnsi="Times New Roman" w:cs="Times New Roman"/>
                <w:sz w:val="16"/>
                <w:szCs w:val="16"/>
              </w:rPr>
              <w:t>.</w:t>
            </w:r>
            <w:r w:rsidR="0058607E">
              <w:rPr>
                <w:rFonts w:ascii="Times New Roman" w:hAnsi="Times New Roman" w:cs="Times New Roman"/>
                <w:sz w:val="16"/>
                <w:szCs w:val="16"/>
              </w:rPr>
              <w:t>54</w:t>
            </w:r>
            <w:r w:rsidRPr="008853CC">
              <w:rPr>
                <w:rFonts w:ascii="Times New Roman" w:hAnsi="Times New Roman" w:cs="Times New Roman"/>
                <w:sz w:val="16"/>
                <w:szCs w:val="16"/>
              </w:rPr>
              <w:t>, -1</w:t>
            </w:r>
            <w:r w:rsidR="00DB5C60">
              <w:rPr>
                <w:rFonts w:ascii="Times New Roman" w:hAnsi="Times New Roman" w:cs="Times New Roman"/>
                <w:sz w:val="16"/>
                <w:szCs w:val="16"/>
              </w:rPr>
              <w:t>.</w:t>
            </w:r>
            <w:proofErr w:type="gramStart"/>
            <w:r w:rsidR="00FE05D2">
              <w:rPr>
                <w:rFonts w:ascii="Times New Roman" w:hAnsi="Times New Roman" w:cs="Times New Roman"/>
                <w:sz w:val="16"/>
                <w:szCs w:val="16"/>
              </w:rPr>
              <w:t>68</w:t>
            </w:r>
            <w:r w:rsidRPr="008853CC">
              <w:rPr>
                <w:rFonts w:ascii="Times New Roman" w:hAnsi="Times New Roman" w:cs="Times New Roman"/>
                <w:sz w:val="16"/>
                <w:szCs w:val="16"/>
              </w:rPr>
              <w:t>)*</w:t>
            </w:r>
            <w:proofErr w:type="gramEnd"/>
            <w:r w:rsidRPr="008853CC">
              <w:rPr>
                <w:rFonts w:ascii="Times New Roman" w:hAnsi="Times New Roman" w:cs="Times New Roman"/>
                <w:sz w:val="16"/>
                <w:szCs w:val="16"/>
              </w:rPr>
              <w:t>*</w:t>
            </w:r>
          </w:p>
        </w:tc>
      </w:tr>
      <w:tr w:rsidR="001B373A" w:rsidRPr="00662FC3" w14:paraId="5A91DEB8" w14:textId="77777777" w:rsidTr="00356388">
        <w:tc>
          <w:tcPr>
            <w:tcW w:w="1165" w:type="dxa"/>
          </w:tcPr>
          <w:p w14:paraId="6111CAA4"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4</w:t>
            </w:r>
          </w:p>
        </w:tc>
        <w:tc>
          <w:tcPr>
            <w:tcW w:w="2790" w:type="dxa"/>
            <w:shd w:val="clear" w:color="auto" w:fill="F2F2F2" w:themeFill="background1" w:themeFillShade="F2"/>
          </w:tcPr>
          <w:p w14:paraId="0297D664" w14:textId="535C2B23"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-6</w:t>
            </w:r>
            <w:r w:rsidR="00DB5C60">
              <w:rPr>
                <w:rFonts w:ascii="Times New Roman" w:hAnsi="Times New Roman" w:cs="Times New Roman"/>
                <w:sz w:val="16"/>
                <w:szCs w:val="16"/>
              </w:rPr>
              <w:t>.</w:t>
            </w:r>
            <w:r w:rsidRPr="008853CC">
              <w:rPr>
                <w:rFonts w:ascii="Times New Roman" w:hAnsi="Times New Roman" w:cs="Times New Roman"/>
                <w:sz w:val="16"/>
                <w:szCs w:val="16"/>
              </w:rPr>
              <w:t>9</w:t>
            </w:r>
            <w:r w:rsidR="001A7898">
              <w:rPr>
                <w:rFonts w:ascii="Times New Roman" w:hAnsi="Times New Roman" w:cs="Times New Roman"/>
                <w:sz w:val="16"/>
                <w:szCs w:val="16"/>
              </w:rPr>
              <w:t>2</w:t>
            </w:r>
            <w:r w:rsidRPr="008853CC">
              <w:rPr>
                <w:rFonts w:ascii="Times New Roman" w:hAnsi="Times New Roman" w:cs="Times New Roman"/>
                <w:sz w:val="16"/>
                <w:szCs w:val="16"/>
              </w:rPr>
              <w:t xml:space="preserve"> (-12</w:t>
            </w:r>
            <w:r w:rsidR="00DB5C60">
              <w:rPr>
                <w:rFonts w:ascii="Times New Roman" w:hAnsi="Times New Roman" w:cs="Times New Roman"/>
                <w:sz w:val="16"/>
                <w:szCs w:val="16"/>
              </w:rPr>
              <w:t>.</w:t>
            </w:r>
            <w:r w:rsidR="00150F0A">
              <w:rPr>
                <w:rFonts w:ascii="Times New Roman" w:hAnsi="Times New Roman" w:cs="Times New Roman"/>
                <w:sz w:val="16"/>
                <w:szCs w:val="16"/>
              </w:rPr>
              <w:t>20</w:t>
            </w:r>
            <w:r w:rsidRPr="008853CC">
              <w:rPr>
                <w:rFonts w:ascii="Times New Roman" w:hAnsi="Times New Roman" w:cs="Times New Roman"/>
                <w:sz w:val="16"/>
                <w:szCs w:val="16"/>
              </w:rPr>
              <w:t>, -1</w:t>
            </w:r>
            <w:r w:rsidR="00DB5C60">
              <w:rPr>
                <w:rFonts w:ascii="Times New Roman" w:hAnsi="Times New Roman" w:cs="Times New Roman"/>
                <w:sz w:val="16"/>
                <w:szCs w:val="16"/>
              </w:rPr>
              <w:t>.</w:t>
            </w:r>
            <w:proofErr w:type="gramStart"/>
            <w:r w:rsidR="00912A4A">
              <w:rPr>
                <w:rFonts w:ascii="Times New Roman" w:hAnsi="Times New Roman" w:cs="Times New Roman"/>
                <w:sz w:val="16"/>
                <w:szCs w:val="16"/>
              </w:rPr>
              <w:t>64</w:t>
            </w:r>
            <w:r w:rsidRPr="008853CC">
              <w:rPr>
                <w:rFonts w:ascii="Times New Roman" w:hAnsi="Times New Roman" w:cs="Times New Roman"/>
                <w:sz w:val="16"/>
                <w:szCs w:val="16"/>
              </w:rPr>
              <w:t>)*</w:t>
            </w:r>
            <w:proofErr w:type="gramEnd"/>
          </w:p>
        </w:tc>
        <w:tc>
          <w:tcPr>
            <w:tcW w:w="3057" w:type="dxa"/>
            <w:shd w:val="clear" w:color="auto" w:fill="F2F2F2" w:themeFill="background1" w:themeFillShade="F2"/>
          </w:tcPr>
          <w:p w14:paraId="16086185" w14:textId="2D13B683"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-5</w:t>
            </w:r>
            <w:r w:rsidR="00DB5C60">
              <w:rPr>
                <w:rFonts w:ascii="Times New Roman" w:hAnsi="Times New Roman" w:cs="Times New Roman"/>
                <w:sz w:val="16"/>
                <w:szCs w:val="16"/>
              </w:rPr>
              <w:t>.</w:t>
            </w:r>
            <w:r w:rsidRPr="008853CC">
              <w:rPr>
                <w:rFonts w:ascii="Times New Roman" w:hAnsi="Times New Roman" w:cs="Times New Roman"/>
                <w:sz w:val="16"/>
                <w:szCs w:val="16"/>
              </w:rPr>
              <w:t>2</w:t>
            </w:r>
            <w:r w:rsidR="00F86FE9">
              <w:rPr>
                <w:rFonts w:ascii="Times New Roman" w:hAnsi="Times New Roman" w:cs="Times New Roman"/>
                <w:sz w:val="16"/>
                <w:szCs w:val="16"/>
              </w:rPr>
              <w:t>7</w:t>
            </w:r>
            <w:r w:rsidRPr="008853CC">
              <w:rPr>
                <w:rFonts w:ascii="Times New Roman" w:hAnsi="Times New Roman" w:cs="Times New Roman"/>
                <w:sz w:val="16"/>
                <w:szCs w:val="16"/>
              </w:rPr>
              <w:t xml:space="preserve"> (-9</w:t>
            </w:r>
            <w:r w:rsidR="00DB5C60">
              <w:rPr>
                <w:rFonts w:ascii="Times New Roman" w:hAnsi="Times New Roman" w:cs="Times New Roman"/>
                <w:sz w:val="16"/>
                <w:szCs w:val="16"/>
              </w:rPr>
              <w:t>.</w:t>
            </w:r>
            <w:r w:rsidRPr="008853CC">
              <w:rPr>
                <w:rFonts w:ascii="Times New Roman" w:hAnsi="Times New Roman" w:cs="Times New Roman"/>
                <w:sz w:val="16"/>
                <w:szCs w:val="16"/>
              </w:rPr>
              <w:t>99, -0</w:t>
            </w:r>
            <w:r w:rsidR="00DB5C60">
              <w:rPr>
                <w:rFonts w:ascii="Times New Roman" w:hAnsi="Times New Roman" w:cs="Times New Roman"/>
                <w:sz w:val="16"/>
                <w:szCs w:val="16"/>
              </w:rPr>
              <w:t>.</w:t>
            </w:r>
            <w:proofErr w:type="gramStart"/>
            <w:r w:rsidR="00FE05D2">
              <w:rPr>
                <w:rFonts w:ascii="Times New Roman" w:hAnsi="Times New Roman" w:cs="Times New Roman"/>
                <w:sz w:val="16"/>
                <w:szCs w:val="16"/>
              </w:rPr>
              <w:t>55</w:t>
            </w:r>
            <w:r w:rsidRPr="008853CC">
              <w:rPr>
                <w:rFonts w:ascii="Times New Roman" w:hAnsi="Times New Roman" w:cs="Times New Roman"/>
                <w:sz w:val="16"/>
                <w:szCs w:val="16"/>
              </w:rPr>
              <w:t>)*</w:t>
            </w:r>
            <w:proofErr w:type="gramEnd"/>
          </w:p>
        </w:tc>
      </w:tr>
      <w:tr w:rsidR="001B373A" w:rsidRPr="00662FC3" w14:paraId="76D2364E" w14:textId="77777777" w:rsidTr="00356388">
        <w:tc>
          <w:tcPr>
            <w:tcW w:w="1165" w:type="dxa"/>
          </w:tcPr>
          <w:p w14:paraId="291A1A8D"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5</w:t>
            </w:r>
          </w:p>
        </w:tc>
        <w:tc>
          <w:tcPr>
            <w:tcW w:w="2790" w:type="dxa"/>
            <w:shd w:val="clear" w:color="auto" w:fill="BFBFBF" w:themeFill="background1" w:themeFillShade="BF"/>
          </w:tcPr>
          <w:p w14:paraId="697967AA" w14:textId="4B2895D5"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-10</w:t>
            </w:r>
            <w:r w:rsidR="00DB5C60">
              <w:rPr>
                <w:rFonts w:ascii="Times New Roman" w:hAnsi="Times New Roman" w:cs="Times New Roman"/>
                <w:sz w:val="16"/>
                <w:szCs w:val="16"/>
              </w:rPr>
              <w:t>.</w:t>
            </w:r>
            <w:r w:rsidR="001A7898">
              <w:rPr>
                <w:rFonts w:ascii="Times New Roman" w:hAnsi="Times New Roman" w:cs="Times New Roman"/>
                <w:sz w:val="16"/>
                <w:szCs w:val="16"/>
              </w:rPr>
              <w:t>28</w:t>
            </w:r>
            <w:r w:rsidRPr="008853CC">
              <w:rPr>
                <w:rFonts w:ascii="Times New Roman" w:hAnsi="Times New Roman" w:cs="Times New Roman"/>
                <w:sz w:val="16"/>
                <w:szCs w:val="16"/>
              </w:rPr>
              <w:t xml:space="preserve"> (-1</w:t>
            </w:r>
            <w:r w:rsidR="00150F0A">
              <w:rPr>
                <w:rFonts w:ascii="Times New Roman" w:hAnsi="Times New Roman" w:cs="Times New Roman"/>
                <w:sz w:val="16"/>
                <w:szCs w:val="16"/>
              </w:rPr>
              <w:t>5</w:t>
            </w:r>
            <w:r w:rsidR="00DB5C60">
              <w:rPr>
                <w:rFonts w:ascii="Times New Roman" w:hAnsi="Times New Roman" w:cs="Times New Roman"/>
                <w:sz w:val="16"/>
                <w:szCs w:val="16"/>
              </w:rPr>
              <w:t>.</w:t>
            </w:r>
            <w:r w:rsidR="00150F0A">
              <w:rPr>
                <w:rFonts w:ascii="Times New Roman" w:hAnsi="Times New Roman" w:cs="Times New Roman"/>
                <w:sz w:val="16"/>
                <w:szCs w:val="16"/>
              </w:rPr>
              <w:t>91</w:t>
            </w:r>
            <w:r w:rsidRPr="008853CC">
              <w:rPr>
                <w:rFonts w:ascii="Times New Roman" w:hAnsi="Times New Roman" w:cs="Times New Roman"/>
                <w:sz w:val="16"/>
                <w:szCs w:val="16"/>
              </w:rPr>
              <w:t>, -4</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6</w:t>
            </w:r>
            <w:r w:rsidR="004C7547">
              <w:rPr>
                <w:rFonts w:ascii="Times New Roman" w:hAnsi="Times New Roman" w:cs="Times New Roman"/>
                <w:sz w:val="16"/>
                <w:szCs w:val="16"/>
              </w:rPr>
              <w:t>5</w:t>
            </w:r>
            <w:r w:rsidRPr="008853CC">
              <w:rPr>
                <w:rFonts w:ascii="Times New Roman" w:hAnsi="Times New Roman" w:cs="Times New Roman"/>
                <w:sz w:val="16"/>
                <w:szCs w:val="16"/>
              </w:rPr>
              <w:t>)*</w:t>
            </w:r>
            <w:proofErr w:type="gramEnd"/>
            <w:r w:rsidRPr="008853CC">
              <w:rPr>
                <w:rFonts w:ascii="Times New Roman" w:hAnsi="Times New Roman" w:cs="Times New Roman"/>
                <w:sz w:val="16"/>
                <w:szCs w:val="16"/>
              </w:rPr>
              <w:t>**</w:t>
            </w:r>
          </w:p>
        </w:tc>
        <w:tc>
          <w:tcPr>
            <w:tcW w:w="3057" w:type="dxa"/>
          </w:tcPr>
          <w:p w14:paraId="718AD9CB" w14:textId="5C2A0F7A"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-3</w:t>
            </w:r>
            <w:r w:rsidR="00DB5C60">
              <w:rPr>
                <w:rFonts w:ascii="Times New Roman" w:hAnsi="Times New Roman" w:cs="Times New Roman"/>
                <w:sz w:val="16"/>
                <w:szCs w:val="16"/>
              </w:rPr>
              <w:t>.</w:t>
            </w:r>
            <w:r w:rsidR="00F86FE9">
              <w:rPr>
                <w:rFonts w:ascii="Times New Roman" w:hAnsi="Times New Roman" w:cs="Times New Roman"/>
                <w:sz w:val="16"/>
                <w:szCs w:val="16"/>
              </w:rPr>
              <w:t>61</w:t>
            </w:r>
            <w:r w:rsidRPr="008853CC">
              <w:rPr>
                <w:rFonts w:ascii="Times New Roman" w:hAnsi="Times New Roman" w:cs="Times New Roman"/>
                <w:sz w:val="16"/>
                <w:szCs w:val="16"/>
              </w:rPr>
              <w:t xml:space="preserve"> (-8</w:t>
            </w:r>
            <w:r w:rsidR="00DB5C60">
              <w:rPr>
                <w:rFonts w:ascii="Times New Roman" w:hAnsi="Times New Roman" w:cs="Times New Roman"/>
                <w:sz w:val="16"/>
                <w:szCs w:val="16"/>
              </w:rPr>
              <w:t>.</w:t>
            </w:r>
            <w:r w:rsidR="0058607E">
              <w:rPr>
                <w:rFonts w:ascii="Times New Roman" w:hAnsi="Times New Roman" w:cs="Times New Roman"/>
                <w:sz w:val="16"/>
                <w:szCs w:val="16"/>
              </w:rPr>
              <w:t>52</w:t>
            </w:r>
            <w:r w:rsidRPr="008853CC">
              <w:rPr>
                <w:rFonts w:ascii="Times New Roman" w:hAnsi="Times New Roman" w:cs="Times New Roman"/>
                <w:sz w:val="16"/>
                <w:szCs w:val="16"/>
              </w:rPr>
              <w:t>, 1</w:t>
            </w:r>
            <w:r w:rsidR="00DB5C60">
              <w:rPr>
                <w:rFonts w:ascii="Times New Roman" w:hAnsi="Times New Roman" w:cs="Times New Roman"/>
                <w:sz w:val="16"/>
                <w:szCs w:val="16"/>
              </w:rPr>
              <w:t>.</w:t>
            </w:r>
            <w:r w:rsidR="00FE05D2">
              <w:rPr>
                <w:rFonts w:ascii="Times New Roman" w:hAnsi="Times New Roman" w:cs="Times New Roman"/>
                <w:sz w:val="16"/>
                <w:szCs w:val="16"/>
              </w:rPr>
              <w:t>30</w:t>
            </w:r>
            <w:r w:rsidRPr="008853CC">
              <w:rPr>
                <w:rFonts w:ascii="Times New Roman" w:hAnsi="Times New Roman" w:cs="Times New Roman"/>
                <w:sz w:val="16"/>
                <w:szCs w:val="16"/>
              </w:rPr>
              <w:t>)</w:t>
            </w:r>
          </w:p>
        </w:tc>
      </w:tr>
      <w:tr w:rsidR="001B373A" w:rsidRPr="00662FC3" w14:paraId="5E5B3DA6" w14:textId="77777777" w:rsidTr="00356388">
        <w:tc>
          <w:tcPr>
            <w:tcW w:w="1165" w:type="dxa"/>
          </w:tcPr>
          <w:p w14:paraId="797A4E63"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6</w:t>
            </w:r>
          </w:p>
        </w:tc>
        <w:tc>
          <w:tcPr>
            <w:tcW w:w="2790" w:type="dxa"/>
            <w:shd w:val="clear" w:color="auto" w:fill="BFBFBF" w:themeFill="background1" w:themeFillShade="BF"/>
          </w:tcPr>
          <w:p w14:paraId="641E1623" w14:textId="2B0FB2C6"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w:t>
            </w:r>
            <w:r w:rsidR="001A7898">
              <w:rPr>
                <w:rFonts w:ascii="Times New Roman" w:hAnsi="Times New Roman" w:cs="Times New Roman"/>
                <w:sz w:val="16"/>
                <w:szCs w:val="16"/>
              </w:rPr>
              <w:t>1</w:t>
            </w:r>
            <w:r w:rsidR="00DB5C60">
              <w:rPr>
                <w:rFonts w:ascii="Times New Roman" w:hAnsi="Times New Roman" w:cs="Times New Roman"/>
                <w:sz w:val="16"/>
                <w:szCs w:val="16"/>
              </w:rPr>
              <w:t>.</w:t>
            </w:r>
            <w:r w:rsidR="001A7898">
              <w:rPr>
                <w:rFonts w:ascii="Times New Roman" w:hAnsi="Times New Roman" w:cs="Times New Roman"/>
                <w:sz w:val="16"/>
                <w:szCs w:val="16"/>
              </w:rPr>
              <w:t>86</w:t>
            </w:r>
            <w:r w:rsidRPr="008853CC">
              <w:rPr>
                <w:rFonts w:ascii="Times New Roman" w:hAnsi="Times New Roman" w:cs="Times New Roman"/>
                <w:sz w:val="16"/>
                <w:szCs w:val="16"/>
              </w:rPr>
              <w:t xml:space="preserve"> (-1</w:t>
            </w:r>
            <w:r w:rsidR="00150F0A">
              <w:rPr>
                <w:rFonts w:ascii="Times New Roman" w:hAnsi="Times New Roman" w:cs="Times New Roman"/>
                <w:sz w:val="16"/>
                <w:szCs w:val="16"/>
              </w:rPr>
              <w:t>7</w:t>
            </w:r>
            <w:r w:rsidR="00DB5C60">
              <w:rPr>
                <w:rFonts w:ascii="Times New Roman" w:hAnsi="Times New Roman" w:cs="Times New Roman"/>
                <w:sz w:val="16"/>
                <w:szCs w:val="16"/>
              </w:rPr>
              <w:t>.</w:t>
            </w:r>
            <w:r w:rsidR="00150F0A">
              <w:rPr>
                <w:rFonts w:ascii="Times New Roman" w:hAnsi="Times New Roman" w:cs="Times New Roman"/>
                <w:sz w:val="16"/>
                <w:szCs w:val="16"/>
              </w:rPr>
              <w:t>88</w:t>
            </w:r>
            <w:r w:rsidRPr="008853CC">
              <w:rPr>
                <w:rFonts w:ascii="Times New Roman" w:hAnsi="Times New Roman" w:cs="Times New Roman"/>
                <w:sz w:val="16"/>
                <w:szCs w:val="16"/>
              </w:rPr>
              <w:t>, -5</w:t>
            </w:r>
            <w:r w:rsidR="00DB5C60">
              <w:rPr>
                <w:rFonts w:ascii="Times New Roman" w:hAnsi="Times New Roman" w:cs="Times New Roman"/>
                <w:sz w:val="16"/>
                <w:szCs w:val="16"/>
              </w:rPr>
              <w:t>.</w:t>
            </w:r>
            <w:proofErr w:type="gramStart"/>
            <w:r w:rsidR="004C7547">
              <w:rPr>
                <w:rFonts w:ascii="Times New Roman" w:hAnsi="Times New Roman" w:cs="Times New Roman"/>
                <w:sz w:val="16"/>
                <w:szCs w:val="16"/>
              </w:rPr>
              <w:t>84</w:t>
            </w:r>
            <w:r w:rsidRPr="008853CC">
              <w:rPr>
                <w:rFonts w:ascii="Times New Roman" w:hAnsi="Times New Roman" w:cs="Times New Roman"/>
                <w:sz w:val="16"/>
                <w:szCs w:val="16"/>
              </w:rPr>
              <w:t>)*</w:t>
            </w:r>
            <w:proofErr w:type="gramEnd"/>
            <w:r w:rsidRPr="008853CC">
              <w:rPr>
                <w:rFonts w:ascii="Times New Roman" w:hAnsi="Times New Roman" w:cs="Times New Roman"/>
                <w:sz w:val="16"/>
                <w:szCs w:val="16"/>
              </w:rPr>
              <w:t>**</w:t>
            </w:r>
          </w:p>
        </w:tc>
        <w:tc>
          <w:tcPr>
            <w:tcW w:w="3057" w:type="dxa"/>
          </w:tcPr>
          <w:p w14:paraId="71442563" w14:textId="560DE7F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00F86FE9">
              <w:rPr>
                <w:rFonts w:ascii="Times New Roman" w:hAnsi="Times New Roman" w:cs="Times New Roman"/>
                <w:sz w:val="16"/>
                <w:szCs w:val="16"/>
              </w:rPr>
              <w:t>97</w:t>
            </w:r>
            <w:r w:rsidRPr="008853CC">
              <w:rPr>
                <w:rFonts w:ascii="Times New Roman" w:hAnsi="Times New Roman" w:cs="Times New Roman"/>
                <w:sz w:val="16"/>
                <w:szCs w:val="16"/>
              </w:rPr>
              <w:t xml:space="preserve"> (-</w:t>
            </w:r>
            <w:r w:rsidR="0058607E">
              <w:rPr>
                <w:rFonts w:ascii="Times New Roman" w:hAnsi="Times New Roman" w:cs="Times New Roman"/>
                <w:sz w:val="16"/>
                <w:szCs w:val="16"/>
              </w:rPr>
              <w:t>6</w:t>
            </w:r>
            <w:r w:rsidR="00DB5C60">
              <w:rPr>
                <w:rFonts w:ascii="Times New Roman" w:hAnsi="Times New Roman" w:cs="Times New Roman"/>
                <w:sz w:val="16"/>
                <w:szCs w:val="16"/>
              </w:rPr>
              <w:t>.</w:t>
            </w:r>
            <w:r w:rsidR="0058607E">
              <w:rPr>
                <w:rFonts w:ascii="Times New Roman" w:hAnsi="Times New Roman" w:cs="Times New Roman"/>
                <w:sz w:val="16"/>
                <w:szCs w:val="16"/>
              </w:rPr>
              <w:t>06</w:t>
            </w:r>
            <w:r w:rsidRPr="008853CC">
              <w:rPr>
                <w:rFonts w:ascii="Times New Roman" w:hAnsi="Times New Roman" w:cs="Times New Roman"/>
                <w:sz w:val="16"/>
                <w:szCs w:val="16"/>
              </w:rPr>
              <w:t>, 4</w:t>
            </w:r>
            <w:r w:rsidR="00DB5C60">
              <w:rPr>
                <w:rFonts w:ascii="Times New Roman" w:hAnsi="Times New Roman" w:cs="Times New Roman"/>
                <w:sz w:val="16"/>
                <w:szCs w:val="16"/>
              </w:rPr>
              <w:t>.</w:t>
            </w:r>
            <w:r w:rsidR="00FE05D2">
              <w:rPr>
                <w:rFonts w:ascii="Times New Roman" w:hAnsi="Times New Roman" w:cs="Times New Roman"/>
                <w:sz w:val="16"/>
                <w:szCs w:val="16"/>
              </w:rPr>
              <w:t>13</w:t>
            </w:r>
            <w:r w:rsidRPr="008853CC">
              <w:rPr>
                <w:rFonts w:ascii="Times New Roman" w:hAnsi="Times New Roman" w:cs="Times New Roman"/>
                <w:sz w:val="16"/>
                <w:szCs w:val="16"/>
              </w:rPr>
              <w:t>)</w:t>
            </w:r>
          </w:p>
        </w:tc>
      </w:tr>
      <w:tr w:rsidR="001B373A" w:rsidRPr="00662FC3" w14:paraId="1B969DAF" w14:textId="77777777" w:rsidTr="00356388">
        <w:tc>
          <w:tcPr>
            <w:tcW w:w="1165" w:type="dxa"/>
          </w:tcPr>
          <w:p w14:paraId="6D58FEB7"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7</w:t>
            </w:r>
          </w:p>
        </w:tc>
        <w:tc>
          <w:tcPr>
            <w:tcW w:w="2790" w:type="dxa"/>
            <w:shd w:val="clear" w:color="auto" w:fill="BFBFBF" w:themeFill="background1" w:themeFillShade="BF"/>
          </w:tcPr>
          <w:p w14:paraId="0A30A486" w14:textId="3D3639EA"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-12</w:t>
            </w:r>
            <w:r w:rsidR="00DB5C60">
              <w:rPr>
                <w:rFonts w:ascii="Times New Roman" w:hAnsi="Times New Roman" w:cs="Times New Roman"/>
                <w:sz w:val="16"/>
                <w:szCs w:val="16"/>
              </w:rPr>
              <w:t>.</w:t>
            </w:r>
            <w:r w:rsidR="001A7898">
              <w:rPr>
                <w:rFonts w:ascii="Times New Roman" w:hAnsi="Times New Roman" w:cs="Times New Roman"/>
                <w:sz w:val="16"/>
                <w:szCs w:val="16"/>
              </w:rPr>
              <w:t>48</w:t>
            </w:r>
            <w:r w:rsidRPr="008853CC">
              <w:rPr>
                <w:rFonts w:ascii="Times New Roman" w:hAnsi="Times New Roman" w:cs="Times New Roman"/>
                <w:sz w:val="16"/>
                <w:szCs w:val="16"/>
              </w:rPr>
              <w:t xml:space="preserve"> (-1</w:t>
            </w:r>
            <w:r w:rsidR="00150F0A">
              <w:rPr>
                <w:rFonts w:ascii="Times New Roman" w:hAnsi="Times New Roman" w:cs="Times New Roman"/>
                <w:sz w:val="16"/>
                <w:szCs w:val="16"/>
              </w:rPr>
              <w:t>8</w:t>
            </w:r>
            <w:r w:rsidR="00DB5C60">
              <w:rPr>
                <w:rFonts w:ascii="Times New Roman" w:hAnsi="Times New Roman" w:cs="Times New Roman"/>
                <w:sz w:val="16"/>
                <w:szCs w:val="16"/>
              </w:rPr>
              <w:t>.</w:t>
            </w:r>
            <w:r w:rsidR="00150F0A">
              <w:rPr>
                <w:rFonts w:ascii="Times New Roman" w:hAnsi="Times New Roman" w:cs="Times New Roman"/>
                <w:sz w:val="16"/>
                <w:szCs w:val="16"/>
              </w:rPr>
              <w:t>96</w:t>
            </w:r>
            <w:r w:rsidRPr="008853CC">
              <w:rPr>
                <w:rFonts w:ascii="Times New Roman" w:hAnsi="Times New Roman" w:cs="Times New Roman"/>
                <w:sz w:val="16"/>
                <w:szCs w:val="16"/>
              </w:rPr>
              <w:t>, -6</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0</w:t>
            </w:r>
            <w:r w:rsidR="004C7547">
              <w:rPr>
                <w:rFonts w:ascii="Times New Roman" w:hAnsi="Times New Roman" w:cs="Times New Roman"/>
                <w:sz w:val="16"/>
                <w:szCs w:val="16"/>
              </w:rPr>
              <w:t>0</w:t>
            </w:r>
            <w:r w:rsidRPr="008853CC">
              <w:rPr>
                <w:rFonts w:ascii="Times New Roman" w:hAnsi="Times New Roman" w:cs="Times New Roman"/>
                <w:sz w:val="16"/>
                <w:szCs w:val="16"/>
              </w:rPr>
              <w:t>)*</w:t>
            </w:r>
            <w:proofErr w:type="gramEnd"/>
            <w:r w:rsidRPr="008853CC">
              <w:rPr>
                <w:rFonts w:ascii="Times New Roman" w:hAnsi="Times New Roman" w:cs="Times New Roman"/>
                <w:sz w:val="16"/>
                <w:szCs w:val="16"/>
              </w:rPr>
              <w:t>**</w:t>
            </w:r>
          </w:p>
        </w:tc>
        <w:tc>
          <w:tcPr>
            <w:tcW w:w="3057" w:type="dxa"/>
          </w:tcPr>
          <w:p w14:paraId="07246DD8" w14:textId="54FF762C"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w:t>
            </w:r>
            <w:r w:rsidR="00F86FE9">
              <w:rPr>
                <w:rFonts w:ascii="Times New Roman" w:hAnsi="Times New Roman" w:cs="Times New Roman"/>
                <w:sz w:val="16"/>
                <w:szCs w:val="16"/>
              </w:rPr>
              <w:t>4</w:t>
            </w:r>
            <w:r w:rsidR="00DB5C60">
              <w:rPr>
                <w:rFonts w:ascii="Times New Roman" w:hAnsi="Times New Roman" w:cs="Times New Roman"/>
                <w:sz w:val="16"/>
                <w:szCs w:val="16"/>
              </w:rPr>
              <w:t>.</w:t>
            </w:r>
            <w:r w:rsidR="00F86FE9">
              <w:rPr>
                <w:rFonts w:ascii="Times New Roman" w:hAnsi="Times New Roman" w:cs="Times New Roman"/>
                <w:sz w:val="16"/>
                <w:szCs w:val="16"/>
              </w:rPr>
              <w:t>08</w:t>
            </w:r>
            <w:r w:rsidRPr="008853CC">
              <w:rPr>
                <w:rFonts w:ascii="Times New Roman" w:hAnsi="Times New Roman" w:cs="Times New Roman"/>
                <w:sz w:val="16"/>
                <w:szCs w:val="16"/>
              </w:rPr>
              <w:t xml:space="preserve"> (-9</w:t>
            </w:r>
            <w:r w:rsidR="00DB5C60">
              <w:rPr>
                <w:rFonts w:ascii="Times New Roman" w:hAnsi="Times New Roman" w:cs="Times New Roman"/>
                <w:sz w:val="16"/>
                <w:szCs w:val="16"/>
              </w:rPr>
              <w:t>.</w:t>
            </w:r>
            <w:r w:rsidR="0058607E">
              <w:rPr>
                <w:rFonts w:ascii="Times New Roman" w:hAnsi="Times New Roman" w:cs="Times New Roman"/>
                <w:sz w:val="16"/>
                <w:szCs w:val="16"/>
              </w:rPr>
              <w:t>30</w:t>
            </w:r>
            <w:r w:rsidRPr="008853CC">
              <w:rPr>
                <w:rFonts w:ascii="Times New Roman" w:hAnsi="Times New Roman" w:cs="Times New Roman"/>
                <w:sz w:val="16"/>
                <w:szCs w:val="16"/>
              </w:rPr>
              <w:t>, 1</w:t>
            </w:r>
            <w:r w:rsidR="00DB5C60">
              <w:rPr>
                <w:rFonts w:ascii="Times New Roman" w:hAnsi="Times New Roman" w:cs="Times New Roman"/>
                <w:sz w:val="16"/>
                <w:szCs w:val="16"/>
              </w:rPr>
              <w:t>.</w:t>
            </w:r>
            <w:r w:rsidR="00B10B46">
              <w:rPr>
                <w:rFonts w:ascii="Times New Roman" w:hAnsi="Times New Roman" w:cs="Times New Roman"/>
                <w:sz w:val="16"/>
                <w:szCs w:val="16"/>
              </w:rPr>
              <w:t>14</w:t>
            </w:r>
            <w:r w:rsidRPr="008853CC">
              <w:rPr>
                <w:rFonts w:ascii="Times New Roman" w:hAnsi="Times New Roman" w:cs="Times New Roman"/>
                <w:sz w:val="16"/>
                <w:szCs w:val="16"/>
              </w:rPr>
              <w:t>)</w:t>
            </w:r>
          </w:p>
        </w:tc>
      </w:tr>
      <w:tr w:rsidR="001B373A" w:rsidRPr="00662FC3" w14:paraId="372853F5" w14:textId="77777777" w:rsidTr="008D2288">
        <w:tc>
          <w:tcPr>
            <w:tcW w:w="1165" w:type="dxa"/>
          </w:tcPr>
          <w:p w14:paraId="7C2C0E79"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8</w:t>
            </w:r>
          </w:p>
        </w:tc>
        <w:tc>
          <w:tcPr>
            <w:tcW w:w="2790" w:type="dxa"/>
            <w:shd w:val="clear" w:color="auto" w:fill="BFBFBF" w:themeFill="background1" w:themeFillShade="BF"/>
          </w:tcPr>
          <w:p w14:paraId="4134383C" w14:textId="6AC0895B"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-13</w:t>
            </w:r>
            <w:r w:rsidR="00DB5C60">
              <w:rPr>
                <w:rFonts w:ascii="Times New Roman" w:hAnsi="Times New Roman" w:cs="Times New Roman"/>
                <w:sz w:val="16"/>
                <w:szCs w:val="16"/>
              </w:rPr>
              <w:t>.</w:t>
            </w:r>
            <w:r w:rsidR="00CE4EA2">
              <w:rPr>
                <w:rFonts w:ascii="Times New Roman" w:hAnsi="Times New Roman" w:cs="Times New Roman"/>
                <w:sz w:val="16"/>
                <w:szCs w:val="16"/>
              </w:rPr>
              <w:t>73</w:t>
            </w:r>
            <w:r w:rsidRPr="008853CC">
              <w:rPr>
                <w:rFonts w:ascii="Times New Roman" w:hAnsi="Times New Roman" w:cs="Times New Roman"/>
                <w:sz w:val="16"/>
                <w:szCs w:val="16"/>
              </w:rPr>
              <w:t xml:space="preserve"> (-20</w:t>
            </w:r>
            <w:r w:rsidR="00DB5C60">
              <w:rPr>
                <w:rFonts w:ascii="Times New Roman" w:hAnsi="Times New Roman" w:cs="Times New Roman"/>
                <w:sz w:val="16"/>
                <w:szCs w:val="16"/>
              </w:rPr>
              <w:t>.</w:t>
            </w:r>
            <w:r w:rsidR="004C7547">
              <w:rPr>
                <w:rFonts w:ascii="Times New Roman" w:hAnsi="Times New Roman" w:cs="Times New Roman"/>
                <w:sz w:val="16"/>
                <w:szCs w:val="16"/>
              </w:rPr>
              <w:t>67</w:t>
            </w:r>
            <w:r w:rsidRPr="008853CC">
              <w:rPr>
                <w:rFonts w:ascii="Times New Roman" w:hAnsi="Times New Roman" w:cs="Times New Roman"/>
                <w:sz w:val="16"/>
                <w:szCs w:val="16"/>
              </w:rPr>
              <w:t>, -6</w:t>
            </w:r>
            <w:r w:rsidR="00DB5C60">
              <w:rPr>
                <w:rFonts w:ascii="Times New Roman" w:hAnsi="Times New Roman" w:cs="Times New Roman"/>
                <w:sz w:val="16"/>
                <w:szCs w:val="16"/>
              </w:rPr>
              <w:t>.</w:t>
            </w:r>
            <w:proofErr w:type="gramStart"/>
            <w:r w:rsidR="004C7547">
              <w:rPr>
                <w:rFonts w:ascii="Times New Roman" w:hAnsi="Times New Roman" w:cs="Times New Roman"/>
                <w:sz w:val="16"/>
                <w:szCs w:val="16"/>
              </w:rPr>
              <w:t>78</w:t>
            </w:r>
            <w:r w:rsidRPr="008853CC">
              <w:rPr>
                <w:rFonts w:ascii="Times New Roman" w:hAnsi="Times New Roman" w:cs="Times New Roman"/>
                <w:sz w:val="16"/>
                <w:szCs w:val="16"/>
              </w:rPr>
              <w:t>)*</w:t>
            </w:r>
            <w:proofErr w:type="gramEnd"/>
            <w:r w:rsidRPr="008853CC">
              <w:rPr>
                <w:rFonts w:ascii="Times New Roman" w:hAnsi="Times New Roman" w:cs="Times New Roman"/>
                <w:sz w:val="16"/>
                <w:szCs w:val="16"/>
              </w:rPr>
              <w:t>**</w:t>
            </w:r>
          </w:p>
        </w:tc>
        <w:tc>
          <w:tcPr>
            <w:tcW w:w="3057" w:type="dxa"/>
            <w:shd w:val="clear" w:color="auto" w:fill="F2F2F2" w:themeFill="background1" w:themeFillShade="F2"/>
          </w:tcPr>
          <w:p w14:paraId="0B5E2E71" w14:textId="6B292A26"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-5</w:t>
            </w:r>
            <w:r w:rsidR="00DB5C60">
              <w:rPr>
                <w:rFonts w:ascii="Times New Roman" w:hAnsi="Times New Roman" w:cs="Times New Roman"/>
                <w:sz w:val="16"/>
                <w:szCs w:val="16"/>
              </w:rPr>
              <w:t>.</w:t>
            </w:r>
            <w:r w:rsidR="00F86FE9">
              <w:rPr>
                <w:rFonts w:ascii="Times New Roman" w:hAnsi="Times New Roman" w:cs="Times New Roman"/>
                <w:sz w:val="16"/>
                <w:szCs w:val="16"/>
              </w:rPr>
              <w:t>88</w:t>
            </w:r>
            <w:r w:rsidRPr="008853CC">
              <w:rPr>
                <w:rFonts w:ascii="Times New Roman" w:hAnsi="Times New Roman" w:cs="Times New Roman"/>
                <w:sz w:val="16"/>
                <w:szCs w:val="16"/>
              </w:rPr>
              <w:t xml:space="preserve"> (-1</w:t>
            </w:r>
            <w:r w:rsidR="0058607E">
              <w:rPr>
                <w:rFonts w:ascii="Times New Roman" w:hAnsi="Times New Roman" w:cs="Times New Roman"/>
                <w:sz w:val="16"/>
                <w:szCs w:val="16"/>
              </w:rPr>
              <w:t>1</w:t>
            </w:r>
            <w:r w:rsidR="00DB5C60">
              <w:rPr>
                <w:rFonts w:ascii="Times New Roman" w:hAnsi="Times New Roman" w:cs="Times New Roman"/>
                <w:sz w:val="16"/>
                <w:szCs w:val="16"/>
              </w:rPr>
              <w:t>.</w:t>
            </w:r>
            <w:r w:rsidR="00B10B46">
              <w:rPr>
                <w:rFonts w:ascii="Times New Roman" w:hAnsi="Times New Roman" w:cs="Times New Roman"/>
                <w:sz w:val="16"/>
                <w:szCs w:val="16"/>
              </w:rPr>
              <w:t>53</w:t>
            </w:r>
            <w:r w:rsidRPr="008853CC">
              <w:rPr>
                <w:rFonts w:ascii="Times New Roman" w:hAnsi="Times New Roman" w:cs="Times New Roman"/>
                <w:sz w:val="16"/>
                <w:szCs w:val="16"/>
              </w:rPr>
              <w:t xml:space="preserve">, </w:t>
            </w:r>
            <w:r w:rsidR="00B10B46">
              <w:rPr>
                <w:rFonts w:ascii="Times New Roman" w:hAnsi="Times New Roman" w:cs="Times New Roman"/>
                <w:sz w:val="16"/>
                <w:szCs w:val="16"/>
              </w:rPr>
              <w:t>-</w:t>
            </w:r>
            <w:r w:rsidRPr="008853CC">
              <w:rPr>
                <w:rFonts w:ascii="Times New Roman" w:hAnsi="Times New Roman" w:cs="Times New Roman"/>
                <w:sz w:val="16"/>
                <w:szCs w:val="16"/>
              </w:rPr>
              <w:t>0</w:t>
            </w:r>
            <w:r w:rsidR="00DB5C60">
              <w:rPr>
                <w:rFonts w:ascii="Times New Roman" w:hAnsi="Times New Roman" w:cs="Times New Roman"/>
                <w:sz w:val="16"/>
                <w:szCs w:val="16"/>
              </w:rPr>
              <w:t>.</w:t>
            </w:r>
            <w:proofErr w:type="gramStart"/>
            <w:r w:rsidR="00B10B46">
              <w:rPr>
                <w:rFonts w:ascii="Times New Roman" w:hAnsi="Times New Roman" w:cs="Times New Roman"/>
                <w:sz w:val="16"/>
                <w:szCs w:val="16"/>
              </w:rPr>
              <w:t>23</w:t>
            </w:r>
            <w:r w:rsidRPr="008853CC">
              <w:rPr>
                <w:rFonts w:ascii="Times New Roman" w:hAnsi="Times New Roman" w:cs="Times New Roman"/>
                <w:sz w:val="16"/>
                <w:szCs w:val="16"/>
              </w:rPr>
              <w:t>)</w:t>
            </w:r>
            <w:r w:rsidR="008D2288">
              <w:rPr>
                <w:rFonts w:ascii="Times New Roman" w:hAnsi="Times New Roman" w:cs="Times New Roman"/>
                <w:sz w:val="16"/>
                <w:szCs w:val="16"/>
              </w:rPr>
              <w:t>*</w:t>
            </w:r>
            <w:proofErr w:type="gramEnd"/>
          </w:p>
        </w:tc>
      </w:tr>
      <w:tr w:rsidR="001B373A" w:rsidRPr="00662FC3" w14:paraId="4BEF9467" w14:textId="77777777" w:rsidTr="00356388">
        <w:tc>
          <w:tcPr>
            <w:tcW w:w="1165" w:type="dxa"/>
          </w:tcPr>
          <w:p w14:paraId="2129AC9B"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9</w:t>
            </w:r>
          </w:p>
        </w:tc>
        <w:tc>
          <w:tcPr>
            <w:tcW w:w="2790" w:type="dxa"/>
            <w:shd w:val="clear" w:color="auto" w:fill="BFBFBF" w:themeFill="background1" w:themeFillShade="BF"/>
          </w:tcPr>
          <w:p w14:paraId="56CF7E8A" w14:textId="34C0931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w:t>
            </w:r>
            <w:r w:rsidR="00CE4EA2">
              <w:rPr>
                <w:rFonts w:ascii="Times New Roman" w:hAnsi="Times New Roman" w:cs="Times New Roman"/>
                <w:sz w:val="16"/>
                <w:szCs w:val="16"/>
              </w:rPr>
              <w:t>4</w:t>
            </w:r>
            <w:r w:rsidR="00DB5C60">
              <w:rPr>
                <w:rFonts w:ascii="Times New Roman" w:hAnsi="Times New Roman" w:cs="Times New Roman"/>
                <w:sz w:val="16"/>
                <w:szCs w:val="16"/>
              </w:rPr>
              <w:t>.</w:t>
            </w:r>
            <w:r w:rsidR="00CE4EA2">
              <w:rPr>
                <w:rFonts w:ascii="Times New Roman" w:hAnsi="Times New Roman" w:cs="Times New Roman"/>
                <w:sz w:val="16"/>
                <w:szCs w:val="16"/>
              </w:rPr>
              <w:t>97</w:t>
            </w:r>
            <w:r w:rsidRPr="008853CC">
              <w:rPr>
                <w:rFonts w:ascii="Times New Roman" w:hAnsi="Times New Roman" w:cs="Times New Roman"/>
                <w:sz w:val="16"/>
                <w:szCs w:val="16"/>
              </w:rPr>
              <w:t xml:space="preserve"> (-22</w:t>
            </w:r>
            <w:r w:rsidR="00DB5C60">
              <w:rPr>
                <w:rFonts w:ascii="Times New Roman" w:hAnsi="Times New Roman" w:cs="Times New Roman"/>
                <w:sz w:val="16"/>
                <w:szCs w:val="16"/>
              </w:rPr>
              <w:t>.</w:t>
            </w:r>
            <w:r w:rsidR="004C7547">
              <w:rPr>
                <w:rFonts w:ascii="Times New Roman" w:hAnsi="Times New Roman" w:cs="Times New Roman"/>
                <w:sz w:val="16"/>
                <w:szCs w:val="16"/>
              </w:rPr>
              <w:t>62</w:t>
            </w:r>
            <w:r w:rsidRPr="008853CC">
              <w:rPr>
                <w:rFonts w:ascii="Times New Roman" w:hAnsi="Times New Roman" w:cs="Times New Roman"/>
                <w:sz w:val="16"/>
                <w:szCs w:val="16"/>
              </w:rPr>
              <w:t>, -7</w:t>
            </w:r>
            <w:r w:rsidR="00DB5C60">
              <w:rPr>
                <w:rFonts w:ascii="Times New Roman" w:hAnsi="Times New Roman" w:cs="Times New Roman"/>
                <w:sz w:val="16"/>
                <w:szCs w:val="16"/>
              </w:rPr>
              <w:t>.</w:t>
            </w:r>
            <w:proofErr w:type="gramStart"/>
            <w:r w:rsidR="004C7547">
              <w:rPr>
                <w:rFonts w:ascii="Times New Roman" w:hAnsi="Times New Roman" w:cs="Times New Roman"/>
                <w:sz w:val="16"/>
                <w:szCs w:val="16"/>
              </w:rPr>
              <w:t>33</w:t>
            </w:r>
            <w:r w:rsidRPr="008853CC">
              <w:rPr>
                <w:rFonts w:ascii="Times New Roman" w:hAnsi="Times New Roman" w:cs="Times New Roman"/>
                <w:sz w:val="16"/>
                <w:szCs w:val="16"/>
              </w:rPr>
              <w:t>)*</w:t>
            </w:r>
            <w:proofErr w:type="gramEnd"/>
            <w:r w:rsidRPr="008853CC">
              <w:rPr>
                <w:rFonts w:ascii="Times New Roman" w:hAnsi="Times New Roman" w:cs="Times New Roman"/>
                <w:sz w:val="16"/>
                <w:szCs w:val="16"/>
              </w:rPr>
              <w:t>**</w:t>
            </w:r>
          </w:p>
        </w:tc>
        <w:tc>
          <w:tcPr>
            <w:tcW w:w="3057" w:type="dxa"/>
          </w:tcPr>
          <w:p w14:paraId="713651DE" w14:textId="6A99F225"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-2</w:t>
            </w:r>
            <w:r w:rsidR="00DB5C60">
              <w:rPr>
                <w:rFonts w:ascii="Times New Roman" w:hAnsi="Times New Roman" w:cs="Times New Roman"/>
                <w:sz w:val="16"/>
                <w:szCs w:val="16"/>
              </w:rPr>
              <w:t>.</w:t>
            </w:r>
            <w:r w:rsidR="00F86FE9">
              <w:rPr>
                <w:rFonts w:ascii="Times New Roman" w:hAnsi="Times New Roman" w:cs="Times New Roman"/>
                <w:sz w:val="16"/>
                <w:szCs w:val="16"/>
              </w:rPr>
              <w:t>35</w:t>
            </w:r>
            <w:r w:rsidRPr="008853CC">
              <w:rPr>
                <w:rFonts w:ascii="Times New Roman" w:hAnsi="Times New Roman" w:cs="Times New Roman"/>
                <w:sz w:val="16"/>
                <w:szCs w:val="16"/>
              </w:rPr>
              <w:t xml:space="preserve"> (-</w:t>
            </w:r>
            <w:r w:rsidR="00B10B46">
              <w:rPr>
                <w:rFonts w:ascii="Times New Roman" w:hAnsi="Times New Roman" w:cs="Times New Roman"/>
                <w:sz w:val="16"/>
                <w:szCs w:val="16"/>
              </w:rPr>
              <w:t>8</w:t>
            </w:r>
            <w:r w:rsidR="00DB5C60">
              <w:rPr>
                <w:rFonts w:ascii="Times New Roman" w:hAnsi="Times New Roman" w:cs="Times New Roman"/>
                <w:sz w:val="16"/>
                <w:szCs w:val="16"/>
              </w:rPr>
              <w:t>.</w:t>
            </w:r>
            <w:r w:rsidR="00B10B46">
              <w:rPr>
                <w:rFonts w:ascii="Times New Roman" w:hAnsi="Times New Roman" w:cs="Times New Roman"/>
                <w:sz w:val="16"/>
                <w:szCs w:val="16"/>
              </w:rPr>
              <w:t>22</w:t>
            </w:r>
            <w:r w:rsidRPr="008853CC">
              <w:rPr>
                <w:rFonts w:ascii="Times New Roman" w:hAnsi="Times New Roman" w:cs="Times New Roman"/>
                <w:sz w:val="16"/>
                <w:szCs w:val="16"/>
              </w:rPr>
              <w:t>, 3</w:t>
            </w:r>
            <w:r w:rsidR="00DB5C60">
              <w:rPr>
                <w:rFonts w:ascii="Times New Roman" w:hAnsi="Times New Roman" w:cs="Times New Roman"/>
                <w:sz w:val="16"/>
                <w:szCs w:val="16"/>
              </w:rPr>
              <w:t>.</w:t>
            </w:r>
            <w:r w:rsidR="00B10B46">
              <w:rPr>
                <w:rFonts w:ascii="Times New Roman" w:hAnsi="Times New Roman" w:cs="Times New Roman"/>
                <w:sz w:val="16"/>
                <w:szCs w:val="16"/>
              </w:rPr>
              <w:t>53</w:t>
            </w:r>
            <w:r w:rsidRPr="008853CC">
              <w:rPr>
                <w:rFonts w:ascii="Times New Roman" w:hAnsi="Times New Roman" w:cs="Times New Roman"/>
                <w:sz w:val="16"/>
                <w:szCs w:val="16"/>
              </w:rPr>
              <w:t>)</w:t>
            </w:r>
          </w:p>
        </w:tc>
      </w:tr>
      <w:tr w:rsidR="001B373A" w:rsidRPr="00662FC3" w14:paraId="01813812" w14:textId="77777777" w:rsidTr="00356388">
        <w:tc>
          <w:tcPr>
            <w:tcW w:w="1165" w:type="dxa"/>
          </w:tcPr>
          <w:p w14:paraId="411D1CD8" w14:textId="7777777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10</w:t>
            </w:r>
          </w:p>
        </w:tc>
        <w:tc>
          <w:tcPr>
            <w:tcW w:w="2790" w:type="dxa"/>
            <w:shd w:val="clear" w:color="auto" w:fill="BFBFBF" w:themeFill="background1" w:themeFillShade="BF"/>
          </w:tcPr>
          <w:p w14:paraId="14E853C0" w14:textId="201F8807"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-1</w:t>
            </w:r>
            <w:r w:rsidR="00CE4EA2">
              <w:rPr>
                <w:rFonts w:ascii="Times New Roman" w:hAnsi="Times New Roman" w:cs="Times New Roman"/>
                <w:sz w:val="16"/>
                <w:szCs w:val="16"/>
              </w:rPr>
              <w:t>8</w:t>
            </w:r>
            <w:r w:rsidR="00DB5C60">
              <w:rPr>
                <w:rFonts w:ascii="Times New Roman" w:hAnsi="Times New Roman" w:cs="Times New Roman"/>
                <w:sz w:val="16"/>
                <w:szCs w:val="16"/>
              </w:rPr>
              <w:t>.</w:t>
            </w:r>
            <w:r w:rsidR="00CE4EA2">
              <w:rPr>
                <w:rFonts w:ascii="Times New Roman" w:hAnsi="Times New Roman" w:cs="Times New Roman"/>
                <w:sz w:val="16"/>
                <w:szCs w:val="16"/>
              </w:rPr>
              <w:t>86</w:t>
            </w:r>
            <w:r w:rsidRPr="008853CC">
              <w:rPr>
                <w:rFonts w:ascii="Times New Roman" w:hAnsi="Times New Roman" w:cs="Times New Roman"/>
                <w:sz w:val="16"/>
                <w:szCs w:val="16"/>
              </w:rPr>
              <w:t xml:space="preserve"> (-27</w:t>
            </w:r>
            <w:r w:rsidR="00DB5C60">
              <w:rPr>
                <w:rFonts w:ascii="Times New Roman" w:hAnsi="Times New Roman" w:cs="Times New Roman"/>
                <w:sz w:val="16"/>
                <w:szCs w:val="16"/>
              </w:rPr>
              <w:t>.</w:t>
            </w:r>
            <w:r w:rsidR="004C7547">
              <w:rPr>
                <w:rFonts w:ascii="Times New Roman" w:hAnsi="Times New Roman" w:cs="Times New Roman"/>
                <w:sz w:val="16"/>
                <w:szCs w:val="16"/>
              </w:rPr>
              <w:t>23</w:t>
            </w:r>
            <w:r w:rsidRPr="008853CC">
              <w:rPr>
                <w:rFonts w:ascii="Times New Roman" w:hAnsi="Times New Roman" w:cs="Times New Roman"/>
                <w:sz w:val="16"/>
                <w:szCs w:val="16"/>
              </w:rPr>
              <w:t>, -10</w:t>
            </w:r>
            <w:r w:rsidR="00DB5C60">
              <w:rPr>
                <w:rFonts w:ascii="Times New Roman" w:hAnsi="Times New Roman" w:cs="Times New Roman"/>
                <w:sz w:val="16"/>
                <w:szCs w:val="16"/>
              </w:rPr>
              <w:t>.</w:t>
            </w:r>
            <w:proofErr w:type="gramStart"/>
            <w:r w:rsidR="004C7547">
              <w:rPr>
                <w:rFonts w:ascii="Times New Roman" w:hAnsi="Times New Roman" w:cs="Times New Roman"/>
                <w:sz w:val="16"/>
                <w:szCs w:val="16"/>
              </w:rPr>
              <w:t>4</w:t>
            </w:r>
            <w:r w:rsidRPr="008853CC">
              <w:rPr>
                <w:rFonts w:ascii="Times New Roman" w:hAnsi="Times New Roman" w:cs="Times New Roman"/>
                <w:sz w:val="16"/>
                <w:szCs w:val="16"/>
              </w:rPr>
              <w:t>9)*</w:t>
            </w:r>
            <w:proofErr w:type="gramEnd"/>
            <w:r w:rsidRPr="008853CC">
              <w:rPr>
                <w:rFonts w:ascii="Times New Roman" w:hAnsi="Times New Roman" w:cs="Times New Roman"/>
                <w:sz w:val="16"/>
                <w:szCs w:val="16"/>
              </w:rPr>
              <w:t>**</w:t>
            </w:r>
          </w:p>
        </w:tc>
        <w:tc>
          <w:tcPr>
            <w:tcW w:w="3057" w:type="dxa"/>
          </w:tcPr>
          <w:p w14:paraId="2FE1B8F4" w14:textId="03E60826" w:rsidR="001B373A" w:rsidRPr="008853CC" w:rsidRDefault="001B373A" w:rsidP="00356388">
            <w:pPr>
              <w:rPr>
                <w:rFonts w:ascii="Times New Roman" w:hAnsi="Times New Roman" w:cs="Times New Roman"/>
                <w:sz w:val="16"/>
                <w:szCs w:val="16"/>
              </w:rPr>
            </w:pPr>
            <w:r w:rsidRPr="008853CC">
              <w:rPr>
                <w:rFonts w:ascii="Times New Roman" w:hAnsi="Times New Roman" w:cs="Times New Roman"/>
                <w:sz w:val="16"/>
                <w:szCs w:val="16"/>
              </w:rPr>
              <w:t>-</w:t>
            </w:r>
            <w:r w:rsidR="00F86FE9">
              <w:rPr>
                <w:rFonts w:ascii="Times New Roman" w:hAnsi="Times New Roman" w:cs="Times New Roman"/>
                <w:sz w:val="16"/>
                <w:szCs w:val="16"/>
              </w:rPr>
              <w:t>4</w:t>
            </w:r>
            <w:r w:rsidR="00DB5C60">
              <w:rPr>
                <w:rFonts w:ascii="Times New Roman" w:hAnsi="Times New Roman" w:cs="Times New Roman"/>
                <w:sz w:val="16"/>
                <w:szCs w:val="16"/>
              </w:rPr>
              <w:t>.</w:t>
            </w:r>
            <w:r w:rsidR="00F86FE9">
              <w:rPr>
                <w:rFonts w:ascii="Times New Roman" w:hAnsi="Times New Roman" w:cs="Times New Roman"/>
                <w:sz w:val="16"/>
                <w:szCs w:val="16"/>
              </w:rPr>
              <w:t>07</w:t>
            </w:r>
            <w:r w:rsidRPr="008853CC">
              <w:rPr>
                <w:rFonts w:ascii="Times New Roman" w:hAnsi="Times New Roman" w:cs="Times New Roman"/>
                <w:sz w:val="16"/>
                <w:szCs w:val="16"/>
              </w:rPr>
              <w:t xml:space="preserve"> (-</w:t>
            </w:r>
            <w:r w:rsidR="00B10B46">
              <w:rPr>
                <w:rFonts w:ascii="Times New Roman" w:hAnsi="Times New Roman" w:cs="Times New Roman"/>
                <w:sz w:val="16"/>
                <w:szCs w:val="16"/>
              </w:rPr>
              <w:t>10</w:t>
            </w:r>
            <w:r w:rsidR="00DB5C60">
              <w:rPr>
                <w:rFonts w:ascii="Times New Roman" w:hAnsi="Times New Roman" w:cs="Times New Roman"/>
                <w:sz w:val="16"/>
                <w:szCs w:val="16"/>
              </w:rPr>
              <w:t>.</w:t>
            </w:r>
            <w:r w:rsidR="00B10B46">
              <w:rPr>
                <w:rFonts w:ascii="Times New Roman" w:hAnsi="Times New Roman" w:cs="Times New Roman"/>
                <w:sz w:val="16"/>
                <w:szCs w:val="16"/>
              </w:rPr>
              <w:t>27</w:t>
            </w:r>
            <w:r w:rsidRPr="008853CC">
              <w:rPr>
                <w:rFonts w:ascii="Times New Roman" w:hAnsi="Times New Roman" w:cs="Times New Roman"/>
                <w:sz w:val="16"/>
                <w:szCs w:val="16"/>
              </w:rPr>
              <w:t>, 2</w:t>
            </w:r>
            <w:r w:rsidR="00DB5C60">
              <w:rPr>
                <w:rFonts w:ascii="Times New Roman" w:hAnsi="Times New Roman" w:cs="Times New Roman"/>
                <w:sz w:val="16"/>
                <w:szCs w:val="16"/>
              </w:rPr>
              <w:t>.</w:t>
            </w:r>
            <w:r w:rsidR="00B10B46">
              <w:rPr>
                <w:rFonts w:ascii="Times New Roman" w:hAnsi="Times New Roman" w:cs="Times New Roman"/>
                <w:sz w:val="16"/>
                <w:szCs w:val="16"/>
              </w:rPr>
              <w:t>13</w:t>
            </w:r>
            <w:r w:rsidRPr="008853CC">
              <w:rPr>
                <w:rFonts w:ascii="Times New Roman" w:hAnsi="Times New Roman" w:cs="Times New Roman"/>
                <w:sz w:val="16"/>
                <w:szCs w:val="16"/>
              </w:rPr>
              <w:t>)</w:t>
            </w:r>
          </w:p>
        </w:tc>
      </w:tr>
    </w:tbl>
    <w:p w14:paraId="3B479EAD" w14:textId="1D13C9BE" w:rsidR="004E52F1" w:rsidRPr="00662FC3" w:rsidRDefault="004E52F1" w:rsidP="001B373A">
      <w:pPr>
        <w:rPr>
          <w:rFonts w:ascii="Times New Roman" w:hAnsi="Times New Roman" w:cs="Times New Roman"/>
          <w:i/>
          <w:iCs/>
          <w:sz w:val="20"/>
          <w:szCs w:val="20"/>
        </w:rPr>
      </w:pPr>
    </w:p>
    <w:p w14:paraId="4A783764" w14:textId="77777777" w:rsidR="0012542C" w:rsidRPr="00662FC3" w:rsidRDefault="0012542C" w:rsidP="001B373A">
      <w:pPr>
        <w:rPr>
          <w:rFonts w:ascii="Times New Roman" w:hAnsi="Times New Roman" w:cs="Times New Roman"/>
          <w:sz w:val="20"/>
          <w:szCs w:val="20"/>
        </w:rPr>
      </w:pPr>
    </w:p>
    <w:p w14:paraId="5A05F85E" w14:textId="77777777" w:rsidR="0012542C" w:rsidRPr="00662FC3" w:rsidRDefault="0012542C" w:rsidP="001B373A">
      <w:pPr>
        <w:rPr>
          <w:rFonts w:ascii="Times New Roman" w:hAnsi="Times New Roman" w:cs="Times New Roman"/>
          <w:sz w:val="20"/>
          <w:szCs w:val="20"/>
        </w:rPr>
      </w:pPr>
    </w:p>
    <w:p w14:paraId="12E6EA6B" w14:textId="77777777" w:rsidR="0012542C" w:rsidRPr="00662FC3" w:rsidRDefault="0012542C" w:rsidP="001B373A">
      <w:pPr>
        <w:rPr>
          <w:rFonts w:ascii="Times New Roman" w:hAnsi="Times New Roman" w:cs="Times New Roman"/>
          <w:sz w:val="20"/>
          <w:szCs w:val="20"/>
        </w:rPr>
      </w:pPr>
    </w:p>
    <w:p w14:paraId="230BD0C7" w14:textId="77777777" w:rsidR="0012542C" w:rsidRPr="00662FC3" w:rsidRDefault="0012542C" w:rsidP="001B373A">
      <w:pPr>
        <w:rPr>
          <w:rFonts w:ascii="Times New Roman" w:hAnsi="Times New Roman" w:cs="Times New Roman"/>
          <w:sz w:val="20"/>
          <w:szCs w:val="20"/>
        </w:rPr>
      </w:pPr>
    </w:p>
    <w:p w14:paraId="3A47492A" w14:textId="77777777" w:rsidR="0012542C" w:rsidRPr="00662FC3" w:rsidRDefault="0012542C" w:rsidP="001B373A">
      <w:pPr>
        <w:rPr>
          <w:rFonts w:ascii="Times New Roman" w:hAnsi="Times New Roman" w:cs="Times New Roman"/>
          <w:sz w:val="20"/>
          <w:szCs w:val="20"/>
        </w:rPr>
      </w:pPr>
    </w:p>
    <w:p w14:paraId="21B99A42" w14:textId="77777777" w:rsidR="0012542C" w:rsidRPr="00662FC3" w:rsidRDefault="0012542C" w:rsidP="001B373A">
      <w:pPr>
        <w:rPr>
          <w:rFonts w:ascii="Times New Roman" w:hAnsi="Times New Roman" w:cs="Times New Roman"/>
          <w:sz w:val="20"/>
          <w:szCs w:val="20"/>
        </w:rPr>
      </w:pPr>
    </w:p>
    <w:p w14:paraId="356AEA54" w14:textId="77777777" w:rsidR="0012542C" w:rsidRPr="00662FC3" w:rsidRDefault="0012542C" w:rsidP="001B373A">
      <w:pPr>
        <w:rPr>
          <w:rFonts w:ascii="Times New Roman" w:hAnsi="Times New Roman" w:cs="Times New Roman"/>
          <w:sz w:val="20"/>
          <w:szCs w:val="20"/>
        </w:rPr>
      </w:pPr>
    </w:p>
    <w:p w14:paraId="2F6CA194" w14:textId="77777777" w:rsidR="0012542C" w:rsidRPr="00662FC3" w:rsidRDefault="0012542C" w:rsidP="001B373A">
      <w:pPr>
        <w:rPr>
          <w:rFonts w:ascii="Times New Roman" w:hAnsi="Times New Roman" w:cs="Times New Roman"/>
          <w:sz w:val="20"/>
          <w:szCs w:val="20"/>
        </w:rPr>
      </w:pPr>
    </w:p>
    <w:p w14:paraId="3454AAEB" w14:textId="77777777" w:rsidR="0012542C" w:rsidRPr="00662FC3" w:rsidRDefault="0012542C" w:rsidP="001B373A">
      <w:pPr>
        <w:rPr>
          <w:rFonts w:ascii="Times New Roman" w:hAnsi="Times New Roman" w:cs="Times New Roman"/>
          <w:sz w:val="20"/>
          <w:szCs w:val="20"/>
        </w:rPr>
      </w:pPr>
    </w:p>
    <w:p w14:paraId="0A12A70E" w14:textId="77777777" w:rsidR="0012542C" w:rsidRPr="00662FC3" w:rsidRDefault="0012542C" w:rsidP="001B373A">
      <w:pPr>
        <w:rPr>
          <w:rFonts w:ascii="Times New Roman" w:hAnsi="Times New Roman" w:cs="Times New Roman"/>
          <w:sz w:val="20"/>
          <w:szCs w:val="20"/>
        </w:rPr>
      </w:pPr>
    </w:p>
    <w:p w14:paraId="681F67F7" w14:textId="77777777" w:rsidR="0012542C" w:rsidRPr="00662FC3" w:rsidRDefault="0012542C" w:rsidP="001B373A">
      <w:pPr>
        <w:rPr>
          <w:rFonts w:ascii="Times New Roman" w:hAnsi="Times New Roman" w:cs="Times New Roman"/>
          <w:sz w:val="20"/>
          <w:szCs w:val="20"/>
        </w:rPr>
      </w:pPr>
    </w:p>
    <w:p w14:paraId="304A2677" w14:textId="77777777" w:rsidR="0012542C" w:rsidRPr="00662FC3" w:rsidRDefault="0012542C" w:rsidP="001B373A">
      <w:pPr>
        <w:rPr>
          <w:rFonts w:ascii="Times New Roman" w:hAnsi="Times New Roman" w:cs="Times New Roman"/>
          <w:sz w:val="20"/>
          <w:szCs w:val="20"/>
        </w:rPr>
      </w:pPr>
    </w:p>
    <w:p w14:paraId="03194860" w14:textId="77777777" w:rsidR="0012542C" w:rsidRPr="00662FC3" w:rsidRDefault="0012542C" w:rsidP="001B373A">
      <w:pPr>
        <w:rPr>
          <w:rFonts w:ascii="Times New Roman" w:hAnsi="Times New Roman" w:cs="Times New Roman"/>
          <w:sz w:val="20"/>
          <w:szCs w:val="20"/>
        </w:rPr>
      </w:pPr>
    </w:p>
    <w:p w14:paraId="479BF25F" w14:textId="77777777" w:rsidR="0012542C" w:rsidRPr="00662FC3" w:rsidRDefault="0012542C" w:rsidP="001B373A">
      <w:pPr>
        <w:rPr>
          <w:rFonts w:ascii="Times New Roman" w:hAnsi="Times New Roman" w:cs="Times New Roman"/>
          <w:sz w:val="20"/>
          <w:szCs w:val="20"/>
        </w:rPr>
      </w:pPr>
    </w:p>
    <w:p w14:paraId="65416C7B" w14:textId="77777777" w:rsidR="0012542C" w:rsidRPr="00662FC3" w:rsidRDefault="0012542C" w:rsidP="001B373A">
      <w:pPr>
        <w:rPr>
          <w:rFonts w:ascii="Times New Roman" w:hAnsi="Times New Roman" w:cs="Times New Roman"/>
          <w:sz w:val="20"/>
          <w:szCs w:val="20"/>
        </w:rPr>
      </w:pPr>
    </w:p>
    <w:p w14:paraId="0021A27D" w14:textId="77777777" w:rsidR="0012542C" w:rsidRPr="00662FC3" w:rsidRDefault="0012542C" w:rsidP="001B373A">
      <w:pPr>
        <w:rPr>
          <w:rFonts w:ascii="Times New Roman" w:hAnsi="Times New Roman" w:cs="Times New Roman"/>
          <w:sz w:val="20"/>
          <w:szCs w:val="20"/>
        </w:rPr>
      </w:pPr>
    </w:p>
    <w:p w14:paraId="6A88D9D0" w14:textId="6D7B0C6C" w:rsidR="0012542C" w:rsidRDefault="0012542C" w:rsidP="001B373A">
      <w:pPr>
        <w:rPr>
          <w:rFonts w:ascii="Times New Roman" w:hAnsi="Times New Roman" w:cs="Times New Roman"/>
          <w:sz w:val="20"/>
          <w:szCs w:val="20"/>
        </w:rPr>
      </w:pPr>
    </w:p>
    <w:p w14:paraId="2498726A" w14:textId="076A04A2" w:rsidR="008853CC" w:rsidRDefault="008853CC" w:rsidP="001B373A">
      <w:pPr>
        <w:rPr>
          <w:rFonts w:ascii="Times New Roman" w:hAnsi="Times New Roman" w:cs="Times New Roman"/>
          <w:sz w:val="20"/>
          <w:szCs w:val="20"/>
        </w:rPr>
      </w:pPr>
    </w:p>
    <w:p w14:paraId="09407034" w14:textId="081D3AF5" w:rsidR="008853CC" w:rsidRDefault="008853CC" w:rsidP="001B373A">
      <w:pPr>
        <w:rPr>
          <w:rFonts w:ascii="Times New Roman" w:hAnsi="Times New Roman" w:cs="Times New Roman"/>
          <w:sz w:val="20"/>
          <w:szCs w:val="20"/>
        </w:rPr>
      </w:pPr>
    </w:p>
    <w:p w14:paraId="646B8817" w14:textId="0C50D850" w:rsidR="008853CC" w:rsidRDefault="008853CC" w:rsidP="001B373A">
      <w:pPr>
        <w:rPr>
          <w:rFonts w:ascii="Times New Roman" w:hAnsi="Times New Roman" w:cs="Times New Roman"/>
          <w:sz w:val="20"/>
          <w:szCs w:val="20"/>
        </w:rPr>
      </w:pPr>
    </w:p>
    <w:p w14:paraId="14873581" w14:textId="221C516F" w:rsidR="008853CC" w:rsidRDefault="008853CC" w:rsidP="001B373A">
      <w:pPr>
        <w:rPr>
          <w:rFonts w:ascii="Times New Roman" w:hAnsi="Times New Roman" w:cs="Times New Roman"/>
          <w:sz w:val="20"/>
          <w:szCs w:val="20"/>
        </w:rPr>
      </w:pPr>
    </w:p>
    <w:p w14:paraId="336CD250" w14:textId="77777777" w:rsidR="008853CC" w:rsidRPr="00662FC3" w:rsidRDefault="008853CC" w:rsidP="001B373A">
      <w:pPr>
        <w:rPr>
          <w:rFonts w:ascii="Times New Roman" w:hAnsi="Times New Roman" w:cs="Times New Roman"/>
          <w:sz w:val="20"/>
          <w:szCs w:val="20"/>
        </w:rPr>
      </w:pPr>
    </w:p>
    <w:p w14:paraId="43393350" w14:textId="77777777" w:rsidR="00234350" w:rsidRDefault="00234350" w:rsidP="001B373A">
      <w:pPr>
        <w:rPr>
          <w:rFonts w:ascii="Times New Roman" w:hAnsi="Times New Roman" w:cs="Times New Roman"/>
          <w:b/>
          <w:bCs/>
          <w:sz w:val="20"/>
          <w:szCs w:val="20"/>
        </w:rPr>
      </w:pPr>
    </w:p>
    <w:p w14:paraId="1864C031" w14:textId="0796E76F" w:rsidR="008853CC" w:rsidRDefault="00D31D7E" w:rsidP="001B373A">
      <w:pPr>
        <w:rPr>
          <w:rFonts w:ascii="Times New Roman" w:hAnsi="Times New Roman" w:cs="Times New Roman"/>
          <w:b/>
          <w:bCs/>
          <w:sz w:val="20"/>
          <w:szCs w:val="20"/>
        </w:rPr>
      </w:pPr>
      <w:r w:rsidRPr="008853CC">
        <w:rPr>
          <w:rFonts w:ascii="Times New Roman" w:hAnsi="Times New Roman" w:cs="Times New Roman"/>
          <w:b/>
          <w:bCs/>
          <w:sz w:val="20"/>
          <w:szCs w:val="20"/>
        </w:rPr>
        <w:lastRenderedPageBreak/>
        <w:t xml:space="preserve">Table </w:t>
      </w:r>
      <w:r w:rsidR="0027454D" w:rsidRPr="008853CC">
        <w:rPr>
          <w:rFonts w:ascii="Times New Roman" w:hAnsi="Times New Roman" w:cs="Times New Roman"/>
          <w:b/>
          <w:bCs/>
          <w:sz w:val="20"/>
          <w:szCs w:val="20"/>
        </w:rPr>
        <w:t>S</w:t>
      </w:r>
      <w:r w:rsidRPr="008853CC">
        <w:rPr>
          <w:rFonts w:ascii="Times New Roman" w:hAnsi="Times New Roman" w:cs="Times New Roman"/>
          <w:b/>
          <w:bCs/>
          <w:sz w:val="20"/>
          <w:szCs w:val="20"/>
        </w:rPr>
        <w:t xml:space="preserve">3: </w:t>
      </w:r>
      <w:r w:rsidR="00DA3A70" w:rsidRPr="008853CC">
        <w:rPr>
          <w:rFonts w:ascii="Times New Roman" w:hAnsi="Times New Roman" w:cs="Times New Roman"/>
          <w:b/>
          <w:bCs/>
          <w:sz w:val="20"/>
          <w:szCs w:val="20"/>
        </w:rPr>
        <w:t>Event study estimates of fixed effect of county</w:t>
      </w:r>
      <w:r w:rsidR="00AA2B30" w:rsidRPr="008853CC">
        <w:rPr>
          <w:rFonts w:ascii="Times New Roman" w:hAnsi="Times New Roman" w:cs="Times New Roman"/>
          <w:b/>
          <w:bCs/>
          <w:sz w:val="20"/>
          <w:szCs w:val="20"/>
        </w:rPr>
        <w:t xml:space="preserve"> on mobility</w:t>
      </w:r>
      <w:r w:rsidR="00DA3A70" w:rsidRPr="008853CC">
        <w:rPr>
          <w:rFonts w:ascii="Times New Roman" w:hAnsi="Times New Roman" w:cs="Times New Roman"/>
          <w:b/>
          <w:bCs/>
          <w:sz w:val="20"/>
          <w:szCs w:val="20"/>
        </w:rPr>
        <w:t xml:space="preserve">. </w:t>
      </w:r>
    </w:p>
    <w:p w14:paraId="1B2F40F0" w14:textId="5CB5AD99" w:rsidR="00D31D7E" w:rsidRPr="00662FC3" w:rsidRDefault="00DA3A70" w:rsidP="001B373A">
      <w:pPr>
        <w:rPr>
          <w:rFonts w:ascii="Times New Roman" w:hAnsi="Times New Roman" w:cs="Times New Roman"/>
          <w:sz w:val="20"/>
          <w:szCs w:val="20"/>
        </w:rPr>
      </w:pPr>
      <w:r w:rsidRPr="00662FC3">
        <w:rPr>
          <w:rFonts w:ascii="Times New Roman" w:hAnsi="Times New Roman" w:cs="Times New Roman"/>
          <w:sz w:val="20"/>
          <w:szCs w:val="20"/>
        </w:rPr>
        <w:t xml:space="preserve">The </w:t>
      </w:r>
      <w:r w:rsidR="00AA2B30" w:rsidRPr="00662FC3">
        <w:rPr>
          <w:rFonts w:ascii="Times New Roman" w:hAnsi="Times New Roman" w:cs="Times New Roman"/>
          <w:sz w:val="20"/>
          <w:szCs w:val="20"/>
        </w:rPr>
        <w:t xml:space="preserve">names of all counties are given along with their corresponding estimates of fixed effect on mobility. </w:t>
      </w:r>
      <w:r w:rsidR="00011818" w:rsidRPr="00662FC3">
        <w:rPr>
          <w:rFonts w:ascii="Times New Roman" w:hAnsi="Times New Roman" w:cs="Times New Roman"/>
          <w:sz w:val="20"/>
          <w:szCs w:val="20"/>
        </w:rPr>
        <w:t>Fixed effects were estimate</w:t>
      </w:r>
      <w:r w:rsidR="00503BE9" w:rsidRPr="00662FC3">
        <w:rPr>
          <w:rFonts w:ascii="Times New Roman" w:hAnsi="Times New Roman" w:cs="Times New Roman"/>
          <w:sz w:val="20"/>
          <w:szCs w:val="20"/>
        </w:rPr>
        <w:t>d</w:t>
      </w:r>
      <w:r w:rsidR="00011818" w:rsidRPr="00662FC3">
        <w:rPr>
          <w:rFonts w:ascii="Times New Roman" w:hAnsi="Times New Roman" w:cs="Times New Roman"/>
          <w:sz w:val="20"/>
          <w:szCs w:val="20"/>
        </w:rPr>
        <w:t xml:space="preserve"> separately for </w:t>
      </w:r>
      <w:r w:rsidR="000B57FA" w:rsidRPr="00662FC3">
        <w:rPr>
          <w:rFonts w:ascii="Times New Roman" w:hAnsi="Times New Roman" w:cs="Times New Roman"/>
          <w:sz w:val="20"/>
          <w:szCs w:val="20"/>
        </w:rPr>
        <w:t xml:space="preserve">the model of the effects of social distancing and shelter-in-place and both values are given. </w:t>
      </w:r>
      <w:r w:rsidR="005F38A0">
        <w:rPr>
          <w:rFonts w:ascii="Times New Roman" w:hAnsi="Times New Roman" w:cs="Times New Roman"/>
          <w:sz w:val="20"/>
          <w:szCs w:val="20"/>
        </w:rPr>
        <w:t>Blank spaces</w:t>
      </w:r>
      <w:r w:rsidR="000B57FA" w:rsidRPr="00662FC3">
        <w:rPr>
          <w:rFonts w:ascii="Times New Roman" w:hAnsi="Times New Roman" w:cs="Times New Roman"/>
          <w:sz w:val="20"/>
          <w:szCs w:val="20"/>
        </w:rPr>
        <w:t xml:space="preserve"> indicate counties for which no mobility data were provided.</w:t>
      </w:r>
    </w:p>
    <w:tbl>
      <w:tblPr>
        <w:tblW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98"/>
        <w:gridCol w:w="1799"/>
      </w:tblGrid>
      <w:tr w:rsidR="00AA52E2" w:rsidRPr="008853CC" w14:paraId="40653199" w14:textId="77777777" w:rsidTr="0012542C">
        <w:trPr>
          <w:trHeight w:val="295"/>
        </w:trPr>
        <w:tc>
          <w:tcPr>
            <w:tcW w:w="1798" w:type="dxa"/>
            <w:shd w:val="clear" w:color="auto" w:fill="auto"/>
            <w:noWrap/>
            <w:vAlign w:val="bottom"/>
            <w:hideMark/>
          </w:tcPr>
          <w:p w14:paraId="7B54C2A6" w14:textId="375D0C1E" w:rsidR="00AA52E2" w:rsidRPr="008853CC" w:rsidRDefault="008853CC" w:rsidP="0012542C">
            <w:pPr>
              <w:spacing w:after="0" w:line="240" w:lineRule="auto"/>
              <w:jc w:val="center"/>
              <w:rPr>
                <w:rFonts w:ascii="Times New Roman" w:eastAsia="Times New Roman" w:hAnsi="Times New Roman" w:cs="Times New Roman"/>
                <w:b/>
                <w:bCs/>
                <w:color w:val="000000"/>
                <w:sz w:val="16"/>
                <w:szCs w:val="16"/>
              </w:rPr>
            </w:pPr>
            <w:r w:rsidRPr="008853CC">
              <w:rPr>
                <w:rFonts w:ascii="Times New Roman" w:eastAsia="Times New Roman" w:hAnsi="Times New Roman" w:cs="Times New Roman"/>
                <w:b/>
                <w:bCs/>
                <w:color w:val="000000"/>
                <w:sz w:val="16"/>
                <w:szCs w:val="16"/>
              </w:rPr>
              <w:t>C</w:t>
            </w:r>
            <w:r w:rsidR="00AA52E2" w:rsidRPr="008853CC">
              <w:rPr>
                <w:rFonts w:ascii="Times New Roman" w:eastAsia="Times New Roman" w:hAnsi="Times New Roman" w:cs="Times New Roman"/>
                <w:b/>
                <w:bCs/>
                <w:color w:val="000000"/>
                <w:sz w:val="16"/>
                <w:szCs w:val="16"/>
              </w:rPr>
              <w:t>ounty</w:t>
            </w:r>
          </w:p>
        </w:tc>
        <w:tc>
          <w:tcPr>
            <w:tcW w:w="1798" w:type="dxa"/>
            <w:shd w:val="clear" w:color="auto" w:fill="auto"/>
            <w:noWrap/>
            <w:vAlign w:val="bottom"/>
            <w:hideMark/>
          </w:tcPr>
          <w:p w14:paraId="7DBC418E" w14:textId="1E6E2AFE" w:rsidR="00AA52E2" w:rsidRPr="008853CC" w:rsidRDefault="008853CC" w:rsidP="0012542C">
            <w:pPr>
              <w:spacing w:after="0" w:line="240" w:lineRule="auto"/>
              <w:jc w:val="center"/>
              <w:rPr>
                <w:rFonts w:ascii="Times New Roman" w:eastAsia="Times New Roman" w:hAnsi="Times New Roman" w:cs="Times New Roman"/>
                <w:b/>
                <w:bCs/>
                <w:color w:val="000000"/>
                <w:sz w:val="16"/>
                <w:szCs w:val="16"/>
              </w:rPr>
            </w:pPr>
            <w:r w:rsidRPr="008853CC">
              <w:rPr>
                <w:rFonts w:ascii="Times New Roman" w:eastAsia="Times New Roman" w:hAnsi="Times New Roman" w:cs="Times New Roman"/>
                <w:b/>
                <w:bCs/>
                <w:color w:val="000000"/>
                <w:sz w:val="16"/>
                <w:szCs w:val="16"/>
              </w:rPr>
              <w:t>S</w:t>
            </w:r>
            <w:r w:rsidR="00AA52E2" w:rsidRPr="008853CC">
              <w:rPr>
                <w:rFonts w:ascii="Times New Roman" w:eastAsia="Times New Roman" w:hAnsi="Times New Roman" w:cs="Times New Roman"/>
                <w:b/>
                <w:bCs/>
                <w:color w:val="000000"/>
                <w:sz w:val="16"/>
                <w:szCs w:val="16"/>
              </w:rPr>
              <w:t>ocial distancing</w:t>
            </w:r>
          </w:p>
        </w:tc>
        <w:tc>
          <w:tcPr>
            <w:tcW w:w="1799" w:type="dxa"/>
            <w:shd w:val="clear" w:color="auto" w:fill="auto"/>
            <w:noWrap/>
            <w:vAlign w:val="bottom"/>
            <w:hideMark/>
          </w:tcPr>
          <w:p w14:paraId="3A2BE10B" w14:textId="69D4090D" w:rsidR="00AA52E2" w:rsidRPr="008853CC" w:rsidRDefault="008853CC" w:rsidP="0012542C">
            <w:pPr>
              <w:spacing w:after="0" w:line="240" w:lineRule="auto"/>
              <w:jc w:val="center"/>
              <w:rPr>
                <w:rFonts w:ascii="Times New Roman" w:eastAsia="Times New Roman" w:hAnsi="Times New Roman" w:cs="Times New Roman"/>
                <w:b/>
                <w:bCs/>
                <w:color w:val="000000"/>
                <w:sz w:val="16"/>
                <w:szCs w:val="16"/>
              </w:rPr>
            </w:pPr>
            <w:r w:rsidRPr="008853CC">
              <w:rPr>
                <w:rFonts w:ascii="Times New Roman" w:eastAsia="Times New Roman" w:hAnsi="Times New Roman" w:cs="Times New Roman"/>
                <w:b/>
                <w:bCs/>
                <w:color w:val="000000"/>
                <w:sz w:val="16"/>
                <w:szCs w:val="16"/>
              </w:rPr>
              <w:t>S</w:t>
            </w:r>
            <w:r w:rsidR="00AA52E2" w:rsidRPr="008853CC">
              <w:rPr>
                <w:rFonts w:ascii="Times New Roman" w:eastAsia="Times New Roman" w:hAnsi="Times New Roman" w:cs="Times New Roman"/>
                <w:b/>
                <w:bCs/>
                <w:color w:val="000000"/>
                <w:sz w:val="16"/>
                <w:szCs w:val="16"/>
              </w:rPr>
              <w:t>helter-in-</w:t>
            </w:r>
            <w:r w:rsidRPr="008853CC">
              <w:rPr>
                <w:rFonts w:ascii="Times New Roman" w:eastAsia="Times New Roman" w:hAnsi="Times New Roman" w:cs="Times New Roman"/>
                <w:b/>
                <w:bCs/>
                <w:color w:val="000000"/>
                <w:sz w:val="16"/>
                <w:szCs w:val="16"/>
              </w:rPr>
              <w:t>P</w:t>
            </w:r>
            <w:r w:rsidR="00AA52E2" w:rsidRPr="008853CC">
              <w:rPr>
                <w:rFonts w:ascii="Times New Roman" w:eastAsia="Times New Roman" w:hAnsi="Times New Roman" w:cs="Times New Roman"/>
                <w:b/>
                <w:bCs/>
                <w:color w:val="000000"/>
                <w:sz w:val="16"/>
                <w:szCs w:val="16"/>
              </w:rPr>
              <w:t>lace</w:t>
            </w:r>
          </w:p>
        </w:tc>
      </w:tr>
      <w:tr w:rsidR="005D6118" w:rsidRPr="008853CC" w14:paraId="21F6E210" w14:textId="77777777" w:rsidTr="00283B2F">
        <w:trPr>
          <w:trHeight w:val="20"/>
        </w:trPr>
        <w:tc>
          <w:tcPr>
            <w:tcW w:w="1798" w:type="dxa"/>
            <w:shd w:val="clear" w:color="auto" w:fill="auto"/>
            <w:noWrap/>
            <w:vAlign w:val="bottom"/>
            <w:hideMark/>
          </w:tcPr>
          <w:p w14:paraId="052C82D1" w14:textId="3B97C3E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Appling</w:t>
            </w:r>
          </w:p>
        </w:tc>
        <w:tc>
          <w:tcPr>
            <w:tcW w:w="1798" w:type="dxa"/>
            <w:shd w:val="clear" w:color="auto" w:fill="auto"/>
            <w:noWrap/>
            <w:vAlign w:val="bottom"/>
            <w:hideMark/>
          </w:tcPr>
          <w:p w14:paraId="17A3434D" w14:textId="2AE821E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6D599D5D" w14:textId="26B9800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264E418A" w14:textId="77777777" w:rsidTr="00283B2F">
        <w:trPr>
          <w:trHeight w:val="20"/>
        </w:trPr>
        <w:tc>
          <w:tcPr>
            <w:tcW w:w="1798" w:type="dxa"/>
            <w:shd w:val="clear" w:color="auto" w:fill="auto"/>
            <w:noWrap/>
            <w:vAlign w:val="bottom"/>
            <w:hideMark/>
          </w:tcPr>
          <w:p w14:paraId="174B3B3C" w14:textId="5BC37C8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Atkinson</w:t>
            </w:r>
          </w:p>
        </w:tc>
        <w:tc>
          <w:tcPr>
            <w:tcW w:w="1798" w:type="dxa"/>
            <w:shd w:val="clear" w:color="auto" w:fill="auto"/>
            <w:noWrap/>
            <w:vAlign w:val="bottom"/>
            <w:hideMark/>
          </w:tcPr>
          <w:p w14:paraId="3C2C21D9" w14:textId="067C7E0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13</w:t>
            </w:r>
          </w:p>
        </w:tc>
        <w:tc>
          <w:tcPr>
            <w:tcW w:w="1799" w:type="dxa"/>
            <w:shd w:val="clear" w:color="auto" w:fill="auto"/>
            <w:noWrap/>
            <w:vAlign w:val="bottom"/>
            <w:hideMark/>
          </w:tcPr>
          <w:p w14:paraId="041B4C64" w14:textId="68DBBF9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w:t>
            </w:r>
          </w:p>
        </w:tc>
      </w:tr>
      <w:tr w:rsidR="005D6118" w:rsidRPr="008853CC" w14:paraId="0B6CD254" w14:textId="77777777" w:rsidTr="00283B2F">
        <w:trPr>
          <w:trHeight w:val="20"/>
        </w:trPr>
        <w:tc>
          <w:tcPr>
            <w:tcW w:w="1798" w:type="dxa"/>
            <w:shd w:val="clear" w:color="auto" w:fill="auto"/>
            <w:noWrap/>
            <w:vAlign w:val="bottom"/>
            <w:hideMark/>
          </w:tcPr>
          <w:p w14:paraId="2335213A" w14:textId="4A2F13D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Bacon</w:t>
            </w:r>
          </w:p>
        </w:tc>
        <w:tc>
          <w:tcPr>
            <w:tcW w:w="1798" w:type="dxa"/>
            <w:shd w:val="clear" w:color="auto" w:fill="auto"/>
            <w:noWrap/>
            <w:vAlign w:val="bottom"/>
            <w:hideMark/>
          </w:tcPr>
          <w:p w14:paraId="48487C98" w14:textId="6A51B22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w:t>
            </w:r>
          </w:p>
        </w:tc>
        <w:tc>
          <w:tcPr>
            <w:tcW w:w="1799" w:type="dxa"/>
            <w:shd w:val="clear" w:color="auto" w:fill="auto"/>
            <w:noWrap/>
            <w:vAlign w:val="bottom"/>
            <w:hideMark/>
          </w:tcPr>
          <w:p w14:paraId="1FE0BAD9" w14:textId="701216F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582546AD" w14:textId="77777777" w:rsidTr="00283B2F">
        <w:trPr>
          <w:trHeight w:val="20"/>
        </w:trPr>
        <w:tc>
          <w:tcPr>
            <w:tcW w:w="1798" w:type="dxa"/>
            <w:shd w:val="clear" w:color="auto" w:fill="auto"/>
            <w:noWrap/>
            <w:vAlign w:val="bottom"/>
            <w:hideMark/>
          </w:tcPr>
          <w:p w14:paraId="68CD9C88" w14:textId="3EDB100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Baker</w:t>
            </w:r>
          </w:p>
        </w:tc>
        <w:tc>
          <w:tcPr>
            <w:tcW w:w="1798" w:type="dxa"/>
            <w:shd w:val="clear" w:color="auto" w:fill="auto"/>
            <w:noWrap/>
            <w:vAlign w:val="bottom"/>
            <w:hideMark/>
          </w:tcPr>
          <w:p w14:paraId="32FAFA34" w14:textId="4404685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615D6CD6" w14:textId="25A7385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7D73B479" w14:textId="77777777" w:rsidTr="00283B2F">
        <w:trPr>
          <w:trHeight w:val="20"/>
        </w:trPr>
        <w:tc>
          <w:tcPr>
            <w:tcW w:w="1798" w:type="dxa"/>
            <w:shd w:val="clear" w:color="auto" w:fill="auto"/>
            <w:noWrap/>
            <w:vAlign w:val="bottom"/>
            <w:hideMark/>
          </w:tcPr>
          <w:p w14:paraId="29153B22" w14:textId="281580E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Baldwin</w:t>
            </w:r>
          </w:p>
        </w:tc>
        <w:tc>
          <w:tcPr>
            <w:tcW w:w="1798" w:type="dxa"/>
            <w:shd w:val="clear" w:color="auto" w:fill="auto"/>
            <w:noWrap/>
            <w:vAlign w:val="bottom"/>
            <w:hideMark/>
          </w:tcPr>
          <w:p w14:paraId="2E8A4A7D" w14:textId="33B65E0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08</w:t>
            </w:r>
          </w:p>
        </w:tc>
        <w:tc>
          <w:tcPr>
            <w:tcW w:w="1799" w:type="dxa"/>
            <w:shd w:val="clear" w:color="auto" w:fill="auto"/>
            <w:noWrap/>
            <w:vAlign w:val="bottom"/>
            <w:hideMark/>
          </w:tcPr>
          <w:p w14:paraId="0A586DA9" w14:textId="0DDFAB8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55</w:t>
            </w:r>
          </w:p>
        </w:tc>
      </w:tr>
      <w:tr w:rsidR="005D6118" w:rsidRPr="008853CC" w14:paraId="717A511E" w14:textId="77777777" w:rsidTr="00283B2F">
        <w:trPr>
          <w:trHeight w:val="20"/>
        </w:trPr>
        <w:tc>
          <w:tcPr>
            <w:tcW w:w="1798" w:type="dxa"/>
            <w:shd w:val="clear" w:color="auto" w:fill="auto"/>
            <w:noWrap/>
            <w:vAlign w:val="bottom"/>
            <w:hideMark/>
          </w:tcPr>
          <w:p w14:paraId="5ADF7C1E" w14:textId="6F9EE4E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Banks</w:t>
            </w:r>
          </w:p>
        </w:tc>
        <w:tc>
          <w:tcPr>
            <w:tcW w:w="1798" w:type="dxa"/>
            <w:shd w:val="clear" w:color="auto" w:fill="auto"/>
            <w:noWrap/>
            <w:vAlign w:val="bottom"/>
            <w:hideMark/>
          </w:tcPr>
          <w:p w14:paraId="4AA975F8" w14:textId="15B1F81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93</w:t>
            </w:r>
          </w:p>
        </w:tc>
        <w:tc>
          <w:tcPr>
            <w:tcW w:w="1799" w:type="dxa"/>
            <w:shd w:val="clear" w:color="auto" w:fill="auto"/>
            <w:noWrap/>
            <w:vAlign w:val="bottom"/>
            <w:hideMark/>
          </w:tcPr>
          <w:p w14:paraId="621F9A96" w14:textId="7454C2A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7B9CC5E0" w14:textId="77777777" w:rsidTr="00283B2F">
        <w:trPr>
          <w:trHeight w:val="20"/>
        </w:trPr>
        <w:tc>
          <w:tcPr>
            <w:tcW w:w="1798" w:type="dxa"/>
            <w:shd w:val="clear" w:color="auto" w:fill="auto"/>
            <w:noWrap/>
            <w:vAlign w:val="bottom"/>
            <w:hideMark/>
          </w:tcPr>
          <w:p w14:paraId="7C86E9ED" w14:textId="2DE0C67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Barrow</w:t>
            </w:r>
          </w:p>
        </w:tc>
        <w:tc>
          <w:tcPr>
            <w:tcW w:w="1798" w:type="dxa"/>
            <w:shd w:val="clear" w:color="auto" w:fill="auto"/>
            <w:noWrap/>
            <w:vAlign w:val="bottom"/>
            <w:hideMark/>
          </w:tcPr>
          <w:p w14:paraId="5EC91704" w14:textId="1EF9EEC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27</w:t>
            </w:r>
          </w:p>
        </w:tc>
        <w:tc>
          <w:tcPr>
            <w:tcW w:w="1799" w:type="dxa"/>
            <w:shd w:val="clear" w:color="auto" w:fill="auto"/>
            <w:noWrap/>
            <w:vAlign w:val="bottom"/>
            <w:hideMark/>
          </w:tcPr>
          <w:p w14:paraId="6384E046" w14:textId="3634D93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55</w:t>
            </w:r>
          </w:p>
        </w:tc>
      </w:tr>
      <w:tr w:rsidR="005D6118" w:rsidRPr="008853CC" w14:paraId="16ED27E1" w14:textId="77777777" w:rsidTr="00283B2F">
        <w:trPr>
          <w:trHeight w:val="20"/>
        </w:trPr>
        <w:tc>
          <w:tcPr>
            <w:tcW w:w="1798" w:type="dxa"/>
            <w:shd w:val="clear" w:color="auto" w:fill="auto"/>
            <w:noWrap/>
            <w:vAlign w:val="bottom"/>
            <w:hideMark/>
          </w:tcPr>
          <w:p w14:paraId="48602A85" w14:textId="1BB48EC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Bartow</w:t>
            </w:r>
          </w:p>
        </w:tc>
        <w:tc>
          <w:tcPr>
            <w:tcW w:w="1798" w:type="dxa"/>
            <w:shd w:val="clear" w:color="auto" w:fill="auto"/>
            <w:noWrap/>
            <w:vAlign w:val="bottom"/>
            <w:hideMark/>
          </w:tcPr>
          <w:p w14:paraId="2C4C0BCE" w14:textId="2872D4C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77</w:t>
            </w:r>
          </w:p>
        </w:tc>
        <w:tc>
          <w:tcPr>
            <w:tcW w:w="1799" w:type="dxa"/>
            <w:shd w:val="clear" w:color="auto" w:fill="auto"/>
            <w:noWrap/>
            <w:vAlign w:val="bottom"/>
            <w:hideMark/>
          </w:tcPr>
          <w:p w14:paraId="7C6DAF5B" w14:textId="5E404A3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94</w:t>
            </w:r>
          </w:p>
        </w:tc>
      </w:tr>
      <w:tr w:rsidR="005D6118" w:rsidRPr="008853CC" w14:paraId="055D59C2" w14:textId="77777777" w:rsidTr="00283B2F">
        <w:trPr>
          <w:trHeight w:val="20"/>
        </w:trPr>
        <w:tc>
          <w:tcPr>
            <w:tcW w:w="1798" w:type="dxa"/>
            <w:shd w:val="clear" w:color="auto" w:fill="auto"/>
            <w:noWrap/>
            <w:vAlign w:val="bottom"/>
            <w:hideMark/>
          </w:tcPr>
          <w:p w14:paraId="231F92EB" w14:textId="316C420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Ben Hill</w:t>
            </w:r>
          </w:p>
        </w:tc>
        <w:tc>
          <w:tcPr>
            <w:tcW w:w="1798" w:type="dxa"/>
            <w:shd w:val="clear" w:color="auto" w:fill="auto"/>
            <w:noWrap/>
            <w:vAlign w:val="bottom"/>
            <w:hideMark/>
          </w:tcPr>
          <w:p w14:paraId="0D541359" w14:textId="574F369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93</w:t>
            </w:r>
          </w:p>
        </w:tc>
        <w:tc>
          <w:tcPr>
            <w:tcW w:w="1799" w:type="dxa"/>
            <w:shd w:val="clear" w:color="auto" w:fill="auto"/>
            <w:noWrap/>
            <w:vAlign w:val="bottom"/>
            <w:hideMark/>
          </w:tcPr>
          <w:p w14:paraId="6D76E5DE" w14:textId="37DB8B2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w:t>
            </w:r>
          </w:p>
        </w:tc>
      </w:tr>
      <w:tr w:rsidR="005D6118" w:rsidRPr="008853CC" w14:paraId="7EB0C04C" w14:textId="77777777" w:rsidTr="00283B2F">
        <w:trPr>
          <w:trHeight w:val="20"/>
        </w:trPr>
        <w:tc>
          <w:tcPr>
            <w:tcW w:w="1798" w:type="dxa"/>
            <w:shd w:val="clear" w:color="auto" w:fill="auto"/>
            <w:noWrap/>
            <w:vAlign w:val="bottom"/>
            <w:hideMark/>
          </w:tcPr>
          <w:p w14:paraId="69490E5D" w14:textId="55044B0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Berrien</w:t>
            </w:r>
          </w:p>
        </w:tc>
        <w:tc>
          <w:tcPr>
            <w:tcW w:w="1798" w:type="dxa"/>
            <w:shd w:val="clear" w:color="auto" w:fill="auto"/>
            <w:noWrap/>
            <w:vAlign w:val="bottom"/>
            <w:hideMark/>
          </w:tcPr>
          <w:p w14:paraId="32B8EA0A" w14:textId="6302A92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17</w:t>
            </w:r>
          </w:p>
        </w:tc>
        <w:tc>
          <w:tcPr>
            <w:tcW w:w="1799" w:type="dxa"/>
            <w:shd w:val="clear" w:color="auto" w:fill="auto"/>
            <w:noWrap/>
            <w:vAlign w:val="bottom"/>
            <w:hideMark/>
          </w:tcPr>
          <w:p w14:paraId="7AF75CD1" w14:textId="3011E83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463D9E3B" w14:textId="77777777" w:rsidTr="00283B2F">
        <w:trPr>
          <w:trHeight w:val="20"/>
        </w:trPr>
        <w:tc>
          <w:tcPr>
            <w:tcW w:w="1798" w:type="dxa"/>
            <w:shd w:val="clear" w:color="auto" w:fill="auto"/>
            <w:noWrap/>
            <w:vAlign w:val="bottom"/>
            <w:hideMark/>
          </w:tcPr>
          <w:p w14:paraId="5DCE25E8" w14:textId="531A874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Bibb</w:t>
            </w:r>
          </w:p>
        </w:tc>
        <w:tc>
          <w:tcPr>
            <w:tcW w:w="1798" w:type="dxa"/>
            <w:shd w:val="clear" w:color="auto" w:fill="auto"/>
            <w:noWrap/>
            <w:vAlign w:val="bottom"/>
            <w:hideMark/>
          </w:tcPr>
          <w:p w14:paraId="489130B0" w14:textId="0744FC1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57</w:t>
            </w:r>
          </w:p>
        </w:tc>
        <w:tc>
          <w:tcPr>
            <w:tcW w:w="1799" w:type="dxa"/>
            <w:shd w:val="clear" w:color="auto" w:fill="auto"/>
            <w:noWrap/>
            <w:vAlign w:val="bottom"/>
            <w:hideMark/>
          </w:tcPr>
          <w:p w14:paraId="0505B000" w14:textId="1280CF6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11B1F779" w14:textId="77777777" w:rsidTr="00283B2F">
        <w:trPr>
          <w:trHeight w:val="20"/>
        </w:trPr>
        <w:tc>
          <w:tcPr>
            <w:tcW w:w="1798" w:type="dxa"/>
            <w:shd w:val="clear" w:color="auto" w:fill="auto"/>
            <w:noWrap/>
            <w:vAlign w:val="bottom"/>
            <w:hideMark/>
          </w:tcPr>
          <w:p w14:paraId="44EC1A0C" w14:textId="5F7A9CE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Bleckley</w:t>
            </w:r>
          </w:p>
        </w:tc>
        <w:tc>
          <w:tcPr>
            <w:tcW w:w="1798" w:type="dxa"/>
            <w:shd w:val="clear" w:color="auto" w:fill="auto"/>
            <w:noWrap/>
            <w:vAlign w:val="bottom"/>
            <w:hideMark/>
          </w:tcPr>
          <w:p w14:paraId="30B00551" w14:textId="4E0845B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6BC8CEC9" w14:textId="5786439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w:t>
            </w:r>
          </w:p>
        </w:tc>
      </w:tr>
      <w:tr w:rsidR="005D6118" w:rsidRPr="008853CC" w14:paraId="120CFE82" w14:textId="77777777" w:rsidTr="00283B2F">
        <w:trPr>
          <w:trHeight w:val="20"/>
        </w:trPr>
        <w:tc>
          <w:tcPr>
            <w:tcW w:w="1798" w:type="dxa"/>
            <w:shd w:val="clear" w:color="auto" w:fill="auto"/>
            <w:noWrap/>
            <w:vAlign w:val="bottom"/>
            <w:hideMark/>
          </w:tcPr>
          <w:p w14:paraId="736F9992" w14:textId="0C34748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Brantley</w:t>
            </w:r>
          </w:p>
        </w:tc>
        <w:tc>
          <w:tcPr>
            <w:tcW w:w="1798" w:type="dxa"/>
            <w:shd w:val="clear" w:color="auto" w:fill="auto"/>
            <w:noWrap/>
            <w:vAlign w:val="bottom"/>
            <w:hideMark/>
          </w:tcPr>
          <w:p w14:paraId="1B637439" w14:textId="3BB6344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52</w:t>
            </w:r>
          </w:p>
        </w:tc>
        <w:tc>
          <w:tcPr>
            <w:tcW w:w="1799" w:type="dxa"/>
            <w:shd w:val="clear" w:color="auto" w:fill="auto"/>
            <w:noWrap/>
            <w:vAlign w:val="bottom"/>
            <w:hideMark/>
          </w:tcPr>
          <w:p w14:paraId="516E5DB0" w14:textId="059C18D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45</w:t>
            </w:r>
          </w:p>
        </w:tc>
      </w:tr>
      <w:tr w:rsidR="005D6118" w:rsidRPr="008853CC" w14:paraId="03A1B022" w14:textId="77777777" w:rsidTr="00283B2F">
        <w:trPr>
          <w:trHeight w:val="20"/>
        </w:trPr>
        <w:tc>
          <w:tcPr>
            <w:tcW w:w="1798" w:type="dxa"/>
            <w:shd w:val="clear" w:color="auto" w:fill="auto"/>
            <w:noWrap/>
            <w:vAlign w:val="bottom"/>
            <w:hideMark/>
          </w:tcPr>
          <w:p w14:paraId="178C8557" w14:textId="22A314C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Brooks</w:t>
            </w:r>
          </w:p>
        </w:tc>
        <w:tc>
          <w:tcPr>
            <w:tcW w:w="1798" w:type="dxa"/>
            <w:shd w:val="clear" w:color="auto" w:fill="auto"/>
            <w:noWrap/>
            <w:vAlign w:val="bottom"/>
            <w:hideMark/>
          </w:tcPr>
          <w:p w14:paraId="04E4125B" w14:textId="35BC78D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57</w:t>
            </w:r>
          </w:p>
        </w:tc>
        <w:tc>
          <w:tcPr>
            <w:tcW w:w="1799" w:type="dxa"/>
            <w:shd w:val="clear" w:color="auto" w:fill="auto"/>
            <w:noWrap/>
            <w:vAlign w:val="bottom"/>
            <w:hideMark/>
          </w:tcPr>
          <w:p w14:paraId="3CA0E5EE" w14:textId="14DFEDE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15</w:t>
            </w:r>
          </w:p>
        </w:tc>
      </w:tr>
      <w:tr w:rsidR="005D6118" w:rsidRPr="008853CC" w14:paraId="66114119" w14:textId="77777777" w:rsidTr="00283B2F">
        <w:trPr>
          <w:trHeight w:val="20"/>
        </w:trPr>
        <w:tc>
          <w:tcPr>
            <w:tcW w:w="1798" w:type="dxa"/>
            <w:shd w:val="clear" w:color="auto" w:fill="auto"/>
            <w:noWrap/>
            <w:vAlign w:val="bottom"/>
            <w:hideMark/>
          </w:tcPr>
          <w:p w14:paraId="6CEEC591" w14:textId="49DC424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Bryan</w:t>
            </w:r>
          </w:p>
        </w:tc>
        <w:tc>
          <w:tcPr>
            <w:tcW w:w="1798" w:type="dxa"/>
            <w:shd w:val="clear" w:color="auto" w:fill="auto"/>
            <w:noWrap/>
            <w:vAlign w:val="bottom"/>
            <w:hideMark/>
          </w:tcPr>
          <w:p w14:paraId="1F1E34E1" w14:textId="6E0479E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72</w:t>
            </w:r>
          </w:p>
        </w:tc>
        <w:tc>
          <w:tcPr>
            <w:tcW w:w="1799" w:type="dxa"/>
            <w:shd w:val="clear" w:color="auto" w:fill="auto"/>
            <w:noWrap/>
            <w:vAlign w:val="bottom"/>
            <w:hideMark/>
          </w:tcPr>
          <w:p w14:paraId="64DF501C" w14:textId="2F435C5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95</w:t>
            </w:r>
          </w:p>
        </w:tc>
      </w:tr>
      <w:tr w:rsidR="005D6118" w:rsidRPr="008853CC" w14:paraId="7171D1CC" w14:textId="77777777" w:rsidTr="00283B2F">
        <w:trPr>
          <w:trHeight w:val="20"/>
        </w:trPr>
        <w:tc>
          <w:tcPr>
            <w:tcW w:w="1798" w:type="dxa"/>
            <w:shd w:val="clear" w:color="auto" w:fill="auto"/>
            <w:noWrap/>
            <w:vAlign w:val="bottom"/>
            <w:hideMark/>
          </w:tcPr>
          <w:p w14:paraId="3EFB50BF" w14:textId="2E6DF8D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Bulloch</w:t>
            </w:r>
          </w:p>
        </w:tc>
        <w:tc>
          <w:tcPr>
            <w:tcW w:w="1798" w:type="dxa"/>
            <w:shd w:val="clear" w:color="auto" w:fill="auto"/>
            <w:noWrap/>
            <w:vAlign w:val="bottom"/>
            <w:hideMark/>
          </w:tcPr>
          <w:p w14:paraId="4A55821B" w14:textId="31D9227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88</w:t>
            </w:r>
          </w:p>
        </w:tc>
        <w:tc>
          <w:tcPr>
            <w:tcW w:w="1799" w:type="dxa"/>
            <w:shd w:val="clear" w:color="auto" w:fill="auto"/>
            <w:noWrap/>
            <w:vAlign w:val="bottom"/>
            <w:hideMark/>
          </w:tcPr>
          <w:p w14:paraId="4D6D3407" w14:textId="6FA8DC7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85</w:t>
            </w:r>
          </w:p>
        </w:tc>
      </w:tr>
      <w:tr w:rsidR="005D6118" w:rsidRPr="008853CC" w14:paraId="3261AA21" w14:textId="77777777" w:rsidTr="00283B2F">
        <w:trPr>
          <w:trHeight w:val="20"/>
        </w:trPr>
        <w:tc>
          <w:tcPr>
            <w:tcW w:w="1798" w:type="dxa"/>
            <w:shd w:val="clear" w:color="auto" w:fill="auto"/>
            <w:noWrap/>
            <w:vAlign w:val="bottom"/>
            <w:hideMark/>
          </w:tcPr>
          <w:p w14:paraId="368A7679" w14:textId="4F9895E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Burke</w:t>
            </w:r>
          </w:p>
        </w:tc>
        <w:tc>
          <w:tcPr>
            <w:tcW w:w="1798" w:type="dxa"/>
            <w:shd w:val="clear" w:color="auto" w:fill="auto"/>
            <w:noWrap/>
            <w:vAlign w:val="bottom"/>
            <w:hideMark/>
          </w:tcPr>
          <w:p w14:paraId="78EFC111" w14:textId="6F5A729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c>
          <w:tcPr>
            <w:tcW w:w="1799" w:type="dxa"/>
            <w:shd w:val="clear" w:color="auto" w:fill="auto"/>
            <w:noWrap/>
            <w:vAlign w:val="bottom"/>
            <w:hideMark/>
          </w:tcPr>
          <w:p w14:paraId="20CEA376" w14:textId="22C6C33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r>
      <w:tr w:rsidR="005D6118" w:rsidRPr="008853CC" w14:paraId="6A715A32" w14:textId="77777777" w:rsidTr="00283B2F">
        <w:trPr>
          <w:trHeight w:val="20"/>
        </w:trPr>
        <w:tc>
          <w:tcPr>
            <w:tcW w:w="1798" w:type="dxa"/>
            <w:shd w:val="clear" w:color="auto" w:fill="auto"/>
            <w:noWrap/>
            <w:vAlign w:val="bottom"/>
            <w:hideMark/>
          </w:tcPr>
          <w:p w14:paraId="67C879AB" w14:textId="44A3EE2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Butts</w:t>
            </w:r>
          </w:p>
        </w:tc>
        <w:tc>
          <w:tcPr>
            <w:tcW w:w="1798" w:type="dxa"/>
            <w:shd w:val="clear" w:color="auto" w:fill="auto"/>
            <w:noWrap/>
            <w:vAlign w:val="bottom"/>
            <w:hideMark/>
          </w:tcPr>
          <w:p w14:paraId="10F0927B" w14:textId="6EDD4AF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92</w:t>
            </w:r>
          </w:p>
        </w:tc>
        <w:tc>
          <w:tcPr>
            <w:tcW w:w="1799" w:type="dxa"/>
            <w:shd w:val="clear" w:color="auto" w:fill="auto"/>
            <w:noWrap/>
            <w:vAlign w:val="bottom"/>
            <w:hideMark/>
          </w:tcPr>
          <w:p w14:paraId="783027BC" w14:textId="758001C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42FBD7AF" w14:textId="77777777" w:rsidTr="00283B2F">
        <w:trPr>
          <w:trHeight w:val="20"/>
        </w:trPr>
        <w:tc>
          <w:tcPr>
            <w:tcW w:w="1798" w:type="dxa"/>
            <w:shd w:val="clear" w:color="auto" w:fill="auto"/>
            <w:noWrap/>
            <w:vAlign w:val="bottom"/>
            <w:hideMark/>
          </w:tcPr>
          <w:p w14:paraId="199E1698" w14:textId="53F7FE1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Calhoun</w:t>
            </w:r>
          </w:p>
        </w:tc>
        <w:tc>
          <w:tcPr>
            <w:tcW w:w="1798" w:type="dxa"/>
            <w:shd w:val="clear" w:color="auto" w:fill="auto"/>
            <w:noWrap/>
            <w:vAlign w:val="bottom"/>
            <w:hideMark/>
          </w:tcPr>
          <w:p w14:paraId="60D5844F" w14:textId="34F2D94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7A41A24A" w14:textId="4D68F3A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24C6C992" w14:textId="77777777" w:rsidTr="00283B2F">
        <w:trPr>
          <w:trHeight w:val="20"/>
        </w:trPr>
        <w:tc>
          <w:tcPr>
            <w:tcW w:w="1798" w:type="dxa"/>
            <w:shd w:val="clear" w:color="auto" w:fill="auto"/>
            <w:noWrap/>
            <w:vAlign w:val="bottom"/>
            <w:hideMark/>
          </w:tcPr>
          <w:p w14:paraId="528E3681" w14:textId="6B5A688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Camden</w:t>
            </w:r>
          </w:p>
        </w:tc>
        <w:tc>
          <w:tcPr>
            <w:tcW w:w="1798" w:type="dxa"/>
            <w:shd w:val="clear" w:color="auto" w:fill="auto"/>
            <w:noWrap/>
            <w:vAlign w:val="bottom"/>
            <w:hideMark/>
          </w:tcPr>
          <w:p w14:paraId="34CDDC37" w14:textId="61D3C5A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52</w:t>
            </w:r>
          </w:p>
        </w:tc>
        <w:tc>
          <w:tcPr>
            <w:tcW w:w="1799" w:type="dxa"/>
            <w:shd w:val="clear" w:color="auto" w:fill="auto"/>
            <w:noWrap/>
            <w:vAlign w:val="bottom"/>
            <w:hideMark/>
          </w:tcPr>
          <w:p w14:paraId="5885EC4A" w14:textId="498EC4F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598F6589" w14:textId="77777777" w:rsidTr="00283B2F">
        <w:trPr>
          <w:trHeight w:val="20"/>
        </w:trPr>
        <w:tc>
          <w:tcPr>
            <w:tcW w:w="1798" w:type="dxa"/>
            <w:shd w:val="clear" w:color="auto" w:fill="auto"/>
            <w:noWrap/>
            <w:vAlign w:val="bottom"/>
            <w:hideMark/>
          </w:tcPr>
          <w:p w14:paraId="792FB516" w14:textId="1C0C580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Candler</w:t>
            </w:r>
          </w:p>
        </w:tc>
        <w:tc>
          <w:tcPr>
            <w:tcW w:w="1798" w:type="dxa"/>
            <w:shd w:val="clear" w:color="auto" w:fill="auto"/>
            <w:noWrap/>
            <w:vAlign w:val="bottom"/>
            <w:hideMark/>
          </w:tcPr>
          <w:p w14:paraId="3642FF09" w14:textId="50A74EC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62</w:t>
            </w:r>
          </w:p>
        </w:tc>
        <w:tc>
          <w:tcPr>
            <w:tcW w:w="1799" w:type="dxa"/>
            <w:shd w:val="clear" w:color="auto" w:fill="auto"/>
            <w:noWrap/>
            <w:vAlign w:val="bottom"/>
            <w:hideMark/>
          </w:tcPr>
          <w:p w14:paraId="433EC16E" w14:textId="083E247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588C9AD3" w14:textId="77777777" w:rsidTr="00283B2F">
        <w:trPr>
          <w:trHeight w:val="20"/>
        </w:trPr>
        <w:tc>
          <w:tcPr>
            <w:tcW w:w="1798" w:type="dxa"/>
            <w:shd w:val="clear" w:color="auto" w:fill="auto"/>
            <w:noWrap/>
            <w:vAlign w:val="bottom"/>
            <w:hideMark/>
          </w:tcPr>
          <w:p w14:paraId="6D372B08" w14:textId="39C701A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Carroll</w:t>
            </w:r>
          </w:p>
        </w:tc>
        <w:tc>
          <w:tcPr>
            <w:tcW w:w="1798" w:type="dxa"/>
            <w:shd w:val="clear" w:color="auto" w:fill="auto"/>
            <w:noWrap/>
            <w:vAlign w:val="bottom"/>
            <w:hideMark/>
          </w:tcPr>
          <w:p w14:paraId="787AD22E" w14:textId="3B649A7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07</w:t>
            </w:r>
          </w:p>
        </w:tc>
        <w:tc>
          <w:tcPr>
            <w:tcW w:w="1799" w:type="dxa"/>
            <w:shd w:val="clear" w:color="auto" w:fill="auto"/>
            <w:noWrap/>
            <w:vAlign w:val="bottom"/>
            <w:hideMark/>
          </w:tcPr>
          <w:p w14:paraId="1ADE2DB8" w14:textId="78055E4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41</w:t>
            </w:r>
          </w:p>
        </w:tc>
      </w:tr>
      <w:tr w:rsidR="005D6118" w:rsidRPr="008853CC" w14:paraId="34C9E481" w14:textId="77777777" w:rsidTr="00283B2F">
        <w:trPr>
          <w:trHeight w:val="20"/>
        </w:trPr>
        <w:tc>
          <w:tcPr>
            <w:tcW w:w="1798" w:type="dxa"/>
            <w:shd w:val="clear" w:color="auto" w:fill="auto"/>
            <w:noWrap/>
            <w:vAlign w:val="bottom"/>
            <w:hideMark/>
          </w:tcPr>
          <w:p w14:paraId="251C6639" w14:textId="0121AF5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Catoosa</w:t>
            </w:r>
          </w:p>
        </w:tc>
        <w:tc>
          <w:tcPr>
            <w:tcW w:w="1798" w:type="dxa"/>
            <w:shd w:val="clear" w:color="auto" w:fill="auto"/>
            <w:noWrap/>
            <w:vAlign w:val="bottom"/>
            <w:hideMark/>
          </w:tcPr>
          <w:p w14:paraId="4D8A5CD1" w14:textId="1DF2E40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50179C09" w14:textId="466DACE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w:t>
            </w:r>
          </w:p>
        </w:tc>
      </w:tr>
      <w:tr w:rsidR="005D6118" w:rsidRPr="008853CC" w14:paraId="60A44B20" w14:textId="77777777" w:rsidTr="00283B2F">
        <w:trPr>
          <w:trHeight w:val="20"/>
        </w:trPr>
        <w:tc>
          <w:tcPr>
            <w:tcW w:w="1798" w:type="dxa"/>
            <w:shd w:val="clear" w:color="auto" w:fill="auto"/>
            <w:noWrap/>
            <w:vAlign w:val="bottom"/>
            <w:hideMark/>
          </w:tcPr>
          <w:p w14:paraId="404FFD88" w14:textId="0C1C318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Charlton</w:t>
            </w:r>
          </w:p>
        </w:tc>
        <w:tc>
          <w:tcPr>
            <w:tcW w:w="1798" w:type="dxa"/>
            <w:shd w:val="clear" w:color="auto" w:fill="auto"/>
            <w:noWrap/>
            <w:vAlign w:val="bottom"/>
            <w:hideMark/>
          </w:tcPr>
          <w:p w14:paraId="57BE2DFC" w14:textId="466CD6E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52</w:t>
            </w:r>
          </w:p>
        </w:tc>
        <w:tc>
          <w:tcPr>
            <w:tcW w:w="1799" w:type="dxa"/>
            <w:shd w:val="clear" w:color="auto" w:fill="auto"/>
            <w:noWrap/>
            <w:vAlign w:val="bottom"/>
            <w:hideMark/>
          </w:tcPr>
          <w:p w14:paraId="35F705BF" w14:textId="74F7C66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85</w:t>
            </w:r>
          </w:p>
        </w:tc>
      </w:tr>
      <w:tr w:rsidR="005D6118" w:rsidRPr="008853CC" w14:paraId="441C567A" w14:textId="77777777" w:rsidTr="00283B2F">
        <w:trPr>
          <w:trHeight w:val="20"/>
        </w:trPr>
        <w:tc>
          <w:tcPr>
            <w:tcW w:w="1798" w:type="dxa"/>
            <w:shd w:val="clear" w:color="auto" w:fill="auto"/>
            <w:noWrap/>
            <w:vAlign w:val="bottom"/>
            <w:hideMark/>
          </w:tcPr>
          <w:p w14:paraId="19E2E331" w14:textId="63AC596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Chatham</w:t>
            </w:r>
          </w:p>
        </w:tc>
        <w:tc>
          <w:tcPr>
            <w:tcW w:w="1798" w:type="dxa"/>
            <w:shd w:val="clear" w:color="auto" w:fill="auto"/>
            <w:noWrap/>
            <w:vAlign w:val="bottom"/>
            <w:hideMark/>
          </w:tcPr>
          <w:p w14:paraId="30329D1A" w14:textId="39F67E5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18</w:t>
            </w:r>
          </w:p>
        </w:tc>
        <w:tc>
          <w:tcPr>
            <w:tcW w:w="1799" w:type="dxa"/>
            <w:shd w:val="clear" w:color="auto" w:fill="auto"/>
            <w:noWrap/>
            <w:vAlign w:val="bottom"/>
            <w:hideMark/>
          </w:tcPr>
          <w:p w14:paraId="20C1C12B" w14:textId="723865C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w:t>
            </w:r>
          </w:p>
        </w:tc>
      </w:tr>
      <w:tr w:rsidR="005D6118" w:rsidRPr="008853CC" w14:paraId="4C832879" w14:textId="77777777" w:rsidTr="00283B2F">
        <w:trPr>
          <w:trHeight w:val="20"/>
        </w:trPr>
        <w:tc>
          <w:tcPr>
            <w:tcW w:w="1798" w:type="dxa"/>
            <w:shd w:val="clear" w:color="auto" w:fill="auto"/>
            <w:noWrap/>
            <w:vAlign w:val="bottom"/>
            <w:hideMark/>
          </w:tcPr>
          <w:p w14:paraId="0E2E6795" w14:textId="1FB8922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Chattahoochee</w:t>
            </w:r>
          </w:p>
        </w:tc>
        <w:tc>
          <w:tcPr>
            <w:tcW w:w="1798" w:type="dxa"/>
            <w:shd w:val="clear" w:color="auto" w:fill="auto"/>
            <w:noWrap/>
            <w:vAlign w:val="bottom"/>
            <w:hideMark/>
          </w:tcPr>
          <w:p w14:paraId="254869C4" w14:textId="3A7E7D7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660E453D" w14:textId="247AF2E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7FFA9727" w14:textId="77777777" w:rsidTr="00283B2F">
        <w:trPr>
          <w:trHeight w:val="20"/>
        </w:trPr>
        <w:tc>
          <w:tcPr>
            <w:tcW w:w="1798" w:type="dxa"/>
            <w:shd w:val="clear" w:color="auto" w:fill="auto"/>
            <w:noWrap/>
            <w:vAlign w:val="bottom"/>
            <w:hideMark/>
          </w:tcPr>
          <w:p w14:paraId="5EB498B3" w14:textId="5A4FFEC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Chattooga</w:t>
            </w:r>
          </w:p>
        </w:tc>
        <w:tc>
          <w:tcPr>
            <w:tcW w:w="1798" w:type="dxa"/>
            <w:shd w:val="clear" w:color="auto" w:fill="auto"/>
            <w:noWrap/>
            <w:vAlign w:val="bottom"/>
            <w:hideMark/>
          </w:tcPr>
          <w:p w14:paraId="5152F6B3" w14:textId="677D334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c>
          <w:tcPr>
            <w:tcW w:w="1799" w:type="dxa"/>
            <w:shd w:val="clear" w:color="auto" w:fill="auto"/>
            <w:noWrap/>
            <w:vAlign w:val="bottom"/>
            <w:hideMark/>
          </w:tcPr>
          <w:p w14:paraId="76CF0B8A" w14:textId="4625618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251320C8" w14:textId="77777777" w:rsidTr="00283B2F">
        <w:trPr>
          <w:trHeight w:val="20"/>
        </w:trPr>
        <w:tc>
          <w:tcPr>
            <w:tcW w:w="1798" w:type="dxa"/>
            <w:shd w:val="clear" w:color="auto" w:fill="auto"/>
            <w:noWrap/>
            <w:vAlign w:val="bottom"/>
            <w:hideMark/>
          </w:tcPr>
          <w:p w14:paraId="4B85B445" w14:textId="68B4205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Cherokee</w:t>
            </w:r>
          </w:p>
        </w:tc>
        <w:tc>
          <w:tcPr>
            <w:tcW w:w="1798" w:type="dxa"/>
            <w:shd w:val="clear" w:color="auto" w:fill="auto"/>
            <w:noWrap/>
            <w:vAlign w:val="bottom"/>
            <w:hideMark/>
          </w:tcPr>
          <w:p w14:paraId="636193B4" w14:textId="623F378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67</w:t>
            </w:r>
          </w:p>
        </w:tc>
        <w:tc>
          <w:tcPr>
            <w:tcW w:w="1799" w:type="dxa"/>
            <w:shd w:val="clear" w:color="auto" w:fill="auto"/>
            <w:noWrap/>
            <w:vAlign w:val="bottom"/>
            <w:hideMark/>
          </w:tcPr>
          <w:p w14:paraId="316C5C06" w14:textId="67B076A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11</w:t>
            </w:r>
          </w:p>
        </w:tc>
      </w:tr>
      <w:tr w:rsidR="005D6118" w:rsidRPr="008853CC" w14:paraId="34931095" w14:textId="77777777" w:rsidTr="00283B2F">
        <w:trPr>
          <w:trHeight w:val="20"/>
        </w:trPr>
        <w:tc>
          <w:tcPr>
            <w:tcW w:w="1798" w:type="dxa"/>
            <w:shd w:val="clear" w:color="auto" w:fill="auto"/>
            <w:noWrap/>
            <w:vAlign w:val="bottom"/>
            <w:hideMark/>
          </w:tcPr>
          <w:p w14:paraId="69DD60E3" w14:textId="5DBFED0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Clarke</w:t>
            </w:r>
          </w:p>
        </w:tc>
        <w:tc>
          <w:tcPr>
            <w:tcW w:w="1798" w:type="dxa"/>
            <w:shd w:val="clear" w:color="auto" w:fill="auto"/>
            <w:noWrap/>
            <w:vAlign w:val="bottom"/>
            <w:hideMark/>
          </w:tcPr>
          <w:p w14:paraId="6CDAC233" w14:textId="6EF942E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23</w:t>
            </w:r>
          </w:p>
        </w:tc>
        <w:tc>
          <w:tcPr>
            <w:tcW w:w="1799" w:type="dxa"/>
            <w:shd w:val="clear" w:color="auto" w:fill="auto"/>
            <w:noWrap/>
            <w:vAlign w:val="bottom"/>
            <w:hideMark/>
          </w:tcPr>
          <w:p w14:paraId="1F590149" w14:textId="7776730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29</w:t>
            </w:r>
          </w:p>
        </w:tc>
      </w:tr>
      <w:tr w:rsidR="005D6118" w:rsidRPr="008853CC" w14:paraId="1BCDB4A3" w14:textId="77777777" w:rsidTr="00283B2F">
        <w:trPr>
          <w:trHeight w:val="20"/>
        </w:trPr>
        <w:tc>
          <w:tcPr>
            <w:tcW w:w="1798" w:type="dxa"/>
            <w:shd w:val="clear" w:color="auto" w:fill="auto"/>
            <w:noWrap/>
            <w:vAlign w:val="bottom"/>
            <w:hideMark/>
          </w:tcPr>
          <w:p w14:paraId="08EFED6A" w14:textId="0D9D379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Clay</w:t>
            </w:r>
          </w:p>
        </w:tc>
        <w:tc>
          <w:tcPr>
            <w:tcW w:w="1798" w:type="dxa"/>
            <w:shd w:val="clear" w:color="auto" w:fill="auto"/>
            <w:noWrap/>
            <w:vAlign w:val="bottom"/>
            <w:hideMark/>
          </w:tcPr>
          <w:p w14:paraId="7773A158" w14:textId="63FD765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2A01A2C2" w14:textId="6F1C02E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0C7742BF" w14:textId="77777777" w:rsidTr="00283B2F">
        <w:trPr>
          <w:trHeight w:val="20"/>
        </w:trPr>
        <w:tc>
          <w:tcPr>
            <w:tcW w:w="1798" w:type="dxa"/>
            <w:shd w:val="clear" w:color="auto" w:fill="auto"/>
            <w:noWrap/>
            <w:vAlign w:val="bottom"/>
            <w:hideMark/>
          </w:tcPr>
          <w:p w14:paraId="3D97819E" w14:textId="0928DD3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Clayton</w:t>
            </w:r>
          </w:p>
        </w:tc>
        <w:tc>
          <w:tcPr>
            <w:tcW w:w="1798" w:type="dxa"/>
            <w:shd w:val="clear" w:color="auto" w:fill="auto"/>
            <w:noWrap/>
            <w:vAlign w:val="bottom"/>
            <w:hideMark/>
          </w:tcPr>
          <w:p w14:paraId="78547146" w14:textId="64D8142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01</w:t>
            </w:r>
          </w:p>
        </w:tc>
        <w:tc>
          <w:tcPr>
            <w:tcW w:w="1799" w:type="dxa"/>
            <w:shd w:val="clear" w:color="auto" w:fill="auto"/>
            <w:noWrap/>
            <w:vAlign w:val="bottom"/>
            <w:hideMark/>
          </w:tcPr>
          <w:p w14:paraId="5A8A7354" w14:textId="302663C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41</w:t>
            </w:r>
          </w:p>
        </w:tc>
      </w:tr>
      <w:tr w:rsidR="005D6118" w:rsidRPr="008853CC" w14:paraId="554DFD14" w14:textId="77777777" w:rsidTr="00283B2F">
        <w:trPr>
          <w:trHeight w:val="20"/>
        </w:trPr>
        <w:tc>
          <w:tcPr>
            <w:tcW w:w="1798" w:type="dxa"/>
            <w:shd w:val="clear" w:color="auto" w:fill="auto"/>
            <w:noWrap/>
            <w:vAlign w:val="bottom"/>
            <w:hideMark/>
          </w:tcPr>
          <w:p w14:paraId="56485C12" w14:textId="339D4D9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Clinch</w:t>
            </w:r>
          </w:p>
        </w:tc>
        <w:tc>
          <w:tcPr>
            <w:tcW w:w="1798" w:type="dxa"/>
            <w:shd w:val="clear" w:color="auto" w:fill="auto"/>
            <w:noWrap/>
            <w:vAlign w:val="bottom"/>
            <w:hideMark/>
          </w:tcPr>
          <w:p w14:paraId="310111B5" w14:textId="301B7FB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62</w:t>
            </w:r>
          </w:p>
        </w:tc>
        <w:tc>
          <w:tcPr>
            <w:tcW w:w="1799" w:type="dxa"/>
            <w:shd w:val="clear" w:color="auto" w:fill="auto"/>
            <w:noWrap/>
            <w:vAlign w:val="bottom"/>
            <w:hideMark/>
          </w:tcPr>
          <w:p w14:paraId="11110733" w14:textId="2E9BF34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65</w:t>
            </w:r>
          </w:p>
        </w:tc>
      </w:tr>
      <w:tr w:rsidR="005D6118" w:rsidRPr="008853CC" w14:paraId="1684CDED" w14:textId="77777777" w:rsidTr="00283B2F">
        <w:trPr>
          <w:trHeight w:val="20"/>
        </w:trPr>
        <w:tc>
          <w:tcPr>
            <w:tcW w:w="1798" w:type="dxa"/>
            <w:shd w:val="clear" w:color="auto" w:fill="auto"/>
            <w:noWrap/>
            <w:vAlign w:val="bottom"/>
            <w:hideMark/>
          </w:tcPr>
          <w:p w14:paraId="2BF2C208" w14:textId="6FCAA21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Cobb</w:t>
            </w:r>
          </w:p>
        </w:tc>
        <w:tc>
          <w:tcPr>
            <w:tcW w:w="1798" w:type="dxa"/>
            <w:shd w:val="clear" w:color="auto" w:fill="auto"/>
            <w:noWrap/>
            <w:vAlign w:val="bottom"/>
            <w:hideMark/>
          </w:tcPr>
          <w:p w14:paraId="1B0A779D" w14:textId="78929B5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33</w:t>
            </w:r>
          </w:p>
        </w:tc>
        <w:tc>
          <w:tcPr>
            <w:tcW w:w="1799" w:type="dxa"/>
            <w:shd w:val="clear" w:color="auto" w:fill="auto"/>
            <w:noWrap/>
            <w:vAlign w:val="bottom"/>
            <w:hideMark/>
          </w:tcPr>
          <w:p w14:paraId="7B9B792E" w14:textId="3F0B4DE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06</w:t>
            </w:r>
          </w:p>
        </w:tc>
      </w:tr>
      <w:tr w:rsidR="005D6118" w:rsidRPr="008853CC" w14:paraId="7782D1A3" w14:textId="77777777" w:rsidTr="00283B2F">
        <w:trPr>
          <w:trHeight w:val="20"/>
        </w:trPr>
        <w:tc>
          <w:tcPr>
            <w:tcW w:w="1798" w:type="dxa"/>
            <w:shd w:val="clear" w:color="auto" w:fill="auto"/>
            <w:noWrap/>
            <w:vAlign w:val="bottom"/>
            <w:hideMark/>
          </w:tcPr>
          <w:p w14:paraId="7FDCCC71" w14:textId="1F2816C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Coffee</w:t>
            </w:r>
          </w:p>
        </w:tc>
        <w:tc>
          <w:tcPr>
            <w:tcW w:w="1798" w:type="dxa"/>
            <w:shd w:val="clear" w:color="auto" w:fill="auto"/>
            <w:noWrap/>
            <w:vAlign w:val="bottom"/>
            <w:hideMark/>
          </w:tcPr>
          <w:p w14:paraId="549C18F7" w14:textId="33D28D5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83</w:t>
            </w:r>
          </w:p>
        </w:tc>
        <w:tc>
          <w:tcPr>
            <w:tcW w:w="1799" w:type="dxa"/>
            <w:shd w:val="clear" w:color="auto" w:fill="auto"/>
            <w:noWrap/>
            <w:vAlign w:val="bottom"/>
            <w:hideMark/>
          </w:tcPr>
          <w:p w14:paraId="037696C6" w14:textId="0224D23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45</w:t>
            </w:r>
          </w:p>
        </w:tc>
      </w:tr>
      <w:tr w:rsidR="005D6118" w:rsidRPr="008853CC" w14:paraId="57E51D6F" w14:textId="77777777" w:rsidTr="00283B2F">
        <w:trPr>
          <w:trHeight w:val="20"/>
        </w:trPr>
        <w:tc>
          <w:tcPr>
            <w:tcW w:w="1798" w:type="dxa"/>
            <w:shd w:val="clear" w:color="auto" w:fill="auto"/>
            <w:noWrap/>
            <w:vAlign w:val="bottom"/>
            <w:hideMark/>
          </w:tcPr>
          <w:p w14:paraId="70B164C1" w14:textId="4E12C3F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Colquitt</w:t>
            </w:r>
          </w:p>
        </w:tc>
        <w:tc>
          <w:tcPr>
            <w:tcW w:w="1798" w:type="dxa"/>
            <w:shd w:val="clear" w:color="auto" w:fill="auto"/>
            <w:noWrap/>
            <w:vAlign w:val="bottom"/>
            <w:hideMark/>
          </w:tcPr>
          <w:p w14:paraId="60733AC5" w14:textId="119F435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72</w:t>
            </w:r>
          </w:p>
        </w:tc>
        <w:tc>
          <w:tcPr>
            <w:tcW w:w="1799" w:type="dxa"/>
            <w:shd w:val="clear" w:color="auto" w:fill="auto"/>
            <w:noWrap/>
            <w:vAlign w:val="bottom"/>
            <w:hideMark/>
          </w:tcPr>
          <w:p w14:paraId="3FA27EBE" w14:textId="12E1E7D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w:t>
            </w:r>
          </w:p>
        </w:tc>
      </w:tr>
      <w:tr w:rsidR="005D6118" w:rsidRPr="008853CC" w14:paraId="65D1D7A1" w14:textId="77777777" w:rsidTr="00283B2F">
        <w:trPr>
          <w:trHeight w:val="20"/>
        </w:trPr>
        <w:tc>
          <w:tcPr>
            <w:tcW w:w="1798" w:type="dxa"/>
            <w:shd w:val="clear" w:color="auto" w:fill="auto"/>
            <w:noWrap/>
            <w:vAlign w:val="bottom"/>
            <w:hideMark/>
          </w:tcPr>
          <w:p w14:paraId="0BA70012" w14:textId="2A219F3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Columbia</w:t>
            </w:r>
          </w:p>
        </w:tc>
        <w:tc>
          <w:tcPr>
            <w:tcW w:w="1798" w:type="dxa"/>
            <w:shd w:val="clear" w:color="auto" w:fill="auto"/>
            <w:noWrap/>
            <w:vAlign w:val="bottom"/>
            <w:hideMark/>
          </w:tcPr>
          <w:p w14:paraId="20BA76BA" w14:textId="33E7F0C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92</w:t>
            </w:r>
          </w:p>
        </w:tc>
        <w:tc>
          <w:tcPr>
            <w:tcW w:w="1799" w:type="dxa"/>
            <w:shd w:val="clear" w:color="auto" w:fill="auto"/>
            <w:noWrap/>
            <w:vAlign w:val="bottom"/>
            <w:hideMark/>
          </w:tcPr>
          <w:p w14:paraId="2C697C49" w14:textId="61F795E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95</w:t>
            </w:r>
          </w:p>
        </w:tc>
      </w:tr>
      <w:tr w:rsidR="005D6118" w:rsidRPr="008853CC" w14:paraId="3811A115" w14:textId="77777777" w:rsidTr="00283B2F">
        <w:trPr>
          <w:trHeight w:val="20"/>
        </w:trPr>
        <w:tc>
          <w:tcPr>
            <w:tcW w:w="1798" w:type="dxa"/>
            <w:shd w:val="clear" w:color="auto" w:fill="auto"/>
            <w:noWrap/>
            <w:vAlign w:val="bottom"/>
            <w:hideMark/>
          </w:tcPr>
          <w:p w14:paraId="3E4A36E5" w14:textId="0CAC015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Cook</w:t>
            </w:r>
          </w:p>
        </w:tc>
        <w:tc>
          <w:tcPr>
            <w:tcW w:w="1798" w:type="dxa"/>
            <w:shd w:val="clear" w:color="auto" w:fill="auto"/>
            <w:noWrap/>
            <w:vAlign w:val="bottom"/>
            <w:hideMark/>
          </w:tcPr>
          <w:p w14:paraId="4028CF40" w14:textId="42497CD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78A39ED7" w14:textId="762A5A1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w:t>
            </w:r>
          </w:p>
        </w:tc>
      </w:tr>
      <w:tr w:rsidR="005D6118" w:rsidRPr="008853CC" w14:paraId="4C0776EC" w14:textId="77777777" w:rsidTr="00283B2F">
        <w:trPr>
          <w:trHeight w:val="20"/>
        </w:trPr>
        <w:tc>
          <w:tcPr>
            <w:tcW w:w="1798" w:type="dxa"/>
            <w:shd w:val="clear" w:color="auto" w:fill="auto"/>
            <w:noWrap/>
            <w:vAlign w:val="bottom"/>
            <w:hideMark/>
          </w:tcPr>
          <w:p w14:paraId="175D6997" w14:textId="246FDE5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Coweta</w:t>
            </w:r>
          </w:p>
        </w:tc>
        <w:tc>
          <w:tcPr>
            <w:tcW w:w="1798" w:type="dxa"/>
            <w:shd w:val="clear" w:color="auto" w:fill="auto"/>
            <w:noWrap/>
            <w:vAlign w:val="bottom"/>
            <w:hideMark/>
          </w:tcPr>
          <w:p w14:paraId="75A879DA" w14:textId="784BC42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c>
          <w:tcPr>
            <w:tcW w:w="1799" w:type="dxa"/>
            <w:shd w:val="clear" w:color="auto" w:fill="auto"/>
            <w:noWrap/>
            <w:vAlign w:val="bottom"/>
            <w:hideMark/>
          </w:tcPr>
          <w:p w14:paraId="5B57A2A5" w14:textId="343296F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w:t>
            </w:r>
          </w:p>
        </w:tc>
      </w:tr>
      <w:tr w:rsidR="005D6118" w:rsidRPr="008853CC" w14:paraId="353709FF" w14:textId="77777777" w:rsidTr="00283B2F">
        <w:trPr>
          <w:trHeight w:val="20"/>
        </w:trPr>
        <w:tc>
          <w:tcPr>
            <w:tcW w:w="1798" w:type="dxa"/>
            <w:shd w:val="clear" w:color="auto" w:fill="auto"/>
            <w:noWrap/>
            <w:vAlign w:val="bottom"/>
            <w:hideMark/>
          </w:tcPr>
          <w:p w14:paraId="556A138D" w14:textId="42AD7C1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Crawford</w:t>
            </w:r>
          </w:p>
        </w:tc>
        <w:tc>
          <w:tcPr>
            <w:tcW w:w="1798" w:type="dxa"/>
            <w:shd w:val="clear" w:color="auto" w:fill="auto"/>
            <w:noWrap/>
            <w:vAlign w:val="bottom"/>
            <w:hideMark/>
          </w:tcPr>
          <w:p w14:paraId="617CDD90" w14:textId="2B796F0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37</w:t>
            </w:r>
          </w:p>
        </w:tc>
        <w:tc>
          <w:tcPr>
            <w:tcW w:w="1799" w:type="dxa"/>
            <w:shd w:val="clear" w:color="auto" w:fill="auto"/>
            <w:noWrap/>
            <w:vAlign w:val="bottom"/>
            <w:hideMark/>
          </w:tcPr>
          <w:p w14:paraId="0E4CD93F" w14:textId="6FA6F94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0225128B" w14:textId="77777777" w:rsidTr="00283B2F">
        <w:trPr>
          <w:trHeight w:val="20"/>
        </w:trPr>
        <w:tc>
          <w:tcPr>
            <w:tcW w:w="1798" w:type="dxa"/>
            <w:shd w:val="clear" w:color="auto" w:fill="auto"/>
            <w:noWrap/>
            <w:vAlign w:val="bottom"/>
            <w:hideMark/>
          </w:tcPr>
          <w:p w14:paraId="1B8759C0" w14:textId="4103DDD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Crisp</w:t>
            </w:r>
          </w:p>
        </w:tc>
        <w:tc>
          <w:tcPr>
            <w:tcW w:w="1798" w:type="dxa"/>
            <w:shd w:val="clear" w:color="auto" w:fill="auto"/>
            <w:noWrap/>
            <w:vAlign w:val="bottom"/>
            <w:hideMark/>
          </w:tcPr>
          <w:p w14:paraId="328AD39F" w14:textId="4F9EA52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13</w:t>
            </w:r>
          </w:p>
        </w:tc>
        <w:tc>
          <w:tcPr>
            <w:tcW w:w="1799" w:type="dxa"/>
            <w:shd w:val="clear" w:color="auto" w:fill="auto"/>
            <w:noWrap/>
            <w:vAlign w:val="bottom"/>
            <w:hideMark/>
          </w:tcPr>
          <w:p w14:paraId="12E54F6F" w14:textId="50AD7F2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w:t>
            </w:r>
          </w:p>
        </w:tc>
      </w:tr>
      <w:tr w:rsidR="005D6118" w:rsidRPr="008853CC" w14:paraId="605ACF67" w14:textId="77777777" w:rsidTr="00283B2F">
        <w:trPr>
          <w:trHeight w:val="20"/>
        </w:trPr>
        <w:tc>
          <w:tcPr>
            <w:tcW w:w="1798" w:type="dxa"/>
            <w:shd w:val="clear" w:color="auto" w:fill="auto"/>
            <w:noWrap/>
            <w:vAlign w:val="bottom"/>
            <w:hideMark/>
          </w:tcPr>
          <w:p w14:paraId="63452155" w14:textId="08F6995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Dade</w:t>
            </w:r>
          </w:p>
        </w:tc>
        <w:tc>
          <w:tcPr>
            <w:tcW w:w="1798" w:type="dxa"/>
            <w:shd w:val="clear" w:color="auto" w:fill="auto"/>
            <w:noWrap/>
            <w:vAlign w:val="bottom"/>
            <w:hideMark/>
          </w:tcPr>
          <w:p w14:paraId="6E1C949E" w14:textId="53D29F2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47</w:t>
            </w:r>
          </w:p>
        </w:tc>
        <w:tc>
          <w:tcPr>
            <w:tcW w:w="1799" w:type="dxa"/>
            <w:shd w:val="clear" w:color="auto" w:fill="auto"/>
            <w:noWrap/>
            <w:vAlign w:val="bottom"/>
            <w:hideMark/>
          </w:tcPr>
          <w:p w14:paraId="597E60F7" w14:textId="0A49F5D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w:t>
            </w:r>
          </w:p>
        </w:tc>
      </w:tr>
      <w:tr w:rsidR="005D6118" w:rsidRPr="008853CC" w14:paraId="21770AB7" w14:textId="77777777" w:rsidTr="00283B2F">
        <w:trPr>
          <w:trHeight w:val="20"/>
        </w:trPr>
        <w:tc>
          <w:tcPr>
            <w:tcW w:w="1798" w:type="dxa"/>
            <w:shd w:val="clear" w:color="auto" w:fill="auto"/>
            <w:noWrap/>
            <w:vAlign w:val="bottom"/>
            <w:hideMark/>
          </w:tcPr>
          <w:p w14:paraId="16D37CEF" w14:textId="33B527D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Dawson</w:t>
            </w:r>
          </w:p>
        </w:tc>
        <w:tc>
          <w:tcPr>
            <w:tcW w:w="1798" w:type="dxa"/>
            <w:shd w:val="clear" w:color="auto" w:fill="auto"/>
            <w:noWrap/>
            <w:vAlign w:val="bottom"/>
            <w:hideMark/>
          </w:tcPr>
          <w:p w14:paraId="4A6CA07C" w14:textId="37D17BB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44558FB6" w14:textId="31BDAF9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15</w:t>
            </w:r>
          </w:p>
        </w:tc>
      </w:tr>
      <w:tr w:rsidR="005D6118" w:rsidRPr="008853CC" w14:paraId="5331B0FF" w14:textId="77777777" w:rsidTr="00283B2F">
        <w:trPr>
          <w:trHeight w:val="20"/>
        </w:trPr>
        <w:tc>
          <w:tcPr>
            <w:tcW w:w="1798" w:type="dxa"/>
            <w:shd w:val="clear" w:color="auto" w:fill="auto"/>
            <w:noWrap/>
            <w:vAlign w:val="bottom"/>
            <w:hideMark/>
          </w:tcPr>
          <w:p w14:paraId="6EE2E0E6" w14:textId="0183087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Decatur</w:t>
            </w:r>
          </w:p>
        </w:tc>
        <w:tc>
          <w:tcPr>
            <w:tcW w:w="1798" w:type="dxa"/>
            <w:shd w:val="clear" w:color="auto" w:fill="auto"/>
            <w:noWrap/>
            <w:vAlign w:val="bottom"/>
            <w:hideMark/>
          </w:tcPr>
          <w:p w14:paraId="10DAD044" w14:textId="74E677E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18</w:t>
            </w:r>
          </w:p>
        </w:tc>
        <w:tc>
          <w:tcPr>
            <w:tcW w:w="1799" w:type="dxa"/>
            <w:shd w:val="clear" w:color="auto" w:fill="auto"/>
            <w:noWrap/>
            <w:vAlign w:val="bottom"/>
            <w:hideMark/>
          </w:tcPr>
          <w:p w14:paraId="35748C28" w14:textId="6CE43C3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45</w:t>
            </w:r>
          </w:p>
        </w:tc>
      </w:tr>
      <w:tr w:rsidR="005D6118" w:rsidRPr="008853CC" w14:paraId="0494EDA8" w14:textId="77777777" w:rsidTr="00283B2F">
        <w:trPr>
          <w:trHeight w:val="20"/>
        </w:trPr>
        <w:tc>
          <w:tcPr>
            <w:tcW w:w="1798" w:type="dxa"/>
            <w:shd w:val="clear" w:color="auto" w:fill="auto"/>
            <w:noWrap/>
            <w:vAlign w:val="bottom"/>
            <w:hideMark/>
          </w:tcPr>
          <w:p w14:paraId="34601801" w14:textId="50752E0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Dekalb</w:t>
            </w:r>
          </w:p>
        </w:tc>
        <w:tc>
          <w:tcPr>
            <w:tcW w:w="1798" w:type="dxa"/>
            <w:shd w:val="clear" w:color="auto" w:fill="auto"/>
            <w:noWrap/>
            <w:vAlign w:val="bottom"/>
            <w:hideMark/>
          </w:tcPr>
          <w:p w14:paraId="6585B162" w14:textId="047A923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46</w:t>
            </w:r>
          </w:p>
        </w:tc>
        <w:tc>
          <w:tcPr>
            <w:tcW w:w="1799" w:type="dxa"/>
            <w:shd w:val="clear" w:color="auto" w:fill="auto"/>
            <w:noWrap/>
            <w:vAlign w:val="bottom"/>
            <w:hideMark/>
          </w:tcPr>
          <w:p w14:paraId="54F2E055" w14:textId="05E9C89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82</w:t>
            </w:r>
          </w:p>
        </w:tc>
      </w:tr>
      <w:tr w:rsidR="005D6118" w:rsidRPr="008853CC" w14:paraId="1E2FF758" w14:textId="77777777" w:rsidTr="00283B2F">
        <w:trPr>
          <w:trHeight w:val="20"/>
        </w:trPr>
        <w:tc>
          <w:tcPr>
            <w:tcW w:w="1798" w:type="dxa"/>
            <w:shd w:val="clear" w:color="auto" w:fill="auto"/>
            <w:noWrap/>
            <w:vAlign w:val="bottom"/>
            <w:hideMark/>
          </w:tcPr>
          <w:p w14:paraId="606DF22A" w14:textId="7615728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Dodge</w:t>
            </w:r>
          </w:p>
        </w:tc>
        <w:tc>
          <w:tcPr>
            <w:tcW w:w="1798" w:type="dxa"/>
            <w:shd w:val="clear" w:color="auto" w:fill="auto"/>
            <w:noWrap/>
            <w:vAlign w:val="bottom"/>
            <w:hideMark/>
          </w:tcPr>
          <w:p w14:paraId="74F00E92" w14:textId="1228743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58</w:t>
            </w:r>
          </w:p>
        </w:tc>
        <w:tc>
          <w:tcPr>
            <w:tcW w:w="1799" w:type="dxa"/>
            <w:shd w:val="clear" w:color="auto" w:fill="auto"/>
            <w:noWrap/>
            <w:vAlign w:val="bottom"/>
            <w:hideMark/>
          </w:tcPr>
          <w:p w14:paraId="386BE4A9" w14:textId="49E137A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w:t>
            </w:r>
          </w:p>
        </w:tc>
      </w:tr>
      <w:tr w:rsidR="005D6118" w:rsidRPr="008853CC" w14:paraId="109567FA" w14:textId="77777777" w:rsidTr="00283B2F">
        <w:trPr>
          <w:trHeight w:val="20"/>
        </w:trPr>
        <w:tc>
          <w:tcPr>
            <w:tcW w:w="1798" w:type="dxa"/>
            <w:shd w:val="clear" w:color="auto" w:fill="auto"/>
            <w:noWrap/>
            <w:vAlign w:val="bottom"/>
            <w:hideMark/>
          </w:tcPr>
          <w:p w14:paraId="3130BD8A" w14:textId="12CB0EB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Dooly</w:t>
            </w:r>
          </w:p>
        </w:tc>
        <w:tc>
          <w:tcPr>
            <w:tcW w:w="1798" w:type="dxa"/>
            <w:shd w:val="clear" w:color="auto" w:fill="auto"/>
            <w:noWrap/>
            <w:vAlign w:val="bottom"/>
            <w:hideMark/>
          </w:tcPr>
          <w:p w14:paraId="35E4376B" w14:textId="4E14C17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48</w:t>
            </w:r>
          </w:p>
        </w:tc>
        <w:tc>
          <w:tcPr>
            <w:tcW w:w="1799" w:type="dxa"/>
            <w:shd w:val="clear" w:color="auto" w:fill="auto"/>
            <w:noWrap/>
            <w:vAlign w:val="bottom"/>
            <w:hideMark/>
          </w:tcPr>
          <w:p w14:paraId="0F2EC703" w14:textId="27C5E8D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w:t>
            </w:r>
          </w:p>
        </w:tc>
      </w:tr>
      <w:tr w:rsidR="005D6118" w:rsidRPr="008853CC" w14:paraId="0D3BADD9" w14:textId="77777777" w:rsidTr="00283B2F">
        <w:trPr>
          <w:trHeight w:val="20"/>
        </w:trPr>
        <w:tc>
          <w:tcPr>
            <w:tcW w:w="1798" w:type="dxa"/>
            <w:shd w:val="clear" w:color="auto" w:fill="auto"/>
            <w:noWrap/>
            <w:vAlign w:val="bottom"/>
            <w:hideMark/>
          </w:tcPr>
          <w:p w14:paraId="4EC2A9E7" w14:textId="21529E9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Dougherty</w:t>
            </w:r>
          </w:p>
        </w:tc>
        <w:tc>
          <w:tcPr>
            <w:tcW w:w="1798" w:type="dxa"/>
            <w:shd w:val="clear" w:color="auto" w:fill="auto"/>
            <w:noWrap/>
            <w:vAlign w:val="bottom"/>
            <w:hideMark/>
          </w:tcPr>
          <w:p w14:paraId="1CFCD2B8" w14:textId="36915EB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2A2CA17B" w14:textId="5E5FF5A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85</w:t>
            </w:r>
          </w:p>
        </w:tc>
      </w:tr>
      <w:tr w:rsidR="005D6118" w:rsidRPr="008853CC" w14:paraId="4FCFA27E" w14:textId="77777777" w:rsidTr="00283B2F">
        <w:trPr>
          <w:trHeight w:val="20"/>
        </w:trPr>
        <w:tc>
          <w:tcPr>
            <w:tcW w:w="1798" w:type="dxa"/>
            <w:shd w:val="clear" w:color="auto" w:fill="auto"/>
            <w:noWrap/>
            <w:vAlign w:val="bottom"/>
            <w:hideMark/>
          </w:tcPr>
          <w:p w14:paraId="45892038" w14:textId="6ED7A41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Douglas</w:t>
            </w:r>
          </w:p>
        </w:tc>
        <w:tc>
          <w:tcPr>
            <w:tcW w:w="1798" w:type="dxa"/>
            <w:shd w:val="clear" w:color="auto" w:fill="auto"/>
            <w:noWrap/>
            <w:vAlign w:val="bottom"/>
            <w:hideMark/>
          </w:tcPr>
          <w:p w14:paraId="38A5DBA3" w14:textId="2B95AAF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12</w:t>
            </w:r>
          </w:p>
        </w:tc>
        <w:tc>
          <w:tcPr>
            <w:tcW w:w="1799" w:type="dxa"/>
            <w:shd w:val="clear" w:color="auto" w:fill="auto"/>
            <w:noWrap/>
            <w:vAlign w:val="bottom"/>
            <w:hideMark/>
          </w:tcPr>
          <w:p w14:paraId="4DE7C725" w14:textId="7CF3815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48</w:t>
            </w:r>
          </w:p>
        </w:tc>
      </w:tr>
      <w:tr w:rsidR="005D6118" w:rsidRPr="008853CC" w14:paraId="02384576" w14:textId="77777777" w:rsidTr="00283B2F">
        <w:trPr>
          <w:trHeight w:val="20"/>
        </w:trPr>
        <w:tc>
          <w:tcPr>
            <w:tcW w:w="1798" w:type="dxa"/>
            <w:shd w:val="clear" w:color="auto" w:fill="auto"/>
            <w:noWrap/>
            <w:vAlign w:val="bottom"/>
            <w:hideMark/>
          </w:tcPr>
          <w:p w14:paraId="6B99A39F" w14:textId="7E98669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Early</w:t>
            </w:r>
          </w:p>
        </w:tc>
        <w:tc>
          <w:tcPr>
            <w:tcW w:w="1798" w:type="dxa"/>
            <w:shd w:val="clear" w:color="auto" w:fill="auto"/>
            <w:noWrap/>
            <w:vAlign w:val="bottom"/>
            <w:hideMark/>
          </w:tcPr>
          <w:p w14:paraId="00270187" w14:textId="1E17C20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737247C5" w14:textId="6464ACD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47</w:t>
            </w:r>
          </w:p>
        </w:tc>
      </w:tr>
      <w:tr w:rsidR="005D6118" w:rsidRPr="008853CC" w14:paraId="1FBD190B" w14:textId="77777777" w:rsidTr="00283B2F">
        <w:trPr>
          <w:trHeight w:val="20"/>
        </w:trPr>
        <w:tc>
          <w:tcPr>
            <w:tcW w:w="1798" w:type="dxa"/>
            <w:shd w:val="clear" w:color="auto" w:fill="auto"/>
            <w:noWrap/>
            <w:vAlign w:val="bottom"/>
            <w:hideMark/>
          </w:tcPr>
          <w:p w14:paraId="43CD6927" w14:textId="1C1FCDC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Echols</w:t>
            </w:r>
          </w:p>
        </w:tc>
        <w:tc>
          <w:tcPr>
            <w:tcW w:w="1798" w:type="dxa"/>
            <w:shd w:val="clear" w:color="auto" w:fill="auto"/>
            <w:noWrap/>
            <w:vAlign w:val="bottom"/>
            <w:hideMark/>
          </w:tcPr>
          <w:p w14:paraId="3A47DA3B" w14:textId="3D33192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58</w:t>
            </w:r>
          </w:p>
        </w:tc>
        <w:tc>
          <w:tcPr>
            <w:tcW w:w="1799" w:type="dxa"/>
            <w:shd w:val="clear" w:color="auto" w:fill="auto"/>
            <w:noWrap/>
            <w:vAlign w:val="bottom"/>
            <w:hideMark/>
          </w:tcPr>
          <w:p w14:paraId="718BEAD6" w14:textId="505A144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r>
      <w:tr w:rsidR="005D6118" w:rsidRPr="008853CC" w14:paraId="09FD7A91" w14:textId="77777777" w:rsidTr="00283B2F">
        <w:trPr>
          <w:trHeight w:val="20"/>
        </w:trPr>
        <w:tc>
          <w:tcPr>
            <w:tcW w:w="1798" w:type="dxa"/>
            <w:shd w:val="clear" w:color="auto" w:fill="auto"/>
            <w:noWrap/>
            <w:vAlign w:val="bottom"/>
            <w:hideMark/>
          </w:tcPr>
          <w:p w14:paraId="347673DE" w14:textId="7A8CA14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Effingham</w:t>
            </w:r>
          </w:p>
        </w:tc>
        <w:tc>
          <w:tcPr>
            <w:tcW w:w="1798" w:type="dxa"/>
            <w:shd w:val="clear" w:color="auto" w:fill="auto"/>
            <w:noWrap/>
            <w:vAlign w:val="bottom"/>
            <w:hideMark/>
          </w:tcPr>
          <w:p w14:paraId="3F47E051" w14:textId="5A2D903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62</w:t>
            </w:r>
          </w:p>
        </w:tc>
        <w:tc>
          <w:tcPr>
            <w:tcW w:w="1799" w:type="dxa"/>
            <w:shd w:val="clear" w:color="auto" w:fill="auto"/>
            <w:noWrap/>
            <w:vAlign w:val="bottom"/>
            <w:hideMark/>
          </w:tcPr>
          <w:p w14:paraId="43756701" w14:textId="0A40B88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w:t>
            </w:r>
          </w:p>
        </w:tc>
      </w:tr>
      <w:tr w:rsidR="005D6118" w:rsidRPr="008853CC" w14:paraId="6DA736CB" w14:textId="77777777" w:rsidTr="00283B2F">
        <w:trPr>
          <w:trHeight w:val="20"/>
        </w:trPr>
        <w:tc>
          <w:tcPr>
            <w:tcW w:w="1798" w:type="dxa"/>
            <w:shd w:val="clear" w:color="auto" w:fill="auto"/>
            <w:noWrap/>
            <w:vAlign w:val="bottom"/>
            <w:hideMark/>
          </w:tcPr>
          <w:p w14:paraId="5C53C10D" w14:textId="3EE41BF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Elbert</w:t>
            </w:r>
          </w:p>
        </w:tc>
        <w:tc>
          <w:tcPr>
            <w:tcW w:w="1798" w:type="dxa"/>
            <w:shd w:val="clear" w:color="auto" w:fill="auto"/>
            <w:noWrap/>
            <w:vAlign w:val="bottom"/>
            <w:hideMark/>
          </w:tcPr>
          <w:p w14:paraId="1421E84A" w14:textId="6C4EDE8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93</w:t>
            </w:r>
          </w:p>
        </w:tc>
        <w:tc>
          <w:tcPr>
            <w:tcW w:w="1799" w:type="dxa"/>
            <w:shd w:val="clear" w:color="auto" w:fill="auto"/>
            <w:noWrap/>
            <w:vAlign w:val="bottom"/>
            <w:hideMark/>
          </w:tcPr>
          <w:p w14:paraId="73D92D2E" w14:textId="1F4E73D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0A9D7E94" w14:textId="77777777" w:rsidTr="00283B2F">
        <w:trPr>
          <w:trHeight w:val="20"/>
        </w:trPr>
        <w:tc>
          <w:tcPr>
            <w:tcW w:w="1798" w:type="dxa"/>
            <w:shd w:val="clear" w:color="auto" w:fill="auto"/>
            <w:noWrap/>
            <w:vAlign w:val="bottom"/>
            <w:hideMark/>
          </w:tcPr>
          <w:p w14:paraId="42EDF7F7" w14:textId="0144B16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Emanuel</w:t>
            </w:r>
          </w:p>
        </w:tc>
        <w:tc>
          <w:tcPr>
            <w:tcW w:w="1798" w:type="dxa"/>
            <w:shd w:val="clear" w:color="auto" w:fill="auto"/>
            <w:noWrap/>
            <w:vAlign w:val="bottom"/>
            <w:hideMark/>
          </w:tcPr>
          <w:p w14:paraId="3E4EA010" w14:textId="1DF9736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02</w:t>
            </w:r>
          </w:p>
        </w:tc>
        <w:tc>
          <w:tcPr>
            <w:tcW w:w="1799" w:type="dxa"/>
            <w:shd w:val="clear" w:color="auto" w:fill="auto"/>
            <w:noWrap/>
            <w:vAlign w:val="bottom"/>
            <w:hideMark/>
          </w:tcPr>
          <w:p w14:paraId="695F5DC7" w14:textId="420DAD9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w:t>
            </w:r>
          </w:p>
        </w:tc>
      </w:tr>
      <w:tr w:rsidR="005D6118" w:rsidRPr="008853CC" w14:paraId="4D6B9DF3" w14:textId="77777777" w:rsidTr="00283B2F">
        <w:trPr>
          <w:trHeight w:val="20"/>
        </w:trPr>
        <w:tc>
          <w:tcPr>
            <w:tcW w:w="1798" w:type="dxa"/>
            <w:shd w:val="clear" w:color="auto" w:fill="auto"/>
            <w:noWrap/>
            <w:vAlign w:val="bottom"/>
            <w:hideMark/>
          </w:tcPr>
          <w:p w14:paraId="570D9ABA" w14:textId="77E1489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Evans</w:t>
            </w:r>
          </w:p>
        </w:tc>
        <w:tc>
          <w:tcPr>
            <w:tcW w:w="1798" w:type="dxa"/>
            <w:shd w:val="clear" w:color="auto" w:fill="auto"/>
            <w:noWrap/>
            <w:vAlign w:val="bottom"/>
            <w:hideMark/>
          </w:tcPr>
          <w:p w14:paraId="3FF5BCCB" w14:textId="3C98162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13</w:t>
            </w:r>
          </w:p>
        </w:tc>
        <w:tc>
          <w:tcPr>
            <w:tcW w:w="1799" w:type="dxa"/>
            <w:shd w:val="clear" w:color="auto" w:fill="auto"/>
            <w:noWrap/>
            <w:vAlign w:val="bottom"/>
            <w:hideMark/>
          </w:tcPr>
          <w:p w14:paraId="51588ED0" w14:textId="0EE51F5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4A713955" w14:textId="77777777" w:rsidTr="00283B2F">
        <w:trPr>
          <w:trHeight w:val="20"/>
        </w:trPr>
        <w:tc>
          <w:tcPr>
            <w:tcW w:w="1798" w:type="dxa"/>
            <w:shd w:val="clear" w:color="auto" w:fill="auto"/>
            <w:noWrap/>
            <w:vAlign w:val="bottom"/>
            <w:hideMark/>
          </w:tcPr>
          <w:p w14:paraId="34974BB2" w14:textId="17D4512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Fannin</w:t>
            </w:r>
          </w:p>
        </w:tc>
        <w:tc>
          <w:tcPr>
            <w:tcW w:w="1798" w:type="dxa"/>
            <w:shd w:val="clear" w:color="auto" w:fill="auto"/>
            <w:noWrap/>
            <w:vAlign w:val="bottom"/>
            <w:hideMark/>
          </w:tcPr>
          <w:p w14:paraId="2B3FAC07" w14:textId="5187D04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c>
          <w:tcPr>
            <w:tcW w:w="1799" w:type="dxa"/>
            <w:shd w:val="clear" w:color="auto" w:fill="auto"/>
            <w:noWrap/>
            <w:vAlign w:val="bottom"/>
            <w:hideMark/>
          </w:tcPr>
          <w:p w14:paraId="44B76382" w14:textId="33EE1C8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p>
        </w:tc>
      </w:tr>
      <w:tr w:rsidR="005D6118" w:rsidRPr="008853CC" w14:paraId="25FECD33" w14:textId="77777777" w:rsidTr="00283B2F">
        <w:trPr>
          <w:trHeight w:val="20"/>
        </w:trPr>
        <w:tc>
          <w:tcPr>
            <w:tcW w:w="1798" w:type="dxa"/>
            <w:shd w:val="clear" w:color="auto" w:fill="auto"/>
            <w:noWrap/>
            <w:vAlign w:val="bottom"/>
            <w:hideMark/>
          </w:tcPr>
          <w:p w14:paraId="74B15A2D" w14:textId="1A06D57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Fayette</w:t>
            </w:r>
          </w:p>
        </w:tc>
        <w:tc>
          <w:tcPr>
            <w:tcW w:w="1798" w:type="dxa"/>
            <w:shd w:val="clear" w:color="auto" w:fill="auto"/>
            <w:noWrap/>
            <w:vAlign w:val="bottom"/>
            <w:hideMark/>
          </w:tcPr>
          <w:p w14:paraId="52DD6A8E" w14:textId="5A02CC1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77</w:t>
            </w:r>
          </w:p>
        </w:tc>
        <w:tc>
          <w:tcPr>
            <w:tcW w:w="1799" w:type="dxa"/>
            <w:shd w:val="clear" w:color="auto" w:fill="auto"/>
            <w:noWrap/>
            <w:vAlign w:val="bottom"/>
            <w:hideMark/>
          </w:tcPr>
          <w:p w14:paraId="134DAD52" w14:textId="2BA5AD7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5610CC90" w14:textId="77777777" w:rsidTr="00283B2F">
        <w:trPr>
          <w:trHeight w:val="20"/>
        </w:trPr>
        <w:tc>
          <w:tcPr>
            <w:tcW w:w="1798" w:type="dxa"/>
            <w:shd w:val="clear" w:color="auto" w:fill="auto"/>
            <w:noWrap/>
            <w:vAlign w:val="bottom"/>
            <w:hideMark/>
          </w:tcPr>
          <w:p w14:paraId="3B12F006" w14:textId="49FAD73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Floyd</w:t>
            </w:r>
          </w:p>
        </w:tc>
        <w:tc>
          <w:tcPr>
            <w:tcW w:w="1798" w:type="dxa"/>
            <w:shd w:val="clear" w:color="auto" w:fill="auto"/>
            <w:noWrap/>
            <w:vAlign w:val="bottom"/>
            <w:hideMark/>
          </w:tcPr>
          <w:p w14:paraId="608EEF7E" w14:textId="22633AC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32</w:t>
            </w:r>
          </w:p>
        </w:tc>
        <w:tc>
          <w:tcPr>
            <w:tcW w:w="1799" w:type="dxa"/>
            <w:shd w:val="clear" w:color="auto" w:fill="auto"/>
            <w:noWrap/>
            <w:vAlign w:val="bottom"/>
            <w:hideMark/>
          </w:tcPr>
          <w:p w14:paraId="6686A264" w14:textId="6160169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18</w:t>
            </w:r>
          </w:p>
        </w:tc>
      </w:tr>
      <w:tr w:rsidR="005D6118" w:rsidRPr="008853CC" w14:paraId="0DD447A8" w14:textId="77777777" w:rsidTr="00283B2F">
        <w:trPr>
          <w:trHeight w:val="20"/>
        </w:trPr>
        <w:tc>
          <w:tcPr>
            <w:tcW w:w="1798" w:type="dxa"/>
            <w:shd w:val="clear" w:color="auto" w:fill="auto"/>
            <w:noWrap/>
            <w:vAlign w:val="bottom"/>
            <w:hideMark/>
          </w:tcPr>
          <w:p w14:paraId="5D84A247" w14:textId="3C619F5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Forsyth</w:t>
            </w:r>
          </w:p>
        </w:tc>
        <w:tc>
          <w:tcPr>
            <w:tcW w:w="1798" w:type="dxa"/>
            <w:shd w:val="clear" w:color="auto" w:fill="auto"/>
            <w:noWrap/>
            <w:vAlign w:val="bottom"/>
            <w:hideMark/>
          </w:tcPr>
          <w:p w14:paraId="44526232" w14:textId="04C5B0A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92</w:t>
            </w:r>
          </w:p>
        </w:tc>
        <w:tc>
          <w:tcPr>
            <w:tcW w:w="1799" w:type="dxa"/>
            <w:shd w:val="clear" w:color="auto" w:fill="auto"/>
            <w:noWrap/>
            <w:vAlign w:val="bottom"/>
            <w:hideMark/>
          </w:tcPr>
          <w:p w14:paraId="278E014A" w14:textId="274A5BA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w:t>
            </w:r>
          </w:p>
        </w:tc>
      </w:tr>
      <w:tr w:rsidR="005D6118" w:rsidRPr="008853CC" w14:paraId="28A90CD9" w14:textId="77777777" w:rsidTr="00283B2F">
        <w:trPr>
          <w:trHeight w:val="20"/>
        </w:trPr>
        <w:tc>
          <w:tcPr>
            <w:tcW w:w="1798" w:type="dxa"/>
            <w:shd w:val="clear" w:color="auto" w:fill="auto"/>
            <w:noWrap/>
            <w:vAlign w:val="bottom"/>
            <w:hideMark/>
          </w:tcPr>
          <w:p w14:paraId="23CDAE5B" w14:textId="01C8A37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lastRenderedPageBreak/>
              <w:t>Franklin</w:t>
            </w:r>
          </w:p>
        </w:tc>
        <w:tc>
          <w:tcPr>
            <w:tcW w:w="1798" w:type="dxa"/>
            <w:shd w:val="clear" w:color="auto" w:fill="auto"/>
            <w:noWrap/>
            <w:vAlign w:val="bottom"/>
            <w:hideMark/>
          </w:tcPr>
          <w:p w14:paraId="24A6A6FC" w14:textId="18658AF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58</w:t>
            </w:r>
          </w:p>
        </w:tc>
        <w:tc>
          <w:tcPr>
            <w:tcW w:w="1799" w:type="dxa"/>
            <w:shd w:val="clear" w:color="auto" w:fill="auto"/>
            <w:noWrap/>
            <w:vAlign w:val="bottom"/>
            <w:hideMark/>
          </w:tcPr>
          <w:p w14:paraId="2860E7CB" w14:textId="1B165DB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79100825" w14:textId="77777777" w:rsidTr="00283B2F">
        <w:trPr>
          <w:trHeight w:val="20"/>
        </w:trPr>
        <w:tc>
          <w:tcPr>
            <w:tcW w:w="1798" w:type="dxa"/>
            <w:shd w:val="clear" w:color="auto" w:fill="auto"/>
            <w:noWrap/>
            <w:vAlign w:val="bottom"/>
            <w:hideMark/>
          </w:tcPr>
          <w:p w14:paraId="785E99D9" w14:textId="4A69DAF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Fulton</w:t>
            </w:r>
          </w:p>
        </w:tc>
        <w:tc>
          <w:tcPr>
            <w:tcW w:w="1798" w:type="dxa"/>
            <w:shd w:val="clear" w:color="auto" w:fill="auto"/>
            <w:noWrap/>
            <w:vAlign w:val="bottom"/>
            <w:hideMark/>
          </w:tcPr>
          <w:p w14:paraId="604122CD" w14:textId="7582B92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c>
          <w:tcPr>
            <w:tcW w:w="1799" w:type="dxa"/>
            <w:shd w:val="clear" w:color="auto" w:fill="auto"/>
            <w:noWrap/>
            <w:vAlign w:val="bottom"/>
            <w:hideMark/>
          </w:tcPr>
          <w:p w14:paraId="3DE0EDD0" w14:textId="2CCE592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02</w:t>
            </w:r>
          </w:p>
        </w:tc>
      </w:tr>
      <w:tr w:rsidR="005D6118" w:rsidRPr="008853CC" w14:paraId="58C7FEF5" w14:textId="77777777" w:rsidTr="00283B2F">
        <w:trPr>
          <w:trHeight w:val="20"/>
        </w:trPr>
        <w:tc>
          <w:tcPr>
            <w:tcW w:w="1798" w:type="dxa"/>
            <w:shd w:val="clear" w:color="auto" w:fill="auto"/>
            <w:noWrap/>
            <w:vAlign w:val="bottom"/>
            <w:hideMark/>
          </w:tcPr>
          <w:p w14:paraId="77156D7F" w14:textId="1DED74C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Gilmer</w:t>
            </w:r>
          </w:p>
        </w:tc>
        <w:tc>
          <w:tcPr>
            <w:tcW w:w="1798" w:type="dxa"/>
            <w:shd w:val="clear" w:color="auto" w:fill="auto"/>
            <w:noWrap/>
            <w:vAlign w:val="bottom"/>
            <w:hideMark/>
          </w:tcPr>
          <w:p w14:paraId="0C169D4C" w14:textId="10702A8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67</w:t>
            </w:r>
          </w:p>
        </w:tc>
        <w:tc>
          <w:tcPr>
            <w:tcW w:w="1799" w:type="dxa"/>
            <w:shd w:val="clear" w:color="auto" w:fill="auto"/>
            <w:noWrap/>
            <w:vAlign w:val="bottom"/>
            <w:hideMark/>
          </w:tcPr>
          <w:p w14:paraId="5A9D1F56" w14:textId="71CF3FA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p>
        </w:tc>
      </w:tr>
      <w:tr w:rsidR="005D6118" w:rsidRPr="008853CC" w14:paraId="3558344F" w14:textId="77777777" w:rsidTr="00283B2F">
        <w:trPr>
          <w:trHeight w:val="20"/>
        </w:trPr>
        <w:tc>
          <w:tcPr>
            <w:tcW w:w="1798" w:type="dxa"/>
            <w:shd w:val="clear" w:color="auto" w:fill="auto"/>
            <w:noWrap/>
            <w:vAlign w:val="bottom"/>
            <w:hideMark/>
          </w:tcPr>
          <w:p w14:paraId="0B8CD93F" w14:textId="7E3E689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Glascock</w:t>
            </w:r>
          </w:p>
        </w:tc>
        <w:tc>
          <w:tcPr>
            <w:tcW w:w="1798" w:type="dxa"/>
            <w:shd w:val="clear" w:color="auto" w:fill="auto"/>
            <w:noWrap/>
            <w:vAlign w:val="bottom"/>
            <w:hideMark/>
          </w:tcPr>
          <w:p w14:paraId="3576EA01" w14:textId="04E8F93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2DFBF0F8" w14:textId="2D5D7DE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28C012AA" w14:textId="77777777" w:rsidTr="00283B2F">
        <w:trPr>
          <w:trHeight w:val="20"/>
        </w:trPr>
        <w:tc>
          <w:tcPr>
            <w:tcW w:w="1798" w:type="dxa"/>
            <w:shd w:val="clear" w:color="auto" w:fill="auto"/>
            <w:noWrap/>
            <w:vAlign w:val="bottom"/>
            <w:hideMark/>
          </w:tcPr>
          <w:p w14:paraId="13DB88DA" w14:textId="611CD4F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Glynn</w:t>
            </w:r>
          </w:p>
        </w:tc>
        <w:tc>
          <w:tcPr>
            <w:tcW w:w="1798" w:type="dxa"/>
            <w:shd w:val="clear" w:color="auto" w:fill="auto"/>
            <w:noWrap/>
            <w:vAlign w:val="bottom"/>
            <w:hideMark/>
          </w:tcPr>
          <w:p w14:paraId="681DD7FA" w14:textId="148A94A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37</w:t>
            </w:r>
          </w:p>
        </w:tc>
        <w:tc>
          <w:tcPr>
            <w:tcW w:w="1799" w:type="dxa"/>
            <w:shd w:val="clear" w:color="auto" w:fill="auto"/>
            <w:noWrap/>
            <w:vAlign w:val="bottom"/>
            <w:hideMark/>
          </w:tcPr>
          <w:p w14:paraId="5BF38848" w14:textId="4C32E22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w:t>
            </w:r>
          </w:p>
        </w:tc>
      </w:tr>
      <w:tr w:rsidR="005D6118" w:rsidRPr="008853CC" w14:paraId="5F425276" w14:textId="77777777" w:rsidTr="00283B2F">
        <w:trPr>
          <w:trHeight w:val="20"/>
        </w:trPr>
        <w:tc>
          <w:tcPr>
            <w:tcW w:w="1798" w:type="dxa"/>
            <w:shd w:val="clear" w:color="auto" w:fill="auto"/>
            <w:noWrap/>
            <w:vAlign w:val="bottom"/>
            <w:hideMark/>
          </w:tcPr>
          <w:p w14:paraId="6B98DBCC" w14:textId="10919C2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Gordon</w:t>
            </w:r>
          </w:p>
        </w:tc>
        <w:tc>
          <w:tcPr>
            <w:tcW w:w="1798" w:type="dxa"/>
            <w:shd w:val="clear" w:color="auto" w:fill="auto"/>
            <w:noWrap/>
            <w:vAlign w:val="bottom"/>
            <w:hideMark/>
          </w:tcPr>
          <w:p w14:paraId="62350B5B" w14:textId="5D8CA1B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37</w:t>
            </w:r>
          </w:p>
        </w:tc>
        <w:tc>
          <w:tcPr>
            <w:tcW w:w="1799" w:type="dxa"/>
            <w:shd w:val="clear" w:color="auto" w:fill="auto"/>
            <w:noWrap/>
            <w:vAlign w:val="bottom"/>
            <w:hideMark/>
          </w:tcPr>
          <w:p w14:paraId="280191C7" w14:textId="6CB8C86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2EB0E1B1" w14:textId="77777777" w:rsidTr="00283B2F">
        <w:trPr>
          <w:trHeight w:val="20"/>
        </w:trPr>
        <w:tc>
          <w:tcPr>
            <w:tcW w:w="1798" w:type="dxa"/>
            <w:shd w:val="clear" w:color="auto" w:fill="auto"/>
            <w:noWrap/>
            <w:vAlign w:val="bottom"/>
            <w:hideMark/>
          </w:tcPr>
          <w:p w14:paraId="0E626A89" w14:textId="0F3E8B9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Grady</w:t>
            </w:r>
          </w:p>
        </w:tc>
        <w:tc>
          <w:tcPr>
            <w:tcW w:w="1798" w:type="dxa"/>
            <w:shd w:val="clear" w:color="auto" w:fill="auto"/>
            <w:noWrap/>
            <w:vAlign w:val="bottom"/>
            <w:hideMark/>
          </w:tcPr>
          <w:p w14:paraId="709DD24C" w14:textId="08A22B4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7199A737" w14:textId="0EDC767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7E6CC672" w14:textId="77777777" w:rsidTr="00283B2F">
        <w:trPr>
          <w:trHeight w:val="20"/>
        </w:trPr>
        <w:tc>
          <w:tcPr>
            <w:tcW w:w="1798" w:type="dxa"/>
            <w:shd w:val="clear" w:color="auto" w:fill="auto"/>
            <w:noWrap/>
            <w:vAlign w:val="bottom"/>
            <w:hideMark/>
          </w:tcPr>
          <w:p w14:paraId="52CF0EC1" w14:textId="3C758B7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Greene</w:t>
            </w:r>
          </w:p>
        </w:tc>
        <w:tc>
          <w:tcPr>
            <w:tcW w:w="1798" w:type="dxa"/>
            <w:shd w:val="clear" w:color="auto" w:fill="auto"/>
            <w:noWrap/>
            <w:vAlign w:val="bottom"/>
            <w:hideMark/>
          </w:tcPr>
          <w:p w14:paraId="6C75D894" w14:textId="7EAFF75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07</w:t>
            </w:r>
          </w:p>
        </w:tc>
        <w:tc>
          <w:tcPr>
            <w:tcW w:w="1799" w:type="dxa"/>
            <w:shd w:val="clear" w:color="auto" w:fill="auto"/>
            <w:noWrap/>
            <w:vAlign w:val="bottom"/>
            <w:hideMark/>
          </w:tcPr>
          <w:p w14:paraId="00029723" w14:textId="5630D88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3EF3C328" w14:textId="77777777" w:rsidTr="00283B2F">
        <w:trPr>
          <w:trHeight w:val="20"/>
        </w:trPr>
        <w:tc>
          <w:tcPr>
            <w:tcW w:w="1798" w:type="dxa"/>
            <w:shd w:val="clear" w:color="auto" w:fill="auto"/>
            <w:noWrap/>
            <w:vAlign w:val="bottom"/>
            <w:hideMark/>
          </w:tcPr>
          <w:p w14:paraId="2E05EE1D" w14:textId="743B66B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Gwinnett</w:t>
            </w:r>
          </w:p>
        </w:tc>
        <w:tc>
          <w:tcPr>
            <w:tcW w:w="1798" w:type="dxa"/>
            <w:shd w:val="clear" w:color="auto" w:fill="auto"/>
            <w:noWrap/>
            <w:vAlign w:val="bottom"/>
            <w:hideMark/>
          </w:tcPr>
          <w:p w14:paraId="348CA920" w14:textId="2C902E0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53</w:t>
            </w:r>
          </w:p>
        </w:tc>
        <w:tc>
          <w:tcPr>
            <w:tcW w:w="1799" w:type="dxa"/>
            <w:shd w:val="clear" w:color="auto" w:fill="auto"/>
            <w:noWrap/>
            <w:vAlign w:val="bottom"/>
            <w:hideMark/>
          </w:tcPr>
          <w:p w14:paraId="1340FB42" w14:textId="4EE3E71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34</w:t>
            </w:r>
          </w:p>
        </w:tc>
      </w:tr>
      <w:tr w:rsidR="005D6118" w:rsidRPr="008853CC" w14:paraId="5F0CFB2A" w14:textId="77777777" w:rsidTr="00283B2F">
        <w:trPr>
          <w:trHeight w:val="20"/>
        </w:trPr>
        <w:tc>
          <w:tcPr>
            <w:tcW w:w="1798" w:type="dxa"/>
            <w:shd w:val="clear" w:color="auto" w:fill="auto"/>
            <w:noWrap/>
            <w:vAlign w:val="bottom"/>
            <w:hideMark/>
          </w:tcPr>
          <w:p w14:paraId="2892A781" w14:textId="12BA6C4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Habersham</w:t>
            </w:r>
          </w:p>
        </w:tc>
        <w:tc>
          <w:tcPr>
            <w:tcW w:w="1798" w:type="dxa"/>
            <w:shd w:val="clear" w:color="auto" w:fill="auto"/>
            <w:noWrap/>
            <w:vAlign w:val="bottom"/>
            <w:hideMark/>
          </w:tcPr>
          <w:p w14:paraId="1D30CEC4" w14:textId="667B6E1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12</w:t>
            </w:r>
          </w:p>
        </w:tc>
        <w:tc>
          <w:tcPr>
            <w:tcW w:w="1799" w:type="dxa"/>
            <w:shd w:val="clear" w:color="auto" w:fill="auto"/>
            <w:noWrap/>
            <w:vAlign w:val="bottom"/>
            <w:hideMark/>
          </w:tcPr>
          <w:p w14:paraId="7478F2F1" w14:textId="65C88A8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41</w:t>
            </w:r>
          </w:p>
        </w:tc>
      </w:tr>
      <w:tr w:rsidR="005D6118" w:rsidRPr="008853CC" w14:paraId="1275447B" w14:textId="77777777" w:rsidTr="00283B2F">
        <w:trPr>
          <w:trHeight w:val="20"/>
        </w:trPr>
        <w:tc>
          <w:tcPr>
            <w:tcW w:w="1798" w:type="dxa"/>
            <w:shd w:val="clear" w:color="auto" w:fill="auto"/>
            <w:noWrap/>
            <w:vAlign w:val="bottom"/>
            <w:hideMark/>
          </w:tcPr>
          <w:p w14:paraId="100C5E97" w14:textId="55D855B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Hall</w:t>
            </w:r>
          </w:p>
        </w:tc>
        <w:tc>
          <w:tcPr>
            <w:tcW w:w="1798" w:type="dxa"/>
            <w:shd w:val="clear" w:color="auto" w:fill="auto"/>
            <w:noWrap/>
            <w:vAlign w:val="bottom"/>
            <w:hideMark/>
          </w:tcPr>
          <w:p w14:paraId="459582A6" w14:textId="30583DA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42</w:t>
            </w:r>
          </w:p>
        </w:tc>
        <w:tc>
          <w:tcPr>
            <w:tcW w:w="1799" w:type="dxa"/>
            <w:shd w:val="clear" w:color="auto" w:fill="auto"/>
            <w:noWrap/>
            <w:vAlign w:val="bottom"/>
            <w:hideMark/>
          </w:tcPr>
          <w:p w14:paraId="13C1F233" w14:textId="353E129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p>
        </w:tc>
      </w:tr>
      <w:tr w:rsidR="005D6118" w:rsidRPr="008853CC" w14:paraId="12F95BB2" w14:textId="77777777" w:rsidTr="00283B2F">
        <w:trPr>
          <w:trHeight w:val="20"/>
        </w:trPr>
        <w:tc>
          <w:tcPr>
            <w:tcW w:w="1798" w:type="dxa"/>
            <w:shd w:val="clear" w:color="auto" w:fill="auto"/>
            <w:noWrap/>
            <w:vAlign w:val="bottom"/>
            <w:hideMark/>
          </w:tcPr>
          <w:p w14:paraId="37D0CDC5" w14:textId="263FFCB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Hancock</w:t>
            </w:r>
          </w:p>
        </w:tc>
        <w:tc>
          <w:tcPr>
            <w:tcW w:w="1798" w:type="dxa"/>
            <w:shd w:val="clear" w:color="auto" w:fill="auto"/>
            <w:noWrap/>
            <w:vAlign w:val="bottom"/>
            <w:hideMark/>
          </w:tcPr>
          <w:p w14:paraId="6072C30D" w14:textId="064AF42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2DB1A450" w14:textId="09A063A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2ECCD563" w14:textId="77777777" w:rsidTr="00283B2F">
        <w:trPr>
          <w:trHeight w:val="20"/>
        </w:trPr>
        <w:tc>
          <w:tcPr>
            <w:tcW w:w="1798" w:type="dxa"/>
            <w:shd w:val="clear" w:color="auto" w:fill="auto"/>
            <w:noWrap/>
            <w:vAlign w:val="bottom"/>
            <w:hideMark/>
          </w:tcPr>
          <w:p w14:paraId="033F6BD9" w14:textId="2C33801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Haralson</w:t>
            </w:r>
          </w:p>
        </w:tc>
        <w:tc>
          <w:tcPr>
            <w:tcW w:w="1798" w:type="dxa"/>
            <w:shd w:val="clear" w:color="auto" w:fill="auto"/>
            <w:noWrap/>
            <w:vAlign w:val="bottom"/>
            <w:hideMark/>
          </w:tcPr>
          <w:p w14:paraId="33190F71" w14:textId="177E3F6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83</w:t>
            </w:r>
          </w:p>
        </w:tc>
        <w:tc>
          <w:tcPr>
            <w:tcW w:w="1799" w:type="dxa"/>
            <w:shd w:val="clear" w:color="auto" w:fill="auto"/>
            <w:noWrap/>
            <w:vAlign w:val="bottom"/>
            <w:hideMark/>
          </w:tcPr>
          <w:p w14:paraId="637230F3" w14:textId="773F003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13A10C1B" w14:textId="77777777" w:rsidTr="00283B2F">
        <w:trPr>
          <w:trHeight w:val="20"/>
        </w:trPr>
        <w:tc>
          <w:tcPr>
            <w:tcW w:w="1798" w:type="dxa"/>
            <w:shd w:val="clear" w:color="auto" w:fill="auto"/>
            <w:noWrap/>
            <w:vAlign w:val="bottom"/>
            <w:hideMark/>
          </w:tcPr>
          <w:p w14:paraId="0322FB27" w14:textId="03F8327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Harris</w:t>
            </w:r>
          </w:p>
        </w:tc>
        <w:tc>
          <w:tcPr>
            <w:tcW w:w="1798" w:type="dxa"/>
            <w:shd w:val="clear" w:color="auto" w:fill="auto"/>
            <w:noWrap/>
            <w:vAlign w:val="bottom"/>
            <w:hideMark/>
          </w:tcPr>
          <w:p w14:paraId="7009C5E1" w14:textId="27A232A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23</w:t>
            </w:r>
          </w:p>
        </w:tc>
        <w:tc>
          <w:tcPr>
            <w:tcW w:w="1799" w:type="dxa"/>
            <w:shd w:val="clear" w:color="auto" w:fill="auto"/>
            <w:noWrap/>
            <w:vAlign w:val="bottom"/>
            <w:hideMark/>
          </w:tcPr>
          <w:p w14:paraId="41F94A38" w14:textId="385F026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0FD1072E" w14:textId="77777777" w:rsidTr="00283B2F">
        <w:trPr>
          <w:trHeight w:val="20"/>
        </w:trPr>
        <w:tc>
          <w:tcPr>
            <w:tcW w:w="1798" w:type="dxa"/>
            <w:shd w:val="clear" w:color="auto" w:fill="auto"/>
            <w:noWrap/>
            <w:vAlign w:val="bottom"/>
            <w:hideMark/>
          </w:tcPr>
          <w:p w14:paraId="245A1F68" w14:textId="42E6112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Hart</w:t>
            </w:r>
          </w:p>
        </w:tc>
        <w:tc>
          <w:tcPr>
            <w:tcW w:w="1798" w:type="dxa"/>
            <w:shd w:val="clear" w:color="auto" w:fill="auto"/>
            <w:noWrap/>
            <w:vAlign w:val="bottom"/>
            <w:hideMark/>
          </w:tcPr>
          <w:p w14:paraId="3073AA14" w14:textId="74CB3B1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60509E2D" w14:textId="7F67C40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w:t>
            </w:r>
          </w:p>
        </w:tc>
      </w:tr>
      <w:tr w:rsidR="005D6118" w:rsidRPr="008853CC" w14:paraId="199E182B" w14:textId="77777777" w:rsidTr="00283B2F">
        <w:trPr>
          <w:trHeight w:val="20"/>
        </w:trPr>
        <w:tc>
          <w:tcPr>
            <w:tcW w:w="1798" w:type="dxa"/>
            <w:shd w:val="clear" w:color="auto" w:fill="auto"/>
            <w:noWrap/>
            <w:vAlign w:val="bottom"/>
            <w:hideMark/>
          </w:tcPr>
          <w:p w14:paraId="610D3997" w14:textId="22D9470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Heard</w:t>
            </w:r>
          </w:p>
        </w:tc>
        <w:tc>
          <w:tcPr>
            <w:tcW w:w="1798" w:type="dxa"/>
            <w:shd w:val="clear" w:color="auto" w:fill="auto"/>
            <w:noWrap/>
            <w:vAlign w:val="bottom"/>
            <w:hideMark/>
          </w:tcPr>
          <w:p w14:paraId="53673371" w14:textId="0763C7A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73</w:t>
            </w:r>
          </w:p>
        </w:tc>
        <w:tc>
          <w:tcPr>
            <w:tcW w:w="1799" w:type="dxa"/>
            <w:shd w:val="clear" w:color="auto" w:fill="auto"/>
            <w:noWrap/>
            <w:vAlign w:val="bottom"/>
            <w:hideMark/>
          </w:tcPr>
          <w:p w14:paraId="392D4ADF" w14:textId="2112E42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512ED85A" w14:textId="77777777" w:rsidTr="00283B2F">
        <w:trPr>
          <w:trHeight w:val="20"/>
        </w:trPr>
        <w:tc>
          <w:tcPr>
            <w:tcW w:w="1798" w:type="dxa"/>
            <w:shd w:val="clear" w:color="auto" w:fill="auto"/>
            <w:noWrap/>
            <w:vAlign w:val="bottom"/>
            <w:hideMark/>
          </w:tcPr>
          <w:p w14:paraId="6111E437" w14:textId="171FD1A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Henry</w:t>
            </w:r>
          </w:p>
        </w:tc>
        <w:tc>
          <w:tcPr>
            <w:tcW w:w="1798" w:type="dxa"/>
            <w:shd w:val="clear" w:color="auto" w:fill="auto"/>
            <w:noWrap/>
            <w:vAlign w:val="bottom"/>
            <w:hideMark/>
          </w:tcPr>
          <w:p w14:paraId="066CED79" w14:textId="1CBD24D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83</w:t>
            </w:r>
          </w:p>
        </w:tc>
        <w:tc>
          <w:tcPr>
            <w:tcW w:w="1799" w:type="dxa"/>
            <w:shd w:val="clear" w:color="auto" w:fill="auto"/>
            <w:noWrap/>
            <w:vAlign w:val="bottom"/>
            <w:hideMark/>
          </w:tcPr>
          <w:p w14:paraId="1BDEE61E" w14:textId="61A94B4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w:t>
            </w:r>
          </w:p>
        </w:tc>
      </w:tr>
      <w:tr w:rsidR="005D6118" w:rsidRPr="008853CC" w14:paraId="3BF33327" w14:textId="77777777" w:rsidTr="00283B2F">
        <w:trPr>
          <w:trHeight w:val="20"/>
        </w:trPr>
        <w:tc>
          <w:tcPr>
            <w:tcW w:w="1798" w:type="dxa"/>
            <w:shd w:val="clear" w:color="auto" w:fill="auto"/>
            <w:noWrap/>
            <w:vAlign w:val="bottom"/>
            <w:hideMark/>
          </w:tcPr>
          <w:p w14:paraId="0D2ECB2A" w14:textId="7CCBDED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Houston</w:t>
            </w:r>
          </w:p>
        </w:tc>
        <w:tc>
          <w:tcPr>
            <w:tcW w:w="1798" w:type="dxa"/>
            <w:shd w:val="clear" w:color="auto" w:fill="auto"/>
            <w:noWrap/>
            <w:vAlign w:val="bottom"/>
            <w:hideMark/>
          </w:tcPr>
          <w:p w14:paraId="5734D543" w14:textId="7052006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02</w:t>
            </w:r>
          </w:p>
        </w:tc>
        <w:tc>
          <w:tcPr>
            <w:tcW w:w="1799" w:type="dxa"/>
            <w:shd w:val="clear" w:color="auto" w:fill="auto"/>
            <w:noWrap/>
            <w:vAlign w:val="bottom"/>
            <w:hideMark/>
          </w:tcPr>
          <w:p w14:paraId="20E63E5D" w14:textId="6CCFB96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6444DFF9" w14:textId="77777777" w:rsidTr="00283B2F">
        <w:trPr>
          <w:trHeight w:val="20"/>
        </w:trPr>
        <w:tc>
          <w:tcPr>
            <w:tcW w:w="1798" w:type="dxa"/>
            <w:shd w:val="clear" w:color="auto" w:fill="auto"/>
            <w:noWrap/>
            <w:vAlign w:val="bottom"/>
            <w:hideMark/>
          </w:tcPr>
          <w:p w14:paraId="7BFE2FF0" w14:textId="68D2055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Irwin</w:t>
            </w:r>
          </w:p>
        </w:tc>
        <w:tc>
          <w:tcPr>
            <w:tcW w:w="1798" w:type="dxa"/>
            <w:shd w:val="clear" w:color="auto" w:fill="auto"/>
            <w:noWrap/>
            <w:vAlign w:val="bottom"/>
            <w:hideMark/>
          </w:tcPr>
          <w:p w14:paraId="6182030C" w14:textId="71ADEEB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68</w:t>
            </w:r>
          </w:p>
        </w:tc>
        <w:tc>
          <w:tcPr>
            <w:tcW w:w="1799" w:type="dxa"/>
            <w:shd w:val="clear" w:color="auto" w:fill="auto"/>
            <w:noWrap/>
            <w:vAlign w:val="bottom"/>
            <w:hideMark/>
          </w:tcPr>
          <w:p w14:paraId="53BBBCBF" w14:textId="13DC24A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w:t>
            </w:r>
          </w:p>
        </w:tc>
      </w:tr>
      <w:tr w:rsidR="005D6118" w:rsidRPr="008853CC" w14:paraId="1A5FFFC9" w14:textId="77777777" w:rsidTr="00283B2F">
        <w:trPr>
          <w:trHeight w:val="20"/>
        </w:trPr>
        <w:tc>
          <w:tcPr>
            <w:tcW w:w="1798" w:type="dxa"/>
            <w:shd w:val="clear" w:color="auto" w:fill="auto"/>
            <w:noWrap/>
            <w:vAlign w:val="bottom"/>
            <w:hideMark/>
          </w:tcPr>
          <w:p w14:paraId="41514593" w14:textId="4F4CF4B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Jackson</w:t>
            </w:r>
          </w:p>
        </w:tc>
        <w:tc>
          <w:tcPr>
            <w:tcW w:w="1798" w:type="dxa"/>
            <w:shd w:val="clear" w:color="auto" w:fill="auto"/>
            <w:noWrap/>
            <w:vAlign w:val="bottom"/>
            <w:hideMark/>
          </w:tcPr>
          <w:p w14:paraId="65E6E461" w14:textId="039431E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92</w:t>
            </w:r>
          </w:p>
        </w:tc>
        <w:tc>
          <w:tcPr>
            <w:tcW w:w="1799" w:type="dxa"/>
            <w:shd w:val="clear" w:color="auto" w:fill="auto"/>
            <w:noWrap/>
            <w:vAlign w:val="bottom"/>
            <w:hideMark/>
          </w:tcPr>
          <w:p w14:paraId="65D43E1E" w14:textId="0465F28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p>
        </w:tc>
      </w:tr>
      <w:tr w:rsidR="005D6118" w:rsidRPr="008853CC" w14:paraId="146FF378" w14:textId="77777777" w:rsidTr="00283B2F">
        <w:trPr>
          <w:trHeight w:val="20"/>
        </w:trPr>
        <w:tc>
          <w:tcPr>
            <w:tcW w:w="1798" w:type="dxa"/>
            <w:shd w:val="clear" w:color="auto" w:fill="auto"/>
            <w:noWrap/>
            <w:vAlign w:val="bottom"/>
            <w:hideMark/>
          </w:tcPr>
          <w:p w14:paraId="6FE4714C" w14:textId="041265B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Jasper</w:t>
            </w:r>
          </w:p>
        </w:tc>
        <w:tc>
          <w:tcPr>
            <w:tcW w:w="1798" w:type="dxa"/>
            <w:shd w:val="clear" w:color="auto" w:fill="auto"/>
            <w:noWrap/>
            <w:vAlign w:val="bottom"/>
            <w:hideMark/>
          </w:tcPr>
          <w:p w14:paraId="29DB620D" w14:textId="578C659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77</w:t>
            </w:r>
          </w:p>
        </w:tc>
        <w:tc>
          <w:tcPr>
            <w:tcW w:w="1799" w:type="dxa"/>
            <w:shd w:val="clear" w:color="auto" w:fill="auto"/>
            <w:noWrap/>
            <w:vAlign w:val="bottom"/>
            <w:hideMark/>
          </w:tcPr>
          <w:p w14:paraId="604D66DC" w14:textId="5660B70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55</w:t>
            </w:r>
          </w:p>
        </w:tc>
      </w:tr>
      <w:tr w:rsidR="005D6118" w:rsidRPr="008853CC" w14:paraId="43CEB3F1" w14:textId="77777777" w:rsidTr="00283B2F">
        <w:trPr>
          <w:trHeight w:val="20"/>
        </w:trPr>
        <w:tc>
          <w:tcPr>
            <w:tcW w:w="1798" w:type="dxa"/>
            <w:shd w:val="clear" w:color="auto" w:fill="auto"/>
            <w:noWrap/>
            <w:vAlign w:val="bottom"/>
            <w:hideMark/>
          </w:tcPr>
          <w:p w14:paraId="25DC0B80" w14:textId="4DF045F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Jeff Davis</w:t>
            </w:r>
          </w:p>
        </w:tc>
        <w:tc>
          <w:tcPr>
            <w:tcW w:w="1798" w:type="dxa"/>
            <w:shd w:val="clear" w:color="auto" w:fill="auto"/>
            <w:noWrap/>
            <w:vAlign w:val="bottom"/>
            <w:hideMark/>
          </w:tcPr>
          <w:p w14:paraId="05B1FD3A" w14:textId="5450A3B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13</w:t>
            </w:r>
          </w:p>
        </w:tc>
        <w:tc>
          <w:tcPr>
            <w:tcW w:w="1799" w:type="dxa"/>
            <w:shd w:val="clear" w:color="auto" w:fill="auto"/>
            <w:noWrap/>
            <w:vAlign w:val="bottom"/>
            <w:hideMark/>
          </w:tcPr>
          <w:p w14:paraId="184C57BD" w14:textId="4895293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w:t>
            </w:r>
          </w:p>
        </w:tc>
      </w:tr>
      <w:tr w:rsidR="005D6118" w:rsidRPr="008853CC" w14:paraId="1C6E1AE4" w14:textId="77777777" w:rsidTr="00283B2F">
        <w:trPr>
          <w:trHeight w:val="20"/>
        </w:trPr>
        <w:tc>
          <w:tcPr>
            <w:tcW w:w="1798" w:type="dxa"/>
            <w:shd w:val="clear" w:color="auto" w:fill="auto"/>
            <w:noWrap/>
            <w:vAlign w:val="bottom"/>
            <w:hideMark/>
          </w:tcPr>
          <w:p w14:paraId="6BDA0CEC" w14:textId="4C1715A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Jefferson</w:t>
            </w:r>
          </w:p>
        </w:tc>
        <w:tc>
          <w:tcPr>
            <w:tcW w:w="1798" w:type="dxa"/>
            <w:shd w:val="clear" w:color="auto" w:fill="auto"/>
            <w:noWrap/>
            <w:vAlign w:val="bottom"/>
            <w:hideMark/>
          </w:tcPr>
          <w:p w14:paraId="272EBAEA" w14:textId="213DC49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12</w:t>
            </w:r>
          </w:p>
        </w:tc>
        <w:tc>
          <w:tcPr>
            <w:tcW w:w="1799" w:type="dxa"/>
            <w:shd w:val="clear" w:color="auto" w:fill="auto"/>
            <w:noWrap/>
            <w:vAlign w:val="bottom"/>
            <w:hideMark/>
          </w:tcPr>
          <w:p w14:paraId="46C55C2E" w14:textId="50E2F87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w:t>
            </w:r>
          </w:p>
        </w:tc>
      </w:tr>
      <w:tr w:rsidR="005D6118" w:rsidRPr="008853CC" w14:paraId="1033F2C5" w14:textId="77777777" w:rsidTr="00283B2F">
        <w:trPr>
          <w:trHeight w:val="20"/>
        </w:trPr>
        <w:tc>
          <w:tcPr>
            <w:tcW w:w="1798" w:type="dxa"/>
            <w:shd w:val="clear" w:color="auto" w:fill="auto"/>
            <w:noWrap/>
            <w:vAlign w:val="bottom"/>
            <w:hideMark/>
          </w:tcPr>
          <w:p w14:paraId="470A6FEC" w14:textId="778CE72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Jenkins</w:t>
            </w:r>
          </w:p>
        </w:tc>
        <w:tc>
          <w:tcPr>
            <w:tcW w:w="1798" w:type="dxa"/>
            <w:shd w:val="clear" w:color="auto" w:fill="auto"/>
            <w:noWrap/>
            <w:vAlign w:val="bottom"/>
            <w:hideMark/>
          </w:tcPr>
          <w:p w14:paraId="76749B6E" w14:textId="42CBECF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08</w:t>
            </w:r>
          </w:p>
        </w:tc>
        <w:tc>
          <w:tcPr>
            <w:tcW w:w="1799" w:type="dxa"/>
            <w:shd w:val="clear" w:color="auto" w:fill="auto"/>
            <w:noWrap/>
            <w:vAlign w:val="bottom"/>
            <w:hideMark/>
          </w:tcPr>
          <w:p w14:paraId="727BBDF9" w14:textId="7F845EB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05</w:t>
            </w:r>
          </w:p>
        </w:tc>
      </w:tr>
      <w:tr w:rsidR="005D6118" w:rsidRPr="008853CC" w14:paraId="47550AED" w14:textId="77777777" w:rsidTr="00283B2F">
        <w:trPr>
          <w:trHeight w:val="20"/>
        </w:trPr>
        <w:tc>
          <w:tcPr>
            <w:tcW w:w="1798" w:type="dxa"/>
            <w:shd w:val="clear" w:color="auto" w:fill="auto"/>
            <w:noWrap/>
            <w:vAlign w:val="bottom"/>
            <w:hideMark/>
          </w:tcPr>
          <w:p w14:paraId="33F5260A" w14:textId="15B5485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Johnson</w:t>
            </w:r>
          </w:p>
        </w:tc>
        <w:tc>
          <w:tcPr>
            <w:tcW w:w="1798" w:type="dxa"/>
            <w:shd w:val="clear" w:color="auto" w:fill="auto"/>
            <w:noWrap/>
            <w:vAlign w:val="bottom"/>
            <w:hideMark/>
          </w:tcPr>
          <w:p w14:paraId="5EC1297E" w14:textId="5514B02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07</w:t>
            </w:r>
          </w:p>
        </w:tc>
        <w:tc>
          <w:tcPr>
            <w:tcW w:w="1799" w:type="dxa"/>
            <w:shd w:val="clear" w:color="auto" w:fill="auto"/>
            <w:noWrap/>
            <w:vAlign w:val="bottom"/>
            <w:hideMark/>
          </w:tcPr>
          <w:p w14:paraId="3361BB23" w14:textId="38C5FB1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w:t>
            </w:r>
          </w:p>
        </w:tc>
      </w:tr>
      <w:tr w:rsidR="005D6118" w:rsidRPr="008853CC" w14:paraId="45CF773B" w14:textId="77777777" w:rsidTr="00283B2F">
        <w:trPr>
          <w:trHeight w:val="20"/>
        </w:trPr>
        <w:tc>
          <w:tcPr>
            <w:tcW w:w="1798" w:type="dxa"/>
            <w:shd w:val="clear" w:color="auto" w:fill="auto"/>
            <w:noWrap/>
            <w:vAlign w:val="bottom"/>
            <w:hideMark/>
          </w:tcPr>
          <w:p w14:paraId="2490FE71" w14:textId="7C0FD91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Jones</w:t>
            </w:r>
          </w:p>
        </w:tc>
        <w:tc>
          <w:tcPr>
            <w:tcW w:w="1798" w:type="dxa"/>
            <w:shd w:val="clear" w:color="auto" w:fill="auto"/>
            <w:noWrap/>
            <w:vAlign w:val="bottom"/>
            <w:hideMark/>
          </w:tcPr>
          <w:p w14:paraId="697DEE72" w14:textId="5D20294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67</w:t>
            </w:r>
          </w:p>
        </w:tc>
        <w:tc>
          <w:tcPr>
            <w:tcW w:w="1799" w:type="dxa"/>
            <w:shd w:val="clear" w:color="auto" w:fill="auto"/>
            <w:noWrap/>
            <w:vAlign w:val="bottom"/>
            <w:hideMark/>
          </w:tcPr>
          <w:p w14:paraId="1F316A80" w14:textId="14B5532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w:t>
            </w:r>
          </w:p>
        </w:tc>
      </w:tr>
      <w:tr w:rsidR="005D6118" w:rsidRPr="008853CC" w14:paraId="2396B9B5" w14:textId="77777777" w:rsidTr="00283B2F">
        <w:trPr>
          <w:trHeight w:val="20"/>
        </w:trPr>
        <w:tc>
          <w:tcPr>
            <w:tcW w:w="1798" w:type="dxa"/>
            <w:shd w:val="clear" w:color="auto" w:fill="auto"/>
            <w:noWrap/>
            <w:vAlign w:val="bottom"/>
            <w:hideMark/>
          </w:tcPr>
          <w:p w14:paraId="431DFE41" w14:textId="5B592AA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Lamar</w:t>
            </w:r>
          </w:p>
        </w:tc>
        <w:tc>
          <w:tcPr>
            <w:tcW w:w="1798" w:type="dxa"/>
            <w:shd w:val="clear" w:color="auto" w:fill="auto"/>
            <w:noWrap/>
            <w:vAlign w:val="bottom"/>
            <w:hideMark/>
          </w:tcPr>
          <w:p w14:paraId="70AFEC10" w14:textId="454D8ED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28000399" w14:textId="781EFFB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55A11E10" w14:textId="77777777" w:rsidTr="00283B2F">
        <w:trPr>
          <w:trHeight w:val="20"/>
        </w:trPr>
        <w:tc>
          <w:tcPr>
            <w:tcW w:w="1798" w:type="dxa"/>
            <w:shd w:val="clear" w:color="auto" w:fill="auto"/>
            <w:noWrap/>
            <w:vAlign w:val="bottom"/>
            <w:hideMark/>
          </w:tcPr>
          <w:p w14:paraId="685F2646" w14:textId="7F314CD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Lanier</w:t>
            </w:r>
          </w:p>
        </w:tc>
        <w:tc>
          <w:tcPr>
            <w:tcW w:w="1798" w:type="dxa"/>
            <w:shd w:val="clear" w:color="auto" w:fill="auto"/>
            <w:noWrap/>
            <w:vAlign w:val="bottom"/>
            <w:hideMark/>
          </w:tcPr>
          <w:p w14:paraId="254C3D3F" w14:textId="05E079B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62</w:t>
            </w:r>
          </w:p>
        </w:tc>
        <w:tc>
          <w:tcPr>
            <w:tcW w:w="1799" w:type="dxa"/>
            <w:shd w:val="clear" w:color="auto" w:fill="auto"/>
            <w:noWrap/>
            <w:vAlign w:val="bottom"/>
            <w:hideMark/>
          </w:tcPr>
          <w:p w14:paraId="78D6705A" w14:textId="338CD7D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p>
        </w:tc>
      </w:tr>
      <w:tr w:rsidR="005D6118" w:rsidRPr="008853CC" w14:paraId="64A03D9C" w14:textId="77777777" w:rsidTr="00283B2F">
        <w:trPr>
          <w:trHeight w:val="20"/>
        </w:trPr>
        <w:tc>
          <w:tcPr>
            <w:tcW w:w="1798" w:type="dxa"/>
            <w:shd w:val="clear" w:color="auto" w:fill="auto"/>
            <w:noWrap/>
            <w:vAlign w:val="bottom"/>
            <w:hideMark/>
          </w:tcPr>
          <w:p w14:paraId="210B1EE9" w14:textId="1500235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Laurens</w:t>
            </w:r>
          </w:p>
        </w:tc>
        <w:tc>
          <w:tcPr>
            <w:tcW w:w="1798" w:type="dxa"/>
            <w:shd w:val="clear" w:color="auto" w:fill="auto"/>
            <w:noWrap/>
            <w:vAlign w:val="bottom"/>
            <w:hideMark/>
          </w:tcPr>
          <w:p w14:paraId="42AD94FB" w14:textId="292A10A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73</w:t>
            </w:r>
          </w:p>
        </w:tc>
        <w:tc>
          <w:tcPr>
            <w:tcW w:w="1799" w:type="dxa"/>
            <w:shd w:val="clear" w:color="auto" w:fill="auto"/>
            <w:noWrap/>
            <w:vAlign w:val="bottom"/>
            <w:hideMark/>
          </w:tcPr>
          <w:p w14:paraId="18392DD7" w14:textId="71FD1E0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65</w:t>
            </w:r>
          </w:p>
        </w:tc>
      </w:tr>
      <w:tr w:rsidR="005D6118" w:rsidRPr="008853CC" w14:paraId="2F760207" w14:textId="77777777" w:rsidTr="00283B2F">
        <w:trPr>
          <w:trHeight w:val="20"/>
        </w:trPr>
        <w:tc>
          <w:tcPr>
            <w:tcW w:w="1798" w:type="dxa"/>
            <w:shd w:val="clear" w:color="auto" w:fill="auto"/>
            <w:noWrap/>
            <w:vAlign w:val="bottom"/>
            <w:hideMark/>
          </w:tcPr>
          <w:p w14:paraId="726885D3" w14:textId="72658C2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Lee</w:t>
            </w:r>
          </w:p>
        </w:tc>
        <w:tc>
          <w:tcPr>
            <w:tcW w:w="1798" w:type="dxa"/>
            <w:shd w:val="clear" w:color="auto" w:fill="auto"/>
            <w:noWrap/>
            <w:vAlign w:val="bottom"/>
            <w:hideMark/>
          </w:tcPr>
          <w:p w14:paraId="2EE2EF08" w14:textId="43AC953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33</w:t>
            </w:r>
          </w:p>
        </w:tc>
        <w:tc>
          <w:tcPr>
            <w:tcW w:w="1799" w:type="dxa"/>
            <w:shd w:val="clear" w:color="auto" w:fill="auto"/>
            <w:noWrap/>
            <w:vAlign w:val="bottom"/>
            <w:hideMark/>
          </w:tcPr>
          <w:p w14:paraId="52F8D7A7" w14:textId="392F0C5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45</w:t>
            </w:r>
          </w:p>
        </w:tc>
      </w:tr>
      <w:tr w:rsidR="005D6118" w:rsidRPr="008853CC" w14:paraId="79C122EE" w14:textId="77777777" w:rsidTr="00283B2F">
        <w:trPr>
          <w:trHeight w:val="20"/>
        </w:trPr>
        <w:tc>
          <w:tcPr>
            <w:tcW w:w="1798" w:type="dxa"/>
            <w:shd w:val="clear" w:color="auto" w:fill="auto"/>
            <w:noWrap/>
            <w:vAlign w:val="bottom"/>
            <w:hideMark/>
          </w:tcPr>
          <w:p w14:paraId="5D3890A5" w14:textId="5397194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Liberty</w:t>
            </w:r>
          </w:p>
        </w:tc>
        <w:tc>
          <w:tcPr>
            <w:tcW w:w="1798" w:type="dxa"/>
            <w:shd w:val="clear" w:color="auto" w:fill="auto"/>
            <w:noWrap/>
            <w:vAlign w:val="bottom"/>
            <w:hideMark/>
          </w:tcPr>
          <w:p w14:paraId="5E11FC6E" w14:textId="789B1A5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82</w:t>
            </w:r>
          </w:p>
        </w:tc>
        <w:tc>
          <w:tcPr>
            <w:tcW w:w="1799" w:type="dxa"/>
            <w:shd w:val="clear" w:color="auto" w:fill="auto"/>
            <w:noWrap/>
            <w:vAlign w:val="bottom"/>
            <w:hideMark/>
          </w:tcPr>
          <w:p w14:paraId="730DF6C7" w14:textId="14E0C2F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3E16CF5B" w14:textId="77777777" w:rsidTr="00283B2F">
        <w:trPr>
          <w:trHeight w:val="20"/>
        </w:trPr>
        <w:tc>
          <w:tcPr>
            <w:tcW w:w="1798" w:type="dxa"/>
            <w:shd w:val="clear" w:color="auto" w:fill="auto"/>
            <w:noWrap/>
            <w:vAlign w:val="bottom"/>
            <w:hideMark/>
          </w:tcPr>
          <w:p w14:paraId="0166015F" w14:textId="4B1B7FE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Lincoln</w:t>
            </w:r>
          </w:p>
        </w:tc>
        <w:tc>
          <w:tcPr>
            <w:tcW w:w="1798" w:type="dxa"/>
            <w:shd w:val="clear" w:color="auto" w:fill="auto"/>
            <w:noWrap/>
            <w:vAlign w:val="bottom"/>
            <w:hideMark/>
          </w:tcPr>
          <w:p w14:paraId="414F4532" w14:textId="180237A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32</w:t>
            </w:r>
          </w:p>
        </w:tc>
        <w:tc>
          <w:tcPr>
            <w:tcW w:w="1799" w:type="dxa"/>
            <w:shd w:val="clear" w:color="auto" w:fill="auto"/>
            <w:noWrap/>
            <w:vAlign w:val="bottom"/>
            <w:hideMark/>
          </w:tcPr>
          <w:p w14:paraId="191E6509" w14:textId="782ABE2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r>
      <w:tr w:rsidR="005D6118" w:rsidRPr="008853CC" w14:paraId="0C42C459" w14:textId="77777777" w:rsidTr="00283B2F">
        <w:trPr>
          <w:trHeight w:val="20"/>
        </w:trPr>
        <w:tc>
          <w:tcPr>
            <w:tcW w:w="1798" w:type="dxa"/>
            <w:shd w:val="clear" w:color="auto" w:fill="auto"/>
            <w:noWrap/>
            <w:vAlign w:val="bottom"/>
            <w:hideMark/>
          </w:tcPr>
          <w:p w14:paraId="0C1D9BAC" w14:textId="283F013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Long</w:t>
            </w:r>
          </w:p>
        </w:tc>
        <w:tc>
          <w:tcPr>
            <w:tcW w:w="1798" w:type="dxa"/>
            <w:shd w:val="clear" w:color="auto" w:fill="auto"/>
            <w:noWrap/>
            <w:vAlign w:val="bottom"/>
            <w:hideMark/>
          </w:tcPr>
          <w:p w14:paraId="66E9BF24" w14:textId="4C58E57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68</w:t>
            </w:r>
          </w:p>
        </w:tc>
        <w:tc>
          <w:tcPr>
            <w:tcW w:w="1799" w:type="dxa"/>
            <w:shd w:val="clear" w:color="auto" w:fill="auto"/>
            <w:noWrap/>
            <w:vAlign w:val="bottom"/>
            <w:hideMark/>
          </w:tcPr>
          <w:p w14:paraId="3056C7FB" w14:textId="74FCD6D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w:t>
            </w:r>
          </w:p>
        </w:tc>
      </w:tr>
      <w:tr w:rsidR="005D6118" w:rsidRPr="008853CC" w14:paraId="201F341D" w14:textId="77777777" w:rsidTr="00283B2F">
        <w:trPr>
          <w:trHeight w:val="20"/>
        </w:trPr>
        <w:tc>
          <w:tcPr>
            <w:tcW w:w="1798" w:type="dxa"/>
            <w:shd w:val="clear" w:color="auto" w:fill="auto"/>
            <w:noWrap/>
            <w:vAlign w:val="bottom"/>
            <w:hideMark/>
          </w:tcPr>
          <w:p w14:paraId="78734DD7" w14:textId="494725A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Lowndes</w:t>
            </w:r>
          </w:p>
        </w:tc>
        <w:tc>
          <w:tcPr>
            <w:tcW w:w="1798" w:type="dxa"/>
            <w:shd w:val="clear" w:color="auto" w:fill="auto"/>
            <w:noWrap/>
            <w:vAlign w:val="bottom"/>
            <w:hideMark/>
          </w:tcPr>
          <w:p w14:paraId="7A7E2431" w14:textId="38BAA32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c>
          <w:tcPr>
            <w:tcW w:w="1799" w:type="dxa"/>
            <w:shd w:val="clear" w:color="auto" w:fill="auto"/>
            <w:noWrap/>
            <w:vAlign w:val="bottom"/>
            <w:hideMark/>
          </w:tcPr>
          <w:p w14:paraId="543F6C01" w14:textId="7D8559D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72</w:t>
            </w:r>
          </w:p>
        </w:tc>
      </w:tr>
      <w:tr w:rsidR="005D6118" w:rsidRPr="008853CC" w14:paraId="1FB2854D" w14:textId="77777777" w:rsidTr="00283B2F">
        <w:trPr>
          <w:trHeight w:val="20"/>
        </w:trPr>
        <w:tc>
          <w:tcPr>
            <w:tcW w:w="1798" w:type="dxa"/>
            <w:shd w:val="clear" w:color="auto" w:fill="auto"/>
            <w:noWrap/>
            <w:vAlign w:val="bottom"/>
            <w:hideMark/>
          </w:tcPr>
          <w:p w14:paraId="681EF687" w14:textId="5996624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Lumpkin</w:t>
            </w:r>
          </w:p>
        </w:tc>
        <w:tc>
          <w:tcPr>
            <w:tcW w:w="1798" w:type="dxa"/>
            <w:shd w:val="clear" w:color="auto" w:fill="auto"/>
            <w:noWrap/>
            <w:vAlign w:val="bottom"/>
            <w:hideMark/>
          </w:tcPr>
          <w:p w14:paraId="06E48984" w14:textId="031C14D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23</w:t>
            </w:r>
          </w:p>
        </w:tc>
        <w:tc>
          <w:tcPr>
            <w:tcW w:w="1799" w:type="dxa"/>
            <w:shd w:val="clear" w:color="auto" w:fill="auto"/>
            <w:noWrap/>
            <w:vAlign w:val="bottom"/>
            <w:hideMark/>
          </w:tcPr>
          <w:p w14:paraId="087C32B9" w14:textId="3F1A624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w:t>
            </w:r>
          </w:p>
        </w:tc>
      </w:tr>
      <w:tr w:rsidR="005D6118" w:rsidRPr="008853CC" w14:paraId="6F5E8EF6" w14:textId="77777777" w:rsidTr="00283B2F">
        <w:trPr>
          <w:trHeight w:val="20"/>
        </w:trPr>
        <w:tc>
          <w:tcPr>
            <w:tcW w:w="1798" w:type="dxa"/>
            <w:shd w:val="clear" w:color="auto" w:fill="auto"/>
            <w:noWrap/>
            <w:vAlign w:val="bottom"/>
            <w:hideMark/>
          </w:tcPr>
          <w:p w14:paraId="1EB0A741" w14:textId="05EBB98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Macon</w:t>
            </w:r>
          </w:p>
        </w:tc>
        <w:tc>
          <w:tcPr>
            <w:tcW w:w="1798" w:type="dxa"/>
            <w:shd w:val="clear" w:color="auto" w:fill="auto"/>
            <w:noWrap/>
            <w:vAlign w:val="bottom"/>
            <w:hideMark/>
          </w:tcPr>
          <w:p w14:paraId="7A0D18A4" w14:textId="35328D1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02</w:t>
            </w:r>
          </w:p>
        </w:tc>
        <w:tc>
          <w:tcPr>
            <w:tcW w:w="1799" w:type="dxa"/>
            <w:shd w:val="clear" w:color="auto" w:fill="auto"/>
            <w:noWrap/>
            <w:vAlign w:val="bottom"/>
            <w:hideMark/>
          </w:tcPr>
          <w:p w14:paraId="637735F9" w14:textId="233FF5C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w:t>
            </w:r>
          </w:p>
        </w:tc>
      </w:tr>
      <w:tr w:rsidR="005D6118" w:rsidRPr="008853CC" w14:paraId="68B2C32A" w14:textId="77777777" w:rsidTr="00283B2F">
        <w:trPr>
          <w:trHeight w:val="20"/>
        </w:trPr>
        <w:tc>
          <w:tcPr>
            <w:tcW w:w="1798" w:type="dxa"/>
            <w:shd w:val="clear" w:color="auto" w:fill="auto"/>
            <w:noWrap/>
            <w:vAlign w:val="bottom"/>
            <w:hideMark/>
          </w:tcPr>
          <w:p w14:paraId="199F56BA" w14:textId="0951ADD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Madison</w:t>
            </w:r>
          </w:p>
        </w:tc>
        <w:tc>
          <w:tcPr>
            <w:tcW w:w="1798" w:type="dxa"/>
            <w:shd w:val="clear" w:color="auto" w:fill="auto"/>
            <w:noWrap/>
            <w:vAlign w:val="bottom"/>
            <w:hideMark/>
          </w:tcPr>
          <w:p w14:paraId="10CECBA8" w14:textId="0CF124B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67</w:t>
            </w:r>
          </w:p>
        </w:tc>
        <w:tc>
          <w:tcPr>
            <w:tcW w:w="1799" w:type="dxa"/>
            <w:shd w:val="clear" w:color="auto" w:fill="auto"/>
            <w:noWrap/>
            <w:vAlign w:val="bottom"/>
            <w:hideMark/>
          </w:tcPr>
          <w:p w14:paraId="68679457" w14:textId="142CA57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r>
      <w:tr w:rsidR="005D6118" w:rsidRPr="008853CC" w14:paraId="67452772" w14:textId="77777777" w:rsidTr="00283B2F">
        <w:trPr>
          <w:trHeight w:val="20"/>
        </w:trPr>
        <w:tc>
          <w:tcPr>
            <w:tcW w:w="1798" w:type="dxa"/>
            <w:shd w:val="clear" w:color="auto" w:fill="auto"/>
            <w:noWrap/>
            <w:vAlign w:val="bottom"/>
            <w:hideMark/>
          </w:tcPr>
          <w:p w14:paraId="2CF6223D" w14:textId="4244FF3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Marion</w:t>
            </w:r>
          </w:p>
        </w:tc>
        <w:tc>
          <w:tcPr>
            <w:tcW w:w="1798" w:type="dxa"/>
            <w:shd w:val="clear" w:color="auto" w:fill="auto"/>
            <w:noWrap/>
            <w:vAlign w:val="bottom"/>
            <w:hideMark/>
          </w:tcPr>
          <w:p w14:paraId="798C3AEC" w14:textId="66C4827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13BD7BDA" w14:textId="1DCA71F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4BD6130E" w14:textId="77777777" w:rsidTr="00283B2F">
        <w:trPr>
          <w:trHeight w:val="20"/>
        </w:trPr>
        <w:tc>
          <w:tcPr>
            <w:tcW w:w="1798" w:type="dxa"/>
            <w:shd w:val="clear" w:color="auto" w:fill="auto"/>
            <w:noWrap/>
            <w:vAlign w:val="bottom"/>
            <w:hideMark/>
          </w:tcPr>
          <w:p w14:paraId="630724AB" w14:textId="5B5EB2C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Mcduffie</w:t>
            </w:r>
          </w:p>
        </w:tc>
        <w:tc>
          <w:tcPr>
            <w:tcW w:w="1798" w:type="dxa"/>
            <w:shd w:val="clear" w:color="auto" w:fill="auto"/>
            <w:noWrap/>
            <w:vAlign w:val="bottom"/>
            <w:hideMark/>
          </w:tcPr>
          <w:p w14:paraId="24168F50" w14:textId="55A11AF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72</w:t>
            </w:r>
          </w:p>
        </w:tc>
        <w:tc>
          <w:tcPr>
            <w:tcW w:w="1799" w:type="dxa"/>
            <w:shd w:val="clear" w:color="auto" w:fill="auto"/>
            <w:noWrap/>
            <w:vAlign w:val="bottom"/>
            <w:hideMark/>
          </w:tcPr>
          <w:p w14:paraId="1084A5B7" w14:textId="7472A91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75A527FE" w14:textId="77777777" w:rsidTr="00283B2F">
        <w:trPr>
          <w:trHeight w:val="20"/>
        </w:trPr>
        <w:tc>
          <w:tcPr>
            <w:tcW w:w="1798" w:type="dxa"/>
            <w:shd w:val="clear" w:color="auto" w:fill="auto"/>
            <w:noWrap/>
            <w:vAlign w:val="bottom"/>
            <w:hideMark/>
          </w:tcPr>
          <w:p w14:paraId="6EA5D50D" w14:textId="69257AA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Mcintosh</w:t>
            </w:r>
          </w:p>
        </w:tc>
        <w:tc>
          <w:tcPr>
            <w:tcW w:w="1798" w:type="dxa"/>
            <w:shd w:val="clear" w:color="auto" w:fill="auto"/>
            <w:noWrap/>
            <w:vAlign w:val="bottom"/>
            <w:hideMark/>
          </w:tcPr>
          <w:p w14:paraId="6AEB532C" w14:textId="6ED2B44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58</w:t>
            </w:r>
          </w:p>
        </w:tc>
        <w:tc>
          <w:tcPr>
            <w:tcW w:w="1799" w:type="dxa"/>
            <w:shd w:val="clear" w:color="auto" w:fill="auto"/>
            <w:noWrap/>
            <w:vAlign w:val="bottom"/>
            <w:hideMark/>
          </w:tcPr>
          <w:p w14:paraId="60E2BE23" w14:textId="2C3B557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95</w:t>
            </w:r>
          </w:p>
        </w:tc>
      </w:tr>
      <w:tr w:rsidR="005D6118" w:rsidRPr="008853CC" w14:paraId="47576345" w14:textId="77777777" w:rsidTr="00283B2F">
        <w:trPr>
          <w:trHeight w:val="20"/>
        </w:trPr>
        <w:tc>
          <w:tcPr>
            <w:tcW w:w="1798" w:type="dxa"/>
            <w:shd w:val="clear" w:color="auto" w:fill="auto"/>
            <w:noWrap/>
            <w:vAlign w:val="bottom"/>
            <w:hideMark/>
          </w:tcPr>
          <w:p w14:paraId="5BFC2EF6" w14:textId="64209B7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Meriwether</w:t>
            </w:r>
          </w:p>
        </w:tc>
        <w:tc>
          <w:tcPr>
            <w:tcW w:w="1798" w:type="dxa"/>
            <w:shd w:val="clear" w:color="auto" w:fill="auto"/>
            <w:noWrap/>
            <w:vAlign w:val="bottom"/>
            <w:hideMark/>
          </w:tcPr>
          <w:p w14:paraId="74A27E96" w14:textId="4E44C3D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77</w:t>
            </w:r>
          </w:p>
        </w:tc>
        <w:tc>
          <w:tcPr>
            <w:tcW w:w="1799" w:type="dxa"/>
            <w:shd w:val="clear" w:color="auto" w:fill="auto"/>
            <w:noWrap/>
            <w:vAlign w:val="bottom"/>
            <w:hideMark/>
          </w:tcPr>
          <w:p w14:paraId="18DF3DED" w14:textId="6659D4E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190674DE" w14:textId="77777777" w:rsidTr="00283B2F">
        <w:trPr>
          <w:trHeight w:val="20"/>
        </w:trPr>
        <w:tc>
          <w:tcPr>
            <w:tcW w:w="1798" w:type="dxa"/>
            <w:shd w:val="clear" w:color="auto" w:fill="auto"/>
            <w:noWrap/>
            <w:vAlign w:val="bottom"/>
            <w:hideMark/>
          </w:tcPr>
          <w:p w14:paraId="7E88346A" w14:textId="40755BD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Miller</w:t>
            </w:r>
          </w:p>
        </w:tc>
        <w:tc>
          <w:tcPr>
            <w:tcW w:w="1798" w:type="dxa"/>
            <w:shd w:val="clear" w:color="auto" w:fill="auto"/>
            <w:noWrap/>
            <w:vAlign w:val="bottom"/>
            <w:hideMark/>
          </w:tcPr>
          <w:p w14:paraId="4A4FCB5B" w14:textId="64A9EA4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77</w:t>
            </w:r>
          </w:p>
        </w:tc>
        <w:tc>
          <w:tcPr>
            <w:tcW w:w="1799" w:type="dxa"/>
            <w:shd w:val="clear" w:color="auto" w:fill="auto"/>
            <w:noWrap/>
            <w:vAlign w:val="bottom"/>
            <w:hideMark/>
          </w:tcPr>
          <w:p w14:paraId="72393DD8" w14:textId="0665367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1B0C1C81" w14:textId="77777777" w:rsidTr="00283B2F">
        <w:trPr>
          <w:trHeight w:val="20"/>
        </w:trPr>
        <w:tc>
          <w:tcPr>
            <w:tcW w:w="1798" w:type="dxa"/>
            <w:shd w:val="clear" w:color="auto" w:fill="auto"/>
            <w:noWrap/>
            <w:vAlign w:val="bottom"/>
            <w:hideMark/>
          </w:tcPr>
          <w:p w14:paraId="27BE239E" w14:textId="749754E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Mitchell</w:t>
            </w:r>
          </w:p>
        </w:tc>
        <w:tc>
          <w:tcPr>
            <w:tcW w:w="1798" w:type="dxa"/>
            <w:shd w:val="clear" w:color="auto" w:fill="auto"/>
            <w:noWrap/>
            <w:vAlign w:val="bottom"/>
            <w:hideMark/>
          </w:tcPr>
          <w:p w14:paraId="44693C5D" w14:textId="095C960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32</w:t>
            </w:r>
          </w:p>
        </w:tc>
        <w:tc>
          <w:tcPr>
            <w:tcW w:w="1799" w:type="dxa"/>
            <w:shd w:val="clear" w:color="auto" w:fill="auto"/>
            <w:noWrap/>
            <w:vAlign w:val="bottom"/>
            <w:hideMark/>
          </w:tcPr>
          <w:p w14:paraId="143D9F11" w14:textId="328765C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r>
      <w:tr w:rsidR="005D6118" w:rsidRPr="008853CC" w14:paraId="4955E857" w14:textId="77777777" w:rsidTr="00283B2F">
        <w:trPr>
          <w:trHeight w:val="20"/>
        </w:trPr>
        <w:tc>
          <w:tcPr>
            <w:tcW w:w="1798" w:type="dxa"/>
            <w:shd w:val="clear" w:color="auto" w:fill="auto"/>
            <w:noWrap/>
            <w:vAlign w:val="bottom"/>
            <w:hideMark/>
          </w:tcPr>
          <w:p w14:paraId="3AAE45B9" w14:textId="706F5DB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Monroe</w:t>
            </w:r>
          </w:p>
        </w:tc>
        <w:tc>
          <w:tcPr>
            <w:tcW w:w="1798" w:type="dxa"/>
            <w:shd w:val="clear" w:color="auto" w:fill="auto"/>
            <w:noWrap/>
            <w:vAlign w:val="bottom"/>
            <w:hideMark/>
          </w:tcPr>
          <w:p w14:paraId="4AB5A146" w14:textId="3539F90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02</w:t>
            </w:r>
          </w:p>
        </w:tc>
        <w:tc>
          <w:tcPr>
            <w:tcW w:w="1799" w:type="dxa"/>
            <w:shd w:val="clear" w:color="auto" w:fill="auto"/>
            <w:noWrap/>
            <w:vAlign w:val="bottom"/>
            <w:hideMark/>
          </w:tcPr>
          <w:p w14:paraId="34F8D6D1" w14:textId="6CBCE27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0D1BC773" w14:textId="77777777" w:rsidTr="00283B2F">
        <w:trPr>
          <w:trHeight w:val="20"/>
        </w:trPr>
        <w:tc>
          <w:tcPr>
            <w:tcW w:w="1798" w:type="dxa"/>
            <w:shd w:val="clear" w:color="auto" w:fill="auto"/>
            <w:noWrap/>
            <w:vAlign w:val="bottom"/>
            <w:hideMark/>
          </w:tcPr>
          <w:p w14:paraId="7FBF3854" w14:textId="557C8B6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Montgomery</w:t>
            </w:r>
          </w:p>
        </w:tc>
        <w:tc>
          <w:tcPr>
            <w:tcW w:w="1798" w:type="dxa"/>
            <w:shd w:val="clear" w:color="auto" w:fill="auto"/>
            <w:noWrap/>
            <w:vAlign w:val="bottom"/>
            <w:hideMark/>
          </w:tcPr>
          <w:p w14:paraId="65E0EFD7" w14:textId="74561B1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015DF8BB" w14:textId="6C5DA51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w:t>
            </w:r>
          </w:p>
        </w:tc>
      </w:tr>
      <w:tr w:rsidR="005D6118" w:rsidRPr="008853CC" w14:paraId="6C958E7E" w14:textId="77777777" w:rsidTr="00283B2F">
        <w:trPr>
          <w:trHeight w:val="20"/>
        </w:trPr>
        <w:tc>
          <w:tcPr>
            <w:tcW w:w="1798" w:type="dxa"/>
            <w:shd w:val="clear" w:color="auto" w:fill="auto"/>
            <w:noWrap/>
            <w:vAlign w:val="bottom"/>
            <w:hideMark/>
          </w:tcPr>
          <w:p w14:paraId="7DBF2C04" w14:textId="194366D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Morgan</w:t>
            </w:r>
          </w:p>
        </w:tc>
        <w:tc>
          <w:tcPr>
            <w:tcW w:w="1798" w:type="dxa"/>
            <w:shd w:val="clear" w:color="auto" w:fill="auto"/>
            <w:noWrap/>
            <w:vAlign w:val="bottom"/>
            <w:hideMark/>
          </w:tcPr>
          <w:p w14:paraId="2A08855C" w14:textId="482532E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47</w:t>
            </w:r>
          </w:p>
        </w:tc>
        <w:tc>
          <w:tcPr>
            <w:tcW w:w="1799" w:type="dxa"/>
            <w:shd w:val="clear" w:color="auto" w:fill="auto"/>
            <w:noWrap/>
            <w:vAlign w:val="bottom"/>
            <w:hideMark/>
          </w:tcPr>
          <w:p w14:paraId="23F0EBDF" w14:textId="4CA69A7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r>
      <w:tr w:rsidR="005D6118" w:rsidRPr="008853CC" w14:paraId="60E26F66" w14:textId="77777777" w:rsidTr="00283B2F">
        <w:trPr>
          <w:trHeight w:val="20"/>
        </w:trPr>
        <w:tc>
          <w:tcPr>
            <w:tcW w:w="1798" w:type="dxa"/>
            <w:shd w:val="clear" w:color="auto" w:fill="auto"/>
            <w:noWrap/>
            <w:vAlign w:val="bottom"/>
            <w:hideMark/>
          </w:tcPr>
          <w:p w14:paraId="408878BA" w14:textId="4DF8C93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Murray</w:t>
            </w:r>
          </w:p>
        </w:tc>
        <w:tc>
          <w:tcPr>
            <w:tcW w:w="1798" w:type="dxa"/>
            <w:shd w:val="clear" w:color="auto" w:fill="auto"/>
            <w:noWrap/>
            <w:vAlign w:val="bottom"/>
            <w:hideMark/>
          </w:tcPr>
          <w:p w14:paraId="4E8C4246" w14:textId="179062A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67</w:t>
            </w:r>
          </w:p>
        </w:tc>
        <w:tc>
          <w:tcPr>
            <w:tcW w:w="1799" w:type="dxa"/>
            <w:shd w:val="clear" w:color="auto" w:fill="auto"/>
            <w:noWrap/>
            <w:vAlign w:val="bottom"/>
            <w:hideMark/>
          </w:tcPr>
          <w:p w14:paraId="75D754F0" w14:textId="3214FEB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w:t>
            </w:r>
          </w:p>
        </w:tc>
      </w:tr>
      <w:tr w:rsidR="005D6118" w:rsidRPr="008853CC" w14:paraId="3625FC81" w14:textId="77777777" w:rsidTr="00283B2F">
        <w:trPr>
          <w:trHeight w:val="20"/>
        </w:trPr>
        <w:tc>
          <w:tcPr>
            <w:tcW w:w="1798" w:type="dxa"/>
            <w:shd w:val="clear" w:color="auto" w:fill="auto"/>
            <w:noWrap/>
            <w:vAlign w:val="bottom"/>
            <w:hideMark/>
          </w:tcPr>
          <w:p w14:paraId="69D891C4" w14:textId="1B65F65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Muscogee</w:t>
            </w:r>
          </w:p>
        </w:tc>
        <w:tc>
          <w:tcPr>
            <w:tcW w:w="1798" w:type="dxa"/>
            <w:shd w:val="clear" w:color="auto" w:fill="auto"/>
            <w:noWrap/>
            <w:vAlign w:val="bottom"/>
            <w:hideMark/>
          </w:tcPr>
          <w:p w14:paraId="345CF3C1" w14:textId="50916AB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32</w:t>
            </w:r>
          </w:p>
        </w:tc>
        <w:tc>
          <w:tcPr>
            <w:tcW w:w="1799" w:type="dxa"/>
            <w:shd w:val="clear" w:color="auto" w:fill="auto"/>
            <w:noWrap/>
            <w:vAlign w:val="bottom"/>
            <w:hideMark/>
          </w:tcPr>
          <w:p w14:paraId="6D000E00" w14:textId="0D8583B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w:t>
            </w:r>
          </w:p>
        </w:tc>
      </w:tr>
      <w:tr w:rsidR="005D6118" w:rsidRPr="008853CC" w14:paraId="075ACB97" w14:textId="77777777" w:rsidTr="00283B2F">
        <w:trPr>
          <w:trHeight w:val="20"/>
        </w:trPr>
        <w:tc>
          <w:tcPr>
            <w:tcW w:w="1798" w:type="dxa"/>
            <w:shd w:val="clear" w:color="auto" w:fill="auto"/>
            <w:noWrap/>
            <w:vAlign w:val="bottom"/>
            <w:hideMark/>
          </w:tcPr>
          <w:p w14:paraId="6A54A6EB" w14:textId="2A8B3DD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Newton</w:t>
            </w:r>
          </w:p>
        </w:tc>
        <w:tc>
          <w:tcPr>
            <w:tcW w:w="1798" w:type="dxa"/>
            <w:shd w:val="clear" w:color="auto" w:fill="auto"/>
            <w:noWrap/>
            <w:vAlign w:val="bottom"/>
            <w:hideMark/>
          </w:tcPr>
          <w:p w14:paraId="4C947F34" w14:textId="7366C11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62</w:t>
            </w:r>
          </w:p>
        </w:tc>
        <w:tc>
          <w:tcPr>
            <w:tcW w:w="1799" w:type="dxa"/>
            <w:shd w:val="clear" w:color="auto" w:fill="auto"/>
            <w:noWrap/>
            <w:vAlign w:val="bottom"/>
            <w:hideMark/>
          </w:tcPr>
          <w:p w14:paraId="77E0D510" w14:textId="6A4062B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w:t>
            </w:r>
          </w:p>
        </w:tc>
      </w:tr>
      <w:tr w:rsidR="005D6118" w:rsidRPr="008853CC" w14:paraId="7E56B68B" w14:textId="77777777" w:rsidTr="00283B2F">
        <w:trPr>
          <w:trHeight w:val="20"/>
        </w:trPr>
        <w:tc>
          <w:tcPr>
            <w:tcW w:w="1798" w:type="dxa"/>
            <w:shd w:val="clear" w:color="auto" w:fill="auto"/>
            <w:noWrap/>
            <w:vAlign w:val="bottom"/>
            <w:hideMark/>
          </w:tcPr>
          <w:p w14:paraId="41410E3D" w14:textId="69FAC54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Oconee</w:t>
            </w:r>
          </w:p>
        </w:tc>
        <w:tc>
          <w:tcPr>
            <w:tcW w:w="1798" w:type="dxa"/>
            <w:shd w:val="clear" w:color="auto" w:fill="auto"/>
            <w:noWrap/>
            <w:vAlign w:val="bottom"/>
            <w:hideMark/>
          </w:tcPr>
          <w:p w14:paraId="77CBFE58" w14:textId="2B04F15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c>
          <w:tcPr>
            <w:tcW w:w="1799" w:type="dxa"/>
            <w:shd w:val="clear" w:color="auto" w:fill="auto"/>
            <w:noWrap/>
            <w:vAlign w:val="bottom"/>
            <w:hideMark/>
          </w:tcPr>
          <w:p w14:paraId="67E95B0B" w14:textId="7BB6F95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w:t>
            </w:r>
          </w:p>
        </w:tc>
      </w:tr>
      <w:tr w:rsidR="005D6118" w:rsidRPr="008853CC" w14:paraId="2734E721" w14:textId="77777777" w:rsidTr="00283B2F">
        <w:trPr>
          <w:trHeight w:val="20"/>
        </w:trPr>
        <w:tc>
          <w:tcPr>
            <w:tcW w:w="1798" w:type="dxa"/>
            <w:shd w:val="clear" w:color="auto" w:fill="auto"/>
            <w:noWrap/>
            <w:vAlign w:val="bottom"/>
            <w:hideMark/>
          </w:tcPr>
          <w:p w14:paraId="5FA5F4DF" w14:textId="624F8C6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Oglethorpe</w:t>
            </w:r>
          </w:p>
        </w:tc>
        <w:tc>
          <w:tcPr>
            <w:tcW w:w="1798" w:type="dxa"/>
            <w:shd w:val="clear" w:color="auto" w:fill="auto"/>
            <w:noWrap/>
            <w:vAlign w:val="bottom"/>
            <w:hideMark/>
          </w:tcPr>
          <w:p w14:paraId="7CAFEAF2" w14:textId="2928E19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72</w:t>
            </w:r>
          </w:p>
        </w:tc>
        <w:tc>
          <w:tcPr>
            <w:tcW w:w="1799" w:type="dxa"/>
            <w:shd w:val="clear" w:color="auto" w:fill="auto"/>
            <w:noWrap/>
            <w:vAlign w:val="bottom"/>
            <w:hideMark/>
          </w:tcPr>
          <w:p w14:paraId="03D54140" w14:textId="147451D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15</w:t>
            </w:r>
          </w:p>
        </w:tc>
      </w:tr>
      <w:tr w:rsidR="005D6118" w:rsidRPr="008853CC" w14:paraId="7AFA9898" w14:textId="77777777" w:rsidTr="00283B2F">
        <w:trPr>
          <w:trHeight w:val="20"/>
        </w:trPr>
        <w:tc>
          <w:tcPr>
            <w:tcW w:w="1798" w:type="dxa"/>
            <w:shd w:val="clear" w:color="auto" w:fill="auto"/>
            <w:noWrap/>
            <w:vAlign w:val="bottom"/>
            <w:hideMark/>
          </w:tcPr>
          <w:p w14:paraId="33939D47" w14:textId="2D7EDFF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Paulding</w:t>
            </w:r>
          </w:p>
        </w:tc>
        <w:tc>
          <w:tcPr>
            <w:tcW w:w="1798" w:type="dxa"/>
            <w:shd w:val="clear" w:color="auto" w:fill="auto"/>
            <w:noWrap/>
            <w:vAlign w:val="bottom"/>
            <w:hideMark/>
          </w:tcPr>
          <w:p w14:paraId="410580CA" w14:textId="1A11797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82</w:t>
            </w:r>
          </w:p>
        </w:tc>
        <w:tc>
          <w:tcPr>
            <w:tcW w:w="1799" w:type="dxa"/>
            <w:shd w:val="clear" w:color="auto" w:fill="auto"/>
            <w:noWrap/>
            <w:vAlign w:val="bottom"/>
            <w:hideMark/>
          </w:tcPr>
          <w:p w14:paraId="0B2A909D" w14:textId="2C8906A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6927F5AB" w14:textId="77777777" w:rsidTr="00283B2F">
        <w:trPr>
          <w:trHeight w:val="20"/>
        </w:trPr>
        <w:tc>
          <w:tcPr>
            <w:tcW w:w="1798" w:type="dxa"/>
            <w:shd w:val="clear" w:color="auto" w:fill="auto"/>
            <w:noWrap/>
            <w:vAlign w:val="bottom"/>
            <w:hideMark/>
          </w:tcPr>
          <w:p w14:paraId="7ABCFCF2" w14:textId="00BF0ED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Peach</w:t>
            </w:r>
          </w:p>
        </w:tc>
        <w:tc>
          <w:tcPr>
            <w:tcW w:w="1798" w:type="dxa"/>
            <w:shd w:val="clear" w:color="auto" w:fill="auto"/>
            <w:noWrap/>
            <w:vAlign w:val="bottom"/>
            <w:hideMark/>
          </w:tcPr>
          <w:p w14:paraId="3F40C853" w14:textId="59817D9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3351EE19" w14:textId="7D942AD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15</w:t>
            </w:r>
          </w:p>
        </w:tc>
      </w:tr>
      <w:tr w:rsidR="005D6118" w:rsidRPr="008853CC" w14:paraId="51CDEE04" w14:textId="77777777" w:rsidTr="00283B2F">
        <w:trPr>
          <w:trHeight w:val="20"/>
        </w:trPr>
        <w:tc>
          <w:tcPr>
            <w:tcW w:w="1798" w:type="dxa"/>
            <w:shd w:val="clear" w:color="auto" w:fill="auto"/>
            <w:noWrap/>
            <w:vAlign w:val="bottom"/>
            <w:hideMark/>
          </w:tcPr>
          <w:p w14:paraId="3D0890FD" w14:textId="1D37D62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Pickens</w:t>
            </w:r>
          </w:p>
        </w:tc>
        <w:tc>
          <w:tcPr>
            <w:tcW w:w="1798" w:type="dxa"/>
            <w:shd w:val="clear" w:color="auto" w:fill="auto"/>
            <w:noWrap/>
            <w:vAlign w:val="bottom"/>
            <w:hideMark/>
          </w:tcPr>
          <w:p w14:paraId="0CAF1B05" w14:textId="7703E66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72</w:t>
            </w:r>
          </w:p>
        </w:tc>
        <w:tc>
          <w:tcPr>
            <w:tcW w:w="1799" w:type="dxa"/>
            <w:shd w:val="clear" w:color="auto" w:fill="auto"/>
            <w:noWrap/>
            <w:vAlign w:val="bottom"/>
            <w:hideMark/>
          </w:tcPr>
          <w:p w14:paraId="34AC51E1" w14:textId="3E2F0BB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r>
      <w:tr w:rsidR="005D6118" w:rsidRPr="008853CC" w14:paraId="0E94C4FB" w14:textId="77777777" w:rsidTr="00283B2F">
        <w:trPr>
          <w:trHeight w:val="20"/>
        </w:trPr>
        <w:tc>
          <w:tcPr>
            <w:tcW w:w="1798" w:type="dxa"/>
            <w:shd w:val="clear" w:color="auto" w:fill="auto"/>
            <w:noWrap/>
            <w:vAlign w:val="bottom"/>
            <w:hideMark/>
          </w:tcPr>
          <w:p w14:paraId="64310204" w14:textId="0C0763A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Pierce</w:t>
            </w:r>
          </w:p>
        </w:tc>
        <w:tc>
          <w:tcPr>
            <w:tcW w:w="1798" w:type="dxa"/>
            <w:shd w:val="clear" w:color="auto" w:fill="auto"/>
            <w:noWrap/>
            <w:vAlign w:val="bottom"/>
            <w:hideMark/>
          </w:tcPr>
          <w:p w14:paraId="4727493E" w14:textId="1BCFDC1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98</w:t>
            </w:r>
          </w:p>
        </w:tc>
        <w:tc>
          <w:tcPr>
            <w:tcW w:w="1799" w:type="dxa"/>
            <w:shd w:val="clear" w:color="auto" w:fill="auto"/>
            <w:noWrap/>
            <w:vAlign w:val="bottom"/>
            <w:hideMark/>
          </w:tcPr>
          <w:p w14:paraId="493197AE" w14:textId="74620A1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14A65E43" w14:textId="77777777" w:rsidTr="00283B2F">
        <w:trPr>
          <w:trHeight w:val="20"/>
        </w:trPr>
        <w:tc>
          <w:tcPr>
            <w:tcW w:w="1798" w:type="dxa"/>
            <w:shd w:val="clear" w:color="auto" w:fill="auto"/>
            <w:noWrap/>
            <w:vAlign w:val="bottom"/>
            <w:hideMark/>
          </w:tcPr>
          <w:p w14:paraId="7C5591B2" w14:textId="6BB0137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Pike</w:t>
            </w:r>
          </w:p>
        </w:tc>
        <w:tc>
          <w:tcPr>
            <w:tcW w:w="1798" w:type="dxa"/>
            <w:shd w:val="clear" w:color="auto" w:fill="auto"/>
            <w:noWrap/>
            <w:vAlign w:val="bottom"/>
            <w:hideMark/>
          </w:tcPr>
          <w:p w14:paraId="79C3428F" w14:textId="2B9FB1A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03</w:t>
            </w:r>
          </w:p>
        </w:tc>
        <w:tc>
          <w:tcPr>
            <w:tcW w:w="1799" w:type="dxa"/>
            <w:shd w:val="clear" w:color="auto" w:fill="auto"/>
            <w:noWrap/>
            <w:vAlign w:val="bottom"/>
            <w:hideMark/>
          </w:tcPr>
          <w:p w14:paraId="52DD738A" w14:textId="67526D7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61AC9642" w14:textId="77777777" w:rsidTr="00283B2F">
        <w:trPr>
          <w:trHeight w:val="20"/>
        </w:trPr>
        <w:tc>
          <w:tcPr>
            <w:tcW w:w="1798" w:type="dxa"/>
            <w:shd w:val="clear" w:color="auto" w:fill="auto"/>
            <w:noWrap/>
            <w:vAlign w:val="bottom"/>
            <w:hideMark/>
          </w:tcPr>
          <w:p w14:paraId="4D7ADDBF" w14:textId="37E45B4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Polk</w:t>
            </w:r>
          </w:p>
        </w:tc>
        <w:tc>
          <w:tcPr>
            <w:tcW w:w="1798" w:type="dxa"/>
            <w:shd w:val="clear" w:color="auto" w:fill="auto"/>
            <w:noWrap/>
            <w:vAlign w:val="bottom"/>
            <w:hideMark/>
          </w:tcPr>
          <w:p w14:paraId="7D99C512" w14:textId="3641990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12</w:t>
            </w:r>
          </w:p>
        </w:tc>
        <w:tc>
          <w:tcPr>
            <w:tcW w:w="1799" w:type="dxa"/>
            <w:shd w:val="clear" w:color="auto" w:fill="auto"/>
            <w:noWrap/>
            <w:vAlign w:val="bottom"/>
            <w:hideMark/>
          </w:tcPr>
          <w:p w14:paraId="0F2A37D5" w14:textId="2727FC5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39</w:t>
            </w:r>
          </w:p>
        </w:tc>
      </w:tr>
      <w:tr w:rsidR="005D6118" w:rsidRPr="008853CC" w14:paraId="42DCA5C7" w14:textId="77777777" w:rsidTr="00283B2F">
        <w:trPr>
          <w:trHeight w:val="20"/>
        </w:trPr>
        <w:tc>
          <w:tcPr>
            <w:tcW w:w="1798" w:type="dxa"/>
            <w:shd w:val="clear" w:color="auto" w:fill="auto"/>
            <w:noWrap/>
            <w:vAlign w:val="bottom"/>
            <w:hideMark/>
          </w:tcPr>
          <w:p w14:paraId="350D3E70" w14:textId="7CC4F68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Pulaski</w:t>
            </w:r>
          </w:p>
        </w:tc>
        <w:tc>
          <w:tcPr>
            <w:tcW w:w="1798" w:type="dxa"/>
            <w:shd w:val="clear" w:color="auto" w:fill="auto"/>
            <w:noWrap/>
            <w:vAlign w:val="bottom"/>
            <w:hideMark/>
          </w:tcPr>
          <w:p w14:paraId="58212E12" w14:textId="7109FD4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12</w:t>
            </w:r>
          </w:p>
        </w:tc>
        <w:tc>
          <w:tcPr>
            <w:tcW w:w="1799" w:type="dxa"/>
            <w:shd w:val="clear" w:color="auto" w:fill="auto"/>
            <w:noWrap/>
            <w:vAlign w:val="bottom"/>
            <w:hideMark/>
          </w:tcPr>
          <w:p w14:paraId="0BF14B26" w14:textId="61DC79D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6E2038DB" w14:textId="77777777" w:rsidTr="00283B2F">
        <w:trPr>
          <w:trHeight w:val="20"/>
        </w:trPr>
        <w:tc>
          <w:tcPr>
            <w:tcW w:w="1798" w:type="dxa"/>
            <w:shd w:val="clear" w:color="auto" w:fill="auto"/>
            <w:noWrap/>
            <w:vAlign w:val="bottom"/>
            <w:hideMark/>
          </w:tcPr>
          <w:p w14:paraId="25D0AD3E" w14:textId="3CAF8C8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Putnam</w:t>
            </w:r>
          </w:p>
        </w:tc>
        <w:tc>
          <w:tcPr>
            <w:tcW w:w="1798" w:type="dxa"/>
            <w:shd w:val="clear" w:color="auto" w:fill="auto"/>
            <w:noWrap/>
            <w:vAlign w:val="bottom"/>
            <w:hideMark/>
          </w:tcPr>
          <w:p w14:paraId="5192F738" w14:textId="6ECAC58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27</w:t>
            </w:r>
          </w:p>
        </w:tc>
        <w:tc>
          <w:tcPr>
            <w:tcW w:w="1799" w:type="dxa"/>
            <w:shd w:val="clear" w:color="auto" w:fill="auto"/>
            <w:noWrap/>
            <w:vAlign w:val="bottom"/>
            <w:hideMark/>
          </w:tcPr>
          <w:p w14:paraId="0E22F511" w14:textId="2D51F35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85</w:t>
            </w:r>
          </w:p>
        </w:tc>
      </w:tr>
      <w:tr w:rsidR="005D6118" w:rsidRPr="008853CC" w14:paraId="3E419D72" w14:textId="77777777" w:rsidTr="00283B2F">
        <w:trPr>
          <w:trHeight w:val="20"/>
        </w:trPr>
        <w:tc>
          <w:tcPr>
            <w:tcW w:w="1798" w:type="dxa"/>
            <w:shd w:val="clear" w:color="auto" w:fill="auto"/>
            <w:noWrap/>
            <w:vAlign w:val="bottom"/>
            <w:hideMark/>
          </w:tcPr>
          <w:p w14:paraId="653225CA" w14:textId="40D873E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Quitman</w:t>
            </w:r>
          </w:p>
        </w:tc>
        <w:tc>
          <w:tcPr>
            <w:tcW w:w="1798" w:type="dxa"/>
            <w:shd w:val="clear" w:color="auto" w:fill="auto"/>
            <w:noWrap/>
            <w:vAlign w:val="bottom"/>
            <w:hideMark/>
          </w:tcPr>
          <w:p w14:paraId="4FE09684" w14:textId="5ED72ED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75FB2183" w14:textId="3D1F857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2DA7CAFE" w14:textId="77777777" w:rsidTr="00283B2F">
        <w:trPr>
          <w:trHeight w:val="20"/>
        </w:trPr>
        <w:tc>
          <w:tcPr>
            <w:tcW w:w="1798" w:type="dxa"/>
            <w:shd w:val="clear" w:color="auto" w:fill="auto"/>
            <w:noWrap/>
            <w:vAlign w:val="bottom"/>
            <w:hideMark/>
          </w:tcPr>
          <w:p w14:paraId="7641E5D1" w14:textId="61A7A56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Rabun</w:t>
            </w:r>
          </w:p>
        </w:tc>
        <w:tc>
          <w:tcPr>
            <w:tcW w:w="1798" w:type="dxa"/>
            <w:shd w:val="clear" w:color="auto" w:fill="auto"/>
            <w:noWrap/>
            <w:vAlign w:val="bottom"/>
            <w:hideMark/>
          </w:tcPr>
          <w:p w14:paraId="591A8719" w14:textId="4448A7F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c>
          <w:tcPr>
            <w:tcW w:w="1799" w:type="dxa"/>
            <w:shd w:val="clear" w:color="auto" w:fill="auto"/>
            <w:noWrap/>
            <w:vAlign w:val="bottom"/>
            <w:hideMark/>
          </w:tcPr>
          <w:p w14:paraId="69BDB3CE" w14:textId="5BA0F2E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51656EBB" w14:textId="77777777" w:rsidTr="00283B2F">
        <w:trPr>
          <w:trHeight w:val="20"/>
        </w:trPr>
        <w:tc>
          <w:tcPr>
            <w:tcW w:w="1798" w:type="dxa"/>
            <w:shd w:val="clear" w:color="auto" w:fill="auto"/>
            <w:noWrap/>
            <w:vAlign w:val="bottom"/>
            <w:hideMark/>
          </w:tcPr>
          <w:p w14:paraId="19232DFE" w14:textId="4F07AC3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Randolph</w:t>
            </w:r>
          </w:p>
        </w:tc>
        <w:tc>
          <w:tcPr>
            <w:tcW w:w="1798" w:type="dxa"/>
            <w:shd w:val="clear" w:color="auto" w:fill="auto"/>
            <w:noWrap/>
            <w:vAlign w:val="bottom"/>
            <w:hideMark/>
          </w:tcPr>
          <w:p w14:paraId="75A83A31" w14:textId="34B2F0A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51CD7099" w14:textId="4EC102D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29D5AB11" w14:textId="77777777" w:rsidTr="00283B2F">
        <w:trPr>
          <w:trHeight w:val="20"/>
        </w:trPr>
        <w:tc>
          <w:tcPr>
            <w:tcW w:w="1798" w:type="dxa"/>
            <w:shd w:val="clear" w:color="auto" w:fill="auto"/>
            <w:noWrap/>
            <w:vAlign w:val="bottom"/>
            <w:hideMark/>
          </w:tcPr>
          <w:p w14:paraId="3B55CAE9" w14:textId="29AFED4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Richmond</w:t>
            </w:r>
          </w:p>
        </w:tc>
        <w:tc>
          <w:tcPr>
            <w:tcW w:w="1798" w:type="dxa"/>
            <w:shd w:val="clear" w:color="auto" w:fill="auto"/>
            <w:noWrap/>
            <w:vAlign w:val="bottom"/>
            <w:hideMark/>
          </w:tcPr>
          <w:p w14:paraId="6556115A" w14:textId="7C678A8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31E49931" w14:textId="118CB1F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w:t>
            </w:r>
          </w:p>
        </w:tc>
      </w:tr>
      <w:tr w:rsidR="005D6118" w:rsidRPr="008853CC" w14:paraId="4A11DECC" w14:textId="77777777" w:rsidTr="00283B2F">
        <w:trPr>
          <w:trHeight w:val="20"/>
        </w:trPr>
        <w:tc>
          <w:tcPr>
            <w:tcW w:w="1798" w:type="dxa"/>
            <w:shd w:val="clear" w:color="auto" w:fill="auto"/>
            <w:noWrap/>
            <w:vAlign w:val="bottom"/>
            <w:hideMark/>
          </w:tcPr>
          <w:p w14:paraId="051082D9" w14:textId="0B371D1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Rockdale</w:t>
            </w:r>
          </w:p>
        </w:tc>
        <w:tc>
          <w:tcPr>
            <w:tcW w:w="1798" w:type="dxa"/>
            <w:shd w:val="clear" w:color="auto" w:fill="auto"/>
            <w:noWrap/>
            <w:vAlign w:val="bottom"/>
            <w:hideMark/>
          </w:tcPr>
          <w:p w14:paraId="65785FE0" w14:textId="13A0095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17</w:t>
            </w:r>
          </w:p>
        </w:tc>
        <w:tc>
          <w:tcPr>
            <w:tcW w:w="1799" w:type="dxa"/>
            <w:shd w:val="clear" w:color="auto" w:fill="auto"/>
            <w:noWrap/>
            <w:vAlign w:val="bottom"/>
            <w:hideMark/>
          </w:tcPr>
          <w:p w14:paraId="5602F22F" w14:textId="1B569DE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23</w:t>
            </w:r>
          </w:p>
        </w:tc>
      </w:tr>
      <w:tr w:rsidR="005D6118" w:rsidRPr="008853CC" w14:paraId="0290BBF8" w14:textId="77777777" w:rsidTr="00283B2F">
        <w:trPr>
          <w:trHeight w:val="20"/>
        </w:trPr>
        <w:tc>
          <w:tcPr>
            <w:tcW w:w="1798" w:type="dxa"/>
            <w:shd w:val="clear" w:color="auto" w:fill="auto"/>
            <w:noWrap/>
            <w:vAlign w:val="bottom"/>
            <w:hideMark/>
          </w:tcPr>
          <w:p w14:paraId="2A9D1D44" w14:textId="2643152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Schley</w:t>
            </w:r>
          </w:p>
        </w:tc>
        <w:tc>
          <w:tcPr>
            <w:tcW w:w="1798" w:type="dxa"/>
            <w:shd w:val="clear" w:color="auto" w:fill="auto"/>
            <w:noWrap/>
            <w:vAlign w:val="bottom"/>
            <w:hideMark/>
          </w:tcPr>
          <w:p w14:paraId="6878756B" w14:textId="02635F3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703D8128" w14:textId="56E90C0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02DA0F38" w14:textId="77777777" w:rsidTr="00283B2F">
        <w:trPr>
          <w:trHeight w:val="20"/>
        </w:trPr>
        <w:tc>
          <w:tcPr>
            <w:tcW w:w="1798" w:type="dxa"/>
            <w:shd w:val="clear" w:color="auto" w:fill="auto"/>
            <w:noWrap/>
            <w:vAlign w:val="bottom"/>
            <w:hideMark/>
          </w:tcPr>
          <w:p w14:paraId="0587C3E2" w14:textId="154DBF5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Screven</w:t>
            </w:r>
          </w:p>
        </w:tc>
        <w:tc>
          <w:tcPr>
            <w:tcW w:w="1798" w:type="dxa"/>
            <w:shd w:val="clear" w:color="auto" w:fill="auto"/>
            <w:noWrap/>
            <w:vAlign w:val="bottom"/>
            <w:hideMark/>
          </w:tcPr>
          <w:p w14:paraId="44725DB7" w14:textId="3575171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42</w:t>
            </w:r>
          </w:p>
        </w:tc>
        <w:tc>
          <w:tcPr>
            <w:tcW w:w="1799" w:type="dxa"/>
            <w:shd w:val="clear" w:color="auto" w:fill="auto"/>
            <w:noWrap/>
            <w:vAlign w:val="bottom"/>
            <w:hideMark/>
          </w:tcPr>
          <w:p w14:paraId="7282112E" w14:textId="189B1DE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6BF26618" w14:textId="77777777" w:rsidTr="00283B2F">
        <w:trPr>
          <w:trHeight w:val="20"/>
        </w:trPr>
        <w:tc>
          <w:tcPr>
            <w:tcW w:w="1798" w:type="dxa"/>
            <w:shd w:val="clear" w:color="auto" w:fill="auto"/>
            <w:noWrap/>
            <w:vAlign w:val="bottom"/>
            <w:hideMark/>
          </w:tcPr>
          <w:p w14:paraId="0286946A" w14:textId="7D900DE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lastRenderedPageBreak/>
              <w:t>Seminole</w:t>
            </w:r>
          </w:p>
        </w:tc>
        <w:tc>
          <w:tcPr>
            <w:tcW w:w="1798" w:type="dxa"/>
            <w:shd w:val="clear" w:color="auto" w:fill="auto"/>
            <w:noWrap/>
            <w:vAlign w:val="bottom"/>
            <w:hideMark/>
          </w:tcPr>
          <w:p w14:paraId="7FF85B68" w14:textId="6277FB6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52</w:t>
            </w:r>
          </w:p>
        </w:tc>
        <w:tc>
          <w:tcPr>
            <w:tcW w:w="1799" w:type="dxa"/>
            <w:shd w:val="clear" w:color="auto" w:fill="auto"/>
            <w:noWrap/>
            <w:vAlign w:val="bottom"/>
            <w:hideMark/>
          </w:tcPr>
          <w:p w14:paraId="75D79EC2" w14:textId="2EB6554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15</w:t>
            </w:r>
          </w:p>
        </w:tc>
      </w:tr>
      <w:tr w:rsidR="005D6118" w:rsidRPr="008853CC" w14:paraId="1258ED57" w14:textId="77777777" w:rsidTr="00283B2F">
        <w:trPr>
          <w:trHeight w:val="20"/>
        </w:trPr>
        <w:tc>
          <w:tcPr>
            <w:tcW w:w="1798" w:type="dxa"/>
            <w:shd w:val="clear" w:color="auto" w:fill="auto"/>
            <w:noWrap/>
            <w:vAlign w:val="bottom"/>
            <w:hideMark/>
          </w:tcPr>
          <w:p w14:paraId="4D439D08" w14:textId="49BA242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Spalding</w:t>
            </w:r>
          </w:p>
        </w:tc>
        <w:tc>
          <w:tcPr>
            <w:tcW w:w="1798" w:type="dxa"/>
            <w:shd w:val="clear" w:color="auto" w:fill="auto"/>
            <w:noWrap/>
            <w:vAlign w:val="bottom"/>
            <w:hideMark/>
          </w:tcPr>
          <w:p w14:paraId="35EC0E8E" w14:textId="77A87EE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-9</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57</w:t>
            </w:r>
          </w:p>
        </w:tc>
        <w:tc>
          <w:tcPr>
            <w:tcW w:w="1799" w:type="dxa"/>
            <w:shd w:val="clear" w:color="auto" w:fill="auto"/>
            <w:noWrap/>
            <w:vAlign w:val="bottom"/>
            <w:hideMark/>
          </w:tcPr>
          <w:p w14:paraId="3BF71E79" w14:textId="704C617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07</w:t>
            </w:r>
          </w:p>
        </w:tc>
      </w:tr>
      <w:tr w:rsidR="005D6118" w:rsidRPr="008853CC" w14:paraId="1A0228F1" w14:textId="77777777" w:rsidTr="00283B2F">
        <w:trPr>
          <w:trHeight w:val="20"/>
        </w:trPr>
        <w:tc>
          <w:tcPr>
            <w:tcW w:w="1798" w:type="dxa"/>
            <w:shd w:val="clear" w:color="auto" w:fill="auto"/>
            <w:noWrap/>
            <w:vAlign w:val="bottom"/>
            <w:hideMark/>
          </w:tcPr>
          <w:p w14:paraId="7895CCDD" w14:textId="710FCA5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Stephens</w:t>
            </w:r>
          </w:p>
        </w:tc>
        <w:tc>
          <w:tcPr>
            <w:tcW w:w="1798" w:type="dxa"/>
            <w:shd w:val="clear" w:color="auto" w:fill="auto"/>
            <w:noWrap/>
            <w:vAlign w:val="bottom"/>
            <w:hideMark/>
          </w:tcPr>
          <w:p w14:paraId="25E12536" w14:textId="05F777B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78</w:t>
            </w:r>
          </w:p>
        </w:tc>
        <w:tc>
          <w:tcPr>
            <w:tcW w:w="1799" w:type="dxa"/>
            <w:shd w:val="clear" w:color="auto" w:fill="auto"/>
            <w:noWrap/>
            <w:vAlign w:val="bottom"/>
            <w:hideMark/>
          </w:tcPr>
          <w:p w14:paraId="495D43E3" w14:textId="0D99588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w:t>
            </w:r>
          </w:p>
        </w:tc>
      </w:tr>
      <w:tr w:rsidR="005D6118" w:rsidRPr="008853CC" w14:paraId="1AA9657F" w14:textId="77777777" w:rsidTr="00283B2F">
        <w:trPr>
          <w:trHeight w:val="20"/>
        </w:trPr>
        <w:tc>
          <w:tcPr>
            <w:tcW w:w="1798" w:type="dxa"/>
            <w:shd w:val="clear" w:color="auto" w:fill="auto"/>
            <w:noWrap/>
            <w:vAlign w:val="bottom"/>
            <w:hideMark/>
          </w:tcPr>
          <w:p w14:paraId="5FE97858" w14:textId="023A37D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Stewart</w:t>
            </w:r>
          </w:p>
        </w:tc>
        <w:tc>
          <w:tcPr>
            <w:tcW w:w="1798" w:type="dxa"/>
            <w:shd w:val="clear" w:color="auto" w:fill="auto"/>
            <w:noWrap/>
            <w:vAlign w:val="bottom"/>
            <w:hideMark/>
          </w:tcPr>
          <w:p w14:paraId="1ABABD29" w14:textId="639DD05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08F784AC" w14:textId="65C6F8A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6CA5FDD6" w14:textId="77777777" w:rsidTr="00283B2F">
        <w:trPr>
          <w:trHeight w:val="20"/>
        </w:trPr>
        <w:tc>
          <w:tcPr>
            <w:tcW w:w="1798" w:type="dxa"/>
            <w:shd w:val="clear" w:color="auto" w:fill="auto"/>
            <w:noWrap/>
            <w:vAlign w:val="bottom"/>
            <w:hideMark/>
          </w:tcPr>
          <w:p w14:paraId="6FA776A6" w14:textId="05400A6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Sumter</w:t>
            </w:r>
          </w:p>
        </w:tc>
        <w:tc>
          <w:tcPr>
            <w:tcW w:w="1798" w:type="dxa"/>
            <w:shd w:val="clear" w:color="auto" w:fill="auto"/>
            <w:noWrap/>
            <w:vAlign w:val="bottom"/>
            <w:hideMark/>
          </w:tcPr>
          <w:p w14:paraId="067FC362" w14:textId="50B8AC1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18</w:t>
            </w:r>
          </w:p>
        </w:tc>
        <w:tc>
          <w:tcPr>
            <w:tcW w:w="1799" w:type="dxa"/>
            <w:shd w:val="clear" w:color="auto" w:fill="auto"/>
            <w:noWrap/>
            <w:vAlign w:val="bottom"/>
            <w:hideMark/>
          </w:tcPr>
          <w:p w14:paraId="6E772A7D" w14:textId="711EC64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35</w:t>
            </w:r>
          </w:p>
        </w:tc>
      </w:tr>
      <w:tr w:rsidR="005D6118" w:rsidRPr="008853CC" w14:paraId="5FC41746" w14:textId="77777777" w:rsidTr="00283B2F">
        <w:trPr>
          <w:trHeight w:val="20"/>
        </w:trPr>
        <w:tc>
          <w:tcPr>
            <w:tcW w:w="1798" w:type="dxa"/>
            <w:shd w:val="clear" w:color="auto" w:fill="auto"/>
            <w:noWrap/>
            <w:vAlign w:val="bottom"/>
            <w:hideMark/>
          </w:tcPr>
          <w:p w14:paraId="3707E178" w14:textId="0F45914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Talbot</w:t>
            </w:r>
          </w:p>
        </w:tc>
        <w:tc>
          <w:tcPr>
            <w:tcW w:w="1798" w:type="dxa"/>
            <w:shd w:val="clear" w:color="auto" w:fill="auto"/>
            <w:noWrap/>
            <w:vAlign w:val="bottom"/>
            <w:hideMark/>
          </w:tcPr>
          <w:p w14:paraId="446193A2" w14:textId="41EF46A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6E697BED" w14:textId="662BE50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45</w:t>
            </w:r>
          </w:p>
        </w:tc>
      </w:tr>
      <w:tr w:rsidR="005D6118" w:rsidRPr="008853CC" w14:paraId="5C97E342" w14:textId="77777777" w:rsidTr="00283B2F">
        <w:trPr>
          <w:trHeight w:val="20"/>
        </w:trPr>
        <w:tc>
          <w:tcPr>
            <w:tcW w:w="1798" w:type="dxa"/>
            <w:shd w:val="clear" w:color="auto" w:fill="auto"/>
            <w:noWrap/>
            <w:vAlign w:val="bottom"/>
            <w:hideMark/>
          </w:tcPr>
          <w:p w14:paraId="00BDD317" w14:textId="5488B1E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Taliaferro</w:t>
            </w:r>
          </w:p>
        </w:tc>
        <w:tc>
          <w:tcPr>
            <w:tcW w:w="1798" w:type="dxa"/>
            <w:shd w:val="clear" w:color="auto" w:fill="auto"/>
            <w:noWrap/>
            <w:vAlign w:val="bottom"/>
            <w:hideMark/>
          </w:tcPr>
          <w:p w14:paraId="0D57DA19" w14:textId="77C6AF7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7E56A228" w14:textId="3146CD8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4AEC3FA1" w14:textId="77777777" w:rsidTr="00283B2F">
        <w:trPr>
          <w:trHeight w:val="20"/>
        </w:trPr>
        <w:tc>
          <w:tcPr>
            <w:tcW w:w="1798" w:type="dxa"/>
            <w:shd w:val="clear" w:color="auto" w:fill="auto"/>
            <w:noWrap/>
            <w:vAlign w:val="bottom"/>
            <w:hideMark/>
          </w:tcPr>
          <w:p w14:paraId="49F653D6" w14:textId="5C6EC20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Tattnall</w:t>
            </w:r>
          </w:p>
        </w:tc>
        <w:tc>
          <w:tcPr>
            <w:tcW w:w="1798" w:type="dxa"/>
            <w:shd w:val="clear" w:color="auto" w:fill="auto"/>
            <w:noWrap/>
            <w:vAlign w:val="bottom"/>
            <w:hideMark/>
          </w:tcPr>
          <w:p w14:paraId="09FB120F" w14:textId="0C71F15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87</w:t>
            </w:r>
          </w:p>
        </w:tc>
        <w:tc>
          <w:tcPr>
            <w:tcW w:w="1799" w:type="dxa"/>
            <w:shd w:val="clear" w:color="auto" w:fill="auto"/>
            <w:noWrap/>
            <w:vAlign w:val="bottom"/>
            <w:hideMark/>
          </w:tcPr>
          <w:p w14:paraId="7FF090B4" w14:textId="1DE5CEA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w:t>
            </w:r>
          </w:p>
        </w:tc>
      </w:tr>
      <w:tr w:rsidR="005D6118" w:rsidRPr="008853CC" w14:paraId="30E1481F" w14:textId="77777777" w:rsidTr="00283B2F">
        <w:trPr>
          <w:trHeight w:val="20"/>
        </w:trPr>
        <w:tc>
          <w:tcPr>
            <w:tcW w:w="1798" w:type="dxa"/>
            <w:shd w:val="clear" w:color="auto" w:fill="auto"/>
            <w:noWrap/>
            <w:vAlign w:val="bottom"/>
            <w:hideMark/>
          </w:tcPr>
          <w:p w14:paraId="6451CF3D" w14:textId="36CA21B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Taylor</w:t>
            </w:r>
          </w:p>
        </w:tc>
        <w:tc>
          <w:tcPr>
            <w:tcW w:w="1798" w:type="dxa"/>
            <w:shd w:val="clear" w:color="auto" w:fill="auto"/>
            <w:noWrap/>
            <w:vAlign w:val="bottom"/>
            <w:hideMark/>
          </w:tcPr>
          <w:p w14:paraId="31884980" w14:textId="6F1FA2E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54789462" w14:textId="32122AF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65</w:t>
            </w:r>
          </w:p>
        </w:tc>
      </w:tr>
      <w:tr w:rsidR="005D6118" w:rsidRPr="008853CC" w14:paraId="567143D4" w14:textId="77777777" w:rsidTr="00283B2F">
        <w:trPr>
          <w:trHeight w:val="20"/>
        </w:trPr>
        <w:tc>
          <w:tcPr>
            <w:tcW w:w="1798" w:type="dxa"/>
            <w:shd w:val="clear" w:color="auto" w:fill="auto"/>
            <w:noWrap/>
            <w:vAlign w:val="bottom"/>
            <w:hideMark/>
          </w:tcPr>
          <w:p w14:paraId="4D98A2E7" w14:textId="30D8E6E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Telfair</w:t>
            </w:r>
          </w:p>
        </w:tc>
        <w:tc>
          <w:tcPr>
            <w:tcW w:w="1798" w:type="dxa"/>
            <w:shd w:val="clear" w:color="auto" w:fill="auto"/>
            <w:noWrap/>
            <w:vAlign w:val="bottom"/>
            <w:hideMark/>
          </w:tcPr>
          <w:p w14:paraId="73AE695B" w14:textId="5374F93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68</w:t>
            </w:r>
          </w:p>
        </w:tc>
        <w:tc>
          <w:tcPr>
            <w:tcW w:w="1799" w:type="dxa"/>
            <w:shd w:val="clear" w:color="auto" w:fill="auto"/>
            <w:noWrap/>
            <w:vAlign w:val="bottom"/>
            <w:hideMark/>
          </w:tcPr>
          <w:p w14:paraId="050CC86A" w14:textId="4FDA8BE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95</w:t>
            </w:r>
          </w:p>
        </w:tc>
      </w:tr>
      <w:tr w:rsidR="005D6118" w:rsidRPr="008853CC" w14:paraId="2539EC37" w14:textId="77777777" w:rsidTr="00283B2F">
        <w:trPr>
          <w:trHeight w:val="20"/>
        </w:trPr>
        <w:tc>
          <w:tcPr>
            <w:tcW w:w="1798" w:type="dxa"/>
            <w:shd w:val="clear" w:color="auto" w:fill="auto"/>
            <w:noWrap/>
            <w:vAlign w:val="bottom"/>
            <w:hideMark/>
          </w:tcPr>
          <w:p w14:paraId="5243F421" w14:textId="3642543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Terrell</w:t>
            </w:r>
          </w:p>
        </w:tc>
        <w:tc>
          <w:tcPr>
            <w:tcW w:w="1798" w:type="dxa"/>
            <w:shd w:val="clear" w:color="auto" w:fill="auto"/>
            <w:noWrap/>
            <w:vAlign w:val="bottom"/>
            <w:hideMark/>
          </w:tcPr>
          <w:p w14:paraId="13F98735" w14:textId="5D8F419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07</w:t>
            </w:r>
          </w:p>
        </w:tc>
        <w:tc>
          <w:tcPr>
            <w:tcW w:w="1799" w:type="dxa"/>
            <w:shd w:val="clear" w:color="auto" w:fill="auto"/>
            <w:noWrap/>
            <w:vAlign w:val="bottom"/>
            <w:hideMark/>
          </w:tcPr>
          <w:p w14:paraId="66C4C156" w14:textId="4F562FA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75</w:t>
            </w:r>
          </w:p>
        </w:tc>
      </w:tr>
      <w:tr w:rsidR="005D6118" w:rsidRPr="008853CC" w14:paraId="54796423" w14:textId="77777777" w:rsidTr="00283B2F">
        <w:trPr>
          <w:trHeight w:val="20"/>
        </w:trPr>
        <w:tc>
          <w:tcPr>
            <w:tcW w:w="1798" w:type="dxa"/>
            <w:shd w:val="clear" w:color="auto" w:fill="auto"/>
            <w:noWrap/>
            <w:vAlign w:val="bottom"/>
            <w:hideMark/>
          </w:tcPr>
          <w:p w14:paraId="3A27CA01" w14:textId="6E21CD5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Thomas</w:t>
            </w:r>
          </w:p>
        </w:tc>
        <w:tc>
          <w:tcPr>
            <w:tcW w:w="1798" w:type="dxa"/>
            <w:shd w:val="clear" w:color="auto" w:fill="auto"/>
            <w:noWrap/>
            <w:vAlign w:val="bottom"/>
            <w:hideMark/>
          </w:tcPr>
          <w:p w14:paraId="237D61E8" w14:textId="38EA64F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1C21B715" w14:textId="57FF70C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w:t>
            </w:r>
          </w:p>
        </w:tc>
      </w:tr>
      <w:tr w:rsidR="005D6118" w:rsidRPr="008853CC" w14:paraId="0B8CDEB6" w14:textId="77777777" w:rsidTr="00283B2F">
        <w:trPr>
          <w:trHeight w:val="20"/>
        </w:trPr>
        <w:tc>
          <w:tcPr>
            <w:tcW w:w="1798" w:type="dxa"/>
            <w:shd w:val="clear" w:color="auto" w:fill="auto"/>
            <w:noWrap/>
            <w:vAlign w:val="bottom"/>
            <w:hideMark/>
          </w:tcPr>
          <w:p w14:paraId="500385CE" w14:textId="568E9EA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Tift</w:t>
            </w:r>
          </w:p>
        </w:tc>
        <w:tc>
          <w:tcPr>
            <w:tcW w:w="1798" w:type="dxa"/>
            <w:shd w:val="clear" w:color="auto" w:fill="auto"/>
            <w:noWrap/>
            <w:vAlign w:val="bottom"/>
            <w:hideMark/>
          </w:tcPr>
          <w:p w14:paraId="323109AD" w14:textId="6E41B09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33</w:t>
            </w:r>
          </w:p>
        </w:tc>
        <w:tc>
          <w:tcPr>
            <w:tcW w:w="1799" w:type="dxa"/>
            <w:shd w:val="clear" w:color="auto" w:fill="auto"/>
            <w:noWrap/>
            <w:vAlign w:val="bottom"/>
            <w:hideMark/>
          </w:tcPr>
          <w:p w14:paraId="1E4D0386" w14:textId="433BB8A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98</w:t>
            </w:r>
          </w:p>
        </w:tc>
      </w:tr>
      <w:tr w:rsidR="005D6118" w:rsidRPr="008853CC" w14:paraId="4D5A8A24" w14:textId="77777777" w:rsidTr="00283B2F">
        <w:trPr>
          <w:trHeight w:val="20"/>
        </w:trPr>
        <w:tc>
          <w:tcPr>
            <w:tcW w:w="1798" w:type="dxa"/>
            <w:shd w:val="clear" w:color="auto" w:fill="auto"/>
            <w:noWrap/>
            <w:vAlign w:val="bottom"/>
            <w:hideMark/>
          </w:tcPr>
          <w:p w14:paraId="364893FB" w14:textId="5353F46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Toombs</w:t>
            </w:r>
          </w:p>
        </w:tc>
        <w:tc>
          <w:tcPr>
            <w:tcW w:w="1798" w:type="dxa"/>
            <w:shd w:val="clear" w:color="auto" w:fill="auto"/>
            <w:noWrap/>
            <w:vAlign w:val="bottom"/>
            <w:hideMark/>
          </w:tcPr>
          <w:p w14:paraId="1961CFF0" w14:textId="54A6D58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88</w:t>
            </w:r>
          </w:p>
        </w:tc>
        <w:tc>
          <w:tcPr>
            <w:tcW w:w="1799" w:type="dxa"/>
            <w:shd w:val="clear" w:color="auto" w:fill="auto"/>
            <w:noWrap/>
            <w:vAlign w:val="bottom"/>
            <w:hideMark/>
          </w:tcPr>
          <w:p w14:paraId="5872F62A" w14:textId="57FBD3E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16</w:t>
            </w:r>
          </w:p>
        </w:tc>
      </w:tr>
      <w:tr w:rsidR="005D6118" w:rsidRPr="008853CC" w14:paraId="68A779CB" w14:textId="77777777" w:rsidTr="00283B2F">
        <w:trPr>
          <w:trHeight w:val="20"/>
        </w:trPr>
        <w:tc>
          <w:tcPr>
            <w:tcW w:w="1798" w:type="dxa"/>
            <w:shd w:val="clear" w:color="auto" w:fill="auto"/>
            <w:noWrap/>
            <w:vAlign w:val="bottom"/>
            <w:hideMark/>
          </w:tcPr>
          <w:p w14:paraId="25725B99" w14:textId="3A3C89D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Towns</w:t>
            </w:r>
          </w:p>
        </w:tc>
        <w:tc>
          <w:tcPr>
            <w:tcW w:w="1798" w:type="dxa"/>
            <w:shd w:val="clear" w:color="auto" w:fill="auto"/>
            <w:noWrap/>
            <w:vAlign w:val="bottom"/>
            <w:hideMark/>
          </w:tcPr>
          <w:p w14:paraId="2F30D23A" w14:textId="5C074D7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58</w:t>
            </w:r>
          </w:p>
        </w:tc>
        <w:tc>
          <w:tcPr>
            <w:tcW w:w="1799" w:type="dxa"/>
            <w:shd w:val="clear" w:color="auto" w:fill="auto"/>
            <w:noWrap/>
            <w:vAlign w:val="bottom"/>
            <w:hideMark/>
          </w:tcPr>
          <w:p w14:paraId="7EFDC625" w14:textId="1463012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w:t>
            </w:r>
          </w:p>
        </w:tc>
      </w:tr>
      <w:tr w:rsidR="005D6118" w:rsidRPr="008853CC" w14:paraId="02AE006D" w14:textId="77777777" w:rsidTr="00283B2F">
        <w:trPr>
          <w:trHeight w:val="20"/>
        </w:trPr>
        <w:tc>
          <w:tcPr>
            <w:tcW w:w="1798" w:type="dxa"/>
            <w:shd w:val="clear" w:color="auto" w:fill="auto"/>
            <w:noWrap/>
            <w:vAlign w:val="bottom"/>
            <w:hideMark/>
          </w:tcPr>
          <w:p w14:paraId="7BF8406D" w14:textId="4A86CD5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Treutlen</w:t>
            </w:r>
          </w:p>
        </w:tc>
        <w:tc>
          <w:tcPr>
            <w:tcW w:w="1798" w:type="dxa"/>
            <w:shd w:val="clear" w:color="auto" w:fill="auto"/>
            <w:noWrap/>
            <w:vAlign w:val="bottom"/>
            <w:hideMark/>
          </w:tcPr>
          <w:p w14:paraId="7DCC9413" w14:textId="3579BEB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22</w:t>
            </w:r>
          </w:p>
        </w:tc>
        <w:tc>
          <w:tcPr>
            <w:tcW w:w="1799" w:type="dxa"/>
            <w:shd w:val="clear" w:color="auto" w:fill="auto"/>
            <w:noWrap/>
            <w:vAlign w:val="bottom"/>
            <w:hideMark/>
          </w:tcPr>
          <w:p w14:paraId="2C598E1F" w14:textId="5933EA9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p>
        </w:tc>
      </w:tr>
      <w:tr w:rsidR="005D6118" w:rsidRPr="008853CC" w14:paraId="593B4561" w14:textId="77777777" w:rsidTr="00283B2F">
        <w:trPr>
          <w:trHeight w:val="20"/>
        </w:trPr>
        <w:tc>
          <w:tcPr>
            <w:tcW w:w="1798" w:type="dxa"/>
            <w:shd w:val="clear" w:color="auto" w:fill="auto"/>
            <w:noWrap/>
            <w:vAlign w:val="bottom"/>
            <w:hideMark/>
          </w:tcPr>
          <w:p w14:paraId="6852FBCF" w14:textId="2CC225F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Troup</w:t>
            </w:r>
          </w:p>
        </w:tc>
        <w:tc>
          <w:tcPr>
            <w:tcW w:w="1798" w:type="dxa"/>
            <w:shd w:val="clear" w:color="auto" w:fill="auto"/>
            <w:noWrap/>
            <w:vAlign w:val="bottom"/>
            <w:hideMark/>
          </w:tcPr>
          <w:p w14:paraId="52932677" w14:textId="2F66102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73</w:t>
            </w:r>
          </w:p>
        </w:tc>
        <w:tc>
          <w:tcPr>
            <w:tcW w:w="1799" w:type="dxa"/>
            <w:shd w:val="clear" w:color="auto" w:fill="auto"/>
            <w:noWrap/>
            <w:vAlign w:val="bottom"/>
            <w:hideMark/>
          </w:tcPr>
          <w:p w14:paraId="72379425" w14:textId="21CFBA6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w:t>
            </w:r>
          </w:p>
        </w:tc>
      </w:tr>
      <w:tr w:rsidR="005D6118" w:rsidRPr="008853CC" w14:paraId="10711643" w14:textId="77777777" w:rsidTr="00283B2F">
        <w:trPr>
          <w:trHeight w:val="20"/>
        </w:trPr>
        <w:tc>
          <w:tcPr>
            <w:tcW w:w="1798" w:type="dxa"/>
            <w:shd w:val="clear" w:color="auto" w:fill="auto"/>
            <w:noWrap/>
            <w:vAlign w:val="bottom"/>
            <w:hideMark/>
          </w:tcPr>
          <w:p w14:paraId="51E1707B" w14:textId="087AA8A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Turner</w:t>
            </w:r>
          </w:p>
        </w:tc>
        <w:tc>
          <w:tcPr>
            <w:tcW w:w="1798" w:type="dxa"/>
            <w:shd w:val="clear" w:color="auto" w:fill="auto"/>
            <w:noWrap/>
            <w:vAlign w:val="bottom"/>
            <w:hideMark/>
          </w:tcPr>
          <w:p w14:paraId="50A4FB25" w14:textId="575330F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58</w:t>
            </w:r>
          </w:p>
        </w:tc>
        <w:tc>
          <w:tcPr>
            <w:tcW w:w="1799" w:type="dxa"/>
            <w:shd w:val="clear" w:color="auto" w:fill="auto"/>
            <w:noWrap/>
            <w:vAlign w:val="bottom"/>
            <w:hideMark/>
          </w:tcPr>
          <w:p w14:paraId="644399D3" w14:textId="5418B2B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65</w:t>
            </w:r>
          </w:p>
        </w:tc>
      </w:tr>
      <w:tr w:rsidR="005D6118" w:rsidRPr="008853CC" w14:paraId="4F5072BD" w14:textId="77777777" w:rsidTr="00283B2F">
        <w:trPr>
          <w:trHeight w:val="20"/>
        </w:trPr>
        <w:tc>
          <w:tcPr>
            <w:tcW w:w="1798" w:type="dxa"/>
            <w:shd w:val="clear" w:color="auto" w:fill="auto"/>
            <w:noWrap/>
            <w:vAlign w:val="bottom"/>
            <w:hideMark/>
          </w:tcPr>
          <w:p w14:paraId="5D6FBD50" w14:textId="33A7119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Twiggs</w:t>
            </w:r>
          </w:p>
        </w:tc>
        <w:tc>
          <w:tcPr>
            <w:tcW w:w="1798" w:type="dxa"/>
            <w:shd w:val="clear" w:color="auto" w:fill="auto"/>
            <w:noWrap/>
            <w:vAlign w:val="bottom"/>
            <w:hideMark/>
          </w:tcPr>
          <w:p w14:paraId="22BE9003" w14:textId="395C88C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03A796CA" w14:textId="2E26F86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3DC99703" w14:textId="77777777" w:rsidTr="00283B2F">
        <w:trPr>
          <w:trHeight w:val="20"/>
        </w:trPr>
        <w:tc>
          <w:tcPr>
            <w:tcW w:w="1798" w:type="dxa"/>
            <w:shd w:val="clear" w:color="auto" w:fill="auto"/>
            <w:noWrap/>
            <w:vAlign w:val="bottom"/>
            <w:hideMark/>
          </w:tcPr>
          <w:p w14:paraId="5C4E8EB5" w14:textId="23B1063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Union</w:t>
            </w:r>
          </w:p>
        </w:tc>
        <w:tc>
          <w:tcPr>
            <w:tcW w:w="1798" w:type="dxa"/>
            <w:shd w:val="clear" w:color="auto" w:fill="auto"/>
            <w:noWrap/>
            <w:vAlign w:val="bottom"/>
            <w:hideMark/>
          </w:tcPr>
          <w:p w14:paraId="4CC58B9F" w14:textId="7C5522E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12</w:t>
            </w:r>
          </w:p>
        </w:tc>
        <w:tc>
          <w:tcPr>
            <w:tcW w:w="1799" w:type="dxa"/>
            <w:shd w:val="clear" w:color="auto" w:fill="auto"/>
            <w:noWrap/>
            <w:vAlign w:val="bottom"/>
            <w:hideMark/>
          </w:tcPr>
          <w:p w14:paraId="518A32BE" w14:textId="44C0343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05</w:t>
            </w:r>
          </w:p>
        </w:tc>
      </w:tr>
      <w:tr w:rsidR="005D6118" w:rsidRPr="008853CC" w14:paraId="6E7B85A4" w14:textId="77777777" w:rsidTr="00283B2F">
        <w:trPr>
          <w:trHeight w:val="20"/>
        </w:trPr>
        <w:tc>
          <w:tcPr>
            <w:tcW w:w="1798" w:type="dxa"/>
            <w:shd w:val="clear" w:color="auto" w:fill="auto"/>
            <w:noWrap/>
            <w:vAlign w:val="bottom"/>
            <w:hideMark/>
          </w:tcPr>
          <w:p w14:paraId="79B32ED2" w14:textId="5FA6C43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Upson</w:t>
            </w:r>
          </w:p>
        </w:tc>
        <w:tc>
          <w:tcPr>
            <w:tcW w:w="1798" w:type="dxa"/>
            <w:shd w:val="clear" w:color="auto" w:fill="auto"/>
            <w:noWrap/>
            <w:vAlign w:val="bottom"/>
            <w:hideMark/>
          </w:tcPr>
          <w:p w14:paraId="6A181B3C" w14:textId="344C660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92</w:t>
            </w:r>
          </w:p>
        </w:tc>
        <w:tc>
          <w:tcPr>
            <w:tcW w:w="1799" w:type="dxa"/>
            <w:shd w:val="clear" w:color="auto" w:fill="auto"/>
            <w:noWrap/>
            <w:vAlign w:val="bottom"/>
            <w:hideMark/>
          </w:tcPr>
          <w:p w14:paraId="39D9AAD5" w14:textId="39E5697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6</w:t>
            </w:r>
          </w:p>
        </w:tc>
      </w:tr>
      <w:tr w:rsidR="005D6118" w:rsidRPr="008853CC" w14:paraId="2CA9FA8F" w14:textId="77777777" w:rsidTr="00283B2F">
        <w:trPr>
          <w:trHeight w:val="20"/>
        </w:trPr>
        <w:tc>
          <w:tcPr>
            <w:tcW w:w="1798" w:type="dxa"/>
            <w:shd w:val="clear" w:color="auto" w:fill="auto"/>
            <w:noWrap/>
            <w:vAlign w:val="bottom"/>
            <w:hideMark/>
          </w:tcPr>
          <w:p w14:paraId="13C2E3BC" w14:textId="648D7FF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Walker</w:t>
            </w:r>
          </w:p>
        </w:tc>
        <w:tc>
          <w:tcPr>
            <w:tcW w:w="1798" w:type="dxa"/>
            <w:shd w:val="clear" w:color="auto" w:fill="auto"/>
            <w:noWrap/>
            <w:vAlign w:val="bottom"/>
            <w:hideMark/>
          </w:tcPr>
          <w:p w14:paraId="36A76037" w14:textId="49560B5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02</w:t>
            </w:r>
          </w:p>
        </w:tc>
        <w:tc>
          <w:tcPr>
            <w:tcW w:w="1799" w:type="dxa"/>
            <w:shd w:val="clear" w:color="auto" w:fill="auto"/>
            <w:noWrap/>
            <w:vAlign w:val="bottom"/>
            <w:hideMark/>
          </w:tcPr>
          <w:p w14:paraId="4E22EB4E" w14:textId="3C4400B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05</w:t>
            </w:r>
          </w:p>
        </w:tc>
      </w:tr>
      <w:tr w:rsidR="005D6118" w:rsidRPr="008853CC" w14:paraId="69BFF50A" w14:textId="77777777" w:rsidTr="00283B2F">
        <w:trPr>
          <w:trHeight w:val="20"/>
        </w:trPr>
        <w:tc>
          <w:tcPr>
            <w:tcW w:w="1798" w:type="dxa"/>
            <w:shd w:val="clear" w:color="auto" w:fill="auto"/>
            <w:noWrap/>
            <w:vAlign w:val="bottom"/>
            <w:hideMark/>
          </w:tcPr>
          <w:p w14:paraId="0FFE1705" w14:textId="772CD89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Walton</w:t>
            </w:r>
          </w:p>
        </w:tc>
        <w:tc>
          <w:tcPr>
            <w:tcW w:w="1798" w:type="dxa"/>
            <w:shd w:val="clear" w:color="auto" w:fill="auto"/>
            <w:noWrap/>
            <w:vAlign w:val="bottom"/>
            <w:hideMark/>
          </w:tcPr>
          <w:p w14:paraId="21C5D0D8" w14:textId="0DF4D27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32</w:t>
            </w:r>
          </w:p>
        </w:tc>
        <w:tc>
          <w:tcPr>
            <w:tcW w:w="1799" w:type="dxa"/>
            <w:shd w:val="clear" w:color="auto" w:fill="auto"/>
            <w:noWrap/>
            <w:vAlign w:val="bottom"/>
            <w:hideMark/>
          </w:tcPr>
          <w:p w14:paraId="3CE9A085" w14:textId="4D5F0E7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7979A2D1" w14:textId="77777777" w:rsidTr="00283B2F">
        <w:trPr>
          <w:trHeight w:val="20"/>
        </w:trPr>
        <w:tc>
          <w:tcPr>
            <w:tcW w:w="1798" w:type="dxa"/>
            <w:shd w:val="clear" w:color="auto" w:fill="auto"/>
            <w:noWrap/>
            <w:vAlign w:val="bottom"/>
            <w:hideMark/>
          </w:tcPr>
          <w:p w14:paraId="042881F7" w14:textId="198DE3D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Ware</w:t>
            </w:r>
          </w:p>
        </w:tc>
        <w:tc>
          <w:tcPr>
            <w:tcW w:w="1798" w:type="dxa"/>
            <w:shd w:val="clear" w:color="auto" w:fill="auto"/>
            <w:noWrap/>
            <w:vAlign w:val="bottom"/>
            <w:hideMark/>
          </w:tcPr>
          <w:p w14:paraId="210E817A" w14:textId="00A0763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02</w:t>
            </w:r>
          </w:p>
        </w:tc>
        <w:tc>
          <w:tcPr>
            <w:tcW w:w="1799" w:type="dxa"/>
            <w:shd w:val="clear" w:color="auto" w:fill="auto"/>
            <w:noWrap/>
            <w:vAlign w:val="bottom"/>
            <w:hideMark/>
          </w:tcPr>
          <w:p w14:paraId="4489E742" w14:textId="1AA96B4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4</w:t>
            </w:r>
          </w:p>
        </w:tc>
      </w:tr>
      <w:tr w:rsidR="005D6118" w:rsidRPr="008853CC" w14:paraId="247CBE97" w14:textId="77777777" w:rsidTr="00283B2F">
        <w:trPr>
          <w:trHeight w:val="20"/>
        </w:trPr>
        <w:tc>
          <w:tcPr>
            <w:tcW w:w="1798" w:type="dxa"/>
            <w:shd w:val="clear" w:color="auto" w:fill="auto"/>
            <w:noWrap/>
            <w:vAlign w:val="bottom"/>
            <w:hideMark/>
          </w:tcPr>
          <w:p w14:paraId="4A6835F2" w14:textId="679376A0"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Warren</w:t>
            </w:r>
          </w:p>
        </w:tc>
        <w:tc>
          <w:tcPr>
            <w:tcW w:w="1798" w:type="dxa"/>
            <w:shd w:val="clear" w:color="auto" w:fill="auto"/>
            <w:noWrap/>
            <w:vAlign w:val="bottom"/>
            <w:hideMark/>
          </w:tcPr>
          <w:p w14:paraId="1AEA4EDF" w14:textId="6085381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29E07F34" w14:textId="4372E3C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52C8F859" w14:textId="77777777" w:rsidTr="00283B2F">
        <w:trPr>
          <w:trHeight w:val="20"/>
        </w:trPr>
        <w:tc>
          <w:tcPr>
            <w:tcW w:w="1798" w:type="dxa"/>
            <w:shd w:val="clear" w:color="auto" w:fill="auto"/>
            <w:noWrap/>
            <w:vAlign w:val="bottom"/>
            <w:hideMark/>
          </w:tcPr>
          <w:p w14:paraId="60A87262" w14:textId="2B904DF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Washington</w:t>
            </w:r>
          </w:p>
        </w:tc>
        <w:tc>
          <w:tcPr>
            <w:tcW w:w="1798" w:type="dxa"/>
            <w:shd w:val="clear" w:color="auto" w:fill="auto"/>
            <w:noWrap/>
            <w:vAlign w:val="bottom"/>
            <w:hideMark/>
          </w:tcPr>
          <w:p w14:paraId="3938F70A" w14:textId="2F142AE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78</w:t>
            </w:r>
          </w:p>
        </w:tc>
        <w:tc>
          <w:tcPr>
            <w:tcW w:w="1799" w:type="dxa"/>
            <w:shd w:val="clear" w:color="auto" w:fill="auto"/>
            <w:noWrap/>
            <w:vAlign w:val="bottom"/>
            <w:hideMark/>
          </w:tcPr>
          <w:p w14:paraId="596A0184" w14:textId="2F85AE3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8</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w:t>
            </w:r>
          </w:p>
        </w:tc>
      </w:tr>
      <w:tr w:rsidR="005D6118" w:rsidRPr="008853CC" w14:paraId="21C7BCB3" w14:textId="77777777" w:rsidTr="00283B2F">
        <w:trPr>
          <w:trHeight w:val="20"/>
        </w:trPr>
        <w:tc>
          <w:tcPr>
            <w:tcW w:w="1798" w:type="dxa"/>
            <w:shd w:val="clear" w:color="auto" w:fill="auto"/>
            <w:noWrap/>
            <w:vAlign w:val="bottom"/>
            <w:hideMark/>
          </w:tcPr>
          <w:p w14:paraId="02EC4E8B" w14:textId="190A2D7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Wayne</w:t>
            </w:r>
          </w:p>
        </w:tc>
        <w:tc>
          <w:tcPr>
            <w:tcW w:w="1798" w:type="dxa"/>
            <w:shd w:val="clear" w:color="auto" w:fill="auto"/>
            <w:noWrap/>
            <w:vAlign w:val="bottom"/>
            <w:hideMark/>
          </w:tcPr>
          <w:p w14:paraId="3E8DE6AA" w14:textId="12C646F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53</w:t>
            </w:r>
          </w:p>
        </w:tc>
        <w:tc>
          <w:tcPr>
            <w:tcW w:w="1799" w:type="dxa"/>
            <w:shd w:val="clear" w:color="auto" w:fill="auto"/>
            <w:noWrap/>
            <w:vAlign w:val="bottom"/>
            <w:hideMark/>
          </w:tcPr>
          <w:p w14:paraId="64D6DC21" w14:textId="425C6D2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95</w:t>
            </w:r>
          </w:p>
        </w:tc>
      </w:tr>
      <w:tr w:rsidR="005D6118" w:rsidRPr="008853CC" w14:paraId="02AE5DC4" w14:textId="77777777" w:rsidTr="00283B2F">
        <w:trPr>
          <w:trHeight w:val="20"/>
        </w:trPr>
        <w:tc>
          <w:tcPr>
            <w:tcW w:w="1798" w:type="dxa"/>
            <w:shd w:val="clear" w:color="auto" w:fill="auto"/>
            <w:noWrap/>
            <w:vAlign w:val="bottom"/>
            <w:hideMark/>
          </w:tcPr>
          <w:p w14:paraId="069EE949" w14:textId="3D6365E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Webster</w:t>
            </w:r>
          </w:p>
        </w:tc>
        <w:tc>
          <w:tcPr>
            <w:tcW w:w="1798" w:type="dxa"/>
            <w:shd w:val="clear" w:color="auto" w:fill="auto"/>
            <w:noWrap/>
            <w:vAlign w:val="bottom"/>
            <w:hideMark/>
          </w:tcPr>
          <w:p w14:paraId="19684939" w14:textId="51F440C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50CDCFEB" w14:textId="5278B92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777FF1DA" w14:textId="77777777" w:rsidTr="00283B2F">
        <w:trPr>
          <w:trHeight w:val="20"/>
        </w:trPr>
        <w:tc>
          <w:tcPr>
            <w:tcW w:w="1798" w:type="dxa"/>
            <w:shd w:val="clear" w:color="auto" w:fill="auto"/>
            <w:noWrap/>
            <w:vAlign w:val="bottom"/>
            <w:hideMark/>
          </w:tcPr>
          <w:p w14:paraId="764FD130" w14:textId="64D8B984"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Wheeler</w:t>
            </w:r>
          </w:p>
        </w:tc>
        <w:tc>
          <w:tcPr>
            <w:tcW w:w="1798" w:type="dxa"/>
            <w:shd w:val="clear" w:color="auto" w:fill="auto"/>
            <w:noWrap/>
            <w:vAlign w:val="bottom"/>
            <w:hideMark/>
          </w:tcPr>
          <w:p w14:paraId="6F1905FD" w14:textId="26B8C2D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c>
          <w:tcPr>
            <w:tcW w:w="1799" w:type="dxa"/>
            <w:shd w:val="clear" w:color="auto" w:fill="auto"/>
            <w:noWrap/>
            <w:vAlign w:val="bottom"/>
            <w:hideMark/>
          </w:tcPr>
          <w:p w14:paraId="2E07ACE1" w14:textId="3AC4AD88"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 xml:space="preserve">    NA</w:t>
            </w:r>
          </w:p>
        </w:tc>
      </w:tr>
      <w:tr w:rsidR="005D6118" w:rsidRPr="008853CC" w14:paraId="7D5EC0FF" w14:textId="77777777" w:rsidTr="00283B2F">
        <w:trPr>
          <w:trHeight w:val="20"/>
        </w:trPr>
        <w:tc>
          <w:tcPr>
            <w:tcW w:w="1798" w:type="dxa"/>
            <w:shd w:val="clear" w:color="auto" w:fill="auto"/>
            <w:noWrap/>
            <w:vAlign w:val="bottom"/>
            <w:hideMark/>
          </w:tcPr>
          <w:p w14:paraId="026E284B" w14:textId="06F71566"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White</w:t>
            </w:r>
          </w:p>
        </w:tc>
        <w:tc>
          <w:tcPr>
            <w:tcW w:w="1798" w:type="dxa"/>
            <w:shd w:val="clear" w:color="auto" w:fill="auto"/>
            <w:noWrap/>
            <w:vAlign w:val="bottom"/>
            <w:hideMark/>
          </w:tcPr>
          <w:p w14:paraId="570C6E88" w14:textId="789DD0EA"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-7</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37</w:t>
            </w:r>
          </w:p>
        </w:tc>
        <w:tc>
          <w:tcPr>
            <w:tcW w:w="1799" w:type="dxa"/>
            <w:shd w:val="clear" w:color="auto" w:fill="auto"/>
            <w:noWrap/>
            <w:vAlign w:val="bottom"/>
            <w:hideMark/>
          </w:tcPr>
          <w:p w14:paraId="12F93479" w14:textId="04726767"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7060BD7A" w14:textId="77777777" w:rsidTr="00283B2F">
        <w:trPr>
          <w:trHeight w:val="20"/>
        </w:trPr>
        <w:tc>
          <w:tcPr>
            <w:tcW w:w="1798" w:type="dxa"/>
            <w:shd w:val="clear" w:color="auto" w:fill="auto"/>
            <w:noWrap/>
            <w:vAlign w:val="bottom"/>
            <w:hideMark/>
          </w:tcPr>
          <w:p w14:paraId="371EFBEF" w14:textId="2B8A212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Whitfield</w:t>
            </w:r>
          </w:p>
        </w:tc>
        <w:tc>
          <w:tcPr>
            <w:tcW w:w="1798" w:type="dxa"/>
            <w:shd w:val="clear" w:color="auto" w:fill="auto"/>
            <w:noWrap/>
            <w:vAlign w:val="bottom"/>
            <w:hideMark/>
          </w:tcPr>
          <w:p w14:paraId="3AB3DF0F" w14:textId="6E7C79EC"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52</w:t>
            </w:r>
          </w:p>
        </w:tc>
        <w:tc>
          <w:tcPr>
            <w:tcW w:w="1799" w:type="dxa"/>
            <w:shd w:val="clear" w:color="auto" w:fill="auto"/>
            <w:noWrap/>
            <w:vAlign w:val="bottom"/>
            <w:hideMark/>
          </w:tcPr>
          <w:p w14:paraId="2181171F" w14:textId="120B9C1E"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r w:rsidR="005D6118" w:rsidRPr="008853CC" w14:paraId="336574F8" w14:textId="77777777" w:rsidTr="00283B2F">
        <w:trPr>
          <w:trHeight w:val="20"/>
        </w:trPr>
        <w:tc>
          <w:tcPr>
            <w:tcW w:w="1798" w:type="dxa"/>
            <w:shd w:val="clear" w:color="auto" w:fill="auto"/>
            <w:noWrap/>
            <w:vAlign w:val="bottom"/>
            <w:hideMark/>
          </w:tcPr>
          <w:p w14:paraId="4A51DA85" w14:textId="2647B96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Wilcox</w:t>
            </w:r>
          </w:p>
        </w:tc>
        <w:tc>
          <w:tcPr>
            <w:tcW w:w="1798" w:type="dxa"/>
            <w:shd w:val="clear" w:color="auto" w:fill="auto"/>
            <w:noWrap/>
            <w:vAlign w:val="bottom"/>
            <w:hideMark/>
          </w:tcPr>
          <w:p w14:paraId="4138FB0E" w14:textId="2088699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97</w:t>
            </w:r>
          </w:p>
        </w:tc>
        <w:tc>
          <w:tcPr>
            <w:tcW w:w="1799" w:type="dxa"/>
            <w:shd w:val="clear" w:color="auto" w:fill="auto"/>
            <w:noWrap/>
            <w:vAlign w:val="bottom"/>
            <w:hideMark/>
          </w:tcPr>
          <w:p w14:paraId="420420A7" w14:textId="69499E0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85</w:t>
            </w:r>
          </w:p>
        </w:tc>
      </w:tr>
      <w:tr w:rsidR="005D6118" w:rsidRPr="008853CC" w14:paraId="7164F801" w14:textId="77777777" w:rsidTr="00283B2F">
        <w:trPr>
          <w:trHeight w:val="20"/>
        </w:trPr>
        <w:tc>
          <w:tcPr>
            <w:tcW w:w="1798" w:type="dxa"/>
            <w:shd w:val="clear" w:color="auto" w:fill="auto"/>
            <w:noWrap/>
            <w:vAlign w:val="bottom"/>
            <w:hideMark/>
          </w:tcPr>
          <w:p w14:paraId="564520D0" w14:textId="5B700873"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Wilkes</w:t>
            </w:r>
          </w:p>
        </w:tc>
        <w:tc>
          <w:tcPr>
            <w:tcW w:w="1798" w:type="dxa"/>
            <w:shd w:val="clear" w:color="auto" w:fill="auto"/>
            <w:noWrap/>
            <w:vAlign w:val="bottom"/>
            <w:hideMark/>
          </w:tcPr>
          <w:p w14:paraId="3508B9C8" w14:textId="74BC909F"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-5</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12</w:t>
            </w:r>
          </w:p>
        </w:tc>
        <w:tc>
          <w:tcPr>
            <w:tcW w:w="1799" w:type="dxa"/>
            <w:shd w:val="clear" w:color="auto" w:fill="auto"/>
            <w:noWrap/>
            <w:vAlign w:val="bottom"/>
            <w:hideMark/>
          </w:tcPr>
          <w:p w14:paraId="2ACC0EEA" w14:textId="4FECEF92"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-7</w:t>
            </w:r>
          </w:p>
        </w:tc>
      </w:tr>
      <w:tr w:rsidR="005D6118" w:rsidRPr="008853CC" w14:paraId="289E0978" w14:textId="77777777" w:rsidTr="00283B2F">
        <w:trPr>
          <w:trHeight w:val="20"/>
        </w:trPr>
        <w:tc>
          <w:tcPr>
            <w:tcW w:w="1798" w:type="dxa"/>
            <w:shd w:val="clear" w:color="auto" w:fill="auto"/>
            <w:noWrap/>
            <w:vAlign w:val="bottom"/>
            <w:hideMark/>
          </w:tcPr>
          <w:p w14:paraId="498B25C4" w14:textId="6702919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Wilkinson</w:t>
            </w:r>
          </w:p>
        </w:tc>
        <w:tc>
          <w:tcPr>
            <w:tcW w:w="1798" w:type="dxa"/>
            <w:shd w:val="clear" w:color="auto" w:fill="auto"/>
            <w:noWrap/>
            <w:vAlign w:val="bottom"/>
            <w:hideMark/>
          </w:tcPr>
          <w:p w14:paraId="7A349D27" w14:textId="3AD78835"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12</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33</w:t>
            </w:r>
          </w:p>
        </w:tc>
        <w:tc>
          <w:tcPr>
            <w:tcW w:w="1799" w:type="dxa"/>
            <w:shd w:val="clear" w:color="auto" w:fill="auto"/>
            <w:noWrap/>
            <w:vAlign w:val="bottom"/>
            <w:hideMark/>
          </w:tcPr>
          <w:p w14:paraId="4F7DCFE9" w14:textId="52DD974B"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13</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85</w:t>
            </w:r>
          </w:p>
        </w:tc>
      </w:tr>
      <w:tr w:rsidR="005D6118" w:rsidRPr="008853CC" w14:paraId="5C28277D" w14:textId="77777777" w:rsidTr="00283B2F">
        <w:trPr>
          <w:trHeight w:val="20"/>
        </w:trPr>
        <w:tc>
          <w:tcPr>
            <w:tcW w:w="1798" w:type="dxa"/>
            <w:shd w:val="clear" w:color="auto" w:fill="auto"/>
            <w:noWrap/>
            <w:vAlign w:val="bottom"/>
            <w:hideMark/>
          </w:tcPr>
          <w:p w14:paraId="51DE02AE" w14:textId="0F6E22F9"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Worth</w:t>
            </w:r>
          </w:p>
        </w:tc>
        <w:tc>
          <w:tcPr>
            <w:tcW w:w="1798" w:type="dxa"/>
            <w:shd w:val="clear" w:color="auto" w:fill="auto"/>
            <w:noWrap/>
            <w:vAlign w:val="bottom"/>
            <w:hideMark/>
          </w:tcPr>
          <w:p w14:paraId="4D19AEFE" w14:textId="58A27CCD"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-24</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77</w:t>
            </w:r>
          </w:p>
        </w:tc>
        <w:tc>
          <w:tcPr>
            <w:tcW w:w="1799" w:type="dxa"/>
            <w:shd w:val="clear" w:color="auto" w:fill="auto"/>
            <w:noWrap/>
            <w:vAlign w:val="bottom"/>
            <w:hideMark/>
          </w:tcPr>
          <w:p w14:paraId="6D5B21AF" w14:textId="02847711" w:rsidR="005D6118" w:rsidRPr="008853CC" w:rsidRDefault="005D6118" w:rsidP="00234350">
            <w:pPr>
              <w:spacing w:after="0" w:line="240" w:lineRule="auto"/>
              <w:jc w:val="center"/>
              <w:rPr>
                <w:rFonts w:ascii="Times New Roman" w:eastAsia="Times New Roman" w:hAnsi="Times New Roman" w:cs="Times New Roman"/>
                <w:color w:val="000000"/>
                <w:sz w:val="16"/>
                <w:szCs w:val="16"/>
              </w:rPr>
            </w:pPr>
            <w:r w:rsidRPr="005D6118">
              <w:rPr>
                <w:rFonts w:ascii="Times New Roman" w:eastAsia="Times New Roman" w:hAnsi="Times New Roman" w:cs="Times New Roman"/>
                <w:color w:val="000000"/>
                <w:sz w:val="16"/>
                <w:szCs w:val="16"/>
              </w:rPr>
              <w:t>-20</w:t>
            </w:r>
            <w:r w:rsidR="00DB5C60">
              <w:rPr>
                <w:rFonts w:ascii="Times New Roman" w:eastAsia="Times New Roman" w:hAnsi="Times New Roman" w:cs="Times New Roman"/>
                <w:color w:val="000000"/>
                <w:sz w:val="16"/>
                <w:szCs w:val="16"/>
              </w:rPr>
              <w:t>.</w:t>
            </w:r>
            <w:r w:rsidRPr="005D6118">
              <w:rPr>
                <w:rFonts w:ascii="Times New Roman" w:eastAsia="Times New Roman" w:hAnsi="Times New Roman" w:cs="Times New Roman"/>
                <w:color w:val="000000"/>
                <w:sz w:val="16"/>
                <w:szCs w:val="16"/>
              </w:rPr>
              <w:t>25</w:t>
            </w:r>
          </w:p>
        </w:tc>
      </w:tr>
    </w:tbl>
    <w:p w14:paraId="29979BE5" w14:textId="3D2DE607" w:rsidR="00D31D7E" w:rsidRPr="008853CC" w:rsidRDefault="00D31D7E" w:rsidP="001B373A">
      <w:pPr>
        <w:rPr>
          <w:rFonts w:ascii="Times New Roman" w:hAnsi="Times New Roman" w:cs="Times New Roman"/>
          <w:sz w:val="16"/>
          <w:szCs w:val="16"/>
        </w:rPr>
      </w:pPr>
    </w:p>
    <w:p w14:paraId="47977418" w14:textId="1F0C8595" w:rsidR="0012542C" w:rsidRDefault="0012542C" w:rsidP="000B57FA">
      <w:pPr>
        <w:rPr>
          <w:rFonts w:ascii="Times New Roman" w:hAnsi="Times New Roman" w:cs="Times New Roman"/>
          <w:sz w:val="20"/>
          <w:szCs w:val="20"/>
        </w:rPr>
      </w:pPr>
    </w:p>
    <w:p w14:paraId="3D95AE12" w14:textId="378E4F98" w:rsidR="00234350" w:rsidRDefault="00234350" w:rsidP="000B57FA">
      <w:pPr>
        <w:rPr>
          <w:rFonts w:ascii="Times New Roman" w:hAnsi="Times New Roman" w:cs="Times New Roman"/>
          <w:sz w:val="20"/>
          <w:szCs w:val="20"/>
        </w:rPr>
      </w:pPr>
    </w:p>
    <w:p w14:paraId="69904751" w14:textId="5F0CEB1B" w:rsidR="00283B2F" w:rsidRDefault="00283B2F" w:rsidP="000B57FA">
      <w:pPr>
        <w:rPr>
          <w:rFonts w:ascii="Times New Roman" w:hAnsi="Times New Roman" w:cs="Times New Roman"/>
          <w:sz w:val="20"/>
          <w:szCs w:val="20"/>
        </w:rPr>
      </w:pPr>
    </w:p>
    <w:p w14:paraId="0DA44E3E" w14:textId="735A556C" w:rsidR="00283B2F" w:rsidRDefault="00283B2F" w:rsidP="000B57FA">
      <w:pPr>
        <w:rPr>
          <w:rFonts w:ascii="Times New Roman" w:hAnsi="Times New Roman" w:cs="Times New Roman"/>
          <w:sz w:val="20"/>
          <w:szCs w:val="20"/>
        </w:rPr>
      </w:pPr>
    </w:p>
    <w:p w14:paraId="6B8BF336" w14:textId="72FE5CDE" w:rsidR="00283B2F" w:rsidRDefault="00283B2F" w:rsidP="000B57FA">
      <w:pPr>
        <w:rPr>
          <w:rFonts w:ascii="Times New Roman" w:hAnsi="Times New Roman" w:cs="Times New Roman"/>
          <w:sz w:val="20"/>
          <w:szCs w:val="20"/>
        </w:rPr>
      </w:pPr>
    </w:p>
    <w:p w14:paraId="233DB367" w14:textId="1118288C" w:rsidR="00283B2F" w:rsidRDefault="00283B2F" w:rsidP="000B57FA">
      <w:pPr>
        <w:rPr>
          <w:rFonts w:ascii="Times New Roman" w:hAnsi="Times New Roman" w:cs="Times New Roman"/>
          <w:sz w:val="20"/>
          <w:szCs w:val="20"/>
        </w:rPr>
      </w:pPr>
    </w:p>
    <w:p w14:paraId="66D84A30" w14:textId="12A310A5" w:rsidR="00283B2F" w:rsidRDefault="00283B2F" w:rsidP="000B57FA">
      <w:pPr>
        <w:rPr>
          <w:rFonts w:ascii="Times New Roman" w:hAnsi="Times New Roman" w:cs="Times New Roman"/>
          <w:sz w:val="20"/>
          <w:szCs w:val="20"/>
        </w:rPr>
      </w:pPr>
    </w:p>
    <w:p w14:paraId="14C2516D" w14:textId="7DBA8102" w:rsidR="00283B2F" w:rsidRDefault="00283B2F" w:rsidP="000B57FA">
      <w:pPr>
        <w:rPr>
          <w:rFonts w:ascii="Times New Roman" w:hAnsi="Times New Roman" w:cs="Times New Roman"/>
          <w:sz w:val="20"/>
          <w:szCs w:val="20"/>
        </w:rPr>
      </w:pPr>
    </w:p>
    <w:p w14:paraId="76F435B1" w14:textId="11BCACD5" w:rsidR="00283B2F" w:rsidRDefault="00283B2F" w:rsidP="000B57FA">
      <w:pPr>
        <w:rPr>
          <w:rFonts w:ascii="Times New Roman" w:hAnsi="Times New Roman" w:cs="Times New Roman"/>
          <w:sz w:val="20"/>
          <w:szCs w:val="20"/>
        </w:rPr>
      </w:pPr>
    </w:p>
    <w:p w14:paraId="0E3F1FA7" w14:textId="26AE0CF5" w:rsidR="00283B2F" w:rsidRDefault="00283B2F" w:rsidP="000B57FA">
      <w:pPr>
        <w:rPr>
          <w:rFonts w:ascii="Times New Roman" w:hAnsi="Times New Roman" w:cs="Times New Roman"/>
          <w:sz w:val="20"/>
          <w:szCs w:val="20"/>
        </w:rPr>
      </w:pPr>
    </w:p>
    <w:p w14:paraId="7E33CAD2" w14:textId="23F8E6DB" w:rsidR="00283B2F" w:rsidRDefault="00283B2F" w:rsidP="000B57FA">
      <w:pPr>
        <w:rPr>
          <w:rFonts w:ascii="Times New Roman" w:hAnsi="Times New Roman" w:cs="Times New Roman"/>
          <w:sz w:val="20"/>
          <w:szCs w:val="20"/>
        </w:rPr>
      </w:pPr>
    </w:p>
    <w:p w14:paraId="1EBD301C" w14:textId="5AEB5FC3" w:rsidR="00283B2F" w:rsidRDefault="00283B2F" w:rsidP="000B57FA">
      <w:pPr>
        <w:rPr>
          <w:rFonts w:ascii="Times New Roman" w:hAnsi="Times New Roman" w:cs="Times New Roman"/>
          <w:sz w:val="20"/>
          <w:szCs w:val="20"/>
        </w:rPr>
      </w:pPr>
    </w:p>
    <w:p w14:paraId="12C5A185" w14:textId="42D23173" w:rsidR="00283B2F" w:rsidRDefault="00283B2F" w:rsidP="000B57FA">
      <w:pPr>
        <w:rPr>
          <w:rFonts w:ascii="Times New Roman" w:hAnsi="Times New Roman" w:cs="Times New Roman"/>
          <w:sz w:val="20"/>
          <w:szCs w:val="20"/>
        </w:rPr>
      </w:pPr>
    </w:p>
    <w:p w14:paraId="14BFE338" w14:textId="77777777" w:rsidR="00283B2F" w:rsidRDefault="00283B2F" w:rsidP="000B57FA">
      <w:pPr>
        <w:rPr>
          <w:rFonts w:ascii="Times New Roman" w:hAnsi="Times New Roman" w:cs="Times New Roman"/>
          <w:sz w:val="20"/>
          <w:szCs w:val="20"/>
        </w:rPr>
      </w:pPr>
    </w:p>
    <w:p w14:paraId="2603D147" w14:textId="20C4EBC5" w:rsidR="008853CC" w:rsidRDefault="00AA52E2" w:rsidP="000B57FA">
      <w:pPr>
        <w:rPr>
          <w:rFonts w:ascii="Times New Roman" w:hAnsi="Times New Roman" w:cs="Times New Roman"/>
          <w:sz w:val="20"/>
          <w:szCs w:val="20"/>
        </w:rPr>
      </w:pPr>
      <w:r w:rsidRPr="008853CC">
        <w:rPr>
          <w:rFonts w:ascii="Times New Roman" w:hAnsi="Times New Roman" w:cs="Times New Roman"/>
          <w:b/>
          <w:bCs/>
          <w:sz w:val="20"/>
          <w:szCs w:val="20"/>
        </w:rPr>
        <w:lastRenderedPageBreak/>
        <w:t xml:space="preserve">Table </w:t>
      </w:r>
      <w:r w:rsidR="0027454D" w:rsidRPr="008853CC">
        <w:rPr>
          <w:rFonts w:ascii="Times New Roman" w:hAnsi="Times New Roman" w:cs="Times New Roman"/>
          <w:b/>
          <w:bCs/>
          <w:sz w:val="20"/>
          <w:szCs w:val="20"/>
        </w:rPr>
        <w:t>S</w:t>
      </w:r>
      <w:r w:rsidRPr="008853CC">
        <w:rPr>
          <w:rFonts w:ascii="Times New Roman" w:hAnsi="Times New Roman" w:cs="Times New Roman"/>
          <w:b/>
          <w:bCs/>
          <w:sz w:val="20"/>
          <w:szCs w:val="20"/>
        </w:rPr>
        <w:t xml:space="preserve">4: </w:t>
      </w:r>
      <w:r w:rsidR="000B57FA" w:rsidRPr="008853CC">
        <w:rPr>
          <w:rFonts w:ascii="Times New Roman" w:hAnsi="Times New Roman" w:cs="Times New Roman"/>
          <w:b/>
          <w:bCs/>
          <w:sz w:val="20"/>
          <w:szCs w:val="20"/>
        </w:rPr>
        <w:t>Event study estimates of fixed effect of date on mobility.</w:t>
      </w:r>
      <w:r w:rsidR="000B57FA" w:rsidRPr="00662FC3">
        <w:rPr>
          <w:rFonts w:ascii="Times New Roman" w:hAnsi="Times New Roman" w:cs="Times New Roman"/>
          <w:sz w:val="20"/>
          <w:szCs w:val="20"/>
        </w:rPr>
        <w:t xml:space="preserve"> </w:t>
      </w:r>
    </w:p>
    <w:p w14:paraId="34655370" w14:textId="0692378D" w:rsidR="000B57FA" w:rsidRPr="00662FC3" w:rsidRDefault="000B57FA" w:rsidP="000B57FA">
      <w:pPr>
        <w:rPr>
          <w:rFonts w:ascii="Times New Roman" w:hAnsi="Times New Roman" w:cs="Times New Roman"/>
          <w:sz w:val="20"/>
          <w:szCs w:val="20"/>
        </w:rPr>
      </w:pPr>
      <w:r w:rsidRPr="00662FC3">
        <w:rPr>
          <w:rFonts w:ascii="Times New Roman" w:hAnsi="Times New Roman" w:cs="Times New Roman"/>
          <w:sz w:val="20"/>
          <w:szCs w:val="20"/>
        </w:rPr>
        <w:t>Fixed effects were estimate</w:t>
      </w:r>
      <w:r w:rsidR="00503BE9" w:rsidRPr="00662FC3">
        <w:rPr>
          <w:rFonts w:ascii="Times New Roman" w:hAnsi="Times New Roman" w:cs="Times New Roman"/>
          <w:sz w:val="20"/>
          <w:szCs w:val="20"/>
        </w:rPr>
        <w:t>d</w:t>
      </w:r>
      <w:r w:rsidRPr="00662FC3">
        <w:rPr>
          <w:rFonts w:ascii="Times New Roman" w:hAnsi="Times New Roman" w:cs="Times New Roman"/>
          <w:sz w:val="20"/>
          <w:szCs w:val="20"/>
        </w:rPr>
        <w:t xml:space="preserve"> separately for the model of the effects of social distancing and shelter-in-place and both values are given. </w:t>
      </w:r>
      <w:r w:rsidR="005F38A0">
        <w:rPr>
          <w:rFonts w:ascii="Times New Roman" w:hAnsi="Times New Roman" w:cs="Times New Roman"/>
          <w:sz w:val="20"/>
          <w:szCs w:val="20"/>
        </w:rPr>
        <w:t>Blank spaces</w:t>
      </w:r>
      <w:r w:rsidRPr="00662FC3">
        <w:rPr>
          <w:rFonts w:ascii="Times New Roman" w:hAnsi="Times New Roman" w:cs="Times New Roman"/>
          <w:sz w:val="20"/>
          <w:szCs w:val="20"/>
        </w:rPr>
        <w:t xml:space="preserve"> indicate</w:t>
      </w:r>
      <w:r w:rsidR="005F38A0">
        <w:rPr>
          <w:rFonts w:ascii="Times New Roman" w:hAnsi="Times New Roman" w:cs="Times New Roman"/>
          <w:sz w:val="20"/>
          <w:szCs w:val="20"/>
        </w:rPr>
        <w:t xml:space="preserve"> </w:t>
      </w:r>
      <w:r w:rsidR="00503BE9" w:rsidRPr="00662FC3">
        <w:rPr>
          <w:rFonts w:ascii="Times New Roman" w:hAnsi="Times New Roman" w:cs="Times New Roman"/>
          <w:sz w:val="20"/>
          <w:szCs w:val="20"/>
        </w:rPr>
        <w:t xml:space="preserve">dates that were not </w:t>
      </w:r>
      <w:r w:rsidR="00BE7379" w:rsidRPr="00662FC3">
        <w:rPr>
          <w:rFonts w:ascii="Times New Roman" w:hAnsi="Times New Roman" w:cs="Times New Roman"/>
          <w:sz w:val="20"/>
          <w:szCs w:val="20"/>
        </w:rPr>
        <w:t xml:space="preserve">included in the </w:t>
      </w:r>
      <w:r w:rsidR="006A5428" w:rsidRPr="00662FC3">
        <w:rPr>
          <w:rFonts w:ascii="Times New Roman" w:hAnsi="Times New Roman" w:cs="Times New Roman"/>
          <w:sz w:val="20"/>
          <w:szCs w:val="20"/>
        </w:rPr>
        <w:t>given model (i.e., no county was within a ten-day time window of the public health order’s introduction).</w:t>
      </w:r>
    </w:p>
    <w:tbl>
      <w:tblPr>
        <w:tblW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98"/>
        <w:gridCol w:w="1799"/>
      </w:tblGrid>
      <w:tr w:rsidR="008853CC" w:rsidRPr="00662FC3" w14:paraId="6EE916C3" w14:textId="77777777" w:rsidTr="00283B2F">
        <w:trPr>
          <w:trHeight w:val="20"/>
        </w:trPr>
        <w:tc>
          <w:tcPr>
            <w:tcW w:w="1798" w:type="dxa"/>
            <w:shd w:val="clear" w:color="auto" w:fill="auto"/>
            <w:noWrap/>
            <w:vAlign w:val="bottom"/>
          </w:tcPr>
          <w:p w14:paraId="6D6B86F7" w14:textId="20DC7F6E" w:rsidR="008853CC" w:rsidRPr="008853CC" w:rsidRDefault="008853CC" w:rsidP="008853CC">
            <w:pPr>
              <w:spacing w:after="0" w:line="240" w:lineRule="auto"/>
              <w:jc w:val="center"/>
              <w:rPr>
                <w:rFonts w:ascii="Times New Roman" w:eastAsia="Times New Roman" w:hAnsi="Times New Roman" w:cs="Times New Roman"/>
                <w:color w:val="000000"/>
                <w:sz w:val="16"/>
                <w:szCs w:val="16"/>
              </w:rPr>
            </w:pPr>
            <w:r w:rsidRPr="008853CC">
              <w:rPr>
                <w:rFonts w:ascii="Times New Roman" w:eastAsia="Times New Roman" w:hAnsi="Times New Roman" w:cs="Times New Roman"/>
                <w:b/>
                <w:bCs/>
                <w:color w:val="000000"/>
                <w:sz w:val="16"/>
                <w:szCs w:val="16"/>
              </w:rPr>
              <w:t>Date</w:t>
            </w:r>
          </w:p>
        </w:tc>
        <w:tc>
          <w:tcPr>
            <w:tcW w:w="1798" w:type="dxa"/>
            <w:shd w:val="clear" w:color="auto" w:fill="auto"/>
            <w:noWrap/>
            <w:vAlign w:val="bottom"/>
          </w:tcPr>
          <w:p w14:paraId="5125A558" w14:textId="0FC7BC33" w:rsidR="008853CC" w:rsidRPr="008853CC" w:rsidRDefault="008853CC" w:rsidP="008853CC">
            <w:pPr>
              <w:spacing w:after="0" w:line="240" w:lineRule="auto"/>
              <w:jc w:val="center"/>
              <w:rPr>
                <w:rFonts w:ascii="Times New Roman" w:eastAsia="Times New Roman" w:hAnsi="Times New Roman" w:cs="Times New Roman"/>
                <w:color w:val="000000"/>
                <w:sz w:val="16"/>
                <w:szCs w:val="16"/>
              </w:rPr>
            </w:pPr>
            <w:r w:rsidRPr="008853CC">
              <w:rPr>
                <w:rFonts w:ascii="Times New Roman" w:eastAsia="Times New Roman" w:hAnsi="Times New Roman" w:cs="Times New Roman"/>
                <w:b/>
                <w:bCs/>
                <w:color w:val="000000"/>
                <w:sz w:val="16"/>
                <w:szCs w:val="16"/>
              </w:rPr>
              <w:t>Social distancing</w:t>
            </w:r>
          </w:p>
        </w:tc>
        <w:tc>
          <w:tcPr>
            <w:tcW w:w="1799" w:type="dxa"/>
            <w:shd w:val="clear" w:color="auto" w:fill="auto"/>
            <w:noWrap/>
            <w:vAlign w:val="bottom"/>
          </w:tcPr>
          <w:p w14:paraId="2C45054D" w14:textId="148FA6FF" w:rsidR="008853CC" w:rsidRPr="008853CC" w:rsidRDefault="008853CC" w:rsidP="008853CC">
            <w:pPr>
              <w:spacing w:after="0" w:line="240" w:lineRule="auto"/>
              <w:jc w:val="center"/>
              <w:rPr>
                <w:rFonts w:ascii="Times New Roman" w:eastAsia="Times New Roman" w:hAnsi="Times New Roman" w:cs="Times New Roman"/>
                <w:color w:val="000000"/>
                <w:sz w:val="16"/>
                <w:szCs w:val="16"/>
              </w:rPr>
            </w:pPr>
            <w:r w:rsidRPr="008853CC">
              <w:rPr>
                <w:rFonts w:ascii="Times New Roman" w:eastAsia="Times New Roman" w:hAnsi="Times New Roman" w:cs="Times New Roman"/>
                <w:b/>
                <w:bCs/>
                <w:color w:val="000000"/>
                <w:sz w:val="16"/>
                <w:szCs w:val="16"/>
              </w:rPr>
              <w:t>Shelter-in-Place</w:t>
            </w:r>
          </w:p>
        </w:tc>
      </w:tr>
      <w:tr w:rsidR="00234350" w:rsidRPr="00234350" w14:paraId="520CCE00" w14:textId="77777777" w:rsidTr="00283B2F">
        <w:trPr>
          <w:trHeight w:val="20"/>
        </w:trPr>
        <w:tc>
          <w:tcPr>
            <w:tcW w:w="1798" w:type="dxa"/>
            <w:shd w:val="clear" w:color="auto" w:fill="auto"/>
            <w:noWrap/>
            <w:vAlign w:val="bottom"/>
            <w:hideMark/>
          </w:tcPr>
          <w:p w14:paraId="67EEA4C9" w14:textId="2936B38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3/1/2020</w:t>
            </w:r>
          </w:p>
        </w:tc>
        <w:tc>
          <w:tcPr>
            <w:tcW w:w="1798" w:type="dxa"/>
            <w:shd w:val="clear" w:color="auto" w:fill="auto"/>
            <w:noWrap/>
            <w:vAlign w:val="bottom"/>
            <w:hideMark/>
          </w:tcPr>
          <w:p w14:paraId="4934B039" w14:textId="6B88C2D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0559688E" w14:textId="78A7FD02"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r>
      <w:tr w:rsidR="00234350" w:rsidRPr="00234350" w14:paraId="70F5D2C8" w14:textId="77777777" w:rsidTr="00283B2F">
        <w:trPr>
          <w:trHeight w:val="20"/>
        </w:trPr>
        <w:tc>
          <w:tcPr>
            <w:tcW w:w="1798" w:type="dxa"/>
            <w:shd w:val="clear" w:color="auto" w:fill="auto"/>
            <w:noWrap/>
            <w:vAlign w:val="bottom"/>
            <w:hideMark/>
          </w:tcPr>
          <w:p w14:paraId="5047BB9A" w14:textId="7C8AC23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3/2/2020</w:t>
            </w:r>
          </w:p>
        </w:tc>
        <w:tc>
          <w:tcPr>
            <w:tcW w:w="1798" w:type="dxa"/>
            <w:shd w:val="clear" w:color="auto" w:fill="auto"/>
            <w:noWrap/>
            <w:vAlign w:val="bottom"/>
            <w:hideMark/>
          </w:tcPr>
          <w:p w14:paraId="6AF4E879" w14:textId="5FA2316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50874884" w14:textId="6C4F44F7"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r>
      <w:tr w:rsidR="00234350" w:rsidRPr="00234350" w14:paraId="5C00827D" w14:textId="77777777" w:rsidTr="00283B2F">
        <w:trPr>
          <w:trHeight w:val="20"/>
        </w:trPr>
        <w:tc>
          <w:tcPr>
            <w:tcW w:w="1798" w:type="dxa"/>
            <w:shd w:val="clear" w:color="auto" w:fill="auto"/>
            <w:noWrap/>
            <w:vAlign w:val="bottom"/>
            <w:hideMark/>
          </w:tcPr>
          <w:p w14:paraId="21A432E7" w14:textId="724BA0F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3/3/2020</w:t>
            </w:r>
          </w:p>
        </w:tc>
        <w:tc>
          <w:tcPr>
            <w:tcW w:w="1798" w:type="dxa"/>
            <w:shd w:val="clear" w:color="auto" w:fill="auto"/>
            <w:noWrap/>
            <w:vAlign w:val="bottom"/>
            <w:hideMark/>
          </w:tcPr>
          <w:p w14:paraId="33417F4B" w14:textId="3815A92C"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72BD1CA3" w14:textId="3207D72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r>
      <w:tr w:rsidR="00234350" w:rsidRPr="00234350" w14:paraId="7C767D57" w14:textId="77777777" w:rsidTr="00283B2F">
        <w:trPr>
          <w:trHeight w:val="20"/>
        </w:trPr>
        <w:tc>
          <w:tcPr>
            <w:tcW w:w="1798" w:type="dxa"/>
            <w:shd w:val="clear" w:color="auto" w:fill="auto"/>
            <w:noWrap/>
            <w:vAlign w:val="bottom"/>
            <w:hideMark/>
          </w:tcPr>
          <w:p w14:paraId="1A9AD732" w14:textId="71DF58E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3/4/2020</w:t>
            </w:r>
          </w:p>
        </w:tc>
        <w:tc>
          <w:tcPr>
            <w:tcW w:w="1798" w:type="dxa"/>
            <w:shd w:val="clear" w:color="auto" w:fill="auto"/>
            <w:noWrap/>
            <w:vAlign w:val="bottom"/>
            <w:hideMark/>
          </w:tcPr>
          <w:p w14:paraId="413E4E37" w14:textId="71D4ADC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0E4B5E8A" w14:textId="071CA71C"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r>
      <w:tr w:rsidR="00234350" w:rsidRPr="00234350" w14:paraId="315BF166" w14:textId="77777777" w:rsidTr="00283B2F">
        <w:trPr>
          <w:trHeight w:val="20"/>
        </w:trPr>
        <w:tc>
          <w:tcPr>
            <w:tcW w:w="1798" w:type="dxa"/>
            <w:shd w:val="clear" w:color="auto" w:fill="auto"/>
            <w:noWrap/>
            <w:vAlign w:val="bottom"/>
            <w:hideMark/>
          </w:tcPr>
          <w:p w14:paraId="68B36F0F" w14:textId="5D34417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3/5/2020</w:t>
            </w:r>
          </w:p>
        </w:tc>
        <w:tc>
          <w:tcPr>
            <w:tcW w:w="1798" w:type="dxa"/>
            <w:shd w:val="clear" w:color="auto" w:fill="auto"/>
            <w:noWrap/>
            <w:vAlign w:val="bottom"/>
            <w:hideMark/>
          </w:tcPr>
          <w:p w14:paraId="46B8876A" w14:textId="7143869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302FB5BD" w14:textId="468FD34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r>
      <w:tr w:rsidR="00234350" w:rsidRPr="00234350" w14:paraId="319B7363" w14:textId="77777777" w:rsidTr="00283B2F">
        <w:trPr>
          <w:trHeight w:val="20"/>
        </w:trPr>
        <w:tc>
          <w:tcPr>
            <w:tcW w:w="1798" w:type="dxa"/>
            <w:shd w:val="clear" w:color="auto" w:fill="auto"/>
            <w:noWrap/>
            <w:vAlign w:val="bottom"/>
            <w:hideMark/>
          </w:tcPr>
          <w:p w14:paraId="2F489273" w14:textId="0D9EA305"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3/6/2020</w:t>
            </w:r>
          </w:p>
        </w:tc>
        <w:tc>
          <w:tcPr>
            <w:tcW w:w="1798" w:type="dxa"/>
            <w:shd w:val="clear" w:color="auto" w:fill="auto"/>
            <w:noWrap/>
            <w:vAlign w:val="bottom"/>
            <w:hideMark/>
          </w:tcPr>
          <w:p w14:paraId="0E2708B1" w14:textId="16AA3FDD"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0A8529A6" w14:textId="1C60C3AD"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r>
      <w:tr w:rsidR="00234350" w:rsidRPr="00234350" w14:paraId="23F1BC38" w14:textId="77777777" w:rsidTr="00283B2F">
        <w:trPr>
          <w:trHeight w:val="20"/>
        </w:trPr>
        <w:tc>
          <w:tcPr>
            <w:tcW w:w="1798" w:type="dxa"/>
            <w:shd w:val="clear" w:color="auto" w:fill="auto"/>
            <w:noWrap/>
            <w:vAlign w:val="bottom"/>
          </w:tcPr>
          <w:p w14:paraId="376F1055" w14:textId="3E05598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3/7/2020</w:t>
            </w:r>
          </w:p>
        </w:tc>
        <w:tc>
          <w:tcPr>
            <w:tcW w:w="1798" w:type="dxa"/>
            <w:shd w:val="clear" w:color="auto" w:fill="auto"/>
            <w:noWrap/>
            <w:vAlign w:val="bottom"/>
          </w:tcPr>
          <w:p w14:paraId="3AD2661F" w14:textId="41732F8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21</w:t>
            </w:r>
          </w:p>
        </w:tc>
        <w:tc>
          <w:tcPr>
            <w:tcW w:w="1799" w:type="dxa"/>
            <w:shd w:val="clear" w:color="auto" w:fill="auto"/>
            <w:noWrap/>
            <w:vAlign w:val="bottom"/>
          </w:tcPr>
          <w:p w14:paraId="34A4738D" w14:textId="473F74C7"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r>
      <w:tr w:rsidR="00234350" w:rsidRPr="00234350" w14:paraId="0D9DCF6A" w14:textId="77777777" w:rsidTr="00283B2F">
        <w:trPr>
          <w:trHeight w:val="20"/>
        </w:trPr>
        <w:tc>
          <w:tcPr>
            <w:tcW w:w="1798" w:type="dxa"/>
            <w:shd w:val="clear" w:color="auto" w:fill="auto"/>
            <w:noWrap/>
            <w:vAlign w:val="bottom"/>
            <w:hideMark/>
          </w:tcPr>
          <w:p w14:paraId="33A66BA4" w14:textId="28E2437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3/8/2020</w:t>
            </w:r>
          </w:p>
        </w:tc>
        <w:tc>
          <w:tcPr>
            <w:tcW w:w="1798" w:type="dxa"/>
            <w:shd w:val="clear" w:color="auto" w:fill="auto"/>
            <w:noWrap/>
            <w:vAlign w:val="bottom"/>
            <w:hideMark/>
          </w:tcPr>
          <w:p w14:paraId="127C41C8" w14:textId="4B65090C"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-41</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14</w:t>
            </w:r>
          </w:p>
        </w:tc>
        <w:tc>
          <w:tcPr>
            <w:tcW w:w="1799" w:type="dxa"/>
            <w:shd w:val="clear" w:color="auto" w:fill="auto"/>
            <w:noWrap/>
            <w:vAlign w:val="bottom"/>
            <w:hideMark/>
          </w:tcPr>
          <w:p w14:paraId="43F448E8" w14:textId="61B2910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-28</w:t>
            </w:r>
          </w:p>
        </w:tc>
      </w:tr>
      <w:tr w:rsidR="00234350" w:rsidRPr="00234350" w14:paraId="2A24B8A2" w14:textId="77777777" w:rsidTr="00283B2F">
        <w:trPr>
          <w:trHeight w:val="20"/>
        </w:trPr>
        <w:tc>
          <w:tcPr>
            <w:tcW w:w="1798" w:type="dxa"/>
            <w:shd w:val="clear" w:color="auto" w:fill="auto"/>
            <w:noWrap/>
            <w:vAlign w:val="bottom"/>
            <w:hideMark/>
          </w:tcPr>
          <w:p w14:paraId="7A2AD4E5" w14:textId="3E41269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3/9/2020</w:t>
            </w:r>
          </w:p>
        </w:tc>
        <w:tc>
          <w:tcPr>
            <w:tcW w:w="1798" w:type="dxa"/>
            <w:shd w:val="clear" w:color="auto" w:fill="auto"/>
            <w:noWrap/>
            <w:vAlign w:val="bottom"/>
            <w:hideMark/>
          </w:tcPr>
          <w:p w14:paraId="583648A8" w14:textId="1EE6BF7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21</w:t>
            </w:r>
          </w:p>
        </w:tc>
        <w:tc>
          <w:tcPr>
            <w:tcW w:w="1799" w:type="dxa"/>
            <w:shd w:val="clear" w:color="auto" w:fill="auto"/>
            <w:noWrap/>
            <w:vAlign w:val="bottom"/>
            <w:hideMark/>
          </w:tcPr>
          <w:p w14:paraId="358E2B6D" w14:textId="37332347"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-15</w:t>
            </w:r>
          </w:p>
        </w:tc>
      </w:tr>
      <w:tr w:rsidR="00234350" w:rsidRPr="00234350" w14:paraId="549B17D5" w14:textId="77777777" w:rsidTr="00283B2F">
        <w:trPr>
          <w:trHeight w:val="20"/>
        </w:trPr>
        <w:tc>
          <w:tcPr>
            <w:tcW w:w="1798" w:type="dxa"/>
            <w:shd w:val="clear" w:color="auto" w:fill="auto"/>
            <w:noWrap/>
            <w:vAlign w:val="bottom"/>
            <w:hideMark/>
          </w:tcPr>
          <w:p w14:paraId="5DCBF5FE" w14:textId="2533114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3/10/2020</w:t>
            </w:r>
          </w:p>
        </w:tc>
        <w:tc>
          <w:tcPr>
            <w:tcW w:w="1798" w:type="dxa"/>
            <w:shd w:val="clear" w:color="auto" w:fill="auto"/>
            <w:noWrap/>
            <w:vAlign w:val="bottom"/>
            <w:hideMark/>
          </w:tcPr>
          <w:p w14:paraId="74A8F4A0" w14:textId="2D8D0D67"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-11</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31</w:t>
            </w:r>
          </w:p>
        </w:tc>
        <w:tc>
          <w:tcPr>
            <w:tcW w:w="1799" w:type="dxa"/>
            <w:shd w:val="clear" w:color="auto" w:fill="auto"/>
            <w:noWrap/>
            <w:vAlign w:val="bottom"/>
            <w:hideMark/>
          </w:tcPr>
          <w:p w14:paraId="10BD98C9" w14:textId="4085AFE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-10</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66</w:t>
            </w:r>
          </w:p>
        </w:tc>
      </w:tr>
      <w:tr w:rsidR="00234350" w:rsidRPr="00234350" w14:paraId="2756B911" w14:textId="77777777" w:rsidTr="00283B2F">
        <w:trPr>
          <w:trHeight w:val="20"/>
        </w:trPr>
        <w:tc>
          <w:tcPr>
            <w:tcW w:w="1798" w:type="dxa"/>
            <w:shd w:val="clear" w:color="auto" w:fill="auto"/>
            <w:noWrap/>
            <w:vAlign w:val="bottom"/>
            <w:hideMark/>
          </w:tcPr>
          <w:p w14:paraId="5CEE24CA" w14:textId="7C3414E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3/11/2020</w:t>
            </w:r>
          </w:p>
        </w:tc>
        <w:tc>
          <w:tcPr>
            <w:tcW w:w="1798" w:type="dxa"/>
            <w:shd w:val="clear" w:color="auto" w:fill="auto"/>
            <w:noWrap/>
            <w:vAlign w:val="bottom"/>
            <w:hideMark/>
          </w:tcPr>
          <w:p w14:paraId="37062E21" w14:textId="7A26367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81</w:t>
            </w:r>
          </w:p>
        </w:tc>
        <w:tc>
          <w:tcPr>
            <w:tcW w:w="1799" w:type="dxa"/>
            <w:shd w:val="clear" w:color="auto" w:fill="auto"/>
            <w:noWrap/>
            <w:vAlign w:val="bottom"/>
            <w:hideMark/>
          </w:tcPr>
          <w:p w14:paraId="03246C2D" w14:textId="06BDFE5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16</w:t>
            </w:r>
          </w:p>
        </w:tc>
      </w:tr>
      <w:tr w:rsidR="00234350" w:rsidRPr="00234350" w14:paraId="2A974ABE" w14:textId="77777777" w:rsidTr="00283B2F">
        <w:trPr>
          <w:trHeight w:val="20"/>
        </w:trPr>
        <w:tc>
          <w:tcPr>
            <w:tcW w:w="1798" w:type="dxa"/>
            <w:shd w:val="clear" w:color="auto" w:fill="auto"/>
            <w:noWrap/>
            <w:vAlign w:val="bottom"/>
            <w:hideMark/>
          </w:tcPr>
          <w:p w14:paraId="450675ED" w14:textId="2F3AE9D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3/12/2020</w:t>
            </w:r>
          </w:p>
        </w:tc>
        <w:tc>
          <w:tcPr>
            <w:tcW w:w="1798" w:type="dxa"/>
            <w:shd w:val="clear" w:color="auto" w:fill="auto"/>
            <w:noWrap/>
            <w:vAlign w:val="bottom"/>
            <w:hideMark/>
          </w:tcPr>
          <w:p w14:paraId="23E6F125" w14:textId="06B1CAD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98</w:t>
            </w:r>
          </w:p>
        </w:tc>
        <w:tc>
          <w:tcPr>
            <w:tcW w:w="1799" w:type="dxa"/>
            <w:shd w:val="clear" w:color="auto" w:fill="auto"/>
            <w:noWrap/>
            <w:vAlign w:val="bottom"/>
            <w:hideMark/>
          </w:tcPr>
          <w:p w14:paraId="6DBDEF6E" w14:textId="08DDDD5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66</w:t>
            </w:r>
          </w:p>
        </w:tc>
      </w:tr>
      <w:tr w:rsidR="00234350" w:rsidRPr="00234350" w14:paraId="29E4334B" w14:textId="77777777" w:rsidTr="00283B2F">
        <w:trPr>
          <w:trHeight w:val="20"/>
        </w:trPr>
        <w:tc>
          <w:tcPr>
            <w:tcW w:w="1798" w:type="dxa"/>
            <w:shd w:val="clear" w:color="auto" w:fill="auto"/>
            <w:noWrap/>
            <w:vAlign w:val="bottom"/>
            <w:hideMark/>
          </w:tcPr>
          <w:p w14:paraId="091B3790" w14:textId="47BD7E2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3/13/2020</w:t>
            </w:r>
          </w:p>
        </w:tc>
        <w:tc>
          <w:tcPr>
            <w:tcW w:w="1798" w:type="dxa"/>
            <w:shd w:val="clear" w:color="auto" w:fill="auto"/>
            <w:noWrap/>
            <w:vAlign w:val="bottom"/>
            <w:hideMark/>
          </w:tcPr>
          <w:p w14:paraId="742F4F4C" w14:textId="542A6A4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-2</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16</w:t>
            </w:r>
          </w:p>
        </w:tc>
        <w:tc>
          <w:tcPr>
            <w:tcW w:w="1799" w:type="dxa"/>
            <w:shd w:val="clear" w:color="auto" w:fill="auto"/>
            <w:noWrap/>
            <w:vAlign w:val="bottom"/>
            <w:hideMark/>
          </w:tcPr>
          <w:p w14:paraId="56021B75" w14:textId="6F3188D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0</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84</w:t>
            </w:r>
          </w:p>
        </w:tc>
      </w:tr>
      <w:tr w:rsidR="00234350" w:rsidRPr="00234350" w14:paraId="66D0DF49" w14:textId="77777777" w:rsidTr="00283B2F">
        <w:trPr>
          <w:trHeight w:val="20"/>
        </w:trPr>
        <w:tc>
          <w:tcPr>
            <w:tcW w:w="1798" w:type="dxa"/>
            <w:shd w:val="clear" w:color="auto" w:fill="auto"/>
            <w:noWrap/>
            <w:vAlign w:val="bottom"/>
            <w:hideMark/>
          </w:tcPr>
          <w:p w14:paraId="32908B47" w14:textId="410CD66C"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3/14/2020</w:t>
            </w:r>
          </w:p>
        </w:tc>
        <w:tc>
          <w:tcPr>
            <w:tcW w:w="1798" w:type="dxa"/>
            <w:shd w:val="clear" w:color="auto" w:fill="auto"/>
            <w:noWrap/>
            <w:vAlign w:val="bottom"/>
            <w:hideMark/>
          </w:tcPr>
          <w:p w14:paraId="6E3C041F" w14:textId="7076591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36</w:t>
            </w:r>
          </w:p>
        </w:tc>
        <w:tc>
          <w:tcPr>
            <w:tcW w:w="1799" w:type="dxa"/>
            <w:shd w:val="clear" w:color="auto" w:fill="auto"/>
            <w:noWrap/>
            <w:vAlign w:val="bottom"/>
            <w:hideMark/>
          </w:tcPr>
          <w:p w14:paraId="0F771798" w14:textId="4A3413C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-56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14</w:t>
            </w:r>
          </w:p>
        </w:tc>
      </w:tr>
      <w:tr w:rsidR="00234350" w:rsidRPr="00234350" w14:paraId="267BF21F" w14:textId="77777777" w:rsidTr="00283B2F">
        <w:trPr>
          <w:trHeight w:val="20"/>
        </w:trPr>
        <w:tc>
          <w:tcPr>
            <w:tcW w:w="1798" w:type="dxa"/>
            <w:shd w:val="clear" w:color="auto" w:fill="auto"/>
            <w:noWrap/>
            <w:vAlign w:val="bottom"/>
            <w:hideMark/>
          </w:tcPr>
          <w:p w14:paraId="7612CEC7" w14:textId="530106F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3/15/2020</w:t>
            </w:r>
          </w:p>
        </w:tc>
        <w:tc>
          <w:tcPr>
            <w:tcW w:w="1798" w:type="dxa"/>
            <w:shd w:val="clear" w:color="auto" w:fill="auto"/>
            <w:noWrap/>
            <w:vAlign w:val="bottom"/>
            <w:hideMark/>
          </w:tcPr>
          <w:p w14:paraId="4A93B1A3" w14:textId="0BBA1E85"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-63</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11</w:t>
            </w:r>
          </w:p>
        </w:tc>
        <w:tc>
          <w:tcPr>
            <w:tcW w:w="1799" w:type="dxa"/>
            <w:shd w:val="clear" w:color="auto" w:fill="auto"/>
            <w:noWrap/>
            <w:vAlign w:val="bottom"/>
            <w:hideMark/>
          </w:tcPr>
          <w:p w14:paraId="1F12921C" w14:textId="4BAF39E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-87</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48</w:t>
            </w:r>
          </w:p>
        </w:tc>
      </w:tr>
      <w:tr w:rsidR="00234350" w:rsidRPr="00234350" w14:paraId="1B704224" w14:textId="77777777" w:rsidTr="00283B2F">
        <w:trPr>
          <w:trHeight w:val="20"/>
        </w:trPr>
        <w:tc>
          <w:tcPr>
            <w:tcW w:w="1798" w:type="dxa"/>
            <w:shd w:val="clear" w:color="auto" w:fill="auto"/>
            <w:noWrap/>
            <w:vAlign w:val="bottom"/>
            <w:hideMark/>
          </w:tcPr>
          <w:p w14:paraId="7C0460B5" w14:textId="421F7B5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3/16/2020</w:t>
            </w:r>
          </w:p>
        </w:tc>
        <w:tc>
          <w:tcPr>
            <w:tcW w:w="1798" w:type="dxa"/>
            <w:shd w:val="clear" w:color="auto" w:fill="auto"/>
            <w:noWrap/>
            <w:vAlign w:val="bottom"/>
            <w:hideMark/>
          </w:tcPr>
          <w:p w14:paraId="4EFEEA9A" w14:textId="32510F1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-37</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2</w:t>
            </w:r>
          </w:p>
        </w:tc>
        <w:tc>
          <w:tcPr>
            <w:tcW w:w="1799" w:type="dxa"/>
            <w:shd w:val="clear" w:color="auto" w:fill="auto"/>
            <w:noWrap/>
            <w:vAlign w:val="bottom"/>
            <w:hideMark/>
          </w:tcPr>
          <w:p w14:paraId="247AF0AF" w14:textId="395805B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-62</w:t>
            </w:r>
          </w:p>
        </w:tc>
      </w:tr>
      <w:tr w:rsidR="00234350" w:rsidRPr="00234350" w14:paraId="53ACB0F7" w14:textId="77777777" w:rsidTr="00283B2F">
        <w:trPr>
          <w:trHeight w:val="20"/>
        </w:trPr>
        <w:tc>
          <w:tcPr>
            <w:tcW w:w="1798" w:type="dxa"/>
            <w:shd w:val="clear" w:color="auto" w:fill="auto"/>
            <w:noWrap/>
            <w:vAlign w:val="bottom"/>
            <w:hideMark/>
          </w:tcPr>
          <w:p w14:paraId="3CA62D61" w14:textId="3EA6CCC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3/17/2020</w:t>
            </w:r>
          </w:p>
        </w:tc>
        <w:tc>
          <w:tcPr>
            <w:tcW w:w="1798" w:type="dxa"/>
            <w:shd w:val="clear" w:color="auto" w:fill="auto"/>
            <w:noWrap/>
            <w:vAlign w:val="bottom"/>
            <w:hideMark/>
          </w:tcPr>
          <w:p w14:paraId="4E27B4F5" w14:textId="3D48C7C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89</w:t>
            </w:r>
          </w:p>
        </w:tc>
        <w:tc>
          <w:tcPr>
            <w:tcW w:w="1799" w:type="dxa"/>
            <w:shd w:val="clear" w:color="auto" w:fill="auto"/>
            <w:noWrap/>
            <w:vAlign w:val="bottom"/>
            <w:hideMark/>
          </w:tcPr>
          <w:p w14:paraId="64560939" w14:textId="188A085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-73</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61</w:t>
            </w:r>
          </w:p>
        </w:tc>
      </w:tr>
      <w:tr w:rsidR="00234350" w:rsidRPr="00234350" w14:paraId="10355787" w14:textId="77777777" w:rsidTr="00283B2F">
        <w:trPr>
          <w:trHeight w:val="20"/>
        </w:trPr>
        <w:tc>
          <w:tcPr>
            <w:tcW w:w="1798" w:type="dxa"/>
            <w:shd w:val="clear" w:color="auto" w:fill="auto"/>
            <w:noWrap/>
            <w:vAlign w:val="bottom"/>
            <w:hideMark/>
          </w:tcPr>
          <w:p w14:paraId="230DC4BB" w14:textId="04FB57B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3/18/2020</w:t>
            </w:r>
          </w:p>
        </w:tc>
        <w:tc>
          <w:tcPr>
            <w:tcW w:w="1798" w:type="dxa"/>
            <w:shd w:val="clear" w:color="auto" w:fill="auto"/>
            <w:noWrap/>
            <w:vAlign w:val="bottom"/>
            <w:hideMark/>
          </w:tcPr>
          <w:p w14:paraId="6240FAF8" w14:textId="780E038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-51</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41</w:t>
            </w:r>
          </w:p>
        </w:tc>
        <w:tc>
          <w:tcPr>
            <w:tcW w:w="1799" w:type="dxa"/>
            <w:shd w:val="clear" w:color="auto" w:fill="auto"/>
            <w:noWrap/>
            <w:vAlign w:val="bottom"/>
            <w:hideMark/>
          </w:tcPr>
          <w:p w14:paraId="71E8EF68" w14:textId="4965165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-78</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91</w:t>
            </w:r>
          </w:p>
        </w:tc>
      </w:tr>
      <w:tr w:rsidR="00234350" w:rsidRPr="00234350" w14:paraId="14E103DD" w14:textId="77777777" w:rsidTr="00283B2F">
        <w:trPr>
          <w:trHeight w:val="20"/>
        </w:trPr>
        <w:tc>
          <w:tcPr>
            <w:tcW w:w="1798" w:type="dxa"/>
            <w:shd w:val="clear" w:color="auto" w:fill="auto"/>
            <w:noWrap/>
            <w:vAlign w:val="bottom"/>
            <w:hideMark/>
          </w:tcPr>
          <w:p w14:paraId="696B9B80" w14:textId="477C5F5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3/19/2020</w:t>
            </w:r>
          </w:p>
        </w:tc>
        <w:tc>
          <w:tcPr>
            <w:tcW w:w="1798" w:type="dxa"/>
            <w:shd w:val="clear" w:color="auto" w:fill="auto"/>
            <w:noWrap/>
            <w:vAlign w:val="bottom"/>
            <w:hideMark/>
          </w:tcPr>
          <w:p w14:paraId="603965F3" w14:textId="73A628A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-45</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3</w:t>
            </w:r>
          </w:p>
        </w:tc>
        <w:tc>
          <w:tcPr>
            <w:tcW w:w="1799" w:type="dxa"/>
            <w:shd w:val="clear" w:color="auto" w:fill="auto"/>
            <w:noWrap/>
            <w:vAlign w:val="bottom"/>
            <w:hideMark/>
          </w:tcPr>
          <w:p w14:paraId="1508FD10" w14:textId="185A099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-73</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71</w:t>
            </w:r>
          </w:p>
        </w:tc>
      </w:tr>
      <w:tr w:rsidR="00234350" w:rsidRPr="00234350" w14:paraId="1D649DDD" w14:textId="77777777" w:rsidTr="00283B2F">
        <w:trPr>
          <w:trHeight w:val="20"/>
        </w:trPr>
        <w:tc>
          <w:tcPr>
            <w:tcW w:w="1798" w:type="dxa"/>
            <w:shd w:val="clear" w:color="auto" w:fill="auto"/>
            <w:noWrap/>
            <w:vAlign w:val="bottom"/>
            <w:hideMark/>
          </w:tcPr>
          <w:p w14:paraId="175DFFD7" w14:textId="7DA1DA2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3/20/2020</w:t>
            </w:r>
          </w:p>
        </w:tc>
        <w:tc>
          <w:tcPr>
            <w:tcW w:w="1798" w:type="dxa"/>
            <w:shd w:val="clear" w:color="auto" w:fill="auto"/>
            <w:noWrap/>
            <w:vAlign w:val="bottom"/>
            <w:hideMark/>
          </w:tcPr>
          <w:p w14:paraId="0C2CAAAF" w14:textId="0F1740C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-42</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01</w:t>
            </w:r>
          </w:p>
        </w:tc>
        <w:tc>
          <w:tcPr>
            <w:tcW w:w="1799" w:type="dxa"/>
            <w:shd w:val="clear" w:color="auto" w:fill="auto"/>
            <w:noWrap/>
            <w:vAlign w:val="bottom"/>
            <w:hideMark/>
          </w:tcPr>
          <w:p w14:paraId="289CAB4E" w14:textId="37505F42"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12</w:t>
            </w:r>
          </w:p>
        </w:tc>
      </w:tr>
      <w:tr w:rsidR="00234350" w:rsidRPr="00234350" w14:paraId="2AD47EB8" w14:textId="77777777" w:rsidTr="00283B2F">
        <w:trPr>
          <w:trHeight w:val="20"/>
        </w:trPr>
        <w:tc>
          <w:tcPr>
            <w:tcW w:w="1798" w:type="dxa"/>
            <w:shd w:val="clear" w:color="auto" w:fill="auto"/>
            <w:noWrap/>
            <w:vAlign w:val="bottom"/>
            <w:hideMark/>
          </w:tcPr>
          <w:p w14:paraId="3808E88C" w14:textId="2053337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3/21/2020</w:t>
            </w:r>
          </w:p>
        </w:tc>
        <w:tc>
          <w:tcPr>
            <w:tcW w:w="1798" w:type="dxa"/>
            <w:shd w:val="clear" w:color="auto" w:fill="auto"/>
            <w:noWrap/>
            <w:vAlign w:val="bottom"/>
            <w:hideMark/>
          </w:tcPr>
          <w:p w14:paraId="48CE24B7" w14:textId="76BA8F1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-72</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62</w:t>
            </w:r>
          </w:p>
        </w:tc>
        <w:tc>
          <w:tcPr>
            <w:tcW w:w="1799" w:type="dxa"/>
            <w:shd w:val="clear" w:color="auto" w:fill="auto"/>
            <w:noWrap/>
            <w:vAlign w:val="bottom"/>
            <w:hideMark/>
          </w:tcPr>
          <w:p w14:paraId="276362DD" w14:textId="1A7BE5A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-95</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92</w:t>
            </w:r>
          </w:p>
        </w:tc>
      </w:tr>
      <w:tr w:rsidR="00234350" w:rsidRPr="00234350" w14:paraId="3DF09654" w14:textId="77777777" w:rsidTr="00283B2F">
        <w:trPr>
          <w:trHeight w:val="20"/>
        </w:trPr>
        <w:tc>
          <w:tcPr>
            <w:tcW w:w="1798" w:type="dxa"/>
            <w:shd w:val="clear" w:color="auto" w:fill="auto"/>
            <w:noWrap/>
            <w:vAlign w:val="bottom"/>
            <w:hideMark/>
          </w:tcPr>
          <w:p w14:paraId="350E28CB" w14:textId="3B20C16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3/22/2020</w:t>
            </w:r>
          </w:p>
        </w:tc>
        <w:tc>
          <w:tcPr>
            <w:tcW w:w="1798" w:type="dxa"/>
            <w:shd w:val="clear" w:color="auto" w:fill="auto"/>
            <w:noWrap/>
            <w:vAlign w:val="bottom"/>
            <w:hideMark/>
          </w:tcPr>
          <w:p w14:paraId="7B3FC650" w14:textId="1D5C0FB1"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53</w:t>
            </w:r>
          </w:p>
        </w:tc>
        <w:tc>
          <w:tcPr>
            <w:tcW w:w="1799" w:type="dxa"/>
            <w:shd w:val="clear" w:color="auto" w:fill="auto"/>
            <w:noWrap/>
            <w:vAlign w:val="bottom"/>
            <w:hideMark/>
          </w:tcPr>
          <w:p w14:paraId="58A7F1B5" w14:textId="046E2F9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-121</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89</w:t>
            </w:r>
          </w:p>
        </w:tc>
      </w:tr>
      <w:tr w:rsidR="00234350" w:rsidRPr="00234350" w14:paraId="46CA0448" w14:textId="77777777" w:rsidTr="00283B2F">
        <w:trPr>
          <w:trHeight w:val="20"/>
        </w:trPr>
        <w:tc>
          <w:tcPr>
            <w:tcW w:w="1798" w:type="dxa"/>
            <w:shd w:val="clear" w:color="auto" w:fill="auto"/>
            <w:noWrap/>
            <w:vAlign w:val="bottom"/>
            <w:hideMark/>
          </w:tcPr>
          <w:p w14:paraId="51C3EBBB" w14:textId="454AB8B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3/23/2020</w:t>
            </w:r>
          </w:p>
        </w:tc>
        <w:tc>
          <w:tcPr>
            <w:tcW w:w="1798" w:type="dxa"/>
            <w:shd w:val="clear" w:color="auto" w:fill="auto"/>
            <w:noWrap/>
            <w:vAlign w:val="bottom"/>
            <w:hideMark/>
          </w:tcPr>
          <w:p w14:paraId="64374F41" w14:textId="29C83F5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-69</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11</w:t>
            </w:r>
          </w:p>
        </w:tc>
        <w:tc>
          <w:tcPr>
            <w:tcW w:w="1799" w:type="dxa"/>
            <w:shd w:val="clear" w:color="auto" w:fill="auto"/>
            <w:noWrap/>
            <w:vAlign w:val="bottom"/>
            <w:hideMark/>
          </w:tcPr>
          <w:p w14:paraId="38E86727" w14:textId="55EFCC3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-100</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83</w:t>
            </w:r>
          </w:p>
        </w:tc>
      </w:tr>
      <w:tr w:rsidR="00234350" w:rsidRPr="00234350" w14:paraId="02EC2B91" w14:textId="77777777" w:rsidTr="00283B2F">
        <w:trPr>
          <w:trHeight w:val="20"/>
        </w:trPr>
        <w:tc>
          <w:tcPr>
            <w:tcW w:w="1798" w:type="dxa"/>
            <w:shd w:val="clear" w:color="auto" w:fill="auto"/>
            <w:noWrap/>
            <w:vAlign w:val="bottom"/>
            <w:hideMark/>
          </w:tcPr>
          <w:p w14:paraId="4F131213" w14:textId="1ED0E3C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3/24/2020</w:t>
            </w:r>
          </w:p>
        </w:tc>
        <w:tc>
          <w:tcPr>
            <w:tcW w:w="1798" w:type="dxa"/>
            <w:shd w:val="clear" w:color="auto" w:fill="auto"/>
            <w:noWrap/>
            <w:vAlign w:val="bottom"/>
            <w:hideMark/>
          </w:tcPr>
          <w:p w14:paraId="29A94D87" w14:textId="74F07AF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-68</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69</w:t>
            </w:r>
          </w:p>
        </w:tc>
        <w:tc>
          <w:tcPr>
            <w:tcW w:w="1799" w:type="dxa"/>
            <w:shd w:val="clear" w:color="auto" w:fill="auto"/>
            <w:noWrap/>
            <w:vAlign w:val="bottom"/>
            <w:hideMark/>
          </w:tcPr>
          <w:p w14:paraId="5F0FF9BA" w14:textId="50F07007"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-97</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48</w:t>
            </w:r>
          </w:p>
        </w:tc>
      </w:tr>
      <w:tr w:rsidR="00234350" w:rsidRPr="00234350" w14:paraId="6B04F1B1" w14:textId="77777777" w:rsidTr="00283B2F">
        <w:trPr>
          <w:trHeight w:val="20"/>
        </w:trPr>
        <w:tc>
          <w:tcPr>
            <w:tcW w:w="1798" w:type="dxa"/>
            <w:shd w:val="clear" w:color="auto" w:fill="auto"/>
            <w:noWrap/>
            <w:vAlign w:val="bottom"/>
            <w:hideMark/>
          </w:tcPr>
          <w:p w14:paraId="395008BB" w14:textId="4793216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3/25/2020</w:t>
            </w:r>
          </w:p>
        </w:tc>
        <w:tc>
          <w:tcPr>
            <w:tcW w:w="1798" w:type="dxa"/>
            <w:shd w:val="clear" w:color="auto" w:fill="auto"/>
            <w:noWrap/>
            <w:vAlign w:val="bottom"/>
            <w:hideMark/>
          </w:tcPr>
          <w:p w14:paraId="4E6BCA79" w14:textId="1D796E2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-62</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91</w:t>
            </w:r>
          </w:p>
        </w:tc>
        <w:tc>
          <w:tcPr>
            <w:tcW w:w="1799" w:type="dxa"/>
            <w:shd w:val="clear" w:color="auto" w:fill="auto"/>
            <w:noWrap/>
            <w:vAlign w:val="bottom"/>
            <w:hideMark/>
          </w:tcPr>
          <w:p w14:paraId="18435AF4" w14:textId="0A48B43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-92</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65</w:t>
            </w:r>
          </w:p>
        </w:tc>
      </w:tr>
      <w:tr w:rsidR="00234350" w:rsidRPr="00234350" w14:paraId="085C1650" w14:textId="77777777" w:rsidTr="00283B2F">
        <w:trPr>
          <w:trHeight w:val="20"/>
        </w:trPr>
        <w:tc>
          <w:tcPr>
            <w:tcW w:w="1798" w:type="dxa"/>
            <w:shd w:val="clear" w:color="auto" w:fill="auto"/>
            <w:noWrap/>
            <w:vAlign w:val="bottom"/>
            <w:hideMark/>
          </w:tcPr>
          <w:p w14:paraId="37B91634" w14:textId="63552D1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3/26/2020</w:t>
            </w:r>
          </w:p>
        </w:tc>
        <w:tc>
          <w:tcPr>
            <w:tcW w:w="1798" w:type="dxa"/>
            <w:shd w:val="clear" w:color="auto" w:fill="auto"/>
            <w:noWrap/>
            <w:vAlign w:val="bottom"/>
            <w:hideMark/>
          </w:tcPr>
          <w:p w14:paraId="529588F4" w14:textId="0391177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-61</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57</w:t>
            </w:r>
          </w:p>
        </w:tc>
        <w:tc>
          <w:tcPr>
            <w:tcW w:w="1799" w:type="dxa"/>
            <w:shd w:val="clear" w:color="auto" w:fill="auto"/>
            <w:noWrap/>
            <w:vAlign w:val="bottom"/>
            <w:hideMark/>
          </w:tcPr>
          <w:p w14:paraId="4DB3DE18" w14:textId="3CD8134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-92</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36</w:t>
            </w:r>
          </w:p>
        </w:tc>
      </w:tr>
      <w:tr w:rsidR="00234350" w:rsidRPr="00234350" w14:paraId="7BECA75F" w14:textId="77777777" w:rsidTr="00283B2F">
        <w:trPr>
          <w:trHeight w:val="20"/>
        </w:trPr>
        <w:tc>
          <w:tcPr>
            <w:tcW w:w="1798" w:type="dxa"/>
            <w:shd w:val="clear" w:color="auto" w:fill="auto"/>
            <w:noWrap/>
            <w:vAlign w:val="bottom"/>
            <w:hideMark/>
          </w:tcPr>
          <w:p w14:paraId="4FD0BB80" w14:textId="59C55AC2"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3/27/2020</w:t>
            </w:r>
          </w:p>
        </w:tc>
        <w:tc>
          <w:tcPr>
            <w:tcW w:w="1798" w:type="dxa"/>
            <w:shd w:val="clear" w:color="auto" w:fill="auto"/>
            <w:noWrap/>
            <w:vAlign w:val="bottom"/>
            <w:hideMark/>
          </w:tcPr>
          <w:p w14:paraId="15B5FF6F" w14:textId="779BF7B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-53</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61</w:t>
            </w:r>
          </w:p>
        </w:tc>
        <w:tc>
          <w:tcPr>
            <w:tcW w:w="1799" w:type="dxa"/>
            <w:shd w:val="clear" w:color="auto" w:fill="auto"/>
            <w:noWrap/>
            <w:vAlign w:val="bottom"/>
            <w:hideMark/>
          </w:tcPr>
          <w:p w14:paraId="02150850" w14:textId="5B19BE4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-85</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28</w:t>
            </w:r>
          </w:p>
        </w:tc>
      </w:tr>
      <w:tr w:rsidR="00234350" w:rsidRPr="00234350" w14:paraId="113A56C0" w14:textId="77777777" w:rsidTr="00283B2F">
        <w:trPr>
          <w:trHeight w:val="20"/>
        </w:trPr>
        <w:tc>
          <w:tcPr>
            <w:tcW w:w="1798" w:type="dxa"/>
            <w:shd w:val="clear" w:color="auto" w:fill="auto"/>
            <w:noWrap/>
            <w:vAlign w:val="bottom"/>
            <w:hideMark/>
          </w:tcPr>
          <w:p w14:paraId="40DDDE33" w14:textId="2EB3FF2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3/28/2020</w:t>
            </w:r>
          </w:p>
        </w:tc>
        <w:tc>
          <w:tcPr>
            <w:tcW w:w="1798" w:type="dxa"/>
            <w:shd w:val="clear" w:color="auto" w:fill="auto"/>
            <w:noWrap/>
            <w:vAlign w:val="bottom"/>
            <w:hideMark/>
          </w:tcPr>
          <w:p w14:paraId="1AA230A8" w14:textId="64BBE01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-72</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52</w:t>
            </w:r>
          </w:p>
        </w:tc>
        <w:tc>
          <w:tcPr>
            <w:tcW w:w="1799" w:type="dxa"/>
            <w:shd w:val="clear" w:color="auto" w:fill="auto"/>
            <w:noWrap/>
            <w:vAlign w:val="bottom"/>
            <w:hideMark/>
          </w:tcPr>
          <w:p w14:paraId="5B31669C" w14:textId="32C9969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-107</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31</w:t>
            </w:r>
          </w:p>
        </w:tc>
      </w:tr>
      <w:tr w:rsidR="00234350" w:rsidRPr="00234350" w14:paraId="29560EC2" w14:textId="77777777" w:rsidTr="00283B2F">
        <w:trPr>
          <w:trHeight w:val="20"/>
        </w:trPr>
        <w:tc>
          <w:tcPr>
            <w:tcW w:w="1798" w:type="dxa"/>
            <w:shd w:val="clear" w:color="auto" w:fill="auto"/>
            <w:noWrap/>
            <w:vAlign w:val="bottom"/>
            <w:hideMark/>
          </w:tcPr>
          <w:p w14:paraId="061EC2B2" w14:textId="7E80B900"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3/29/2020</w:t>
            </w:r>
          </w:p>
        </w:tc>
        <w:tc>
          <w:tcPr>
            <w:tcW w:w="1798" w:type="dxa"/>
            <w:shd w:val="clear" w:color="auto" w:fill="auto"/>
            <w:noWrap/>
            <w:vAlign w:val="bottom"/>
            <w:hideMark/>
          </w:tcPr>
          <w:p w14:paraId="651FC9F4" w14:textId="30B1088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-86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83</w:t>
            </w:r>
          </w:p>
        </w:tc>
        <w:tc>
          <w:tcPr>
            <w:tcW w:w="1799" w:type="dxa"/>
            <w:shd w:val="clear" w:color="auto" w:fill="auto"/>
            <w:noWrap/>
            <w:vAlign w:val="bottom"/>
            <w:hideMark/>
          </w:tcPr>
          <w:p w14:paraId="0F9384B0" w14:textId="6EBA9BF9"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-123</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63</w:t>
            </w:r>
          </w:p>
        </w:tc>
      </w:tr>
      <w:tr w:rsidR="00234350" w:rsidRPr="00234350" w14:paraId="185E7467" w14:textId="77777777" w:rsidTr="00283B2F">
        <w:trPr>
          <w:trHeight w:val="20"/>
        </w:trPr>
        <w:tc>
          <w:tcPr>
            <w:tcW w:w="1798" w:type="dxa"/>
            <w:shd w:val="clear" w:color="auto" w:fill="auto"/>
            <w:noWrap/>
            <w:vAlign w:val="bottom"/>
            <w:hideMark/>
          </w:tcPr>
          <w:p w14:paraId="6580F281" w14:textId="59CA979D"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3/30/2020</w:t>
            </w:r>
          </w:p>
        </w:tc>
        <w:tc>
          <w:tcPr>
            <w:tcW w:w="1798" w:type="dxa"/>
            <w:shd w:val="clear" w:color="auto" w:fill="auto"/>
            <w:noWrap/>
            <w:vAlign w:val="bottom"/>
            <w:hideMark/>
          </w:tcPr>
          <w:p w14:paraId="1EE42A63" w14:textId="4B1B0C5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-61</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49</w:t>
            </w:r>
          </w:p>
        </w:tc>
        <w:tc>
          <w:tcPr>
            <w:tcW w:w="1799" w:type="dxa"/>
            <w:shd w:val="clear" w:color="auto" w:fill="auto"/>
            <w:noWrap/>
            <w:vAlign w:val="bottom"/>
            <w:hideMark/>
          </w:tcPr>
          <w:p w14:paraId="323AE48B" w14:textId="41FC130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-98</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92</w:t>
            </w:r>
          </w:p>
        </w:tc>
      </w:tr>
      <w:tr w:rsidR="00234350" w:rsidRPr="00234350" w14:paraId="40D3B626" w14:textId="77777777" w:rsidTr="00283B2F">
        <w:trPr>
          <w:trHeight w:val="20"/>
        </w:trPr>
        <w:tc>
          <w:tcPr>
            <w:tcW w:w="1798" w:type="dxa"/>
            <w:shd w:val="clear" w:color="auto" w:fill="auto"/>
            <w:noWrap/>
            <w:vAlign w:val="bottom"/>
            <w:hideMark/>
          </w:tcPr>
          <w:p w14:paraId="7AA446F7" w14:textId="65CBDA22"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3/31/2020</w:t>
            </w:r>
          </w:p>
        </w:tc>
        <w:tc>
          <w:tcPr>
            <w:tcW w:w="1798" w:type="dxa"/>
            <w:shd w:val="clear" w:color="auto" w:fill="auto"/>
            <w:noWrap/>
            <w:vAlign w:val="bottom"/>
            <w:hideMark/>
          </w:tcPr>
          <w:p w14:paraId="0B4370BD" w14:textId="05FB8A0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-65</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73</w:t>
            </w:r>
          </w:p>
        </w:tc>
        <w:tc>
          <w:tcPr>
            <w:tcW w:w="1799" w:type="dxa"/>
            <w:shd w:val="clear" w:color="auto" w:fill="auto"/>
            <w:noWrap/>
            <w:vAlign w:val="bottom"/>
            <w:hideMark/>
          </w:tcPr>
          <w:p w14:paraId="3548B1A4" w14:textId="5C8AEAD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-104</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18</w:t>
            </w:r>
          </w:p>
        </w:tc>
      </w:tr>
      <w:tr w:rsidR="00234350" w:rsidRPr="00234350" w14:paraId="4E409905" w14:textId="77777777" w:rsidTr="00283B2F">
        <w:trPr>
          <w:trHeight w:val="20"/>
        </w:trPr>
        <w:tc>
          <w:tcPr>
            <w:tcW w:w="1798" w:type="dxa"/>
            <w:shd w:val="clear" w:color="auto" w:fill="auto"/>
            <w:noWrap/>
            <w:vAlign w:val="bottom"/>
            <w:hideMark/>
          </w:tcPr>
          <w:p w14:paraId="14FF93EB" w14:textId="1562AB77"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4/1/2020</w:t>
            </w:r>
          </w:p>
        </w:tc>
        <w:tc>
          <w:tcPr>
            <w:tcW w:w="1798" w:type="dxa"/>
            <w:shd w:val="clear" w:color="auto" w:fill="auto"/>
            <w:noWrap/>
            <w:vAlign w:val="bottom"/>
            <w:hideMark/>
          </w:tcPr>
          <w:p w14:paraId="2BDA561F" w14:textId="6383331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-56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07</w:t>
            </w:r>
          </w:p>
        </w:tc>
        <w:tc>
          <w:tcPr>
            <w:tcW w:w="1799" w:type="dxa"/>
            <w:shd w:val="clear" w:color="auto" w:fill="auto"/>
            <w:noWrap/>
            <w:vAlign w:val="bottom"/>
            <w:hideMark/>
          </w:tcPr>
          <w:p w14:paraId="72269C21" w14:textId="59EB8CD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-96</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38</w:t>
            </w:r>
          </w:p>
        </w:tc>
      </w:tr>
      <w:tr w:rsidR="00234350" w:rsidRPr="00234350" w14:paraId="3699BFA6" w14:textId="77777777" w:rsidTr="00283B2F">
        <w:trPr>
          <w:trHeight w:val="20"/>
        </w:trPr>
        <w:tc>
          <w:tcPr>
            <w:tcW w:w="1798" w:type="dxa"/>
            <w:shd w:val="clear" w:color="auto" w:fill="auto"/>
            <w:noWrap/>
            <w:vAlign w:val="bottom"/>
            <w:hideMark/>
          </w:tcPr>
          <w:p w14:paraId="1F3B388C" w14:textId="2D6C39E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4/2/2020</w:t>
            </w:r>
          </w:p>
        </w:tc>
        <w:tc>
          <w:tcPr>
            <w:tcW w:w="1798" w:type="dxa"/>
            <w:shd w:val="clear" w:color="auto" w:fill="auto"/>
            <w:noWrap/>
            <w:vAlign w:val="bottom"/>
            <w:hideMark/>
          </w:tcPr>
          <w:p w14:paraId="3DF523A2" w14:textId="3412005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-45</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08</w:t>
            </w:r>
          </w:p>
        </w:tc>
        <w:tc>
          <w:tcPr>
            <w:tcW w:w="1799" w:type="dxa"/>
            <w:shd w:val="clear" w:color="auto" w:fill="auto"/>
            <w:noWrap/>
            <w:vAlign w:val="bottom"/>
            <w:hideMark/>
          </w:tcPr>
          <w:p w14:paraId="0064D05A" w14:textId="204406D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-88</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81</w:t>
            </w:r>
          </w:p>
        </w:tc>
      </w:tr>
      <w:tr w:rsidR="00234350" w:rsidRPr="00234350" w14:paraId="52156E1E" w14:textId="77777777" w:rsidTr="00283B2F">
        <w:trPr>
          <w:trHeight w:val="20"/>
        </w:trPr>
        <w:tc>
          <w:tcPr>
            <w:tcW w:w="1798" w:type="dxa"/>
            <w:shd w:val="clear" w:color="auto" w:fill="auto"/>
            <w:noWrap/>
            <w:vAlign w:val="bottom"/>
            <w:hideMark/>
          </w:tcPr>
          <w:p w14:paraId="435A0A90" w14:textId="20B089B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4/3/2020</w:t>
            </w:r>
          </w:p>
        </w:tc>
        <w:tc>
          <w:tcPr>
            <w:tcW w:w="1798" w:type="dxa"/>
            <w:shd w:val="clear" w:color="auto" w:fill="auto"/>
            <w:noWrap/>
            <w:vAlign w:val="bottom"/>
            <w:hideMark/>
          </w:tcPr>
          <w:p w14:paraId="70541492" w14:textId="686FC138"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64A61235" w14:textId="194D5FB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-94</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38</w:t>
            </w:r>
          </w:p>
        </w:tc>
      </w:tr>
      <w:tr w:rsidR="00234350" w:rsidRPr="00234350" w14:paraId="4DD46C89" w14:textId="77777777" w:rsidTr="00283B2F">
        <w:trPr>
          <w:trHeight w:val="20"/>
        </w:trPr>
        <w:tc>
          <w:tcPr>
            <w:tcW w:w="1798" w:type="dxa"/>
            <w:shd w:val="clear" w:color="auto" w:fill="auto"/>
            <w:noWrap/>
            <w:vAlign w:val="bottom"/>
            <w:hideMark/>
          </w:tcPr>
          <w:p w14:paraId="1B2E6033" w14:textId="347A695C"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4/4/2020</w:t>
            </w:r>
          </w:p>
        </w:tc>
        <w:tc>
          <w:tcPr>
            <w:tcW w:w="1798" w:type="dxa"/>
            <w:shd w:val="clear" w:color="auto" w:fill="auto"/>
            <w:noWrap/>
            <w:vAlign w:val="bottom"/>
            <w:hideMark/>
          </w:tcPr>
          <w:p w14:paraId="5D2D3C33" w14:textId="225473C3"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2B6B48CB" w14:textId="46399C9D"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-125</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11</w:t>
            </w:r>
          </w:p>
        </w:tc>
      </w:tr>
      <w:tr w:rsidR="00234350" w:rsidRPr="00234350" w14:paraId="53CD5924" w14:textId="77777777" w:rsidTr="00283B2F">
        <w:trPr>
          <w:trHeight w:val="20"/>
        </w:trPr>
        <w:tc>
          <w:tcPr>
            <w:tcW w:w="1798" w:type="dxa"/>
            <w:shd w:val="clear" w:color="auto" w:fill="auto"/>
            <w:noWrap/>
            <w:vAlign w:val="bottom"/>
            <w:hideMark/>
          </w:tcPr>
          <w:p w14:paraId="6954A6F9" w14:textId="235CB225"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4/5/2020</w:t>
            </w:r>
          </w:p>
        </w:tc>
        <w:tc>
          <w:tcPr>
            <w:tcW w:w="1798" w:type="dxa"/>
            <w:shd w:val="clear" w:color="auto" w:fill="auto"/>
            <w:noWrap/>
            <w:vAlign w:val="bottom"/>
            <w:hideMark/>
          </w:tcPr>
          <w:p w14:paraId="6F968B2D" w14:textId="1CE9C154"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7D662CB0" w14:textId="6DB3778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-133</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8</w:t>
            </w:r>
          </w:p>
        </w:tc>
      </w:tr>
      <w:tr w:rsidR="00234350" w:rsidRPr="00234350" w14:paraId="1BB9AD9C" w14:textId="77777777" w:rsidTr="00283B2F">
        <w:trPr>
          <w:trHeight w:val="20"/>
        </w:trPr>
        <w:tc>
          <w:tcPr>
            <w:tcW w:w="1798" w:type="dxa"/>
            <w:shd w:val="clear" w:color="auto" w:fill="auto"/>
            <w:noWrap/>
            <w:vAlign w:val="bottom"/>
            <w:hideMark/>
          </w:tcPr>
          <w:p w14:paraId="07E1A800" w14:textId="718769EB"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4/6/2020</w:t>
            </w:r>
          </w:p>
        </w:tc>
        <w:tc>
          <w:tcPr>
            <w:tcW w:w="1798" w:type="dxa"/>
            <w:shd w:val="clear" w:color="auto" w:fill="auto"/>
            <w:noWrap/>
            <w:vAlign w:val="bottom"/>
            <w:hideMark/>
          </w:tcPr>
          <w:p w14:paraId="76F6CD61" w14:textId="4EAA83EA"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75320A15" w14:textId="6448A7CF"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-104</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01</w:t>
            </w:r>
          </w:p>
        </w:tc>
      </w:tr>
      <w:tr w:rsidR="00234350" w:rsidRPr="00234350" w14:paraId="52ED03A5" w14:textId="77777777" w:rsidTr="00283B2F">
        <w:trPr>
          <w:trHeight w:val="20"/>
        </w:trPr>
        <w:tc>
          <w:tcPr>
            <w:tcW w:w="1798" w:type="dxa"/>
            <w:shd w:val="clear" w:color="auto" w:fill="auto"/>
            <w:noWrap/>
            <w:vAlign w:val="bottom"/>
            <w:hideMark/>
          </w:tcPr>
          <w:p w14:paraId="3D45F564" w14:textId="3D2FC4BE"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4/7/2020</w:t>
            </w:r>
          </w:p>
        </w:tc>
        <w:tc>
          <w:tcPr>
            <w:tcW w:w="1798" w:type="dxa"/>
            <w:shd w:val="clear" w:color="auto" w:fill="auto"/>
            <w:noWrap/>
            <w:vAlign w:val="bottom"/>
            <w:hideMark/>
          </w:tcPr>
          <w:p w14:paraId="3FE3CE40" w14:textId="7E937E06"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 xml:space="preserve">    </w:t>
            </w:r>
          </w:p>
        </w:tc>
        <w:tc>
          <w:tcPr>
            <w:tcW w:w="1799" w:type="dxa"/>
            <w:shd w:val="clear" w:color="auto" w:fill="auto"/>
            <w:noWrap/>
            <w:vAlign w:val="bottom"/>
            <w:hideMark/>
          </w:tcPr>
          <w:p w14:paraId="216C4DAF" w14:textId="793FF2D7" w:rsidR="00234350" w:rsidRPr="008853CC" w:rsidRDefault="00234350" w:rsidP="00234350">
            <w:pPr>
              <w:spacing w:after="0" w:line="240" w:lineRule="auto"/>
              <w:jc w:val="center"/>
              <w:rPr>
                <w:rFonts w:ascii="Times New Roman" w:eastAsia="Times New Roman" w:hAnsi="Times New Roman" w:cs="Times New Roman"/>
                <w:color w:val="000000"/>
                <w:sz w:val="16"/>
                <w:szCs w:val="16"/>
              </w:rPr>
            </w:pPr>
            <w:r w:rsidRPr="00234350">
              <w:rPr>
                <w:rFonts w:ascii="Times New Roman" w:eastAsia="Times New Roman" w:hAnsi="Times New Roman" w:cs="Times New Roman"/>
                <w:color w:val="000000"/>
                <w:sz w:val="16"/>
                <w:szCs w:val="16"/>
              </w:rPr>
              <w:t>-105</w:t>
            </w:r>
            <w:r w:rsidR="00DB5C60">
              <w:rPr>
                <w:rFonts w:ascii="Times New Roman" w:eastAsia="Times New Roman" w:hAnsi="Times New Roman" w:cs="Times New Roman"/>
                <w:color w:val="000000"/>
                <w:sz w:val="16"/>
                <w:szCs w:val="16"/>
              </w:rPr>
              <w:t>.</w:t>
            </w:r>
            <w:r w:rsidRPr="00234350">
              <w:rPr>
                <w:rFonts w:ascii="Times New Roman" w:eastAsia="Times New Roman" w:hAnsi="Times New Roman" w:cs="Times New Roman"/>
                <w:color w:val="000000"/>
                <w:sz w:val="16"/>
                <w:szCs w:val="16"/>
              </w:rPr>
              <w:t>55</w:t>
            </w:r>
          </w:p>
        </w:tc>
      </w:tr>
    </w:tbl>
    <w:p w14:paraId="6F22073F" w14:textId="77777777" w:rsidR="00283B2F" w:rsidRDefault="00283B2F" w:rsidP="001B373A">
      <w:pPr>
        <w:rPr>
          <w:rFonts w:ascii="Times New Roman" w:hAnsi="Times New Roman" w:cs="Times New Roman"/>
          <w:b/>
          <w:bCs/>
          <w:sz w:val="20"/>
          <w:szCs w:val="20"/>
        </w:rPr>
      </w:pPr>
    </w:p>
    <w:p w14:paraId="6069F57A" w14:textId="77777777" w:rsidR="00283B2F" w:rsidRDefault="00283B2F" w:rsidP="001B373A">
      <w:pPr>
        <w:rPr>
          <w:rFonts w:ascii="Times New Roman" w:hAnsi="Times New Roman" w:cs="Times New Roman"/>
          <w:b/>
          <w:bCs/>
          <w:sz w:val="20"/>
          <w:szCs w:val="20"/>
        </w:rPr>
      </w:pPr>
    </w:p>
    <w:p w14:paraId="50D91B84" w14:textId="77777777" w:rsidR="00283B2F" w:rsidRDefault="00283B2F" w:rsidP="001B373A">
      <w:pPr>
        <w:rPr>
          <w:rFonts w:ascii="Times New Roman" w:hAnsi="Times New Roman" w:cs="Times New Roman"/>
          <w:b/>
          <w:bCs/>
          <w:sz w:val="20"/>
          <w:szCs w:val="20"/>
        </w:rPr>
      </w:pPr>
    </w:p>
    <w:p w14:paraId="38B531DF" w14:textId="77777777" w:rsidR="00283B2F" w:rsidRDefault="00283B2F" w:rsidP="001B373A">
      <w:pPr>
        <w:rPr>
          <w:rFonts w:ascii="Times New Roman" w:hAnsi="Times New Roman" w:cs="Times New Roman"/>
          <w:b/>
          <w:bCs/>
          <w:sz w:val="20"/>
          <w:szCs w:val="20"/>
        </w:rPr>
      </w:pPr>
    </w:p>
    <w:p w14:paraId="3422C2C1" w14:textId="77777777" w:rsidR="00283B2F" w:rsidRDefault="00283B2F" w:rsidP="001B373A">
      <w:pPr>
        <w:rPr>
          <w:rFonts w:ascii="Times New Roman" w:hAnsi="Times New Roman" w:cs="Times New Roman"/>
          <w:b/>
          <w:bCs/>
          <w:sz w:val="20"/>
          <w:szCs w:val="20"/>
        </w:rPr>
      </w:pPr>
    </w:p>
    <w:p w14:paraId="03962004" w14:textId="77777777" w:rsidR="00283B2F" w:rsidRDefault="00283B2F" w:rsidP="001B373A">
      <w:pPr>
        <w:rPr>
          <w:rFonts w:ascii="Times New Roman" w:hAnsi="Times New Roman" w:cs="Times New Roman"/>
          <w:b/>
          <w:bCs/>
          <w:sz w:val="20"/>
          <w:szCs w:val="20"/>
        </w:rPr>
      </w:pPr>
    </w:p>
    <w:p w14:paraId="6C67F3AD" w14:textId="77777777" w:rsidR="00283B2F" w:rsidRDefault="00283B2F" w:rsidP="001B373A">
      <w:pPr>
        <w:rPr>
          <w:rFonts w:ascii="Times New Roman" w:hAnsi="Times New Roman" w:cs="Times New Roman"/>
          <w:b/>
          <w:bCs/>
          <w:sz w:val="20"/>
          <w:szCs w:val="20"/>
        </w:rPr>
      </w:pPr>
    </w:p>
    <w:p w14:paraId="67A5110F" w14:textId="77777777" w:rsidR="00283B2F" w:rsidRDefault="00283B2F" w:rsidP="001B373A">
      <w:pPr>
        <w:rPr>
          <w:rFonts w:ascii="Times New Roman" w:hAnsi="Times New Roman" w:cs="Times New Roman"/>
          <w:b/>
          <w:bCs/>
          <w:sz w:val="20"/>
          <w:szCs w:val="20"/>
        </w:rPr>
      </w:pPr>
    </w:p>
    <w:p w14:paraId="1B854A24" w14:textId="77777777" w:rsidR="00283B2F" w:rsidRDefault="00283B2F" w:rsidP="001B373A">
      <w:pPr>
        <w:rPr>
          <w:rFonts w:ascii="Times New Roman" w:hAnsi="Times New Roman" w:cs="Times New Roman"/>
          <w:b/>
          <w:bCs/>
          <w:sz w:val="20"/>
          <w:szCs w:val="20"/>
        </w:rPr>
      </w:pPr>
    </w:p>
    <w:p w14:paraId="5D707E82" w14:textId="77777777" w:rsidR="00283B2F" w:rsidRDefault="00283B2F" w:rsidP="001B373A">
      <w:pPr>
        <w:rPr>
          <w:rFonts w:ascii="Times New Roman" w:hAnsi="Times New Roman" w:cs="Times New Roman"/>
          <w:b/>
          <w:bCs/>
          <w:sz w:val="20"/>
          <w:szCs w:val="20"/>
        </w:rPr>
      </w:pPr>
    </w:p>
    <w:p w14:paraId="0494C6B9" w14:textId="637A147A" w:rsidR="008853CC" w:rsidRDefault="001B373A" w:rsidP="001B373A">
      <w:pPr>
        <w:rPr>
          <w:rFonts w:ascii="Times New Roman" w:eastAsiaTheme="minorEastAsia" w:hAnsi="Times New Roman" w:cs="Times New Roman"/>
          <w:sz w:val="20"/>
          <w:szCs w:val="20"/>
        </w:rPr>
      </w:pPr>
      <w:r w:rsidRPr="008853CC">
        <w:rPr>
          <w:rFonts w:ascii="Times New Roman" w:hAnsi="Times New Roman" w:cs="Times New Roman"/>
          <w:b/>
          <w:bCs/>
          <w:sz w:val="20"/>
          <w:szCs w:val="20"/>
        </w:rPr>
        <w:lastRenderedPageBreak/>
        <w:t xml:space="preserve">Table </w:t>
      </w:r>
      <w:r w:rsidR="0027454D" w:rsidRPr="008853CC">
        <w:rPr>
          <w:rFonts w:ascii="Times New Roman" w:hAnsi="Times New Roman" w:cs="Times New Roman"/>
          <w:b/>
          <w:bCs/>
          <w:sz w:val="20"/>
          <w:szCs w:val="20"/>
        </w:rPr>
        <w:t>S</w:t>
      </w:r>
      <w:r w:rsidR="005615EF" w:rsidRPr="008853CC">
        <w:rPr>
          <w:rFonts w:ascii="Times New Roman" w:hAnsi="Times New Roman" w:cs="Times New Roman"/>
          <w:b/>
          <w:bCs/>
          <w:sz w:val="20"/>
          <w:szCs w:val="20"/>
        </w:rPr>
        <w:t>5</w:t>
      </w:r>
      <w:r w:rsidR="000873BF" w:rsidRPr="008853CC">
        <w:rPr>
          <w:rFonts w:ascii="Times New Roman" w:hAnsi="Times New Roman" w:cs="Times New Roman"/>
          <w:b/>
          <w:bCs/>
          <w:sz w:val="20"/>
          <w:szCs w:val="20"/>
        </w:rPr>
        <w:t>:</w:t>
      </w:r>
      <w:r w:rsidRPr="008853CC">
        <w:rPr>
          <w:rFonts w:ascii="Times New Roman" w:hAnsi="Times New Roman" w:cs="Times New Roman"/>
          <w:b/>
          <w:bCs/>
          <w:sz w:val="20"/>
          <w:szCs w:val="20"/>
        </w:rPr>
        <w:t xml:space="preserve"> Coefficients for </w:t>
      </w:r>
      <w:r w:rsidRPr="008853CC">
        <w:rPr>
          <w:rFonts w:ascii="Times New Roman" w:eastAsiaTheme="minorEastAsia" w:hAnsi="Times New Roman" w:cs="Times New Roman"/>
          <w:b/>
          <w:bCs/>
          <w:sz w:val="20"/>
          <w:szCs w:val="20"/>
        </w:rPr>
        <w:t>socioeconomic predictors of mobilit</w:t>
      </w:r>
      <w:r w:rsidR="005C4343" w:rsidRPr="008853CC">
        <w:rPr>
          <w:rFonts w:ascii="Times New Roman" w:eastAsiaTheme="minorEastAsia" w:hAnsi="Times New Roman" w:cs="Times New Roman"/>
          <w:b/>
          <w:bCs/>
          <w:sz w:val="20"/>
          <w:szCs w:val="20"/>
        </w:rPr>
        <w:t>y</w:t>
      </w:r>
      <w:r w:rsidRPr="008853CC">
        <w:rPr>
          <w:rFonts w:ascii="Times New Roman" w:eastAsiaTheme="minorEastAsia" w:hAnsi="Times New Roman" w:cs="Times New Roman"/>
          <w:b/>
          <w:bCs/>
          <w:sz w:val="20"/>
          <w:szCs w:val="20"/>
        </w:rPr>
        <w:t>.</w:t>
      </w:r>
      <w:r w:rsidRPr="00662FC3">
        <w:rPr>
          <w:rFonts w:ascii="Times New Roman" w:eastAsiaTheme="minorEastAsia" w:hAnsi="Times New Roman" w:cs="Times New Roman"/>
          <w:sz w:val="20"/>
          <w:szCs w:val="20"/>
        </w:rPr>
        <w:t xml:space="preserve"> </w:t>
      </w:r>
    </w:p>
    <w:p w14:paraId="12F00FA6" w14:textId="49B24B2F" w:rsidR="001B373A" w:rsidRPr="00662FC3" w:rsidRDefault="001B373A" w:rsidP="001B373A">
      <w:pPr>
        <w:rPr>
          <w:rFonts w:ascii="Times New Roman" w:hAnsi="Times New Roman" w:cs="Times New Roman"/>
          <w:sz w:val="20"/>
          <w:szCs w:val="20"/>
        </w:rPr>
      </w:pPr>
      <w:r w:rsidRPr="00662FC3">
        <w:rPr>
          <w:rFonts w:ascii="Times New Roman" w:hAnsi="Times New Roman" w:cs="Times New Roman"/>
          <w:sz w:val="20"/>
          <w:szCs w:val="20"/>
        </w:rPr>
        <w:t xml:space="preserve">The best fit model for each response variable is given across a row, and the effect size for each predictor is given with a 95% confidence interval. </w:t>
      </w:r>
      <w:r w:rsidR="00F35FEF" w:rsidRPr="00662FC3">
        <w:rPr>
          <w:rFonts w:ascii="Times New Roman" w:hAnsi="Times New Roman" w:cs="Times New Roman"/>
          <w:sz w:val="20"/>
          <w:szCs w:val="20"/>
        </w:rPr>
        <w:t>R</w:t>
      </w:r>
      <w:r w:rsidR="00F35FEF" w:rsidRPr="00662FC3">
        <w:rPr>
          <w:rFonts w:ascii="Times New Roman" w:hAnsi="Times New Roman" w:cs="Times New Roman"/>
          <w:sz w:val="20"/>
          <w:szCs w:val="20"/>
          <w:vertAlign w:val="superscript"/>
        </w:rPr>
        <w:t>2</w:t>
      </w:r>
      <w:r w:rsidR="00F35FEF" w:rsidRPr="00662FC3">
        <w:rPr>
          <w:rFonts w:ascii="Times New Roman" w:hAnsi="Times New Roman" w:cs="Times New Roman"/>
          <w:sz w:val="20"/>
          <w:szCs w:val="20"/>
        </w:rPr>
        <w:t xml:space="preserve"> values for each model are given in the second column. </w:t>
      </w:r>
      <w:r w:rsidRPr="00662FC3">
        <w:rPr>
          <w:rFonts w:ascii="Times New Roman" w:hAnsi="Times New Roman" w:cs="Times New Roman"/>
          <w:sz w:val="20"/>
          <w:szCs w:val="20"/>
        </w:rPr>
        <w:t xml:space="preserve">Significance is denoted using asterisks </w:t>
      </w:r>
      <w:r w:rsidR="00701B84" w:rsidRPr="00662FC3">
        <w:rPr>
          <w:rFonts w:ascii="Times New Roman" w:hAnsi="Times New Roman" w:cs="Times New Roman"/>
          <w:sz w:val="20"/>
          <w:szCs w:val="20"/>
        </w:rPr>
        <w:t xml:space="preserve">(*: </w:t>
      </w:r>
      <w:r w:rsidR="00701B84" w:rsidRPr="00701B84">
        <w:rPr>
          <w:rFonts w:ascii="Times New Roman" w:hAnsi="Times New Roman" w:cs="Times New Roman"/>
          <w:i/>
          <w:iCs/>
          <w:sz w:val="20"/>
          <w:szCs w:val="20"/>
        </w:rPr>
        <w:t xml:space="preserve">P </w:t>
      </w:r>
      <w:r w:rsidR="00701B84" w:rsidRPr="00662FC3">
        <w:rPr>
          <w:rFonts w:ascii="Times New Roman" w:hAnsi="Times New Roman" w:cs="Times New Roman"/>
          <w:sz w:val="20"/>
          <w:szCs w:val="20"/>
        </w:rPr>
        <w:t>&lt;0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 xml:space="preserve">05;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01</w:t>
      </w:r>
      <w:r w:rsidR="008A701E">
        <w:rPr>
          <w:rFonts w:ascii="Times New Roman" w:hAnsi="Times New Roman" w:cs="Times New Roman"/>
          <w:sz w:val="20"/>
          <w:szCs w:val="20"/>
        </w:rPr>
        <w:t>;</w:t>
      </w:r>
      <w:r w:rsidR="00701B84" w:rsidRPr="00662FC3">
        <w:rPr>
          <w:rFonts w:ascii="Times New Roman" w:hAnsi="Times New Roman" w:cs="Times New Roman"/>
          <w:sz w:val="20"/>
          <w:szCs w:val="20"/>
        </w:rPr>
        <w:t xml:space="preserve">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001)</w:t>
      </w:r>
      <w:r w:rsidR="00701B84">
        <w:rPr>
          <w:rFonts w:ascii="Times New Roman" w:hAnsi="Times New Roman" w:cs="Times New Roman"/>
          <w:sz w:val="20"/>
          <w:szCs w:val="20"/>
        </w:rPr>
        <w:t xml:space="preserve"> </w:t>
      </w:r>
      <w:r w:rsidR="00E03039" w:rsidRPr="00662FC3">
        <w:rPr>
          <w:rFonts w:ascii="Times New Roman" w:hAnsi="Times New Roman" w:cs="Times New Roman"/>
          <w:sz w:val="20"/>
          <w:szCs w:val="20"/>
        </w:rPr>
        <w:t>and progressively darker shading corresponding to the same thresholds</w:t>
      </w:r>
      <w:r w:rsidRPr="00662FC3">
        <w:rPr>
          <w:rFonts w:ascii="Times New Roman" w:hAnsi="Times New Roman" w:cs="Times New Roman"/>
          <w:sz w:val="20"/>
          <w:szCs w:val="20"/>
        </w:rPr>
        <w:t>. Predictors (from left to right) are aged-weighted infection fatality rates (Age); percent of population that is Black (Race)</w:t>
      </w:r>
      <w:r w:rsidR="006F6683" w:rsidRPr="00662FC3">
        <w:rPr>
          <w:rFonts w:ascii="Times New Roman" w:hAnsi="Times New Roman" w:cs="Times New Roman"/>
          <w:sz w:val="20"/>
          <w:szCs w:val="20"/>
        </w:rPr>
        <w:t>; and median household income (Income).</w:t>
      </w:r>
    </w:p>
    <w:tbl>
      <w:tblPr>
        <w:tblStyle w:val="TableGrid"/>
        <w:tblW w:w="9130" w:type="dxa"/>
        <w:tblLayout w:type="fixed"/>
        <w:tblLook w:val="04A0" w:firstRow="1" w:lastRow="0" w:firstColumn="1" w:lastColumn="0" w:noHBand="0" w:noVBand="1"/>
      </w:tblPr>
      <w:tblGrid>
        <w:gridCol w:w="1615"/>
        <w:gridCol w:w="630"/>
        <w:gridCol w:w="2295"/>
        <w:gridCol w:w="2295"/>
        <w:gridCol w:w="2295"/>
      </w:tblGrid>
      <w:tr w:rsidR="006F6683" w:rsidRPr="00662FC3" w14:paraId="5BE55EED" w14:textId="77777777" w:rsidTr="00356388">
        <w:trPr>
          <w:trHeight w:val="160"/>
        </w:trPr>
        <w:tc>
          <w:tcPr>
            <w:tcW w:w="2245" w:type="dxa"/>
            <w:gridSpan w:val="2"/>
            <w:vAlign w:val="center"/>
          </w:tcPr>
          <w:p w14:paraId="3CBC3DB6" w14:textId="77777777" w:rsidR="006F6683" w:rsidRPr="008853CC" w:rsidRDefault="006F6683" w:rsidP="008853CC">
            <w:pPr>
              <w:rPr>
                <w:rFonts w:ascii="Times New Roman" w:hAnsi="Times New Roman" w:cs="Times New Roman"/>
                <w:b/>
                <w:bCs/>
                <w:sz w:val="16"/>
                <w:szCs w:val="16"/>
              </w:rPr>
            </w:pPr>
          </w:p>
        </w:tc>
        <w:tc>
          <w:tcPr>
            <w:tcW w:w="4590" w:type="dxa"/>
            <w:gridSpan w:val="2"/>
            <w:vAlign w:val="bottom"/>
          </w:tcPr>
          <w:p w14:paraId="17596604" w14:textId="67AFD052" w:rsidR="006F6683" w:rsidRPr="008853CC" w:rsidRDefault="006F6683" w:rsidP="008853CC">
            <w:pPr>
              <w:rPr>
                <w:rFonts w:ascii="Times New Roman" w:hAnsi="Times New Roman" w:cs="Times New Roman"/>
                <w:b/>
                <w:bCs/>
                <w:sz w:val="16"/>
                <w:szCs w:val="16"/>
              </w:rPr>
            </w:pPr>
            <w:r w:rsidRPr="008853CC">
              <w:rPr>
                <w:rFonts w:ascii="Times New Roman" w:hAnsi="Times New Roman" w:cs="Times New Roman"/>
                <w:b/>
                <w:bCs/>
                <w:sz w:val="16"/>
                <w:szCs w:val="16"/>
              </w:rPr>
              <w:t>Demographic</w:t>
            </w:r>
          </w:p>
        </w:tc>
        <w:tc>
          <w:tcPr>
            <w:tcW w:w="2295" w:type="dxa"/>
            <w:vAlign w:val="bottom"/>
          </w:tcPr>
          <w:p w14:paraId="5BAB7647" w14:textId="637A593A" w:rsidR="006F6683" w:rsidRPr="008853CC" w:rsidRDefault="006F6683" w:rsidP="008853CC">
            <w:pPr>
              <w:rPr>
                <w:rFonts w:ascii="Times New Roman" w:hAnsi="Times New Roman" w:cs="Times New Roman"/>
                <w:b/>
                <w:bCs/>
                <w:sz w:val="16"/>
                <w:szCs w:val="16"/>
              </w:rPr>
            </w:pPr>
            <w:r w:rsidRPr="008853CC">
              <w:rPr>
                <w:rFonts w:ascii="Times New Roman" w:hAnsi="Times New Roman" w:cs="Times New Roman"/>
                <w:b/>
                <w:bCs/>
                <w:sz w:val="16"/>
                <w:szCs w:val="16"/>
              </w:rPr>
              <w:t>Socioeconomic</w:t>
            </w:r>
          </w:p>
        </w:tc>
      </w:tr>
      <w:tr w:rsidR="001A0947" w:rsidRPr="00662FC3" w14:paraId="022C69A5" w14:textId="77777777" w:rsidTr="00DC4F58">
        <w:trPr>
          <w:trHeight w:val="160"/>
        </w:trPr>
        <w:tc>
          <w:tcPr>
            <w:tcW w:w="1615" w:type="dxa"/>
            <w:vAlign w:val="center"/>
          </w:tcPr>
          <w:p w14:paraId="1E951F49" w14:textId="77777777" w:rsidR="001A0947" w:rsidRPr="008853CC" w:rsidRDefault="001A0947" w:rsidP="008853CC">
            <w:pPr>
              <w:rPr>
                <w:rFonts w:ascii="Times New Roman" w:hAnsi="Times New Roman" w:cs="Times New Roman"/>
                <w:b/>
                <w:bCs/>
                <w:sz w:val="16"/>
                <w:szCs w:val="16"/>
              </w:rPr>
            </w:pPr>
          </w:p>
        </w:tc>
        <w:tc>
          <w:tcPr>
            <w:tcW w:w="630" w:type="dxa"/>
            <w:shd w:val="clear" w:color="auto" w:fill="FFFFFF" w:themeFill="background1"/>
          </w:tcPr>
          <w:p w14:paraId="6E6BAEF3" w14:textId="2068EDEE" w:rsidR="001A0947" w:rsidRPr="008853CC" w:rsidRDefault="001A0947" w:rsidP="008853CC">
            <w:pPr>
              <w:rPr>
                <w:rFonts w:ascii="Times New Roman" w:hAnsi="Times New Roman" w:cs="Times New Roman"/>
                <w:b/>
                <w:bCs/>
                <w:sz w:val="16"/>
                <w:szCs w:val="16"/>
                <w:vertAlign w:val="superscript"/>
              </w:rPr>
            </w:pPr>
            <w:r w:rsidRPr="008853CC">
              <w:rPr>
                <w:rFonts w:ascii="Times New Roman" w:hAnsi="Times New Roman" w:cs="Times New Roman"/>
                <w:b/>
                <w:bCs/>
                <w:sz w:val="16"/>
                <w:szCs w:val="16"/>
              </w:rPr>
              <w:t>R</w:t>
            </w:r>
            <w:r w:rsidR="008853CC">
              <w:rPr>
                <w:rFonts w:ascii="Times New Roman" w:hAnsi="Times New Roman" w:cs="Times New Roman"/>
                <w:b/>
                <w:bCs/>
                <w:sz w:val="16"/>
                <w:szCs w:val="16"/>
                <w:vertAlign w:val="superscript"/>
              </w:rPr>
              <w:t>2</w:t>
            </w:r>
          </w:p>
        </w:tc>
        <w:tc>
          <w:tcPr>
            <w:tcW w:w="2295" w:type="dxa"/>
            <w:vAlign w:val="bottom"/>
          </w:tcPr>
          <w:p w14:paraId="59DDEE0A" w14:textId="0A0EA20E" w:rsidR="001A0947" w:rsidRPr="008853CC" w:rsidRDefault="001A0947" w:rsidP="008853CC">
            <w:pPr>
              <w:rPr>
                <w:rFonts w:ascii="Times New Roman" w:hAnsi="Times New Roman" w:cs="Times New Roman"/>
                <w:b/>
                <w:bCs/>
                <w:sz w:val="16"/>
                <w:szCs w:val="16"/>
              </w:rPr>
            </w:pPr>
            <w:r w:rsidRPr="008853CC">
              <w:rPr>
                <w:rFonts w:ascii="Times New Roman" w:hAnsi="Times New Roman" w:cs="Times New Roman"/>
                <w:b/>
                <w:bCs/>
                <w:sz w:val="16"/>
                <w:szCs w:val="16"/>
              </w:rPr>
              <w:t>Age</w:t>
            </w:r>
          </w:p>
        </w:tc>
        <w:tc>
          <w:tcPr>
            <w:tcW w:w="2295" w:type="dxa"/>
            <w:vAlign w:val="bottom"/>
          </w:tcPr>
          <w:p w14:paraId="3201CA27" w14:textId="77777777" w:rsidR="001A0947" w:rsidRPr="008853CC" w:rsidRDefault="001A0947" w:rsidP="008853CC">
            <w:pPr>
              <w:rPr>
                <w:rFonts w:ascii="Times New Roman" w:hAnsi="Times New Roman" w:cs="Times New Roman"/>
                <w:b/>
                <w:bCs/>
                <w:sz w:val="16"/>
                <w:szCs w:val="16"/>
              </w:rPr>
            </w:pPr>
            <w:r w:rsidRPr="008853CC">
              <w:rPr>
                <w:rFonts w:ascii="Times New Roman" w:hAnsi="Times New Roman" w:cs="Times New Roman"/>
                <w:b/>
                <w:bCs/>
                <w:sz w:val="16"/>
                <w:szCs w:val="16"/>
              </w:rPr>
              <w:t>Race</w:t>
            </w:r>
          </w:p>
        </w:tc>
        <w:tc>
          <w:tcPr>
            <w:tcW w:w="2295" w:type="dxa"/>
            <w:vAlign w:val="bottom"/>
          </w:tcPr>
          <w:p w14:paraId="09B50FD1" w14:textId="77777777" w:rsidR="001A0947" w:rsidRPr="008853CC" w:rsidDel="00A83BDB" w:rsidRDefault="001A0947" w:rsidP="008853CC">
            <w:pPr>
              <w:rPr>
                <w:rFonts w:ascii="Times New Roman" w:hAnsi="Times New Roman" w:cs="Times New Roman"/>
                <w:b/>
                <w:bCs/>
                <w:sz w:val="16"/>
                <w:szCs w:val="16"/>
              </w:rPr>
            </w:pPr>
            <w:r w:rsidRPr="008853CC">
              <w:rPr>
                <w:rFonts w:ascii="Times New Roman" w:hAnsi="Times New Roman" w:cs="Times New Roman"/>
                <w:b/>
                <w:bCs/>
                <w:sz w:val="16"/>
                <w:szCs w:val="16"/>
              </w:rPr>
              <w:t>Income</w:t>
            </w:r>
          </w:p>
        </w:tc>
      </w:tr>
      <w:tr w:rsidR="001A0947" w:rsidRPr="00662FC3" w14:paraId="665A1A53" w14:textId="77777777" w:rsidTr="00DC4F58">
        <w:trPr>
          <w:trHeight w:val="297"/>
        </w:trPr>
        <w:tc>
          <w:tcPr>
            <w:tcW w:w="1615" w:type="dxa"/>
            <w:vAlign w:val="bottom"/>
          </w:tcPr>
          <w:p w14:paraId="7CDD9290" w14:textId="596E770B"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Final Mobility</w:t>
            </w:r>
          </w:p>
          <w:p w14:paraId="5B4CA449" w14:textId="77777777"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(all counties)</w:t>
            </w:r>
          </w:p>
        </w:tc>
        <w:tc>
          <w:tcPr>
            <w:tcW w:w="630" w:type="dxa"/>
            <w:shd w:val="clear" w:color="auto" w:fill="FFFFFF" w:themeFill="background1"/>
          </w:tcPr>
          <w:p w14:paraId="7326475E" w14:textId="704BE0FA"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1</w:t>
            </w:r>
            <w:r w:rsidR="00224793" w:rsidRPr="008853CC">
              <w:rPr>
                <w:rFonts w:ascii="Times New Roman" w:hAnsi="Times New Roman" w:cs="Times New Roman"/>
                <w:sz w:val="16"/>
                <w:szCs w:val="16"/>
              </w:rPr>
              <w:t>1</w:t>
            </w:r>
          </w:p>
        </w:tc>
        <w:tc>
          <w:tcPr>
            <w:tcW w:w="2295" w:type="dxa"/>
            <w:shd w:val="clear" w:color="auto" w:fill="BFBFBF" w:themeFill="background1" w:themeFillShade="BF"/>
          </w:tcPr>
          <w:p w14:paraId="26476CBF" w14:textId="140F4242"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36 (-0</w:t>
            </w:r>
            <w:r w:rsidR="00DB5C60">
              <w:rPr>
                <w:rFonts w:ascii="Times New Roman" w:hAnsi="Times New Roman" w:cs="Times New Roman"/>
                <w:sz w:val="16"/>
                <w:szCs w:val="16"/>
              </w:rPr>
              <w:t>.</w:t>
            </w:r>
            <w:r w:rsidRPr="008853CC">
              <w:rPr>
                <w:rFonts w:ascii="Times New Roman" w:hAnsi="Times New Roman" w:cs="Times New Roman"/>
                <w:sz w:val="16"/>
                <w:szCs w:val="16"/>
              </w:rPr>
              <w:t>53,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20)*</w:t>
            </w:r>
            <w:proofErr w:type="gramEnd"/>
            <w:r w:rsidRPr="008853CC">
              <w:rPr>
                <w:rFonts w:ascii="Times New Roman" w:hAnsi="Times New Roman" w:cs="Times New Roman"/>
                <w:sz w:val="16"/>
                <w:szCs w:val="16"/>
              </w:rPr>
              <w:t>**</w:t>
            </w:r>
          </w:p>
        </w:tc>
        <w:tc>
          <w:tcPr>
            <w:tcW w:w="2295" w:type="dxa"/>
            <w:shd w:val="clear" w:color="auto" w:fill="F2F2F2" w:themeFill="background1" w:themeFillShade="F2"/>
          </w:tcPr>
          <w:p w14:paraId="1D23A844" w14:textId="151C9591"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22 (-0</w:t>
            </w:r>
            <w:r w:rsidR="00DB5C60">
              <w:rPr>
                <w:rFonts w:ascii="Times New Roman" w:hAnsi="Times New Roman" w:cs="Times New Roman"/>
                <w:sz w:val="16"/>
                <w:szCs w:val="16"/>
              </w:rPr>
              <w:t>.</w:t>
            </w:r>
            <w:r w:rsidRPr="008853CC">
              <w:rPr>
                <w:rFonts w:ascii="Times New Roman" w:hAnsi="Times New Roman" w:cs="Times New Roman"/>
                <w:sz w:val="16"/>
                <w:szCs w:val="16"/>
              </w:rPr>
              <w:t>39,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05)*</w:t>
            </w:r>
            <w:proofErr w:type="gramEnd"/>
          </w:p>
        </w:tc>
        <w:tc>
          <w:tcPr>
            <w:tcW w:w="2295" w:type="dxa"/>
            <w:shd w:val="clear" w:color="auto" w:fill="F2F2F2" w:themeFill="background1" w:themeFillShade="F2"/>
          </w:tcPr>
          <w:p w14:paraId="7BFAFA1D" w14:textId="4BED4523"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22 (-0</w:t>
            </w:r>
            <w:r w:rsidR="00DB5C60">
              <w:rPr>
                <w:rFonts w:ascii="Times New Roman" w:hAnsi="Times New Roman" w:cs="Times New Roman"/>
                <w:sz w:val="16"/>
                <w:szCs w:val="16"/>
              </w:rPr>
              <w:t>.</w:t>
            </w:r>
            <w:r w:rsidRPr="008853CC">
              <w:rPr>
                <w:rFonts w:ascii="Times New Roman" w:hAnsi="Times New Roman" w:cs="Times New Roman"/>
                <w:sz w:val="16"/>
                <w:szCs w:val="16"/>
              </w:rPr>
              <w:t>39,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04)*</w:t>
            </w:r>
            <w:proofErr w:type="gramEnd"/>
          </w:p>
        </w:tc>
      </w:tr>
      <w:tr w:rsidR="001A0947" w:rsidRPr="00662FC3" w14:paraId="763D7F29" w14:textId="77777777" w:rsidTr="00DC4F58">
        <w:trPr>
          <w:trHeight w:val="444"/>
        </w:trPr>
        <w:tc>
          <w:tcPr>
            <w:tcW w:w="1615" w:type="dxa"/>
            <w:vAlign w:val="bottom"/>
          </w:tcPr>
          <w:p w14:paraId="29B0E2A8" w14:textId="7DD9BAFB"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Final Mobility</w:t>
            </w:r>
          </w:p>
          <w:p w14:paraId="01F40E38" w14:textId="77777777"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(per capita deaths &lt;2 per thousand)</w:t>
            </w:r>
          </w:p>
        </w:tc>
        <w:tc>
          <w:tcPr>
            <w:tcW w:w="630" w:type="dxa"/>
            <w:shd w:val="clear" w:color="auto" w:fill="FFFFFF" w:themeFill="background1"/>
          </w:tcPr>
          <w:p w14:paraId="2B260EA7" w14:textId="6341EC9C"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00224793" w:rsidRPr="008853CC">
              <w:rPr>
                <w:rFonts w:ascii="Times New Roman" w:hAnsi="Times New Roman" w:cs="Times New Roman"/>
                <w:sz w:val="16"/>
                <w:szCs w:val="16"/>
              </w:rPr>
              <w:t>11</w:t>
            </w:r>
          </w:p>
        </w:tc>
        <w:tc>
          <w:tcPr>
            <w:tcW w:w="2295" w:type="dxa"/>
            <w:shd w:val="clear" w:color="auto" w:fill="BFBFBF" w:themeFill="background1" w:themeFillShade="BF"/>
          </w:tcPr>
          <w:p w14:paraId="0AD21CE4" w14:textId="13F0BDCC"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34 (-0</w:t>
            </w:r>
            <w:r w:rsidR="00DB5C60">
              <w:rPr>
                <w:rFonts w:ascii="Times New Roman" w:hAnsi="Times New Roman" w:cs="Times New Roman"/>
                <w:sz w:val="16"/>
                <w:szCs w:val="16"/>
              </w:rPr>
              <w:t>.</w:t>
            </w:r>
            <w:r w:rsidRPr="008853CC">
              <w:rPr>
                <w:rFonts w:ascii="Times New Roman" w:hAnsi="Times New Roman" w:cs="Times New Roman"/>
                <w:sz w:val="16"/>
                <w:szCs w:val="16"/>
              </w:rPr>
              <w:t>51,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17)*</w:t>
            </w:r>
            <w:proofErr w:type="gramEnd"/>
            <w:r w:rsidRPr="008853CC">
              <w:rPr>
                <w:rFonts w:ascii="Times New Roman" w:hAnsi="Times New Roman" w:cs="Times New Roman"/>
                <w:sz w:val="16"/>
                <w:szCs w:val="16"/>
              </w:rPr>
              <w:t>**</w:t>
            </w:r>
          </w:p>
        </w:tc>
        <w:tc>
          <w:tcPr>
            <w:tcW w:w="2295" w:type="dxa"/>
            <w:shd w:val="clear" w:color="auto" w:fill="F2F2F2" w:themeFill="background1" w:themeFillShade="F2"/>
          </w:tcPr>
          <w:p w14:paraId="39AB0031" w14:textId="35C666BD"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19 (-0</w:t>
            </w:r>
            <w:r w:rsidR="00DB5C60">
              <w:rPr>
                <w:rFonts w:ascii="Times New Roman" w:hAnsi="Times New Roman" w:cs="Times New Roman"/>
                <w:sz w:val="16"/>
                <w:szCs w:val="16"/>
              </w:rPr>
              <w:t>.</w:t>
            </w:r>
            <w:r w:rsidRPr="008853CC">
              <w:rPr>
                <w:rFonts w:ascii="Times New Roman" w:hAnsi="Times New Roman" w:cs="Times New Roman"/>
                <w:sz w:val="16"/>
                <w:szCs w:val="16"/>
              </w:rPr>
              <w:t>37,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02)*</w:t>
            </w:r>
            <w:proofErr w:type="gramEnd"/>
          </w:p>
        </w:tc>
        <w:tc>
          <w:tcPr>
            <w:tcW w:w="2295" w:type="dxa"/>
            <w:shd w:val="clear" w:color="auto" w:fill="F2F2F2" w:themeFill="background1" w:themeFillShade="F2"/>
          </w:tcPr>
          <w:p w14:paraId="70332C75" w14:textId="76BA4C45"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24 (-0</w:t>
            </w:r>
            <w:r w:rsidR="00DB5C60">
              <w:rPr>
                <w:rFonts w:ascii="Times New Roman" w:hAnsi="Times New Roman" w:cs="Times New Roman"/>
                <w:sz w:val="16"/>
                <w:szCs w:val="16"/>
              </w:rPr>
              <w:t>.</w:t>
            </w:r>
            <w:r w:rsidRPr="008853CC">
              <w:rPr>
                <w:rFonts w:ascii="Times New Roman" w:hAnsi="Times New Roman" w:cs="Times New Roman"/>
                <w:sz w:val="16"/>
                <w:szCs w:val="16"/>
              </w:rPr>
              <w:t>39,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03)*</w:t>
            </w:r>
            <w:proofErr w:type="gramEnd"/>
          </w:p>
        </w:tc>
      </w:tr>
      <w:tr w:rsidR="001A0947" w:rsidRPr="00662FC3" w14:paraId="1CB89CC5" w14:textId="77777777" w:rsidTr="00DC4F58">
        <w:trPr>
          <w:trHeight w:val="444"/>
        </w:trPr>
        <w:tc>
          <w:tcPr>
            <w:tcW w:w="1615" w:type="dxa"/>
            <w:vAlign w:val="bottom"/>
          </w:tcPr>
          <w:p w14:paraId="30442F12" w14:textId="24E73528"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Final Mobility</w:t>
            </w:r>
          </w:p>
          <w:p w14:paraId="42CEA406" w14:textId="77777777"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(per capita deaths &lt;1 per thousand)</w:t>
            </w:r>
          </w:p>
        </w:tc>
        <w:tc>
          <w:tcPr>
            <w:tcW w:w="630" w:type="dxa"/>
            <w:shd w:val="clear" w:color="auto" w:fill="FFFFFF" w:themeFill="background1"/>
          </w:tcPr>
          <w:p w14:paraId="276F1046" w14:textId="60562A61"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00224793" w:rsidRPr="008853CC">
              <w:rPr>
                <w:rFonts w:ascii="Times New Roman" w:hAnsi="Times New Roman" w:cs="Times New Roman"/>
                <w:sz w:val="16"/>
                <w:szCs w:val="16"/>
              </w:rPr>
              <w:t>13</w:t>
            </w:r>
          </w:p>
        </w:tc>
        <w:tc>
          <w:tcPr>
            <w:tcW w:w="2295" w:type="dxa"/>
            <w:shd w:val="clear" w:color="auto" w:fill="BFBFBF" w:themeFill="background1" w:themeFillShade="BF"/>
          </w:tcPr>
          <w:p w14:paraId="0C7755E5" w14:textId="09398BFF"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34 (-0</w:t>
            </w:r>
            <w:r w:rsidR="00DB5C60">
              <w:rPr>
                <w:rFonts w:ascii="Times New Roman" w:hAnsi="Times New Roman" w:cs="Times New Roman"/>
                <w:sz w:val="16"/>
                <w:szCs w:val="16"/>
              </w:rPr>
              <w:t>.</w:t>
            </w:r>
            <w:r w:rsidRPr="008853CC">
              <w:rPr>
                <w:rFonts w:ascii="Times New Roman" w:hAnsi="Times New Roman" w:cs="Times New Roman"/>
                <w:sz w:val="16"/>
                <w:szCs w:val="16"/>
              </w:rPr>
              <w:t>51,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17)*</w:t>
            </w:r>
            <w:proofErr w:type="gramEnd"/>
            <w:r w:rsidRPr="008853CC">
              <w:rPr>
                <w:rFonts w:ascii="Times New Roman" w:hAnsi="Times New Roman" w:cs="Times New Roman"/>
                <w:sz w:val="16"/>
                <w:szCs w:val="16"/>
              </w:rPr>
              <w:t>**</w:t>
            </w:r>
          </w:p>
        </w:tc>
        <w:tc>
          <w:tcPr>
            <w:tcW w:w="2295" w:type="dxa"/>
          </w:tcPr>
          <w:p w14:paraId="5926F241" w14:textId="6A5CF140"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17 (-0</w:t>
            </w:r>
            <w:r w:rsidR="00DB5C60">
              <w:rPr>
                <w:rFonts w:ascii="Times New Roman" w:hAnsi="Times New Roman" w:cs="Times New Roman"/>
                <w:sz w:val="16"/>
                <w:szCs w:val="16"/>
              </w:rPr>
              <w:t>.</w:t>
            </w:r>
            <w:r w:rsidRPr="008853CC">
              <w:rPr>
                <w:rFonts w:ascii="Times New Roman" w:hAnsi="Times New Roman" w:cs="Times New Roman"/>
                <w:sz w:val="16"/>
                <w:szCs w:val="16"/>
              </w:rPr>
              <w:t>36, 0</w:t>
            </w:r>
            <w:r w:rsidR="00DB5C60">
              <w:rPr>
                <w:rFonts w:ascii="Times New Roman" w:hAnsi="Times New Roman" w:cs="Times New Roman"/>
                <w:sz w:val="16"/>
                <w:szCs w:val="16"/>
              </w:rPr>
              <w:t>.</w:t>
            </w:r>
            <w:r w:rsidRPr="008853CC">
              <w:rPr>
                <w:rFonts w:ascii="Times New Roman" w:hAnsi="Times New Roman" w:cs="Times New Roman"/>
                <w:sz w:val="16"/>
                <w:szCs w:val="16"/>
              </w:rPr>
              <w:t>01)</w:t>
            </w:r>
          </w:p>
        </w:tc>
        <w:tc>
          <w:tcPr>
            <w:tcW w:w="2295" w:type="dxa"/>
            <w:shd w:val="clear" w:color="auto" w:fill="F2F2F2" w:themeFill="background1" w:themeFillShade="F2"/>
          </w:tcPr>
          <w:p w14:paraId="46288D11" w14:textId="6F38E9FD" w:rsidR="001A0947" w:rsidRPr="008853CC" w:rsidRDefault="001A0947" w:rsidP="008853CC">
            <w:pPr>
              <w:rPr>
                <w:rFonts w:ascii="Times New Roman" w:hAnsi="Times New Roman" w:cs="Times New Roman"/>
                <w:sz w:val="16"/>
                <w:szCs w:val="16"/>
              </w:rPr>
            </w:pPr>
            <w:r w:rsidRPr="008853CC">
              <w:rPr>
                <w:rFonts w:ascii="Times New Roman" w:hAnsi="Times New Roman" w:cs="Times New Roman"/>
                <w:sz w:val="16"/>
                <w:szCs w:val="16"/>
              </w:rPr>
              <w:t>-0</w:t>
            </w:r>
            <w:r w:rsidR="00DB5C60">
              <w:rPr>
                <w:rFonts w:ascii="Times New Roman" w:hAnsi="Times New Roman" w:cs="Times New Roman"/>
                <w:sz w:val="16"/>
                <w:szCs w:val="16"/>
              </w:rPr>
              <w:t>.</w:t>
            </w:r>
            <w:r w:rsidRPr="008853CC">
              <w:rPr>
                <w:rFonts w:ascii="Times New Roman" w:hAnsi="Times New Roman" w:cs="Times New Roman"/>
                <w:sz w:val="16"/>
                <w:szCs w:val="16"/>
              </w:rPr>
              <w:t>23 (-0</w:t>
            </w:r>
            <w:r w:rsidR="00DB5C60">
              <w:rPr>
                <w:rFonts w:ascii="Times New Roman" w:hAnsi="Times New Roman" w:cs="Times New Roman"/>
                <w:sz w:val="16"/>
                <w:szCs w:val="16"/>
              </w:rPr>
              <w:t>.</w:t>
            </w:r>
            <w:r w:rsidRPr="008853CC">
              <w:rPr>
                <w:rFonts w:ascii="Times New Roman" w:hAnsi="Times New Roman" w:cs="Times New Roman"/>
                <w:sz w:val="16"/>
                <w:szCs w:val="16"/>
              </w:rPr>
              <w:t>41, -0</w:t>
            </w:r>
            <w:r w:rsidR="00DB5C60">
              <w:rPr>
                <w:rFonts w:ascii="Times New Roman" w:hAnsi="Times New Roman" w:cs="Times New Roman"/>
                <w:sz w:val="16"/>
                <w:szCs w:val="16"/>
              </w:rPr>
              <w:t>.</w:t>
            </w:r>
            <w:proofErr w:type="gramStart"/>
            <w:r w:rsidRPr="008853CC">
              <w:rPr>
                <w:rFonts w:ascii="Times New Roman" w:hAnsi="Times New Roman" w:cs="Times New Roman"/>
                <w:sz w:val="16"/>
                <w:szCs w:val="16"/>
              </w:rPr>
              <w:t>04)*</w:t>
            </w:r>
            <w:proofErr w:type="gramEnd"/>
          </w:p>
        </w:tc>
      </w:tr>
    </w:tbl>
    <w:p w14:paraId="5BA2A9F7" w14:textId="3D562527" w:rsidR="001B373A" w:rsidRPr="00662FC3" w:rsidRDefault="001B373A" w:rsidP="001B373A">
      <w:pPr>
        <w:rPr>
          <w:rFonts w:ascii="Times New Roman" w:hAnsi="Times New Roman" w:cs="Times New Roman"/>
          <w:i/>
          <w:iCs/>
          <w:sz w:val="20"/>
          <w:szCs w:val="20"/>
        </w:rPr>
        <w:sectPr w:rsidR="001B373A" w:rsidRPr="00662FC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99835C6" w14:textId="50CC2AD1" w:rsidR="0085356D" w:rsidRPr="0085356D" w:rsidRDefault="001B373A" w:rsidP="006329B9">
      <w:pPr>
        <w:ind w:right="-990"/>
        <w:rPr>
          <w:rFonts w:ascii="Times New Roman" w:hAnsi="Times New Roman" w:cs="Times New Roman"/>
          <w:b/>
          <w:bCs/>
          <w:sz w:val="20"/>
          <w:szCs w:val="20"/>
        </w:rPr>
      </w:pPr>
      <w:r w:rsidRPr="0085356D">
        <w:rPr>
          <w:rFonts w:ascii="Times New Roman" w:hAnsi="Times New Roman" w:cs="Times New Roman"/>
          <w:b/>
          <w:bCs/>
          <w:sz w:val="20"/>
          <w:szCs w:val="20"/>
        </w:rPr>
        <w:lastRenderedPageBreak/>
        <w:t xml:space="preserve">Table </w:t>
      </w:r>
      <w:r w:rsidR="0027454D" w:rsidRPr="0085356D">
        <w:rPr>
          <w:rFonts w:ascii="Times New Roman" w:hAnsi="Times New Roman" w:cs="Times New Roman"/>
          <w:b/>
          <w:bCs/>
          <w:sz w:val="20"/>
          <w:szCs w:val="20"/>
        </w:rPr>
        <w:t>S</w:t>
      </w:r>
      <w:r w:rsidR="005615EF" w:rsidRPr="0085356D">
        <w:rPr>
          <w:rFonts w:ascii="Times New Roman" w:hAnsi="Times New Roman" w:cs="Times New Roman"/>
          <w:b/>
          <w:bCs/>
          <w:sz w:val="20"/>
          <w:szCs w:val="20"/>
        </w:rPr>
        <w:t>6</w:t>
      </w:r>
      <w:r w:rsidRPr="0085356D">
        <w:rPr>
          <w:rFonts w:ascii="Times New Roman" w:hAnsi="Times New Roman" w:cs="Times New Roman"/>
          <w:b/>
          <w:bCs/>
          <w:sz w:val="20"/>
          <w:szCs w:val="20"/>
        </w:rPr>
        <w:t xml:space="preserve">: </w:t>
      </w:r>
      <w:r w:rsidR="00B81771">
        <w:rPr>
          <w:rFonts w:ascii="Times New Roman" w:hAnsi="Times New Roman" w:cs="Times New Roman"/>
          <w:b/>
          <w:bCs/>
          <w:sz w:val="20"/>
          <w:szCs w:val="20"/>
        </w:rPr>
        <w:t>Coefficients for s</w:t>
      </w:r>
      <w:r w:rsidRPr="0085356D">
        <w:rPr>
          <w:rFonts w:ascii="Times New Roman" w:hAnsi="Times New Roman" w:cs="Times New Roman"/>
          <w:b/>
          <w:bCs/>
          <w:sz w:val="20"/>
          <w:szCs w:val="20"/>
        </w:rPr>
        <w:t xml:space="preserve">ocioeconomic, health, and legislative </w:t>
      </w:r>
      <w:r w:rsidR="00B81771">
        <w:rPr>
          <w:rFonts w:ascii="Times New Roman" w:hAnsi="Times New Roman" w:cs="Times New Roman"/>
          <w:b/>
          <w:bCs/>
          <w:sz w:val="20"/>
          <w:szCs w:val="20"/>
        </w:rPr>
        <w:t>predictor</w:t>
      </w:r>
      <w:r w:rsidRPr="0085356D">
        <w:rPr>
          <w:rFonts w:ascii="Times New Roman" w:hAnsi="Times New Roman" w:cs="Times New Roman"/>
          <w:b/>
          <w:bCs/>
          <w:sz w:val="20"/>
          <w:szCs w:val="20"/>
        </w:rPr>
        <w:t xml:space="preserve">s of early epidemiological outcomes. </w:t>
      </w:r>
    </w:p>
    <w:p w14:paraId="0A5F5993" w14:textId="59B18D43" w:rsidR="001B373A" w:rsidRPr="00662FC3" w:rsidRDefault="001B373A" w:rsidP="006329B9">
      <w:pPr>
        <w:ind w:right="-990"/>
        <w:rPr>
          <w:rFonts w:ascii="Times New Roman" w:hAnsi="Times New Roman" w:cs="Times New Roman"/>
          <w:sz w:val="20"/>
          <w:szCs w:val="20"/>
        </w:rPr>
      </w:pPr>
      <w:r w:rsidRPr="00662FC3">
        <w:rPr>
          <w:rFonts w:ascii="Times New Roman" w:hAnsi="Times New Roman" w:cs="Times New Roman"/>
          <w:sz w:val="20"/>
          <w:szCs w:val="20"/>
        </w:rPr>
        <w:t xml:space="preserve">The best fit model for each response variable is given across a row, and the effect size for each predictor is given with a 95% confidence interval. Significance is denoted using asterisks </w:t>
      </w:r>
      <w:r w:rsidR="00701B84" w:rsidRPr="00662FC3">
        <w:rPr>
          <w:rFonts w:ascii="Times New Roman" w:hAnsi="Times New Roman" w:cs="Times New Roman"/>
          <w:sz w:val="20"/>
          <w:szCs w:val="20"/>
        </w:rPr>
        <w:t xml:space="preserve">(*: </w:t>
      </w:r>
      <w:r w:rsidR="00701B84" w:rsidRPr="00701B84">
        <w:rPr>
          <w:rFonts w:ascii="Times New Roman" w:hAnsi="Times New Roman" w:cs="Times New Roman"/>
          <w:i/>
          <w:iCs/>
          <w:sz w:val="20"/>
          <w:szCs w:val="20"/>
        </w:rPr>
        <w:t xml:space="preserve">P </w:t>
      </w:r>
      <w:r w:rsidR="00701B84" w:rsidRPr="00662FC3">
        <w:rPr>
          <w:rFonts w:ascii="Times New Roman" w:hAnsi="Times New Roman" w:cs="Times New Roman"/>
          <w:sz w:val="20"/>
          <w:szCs w:val="20"/>
        </w:rPr>
        <w:t>&lt;0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 xml:space="preserve">05;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01</w:t>
      </w:r>
      <w:r w:rsidR="008A701E">
        <w:rPr>
          <w:rFonts w:ascii="Times New Roman" w:hAnsi="Times New Roman" w:cs="Times New Roman"/>
          <w:sz w:val="20"/>
          <w:szCs w:val="20"/>
        </w:rPr>
        <w:t>;</w:t>
      </w:r>
      <w:r w:rsidR="00701B84" w:rsidRPr="00662FC3">
        <w:rPr>
          <w:rFonts w:ascii="Times New Roman" w:hAnsi="Times New Roman" w:cs="Times New Roman"/>
          <w:sz w:val="20"/>
          <w:szCs w:val="20"/>
        </w:rPr>
        <w:t xml:space="preserve"> ***: </w:t>
      </w:r>
      <w:r w:rsidR="00701B84" w:rsidRPr="00701B84">
        <w:rPr>
          <w:rFonts w:ascii="Times New Roman" w:hAnsi="Times New Roman" w:cs="Times New Roman"/>
          <w:i/>
          <w:iCs/>
          <w:sz w:val="20"/>
          <w:szCs w:val="20"/>
        </w:rPr>
        <w:t>P</w:t>
      </w:r>
      <w:r w:rsidR="00701B84" w:rsidRPr="00662FC3">
        <w:rPr>
          <w:rFonts w:ascii="Times New Roman" w:hAnsi="Times New Roman" w:cs="Times New Roman"/>
          <w:sz w:val="20"/>
          <w:szCs w:val="20"/>
        </w:rPr>
        <w:t xml:space="preserve"> &lt;0</w:t>
      </w:r>
      <w:r w:rsidR="00701B84">
        <w:rPr>
          <w:rFonts w:ascii="Times New Roman" w:hAnsi="Times New Roman" w:cs="Times New Roman"/>
          <w:sz w:val="20"/>
          <w:szCs w:val="20"/>
        </w:rPr>
        <w:t>.</w:t>
      </w:r>
      <w:r w:rsidR="00701B84" w:rsidRPr="00662FC3">
        <w:rPr>
          <w:rFonts w:ascii="Times New Roman" w:hAnsi="Times New Roman" w:cs="Times New Roman"/>
          <w:sz w:val="20"/>
          <w:szCs w:val="20"/>
        </w:rPr>
        <w:t>001)</w:t>
      </w:r>
      <w:r w:rsidR="00701B84">
        <w:rPr>
          <w:rFonts w:ascii="Times New Roman" w:hAnsi="Times New Roman" w:cs="Times New Roman"/>
          <w:sz w:val="20"/>
          <w:szCs w:val="20"/>
        </w:rPr>
        <w:t xml:space="preserve"> </w:t>
      </w:r>
      <w:r w:rsidR="00E03039" w:rsidRPr="00662FC3">
        <w:rPr>
          <w:rFonts w:ascii="Times New Roman" w:hAnsi="Times New Roman" w:cs="Times New Roman"/>
          <w:sz w:val="20"/>
          <w:szCs w:val="20"/>
        </w:rPr>
        <w:t>and progressively darker shading corresponding to the same thresholds</w:t>
      </w:r>
      <w:r w:rsidRPr="00662FC3">
        <w:rPr>
          <w:rFonts w:ascii="Times New Roman" w:hAnsi="Times New Roman" w:cs="Times New Roman"/>
          <w:sz w:val="20"/>
          <w:szCs w:val="20"/>
        </w:rPr>
        <w:t xml:space="preserve">. </w:t>
      </w:r>
      <w:proofErr w:type="spellStart"/>
      <w:r w:rsidR="00F35FEF" w:rsidRPr="00662FC3">
        <w:rPr>
          <w:rFonts w:ascii="Times New Roman" w:hAnsi="Times New Roman" w:cs="Times New Roman"/>
          <w:sz w:val="20"/>
          <w:szCs w:val="20"/>
        </w:rPr>
        <w:t>Nagelkerke</w:t>
      </w:r>
      <w:proofErr w:type="spellEnd"/>
      <w:r w:rsidR="00F35FEF" w:rsidRPr="00662FC3">
        <w:rPr>
          <w:rFonts w:ascii="Times New Roman" w:hAnsi="Times New Roman" w:cs="Times New Roman"/>
          <w:sz w:val="20"/>
          <w:szCs w:val="20"/>
        </w:rPr>
        <w:t xml:space="preserve"> Pseudo-R</w:t>
      </w:r>
      <w:r w:rsidR="00F35FEF" w:rsidRPr="00662FC3">
        <w:rPr>
          <w:rFonts w:ascii="Times New Roman" w:hAnsi="Times New Roman" w:cs="Times New Roman"/>
          <w:sz w:val="20"/>
          <w:szCs w:val="20"/>
          <w:vertAlign w:val="superscript"/>
        </w:rPr>
        <w:t>2</w:t>
      </w:r>
      <w:r w:rsidR="00F35FEF" w:rsidRPr="00662FC3">
        <w:rPr>
          <w:rFonts w:ascii="Times New Roman" w:hAnsi="Times New Roman" w:cs="Times New Roman"/>
          <w:sz w:val="20"/>
          <w:szCs w:val="20"/>
        </w:rPr>
        <w:t xml:space="preserve"> values for each model are given in the second column in bold</w:t>
      </w:r>
      <w:r w:rsidR="00D42642" w:rsidRPr="00662FC3">
        <w:rPr>
          <w:rFonts w:ascii="Times New Roman" w:hAnsi="Times New Roman" w:cs="Times New Roman"/>
          <w:sz w:val="20"/>
          <w:szCs w:val="20"/>
        </w:rPr>
        <w:t>.</w:t>
      </w:r>
      <w:r w:rsidR="00F35FEF" w:rsidRPr="00662FC3">
        <w:rPr>
          <w:rFonts w:ascii="Times New Roman" w:hAnsi="Times New Roman" w:cs="Times New Roman"/>
          <w:sz w:val="20"/>
          <w:szCs w:val="20"/>
        </w:rPr>
        <w:t xml:space="preserve"> </w:t>
      </w:r>
      <w:r w:rsidRPr="00662FC3">
        <w:rPr>
          <w:rFonts w:ascii="Times New Roman" w:hAnsi="Times New Roman" w:cs="Times New Roman"/>
          <w:sz w:val="20"/>
          <w:szCs w:val="20"/>
        </w:rPr>
        <w:t>Predictors (from left to right) are aged-weighted infection fatality rates (Age); percent of population that is Black (Race); natural log</w:t>
      </w:r>
      <w:r w:rsidR="000873BF" w:rsidRPr="00662FC3">
        <w:rPr>
          <w:rFonts w:ascii="Times New Roman" w:hAnsi="Times New Roman" w:cs="Times New Roman"/>
          <w:sz w:val="20"/>
          <w:szCs w:val="20"/>
        </w:rPr>
        <w:t>arithm</w:t>
      </w:r>
      <w:r w:rsidRPr="00662FC3">
        <w:rPr>
          <w:rFonts w:ascii="Times New Roman" w:hAnsi="Times New Roman" w:cs="Times New Roman"/>
          <w:sz w:val="20"/>
          <w:szCs w:val="20"/>
        </w:rPr>
        <w:t xml:space="preserve"> of population size (Pop</w:t>
      </w:r>
      <w:r w:rsidR="00235AAF" w:rsidRPr="00662FC3">
        <w:rPr>
          <w:rFonts w:ascii="Times New Roman" w:hAnsi="Times New Roman" w:cs="Times New Roman"/>
          <w:sz w:val="20"/>
          <w:szCs w:val="20"/>
        </w:rPr>
        <w:t>.</w:t>
      </w:r>
      <w:r w:rsidRPr="00662FC3">
        <w:rPr>
          <w:rFonts w:ascii="Times New Roman" w:hAnsi="Times New Roman" w:cs="Times New Roman"/>
          <w:sz w:val="20"/>
          <w:szCs w:val="20"/>
        </w:rPr>
        <w:t>); age-adjusted emergency room visit rate for asthma (Asthma); prevalence of diabetes in adults (Diab</w:t>
      </w:r>
      <w:r w:rsidR="00206B4B" w:rsidRPr="00662FC3">
        <w:rPr>
          <w:rFonts w:ascii="Times New Roman" w:hAnsi="Times New Roman" w:cs="Times New Roman"/>
          <w:sz w:val="20"/>
          <w:szCs w:val="20"/>
        </w:rPr>
        <w:t>.</w:t>
      </w:r>
      <w:r w:rsidRPr="00662FC3">
        <w:rPr>
          <w:rFonts w:ascii="Times New Roman" w:hAnsi="Times New Roman" w:cs="Times New Roman"/>
          <w:sz w:val="20"/>
          <w:szCs w:val="20"/>
        </w:rPr>
        <w:t>);</w:t>
      </w:r>
      <w:r w:rsidR="00F54442" w:rsidRPr="00662FC3">
        <w:rPr>
          <w:rFonts w:ascii="Times New Roman" w:hAnsi="Times New Roman" w:cs="Times New Roman"/>
          <w:sz w:val="20"/>
          <w:szCs w:val="20"/>
        </w:rPr>
        <w:t xml:space="preserve"> </w:t>
      </w:r>
      <w:r w:rsidRPr="00662FC3">
        <w:rPr>
          <w:rFonts w:ascii="Times New Roman" w:hAnsi="Times New Roman" w:cs="Times New Roman"/>
          <w:sz w:val="20"/>
          <w:szCs w:val="20"/>
        </w:rPr>
        <w:t xml:space="preserve"> </w:t>
      </w:r>
      <w:r w:rsidR="003E2E4C" w:rsidRPr="00662FC3">
        <w:rPr>
          <w:rFonts w:ascii="Times New Roman" w:hAnsi="Times New Roman" w:cs="Times New Roman"/>
          <w:sz w:val="20"/>
          <w:szCs w:val="20"/>
        </w:rPr>
        <w:t xml:space="preserve">coronary heart disease-related hospitalization rate (C.H.D.); </w:t>
      </w:r>
      <w:r w:rsidRPr="00662FC3">
        <w:rPr>
          <w:rFonts w:ascii="Times New Roman" w:hAnsi="Times New Roman" w:cs="Times New Roman"/>
          <w:sz w:val="20"/>
          <w:szCs w:val="20"/>
        </w:rPr>
        <w:t>annual average ambient PM2.5 concentration (Poll</w:t>
      </w:r>
      <w:r w:rsidR="00235AAF" w:rsidRPr="00662FC3">
        <w:rPr>
          <w:rFonts w:ascii="Times New Roman" w:hAnsi="Times New Roman" w:cs="Times New Roman"/>
          <w:sz w:val="20"/>
          <w:szCs w:val="20"/>
        </w:rPr>
        <w:t>.</w:t>
      </w:r>
      <w:r w:rsidRPr="00662FC3">
        <w:rPr>
          <w:rFonts w:ascii="Times New Roman" w:hAnsi="Times New Roman" w:cs="Times New Roman"/>
          <w:sz w:val="20"/>
          <w:szCs w:val="20"/>
        </w:rPr>
        <w:t>); percent of population with a high school degree (Edu</w:t>
      </w:r>
      <w:r w:rsidR="00206B4B" w:rsidRPr="00662FC3">
        <w:rPr>
          <w:rFonts w:ascii="Times New Roman" w:hAnsi="Times New Roman" w:cs="Times New Roman"/>
          <w:sz w:val="20"/>
          <w:szCs w:val="20"/>
        </w:rPr>
        <w:t>.</w:t>
      </w:r>
      <w:r w:rsidRPr="00662FC3">
        <w:rPr>
          <w:rFonts w:ascii="Times New Roman" w:hAnsi="Times New Roman" w:cs="Times New Roman"/>
          <w:sz w:val="20"/>
          <w:szCs w:val="20"/>
        </w:rPr>
        <w:t xml:space="preserve">); </w:t>
      </w:r>
      <w:r w:rsidR="00BA7D6B">
        <w:rPr>
          <w:rFonts w:ascii="Times New Roman" w:hAnsi="Times New Roman" w:cs="Times New Roman"/>
          <w:sz w:val="20"/>
          <w:szCs w:val="20"/>
        </w:rPr>
        <w:t xml:space="preserve">proportion of population living in poverty (Poverty); </w:t>
      </w:r>
      <w:r w:rsidRPr="00662FC3">
        <w:rPr>
          <w:rFonts w:ascii="Times New Roman" w:hAnsi="Times New Roman" w:cs="Times New Roman"/>
          <w:sz w:val="20"/>
          <w:szCs w:val="20"/>
        </w:rPr>
        <w:t>unemployment rate (</w:t>
      </w:r>
      <w:proofErr w:type="spellStart"/>
      <w:r w:rsidRPr="00662FC3">
        <w:rPr>
          <w:rFonts w:ascii="Times New Roman" w:hAnsi="Times New Roman" w:cs="Times New Roman"/>
          <w:sz w:val="20"/>
          <w:szCs w:val="20"/>
        </w:rPr>
        <w:t>Unemp</w:t>
      </w:r>
      <w:proofErr w:type="spellEnd"/>
      <w:r w:rsidR="00BA7D6B">
        <w:rPr>
          <w:rFonts w:ascii="Times New Roman" w:hAnsi="Times New Roman" w:cs="Times New Roman"/>
          <w:sz w:val="20"/>
          <w:szCs w:val="20"/>
        </w:rPr>
        <w:t>.</w:t>
      </w:r>
      <w:r w:rsidRPr="00662FC3">
        <w:rPr>
          <w:rFonts w:ascii="Times New Roman" w:hAnsi="Times New Roman" w:cs="Times New Roman"/>
          <w:sz w:val="20"/>
          <w:szCs w:val="20"/>
        </w:rPr>
        <w:t xml:space="preserve">); </w:t>
      </w:r>
      <w:r w:rsidR="003E2E4C" w:rsidRPr="00662FC3">
        <w:rPr>
          <w:rFonts w:ascii="Times New Roman" w:hAnsi="Times New Roman" w:cs="Times New Roman"/>
          <w:sz w:val="20"/>
          <w:szCs w:val="20"/>
        </w:rPr>
        <w:t xml:space="preserve">proportion of population living in poverty (Poverty); </w:t>
      </w:r>
      <w:r w:rsidRPr="00662FC3">
        <w:rPr>
          <w:rFonts w:ascii="Times New Roman" w:hAnsi="Times New Roman" w:cs="Times New Roman"/>
          <w:sz w:val="20"/>
          <w:szCs w:val="20"/>
        </w:rPr>
        <w:t>average normalized daily mobility in the final week of April (Mob</w:t>
      </w:r>
      <w:r w:rsidR="00206B4B" w:rsidRPr="00662FC3">
        <w:rPr>
          <w:rFonts w:ascii="Times New Roman" w:hAnsi="Times New Roman" w:cs="Times New Roman"/>
          <w:sz w:val="20"/>
          <w:szCs w:val="20"/>
        </w:rPr>
        <w:t>.</w:t>
      </w:r>
      <w:r w:rsidRPr="00662FC3">
        <w:rPr>
          <w:rFonts w:ascii="Times New Roman" w:hAnsi="Times New Roman" w:cs="Times New Roman"/>
          <w:sz w:val="20"/>
          <w:szCs w:val="20"/>
        </w:rPr>
        <w:t>); date first case in county was detected (</w:t>
      </w:r>
      <w:r w:rsidR="00A043C5" w:rsidRPr="00662FC3">
        <w:rPr>
          <w:rFonts w:ascii="Times New Roman" w:hAnsi="Times New Roman" w:cs="Times New Roman"/>
          <w:sz w:val="20"/>
          <w:szCs w:val="20"/>
        </w:rPr>
        <w:t>F.C .</w:t>
      </w:r>
      <w:r w:rsidRPr="00662FC3">
        <w:rPr>
          <w:rFonts w:ascii="Times New Roman" w:hAnsi="Times New Roman" w:cs="Times New Roman"/>
          <w:sz w:val="20"/>
          <w:szCs w:val="20"/>
        </w:rPr>
        <w:t>).</w:t>
      </w:r>
    </w:p>
    <w:tbl>
      <w:tblPr>
        <w:tblStyle w:val="TableGrid"/>
        <w:tblW w:w="13382" w:type="dxa"/>
        <w:tblInd w:w="-5" w:type="dxa"/>
        <w:tblLayout w:type="fixed"/>
        <w:tblLook w:val="04A0" w:firstRow="1" w:lastRow="0" w:firstColumn="1" w:lastColumn="0" w:noHBand="0" w:noVBand="1"/>
      </w:tblPr>
      <w:tblGrid>
        <w:gridCol w:w="1350"/>
        <w:gridCol w:w="900"/>
        <w:gridCol w:w="927"/>
        <w:gridCol w:w="928"/>
        <w:gridCol w:w="928"/>
        <w:gridCol w:w="927"/>
        <w:gridCol w:w="928"/>
        <w:gridCol w:w="928"/>
        <w:gridCol w:w="927"/>
        <w:gridCol w:w="928"/>
        <w:gridCol w:w="928"/>
        <w:gridCol w:w="927"/>
        <w:gridCol w:w="928"/>
        <w:gridCol w:w="928"/>
      </w:tblGrid>
      <w:tr w:rsidR="00EF42DD" w:rsidRPr="00662FC3" w14:paraId="5A4EA625" w14:textId="77777777" w:rsidTr="004B64A7">
        <w:trPr>
          <w:cantSplit/>
          <w:trHeight w:val="323"/>
        </w:trPr>
        <w:tc>
          <w:tcPr>
            <w:tcW w:w="2250" w:type="dxa"/>
            <w:gridSpan w:val="2"/>
            <w:noWrap/>
          </w:tcPr>
          <w:p w14:paraId="094C66A2" w14:textId="77777777" w:rsidR="00EF42DD" w:rsidRPr="0085356D" w:rsidRDefault="00EF42DD" w:rsidP="00604D1A">
            <w:pPr>
              <w:jc w:val="center"/>
              <w:rPr>
                <w:rFonts w:ascii="Times New Roman" w:hAnsi="Times New Roman" w:cs="Times New Roman"/>
                <w:b/>
                <w:bCs/>
                <w:sz w:val="16"/>
                <w:szCs w:val="16"/>
              </w:rPr>
            </w:pPr>
          </w:p>
        </w:tc>
        <w:tc>
          <w:tcPr>
            <w:tcW w:w="2783" w:type="dxa"/>
            <w:gridSpan w:val="3"/>
            <w:noWrap/>
          </w:tcPr>
          <w:p w14:paraId="5D83BB25" w14:textId="30EE4B31"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Demographic</w:t>
            </w:r>
          </w:p>
        </w:tc>
        <w:tc>
          <w:tcPr>
            <w:tcW w:w="2783" w:type="dxa"/>
            <w:gridSpan w:val="3"/>
          </w:tcPr>
          <w:p w14:paraId="46207795" w14:textId="54C375D3"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Health</w:t>
            </w:r>
          </w:p>
        </w:tc>
        <w:tc>
          <w:tcPr>
            <w:tcW w:w="3710" w:type="dxa"/>
            <w:gridSpan w:val="4"/>
          </w:tcPr>
          <w:p w14:paraId="03D75081" w14:textId="7CA7DDF0"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Socioeconomic</w:t>
            </w:r>
          </w:p>
        </w:tc>
        <w:tc>
          <w:tcPr>
            <w:tcW w:w="928" w:type="dxa"/>
          </w:tcPr>
          <w:p w14:paraId="4A61F71B" w14:textId="77777777" w:rsidR="00EF42DD" w:rsidRPr="0085356D" w:rsidRDefault="00EF42DD" w:rsidP="00604D1A">
            <w:pPr>
              <w:jc w:val="center"/>
              <w:rPr>
                <w:rFonts w:ascii="Times New Roman" w:hAnsi="Times New Roman" w:cs="Times New Roman"/>
                <w:b/>
                <w:bCs/>
                <w:sz w:val="16"/>
                <w:szCs w:val="16"/>
              </w:rPr>
            </w:pPr>
            <w:proofErr w:type="spellStart"/>
            <w:r w:rsidRPr="0085356D">
              <w:rPr>
                <w:rFonts w:ascii="Times New Roman" w:hAnsi="Times New Roman" w:cs="Times New Roman"/>
                <w:b/>
                <w:bCs/>
                <w:sz w:val="16"/>
                <w:szCs w:val="16"/>
              </w:rPr>
              <w:t>Behav</w:t>
            </w:r>
            <w:proofErr w:type="spellEnd"/>
            <w:r w:rsidRPr="0085356D">
              <w:rPr>
                <w:rFonts w:ascii="Times New Roman" w:hAnsi="Times New Roman" w:cs="Times New Roman"/>
                <w:b/>
                <w:bCs/>
                <w:sz w:val="16"/>
                <w:szCs w:val="16"/>
              </w:rPr>
              <w:t>-</w:t>
            </w:r>
          </w:p>
          <w:p w14:paraId="30FC9F59" w14:textId="739F8944" w:rsidR="00EF42DD" w:rsidRPr="0085356D" w:rsidRDefault="00EF42DD" w:rsidP="00604D1A">
            <w:pPr>
              <w:jc w:val="center"/>
              <w:rPr>
                <w:rFonts w:ascii="Times New Roman" w:hAnsi="Times New Roman" w:cs="Times New Roman"/>
                <w:b/>
                <w:bCs/>
                <w:sz w:val="16"/>
                <w:szCs w:val="16"/>
              </w:rPr>
            </w:pPr>
            <w:proofErr w:type="spellStart"/>
            <w:r w:rsidRPr="0085356D">
              <w:rPr>
                <w:rFonts w:ascii="Times New Roman" w:hAnsi="Times New Roman" w:cs="Times New Roman"/>
                <w:b/>
                <w:bCs/>
                <w:sz w:val="16"/>
                <w:szCs w:val="16"/>
              </w:rPr>
              <w:t>ior</w:t>
            </w:r>
            <w:proofErr w:type="spellEnd"/>
          </w:p>
        </w:tc>
        <w:tc>
          <w:tcPr>
            <w:tcW w:w="928" w:type="dxa"/>
          </w:tcPr>
          <w:p w14:paraId="563C1717" w14:textId="4322BD82"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COVID-19</w:t>
            </w:r>
          </w:p>
        </w:tc>
      </w:tr>
      <w:tr w:rsidR="00EF42DD" w:rsidRPr="00662FC3" w14:paraId="6AF62425" w14:textId="77777777" w:rsidTr="00EF42DD">
        <w:trPr>
          <w:cantSplit/>
          <w:trHeight w:val="323"/>
        </w:trPr>
        <w:tc>
          <w:tcPr>
            <w:tcW w:w="1350" w:type="dxa"/>
            <w:noWrap/>
            <w:hideMark/>
          </w:tcPr>
          <w:p w14:paraId="06FC2503" w14:textId="77777777" w:rsidR="00EF42DD" w:rsidRPr="0085356D" w:rsidRDefault="00EF42DD" w:rsidP="00604D1A">
            <w:pPr>
              <w:jc w:val="center"/>
              <w:rPr>
                <w:rFonts w:ascii="Times New Roman" w:hAnsi="Times New Roman" w:cs="Times New Roman"/>
                <w:b/>
                <w:bCs/>
                <w:sz w:val="16"/>
                <w:szCs w:val="16"/>
              </w:rPr>
            </w:pPr>
          </w:p>
        </w:tc>
        <w:tc>
          <w:tcPr>
            <w:tcW w:w="900" w:type="dxa"/>
          </w:tcPr>
          <w:p w14:paraId="3B49F971" w14:textId="53EE6676"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Pseudo-R</w:t>
            </w:r>
            <w:r w:rsidRPr="0085356D">
              <w:rPr>
                <w:rFonts w:ascii="Times New Roman" w:hAnsi="Times New Roman" w:cs="Times New Roman"/>
                <w:b/>
                <w:bCs/>
                <w:sz w:val="16"/>
                <w:szCs w:val="16"/>
                <w:vertAlign w:val="superscript"/>
              </w:rPr>
              <w:t>2</w:t>
            </w:r>
          </w:p>
        </w:tc>
        <w:tc>
          <w:tcPr>
            <w:tcW w:w="927" w:type="dxa"/>
            <w:noWrap/>
            <w:hideMark/>
          </w:tcPr>
          <w:p w14:paraId="122497F1" w14:textId="35633DE3"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Age</w:t>
            </w:r>
          </w:p>
        </w:tc>
        <w:tc>
          <w:tcPr>
            <w:tcW w:w="928" w:type="dxa"/>
            <w:noWrap/>
            <w:hideMark/>
          </w:tcPr>
          <w:p w14:paraId="20E5C6B4" w14:textId="77777777"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Race</w:t>
            </w:r>
          </w:p>
        </w:tc>
        <w:tc>
          <w:tcPr>
            <w:tcW w:w="928" w:type="dxa"/>
            <w:noWrap/>
            <w:hideMark/>
          </w:tcPr>
          <w:p w14:paraId="2A04AC2D" w14:textId="55D8FFFD"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Pop.</w:t>
            </w:r>
          </w:p>
        </w:tc>
        <w:tc>
          <w:tcPr>
            <w:tcW w:w="927" w:type="dxa"/>
            <w:noWrap/>
            <w:hideMark/>
          </w:tcPr>
          <w:p w14:paraId="104E0A73" w14:textId="639DC67E"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Asthma</w:t>
            </w:r>
          </w:p>
        </w:tc>
        <w:tc>
          <w:tcPr>
            <w:tcW w:w="928" w:type="dxa"/>
            <w:noWrap/>
            <w:hideMark/>
          </w:tcPr>
          <w:p w14:paraId="1CF397ED" w14:textId="24BF3174"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Diab.</w:t>
            </w:r>
          </w:p>
        </w:tc>
        <w:tc>
          <w:tcPr>
            <w:tcW w:w="928" w:type="dxa"/>
          </w:tcPr>
          <w:p w14:paraId="104F8EB3" w14:textId="7097E6E8"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C.H.D.</w:t>
            </w:r>
          </w:p>
        </w:tc>
        <w:tc>
          <w:tcPr>
            <w:tcW w:w="927" w:type="dxa"/>
            <w:noWrap/>
            <w:hideMark/>
          </w:tcPr>
          <w:p w14:paraId="481810C6" w14:textId="0ED8054A"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Poll.</w:t>
            </w:r>
          </w:p>
        </w:tc>
        <w:tc>
          <w:tcPr>
            <w:tcW w:w="928" w:type="dxa"/>
            <w:noWrap/>
            <w:hideMark/>
          </w:tcPr>
          <w:p w14:paraId="5E48662D" w14:textId="00E16661"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Edu.</w:t>
            </w:r>
          </w:p>
        </w:tc>
        <w:tc>
          <w:tcPr>
            <w:tcW w:w="928" w:type="dxa"/>
            <w:noWrap/>
            <w:hideMark/>
          </w:tcPr>
          <w:p w14:paraId="1A84BBEB" w14:textId="71C0BA2E"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Poverty</w:t>
            </w:r>
          </w:p>
        </w:tc>
        <w:tc>
          <w:tcPr>
            <w:tcW w:w="927" w:type="dxa"/>
            <w:noWrap/>
            <w:hideMark/>
          </w:tcPr>
          <w:p w14:paraId="7129EB9A" w14:textId="62214611" w:rsidR="00EF42DD" w:rsidRPr="0085356D" w:rsidRDefault="00EF42DD" w:rsidP="00604D1A">
            <w:pPr>
              <w:jc w:val="center"/>
              <w:rPr>
                <w:rFonts w:ascii="Times New Roman" w:hAnsi="Times New Roman" w:cs="Times New Roman"/>
                <w:b/>
                <w:bCs/>
                <w:sz w:val="16"/>
                <w:szCs w:val="16"/>
              </w:rPr>
            </w:pPr>
            <w:proofErr w:type="spellStart"/>
            <w:r w:rsidRPr="0085356D">
              <w:rPr>
                <w:rFonts w:ascii="Times New Roman" w:hAnsi="Times New Roman" w:cs="Times New Roman"/>
                <w:b/>
                <w:bCs/>
                <w:sz w:val="16"/>
                <w:szCs w:val="16"/>
              </w:rPr>
              <w:t>Unemp</w:t>
            </w:r>
            <w:proofErr w:type="spellEnd"/>
            <w:r w:rsidRPr="0085356D">
              <w:rPr>
                <w:rFonts w:ascii="Times New Roman" w:hAnsi="Times New Roman" w:cs="Times New Roman"/>
                <w:b/>
                <w:bCs/>
                <w:sz w:val="16"/>
                <w:szCs w:val="16"/>
              </w:rPr>
              <w:t>.</w:t>
            </w:r>
          </w:p>
        </w:tc>
        <w:tc>
          <w:tcPr>
            <w:tcW w:w="928" w:type="dxa"/>
            <w:shd w:val="clear" w:color="auto" w:fill="auto"/>
          </w:tcPr>
          <w:p w14:paraId="2CFEA57B" w14:textId="75D0011B"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Mob.</w:t>
            </w:r>
          </w:p>
        </w:tc>
        <w:tc>
          <w:tcPr>
            <w:tcW w:w="928" w:type="dxa"/>
            <w:noWrap/>
            <w:hideMark/>
          </w:tcPr>
          <w:p w14:paraId="05B424D8" w14:textId="5F71D4D4" w:rsidR="00EF42DD" w:rsidRPr="0085356D" w:rsidRDefault="00EF42DD" w:rsidP="00604D1A">
            <w:pPr>
              <w:jc w:val="center"/>
              <w:rPr>
                <w:rFonts w:ascii="Times New Roman" w:hAnsi="Times New Roman" w:cs="Times New Roman"/>
                <w:b/>
                <w:bCs/>
                <w:sz w:val="16"/>
                <w:szCs w:val="16"/>
              </w:rPr>
            </w:pPr>
            <w:r w:rsidRPr="0085356D">
              <w:rPr>
                <w:rFonts w:ascii="Times New Roman" w:hAnsi="Times New Roman" w:cs="Times New Roman"/>
                <w:b/>
                <w:bCs/>
                <w:sz w:val="16"/>
                <w:szCs w:val="16"/>
              </w:rPr>
              <w:t>F.C</w:t>
            </w:r>
          </w:p>
        </w:tc>
      </w:tr>
      <w:tr w:rsidR="00EF42DD" w:rsidRPr="00662FC3" w14:paraId="6893E4F8" w14:textId="77777777" w:rsidTr="00EF42DD">
        <w:trPr>
          <w:cantSplit/>
          <w:trHeight w:val="836"/>
        </w:trPr>
        <w:tc>
          <w:tcPr>
            <w:tcW w:w="1350" w:type="dxa"/>
            <w:noWrap/>
          </w:tcPr>
          <w:p w14:paraId="7FD589B0" w14:textId="777777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Cases (all counties)</w:t>
            </w:r>
          </w:p>
        </w:tc>
        <w:tc>
          <w:tcPr>
            <w:tcW w:w="900" w:type="dxa"/>
            <w:shd w:val="clear" w:color="auto" w:fill="FFFFFF" w:themeFill="background1"/>
          </w:tcPr>
          <w:p w14:paraId="6739041C" w14:textId="1008F87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85356D">
              <w:rPr>
                <w:rFonts w:ascii="Times New Roman" w:hAnsi="Times New Roman" w:cs="Times New Roman"/>
                <w:color w:val="000000"/>
                <w:sz w:val="16"/>
                <w:szCs w:val="16"/>
              </w:rPr>
              <w:t>73</w:t>
            </w:r>
          </w:p>
        </w:tc>
        <w:tc>
          <w:tcPr>
            <w:tcW w:w="927" w:type="dxa"/>
            <w:shd w:val="clear" w:color="auto" w:fill="F2F2F2" w:themeFill="background1" w:themeFillShade="F2"/>
            <w:noWrap/>
          </w:tcPr>
          <w:p w14:paraId="2E1DFCB3" w14:textId="5850C65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16</w:t>
            </w:r>
          </w:p>
          <w:p w14:paraId="714F754C" w14:textId="0FFECE38"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01,</w:t>
            </w:r>
          </w:p>
          <w:p w14:paraId="251421BE" w14:textId="7608B90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33)</w:t>
            </w:r>
          </w:p>
          <w:p w14:paraId="09F54448" w14:textId="105F46F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0EDF9297" w14:textId="061824CB"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72AFACBF" w14:textId="52C6727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81</w:t>
            </w:r>
          </w:p>
          <w:p w14:paraId="50E9F6C0" w14:textId="518C301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62, 1</w:t>
            </w:r>
            <w:r w:rsidR="00DB5C60">
              <w:rPr>
                <w:rFonts w:ascii="Times New Roman" w:hAnsi="Times New Roman" w:cs="Times New Roman"/>
                <w:sz w:val="16"/>
                <w:szCs w:val="16"/>
              </w:rPr>
              <w:t>.</w:t>
            </w:r>
            <w:r w:rsidRPr="0085356D">
              <w:rPr>
                <w:rFonts w:ascii="Times New Roman" w:hAnsi="Times New Roman" w:cs="Times New Roman"/>
                <w:sz w:val="16"/>
                <w:szCs w:val="16"/>
              </w:rPr>
              <w:t>00)</w:t>
            </w:r>
          </w:p>
          <w:p w14:paraId="5ECC1F49" w14:textId="3F312125"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57D909B0" w14:textId="3C209AA7"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3646B177" w14:textId="2CA9A82F"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tcPr>
          <w:p w14:paraId="53C406B3" w14:textId="2D65AE6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 xml:space="preserve">23 </w:t>
            </w:r>
          </w:p>
          <w:p w14:paraId="57393CFF" w14:textId="2F70794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 xml:space="preserve">35, </w:t>
            </w:r>
          </w:p>
          <w:p w14:paraId="4D43D725" w14:textId="18E3B6E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11)</w:t>
            </w:r>
          </w:p>
          <w:p w14:paraId="5225FB72" w14:textId="5D79DD0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BFBFBF" w:themeFill="background1" w:themeFillShade="BF"/>
            <w:noWrap/>
          </w:tcPr>
          <w:p w14:paraId="352F3A1D" w14:textId="5182EE9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24</w:t>
            </w:r>
          </w:p>
          <w:p w14:paraId="0070C6A5" w14:textId="5F547B1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10,</w:t>
            </w:r>
          </w:p>
          <w:p w14:paraId="57F7A2C4" w14:textId="42A2F9B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38)</w:t>
            </w:r>
          </w:p>
          <w:p w14:paraId="51130476" w14:textId="15369F7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619F01BA"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4069B86C" w14:textId="258AE4B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37</w:t>
            </w:r>
            <w:r w:rsidRPr="0085356D">
              <w:rPr>
                <w:rFonts w:ascii="Times New Roman" w:hAnsi="Times New Roman" w:cs="Times New Roman"/>
                <w:sz w:val="16"/>
                <w:szCs w:val="16"/>
              </w:rPr>
              <w:br/>
              <w:t>(0</w:t>
            </w:r>
            <w:r w:rsidR="00DB5C60">
              <w:rPr>
                <w:rFonts w:ascii="Times New Roman" w:hAnsi="Times New Roman" w:cs="Times New Roman"/>
                <w:sz w:val="16"/>
                <w:szCs w:val="16"/>
              </w:rPr>
              <w:t>.</w:t>
            </w:r>
            <w:r w:rsidRPr="0085356D">
              <w:rPr>
                <w:rFonts w:ascii="Times New Roman" w:hAnsi="Times New Roman" w:cs="Times New Roman"/>
                <w:sz w:val="16"/>
                <w:szCs w:val="16"/>
              </w:rPr>
              <w:t>24, 0</w:t>
            </w:r>
            <w:r w:rsidR="00DB5C60">
              <w:rPr>
                <w:rFonts w:ascii="Times New Roman" w:hAnsi="Times New Roman" w:cs="Times New Roman"/>
                <w:sz w:val="16"/>
                <w:szCs w:val="16"/>
              </w:rPr>
              <w:t>.</w:t>
            </w:r>
            <w:r w:rsidRPr="0085356D">
              <w:rPr>
                <w:rFonts w:ascii="Times New Roman" w:hAnsi="Times New Roman" w:cs="Times New Roman"/>
                <w:sz w:val="16"/>
                <w:szCs w:val="16"/>
              </w:rPr>
              <w:t>50)</w:t>
            </w:r>
          </w:p>
          <w:p w14:paraId="2C1214C3" w14:textId="7869DC1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4CB34EA9" w14:textId="79D3356E" w:rsidR="00EF42DD" w:rsidRPr="0085356D" w:rsidRDefault="00EF42DD" w:rsidP="00604D1A">
            <w:pPr>
              <w:rPr>
                <w:rFonts w:ascii="Times New Roman" w:hAnsi="Times New Roman" w:cs="Times New Roman"/>
                <w:sz w:val="16"/>
                <w:szCs w:val="16"/>
              </w:rPr>
            </w:pPr>
          </w:p>
        </w:tc>
        <w:tc>
          <w:tcPr>
            <w:tcW w:w="928" w:type="dxa"/>
            <w:shd w:val="clear" w:color="auto" w:fill="auto"/>
          </w:tcPr>
          <w:p w14:paraId="089AD269"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D9D9D9" w:themeFill="background1" w:themeFillShade="D9"/>
            <w:noWrap/>
          </w:tcPr>
          <w:p w14:paraId="0A9D8BB0" w14:textId="381787FD"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22</w:t>
            </w:r>
          </w:p>
          <w:p w14:paraId="410B2AAF" w14:textId="271DD405"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39,</w:t>
            </w:r>
          </w:p>
          <w:p w14:paraId="1E241059" w14:textId="58AE2AE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05)</w:t>
            </w:r>
            <w:r w:rsidRPr="0085356D">
              <w:rPr>
                <w:rFonts w:ascii="Times New Roman" w:hAnsi="Times New Roman" w:cs="Times New Roman"/>
                <w:sz w:val="16"/>
                <w:szCs w:val="16"/>
              </w:rPr>
              <w:br/>
              <w:t>**</w:t>
            </w:r>
          </w:p>
        </w:tc>
      </w:tr>
      <w:tr w:rsidR="00EF42DD" w:rsidRPr="00662FC3" w14:paraId="640252DD" w14:textId="77777777" w:rsidTr="00EF42DD">
        <w:trPr>
          <w:cantSplit/>
          <w:trHeight w:val="899"/>
        </w:trPr>
        <w:tc>
          <w:tcPr>
            <w:tcW w:w="1350" w:type="dxa"/>
            <w:noWrap/>
          </w:tcPr>
          <w:p w14:paraId="0CC3F89B" w14:textId="777777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Cases (per capita deaths &lt;2 per thousand)</w:t>
            </w:r>
          </w:p>
        </w:tc>
        <w:tc>
          <w:tcPr>
            <w:tcW w:w="900" w:type="dxa"/>
            <w:shd w:val="clear" w:color="auto" w:fill="FFFFFF" w:themeFill="background1"/>
          </w:tcPr>
          <w:p w14:paraId="0EBF1BE2" w14:textId="718558B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85356D">
              <w:rPr>
                <w:rFonts w:ascii="Times New Roman" w:hAnsi="Times New Roman" w:cs="Times New Roman"/>
                <w:color w:val="000000"/>
                <w:sz w:val="16"/>
                <w:szCs w:val="16"/>
              </w:rPr>
              <w:t>68</w:t>
            </w:r>
          </w:p>
        </w:tc>
        <w:tc>
          <w:tcPr>
            <w:tcW w:w="927" w:type="dxa"/>
            <w:shd w:val="clear" w:color="auto" w:fill="F2F2F2" w:themeFill="background1" w:themeFillShade="F2"/>
            <w:noWrap/>
          </w:tcPr>
          <w:p w14:paraId="6E89698A" w14:textId="437D330F"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16</w:t>
            </w:r>
          </w:p>
          <w:p w14:paraId="5E61248D" w14:textId="26B9A2FF"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01,</w:t>
            </w:r>
          </w:p>
          <w:p w14:paraId="6D29D78F" w14:textId="5FC5A5C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32)</w:t>
            </w:r>
          </w:p>
          <w:p w14:paraId="1C8F2D5D" w14:textId="777777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p w14:paraId="0841E2DC" w14:textId="10C6253C" w:rsidR="00EF42DD" w:rsidRPr="0085356D" w:rsidRDefault="00EF42DD" w:rsidP="00604D1A">
            <w:pPr>
              <w:rPr>
                <w:rFonts w:ascii="Times New Roman" w:hAnsi="Times New Roman" w:cs="Times New Roman"/>
                <w:sz w:val="16"/>
                <w:szCs w:val="16"/>
              </w:rPr>
            </w:pPr>
          </w:p>
        </w:tc>
        <w:tc>
          <w:tcPr>
            <w:tcW w:w="928" w:type="dxa"/>
            <w:shd w:val="clear" w:color="auto" w:fill="auto"/>
            <w:noWrap/>
          </w:tcPr>
          <w:p w14:paraId="7F678EB3" w14:textId="56574A29"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733B06A1" w14:textId="740BEE7D"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1</w:t>
            </w:r>
            <w:r w:rsidR="00DB5C60">
              <w:rPr>
                <w:rFonts w:ascii="Times New Roman" w:hAnsi="Times New Roman" w:cs="Times New Roman"/>
                <w:sz w:val="16"/>
                <w:szCs w:val="16"/>
              </w:rPr>
              <w:t>.</w:t>
            </w:r>
            <w:r w:rsidRPr="0085356D">
              <w:rPr>
                <w:rFonts w:ascii="Times New Roman" w:hAnsi="Times New Roman" w:cs="Times New Roman"/>
                <w:sz w:val="16"/>
                <w:szCs w:val="16"/>
              </w:rPr>
              <w:t>00</w:t>
            </w:r>
          </w:p>
          <w:p w14:paraId="32D6A283" w14:textId="36DDE14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83, 1</w:t>
            </w:r>
            <w:r w:rsidR="00DB5C60">
              <w:rPr>
                <w:rFonts w:ascii="Times New Roman" w:hAnsi="Times New Roman" w:cs="Times New Roman"/>
                <w:sz w:val="16"/>
                <w:szCs w:val="16"/>
              </w:rPr>
              <w:t>.</w:t>
            </w:r>
            <w:r w:rsidRPr="0085356D">
              <w:rPr>
                <w:rFonts w:ascii="Times New Roman" w:hAnsi="Times New Roman" w:cs="Times New Roman"/>
                <w:sz w:val="16"/>
                <w:szCs w:val="16"/>
              </w:rPr>
              <w:t>18)</w:t>
            </w:r>
          </w:p>
          <w:p w14:paraId="4CE79214" w14:textId="096B7FAD"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6ADBE739" w14:textId="367E524C"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3ED3B146" w14:textId="0B2A44B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10</w:t>
            </w:r>
          </w:p>
          <w:p w14:paraId="3C6A8C23" w14:textId="5587B3C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01, 0</w:t>
            </w:r>
            <w:r w:rsidR="00DB5C60">
              <w:rPr>
                <w:rFonts w:ascii="Times New Roman" w:hAnsi="Times New Roman" w:cs="Times New Roman"/>
                <w:sz w:val="16"/>
                <w:szCs w:val="16"/>
              </w:rPr>
              <w:t>.</w:t>
            </w:r>
            <w:r w:rsidRPr="0085356D">
              <w:rPr>
                <w:rFonts w:ascii="Times New Roman" w:hAnsi="Times New Roman" w:cs="Times New Roman"/>
                <w:sz w:val="16"/>
                <w:szCs w:val="16"/>
              </w:rPr>
              <w:t>22)</w:t>
            </w:r>
          </w:p>
        </w:tc>
        <w:tc>
          <w:tcPr>
            <w:tcW w:w="928" w:type="dxa"/>
            <w:shd w:val="clear" w:color="auto" w:fill="D9D9D9" w:themeFill="background1" w:themeFillShade="D9"/>
          </w:tcPr>
          <w:p w14:paraId="492827B5" w14:textId="5C64120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 xml:space="preserve">20 </w:t>
            </w:r>
          </w:p>
          <w:p w14:paraId="14895D0F" w14:textId="3179BA5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 xml:space="preserve">32, </w:t>
            </w:r>
          </w:p>
          <w:p w14:paraId="0B785A11" w14:textId="1DAAD0F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08)</w:t>
            </w:r>
          </w:p>
          <w:p w14:paraId="6CD96573" w14:textId="3819816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BFBFBF" w:themeFill="background1" w:themeFillShade="BF"/>
            <w:noWrap/>
          </w:tcPr>
          <w:p w14:paraId="514EA119" w14:textId="51BC585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25</w:t>
            </w:r>
          </w:p>
          <w:p w14:paraId="665DC513" w14:textId="3448AC6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11, 0</w:t>
            </w:r>
            <w:r w:rsidR="00DB5C60">
              <w:rPr>
                <w:rFonts w:ascii="Times New Roman" w:hAnsi="Times New Roman" w:cs="Times New Roman"/>
                <w:sz w:val="16"/>
                <w:szCs w:val="16"/>
              </w:rPr>
              <w:t>.</w:t>
            </w:r>
            <w:r w:rsidRPr="0085356D">
              <w:rPr>
                <w:rFonts w:ascii="Times New Roman" w:hAnsi="Times New Roman" w:cs="Times New Roman"/>
                <w:sz w:val="16"/>
                <w:szCs w:val="16"/>
              </w:rPr>
              <w:t>38)</w:t>
            </w:r>
          </w:p>
          <w:p w14:paraId="5E8EDE26" w14:textId="308F5C8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29ED43EE"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3ED58E6E" w14:textId="5338284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32</w:t>
            </w:r>
          </w:p>
          <w:p w14:paraId="2AD9A0E0" w14:textId="6BEA6B5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20, 0</w:t>
            </w:r>
            <w:r w:rsidR="00DB5C60">
              <w:rPr>
                <w:rFonts w:ascii="Times New Roman" w:hAnsi="Times New Roman" w:cs="Times New Roman"/>
                <w:sz w:val="16"/>
                <w:szCs w:val="16"/>
              </w:rPr>
              <w:t>.</w:t>
            </w:r>
            <w:r w:rsidRPr="0085356D">
              <w:rPr>
                <w:rFonts w:ascii="Times New Roman" w:hAnsi="Times New Roman" w:cs="Times New Roman"/>
                <w:sz w:val="16"/>
                <w:szCs w:val="16"/>
              </w:rPr>
              <w:t>45)</w:t>
            </w:r>
          </w:p>
          <w:p w14:paraId="0E53B910" w14:textId="4EC86264"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3CEF45BF"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auto"/>
          </w:tcPr>
          <w:p w14:paraId="0B6E6315"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4727FC2E" w14:textId="62B9C2AD" w:rsidR="00EF42DD" w:rsidRPr="0085356D" w:rsidRDefault="00EF42DD" w:rsidP="00604D1A">
            <w:pPr>
              <w:jc w:val="center"/>
              <w:rPr>
                <w:rFonts w:ascii="Times New Roman" w:hAnsi="Times New Roman" w:cs="Times New Roman"/>
                <w:sz w:val="16"/>
                <w:szCs w:val="16"/>
              </w:rPr>
            </w:pPr>
          </w:p>
        </w:tc>
      </w:tr>
      <w:tr w:rsidR="00EF42DD" w:rsidRPr="00662FC3" w14:paraId="0D0252B4" w14:textId="77777777" w:rsidTr="00EF42DD">
        <w:trPr>
          <w:cantSplit/>
          <w:trHeight w:val="719"/>
        </w:trPr>
        <w:tc>
          <w:tcPr>
            <w:tcW w:w="1350" w:type="dxa"/>
            <w:noWrap/>
          </w:tcPr>
          <w:p w14:paraId="4831E68A" w14:textId="777777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Cases (per capita deaths &lt;1 per thousand)</w:t>
            </w:r>
          </w:p>
        </w:tc>
        <w:tc>
          <w:tcPr>
            <w:tcW w:w="900" w:type="dxa"/>
            <w:shd w:val="clear" w:color="auto" w:fill="FFFFFF" w:themeFill="background1"/>
          </w:tcPr>
          <w:p w14:paraId="77D86D88" w14:textId="6FE1F784"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85356D">
              <w:rPr>
                <w:rFonts w:ascii="Times New Roman" w:hAnsi="Times New Roman" w:cs="Times New Roman"/>
                <w:color w:val="000000"/>
                <w:sz w:val="16"/>
                <w:szCs w:val="16"/>
              </w:rPr>
              <w:t>67</w:t>
            </w:r>
          </w:p>
        </w:tc>
        <w:tc>
          <w:tcPr>
            <w:tcW w:w="927" w:type="dxa"/>
            <w:shd w:val="clear" w:color="auto" w:fill="D9D9D9" w:themeFill="background1" w:themeFillShade="D9"/>
            <w:noWrap/>
          </w:tcPr>
          <w:p w14:paraId="5D750E96" w14:textId="46076302"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23</w:t>
            </w:r>
          </w:p>
          <w:p w14:paraId="3264ECDC" w14:textId="2FECAFC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85,</w:t>
            </w:r>
          </w:p>
          <w:p w14:paraId="1A470375" w14:textId="4BC1902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37)</w:t>
            </w:r>
          </w:p>
          <w:p w14:paraId="10C49EDD" w14:textId="3D0802F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D9D9D9" w:themeFill="background1" w:themeFillShade="D9"/>
            <w:noWrap/>
          </w:tcPr>
          <w:p w14:paraId="3C762137" w14:textId="07BF0D3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20</w:t>
            </w:r>
          </w:p>
          <w:p w14:paraId="291B2EE2" w14:textId="1A573512"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04, 0</w:t>
            </w:r>
            <w:r w:rsidR="00DB5C60">
              <w:rPr>
                <w:rFonts w:ascii="Times New Roman" w:hAnsi="Times New Roman" w:cs="Times New Roman"/>
                <w:sz w:val="16"/>
                <w:szCs w:val="16"/>
              </w:rPr>
              <w:t>.</w:t>
            </w:r>
            <w:r w:rsidRPr="0085356D">
              <w:rPr>
                <w:rFonts w:ascii="Times New Roman" w:hAnsi="Times New Roman" w:cs="Times New Roman"/>
                <w:sz w:val="16"/>
                <w:szCs w:val="16"/>
              </w:rPr>
              <w:t>35)</w:t>
            </w:r>
          </w:p>
          <w:p w14:paraId="7F678827" w14:textId="0E56A52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BFBFBF" w:themeFill="background1" w:themeFillShade="BF"/>
            <w:noWrap/>
          </w:tcPr>
          <w:p w14:paraId="3DD79D59" w14:textId="585408B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89</w:t>
            </w:r>
          </w:p>
          <w:p w14:paraId="541458B1" w14:textId="4F0A3FD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75, 1</w:t>
            </w:r>
            <w:r w:rsidR="00DB5C60">
              <w:rPr>
                <w:rFonts w:ascii="Times New Roman" w:hAnsi="Times New Roman" w:cs="Times New Roman"/>
                <w:sz w:val="16"/>
                <w:szCs w:val="16"/>
              </w:rPr>
              <w:t>.</w:t>
            </w:r>
            <w:r w:rsidRPr="0085356D">
              <w:rPr>
                <w:rFonts w:ascii="Times New Roman" w:hAnsi="Times New Roman" w:cs="Times New Roman"/>
                <w:sz w:val="16"/>
                <w:szCs w:val="16"/>
              </w:rPr>
              <w:t>04)</w:t>
            </w:r>
          </w:p>
          <w:p w14:paraId="2A6DC870" w14:textId="7E3E5515"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50AF42A9" w14:textId="06AAB327" w:rsidR="00EF42DD" w:rsidRPr="0085356D" w:rsidRDefault="00EF42DD" w:rsidP="00604D1A">
            <w:pPr>
              <w:jc w:val="center"/>
              <w:rPr>
                <w:rFonts w:ascii="Times New Roman" w:hAnsi="Times New Roman" w:cs="Times New Roman"/>
                <w:sz w:val="16"/>
                <w:szCs w:val="16"/>
              </w:rPr>
            </w:pPr>
          </w:p>
        </w:tc>
        <w:tc>
          <w:tcPr>
            <w:tcW w:w="928" w:type="dxa"/>
            <w:shd w:val="clear" w:color="auto" w:fill="F2F2F2" w:themeFill="background1" w:themeFillShade="F2"/>
            <w:noWrap/>
          </w:tcPr>
          <w:p w14:paraId="1CD3E6C7" w14:textId="2810F4F2"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14 (0</w:t>
            </w:r>
            <w:r w:rsidR="00DB5C60">
              <w:rPr>
                <w:rFonts w:ascii="Times New Roman" w:hAnsi="Times New Roman" w:cs="Times New Roman"/>
                <w:sz w:val="16"/>
                <w:szCs w:val="16"/>
              </w:rPr>
              <w:t>.</w:t>
            </w:r>
            <w:r w:rsidRPr="0085356D">
              <w:rPr>
                <w:rFonts w:ascii="Times New Roman" w:hAnsi="Times New Roman" w:cs="Times New Roman"/>
                <w:sz w:val="16"/>
                <w:szCs w:val="16"/>
              </w:rPr>
              <w:t>03, 0</w:t>
            </w:r>
            <w:r w:rsidR="00DB5C60">
              <w:rPr>
                <w:rFonts w:ascii="Times New Roman" w:hAnsi="Times New Roman" w:cs="Times New Roman"/>
                <w:sz w:val="16"/>
                <w:szCs w:val="16"/>
              </w:rPr>
              <w:t>.</w:t>
            </w:r>
            <w:r w:rsidRPr="0085356D">
              <w:rPr>
                <w:rFonts w:ascii="Times New Roman" w:hAnsi="Times New Roman" w:cs="Times New Roman"/>
                <w:sz w:val="16"/>
                <w:szCs w:val="16"/>
              </w:rPr>
              <w:t>25)</w:t>
            </w:r>
          </w:p>
          <w:p w14:paraId="1C534D5A" w14:textId="084910B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tcPr>
          <w:p w14:paraId="5389DB5A" w14:textId="77777777" w:rsidR="00EF42DD" w:rsidRPr="0085356D" w:rsidRDefault="00EF42DD" w:rsidP="00604D1A">
            <w:pPr>
              <w:jc w:val="center"/>
              <w:rPr>
                <w:rFonts w:ascii="Times New Roman" w:hAnsi="Times New Roman" w:cs="Times New Roman"/>
                <w:sz w:val="16"/>
                <w:szCs w:val="16"/>
              </w:rPr>
            </w:pPr>
          </w:p>
        </w:tc>
        <w:tc>
          <w:tcPr>
            <w:tcW w:w="927" w:type="dxa"/>
            <w:shd w:val="clear" w:color="auto" w:fill="D9D9D9" w:themeFill="background1" w:themeFillShade="D9"/>
            <w:noWrap/>
          </w:tcPr>
          <w:p w14:paraId="7612638A" w14:textId="46E912A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16</w:t>
            </w:r>
          </w:p>
          <w:p w14:paraId="3A818E08" w14:textId="1D33291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03, 0</w:t>
            </w:r>
            <w:r w:rsidR="00DB5C60">
              <w:rPr>
                <w:rFonts w:ascii="Times New Roman" w:hAnsi="Times New Roman" w:cs="Times New Roman"/>
                <w:sz w:val="16"/>
                <w:szCs w:val="16"/>
              </w:rPr>
              <w:t>.</w:t>
            </w:r>
            <w:r w:rsidRPr="0085356D">
              <w:rPr>
                <w:rFonts w:ascii="Times New Roman" w:hAnsi="Times New Roman" w:cs="Times New Roman"/>
                <w:sz w:val="16"/>
                <w:szCs w:val="16"/>
              </w:rPr>
              <w:t>30)</w:t>
            </w:r>
          </w:p>
          <w:p w14:paraId="42CB42F2" w14:textId="1732AE2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0AD4222C"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4A1F2F36" w14:textId="3AB452CC" w:rsidR="00EF42DD" w:rsidRPr="0085356D" w:rsidRDefault="00EF42DD" w:rsidP="00604D1A">
            <w:pPr>
              <w:jc w:val="center"/>
              <w:rPr>
                <w:rFonts w:ascii="Times New Roman" w:hAnsi="Times New Roman" w:cs="Times New Roman"/>
                <w:sz w:val="16"/>
                <w:szCs w:val="16"/>
              </w:rPr>
            </w:pPr>
          </w:p>
        </w:tc>
        <w:tc>
          <w:tcPr>
            <w:tcW w:w="927" w:type="dxa"/>
            <w:shd w:val="clear" w:color="auto" w:fill="auto"/>
            <w:noWrap/>
          </w:tcPr>
          <w:p w14:paraId="0E4F3768" w14:textId="30C1923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 xml:space="preserve">13 </w:t>
            </w:r>
          </w:p>
          <w:p w14:paraId="100D3739" w14:textId="43EA640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28, 0</w:t>
            </w:r>
            <w:r w:rsidR="00DB5C60">
              <w:rPr>
                <w:rFonts w:ascii="Times New Roman" w:hAnsi="Times New Roman" w:cs="Times New Roman"/>
                <w:sz w:val="16"/>
                <w:szCs w:val="16"/>
              </w:rPr>
              <w:t>.</w:t>
            </w:r>
            <w:r w:rsidRPr="0085356D">
              <w:rPr>
                <w:rFonts w:ascii="Times New Roman" w:hAnsi="Times New Roman" w:cs="Times New Roman"/>
                <w:sz w:val="16"/>
                <w:szCs w:val="16"/>
              </w:rPr>
              <w:t>03)</w:t>
            </w:r>
          </w:p>
          <w:p w14:paraId="2963068E"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F2F2F2" w:themeFill="background1" w:themeFillShade="F2"/>
          </w:tcPr>
          <w:p w14:paraId="4D17B40A" w14:textId="4F32C21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11</w:t>
            </w:r>
          </w:p>
          <w:p w14:paraId="619D5BF0" w14:textId="15D609B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00, 0</w:t>
            </w:r>
            <w:r w:rsidR="00DB5C60">
              <w:rPr>
                <w:rFonts w:ascii="Times New Roman" w:hAnsi="Times New Roman" w:cs="Times New Roman"/>
                <w:sz w:val="16"/>
                <w:szCs w:val="16"/>
              </w:rPr>
              <w:t>.</w:t>
            </w:r>
            <w:r w:rsidRPr="0085356D">
              <w:rPr>
                <w:rFonts w:ascii="Times New Roman" w:hAnsi="Times New Roman" w:cs="Times New Roman"/>
                <w:sz w:val="16"/>
                <w:szCs w:val="16"/>
              </w:rPr>
              <w:t>22)</w:t>
            </w:r>
          </w:p>
          <w:p w14:paraId="21C014C2" w14:textId="6CDCF71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3BAD938D" w14:textId="2CC1CC1C" w:rsidR="00EF42DD" w:rsidRPr="0085356D" w:rsidRDefault="00EF42DD" w:rsidP="00604D1A">
            <w:pPr>
              <w:jc w:val="center"/>
              <w:rPr>
                <w:rFonts w:ascii="Times New Roman" w:hAnsi="Times New Roman" w:cs="Times New Roman"/>
                <w:sz w:val="16"/>
                <w:szCs w:val="16"/>
              </w:rPr>
            </w:pPr>
          </w:p>
        </w:tc>
      </w:tr>
      <w:tr w:rsidR="00EF42DD" w:rsidRPr="00662FC3" w14:paraId="1811E968" w14:textId="77777777" w:rsidTr="00EF42DD">
        <w:trPr>
          <w:trHeight w:val="845"/>
        </w:trPr>
        <w:tc>
          <w:tcPr>
            <w:tcW w:w="1350" w:type="dxa"/>
            <w:noWrap/>
            <w:hideMark/>
          </w:tcPr>
          <w:p w14:paraId="2D2B8BFF" w14:textId="777777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Deaths (all counties)</w:t>
            </w:r>
          </w:p>
        </w:tc>
        <w:tc>
          <w:tcPr>
            <w:tcW w:w="900" w:type="dxa"/>
            <w:shd w:val="clear" w:color="auto" w:fill="FFFFFF" w:themeFill="background1"/>
          </w:tcPr>
          <w:p w14:paraId="4E21E599" w14:textId="2DAED1A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85356D">
              <w:rPr>
                <w:rFonts w:ascii="Times New Roman" w:hAnsi="Times New Roman" w:cs="Times New Roman"/>
                <w:color w:val="000000"/>
                <w:sz w:val="16"/>
                <w:szCs w:val="16"/>
              </w:rPr>
              <w:t>53</w:t>
            </w:r>
          </w:p>
        </w:tc>
        <w:tc>
          <w:tcPr>
            <w:tcW w:w="927" w:type="dxa"/>
            <w:shd w:val="clear" w:color="auto" w:fill="auto"/>
            <w:noWrap/>
          </w:tcPr>
          <w:p w14:paraId="7AA68FD9" w14:textId="755EBA67"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6593C9DE" w14:textId="722955BE"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1C1FD4B6" w14:textId="7381139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62</w:t>
            </w:r>
          </w:p>
          <w:p w14:paraId="1E893A7C" w14:textId="7CAC99B8"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34,</w:t>
            </w:r>
          </w:p>
          <w:p w14:paraId="2774ED7F" w14:textId="7379645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91)</w:t>
            </w:r>
          </w:p>
          <w:p w14:paraId="2B14C34D" w14:textId="40F6252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1CF72C8D" w14:textId="0A4D388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17</w:t>
            </w:r>
          </w:p>
          <w:p w14:paraId="418D6D88" w14:textId="36F7756F"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05,</w:t>
            </w:r>
          </w:p>
          <w:p w14:paraId="36292D4C" w14:textId="786FF65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40)</w:t>
            </w:r>
          </w:p>
        </w:tc>
        <w:tc>
          <w:tcPr>
            <w:tcW w:w="928" w:type="dxa"/>
            <w:shd w:val="clear" w:color="auto" w:fill="auto"/>
            <w:noWrap/>
          </w:tcPr>
          <w:p w14:paraId="64BB7E8B"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F2F2F2" w:themeFill="background1" w:themeFillShade="F2"/>
          </w:tcPr>
          <w:p w14:paraId="742AC136" w14:textId="229D33D2"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25</w:t>
            </w:r>
          </w:p>
          <w:p w14:paraId="619621DA" w14:textId="5571AF6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42,</w:t>
            </w:r>
          </w:p>
          <w:p w14:paraId="2BDFDDFD" w14:textId="58CC1D8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07)</w:t>
            </w:r>
          </w:p>
          <w:p w14:paraId="18A42D6F" w14:textId="465409F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D9D9D9" w:themeFill="background1" w:themeFillShade="D9"/>
            <w:noWrap/>
          </w:tcPr>
          <w:p w14:paraId="1E3BF56C" w14:textId="189E350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27</w:t>
            </w:r>
          </w:p>
          <w:p w14:paraId="5A4A38E8" w14:textId="238949A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06,</w:t>
            </w:r>
          </w:p>
          <w:p w14:paraId="4373F046" w14:textId="47775E1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48)</w:t>
            </w:r>
          </w:p>
          <w:p w14:paraId="003FA10D" w14:textId="2319C24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595ACAF2" w14:textId="6220B04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23</w:t>
            </w:r>
          </w:p>
          <w:p w14:paraId="694E689D" w14:textId="722DF3F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50,</w:t>
            </w:r>
          </w:p>
          <w:p w14:paraId="03EBA4CA" w14:textId="41B4105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03)</w:t>
            </w:r>
          </w:p>
          <w:p w14:paraId="1F3F60B4" w14:textId="0F6DD75C" w:rsidR="00EF42DD" w:rsidRPr="0085356D" w:rsidRDefault="00EF42DD" w:rsidP="00604D1A">
            <w:pPr>
              <w:jc w:val="center"/>
              <w:rPr>
                <w:rFonts w:ascii="Times New Roman" w:hAnsi="Times New Roman" w:cs="Times New Roman"/>
                <w:sz w:val="16"/>
                <w:szCs w:val="16"/>
              </w:rPr>
            </w:pPr>
          </w:p>
        </w:tc>
        <w:tc>
          <w:tcPr>
            <w:tcW w:w="928" w:type="dxa"/>
            <w:shd w:val="clear" w:color="auto" w:fill="F2F2F2" w:themeFill="background1" w:themeFillShade="F2"/>
            <w:noWrap/>
          </w:tcPr>
          <w:p w14:paraId="186AEB2D" w14:textId="59163D5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32</w:t>
            </w:r>
          </w:p>
          <w:p w14:paraId="0E16C27C" w14:textId="2877887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05,</w:t>
            </w:r>
          </w:p>
          <w:p w14:paraId="6DB1C07C" w14:textId="7AE1FF3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60)</w:t>
            </w:r>
          </w:p>
          <w:p w14:paraId="5D6D9F5F" w14:textId="573242B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5187F260"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auto"/>
          </w:tcPr>
          <w:p w14:paraId="20B5F851"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6A04E065" w14:textId="3B21AAB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43</w:t>
            </w:r>
          </w:p>
          <w:p w14:paraId="77BB9DE4" w14:textId="2A8EFDC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71,</w:t>
            </w:r>
          </w:p>
          <w:p w14:paraId="4735C632" w14:textId="7659F1A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18)</w:t>
            </w:r>
          </w:p>
          <w:p w14:paraId="265B4FD2" w14:textId="7801D7F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r>
      <w:tr w:rsidR="00EF42DD" w:rsidRPr="00662FC3" w14:paraId="54058B2B" w14:textId="77777777" w:rsidTr="00EF42DD">
        <w:trPr>
          <w:trHeight w:val="854"/>
        </w:trPr>
        <w:tc>
          <w:tcPr>
            <w:tcW w:w="1350" w:type="dxa"/>
            <w:noWrap/>
            <w:hideMark/>
          </w:tcPr>
          <w:p w14:paraId="02340484" w14:textId="777777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Deaths (per capita deaths &lt;2 per thousand)</w:t>
            </w:r>
          </w:p>
        </w:tc>
        <w:tc>
          <w:tcPr>
            <w:tcW w:w="900" w:type="dxa"/>
            <w:shd w:val="clear" w:color="auto" w:fill="FFFFFF" w:themeFill="background1"/>
          </w:tcPr>
          <w:p w14:paraId="587046C7" w14:textId="689A6998"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85356D">
              <w:rPr>
                <w:rFonts w:ascii="Times New Roman" w:hAnsi="Times New Roman" w:cs="Times New Roman"/>
                <w:color w:val="000000"/>
                <w:sz w:val="16"/>
                <w:szCs w:val="16"/>
              </w:rPr>
              <w:t>48</w:t>
            </w:r>
          </w:p>
        </w:tc>
        <w:tc>
          <w:tcPr>
            <w:tcW w:w="927" w:type="dxa"/>
            <w:shd w:val="clear" w:color="auto" w:fill="auto"/>
            <w:noWrap/>
          </w:tcPr>
          <w:p w14:paraId="209DE53E" w14:textId="54F1B9C3"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1EE2B579"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189C2F5B" w14:textId="3B2BE22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75</w:t>
            </w:r>
          </w:p>
          <w:p w14:paraId="24758130" w14:textId="3024FF5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45,</w:t>
            </w:r>
          </w:p>
          <w:p w14:paraId="57DA7A8A" w14:textId="01AFDFF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1</w:t>
            </w:r>
            <w:r w:rsidR="00DB5C60">
              <w:rPr>
                <w:rFonts w:ascii="Times New Roman" w:hAnsi="Times New Roman" w:cs="Times New Roman"/>
                <w:sz w:val="16"/>
                <w:szCs w:val="16"/>
              </w:rPr>
              <w:t>.</w:t>
            </w:r>
            <w:r w:rsidRPr="0085356D">
              <w:rPr>
                <w:rFonts w:ascii="Times New Roman" w:hAnsi="Times New Roman" w:cs="Times New Roman"/>
                <w:sz w:val="16"/>
                <w:szCs w:val="16"/>
              </w:rPr>
              <w:t>05)</w:t>
            </w:r>
          </w:p>
          <w:p w14:paraId="345C08D1" w14:textId="286A121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0B19020A" w14:textId="30FA2F06"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596FED68"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F2F2F2" w:themeFill="background1" w:themeFillShade="F2"/>
          </w:tcPr>
          <w:p w14:paraId="17BD3690" w14:textId="417B5C6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23</w:t>
            </w:r>
          </w:p>
          <w:p w14:paraId="33610ED4" w14:textId="58CF54C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41,</w:t>
            </w:r>
          </w:p>
          <w:p w14:paraId="235701F5" w14:textId="57EFF5D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05)</w:t>
            </w:r>
          </w:p>
          <w:p w14:paraId="196A973B" w14:textId="5BF2E54D"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D9D9D9" w:themeFill="background1" w:themeFillShade="D9"/>
            <w:noWrap/>
          </w:tcPr>
          <w:p w14:paraId="41ECCD2E" w14:textId="23C9FFDD"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30</w:t>
            </w:r>
          </w:p>
          <w:p w14:paraId="0B6D8634" w14:textId="45DBF58D"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09,</w:t>
            </w:r>
          </w:p>
          <w:p w14:paraId="48AFE52C" w14:textId="0BB6528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51)</w:t>
            </w:r>
          </w:p>
          <w:p w14:paraId="5DC10B6B" w14:textId="1BDB199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49FF972F" w14:textId="705EB27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22</w:t>
            </w:r>
          </w:p>
          <w:p w14:paraId="5E735CEA" w14:textId="03F32C8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49,</w:t>
            </w:r>
          </w:p>
          <w:p w14:paraId="42BC138D" w14:textId="35DBE19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05)</w:t>
            </w:r>
          </w:p>
        </w:tc>
        <w:tc>
          <w:tcPr>
            <w:tcW w:w="928" w:type="dxa"/>
            <w:shd w:val="clear" w:color="auto" w:fill="BFBFBF" w:themeFill="background1" w:themeFillShade="BF"/>
            <w:noWrap/>
          </w:tcPr>
          <w:p w14:paraId="46530483" w14:textId="550AF53F"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40</w:t>
            </w:r>
          </w:p>
          <w:p w14:paraId="2A1AF343" w14:textId="67827E35"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17,</w:t>
            </w:r>
          </w:p>
          <w:p w14:paraId="4FC51C57" w14:textId="299F305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63)</w:t>
            </w:r>
          </w:p>
          <w:p w14:paraId="4446F099" w14:textId="3B1427A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auto"/>
            <w:noWrap/>
          </w:tcPr>
          <w:p w14:paraId="7088F864"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auto"/>
          </w:tcPr>
          <w:p w14:paraId="2107728A"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F2F2F2" w:themeFill="background1" w:themeFillShade="F2"/>
            <w:noWrap/>
          </w:tcPr>
          <w:p w14:paraId="0ADFC5EF" w14:textId="47496E4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34</w:t>
            </w:r>
          </w:p>
          <w:p w14:paraId="3BB934F9" w14:textId="57D2D5F8"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63,</w:t>
            </w:r>
          </w:p>
          <w:p w14:paraId="3CF916B3" w14:textId="6F307B2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05)</w:t>
            </w:r>
          </w:p>
          <w:p w14:paraId="69C209F9" w14:textId="3AE8B19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r>
      <w:tr w:rsidR="00EF42DD" w:rsidRPr="00662FC3" w14:paraId="09091220" w14:textId="77777777" w:rsidTr="00EF42DD">
        <w:trPr>
          <w:trHeight w:val="877"/>
        </w:trPr>
        <w:tc>
          <w:tcPr>
            <w:tcW w:w="1350" w:type="dxa"/>
            <w:noWrap/>
            <w:hideMark/>
          </w:tcPr>
          <w:p w14:paraId="73B8D82B" w14:textId="777777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Deaths (per capita deaths &lt;1 per thousand)</w:t>
            </w:r>
          </w:p>
        </w:tc>
        <w:tc>
          <w:tcPr>
            <w:tcW w:w="900" w:type="dxa"/>
            <w:shd w:val="clear" w:color="auto" w:fill="FFFFFF" w:themeFill="background1"/>
          </w:tcPr>
          <w:p w14:paraId="4E0BBD53" w14:textId="134EA50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color w:val="000000"/>
                <w:sz w:val="16"/>
                <w:szCs w:val="16"/>
              </w:rPr>
              <w:t>0</w:t>
            </w:r>
            <w:r w:rsidR="00DB5C60">
              <w:rPr>
                <w:rFonts w:ascii="Times New Roman" w:hAnsi="Times New Roman" w:cs="Times New Roman"/>
                <w:color w:val="000000"/>
                <w:sz w:val="16"/>
                <w:szCs w:val="16"/>
              </w:rPr>
              <w:t>.</w:t>
            </w:r>
            <w:r w:rsidRPr="0085356D">
              <w:rPr>
                <w:rFonts w:ascii="Times New Roman" w:hAnsi="Times New Roman" w:cs="Times New Roman"/>
                <w:color w:val="000000"/>
                <w:sz w:val="16"/>
                <w:szCs w:val="16"/>
              </w:rPr>
              <w:t>49</w:t>
            </w:r>
          </w:p>
        </w:tc>
        <w:tc>
          <w:tcPr>
            <w:tcW w:w="927" w:type="dxa"/>
            <w:shd w:val="clear" w:color="auto" w:fill="auto"/>
            <w:noWrap/>
          </w:tcPr>
          <w:p w14:paraId="1549EAE0" w14:textId="090BB404" w:rsidR="00EF42DD" w:rsidRPr="0085356D" w:rsidRDefault="00EF42DD" w:rsidP="00604D1A">
            <w:pPr>
              <w:jc w:val="center"/>
              <w:rPr>
                <w:rFonts w:ascii="Times New Roman" w:hAnsi="Times New Roman" w:cs="Times New Roman"/>
                <w:sz w:val="16"/>
                <w:szCs w:val="16"/>
              </w:rPr>
            </w:pPr>
          </w:p>
        </w:tc>
        <w:tc>
          <w:tcPr>
            <w:tcW w:w="928" w:type="dxa"/>
            <w:shd w:val="clear" w:color="auto" w:fill="auto"/>
            <w:noWrap/>
          </w:tcPr>
          <w:p w14:paraId="4FC45397" w14:textId="77777777" w:rsidR="00EF42DD" w:rsidRPr="0085356D" w:rsidRDefault="00EF42DD" w:rsidP="00604D1A">
            <w:pPr>
              <w:jc w:val="center"/>
              <w:rPr>
                <w:rFonts w:ascii="Times New Roman" w:hAnsi="Times New Roman" w:cs="Times New Roman"/>
                <w:sz w:val="16"/>
                <w:szCs w:val="16"/>
              </w:rPr>
            </w:pPr>
          </w:p>
        </w:tc>
        <w:tc>
          <w:tcPr>
            <w:tcW w:w="928" w:type="dxa"/>
            <w:shd w:val="clear" w:color="auto" w:fill="BFBFBF" w:themeFill="background1" w:themeFillShade="BF"/>
            <w:noWrap/>
          </w:tcPr>
          <w:p w14:paraId="358B3061" w14:textId="6A8AEB8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72</w:t>
            </w:r>
          </w:p>
          <w:p w14:paraId="2679DBF1" w14:textId="677DBC26"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46,</w:t>
            </w:r>
          </w:p>
          <w:p w14:paraId="54B108CC" w14:textId="0B3C644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99)</w:t>
            </w:r>
          </w:p>
          <w:p w14:paraId="38A77174" w14:textId="3D3926E2"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7" w:type="dxa"/>
            <w:shd w:val="clear" w:color="auto" w:fill="F2F2F2" w:themeFill="background1" w:themeFillShade="F2"/>
            <w:noWrap/>
          </w:tcPr>
          <w:p w14:paraId="568BDDF3" w14:textId="7F49FD78"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24</w:t>
            </w:r>
          </w:p>
          <w:p w14:paraId="1B88E12C" w14:textId="49215B7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04, 0</w:t>
            </w:r>
            <w:r w:rsidR="00DB5C60">
              <w:rPr>
                <w:rFonts w:ascii="Times New Roman" w:hAnsi="Times New Roman" w:cs="Times New Roman"/>
                <w:sz w:val="16"/>
                <w:szCs w:val="16"/>
              </w:rPr>
              <w:t>.</w:t>
            </w:r>
            <w:r w:rsidRPr="0085356D">
              <w:rPr>
                <w:rFonts w:ascii="Times New Roman" w:hAnsi="Times New Roman" w:cs="Times New Roman"/>
                <w:sz w:val="16"/>
                <w:szCs w:val="16"/>
              </w:rPr>
              <w:t>44)</w:t>
            </w:r>
          </w:p>
          <w:p w14:paraId="5722E167" w14:textId="6D33137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702E12EB" w14:textId="77777777" w:rsidR="00EF42DD" w:rsidRPr="0085356D" w:rsidRDefault="00EF42DD" w:rsidP="00604D1A">
            <w:pPr>
              <w:jc w:val="center"/>
              <w:rPr>
                <w:rFonts w:ascii="Times New Roman" w:hAnsi="Times New Roman" w:cs="Times New Roman"/>
                <w:sz w:val="16"/>
                <w:szCs w:val="16"/>
              </w:rPr>
            </w:pPr>
          </w:p>
        </w:tc>
        <w:tc>
          <w:tcPr>
            <w:tcW w:w="928" w:type="dxa"/>
          </w:tcPr>
          <w:p w14:paraId="5B8E54B1" w14:textId="77777777" w:rsidR="00EF42DD" w:rsidRPr="0085356D" w:rsidRDefault="00EF42DD" w:rsidP="00604D1A">
            <w:pPr>
              <w:jc w:val="center"/>
              <w:rPr>
                <w:rFonts w:ascii="Times New Roman" w:hAnsi="Times New Roman" w:cs="Times New Roman"/>
                <w:sz w:val="16"/>
                <w:szCs w:val="16"/>
              </w:rPr>
            </w:pPr>
          </w:p>
        </w:tc>
        <w:tc>
          <w:tcPr>
            <w:tcW w:w="927" w:type="dxa"/>
            <w:shd w:val="clear" w:color="auto" w:fill="D9D9D9" w:themeFill="background1" w:themeFillShade="D9"/>
            <w:noWrap/>
          </w:tcPr>
          <w:p w14:paraId="227C979E" w14:textId="5A08D02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29</w:t>
            </w:r>
          </w:p>
          <w:p w14:paraId="3399CCF1" w14:textId="31A6E51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09,</w:t>
            </w:r>
          </w:p>
          <w:p w14:paraId="2348F302" w14:textId="42CB1554"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49)</w:t>
            </w:r>
          </w:p>
          <w:p w14:paraId="2650184B" w14:textId="3002673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F2F2F2" w:themeFill="background1" w:themeFillShade="F2"/>
            <w:noWrap/>
          </w:tcPr>
          <w:p w14:paraId="5F3F2F69" w14:textId="460EF4A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24</w:t>
            </w:r>
          </w:p>
          <w:p w14:paraId="27C8A6CD" w14:textId="46CF4ED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46,</w:t>
            </w:r>
          </w:p>
          <w:p w14:paraId="411F5CC4" w14:textId="1B833FCE"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03)</w:t>
            </w:r>
          </w:p>
          <w:p w14:paraId="563AB37F" w14:textId="2ACDED7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2504F62A" w14:textId="77777777" w:rsidR="00EF42DD" w:rsidRPr="0085356D" w:rsidRDefault="00EF42DD" w:rsidP="00604D1A">
            <w:pPr>
              <w:jc w:val="center"/>
              <w:rPr>
                <w:rFonts w:ascii="Times New Roman" w:hAnsi="Times New Roman" w:cs="Times New Roman"/>
                <w:sz w:val="16"/>
                <w:szCs w:val="16"/>
              </w:rPr>
            </w:pPr>
          </w:p>
        </w:tc>
        <w:tc>
          <w:tcPr>
            <w:tcW w:w="927" w:type="dxa"/>
            <w:shd w:val="clear" w:color="auto" w:fill="auto"/>
            <w:noWrap/>
          </w:tcPr>
          <w:p w14:paraId="2AE79D1A" w14:textId="72D1E81A"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18</w:t>
            </w:r>
          </w:p>
          <w:p w14:paraId="49DB8263" w14:textId="275B822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43,</w:t>
            </w:r>
          </w:p>
          <w:p w14:paraId="0B9ED7EC" w14:textId="041A9B6C"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06)</w:t>
            </w:r>
          </w:p>
        </w:tc>
        <w:tc>
          <w:tcPr>
            <w:tcW w:w="928" w:type="dxa"/>
            <w:shd w:val="clear" w:color="auto" w:fill="F2F2F2" w:themeFill="background1" w:themeFillShade="F2"/>
          </w:tcPr>
          <w:p w14:paraId="6A756AD6" w14:textId="404B6760"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19</w:t>
            </w:r>
          </w:p>
          <w:p w14:paraId="060351CB" w14:textId="7EFD2019"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02,</w:t>
            </w:r>
          </w:p>
          <w:p w14:paraId="3ABD7C9D" w14:textId="5ED76871"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37)</w:t>
            </w:r>
          </w:p>
          <w:p w14:paraId="5706C3DC" w14:textId="12626B3B"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w:t>
            </w:r>
          </w:p>
        </w:tc>
        <w:tc>
          <w:tcPr>
            <w:tcW w:w="928" w:type="dxa"/>
            <w:shd w:val="clear" w:color="auto" w:fill="auto"/>
            <w:noWrap/>
          </w:tcPr>
          <w:p w14:paraId="5D0B51BE" w14:textId="79D552C3"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20</w:t>
            </w:r>
          </w:p>
          <w:p w14:paraId="26BF03FF" w14:textId="5D758A77" w:rsidR="00EF42DD" w:rsidRPr="0085356D" w:rsidRDefault="00EF42DD" w:rsidP="00604D1A">
            <w:pPr>
              <w:jc w:val="center"/>
              <w:rPr>
                <w:rFonts w:ascii="Times New Roman" w:hAnsi="Times New Roman" w:cs="Times New Roman"/>
                <w:sz w:val="16"/>
                <w:szCs w:val="16"/>
              </w:rPr>
            </w:pPr>
            <w:r w:rsidRPr="0085356D">
              <w:rPr>
                <w:rFonts w:ascii="Times New Roman" w:hAnsi="Times New Roman" w:cs="Times New Roman"/>
                <w:sz w:val="16"/>
                <w:szCs w:val="16"/>
              </w:rPr>
              <w:t>(-0</w:t>
            </w:r>
            <w:r w:rsidR="00DB5C60">
              <w:rPr>
                <w:rFonts w:ascii="Times New Roman" w:hAnsi="Times New Roman" w:cs="Times New Roman"/>
                <w:sz w:val="16"/>
                <w:szCs w:val="16"/>
              </w:rPr>
              <w:t>.</w:t>
            </w:r>
            <w:r w:rsidRPr="0085356D">
              <w:rPr>
                <w:rFonts w:ascii="Times New Roman" w:hAnsi="Times New Roman" w:cs="Times New Roman"/>
                <w:sz w:val="16"/>
                <w:szCs w:val="16"/>
              </w:rPr>
              <w:t>46, 0</w:t>
            </w:r>
            <w:r w:rsidR="00DB5C60">
              <w:rPr>
                <w:rFonts w:ascii="Times New Roman" w:hAnsi="Times New Roman" w:cs="Times New Roman"/>
                <w:sz w:val="16"/>
                <w:szCs w:val="16"/>
              </w:rPr>
              <w:t>.</w:t>
            </w:r>
            <w:r w:rsidRPr="0085356D">
              <w:rPr>
                <w:rFonts w:ascii="Times New Roman" w:hAnsi="Times New Roman" w:cs="Times New Roman"/>
                <w:sz w:val="16"/>
                <w:szCs w:val="16"/>
              </w:rPr>
              <w:t>06)</w:t>
            </w:r>
          </w:p>
        </w:tc>
      </w:tr>
    </w:tbl>
    <w:p w14:paraId="7E918702" w14:textId="77777777" w:rsidR="00355B75" w:rsidRPr="00662FC3" w:rsidRDefault="00355B75" w:rsidP="001B373A">
      <w:pPr>
        <w:rPr>
          <w:rFonts w:ascii="Times New Roman" w:hAnsi="Times New Roman" w:cs="Times New Roman"/>
          <w:i/>
          <w:iCs/>
          <w:sz w:val="20"/>
          <w:szCs w:val="20"/>
        </w:rPr>
        <w:sectPr w:rsidR="00355B75" w:rsidRPr="00662FC3" w:rsidSect="008E6211">
          <w:pgSz w:w="15840" w:h="12240" w:orient="landscape"/>
          <w:pgMar w:top="1440" w:right="1080" w:bottom="1440" w:left="1080" w:header="720" w:footer="720" w:gutter="0"/>
          <w:cols w:space="720"/>
          <w:docGrid w:linePitch="360"/>
        </w:sectPr>
      </w:pPr>
    </w:p>
    <w:p w14:paraId="6ADFDB22" w14:textId="6D6078B4" w:rsidR="00050060" w:rsidRPr="00B42C87" w:rsidRDefault="0027454D">
      <w:pPr>
        <w:rPr>
          <w:rFonts w:ascii="Times New Roman" w:hAnsi="Times New Roman" w:cs="Times New Roman"/>
          <w:b/>
          <w:bCs/>
          <w:sz w:val="20"/>
          <w:szCs w:val="20"/>
        </w:rPr>
      </w:pPr>
      <w:r w:rsidRPr="0085356D">
        <w:rPr>
          <w:rFonts w:ascii="Times New Roman" w:hAnsi="Times New Roman" w:cs="Times New Roman"/>
          <w:b/>
          <w:bCs/>
          <w:sz w:val="20"/>
          <w:szCs w:val="20"/>
        </w:rPr>
        <w:lastRenderedPageBreak/>
        <w:t>Table S</w:t>
      </w:r>
      <w:r w:rsidR="00100226" w:rsidRPr="0085356D">
        <w:rPr>
          <w:rFonts w:ascii="Times New Roman" w:hAnsi="Times New Roman" w:cs="Times New Roman"/>
          <w:b/>
          <w:bCs/>
          <w:sz w:val="20"/>
          <w:szCs w:val="20"/>
        </w:rPr>
        <w:t xml:space="preserve">7: </w:t>
      </w:r>
      <w:r w:rsidR="0085356D" w:rsidRPr="00B42C87">
        <w:rPr>
          <w:rFonts w:ascii="Times New Roman" w:hAnsi="Times New Roman" w:cs="Times New Roman"/>
          <w:b/>
          <w:bCs/>
          <w:sz w:val="20"/>
          <w:szCs w:val="20"/>
        </w:rPr>
        <w:t>Data dictionary.</w:t>
      </w:r>
      <w:r w:rsidR="00B42C87" w:rsidRPr="00B42C87">
        <w:rPr>
          <w:rFonts w:ascii="Times New Roman" w:hAnsi="Times New Roman" w:cs="Times New Roman"/>
          <w:b/>
          <w:bCs/>
          <w:sz w:val="20"/>
          <w:szCs w:val="20"/>
        </w:rPr>
        <w:t xml:space="preserve"> </w:t>
      </w:r>
      <w:r w:rsidR="0085356D" w:rsidRPr="00B42C87">
        <w:rPr>
          <w:rFonts w:ascii="Times New Roman" w:hAnsi="Times New Roman" w:cs="Times New Roman"/>
          <w:b/>
          <w:bCs/>
          <w:sz w:val="20"/>
          <w:szCs w:val="20"/>
        </w:rPr>
        <w:t>N</w:t>
      </w:r>
      <w:r w:rsidR="00100226" w:rsidRPr="00B42C87">
        <w:rPr>
          <w:rFonts w:ascii="Times New Roman" w:hAnsi="Times New Roman" w:cs="Times New Roman"/>
          <w:b/>
          <w:bCs/>
          <w:sz w:val="20"/>
          <w:szCs w:val="20"/>
        </w:rPr>
        <w:t xml:space="preserve">ames of all predictors and response variables referenced in the texts, along with </w:t>
      </w:r>
      <w:r w:rsidR="00380FC1" w:rsidRPr="00B42C87">
        <w:rPr>
          <w:rFonts w:ascii="Times New Roman" w:hAnsi="Times New Roman" w:cs="Times New Roman"/>
          <w:b/>
          <w:bCs/>
          <w:sz w:val="20"/>
          <w:szCs w:val="20"/>
        </w:rPr>
        <w:t xml:space="preserve">detailed descriptions of </w:t>
      </w:r>
      <w:r w:rsidR="0085356D" w:rsidRPr="00B42C87">
        <w:rPr>
          <w:rFonts w:ascii="Times New Roman" w:hAnsi="Times New Roman" w:cs="Times New Roman"/>
          <w:b/>
          <w:bCs/>
          <w:sz w:val="20"/>
          <w:szCs w:val="20"/>
        </w:rPr>
        <w:t xml:space="preserve">the variable. </w:t>
      </w:r>
    </w:p>
    <w:tbl>
      <w:tblPr>
        <w:tblStyle w:val="TableGrid"/>
        <w:tblW w:w="9985" w:type="dxa"/>
        <w:tblLook w:val="04A0" w:firstRow="1" w:lastRow="0" w:firstColumn="1" w:lastColumn="0" w:noHBand="0" w:noVBand="1"/>
      </w:tblPr>
      <w:tblGrid>
        <w:gridCol w:w="1615"/>
        <w:gridCol w:w="8370"/>
      </w:tblGrid>
      <w:tr w:rsidR="00D2588D" w:rsidRPr="00662FC3" w14:paraId="25B6D484" w14:textId="77777777" w:rsidTr="00D2588D">
        <w:trPr>
          <w:trHeight w:val="253"/>
        </w:trPr>
        <w:tc>
          <w:tcPr>
            <w:tcW w:w="1615" w:type="dxa"/>
          </w:tcPr>
          <w:p w14:paraId="37406CBF" w14:textId="1695EE03" w:rsidR="00D2588D" w:rsidRPr="0085356D" w:rsidRDefault="00D2588D">
            <w:pPr>
              <w:rPr>
                <w:rFonts w:ascii="Times New Roman" w:hAnsi="Times New Roman" w:cs="Times New Roman"/>
                <w:b/>
                <w:bCs/>
                <w:sz w:val="16"/>
                <w:szCs w:val="16"/>
              </w:rPr>
            </w:pPr>
            <w:r w:rsidRPr="0085356D">
              <w:rPr>
                <w:rFonts w:ascii="Times New Roman" w:hAnsi="Times New Roman" w:cs="Times New Roman"/>
                <w:b/>
                <w:bCs/>
                <w:sz w:val="16"/>
                <w:szCs w:val="16"/>
              </w:rPr>
              <w:t xml:space="preserve">Name </w:t>
            </w:r>
          </w:p>
        </w:tc>
        <w:tc>
          <w:tcPr>
            <w:tcW w:w="8370" w:type="dxa"/>
          </w:tcPr>
          <w:p w14:paraId="3D98A6C4" w14:textId="49FA9B53" w:rsidR="00D2588D" w:rsidRPr="0085356D" w:rsidRDefault="00D2588D">
            <w:pPr>
              <w:rPr>
                <w:rFonts w:ascii="Times New Roman" w:hAnsi="Times New Roman" w:cs="Times New Roman"/>
                <w:b/>
                <w:bCs/>
                <w:sz w:val="16"/>
                <w:szCs w:val="16"/>
              </w:rPr>
            </w:pPr>
            <w:r w:rsidRPr="0085356D">
              <w:rPr>
                <w:rFonts w:ascii="Times New Roman" w:hAnsi="Times New Roman" w:cs="Times New Roman"/>
                <w:b/>
                <w:bCs/>
                <w:sz w:val="16"/>
                <w:szCs w:val="16"/>
              </w:rPr>
              <w:t>Description</w:t>
            </w:r>
          </w:p>
        </w:tc>
      </w:tr>
      <w:tr w:rsidR="00D2588D" w:rsidRPr="00662FC3" w14:paraId="2DC8C732" w14:textId="6CDF3348" w:rsidTr="00D2588D">
        <w:trPr>
          <w:trHeight w:val="253"/>
        </w:trPr>
        <w:tc>
          <w:tcPr>
            <w:tcW w:w="1615" w:type="dxa"/>
          </w:tcPr>
          <w:p w14:paraId="7A6AE61E" w14:textId="79AE28ED"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Age</w:t>
            </w:r>
          </w:p>
        </w:tc>
        <w:tc>
          <w:tcPr>
            <w:tcW w:w="8370" w:type="dxa"/>
          </w:tcPr>
          <w:p w14:paraId="1AAAB9FE" w14:textId="5435F37F"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aged-weighted infection fatality rates; predictor</w:t>
            </w:r>
          </w:p>
        </w:tc>
      </w:tr>
      <w:tr w:rsidR="00D2588D" w:rsidRPr="00662FC3" w14:paraId="057FED48" w14:textId="0E6B6D40" w:rsidTr="00D2588D">
        <w:trPr>
          <w:trHeight w:val="253"/>
        </w:trPr>
        <w:tc>
          <w:tcPr>
            <w:tcW w:w="1615" w:type="dxa"/>
          </w:tcPr>
          <w:p w14:paraId="0A8E92D2" w14:textId="555AA25E"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Race</w:t>
            </w:r>
          </w:p>
        </w:tc>
        <w:tc>
          <w:tcPr>
            <w:tcW w:w="8370" w:type="dxa"/>
          </w:tcPr>
          <w:p w14:paraId="45060B47" w14:textId="34CB42AD"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percent of population that is Black; predictor</w:t>
            </w:r>
          </w:p>
        </w:tc>
      </w:tr>
      <w:tr w:rsidR="00D2588D" w:rsidRPr="00662FC3" w14:paraId="58832523" w14:textId="4F9D47F2" w:rsidTr="00D2588D">
        <w:trPr>
          <w:trHeight w:val="253"/>
        </w:trPr>
        <w:tc>
          <w:tcPr>
            <w:tcW w:w="1615" w:type="dxa"/>
          </w:tcPr>
          <w:p w14:paraId="17BE86D3" w14:textId="5927586B"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Population (Pop.)</w:t>
            </w:r>
          </w:p>
        </w:tc>
        <w:tc>
          <w:tcPr>
            <w:tcW w:w="8370" w:type="dxa"/>
          </w:tcPr>
          <w:p w14:paraId="3B7C1E65" w14:textId="74C9C421"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natural log of population size; predictor</w:t>
            </w:r>
          </w:p>
        </w:tc>
      </w:tr>
      <w:tr w:rsidR="00D2588D" w:rsidRPr="00662FC3" w14:paraId="2AB1B405" w14:textId="1E75510D" w:rsidTr="00D2588D">
        <w:trPr>
          <w:trHeight w:val="253"/>
        </w:trPr>
        <w:tc>
          <w:tcPr>
            <w:tcW w:w="1615" w:type="dxa"/>
          </w:tcPr>
          <w:p w14:paraId="3A34A1FC" w14:textId="1F18C844"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Asthma</w:t>
            </w:r>
          </w:p>
        </w:tc>
        <w:tc>
          <w:tcPr>
            <w:tcW w:w="8370" w:type="dxa"/>
          </w:tcPr>
          <w:p w14:paraId="07FB3064" w14:textId="73D34F94"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age-adjusted emergency room visit rate for asthma</w:t>
            </w:r>
            <w:r w:rsidR="00716776" w:rsidRPr="0085356D">
              <w:rPr>
                <w:rFonts w:ascii="Times New Roman" w:hAnsi="Times New Roman" w:cs="Times New Roman"/>
                <w:sz w:val="16"/>
                <w:szCs w:val="16"/>
              </w:rPr>
              <w:t xml:space="preserve"> per 100,000 </w:t>
            </w:r>
            <w:proofErr w:type="gramStart"/>
            <w:r w:rsidR="00716776" w:rsidRPr="0085356D">
              <w:rPr>
                <w:rFonts w:ascii="Times New Roman" w:hAnsi="Times New Roman" w:cs="Times New Roman"/>
                <w:sz w:val="16"/>
                <w:szCs w:val="16"/>
              </w:rPr>
              <w:t>people</w:t>
            </w:r>
            <w:r w:rsidRPr="0085356D">
              <w:rPr>
                <w:rFonts w:ascii="Times New Roman" w:hAnsi="Times New Roman" w:cs="Times New Roman"/>
                <w:sz w:val="16"/>
                <w:szCs w:val="16"/>
              </w:rPr>
              <w:t>;</w:t>
            </w:r>
            <w:proofErr w:type="gramEnd"/>
            <w:r w:rsidRPr="0085356D">
              <w:rPr>
                <w:rFonts w:ascii="Times New Roman" w:hAnsi="Times New Roman" w:cs="Times New Roman"/>
                <w:sz w:val="16"/>
                <w:szCs w:val="16"/>
              </w:rPr>
              <w:t xml:space="preserve"> predictor</w:t>
            </w:r>
          </w:p>
        </w:tc>
      </w:tr>
      <w:tr w:rsidR="00D2588D" w:rsidRPr="00662FC3" w14:paraId="06A30F40" w14:textId="51785266" w:rsidTr="00D2588D">
        <w:trPr>
          <w:trHeight w:val="253"/>
        </w:trPr>
        <w:tc>
          <w:tcPr>
            <w:tcW w:w="1615" w:type="dxa"/>
          </w:tcPr>
          <w:p w14:paraId="7E53F9E8" w14:textId="5E7DD741"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Diabetes (Diab.)</w:t>
            </w:r>
          </w:p>
        </w:tc>
        <w:tc>
          <w:tcPr>
            <w:tcW w:w="8370" w:type="dxa"/>
          </w:tcPr>
          <w:p w14:paraId="3A1E6C9D" w14:textId="7B762BA8"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prevalence of diabetes in adults; predictor</w:t>
            </w:r>
          </w:p>
        </w:tc>
      </w:tr>
      <w:tr w:rsidR="00CE71EA" w:rsidRPr="00662FC3" w14:paraId="5F11C9B5" w14:textId="77777777" w:rsidTr="00D2588D">
        <w:trPr>
          <w:trHeight w:val="253"/>
        </w:trPr>
        <w:tc>
          <w:tcPr>
            <w:tcW w:w="1615" w:type="dxa"/>
          </w:tcPr>
          <w:p w14:paraId="26D21323" w14:textId="7FBCA194" w:rsidR="00CE71EA" w:rsidRPr="0085356D" w:rsidRDefault="00CE71EA">
            <w:pPr>
              <w:rPr>
                <w:rFonts w:ascii="Times New Roman" w:hAnsi="Times New Roman" w:cs="Times New Roman"/>
                <w:sz w:val="16"/>
                <w:szCs w:val="16"/>
              </w:rPr>
            </w:pPr>
            <w:r w:rsidRPr="0085356D">
              <w:rPr>
                <w:rFonts w:ascii="Times New Roman" w:hAnsi="Times New Roman" w:cs="Times New Roman"/>
                <w:sz w:val="16"/>
                <w:szCs w:val="16"/>
              </w:rPr>
              <w:t>Coronary Heart Disease (C.H.D.)</w:t>
            </w:r>
          </w:p>
        </w:tc>
        <w:tc>
          <w:tcPr>
            <w:tcW w:w="8370" w:type="dxa"/>
          </w:tcPr>
          <w:p w14:paraId="6434F7C2" w14:textId="7F75CE07" w:rsidR="00CE71EA" w:rsidRPr="0085356D" w:rsidRDefault="00CE71EA">
            <w:pPr>
              <w:rPr>
                <w:rFonts w:ascii="Times New Roman" w:hAnsi="Times New Roman" w:cs="Times New Roman"/>
                <w:sz w:val="16"/>
                <w:szCs w:val="16"/>
              </w:rPr>
            </w:pPr>
            <w:r w:rsidRPr="0085356D">
              <w:rPr>
                <w:rFonts w:ascii="Times New Roman" w:hAnsi="Times New Roman" w:cs="Times New Roman"/>
                <w:sz w:val="16"/>
                <w:szCs w:val="16"/>
              </w:rPr>
              <w:t>Coronary heart disease-related hospitalization rate per 1,000 Medicare beneficiaries over age 65+</w:t>
            </w:r>
            <w:r w:rsidR="003D5997" w:rsidRPr="0085356D">
              <w:rPr>
                <w:rFonts w:ascii="Times New Roman" w:hAnsi="Times New Roman" w:cs="Times New Roman"/>
                <w:sz w:val="16"/>
                <w:szCs w:val="16"/>
              </w:rPr>
              <w:t>; predictor</w:t>
            </w:r>
          </w:p>
        </w:tc>
      </w:tr>
      <w:tr w:rsidR="00D2588D" w:rsidRPr="00662FC3" w14:paraId="59E2821A" w14:textId="1085CCFB" w:rsidTr="00D2588D">
        <w:trPr>
          <w:trHeight w:val="253"/>
        </w:trPr>
        <w:tc>
          <w:tcPr>
            <w:tcW w:w="1615" w:type="dxa"/>
          </w:tcPr>
          <w:p w14:paraId="388CC5D2" w14:textId="0F58DC72"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Pollution (Poll.)</w:t>
            </w:r>
          </w:p>
        </w:tc>
        <w:tc>
          <w:tcPr>
            <w:tcW w:w="8370" w:type="dxa"/>
          </w:tcPr>
          <w:p w14:paraId="43DF62AF" w14:textId="656DE870"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annual average ambient PM2.5 concentration;</w:t>
            </w:r>
            <w:r w:rsidR="00DD2DD7" w:rsidRPr="0085356D">
              <w:rPr>
                <w:rFonts w:ascii="Times New Roman" w:hAnsi="Times New Roman" w:cs="Times New Roman"/>
                <w:sz w:val="16"/>
                <w:szCs w:val="16"/>
              </w:rPr>
              <w:t xml:space="preserve"> </w:t>
            </w:r>
            <w:r w:rsidRPr="0085356D">
              <w:rPr>
                <w:rFonts w:ascii="Times New Roman" w:hAnsi="Times New Roman" w:cs="Times New Roman"/>
                <w:sz w:val="16"/>
                <w:szCs w:val="16"/>
              </w:rPr>
              <w:t>predictor</w:t>
            </w:r>
          </w:p>
        </w:tc>
      </w:tr>
      <w:tr w:rsidR="00D2588D" w:rsidRPr="00662FC3" w14:paraId="4C8C6C18" w14:textId="7B792B62" w:rsidTr="00D2588D">
        <w:trPr>
          <w:trHeight w:val="259"/>
        </w:trPr>
        <w:tc>
          <w:tcPr>
            <w:tcW w:w="1615" w:type="dxa"/>
          </w:tcPr>
          <w:p w14:paraId="61A61621" w14:textId="447972A3"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Education (Edu.)</w:t>
            </w:r>
          </w:p>
        </w:tc>
        <w:tc>
          <w:tcPr>
            <w:tcW w:w="8370" w:type="dxa"/>
          </w:tcPr>
          <w:p w14:paraId="38F492E9" w14:textId="447B014E"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percent of population with a high school degree; predictor</w:t>
            </w:r>
          </w:p>
        </w:tc>
      </w:tr>
      <w:tr w:rsidR="00D2588D" w:rsidRPr="00662FC3" w14:paraId="017DF892" w14:textId="7D11A972" w:rsidTr="00D2588D">
        <w:trPr>
          <w:trHeight w:val="253"/>
        </w:trPr>
        <w:tc>
          <w:tcPr>
            <w:tcW w:w="1615" w:type="dxa"/>
          </w:tcPr>
          <w:p w14:paraId="421BC017" w14:textId="562C28A1"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Income</w:t>
            </w:r>
          </w:p>
        </w:tc>
        <w:tc>
          <w:tcPr>
            <w:tcW w:w="8370" w:type="dxa"/>
          </w:tcPr>
          <w:p w14:paraId="66213912" w14:textId="3DEDE766"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median household income</w:t>
            </w:r>
            <w:r w:rsidR="004A197B" w:rsidRPr="0085356D">
              <w:rPr>
                <w:rFonts w:ascii="Times New Roman" w:hAnsi="Times New Roman" w:cs="Times New Roman"/>
                <w:sz w:val="16"/>
                <w:szCs w:val="16"/>
              </w:rPr>
              <w:t xml:space="preserve"> (</w:t>
            </w:r>
            <w:r w:rsidR="00DD2DD7" w:rsidRPr="0085356D">
              <w:rPr>
                <w:rFonts w:ascii="Times New Roman" w:hAnsi="Times New Roman" w:cs="Times New Roman"/>
                <w:sz w:val="16"/>
                <w:szCs w:val="16"/>
              </w:rPr>
              <w:t>thousands of dollars)</w:t>
            </w:r>
            <w:r w:rsidRPr="0085356D">
              <w:rPr>
                <w:rFonts w:ascii="Times New Roman" w:hAnsi="Times New Roman" w:cs="Times New Roman"/>
                <w:sz w:val="16"/>
                <w:szCs w:val="16"/>
              </w:rPr>
              <w:t>; predictor</w:t>
            </w:r>
          </w:p>
        </w:tc>
      </w:tr>
      <w:tr w:rsidR="00D2588D" w:rsidRPr="00662FC3" w14:paraId="2881C67C" w14:textId="0D69F5B7" w:rsidTr="00D2588D">
        <w:trPr>
          <w:trHeight w:val="253"/>
        </w:trPr>
        <w:tc>
          <w:tcPr>
            <w:tcW w:w="1615" w:type="dxa"/>
          </w:tcPr>
          <w:p w14:paraId="3B7EF9EC" w14:textId="3BE1598C"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Partisanship</w:t>
            </w:r>
          </w:p>
        </w:tc>
        <w:tc>
          <w:tcPr>
            <w:tcW w:w="8370" w:type="dxa"/>
          </w:tcPr>
          <w:p w14:paraId="1146AFE0" w14:textId="6AD31AA1"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percent point difference of Republican and Democratic vote share in 2018 gubernatorial election; continuous predictor variable; predictor</w:t>
            </w:r>
          </w:p>
        </w:tc>
      </w:tr>
      <w:tr w:rsidR="00D2588D" w:rsidRPr="00662FC3" w14:paraId="1A2D2C3A" w14:textId="3A638884" w:rsidTr="00D2588D">
        <w:trPr>
          <w:trHeight w:val="253"/>
        </w:trPr>
        <w:tc>
          <w:tcPr>
            <w:tcW w:w="1615" w:type="dxa"/>
          </w:tcPr>
          <w:p w14:paraId="5A21AC1B" w14:textId="77777777" w:rsidR="00D2588D" w:rsidRPr="0085356D" w:rsidRDefault="00EF42DD">
            <w:pPr>
              <w:rPr>
                <w:rFonts w:ascii="Times New Roman" w:hAnsi="Times New Roman" w:cs="Times New Roman"/>
                <w:sz w:val="16"/>
                <w:szCs w:val="16"/>
              </w:rPr>
            </w:pPr>
            <w:r w:rsidRPr="0085356D">
              <w:rPr>
                <w:rFonts w:ascii="Times New Roman" w:hAnsi="Times New Roman" w:cs="Times New Roman"/>
                <w:sz w:val="16"/>
                <w:szCs w:val="16"/>
              </w:rPr>
              <w:t>Poverty</w:t>
            </w:r>
          </w:p>
          <w:p w14:paraId="3E7C71B3" w14:textId="4B84CFC8" w:rsidR="00EF42DD" w:rsidRPr="0085356D" w:rsidRDefault="00EF42DD">
            <w:pPr>
              <w:rPr>
                <w:rFonts w:ascii="Times New Roman" w:hAnsi="Times New Roman" w:cs="Times New Roman"/>
                <w:sz w:val="16"/>
                <w:szCs w:val="16"/>
              </w:rPr>
            </w:pPr>
          </w:p>
        </w:tc>
        <w:tc>
          <w:tcPr>
            <w:tcW w:w="8370" w:type="dxa"/>
          </w:tcPr>
          <w:p w14:paraId="062EE7BC" w14:textId="3FB185E1" w:rsidR="00D2588D" w:rsidRPr="0085356D" w:rsidRDefault="00EF42DD">
            <w:pPr>
              <w:rPr>
                <w:rFonts w:ascii="Times New Roman" w:hAnsi="Times New Roman" w:cs="Times New Roman"/>
                <w:sz w:val="16"/>
                <w:szCs w:val="16"/>
              </w:rPr>
            </w:pPr>
            <w:r w:rsidRPr="0085356D">
              <w:rPr>
                <w:rFonts w:ascii="Times New Roman" w:hAnsi="Times New Roman" w:cs="Times New Roman"/>
                <w:sz w:val="16"/>
                <w:szCs w:val="16"/>
              </w:rPr>
              <w:t xml:space="preserve">Percent of population living </w:t>
            </w:r>
            <w:r w:rsidR="006B0A7B" w:rsidRPr="0085356D">
              <w:rPr>
                <w:rFonts w:ascii="Times New Roman" w:hAnsi="Times New Roman" w:cs="Times New Roman"/>
                <w:sz w:val="16"/>
                <w:szCs w:val="16"/>
              </w:rPr>
              <w:t>in poverty; predictor</w:t>
            </w:r>
          </w:p>
        </w:tc>
      </w:tr>
      <w:tr w:rsidR="00EF42DD" w:rsidRPr="00662FC3" w14:paraId="115D5117" w14:textId="145DCE52" w:rsidTr="00D2588D">
        <w:trPr>
          <w:trHeight w:val="253"/>
        </w:trPr>
        <w:tc>
          <w:tcPr>
            <w:tcW w:w="1615" w:type="dxa"/>
          </w:tcPr>
          <w:p w14:paraId="7B892A0C" w14:textId="77777777" w:rsidR="00EF42DD" w:rsidRPr="0085356D" w:rsidRDefault="00EF42DD" w:rsidP="00EF42DD">
            <w:pPr>
              <w:rPr>
                <w:rFonts w:ascii="Times New Roman" w:hAnsi="Times New Roman" w:cs="Times New Roman"/>
                <w:sz w:val="16"/>
                <w:szCs w:val="16"/>
              </w:rPr>
            </w:pPr>
            <w:r w:rsidRPr="0085356D">
              <w:rPr>
                <w:rFonts w:ascii="Times New Roman" w:hAnsi="Times New Roman" w:cs="Times New Roman"/>
                <w:sz w:val="16"/>
                <w:szCs w:val="16"/>
              </w:rPr>
              <w:t>Unemployment</w:t>
            </w:r>
          </w:p>
          <w:p w14:paraId="603A2FCF" w14:textId="581EFAEE" w:rsidR="00EF42DD" w:rsidRPr="0085356D" w:rsidRDefault="00EF42DD" w:rsidP="00EF42DD">
            <w:pPr>
              <w:rPr>
                <w:rFonts w:ascii="Times New Roman" w:hAnsi="Times New Roman" w:cs="Times New Roman"/>
                <w:sz w:val="16"/>
                <w:szCs w:val="16"/>
              </w:rPr>
            </w:pPr>
            <w:r w:rsidRPr="0085356D">
              <w:rPr>
                <w:rFonts w:ascii="Times New Roman" w:hAnsi="Times New Roman" w:cs="Times New Roman"/>
                <w:sz w:val="16"/>
                <w:szCs w:val="16"/>
              </w:rPr>
              <w:t>(</w:t>
            </w:r>
            <w:proofErr w:type="spellStart"/>
            <w:r w:rsidRPr="0085356D">
              <w:rPr>
                <w:rFonts w:ascii="Times New Roman" w:hAnsi="Times New Roman" w:cs="Times New Roman"/>
                <w:sz w:val="16"/>
                <w:szCs w:val="16"/>
              </w:rPr>
              <w:t>Unemp</w:t>
            </w:r>
            <w:proofErr w:type="spellEnd"/>
            <w:r w:rsidRPr="0085356D">
              <w:rPr>
                <w:rFonts w:ascii="Times New Roman" w:hAnsi="Times New Roman" w:cs="Times New Roman"/>
                <w:sz w:val="16"/>
                <w:szCs w:val="16"/>
              </w:rPr>
              <w:t>.)</w:t>
            </w:r>
          </w:p>
        </w:tc>
        <w:tc>
          <w:tcPr>
            <w:tcW w:w="8370" w:type="dxa"/>
          </w:tcPr>
          <w:p w14:paraId="7013C730" w14:textId="1869D817" w:rsidR="00EF42DD" w:rsidRPr="0085356D" w:rsidRDefault="00EF42DD" w:rsidP="00EF42DD">
            <w:pPr>
              <w:rPr>
                <w:rFonts w:ascii="Times New Roman" w:hAnsi="Times New Roman" w:cs="Times New Roman"/>
                <w:sz w:val="16"/>
                <w:szCs w:val="16"/>
              </w:rPr>
            </w:pPr>
            <w:r w:rsidRPr="0085356D">
              <w:rPr>
                <w:rFonts w:ascii="Times New Roman" w:hAnsi="Times New Roman" w:cs="Times New Roman"/>
                <w:sz w:val="16"/>
                <w:szCs w:val="16"/>
              </w:rPr>
              <w:t>unemployment rate; predictor</w:t>
            </w:r>
          </w:p>
        </w:tc>
      </w:tr>
      <w:tr w:rsidR="00D2588D" w:rsidRPr="00662FC3" w14:paraId="23D61F0E" w14:textId="462D492A" w:rsidTr="00D2588D">
        <w:trPr>
          <w:trHeight w:val="253"/>
        </w:trPr>
        <w:tc>
          <w:tcPr>
            <w:tcW w:w="1615" w:type="dxa"/>
          </w:tcPr>
          <w:p w14:paraId="713C5C8D" w14:textId="278060EF"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First Case (F.C.)</w:t>
            </w:r>
          </w:p>
        </w:tc>
        <w:tc>
          <w:tcPr>
            <w:tcW w:w="8370" w:type="dxa"/>
          </w:tcPr>
          <w:p w14:paraId="3D8C1102" w14:textId="2F93AB8B"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date first case in county was detected; predictor</w:t>
            </w:r>
          </w:p>
        </w:tc>
      </w:tr>
      <w:tr w:rsidR="00D2588D" w:rsidRPr="00662FC3" w14:paraId="4AAA09AD" w14:textId="5A8DF8E4" w:rsidTr="00D2588D">
        <w:trPr>
          <w:trHeight w:val="253"/>
        </w:trPr>
        <w:tc>
          <w:tcPr>
            <w:tcW w:w="1615" w:type="dxa"/>
          </w:tcPr>
          <w:p w14:paraId="4E29FD7D" w14:textId="542A3A77"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Social Distancing</w:t>
            </w:r>
          </w:p>
        </w:tc>
        <w:tc>
          <w:tcPr>
            <w:tcW w:w="8370" w:type="dxa"/>
          </w:tcPr>
          <w:p w14:paraId="3FE703D8" w14:textId="28216984"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binary whether policies were introduced at either the county level prior to the statewide order to encourage social distancing in the general population (e.g., ban on gatherings at non-essential businesses, restrictions on gathering sizes, closure of public use areas); binary response variable for analysis 1</w:t>
            </w:r>
          </w:p>
        </w:tc>
      </w:tr>
      <w:tr w:rsidR="00D2588D" w:rsidRPr="00662FC3" w14:paraId="314628A8" w14:textId="08B69389" w:rsidTr="00D2588D">
        <w:trPr>
          <w:trHeight w:val="253"/>
        </w:trPr>
        <w:tc>
          <w:tcPr>
            <w:tcW w:w="1615" w:type="dxa"/>
          </w:tcPr>
          <w:p w14:paraId="034B590C" w14:textId="0D220309"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Shelter-in-Place</w:t>
            </w:r>
          </w:p>
        </w:tc>
        <w:tc>
          <w:tcPr>
            <w:tcW w:w="8370" w:type="dxa"/>
          </w:tcPr>
          <w:p w14:paraId="2C2896C8" w14:textId="7AC9D8D2" w:rsidR="00D2588D" w:rsidRPr="0085356D" w:rsidRDefault="00D2588D">
            <w:pPr>
              <w:rPr>
                <w:rFonts w:ascii="Times New Roman" w:hAnsi="Times New Roman" w:cs="Times New Roman"/>
                <w:sz w:val="16"/>
                <w:szCs w:val="16"/>
              </w:rPr>
            </w:pPr>
            <w:r w:rsidRPr="0085356D">
              <w:rPr>
                <w:rFonts w:ascii="Times New Roman" w:hAnsi="Times New Roman" w:cs="Times New Roman"/>
                <w:sz w:val="16"/>
                <w:szCs w:val="16"/>
              </w:rPr>
              <w:t>whether a county level shelter-in-place was introduced at the county level prior to the statewide order; binary response variable for analysis 1</w:t>
            </w:r>
          </w:p>
        </w:tc>
      </w:tr>
      <w:tr w:rsidR="00D2588D" w:rsidRPr="00662FC3" w14:paraId="65133B21" w14:textId="7B9DF646" w:rsidTr="00D2588D">
        <w:trPr>
          <w:trHeight w:val="253"/>
        </w:trPr>
        <w:tc>
          <w:tcPr>
            <w:tcW w:w="1615" w:type="dxa"/>
          </w:tcPr>
          <w:p w14:paraId="22A3D6BD" w14:textId="77E2DE73" w:rsidR="00D2588D" w:rsidRPr="0085356D" w:rsidRDefault="00D2588D" w:rsidP="00AD0DF0">
            <w:pPr>
              <w:rPr>
                <w:rFonts w:ascii="Times New Roman" w:hAnsi="Times New Roman" w:cs="Times New Roman"/>
                <w:sz w:val="16"/>
                <w:szCs w:val="16"/>
              </w:rPr>
            </w:pPr>
            <w:r w:rsidRPr="0085356D">
              <w:rPr>
                <w:rFonts w:ascii="Times New Roman" w:hAnsi="Times New Roman" w:cs="Times New Roman"/>
                <w:sz w:val="16"/>
                <w:szCs w:val="16"/>
              </w:rPr>
              <w:t>Mobility (Mob.)</w:t>
            </w:r>
          </w:p>
        </w:tc>
        <w:tc>
          <w:tcPr>
            <w:tcW w:w="8370" w:type="dxa"/>
          </w:tcPr>
          <w:p w14:paraId="0271DC0B" w14:textId="123B9A09" w:rsidR="00D2588D" w:rsidRPr="0085356D" w:rsidRDefault="00D2588D" w:rsidP="00AD0DF0">
            <w:pPr>
              <w:rPr>
                <w:rFonts w:ascii="Times New Roman" w:hAnsi="Times New Roman" w:cs="Times New Roman"/>
                <w:sz w:val="16"/>
                <w:szCs w:val="16"/>
              </w:rPr>
            </w:pPr>
            <w:r w:rsidRPr="0085356D">
              <w:rPr>
                <w:rFonts w:ascii="Times New Roman" w:hAnsi="Times New Roman" w:cs="Times New Roman"/>
                <w:sz w:val="16"/>
                <w:szCs w:val="16"/>
              </w:rPr>
              <w:t>average daily mobility (defined as the median radius of movement across devices in a county) in the final week of April as a proportion of a pre-pandemic baseline between February 17</w:t>
            </w:r>
            <w:r w:rsidRPr="00D77BCC">
              <w:rPr>
                <w:rFonts w:ascii="Times New Roman" w:hAnsi="Times New Roman" w:cs="Times New Roman"/>
                <w:sz w:val="16"/>
                <w:szCs w:val="16"/>
                <w:vertAlign w:val="superscript"/>
              </w:rPr>
              <w:t>th</w:t>
            </w:r>
            <w:r w:rsidRPr="0085356D">
              <w:rPr>
                <w:rFonts w:ascii="Times New Roman" w:hAnsi="Times New Roman" w:cs="Times New Roman"/>
                <w:sz w:val="16"/>
                <w:szCs w:val="16"/>
              </w:rPr>
              <w:t xml:space="preserve"> and March 17</w:t>
            </w:r>
            <w:r w:rsidRPr="00D77BCC">
              <w:rPr>
                <w:rFonts w:ascii="Times New Roman" w:hAnsi="Times New Roman" w:cs="Times New Roman"/>
                <w:sz w:val="16"/>
                <w:szCs w:val="16"/>
                <w:vertAlign w:val="superscript"/>
              </w:rPr>
              <w:t>th</w:t>
            </w:r>
            <w:r w:rsidR="00D77BCC">
              <w:rPr>
                <w:rFonts w:ascii="Times New Roman" w:hAnsi="Times New Roman" w:cs="Times New Roman"/>
                <w:sz w:val="16"/>
                <w:szCs w:val="16"/>
              </w:rPr>
              <w:t>,</w:t>
            </w:r>
            <w:r w:rsidRPr="0085356D">
              <w:rPr>
                <w:rFonts w:ascii="Times New Roman" w:hAnsi="Times New Roman" w:cs="Times New Roman"/>
                <w:sz w:val="16"/>
                <w:szCs w:val="16"/>
              </w:rPr>
              <w:t xml:space="preserve"> 2020; continuous response variable for analysis 3 and predictor for analysis 4</w:t>
            </w:r>
          </w:p>
        </w:tc>
      </w:tr>
      <w:tr w:rsidR="00D2588D" w:rsidRPr="00662FC3" w14:paraId="7128E568" w14:textId="77571EB6" w:rsidTr="00D2588D">
        <w:trPr>
          <w:trHeight w:val="253"/>
        </w:trPr>
        <w:tc>
          <w:tcPr>
            <w:tcW w:w="1615" w:type="dxa"/>
          </w:tcPr>
          <w:p w14:paraId="6210220E" w14:textId="7568905E" w:rsidR="00D2588D" w:rsidRPr="0085356D" w:rsidRDefault="00D2588D" w:rsidP="00AD0DF0">
            <w:pPr>
              <w:rPr>
                <w:rFonts w:ascii="Times New Roman" w:hAnsi="Times New Roman" w:cs="Times New Roman"/>
                <w:sz w:val="16"/>
                <w:szCs w:val="16"/>
              </w:rPr>
            </w:pPr>
            <w:r w:rsidRPr="0085356D">
              <w:rPr>
                <w:rFonts w:ascii="Times New Roman" w:hAnsi="Times New Roman" w:cs="Times New Roman"/>
                <w:sz w:val="16"/>
                <w:szCs w:val="16"/>
              </w:rPr>
              <w:t>Cases</w:t>
            </w:r>
          </w:p>
        </w:tc>
        <w:tc>
          <w:tcPr>
            <w:tcW w:w="8370" w:type="dxa"/>
          </w:tcPr>
          <w:p w14:paraId="2CD94393" w14:textId="747AEA9D" w:rsidR="00D2588D" w:rsidRPr="0085356D" w:rsidRDefault="00D77BCC" w:rsidP="00AD0DF0">
            <w:pPr>
              <w:rPr>
                <w:rFonts w:ascii="Times New Roman" w:hAnsi="Times New Roman" w:cs="Times New Roman"/>
                <w:sz w:val="16"/>
                <w:szCs w:val="16"/>
              </w:rPr>
            </w:pPr>
            <w:r w:rsidRPr="0085356D">
              <w:rPr>
                <w:rFonts w:ascii="Times New Roman" w:hAnsi="Times New Roman" w:cs="Times New Roman"/>
                <w:sz w:val="16"/>
                <w:szCs w:val="16"/>
              </w:rPr>
              <w:t>C</w:t>
            </w:r>
            <w:r w:rsidR="00D2588D" w:rsidRPr="0085356D">
              <w:rPr>
                <w:rFonts w:ascii="Times New Roman" w:hAnsi="Times New Roman" w:cs="Times New Roman"/>
                <w:sz w:val="16"/>
                <w:szCs w:val="16"/>
              </w:rPr>
              <w:t>umulative</w:t>
            </w:r>
            <w:r>
              <w:rPr>
                <w:rFonts w:ascii="Times New Roman" w:hAnsi="Times New Roman" w:cs="Times New Roman"/>
                <w:sz w:val="16"/>
                <w:szCs w:val="16"/>
              </w:rPr>
              <w:t xml:space="preserve"> COVID-19</w:t>
            </w:r>
            <w:r w:rsidR="00D2588D" w:rsidRPr="0085356D">
              <w:rPr>
                <w:rFonts w:ascii="Times New Roman" w:hAnsi="Times New Roman" w:cs="Times New Roman"/>
                <w:sz w:val="16"/>
                <w:szCs w:val="16"/>
              </w:rPr>
              <w:t xml:space="preserve"> cases reported within four weeks of a county’s first detected case; discrete response variable for analysis 4</w:t>
            </w:r>
          </w:p>
        </w:tc>
      </w:tr>
      <w:tr w:rsidR="00D2588D" w:rsidRPr="00662FC3" w14:paraId="5F13BCB4" w14:textId="270CE8F5" w:rsidTr="00D2588D">
        <w:trPr>
          <w:trHeight w:val="253"/>
        </w:trPr>
        <w:tc>
          <w:tcPr>
            <w:tcW w:w="1615" w:type="dxa"/>
          </w:tcPr>
          <w:p w14:paraId="6FFC7355" w14:textId="0692BA97" w:rsidR="00D2588D" w:rsidRPr="0085356D" w:rsidRDefault="00D2588D" w:rsidP="00AD0DF0">
            <w:pPr>
              <w:rPr>
                <w:rFonts w:ascii="Times New Roman" w:hAnsi="Times New Roman" w:cs="Times New Roman"/>
                <w:sz w:val="16"/>
                <w:szCs w:val="16"/>
              </w:rPr>
            </w:pPr>
            <w:r w:rsidRPr="0085356D">
              <w:rPr>
                <w:rFonts w:ascii="Times New Roman" w:hAnsi="Times New Roman" w:cs="Times New Roman"/>
                <w:sz w:val="16"/>
                <w:szCs w:val="16"/>
              </w:rPr>
              <w:t>Deaths</w:t>
            </w:r>
          </w:p>
        </w:tc>
        <w:tc>
          <w:tcPr>
            <w:tcW w:w="8370" w:type="dxa"/>
          </w:tcPr>
          <w:p w14:paraId="5FE96A0B" w14:textId="4601E545" w:rsidR="00D2588D" w:rsidRPr="0085356D" w:rsidRDefault="00D77BCC" w:rsidP="00AD0DF0">
            <w:pPr>
              <w:rPr>
                <w:rFonts w:ascii="Times New Roman" w:hAnsi="Times New Roman" w:cs="Times New Roman"/>
                <w:sz w:val="16"/>
                <w:szCs w:val="16"/>
              </w:rPr>
            </w:pPr>
            <w:r w:rsidRPr="0085356D">
              <w:rPr>
                <w:rFonts w:ascii="Times New Roman" w:hAnsi="Times New Roman" w:cs="Times New Roman"/>
                <w:sz w:val="16"/>
                <w:szCs w:val="16"/>
              </w:rPr>
              <w:t>C</w:t>
            </w:r>
            <w:r w:rsidR="00D2588D" w:rsidRPr="0085356D">
              <w:rPr>
                <w:rFonts w:ascii="Times New Roman" w:hAnsi="Times New Roman" w:cs="Times New Roman"/>
                <w:sz w:val="16"/>
                <w:szCs w:val="16"/>
              </w:rPr>
              <w:t>umulative</w:t>
            </w:r>
            <w:r>
              <w:rPr>
                <w:rFonts w:ascii="Times New Roman" w:hAnsi="Times New Roman" w:cs="Times New Roman"/>
                <w:sz w:val="16"/>
                <w:szCs w:val="16"/>
              </w:rPr>
              <w:t xml:space="preserve"> COVID-19</w:t>
            </w:r>
            <w:r w:rsidR="00D2588D" w:rsidRPr="0085356D">
              <w:rPr>
                <w:rFonts w:ascii="Times New Roman" w:hAnsi="Times New Roman" w:cs="Times New Roman"/>
                <w:sz w:val="16"/>
                <w:szCs w:val="16"/>
              </w:rPr>
              <w:t xml:space="preserve"> deaths reported within </w:t>
            </w:r>
            <w:r>
              <w:rPr>
                <w:rFonts w:ascii="Times New Roman" w:hAnsi="Times New Roman" w:cs="Times New Roman"/>
                <w:sz w:val="16"/>
                <w:szCs w:val="16"/>
              </w:rPr>
              <w:t>six</w:t>
            </w:r>
            <w:r w:rsidR="00D2588D" w:rsidRPr="0085356D">
              <w:rPr>
                <w:rFonts w:ascii="Times New Roman" w:hAnsi="Times New Roman" w:cs="Times New Roman"/>
                <w:sz w:val="16"/>
                <w:szCs w:val="16"/>
              </w:rPr>
              <w:t xml:space="preserve"> weeks of a county’s first detected case; discrete response variable for analysis 4</w:t>
            </w:r>
          </w:p>
        </w:tc>
      </w:tr>
    </w:tbl>
    <w:p w14:paraId="5BED69DF" w14:textId="48C60231" w:rsidR="00CD24FB" w:rsidRPr="00662FC3" w:rsidRDefault="00CD24FB">
      <w:pPr>
        <w:rPr>
          <w:rFonts w:ascii="Times New Roman" w:hAnsi="Times New Roman" w:cs="Times New Roman"/>
          <w:sz w:val="20"/>
          <w:szCs w:val="20"/>
        </w:rPr>
      </w:pPr>
    </w:p>
    <w:p w14:paraId="18BBD164" w14:textId="3B06A8EC" w:rsidR="00F30914" w:rsidRPr="00F30914" w:rsidRDefault="00F30914" w:rsidP="00F30914">
      <w:pPr>
        <w:pStyle w:val="Bibliography"/>
        <w:rPr>
          <w:rFonts w:ascii="Times New Roman" w:hAnsi="Times New Roman" w:cs="Times New Roman"/>
          <w:sz w:val="20"/>
        </w:rPr>
      </w:pPr>
      <w:r>
        <w:rPr>
          <w:sz w:val="20"/>
          <w:szCs w:val="20"/>
        </w:rPr>
        <w:fldChar w:fldCharType="begin"/>
      </w:r>
      <w:r>
        <w:rPr>
          <w:sz w:val="20"/>
          <w:szCs w:val="20"/>
        </w:rPr>
        <w:instrText xml:space="preserve"> ADDIN ZOTERO_BIBL {"uncited":[],"omitted":[],"custom":[]} CSL_BIBLIOGRAPHY </w:instrText>
      </w:r>
      <w:r>
        <w:rPr>
          <w:sz w:val="20"/>
          <w:szCs w:val="20"/>
        </w:rPr>
        <w:fldChar w:fldCharType="separate"/>
      </w:r>
      <w:r w:rsidRPr="00F30914">
        <w:rPr>
          <w:rFonts w:ascii="Times New Roman" w:hAnsi="Times New Roman" w:cs="Times New Roman"/>
          <w:sz w:val="20"/>
        </w:rPr>
        <w:t>1</w:t>
      </w:r>
      <w:r w:rsidRPr="00F30914">
        <w:rPr>
          <w:rFonts w:ascii="Times New Roman" w:hAnsi="Times New Roman" w:cs="Times New Roman"/>
          <w:sz w:val="20"/>
        </w:rPr>
        <w:tab/>
        <w:t xml:space="preserve">Gray DM, Anyane-Yeboa A, Balzora S, Issaka RB, May FP. COVID-19 and the other pandemic: populations made vulnerable by systemic inequity. </w:t>
      </w:r>
      <w:r w:rsidRPr="00F30914">
        <w:rPr>
          <w:rFonts w:ascii="Times New Roman" w:hAnsi="Times New Roman" w:cs="Times New Roman"/>
          <w:i/>
          <w:iCs/>
          <w:sz w:val="20"/>
        </w:rPr>
        <w:t>Nature Reviews Gastroenterology &amp; Hepatology</w:t>
      </w:r>
      <w:r w:rsidRPr="00F30914">
        <w:rPr>
          <w:rFonts w:ascii="Times New Roman" w:hAnsi="Times New Roman" w:cs="Times New Roman"/>
          <w:sz w:val="20"/>
        </w:rPr>
        <w:t xml:space="preserve"> 2020: 1–3.</w:t>
      </w:r>
    </w:p>
    <w:p w14:paraId="785CB2C2" w14:textId="77777777" w:rsidR="00F30914" w:rsidRPr="00F30914" w:rsidRDefault="00F30914" w:rsidP="00F30914">
      <w:pPr>
        <w:pStyle w:val="Bibliography"/>
        <w:rPr>
          <w:rFonts w:ascii="Times New Roman" w:hAnsi="Times New Roman" w:cs="Times New Roman"/>
          <w:sz w:val="20"/>
        </w:rPr>
      </w:pPr>
      <w:r w:rsidRPr="00F30914">
        <w:rPr>
          <w:rFonts w:ascii="Times New Roman" w:hAnsi="Times New Roman" w:cs="Times New Roman"/>
          <w:sz w:val="20"/>
        </w:rPr>
        <w:t>2</w:t>
      </w:r>
      <w:r w:rsidRPr="00F30914">
        <w:rPr>
          <w:rFonts w:ascii="Times New Roman" w:hAnsi="Times New Roman" w:cs="Times New Roman"/>
          <w:sz w:val="20"/>
        </w:rPr>
        <w:tab/>
        <w:t xml:space="preserve">Williams DR, Cooper LA. COVID-19 and health equity—a new kind of “herd immunity”. </w:t>
      </w:r>
      <w:r w:rsidRPr="00F30914">
        <w:rPr>
          <w:rFonts w:ascii="Times New Roman" w:hAnsi="Times New Roman" w:cs="Times New Roman"/>
          <w:i/>
          <w:iCs/>
          <w:sz w:val="20"/>
        </w:rPr>
        <w:t>JAMA</w:t>
      </w:r>
      <w:r w:rsidRPr="00F30914">
        <w:rPr>
          <w:rFonts w:ascii="Times New Roman" w:hAnsi="Times New Roman" w:cs="Times New Roman"/>
          <w:sz w:val="20"/>
        </w:rPr>
        <w:t xml:space="preserve"> 2020; </w:t>
      </w:r>
      <w:r w:rsidRPr="00F30914">
        <w:rPr>
          <w:rFonts w:ascii="Times New Roman" w:hAnsi="Times New Roman" w:cs="Times New Roman"/>
          <w:b/>
          <w:bCs/>
          <w:sz w:val="20"/>
        </w:rPr>
        <w:t>323</w:t>
      </w:r>
      <w:r w:rsidRPr="00F30914">
        <w:rPr>
          <w:rFonts w:ascii="Times New Roman" w:hAnsi="Times New Roman" w:cs="Times New Roman"/>
          <w:sz w:val="20"/>
        </w:rPr>
        <w:t>: 2478–80.</w:t>
      </w:r>
    </w:p>
    <w:p w14:paraId="1742AD9F" w14:textId="77777777" w:rsidR="00F30914" w:rsidRPr="00F30914" w:rsidRDefault="00F30914" w:rsidP="00F30914">
      <w:pPr>
        <w:pStyle w:val="Bibliography"/>
        <w:rPr>
          <w:rFonts w:ascii="Times New Roman" w:hAnsi="Times New Roman" w:cs="Times New Roman"/>
          <w:sz w:val="20"/>
        </w:rPr>
      </w:pPr>
      <w:r w:rsidRPr="00F30914">
        <w:rPr>
          <w:rFonts w:ascii="Times New Roman" w:hAnsi="Times New Roman" w:cs="Times New Roman"/>
          <w:sz w:val="20"/>
        </w:rPr>
        <w:t>3</w:t>
      </w:r>
      <w:r w:rsidRPr="00F30914">
        <w:rPr>
          <w:rFonts w:ascii="Times New Roman" w:hAnsi="Times New Roman" w:cs="Times New Roman"/>
          <w:sz w:val="20"/>
        </w:rPr>
        <w:tab/>
        <w:t xml:space="preserve">van Holm EJ, Wyczalkowski CK, Dantzler PA. Neighborhood conditions and the initial outbreak of COVID-19: the case of Louisiana. </w:t>
      </w:r>
      <w:r w:rsidRPr="00F30914">
        <w:rPr>
          <w:rFonts w:ascii="Times New Roman" w:hAnsi="Times New Roman" w:cs="Times New Roman"/>
          <w:i/>
          <w:iCs/>
          <w:sz w:val="20"/>
        </w:rPr>
        <w:t>Journal of Public Health</w:t>
      </w:r>
      <w:r w:rsidRPr="00F30914">
        <w:rPr>
          <w:rFonts w:ascii="Times New Roman" w:hAnsi="Times New Roman" w:cs="Times New Roman"/>
          <w:sz w:val="20"/>
        </w:rPr>
        <w:t xml:space="preserve"> 2020; : 1–6.</w:t>
      </w:r>
    </w:p>
    <w:p w14:paraId="740B6B06" w14:textId="77777777" w:rsidR="00F30914" w:rsidRPr="00F30914" w:rsidRDefault="00F30914" w:rsidP="00F30914">
      <w:pPr>
        <w:pStyle w:val="Bibliography"/>
        <w:rPr>
          <w:rFonts w:ascii="Times New Roman" w:hAnsi="Times New Roman" w:cs="Times New Roman"/>
          <w:sz w:val="20"/>
        </w:rPr>
      </w:pPr>
      <w:r w:rsidRPr="00F30914">
        <w:rPr>
          <w:rFonts w:ascii="Times New Roman" w:hAnsi="Times New Roman" w:cs="Times New Roman"/>
          <w:sz w:val="20"/>
        </w:rPr>
        <w:t>4</w:t>
      </w:r>
      <w:r w:rsidRPr="00F30914">
        <w:rPr>
          <w:rFonts w:ascii="Times New Roman" w:hAnsi="Times New Roman" w:cs="Times New Roman"/>
          <w:sz w:val="20"/>
        </w:rPr>
        <w:tab/>
        <w:t xml:space="preserve">Azar KMJ, Shen Z, Romanelli RJ, </w:t>
      </w:r>
      <w:r w:rsidRPr="00F30914">
        <w:rPr>
          <w:rFonts w:ascii="Times New Roman" w:hAnsi="Times New Roman" w:cs="Times New Roman"/>
          <w:i/>
          <w:iCs/>
          <w:sz w:val="20"/>
        </w:rPr>
        <w:t>et al.</w:t>
      </w:r>
      <w:r w:rsidRPr="00F30914">
        <w:rPr>
          <w:rFonts w:ascii="Times New Roman" w:hAnsi="Times New Roman" w:cs="Times New Roman"/>
          <w:sz w:val="20"/>
        </w:rPr>
        <w:t xml:space="preserve"> Disparities in outcomes among COVID-19 patients in a large health care system in California. </w:t>
      </w:r>
      <w:r w:rsidRPr="00F30914">
        <w:rPr>
          <w:rFonts w:ascii="Times New Roman" w:hAnsi="Times New Roman" w:cs="Times New Roman"/>
          <w:i/>
          <w:iCs/>
          <w:sz w:val="20"/>
        </w:rPr>
        <w:t>Health Affairs</w:t>
      </w:r>
      <w:r w:rsidRPr="00F30914">
        <w:rPr>
          <w:rFonts w:ascii="Times New Roman" w:hAnsi="Times New Roman" w:cs="Times New Roman"/>
          <w:sz w:val="20"/>
        </w:rPr>
        <w:t xml:space="preserve"> 2020; </w:t>
      </w:r>
      <w:r w:rsidRPr="00F30914">
        <w:rPr>
          <w:rFonts w:ascii="Times New Roman" w:hAnsi="Times New Roman" w:cs="Times New Roman"/>
          <w:b/>
          <w:bCs/>
          <w:sz w:val="20"/>
        </w:rPr>
        <w:t>39</w:t>
      </w:r>
      <w:r w:rsidRPr="00F30914">
        <w:rPr>
          <w:rFonts w:ascii="Times New Roman" w:hAnsi="Times New Roman" w:cs="Times New Roman"/>
          <w:sz w:val="20"/>
        </w:rPr>
        <w:t>: 1253–62.</w:t>
      </w:r>
    </w:p>
    <w:p w14:paraId="6F4EFAFF" w14:textId="06CFA1CF" w:rsidR="00225BB2" w:rsidRPr="00662FC3" w:rsidRDefault="00F30914">
      <w:pPr>
        <w:rPr>
          <w:rFonts w:ascii="Times New Roman" w:hAnsi="Times New Roman" w:cs="Times New Roman"/>
          <w:sz w:val="20"/>
          <w:szCs w:val="20"/>
        </w:rPr>
      </w:pPr>
      <w:r>
        <w:rPr>
          <w:rFonts w:ascii="Times New Roman" w:hAnsi="Times New Roman" w:cs="Times New Roman"/>
          <w:sz w:val="20"/>
          <w:szCs w:val="20"/>
        </w:rPr>
        <w:fldChar w:fldCharType="end"/>
      </w:r>
    </w:p>
    <w:sectPr w:rsidR="00225BB2" w:rsidRPr="00662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C3E7" w14:textId="77777777" w:rsidR="00700B7A" w:rsidRDefault="00700B7A">
      <w:pPr>
        <w:spacing w:after="0" w:line="240" w:lineRule="auto"/>
      </w:pPr>
      <w:r>
        <w:separator/>
      </w:r>
    </w:p>
  </w:endnote>
  <w:endnote w:type="continuationSeparator" w:id="0">
    <w:p w14:paraId="49551E37" w14:textId="77777777" w:rsidR="00700B7A" w:rsidRDefault="0070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54E4" w14:textId="77777777" w:rsidR="00356388" w:rsidRDefault="00356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2254" w14:textId="77777777" w:rsidR="00356388" w:rsidRDefault="00356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8F3B" w14:textId="77777777" w:rsidR="00356388" w:rsidRDefault="0035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A68F" w14:textId="77777777" w:rsidR="00700B7A" w:rsidRDefault="00700B7A">
      <w:pPr>
        <w:spacing w:after="0" w:line="240" w:lineRule="auto"/>
      </w:pPr>
      <w:r>
        <w:separator/>
      </w:r>
    </w:p>
  </w:footnote>
  <w:footnote w:type="continuationSeparator" w:id="0">
    <w:p w14:paraId="784B0953" w14:textId="77777777" w:rsidR="00700B7A" w:rsidRDefault="0070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684A" w14:textId="77777777" w:rsidR="00356388" w:rsidRDefault="00356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67FF" w14:textId="77777777" w:rsidR="00356388" w:rsidRDefault="00356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D18F" w14:textId="77777777" w:rsidR="00356388" w:rsidRDefault="00356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3A"/>
    <w:rsid w:val="00001B50"/>
    <w:rsid w:val="00011818"/>
    <w:rsid w:val="000124F1"/>
    <w:rsid w:val="00043197"/>
    <w:rsid w:val="00047DD1"/>
    <w:rsid w:val="00050060"/>
    <w:rsid w:val="0005057B"/>
    <w:rsid w:val="0006096A"/>
    <w:rsid w:val="00086422"/>
    <w:rsid w:val="000873BF"/>
    <w:rsid w:val="000A2F14"/>
    <w:rsid w:val="000A77B2"/>
    <w:rsid w:val="000B57FA"/>
    <w:rsid w:val="000D641F"/>
    <w:rsid w:val="000E21C4"/>
    <w:rsid w:val="000F6E05"/>
    <w:rsid w:val="00100226"/>
    <w:rsid w:val="0012024E"/>
    <w:rsid w:val="0012542C"/>
    <w:rsid w:val="00131CF4"/>
    <w:rsid w:val="001404EB"/>
    <w:rsid w:val="00140C56"/>
    <w:rsid w:val="00150F0A"/>
    <w:rsid w:val="001524EC"/>
    <w:rsid w:val="00154DD0"/>
    <w:rsid w:val="00155873"/>
    <w:rsid w:val="001577B4"/>
    <w:rsid w:val="00173F1B"/>
    <w:rsid w:val="0019359D"/>
    <w:rsid w:val="001A0947"/>
    <w:rsid w:val="001A7898"/>
    <w:rsid w:val="001B373A"/>
    <w:rsid w:val="001C2ED4"/>
    <w:rsid w:val="001D01DF"/>
    <w:rsid w:val="001D260A"/>
    <w:rsid w:val="001E78F9"/>
    <w:rsid w:val="0020626C"/>
    <w:rsid w:val="00206656"/>
    <w:rsid w:val="00206B4B"/>
    <w:rsid w:val="002104B0"/>
    <w:rsid w:val="00224793"/>
    <w:rsid w:val="00225BB2"/>
    <w:rsid w:val="002270F4"/>
    <w:rsid w:val="00233EE2"/>
    <w:rsid w:val="00234350"/>
    <w:rsid w:val="0023580D"/>
    <w:rsid w:val="00235AAF"/>
    <w:rsid w:val="00247B1A"/>
    <w:rsid w:val="002510C1"/>
    <w:rsid w:val="002606D6"/>
    <w:rsid w:val="00261B9A"/>
    <w:rsid w:val="0027454D"/>
    <w:rsid w:val="00283B2F"/>
    <w:rsid w:val="002D3EB3"/>
    <w:rsid w:val="00317F61"/>
    <w:rsid w:val="00333CB2"/>
    <w:rsid w:val="00355B75"/>
    <w:rsid w:val="00356388"/>
    <w:rsid w:val="00362B4D"/>
    <w:rsid w:val="0037395A"/>
    <w:rsid w:val="00375F19"/>
    <w:rsid w:val="00380FC1"/>
    <w:rsid w:val="00381B31"/>
    <w:rsid w:val="00386B0E"/>
    <w:rsid w:val="003A3723"/>
    <w:rsid w:val="003D0CE9"/>
    <w:rsid w:val="003D5997"/>
    <w:rsid w:val="003E2E4C"/>
    <w:rsid w:val="00400DD9"/>
    <w:rsid w:val="00417E4E"/>
    <w:rsid w:val="0042521F"/>
    <w:rsid w:val="00440D62"/>
    <w:rsid w:val="00483009"/>
    <w:rsid w:val="004A197B"/>
    <w:rsid w:val="004B00CF"/>
    <w:rsid w:val="004B64A7"/>
    <w:rsid w:val="004C7547"/>
    <w:rsid w:val="004D00F9"/>
    <w:rsid w:val="004E52F1"/>
    <w:rsid w:val="005023FD"/>
    <w:rsid w:val="00502FE9"/>
    <w:rsid w:val="00503BE9"/>
    <w:rsid w:val="005201C9"/>
    <w:rsid w:val="00522D9D"/>
    <w:rsid w:val="00534C63"/>
    <w:rsid w:val="00555379"/>
    <w:rsid w:val="00557B97"/>
    <w:rsid w:val="005615EF"/>
    <w:rsid w:val="005649B3"/>
    <w:rsid w:val="00572D6D"/>
    <w:rsid w:val="0058607E"/>
    <w:rsid w:val="005935F6"/>
    <w:rsid w:val="005B163D"/>
    <w:rsid w:val="005C4343"/>
    <w:rsid w:val="005D6118"/>
    <w:rsid w:val="005E2D7C"/>
    <w:rsid w:val="005F38A0"/>
    <w:rsid w:val="005F56EA"/>
    <w:rsid w:val="006009BB"/>
    <w:rsid w:val="00604D1A"/>
    <w:rsid w:val="0061020B"/>
    <w:rsid w:val="00610FFA"/>
    <w:rsid w:val="00617738"/>
    <w:rsid w:val="00620FF4"/>
    <w:rsid w:val="00631869"/>
    <w:rsid w:val="006329B9"/>
    <w:rsid w:val="00642804"/>
    <w:rsid w:val="00643401"/>
    <w:rsid w:val="006450E5"/>
    <w:rsid w:val="0064630E"/>
    <w:rsid w:val="00646A15"/>
    <w:rsid w:val="006532F6"/>
    <w:rsid w:val="0065374E"/>
    <w:rsid w:val="00662FC3"/>
    <w:rsid w:val="006633C7"/>
    <w:rsid w:val="0066347F"/>
    <w:rsid w:val="0067228F"/>
    <w:rsid w:val="00680354"/>
    <w:rsid w:val="00695A65"/>
    <w:rsid w:val="006A5428"/>
    <w:rsid w:val="006A6D58"/>
    <w:rsid w:val="006B0A7B"/>
    <w:rsid w:val="006F6683"/>
    <w:rsid w:val="006F69BD"/>
    <w:rsid w:val="00700B7A"/>
    <w:rsid w:val="00701B84"/>
    <w:rsid w:val="00716776"/>
    <w:rsid w:val="00724A30"/>
    <w:rsid w:val="007251E6"/>
    <w:rsid w:val="0072576D"/>
    <w:rsid w:val="00735CAB"/>
    <w:rsid w:val="00747996"/>
    <w:rsid w:val="00750957"/>
    <w:rsid w:val="00780F01"/>
    <w:rsid w:val="007870D6"/>
    <w:rsid w:val="007972C7"/>
    <w:rsid w:val="007C11F0"/>
    <w:rsid w:val="007F13B0"/>
    <w:rsid w:val="007F2A46"/>
    <w:rsid w:val="008007D6"/>
    <w:rsid w:val="008113B3"/>
    <w:rsid w:val="00823083"/>
    <w:rsid w:val="008375B9"/>
    <w:rsid w:val="0085356D"/>
    <w:rsid w:val="008562AA"/>
    <w:rsid w:val="00857571"/>
    <w:rsid w:val="00865269"/>
    <w:rsid w:val="00875361"/>
    <w:rsid w:val="008853CC"/>
    <w:rsid w:val="00891642"/>
    <w:rsid w:val="008917B2"/>
    <w:rsid w:val="0089512A"/>
    <w:rsid w:val="008A45C5"/>
    <w:rsid w:val="008A701E"/>
    <w:rsid w:val="008B64DF"/>
    <w:rsid w:val="008C1535"/>
    <w:rsid w:val="008D2288"/>
    <w:rsid w:val="008E6211"/>
    <w:rsid w:val="008E76E4"/>
    <w:rsid w:val="00911F2B"/>
    <w:rsid w:val="00912A4A"/>
    <w:rsid w:val="00931798"/>
    <w:rsid w:val="00935809"/>
    <w:rsid w:val="00936590"/>
    <w:rsid w:val="009451FF"/>
    <w:rsid w:val="00974AA9"/>
    <w:rsid w:val="009807FD"/>
    <w:rsid w:val="00981612"/>
    <w:rsid w:val="0099482A"/>
    <w:rsid w:val="00994B07"/>
    <w:rsid w:val="009E6C16"/>
    <w:rsid w:val="00A043C5"/>
    <w:rsid w:val="00A04A8B"/>
    <w:rsid w:val="00A33BBA"/>
    <w:rsid w:val="00A364FF"/>
    <w:rsid w:val="00A4334A"/>
    <w:rsid w:val="00A4603D"/>
    <w:rsid w:val="00A53F0D"/>
    <w:rsid w:val="00A5512C"/>
    <w:rsid w:val="00A728A0"/>
    <w:rsid w:val="00A83352"/>
    <w:rsid w:val="00A856E2"/>
    <w:rsid w:val="00A87810"/>
    <w:rsid w:val="00A96B1F"/>
    <w:rsid w:val="00AA2B30"/>
    <w:rsid w:val="00AA52E2"/>
    <w:rsid w:val="00AA5C47"/>
    <w:rsid w:val="00AC5AAF"/>
    <w:rsid w:val="00AD0BB2"/>
    <w:rsid w:val="00AD0DF0"/>
    <w:rsid w:val="00AD4AC7"/>
    <w:rsid w:val="00B0364C"/>
    <w:rsid w:val="00B042CC"/>
    <w:rsid w:val="00B10B46"/>
    <w:rsid w:val="00B12AC0"/>
    <w:rsid w:val="00B26ECA"/>
    <w:rsid w:val="00B32F48"/>
    <w:rsid w:val="00B407BB"/>
    <w:rsid w:val="00B42C87"/>
    <w:rsid w:val="00B52862"/>
    <w:rsid w:val="00B53E51"/>
    <w:rsid w:val="00B60085"/>
    <w:rsid w:val="00B63DB9"/>
    <w:rsid w:val="00B70941"/>
    <w:rsid w:val="00B76A49"/>
    <w:rsid w:val="00B81771"/>
    <w:rsid w:val="00BA2561"/>
    <w:rsid w:val="00BA60F9"/>
    <w:rsid w:val="00BA7D6B"/>
    <w:rsid w:val="00BC2762"/>
    <w:rsid w:val="00BD65FB"/>
    <w:rsid w:val="00BE7379"/>
    <w:rsid w:val="00BF09EB"/>
    <w:rsid w:val="00C04AC6"/>
    <w:rsid w:val="00C07D48"/>
    <w:rsid w:val="00C242DF"/>
    <w:rsid w:val="00C267CE"/>
    <w:rsid w:val="00C2689A"/>
    <w:rsid w:val="00C32778"/>
    <w:rsid w:val="00C36C45"/>
    <w:rsid w:val="00C52B45"/>
    <w:rsid w:val="00C55F02"/>
    <w:rsid w:val="00C62120"/>
    <w:rsid w:val="00C717DF"/>
    <w:rsid w:val="00C76AA8"/>
    <w:rsid w:val="00CA66CA"/>
    <w:rsid w:val="00CD24FB"/>
    <w:rsid w:val="00CD38EB"/>
    <w:rsid w:val="00CE4EA2"/>
    <w:rsid w:val="00CE71EA"/>
    <w:rsid w:val="00CF6AE6"/>
    <w:rsid w:val="00D06A34"/>
    <w:rsid w:val="00D12792"/>
    <w:rsid w:val="00D2588D"/>
    <w:rsid w:val="00D31198"/>
    <w:rsid w:val="00D31D7E"/>
    <w:rsid w:val="00D416B7"/>
    <w:rsid w:val="00D42642"/>
    <w:rsid w:val="00D55D18"/>
    <w:rsid w:val="00D563B9"/>
    <w:rsid w:val="00D66542"/>
    <w:rsid w:val="00D6781B"/>
    <w:rsid w:val="00D700A6"/>
    <w:rsid w:val="00D77BCC"/>
    <w:rsid w:val="00D826CA"/>
    <w:rsid w:val="00D91237"/>
    <w:rsid w:val="00D91A01"/>
    <w:rsid w:val="00DA1877"/>
    <w:rsid w:val="00DA3A70"/>
    <w:rsid w:val="00DB00B0"/>
    <w:rsid w:val="00DB3E03"/>
    <w:rsid w:val="00DB5C60"/>
    <w:rsid w:val="00DC2082"/>
    <w:rsid w:val="00DC4F58"/>
    <w:rsid w:val="00DD2DD7"/>
    <w:rsid w:val="00DD61DE"/>
    <w:rsid w:val="00E03039"/>
    <w:rsid w:val="00E50B61"/>
    <w:rsid w:val="00E65004"/>
    <w:rsid w:val="00E66036"/>
    <w:rsid w:val="00E7183D"/>
    <w:rsid w:val="00E742D5"/>
    <w:rsid w:val="00E97319"/>
    <w:rsid w:val="00EA03B1"/>
    <w:rsid w:val="00EA5EC0"/>
    <w:rsid w:val="00EB2BDE"/>
    <w:rsid w:val="00EC678C"/>
    <w:rsid w:val="00EC6DA6"/>
    <w:rsid w:val="00EE199F"/>
    <w:rsid w:val="00EE7AD3"/>
    <w:rsid w:val="00EF42DD"/>
    <w:rsid w:val="00F02858"/>
    <w:rsid w:val="00F30914"/>
    <w:rsid w:val="00F35FEF"/>
    <w:rsid w:val="00F438A3"/>
    <w:rsid w:val="00F54442"/>
    <w:rsid w:val="00F57164"/>
    <w:rsid w:val="00F74842"/>
    <w:rsid w:val="00F8115F"/>
    <w:rsid w:val="00F839AA"/>
    <w:rsid w:val="00F86407"/>
    <w:rsid w:val="00F86FE9"/>
    <w:rsid w:val="00FA3CAA"/>
    <w:rsid w:val="00FE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89BE"/>
  <w15:chartTrackingRefBased/>
  <w15:docId w15:val="{3229C830-D345-48B0-8FA5-81BC8325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373A"/>
    <w:rPr>
      <w:sz w:val="16"/>
      <w:szCs w:val="16"/>
    </w:rPr>
  </w:style>
  <w:style w:type="paragraph" w:styleId="CommentText">
    <w:name w:val="annotation text"/>
    <w:basedOn w:val="Normal"/>
    <w:link w:val="CommentTextChar"/>
    <w:uiPriority w:val="99"/>
    <w:semiHidden/>
    <w:unhideWhenUsed/>
    <w:rsid w:val="001B373A"/>
    <w:pPr>
      <w:spacing w:line="240" w:lineRule="auto"/>
    </w:pPr>
    <w:rPr>
      <w:sz w:val="20"/>
      <w:szCs w:val="20"/>
    </w:rPr>
  </w:style>
  <w:style w:type="character" w:customStyle="1" w:styleId="CommentTextChar">
    <w:name w:val="Comment Text Char"/>
    <w:basedOn w:val="DefaultParagraphFont"/>
    <w:link w:val="CommentText"/>
    <w:uiPriority w:val="99"/>
    <w:semiHidden/>
    <w:rsid w:val="001B373A"/>
    <w:rPr>
      <w:sz w:val="20"/>
      <w:szCs w:val="20"/>
    </w:rPr>
  </w:style>
  <w:style w:type="table" w:styleId="TableGrid">
    <w:name w:val="Table Grid"/>
    <w:basedOn w:val="TableNormal"/>
    <w:uiPriority w:val="39"/>
    <w:rsid w:val="001B3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73A"/>
  </w:style>
  <w:style w:type="paragraph" w:styleId="Footer">
    <w:name w:val="footer"/>
    <w:basedOn w:val="Normal"/>
    <w:link w:val="FooterChar"/>
    <w:uiPriority w:val="99"/>
    <w:unhideWhenUsed/>
    <w:rsid w:val="001B3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73A"/>
  </w:style>
  <w:style w:type="paragraph" w:styleId="HTMLPreformatted">
    <w:name w:val="HTML Preformatted"/>
    <w:basedOn w:val="Normal"/>
    <w:link w:val="HTMLPreformattedChar"/>
    <w:uiPriority w:val="99"/>
    <w:semiHidden/>
    <w:unhideWhenUsed/>
    <w:rsid w:val="00417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E4E"/>
    <w:rPr>
      <w:rFonts w:ascii="Courier New" w:eastAsia="Times New Roman" w:hAnsi="Courier New" w:cs="Courier New"/>
      <w:sz w:val="20"/>
      <w:szCs w:val="20"/>
    </w:rPr>
  </w:style>
  <w:style w:type="character" w:customStyle="1" w:styleId="gnkrckgcgsb">
    <w:name w:val="gnkrckgcgsb"/>
    <w:basedOn w:val="DefaultParagraphFont"/>
    <w:rsid w:val="00417E4E"/>
  </w:style>
  <w:style w:type="paragraph" w:styleId="CommentSubject">
    <w:name w:val="annotation subject"/>
    <w:basedOn w:val="CommentText"/>
    <w:next w:val="CommentText"/>
    <w:link w:val="CommentSubjectChar"/>
    <w:uiPriority w:val="99"/>
    <w:semiHidden/>
    <w:unhideWhenUsed/>
    <w:rsid w:val="000124F1"/>
    <w:rPr>
      <w:b/>
      <w:bCs/>
    </w:rPr>
  </w:style>
  <w:style w:type="character" w:customStyle="1" w:styleId="CommentSubjectChar">
    <w:name w:val="Comment Subject Char"/>
    <w:basedOn w:val="CommentTextChar"/>
    <w:link w:val="CommentSubject"/>
    <w:uiPriority w:val="99"/>
    <w:semiHidden/>
    <w:rsid w:val="000124F1"/>
    <w:rPr>
      <w:b/>
      <w:bCs/>
      <w:sz w:val="20"/>
      <w:szCs w:val="20"/>
    </w:rPr>
  </w:style>
  <w:style w:type="paragraph" w:styleId="Bibliography">
    <w:name w:val="Bibliography"/>
    <w:basedOn w:val="Normal"/>
    <w:next w:val="Normal"/>
    <w:uiPriority w:val="37"/>
    <w:unhideWhenUsed/>
    <w:rsid w:val="00F30914"/>
    <w:pPr>
      <w:tabs>
        <w:tab w:val="left" w:pos="144"/>
      </w:tabs>
      <w:spacing w:after="240" w:line="240" w:lineRule="auto"/>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89979">
      <w:bodyDiv w:val="1"/>
      <w:marLeft w:val="0"/>
      <w:marRight w:val="0"/>
      <w:marTop w:val="0"/>
      <w:marBottom w:val="0"/>
      <w:divBdr>
        <w:top w:val="none" w:sz="0" w:space="0" w:color="auto"/>
        <w:left w:val="none" w:sz="0" w:space="0" w:color="auto"/>
        <w:bottom w:val="none" w:sz="0" w:space="0" w:color="auto"/>
        <w:right w:val="none" w:sz="0" w:space="0" w:color="auto"/>
      </w:divBdr>
    </w:div>
    <w:div w:id="886262995">
      <w:bodyDiv w:val="1"/>
      <w:marLeft w:val="0"/>
      <w:marRight w:val="0"/>
      <w:marTop w:val="0"/>
      <w:marBottom w:val="0"/>
      <w:divBdr>
        <w:top w:val="none" w:sz="0" w:space="0" w:color="auto"/>
        <w:left w:val="none" w:sz="0" w:space="0" w:color="auto"/>
        <w:bottom w:val="none" w:sz="0" w:space="0" w:color="auto"/>
        <w:right w:val="none" w:sz="0" w:space="0" w:color="auto"/>
      </w:divBdr>
    </w:div>
    <w:div w:id="1721399519">
      <w:bodyDiv w:val="1"/>
      <w:marLeft w:val="0"/>
      <w:marRight w:val="0"/>
      <w:marTop w:val="0"/>
      <w:marBottom w:val="0"/>
      <w:divBdr>
        <w:top w:val="none" w:sz="0" w:space="0" w:color="auto"/>
        <w:left w:val="none" w:sz="0" w:space="0" w:color="auto"/>
        <w:bottom w:val="none" w:sz="0" w:space="0" w:color="auto"/>
        <w:right w:val="none" w:sz="0" w:space="0" w:color="auto"/>
      </w:divBdr>
    </w:div>
    <w:div w:id="18994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51EA4F0B2BE47BDABF539CDFEF8AC" ma:contentTypeVersion="12" ma:contentTypeDescription="Create a new document." ma:contentTypeScope="" ma:versionID="bd0484613ad84c62d4c538d91e09a724">
  <xsd:schema xmlns:xsd="http://www.w3.org/2001/XMLSchema" xmlns:xs="http://www.w3.org/2001/XMLSchema" xmlns:p="http://schemas.microsoft.com/office/2006/metadata/properties" xmlns:ns3="58d23175-015e-4a03-9ab4-0c8478b209fe" xmlns:ns4="9f394bbd-b748-4bfd-81d0-56ad1c03e03f" targetNamespace="http://schemas.microsoft.com/office/2006/metadata/properties" ma:root="true" ma:fieldsID="c8ae82b176b76cf16d862b209eb8aadb" ns3:_="" ns4:_="">
    <xsd:import namespace="58d23175-015e-4a03-9ab4-0c8478b209fe"/>
    <xsd:import namespace="9f394bbd-b748-4bfd-81d0-56ad1c03e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23175-015e-4a03-9ab4-0c8478b209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94bbd-b748-4bfd-81d0-56ad1c03e0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028CC2DF-E7A3-4D05-86CD-82C971BB7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9C3BC-D2FE-4B65-AF6D-2912CAAA2388}">
  <ds:schemaRefs>
    <ds:schemaRef ds:uri="http://schemas.microsoft.com/sharepoint/v3/contenttype/forms"/>
  </ds:schemaRefs>
</ds:datastoreItem>
</file>

<file path=customXml/itemProps3.xml><?xml version="1.0" encoding="utf-8"?>
<ds:datastoreItem xmlns:ds="http://schemas.openxmlformats.org/officeDocument/2006/customXml" ds:itemID="{5FCB5E4E-760E-4D41-AF79-8F0505E1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23175-015e-4a03-9ab4-0c8478b209fe"/>
    <ds:schemaRef ds:uri="9f394bbd-b748-4bfd-81d0-56ad1c03e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10D79-1F9B-4147-BD5A-CB49C910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Harris</dc:creator>
  <cp:keywords/>
  <dc:description/>
  <cp:lastModifiedBy>Mallory Harris</cp:lastModifiedBy>
  <cp:revision>32</cp:revision>
  <dcterms:created xsi:type="dcterms:W3CDTF">2021-02-25T14:57:00Z</dcterms:created>
  <dcterms:modified xsi:type="dcterms:W3CDTF">2021-04-12T23:40:00Z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id="k0ttUan1"/&gt;&lt;style id="http://www.zotero.org/styles/the-lancet" hasBibliography="1" bibliographyStyleHasBeenSet="1"/&gt;&lt;prefs&gt;&lt;pref name="fieldType" value="Field"/&gt;&lt;/prefs&gt;&lt;/data&gt;</vt:lpwstr>
  </property>
  <property fmtid="{D5CDD505-2E9C-101B-9397-08002B2CF9AE}" pid="3" name="ContentTypeId">
    <vt:lpwstr>0x010100C1B51EA4F0B2BE47BDABF539CDFEF8AC</vt:lpwstr>
  </property>
</Properties>
</file>