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EB" w:rsidRPr="007C63B2" w:rsidRDefault="00945CEB" w:rsidP="00945C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Improved diagnosis of SARS-CoV-2 by using Nucleoprotein and Spike protein fragment 2 in quantitative dual ELISA tests </w:t>
      </w:r>
    </w:p>
    <w:p w:rsidR="00945CEB" w:rsidRDefault="00945CEB" w:rsidP="00945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408">
        <w:rPr>
          <w:rFonts w:ascii="Times New Roman" w:hAnsi="Times New Roman" w:cs="Times New Roman"/>
          <w:sz w:val="24"/>
          <w:szCs w:val="24"/>
        </w:rPr>
        <w:t>Carolina De M. Verissimo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31408">
        <w:rPr>
          <w:rFonts w:ascii="Times New Roman" w:hAnsi="Times New Roman" w:cs="Times New Roman"/>
          <w:sz w:val="24"/>
          <w:szCs w:val="24"/>
        </w:rPr>
        <w:t>; Carol O’Brien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1408">
        <w:rPr>
          <w:rFonts w:ascii="Times New Roman" w:hAnsi="Times New Roman" w:cs="Times New Roman"/>
          <w:sz w:val="24"/>
          <w:szCs w:val="24"/>
        </w:rPr>
        <w:t xml:space="preserve">; Jesús </w:t>
      </w:r>
      <w:proofErr w:type="spellStart"/>
      <w:r w:rsidRPr="00431408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431408">
        <w:rPr>
          <w:rFonts w:ascii="Times New Roman" w:hAnsi="Times New Roman" w:cs="Times New Roman"/>
          <w:sz w:val="24"/>
          <w:szCs w:val="24"/>
        </w:rPr>
        <w:t xml:space="preserve"> Corrales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408">
        <w:rPr>
          <w:rFonts w:ascii="Times New Roman" w:hAnsi="Times New Roman" w:cs="Times New Roman"/>
          <w:sz w:val="24"/>
          <w:szCs w:val="24"/>
        </w:rPr>
        <w:t>; Amber Dorey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408">
        <w:rPr>
          <w:rFonts w:ascii="Times New Roman" w:hAnsi="Times New Roman" w:cs="Times New Roman"/>
          <w:sz w:val="24"/>
          <w:szCs w:val="24"/>
        </w:rPr>
        <w:t>; Krystyna Cwiklinski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408">
        <w:rPr>
          <w:rFonts w:ascii="Times New Roman" w:hAnsi="Times New Roman" w:cs="Times New Roman"/>
          <w:sz w:val="24"/>
          <w:szCs w:val="24"/>
        </w:rPr>
        <w:t>; Richard Lalor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408">
        <w:rPr>
          <w:rFonts w:ascii="Times New Roman" w:hAnsi="Times New Roman" w:cs="Times New Roman"/>
          <w:sz w:val="24"/>
          <w:szCs w:val="24"/>
        </w:rPr>
        <w:t>; Jack M. Doyle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1408">
        <w:rPr>
          <w:rFonts w:ascii="Times New Roman" w:hAnsi="Times New Roman" w:cs="Times New Roman"/>
          <w:sz w:val="24"/>
          <w:szCs w:val="24"/>
        </w:rPr>
        <w:t xml:space="preserve">; </w:t>
      </w:r>
      <w:r w:rsidRPr="00431408">
        <w:rPr>
          <w:rFonts w:ascii="Times New Roman" w:eastAsia="Times New Roman" w:hAnsi="Times New Roman" w:cs="Times New Roman"/>
          <w:sz w:val="24"/>
          <w:szCs w:val="24"/>
          <w:lang w:eastAsia="en-IE"/>
        </w:rPr>
        <w:t>Stephen Field</w:t>
      </w:r>
      <w:r w:rsidRPr="004314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3</w:t>
      </w:r>
      <w:r w:rsidRPr="00ED10F3">
        <w:rPr>
          <w:rFonts w:ascii="Times New Roman" w:eastAsia="Times New Roman" w:hAnsi="Times New Roman" w:cs="Times New Roman"/>
          <w:sz w:val="24"/>
          <w:szCs w:val="24"/>
          <w:lang w:eastAsia="en-I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DF7AB7">
        <w:rPr>
          <w:rFonts w:ascii="Times New Roman" w:hAnsi="Times New Roman" w:cs="Times New Roman"/>
          <w:sz w:val="24"/>
          <w:szCs w:val="24"/>
        </w:rPr>
        <w:t>Claire Masterson</w:t>
      </w:r>
      <w:r w:rsidRPr="006275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7AB7">
        <w:rPr>
          <w:rFonts w:ascii="Times New Roman" w:hAnsi="Times New Roman" w:cs="Times New Roman"/>
          <w:sz w:val="24"/>
          <w:szCs w:val="24"/>
        </w:rPr>
        <w:t>Eduardo Ribes Martinez</w:t>
      </w:r>
      <w:r w:rsidRPr="006275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F7AB7">
        <w:rPr>
          <w:rFonts w:ascii="Times New Roman" w:hAnsi="Times New Roman" w:cs="Times New Roman"/>
          <w:sz w:val="24"/>
          <w:szCs w:val="24"/>
        </w:rPr>
        <w:t xml:space="preserve"> </w:t>
      </w:r>
      <w:r w:rsidRPr="00425586">
        <w:rPr>
          <w:rFonts w:ascii="Times New Roman" w:hAnsi="Times New Roman" w:cs="Times New Roman"/>
          <w:sz w:val="24"/>
          <w:szCs w:val="24"/>
        </w:rPr>
        <w:t>Gerry Hughes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25586">
        <w:rPr>
          <w:rFonts w:ascii="Times New Roman" w:hAnsi="Times New Roman" w:cs="Times New Roman"/>
          <w:sz w:val="24"/>
          <w:szCs w:val="24"/>
        </w:rPr>
        <w:t>Colm Bergin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25586">
        <w:rPr>
          <w:rFonts w:ascii="Times New Roman" w:hAnsi="Times New Roman" w:cs="Times New Roman"/>
          <w:sz w:val="24"/>
          <w:szCs w:val="24"/>
        </w:rPr>
        <w:t xml:space="preserve"> </w:t>
      </w:r>
      <w:r w:rsidRPr="00431408">
        <w:rPr>
          <w:rFonts w:ascii="Times New Roman" w:hAnsi="Times New Roman" w:cs="Times New Roman"/>
          <w:sz w:val="24"/>
          <w:szCs w:val="24"/>
        </w:rPr>
        <w:t>Kieran Walshe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1408">
        <w:rPr>
          <w:rFonts w:ascii="Times New Roman" w:eastAsia="Times New Roman" w:hAnsi="Times New Roman" w:cs="Times New Roman"/>
          <w:sz w:val="24"/>
          <w:szCs w:val="24"/>
          <w:lang w:eastAsia="en-IE"/>
        </w:rPr>
        <w:t>;</w:t>
      </w:r>
      <w:r w:rsidRPr="00431408">
        <w:rPr>
          <w:rFonts w:ascii="Times New Roman" w:hAnsi="Times New Roman" w:cs="Times New Roman"/>
          <w:sz w:val="24"/>
          <w:szCs w:val="24"/>
        </w:rPr>
        <w:t xml:space="preserve"> Bairbre McNicholas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31408">
        <w:rPr>
          <w:rFonts w:ascii="Times New Roman" w:hAnsi="Times New Roman" w:cs="Times New Roman"/>
          <w:sz w:val="24"/>
          <w:szCs w:val="24"/>
        </w:rPr>
        <w:t>; John G. Laffey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31408">
        <w:rPr>
          <w:rFonts w:ascii="Times New Roman" w:hAnsi="Times New Roman" w:cs="Times New Roman"/>
          <w:sz w:val="24"/>
          <w:szCs w:val="24"/>
        </w:rPr>
        <w:t>; John P. Dalton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408">
        <w:rPr>
          <w:rFonts w:ascii="Times New Roman" w:hAnsi="Times New Roman" w:cs="Times New Roman"/>
          <w:sz w:val="24"/>
          <w:szCs w:val="24"/>
        </w:rPr>
        <w:t>; Colm Kerr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5,6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31408">
        <w:rPr>
          <w:rFonts w:ascii="Times New Roman" w:hAnsi="Times New Roman" w:cs="Times New Roman"/>
          <w:sz w:val="24"/>
          <w:szCs w:val="24"/>
        </w:rPr>
        <w:t>Sean Doyle</w:t>
      </w:r>
      <w:r w:rsidRPr="0043140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5CEB" w:rsidRDefault="00945CEB" w:rsidP="00945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5CEB" w:rsidRDefault="00945CEB" w:rsidP="00945C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:rsidR="00945CEB" w:rsidRDefault="00945CEB" w:rsidP="00945C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Table2"/>
        <w:tblW w:w="9453" w:type="dxa"/>
        <w:tblInd w:w="142" w:type="dxa"/>
        <w:tblLook w:val="04A0" w:firstRow="1" w:lastRow="0" w:firstColumn="1" w:lastColumn="0" w:noHBand="0" w:noVBand="1"/>
      </w:tblPr>
      <w:tblGrid>
        <w:gridCol w:w="1134"/>
        <w:gridCol w:w="876"/>
        <w:gridCol w:w="901"/>
        <w:gridCol w:w="901"/>
        <w:gridCol w:w="876"/>
        <w:gridCol w:w="901"/>
        <w:gridCol w:w="901"/>
        <w:gridCol w:w="1165"/>
        <w:gridCol w:w="546"/>
        <w:gridCol w:w="583"/>
        <w:gridCol w:w="584"/>
        <w:gridCol w:w="85"/>
      </w:tblGrid>
      <w:tr w:rsidR="00945CEB" w:rsidRPr="003B652A" w:rsidTr="000A295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45CEB" w:rsidRPr="003B652A" w:rsidRDefault="00945CEB" w:rsidP="000A295B">
            <w:pPr>
              <w:tabs>
                <w:tab w:val="left" w:pos="24"/>
              </w:tabs>
              <w:ind w:right="-6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en-IE"/>
              </w:rPr>
              <w:t xml:space="preserve">Supplementary </w:t>
            </w:r>
            <w:r w:rsidRPr="003B652A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en-IE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en-IE"/>
              </w:rPr>
              <w:t>S1</w:t>
            </w:r>
            <w:r w:rsidRPr="003B652A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en-IE"/>
              </w:rPr>
              <w:t>.</w:t>
            </w:r>
            <w:r w:rsidRPr="003B652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 xml:space="preserve"> Antibod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y</w:t>
            </w:r>
            <w:r w:rsidRPr="003B652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 xml:space="preserve"> levels to </w:t>
            </w:r>
            <w:proofErr w:type="spellStart"/>
            <w:r w:rsidRPr="003B652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>Npro</w:t>
            </w:r>
            <w:proofErr w:type="spellEnd"/>
            <w:r w:rsidRPr="003B652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  <w:t xml:space="preserve"> and S2Frag in COVID-19 hospitalised patients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Sample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45CE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</w:t>
            </w:r>
            <w:r w:rsidRPr="0002226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en-IE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 xml:space="preserve"> sample</w:t>
            </w:r>
          </w:p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(DAO)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proofErr w:type="spellStart"/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Npro</w:t>
            </w:r>
            <w:proofErr w:type="spellEnd"/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 xml:space="preserve"> ELISA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S2Frag ELISA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</w:t>
            </w:r>
            <w:r w:rsidRPr="003918B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en-IE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 xml:space="preserve"> sample</w:t>
            </w:r>
          </w:p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(DAO)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proofErr w:type="spellStart"/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Npro</w:t>
            </w:r>
            <w:proofErr w:type="spellEnd"/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 xml:space="preserve"> ELISA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S2Frag ELISA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RT-PCR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Sex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Age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ICU</w:t>
            </w:r>
          </w:p>
        </w:tc>
      </w:tr>
      <w:tr w:rsidR="00945CEB" w:rsidRPr="00B44A3B" w:rsidTr="000A295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876" w:type="dxa"/>
            <w:vMerge/>
            <w:shd w:val="clear" w:color="auto" w:fill="FFFFFF" w:themeFill="background1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</w:p>
        </w:tc>
        <w:tc>
          <w:tcPr>
            <w:tcW w:w="901" w:type="dxa"/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Cs/>
                <w:lang w:eastAsia="en-IE"/>
              </w:rPr>
              <w:t>OD/CO</w:t>
            </w:r>
          </w:p>
        </w:tc>
        <w:tc>
          <w:tcPr>
            <w:tcW w:w="901" w:type="dxa"/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Cs/>
                <w:lang w:eastAsia="en-IE"/>
              </w:rPr>
              <w:t>OD/CO</w:t>
            </w:r>
          </w:p>
        </w:tc>
        <w:tc>
          <w:tcPr>
            <w:tcW w:w="876" w:type="dxa"/>
            <w:vMerge/>
            <w:shd w:val="clear" w:color="auto" w:fill="FFFFFF" w:themeFill="background1"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</w:p>
        </w:tc>
        <w:tc>
          <w:tcPr>
            <w:tcW w:w="901" w:type="dxa"/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Cs/>
                <w:lang w:eastAsia="en-IE"/>
              </w:rPr>
              <w:t>OD/CO</w:t>
            </w:r>
          </w:p>
        </w:tc>
        <w:tc>
          <w:tcPr>
            <w:tcW w:w="901" w:type="dxa"/>
            <w:shd w:val="clear" w:color="auto" w:fill="FFFFFF" w:themeFill="background1"/>
            <w:noWrap/>
            <w:vAlign w:val="center"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Cs/>
                <w:lang w:eastAsia="en-IE"/>
              </w:rPr>
              <w:t>OD/CO</w:t>
            </w:r>
          </w:p>
        </w:tc>
        <w:tc>
          <w:tcPr>
            <w:tcW w:w="1165" w:type="dxa"/>
            <w:vMerge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</w:p>
        </w:tc>
        <w:tc>
          <w:tcPr>
            <w:tcW w:w="546" w:type="dxa"/>
            <w:vMerge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</w:p>
        </w:tc>
        <w:tc>
          <w:tcPr>
            <w:tcW w:w="583" w:type="dxa"/>
            <w:vMerge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009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12.86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3.89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54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11.70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2.17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71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015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3.69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1.67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58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10.59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2.73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69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018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12.24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3.26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9.86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1.19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66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021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11.75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1.78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11.34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1.53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65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023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13.19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2.39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11.41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2.06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56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024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33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12.28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1.37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65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8.27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1.02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66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029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11.67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1.42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11.02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2.09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42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041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12.76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6.52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33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11.56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2.14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80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070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3.97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0.58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13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11.68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1.39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53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Yes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077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12.03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1.55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10.87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1.81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62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078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1.28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0.60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11.20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1.93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35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  <w:r>
              <w:rPr>
                <w:rFonts w:ascii="Times New Roman" w:eastAsia="Times New Roman" w:hAnsi="Times New Roman" w:cs="Times New Roman"/>
                <w:lang w:eastAsia="en-IE"/>
              </w:rPr>
              <w:t>*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085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0.85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0.35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5.81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0.70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71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086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0.76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0.60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3.01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1.59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79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090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0.97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0.67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1.76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2.47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44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091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12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5.79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0.85</w:t>
            </w:r>
          </w:p>
        </w:tc>
        <w:tc>
          <w:tcPr>
            <w:tcW w:w="876" w:type="dxa"/>
            <w:noWrap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20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7.72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10.26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Positive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70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No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4</w:t>
            </w: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-024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0.35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0.30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78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4-028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0.36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0.47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4-043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0.54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0.91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4-064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0.88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0.84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4-074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0.83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3.08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4-089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1.30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0.80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4-090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8.84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0.65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4-118</w:t>
            </w:r>
          </w:p>
        </w:tc>
        <w:tc>
          <w:tcPr>
            <w:tcW w:w="876" w:type="dxa"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0.55</w:t>
            </w:r>
          </w:p>
        </w:tc>
        <w:tc>
          <w:tcPr>
            <w:tcW w:w="901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0.41</w:t>
            </w:r>
          </w:p>
        </w:tc>
        <w:tc>
          <w:tcPr>
            <w:tcW w:w="1165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4-120</w:t>
            </w:r>
          </w:p>
        </w:tc>
        <w:tc>
          <w:tcPr>
            <w:tcW w:w="876" w:type="dxa"/>
            <w:tcBorders>
              <w:bottom w:val="single" w:sz="4" w:space="0" w:color="666666" w:themeColor="text1" w:themeTint="99"/>
            </w:tcBorders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0.52</w:t>
            </w:r>
          </w:p>
        </w:tc>
        <w:tc>
          <w:tcPr>
            <w:tcW w:w="901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0.74</w:t>
            </w:r>
          </w:p>
        </w:tc>
        <w:tc>
          <w:tcPr>
            <w:tcW w:w="1165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  <w:tc>
          <w:tcPr>
            <w:tcW w:w="669" w:type="dxa"/>
            <w:gridSpan w:val="2"/>
            <w:tcBorders>
              <w:bottom w:val="single" w:sz="4" w:space="0" w:color="666666" w:themeColor="text1" w:themeTint="99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4-231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1.32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0.93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lang w:eastAsia="en-IE"/>
              </w:rPr>
              <w:t>Negative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89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45CEB" w:rsidRPr="00B44A3B" w:rsidRDefault="00945CEB" w:rsidP="000A295B">
            <w:pPr>
              <w:tabs>
                <w:tab w:val="left" w:pos="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44A3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Ni</w:t>
            </w:r>
          </w:p>
        </w:tc>
      </w:tr>
      <w:tr w:rsidR="00945CEB" w:rsidRPr="00B44A3B" w:rsidTr="000A2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3" w:type="dxa"/>
            <w:gridSpan w:val="12"/>
            <w:tcBorders>
              <w:top w:val="single" w:sz="4" w:space="0" w:color="auto"/>
              <w:bottom w:val="nil"/>
            </w:tcBorders>
            <w:noWrap/>
          </w:tcPr>
          <w:p w:rsidR="00945CEB" w:rsidRPr="00120000" w:rsidRDefault="00945CEB" w:rsidP="000A295B">
            <w:pPr>
              <w:tabs>
                <w:tab w:val="left" w:pos="440"/>
              </w:tabs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</w:pPr>
            <w:r w:rsidRPr="0012000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  <w:t xml:space="preserve">DAO: number of days after the onset of symptoms. OD: Optical density at 450 nm. CO: Cut-off of the specific ELISA.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  <w:t xml:space="preserve">OD/CO &gt;1: Positive for ELISA; OD/CO &lt;1: Negative for ELISA. </w:t>
            </w:r>
            <w:r w:rsidRPr="0012000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  <w:t>ICU: Intensive care unit. (*): Patients that required invasive ventilation.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  <w:t xml:space="preserve"> Ni. Not informed.</w:t>
            </w:r>
          </w:p>
        </w:tc>
      </w:tr>
    </w:tbl>
    <w:p w:rsidR="006049BE" w:rsidRDefault="00945CEB" w:rsidP="00945CEB">
      <w:bookmarkStart w:id="0" w:name="_GoBack"/>
      <w:bookmarkEnd w:id="0"/>
    </w:p>
    <w:sectPr w:rsidR="006049BE" w:rsidSect="00945CEB">
      <w:pgSz w:w="11906" w:h="16838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EB"/>
    <w:rsid w:val="007D2422"/>
    <w:rsid w:val="008164DD"/>
    <w:rsid w:val="009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E3AA"/>
  <w15:chartTrackingRefBased/>
  <w15:docId w15:val="{E7A1BAD0-C166-4A52-B40F-B603B31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945C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Carolina</dc:creator>
  <cp:keywords/>
  <dc:description/>
  <cp:lastModifiedBy>Verissimo, Carolina</cp:lastModifiedBy>
  <cp:revision>1</cp:revision>
  <dcterms:created xsi:type="dcterms:W3CDTF">2021-04-07T09:05:00Z</dcterms:created>
  <dcterms:modified xsi:type="dcterms:W3CDTF">2021-04-07T09:06:00Z</dcterms:modified>
</cp:coreProperties>
</file>