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46F74" w14:textId="7EBF11C9" w:rsidR="005D22E4" w:rsidRDefault="005D22E4" w:rsidP="003177F7">
      <w:pPr>
        <w:pStyle w:val="Title"/>
      </w:pPr>
      <w:r>
        <w:t>Supplementary Information</w:t>
      </w:r>
    </w:p>
    <w:p w14:paraId="031A5119" w14:textId="70614D12" w:rsidR="00A76E66" w:rsidRDefault="00A76E66" w:rsidP="00A76E66">
      <w:pPr>
        <w:pStyle w:val="Heading1"/>
      </w:pPr>
      <w:r>
        <w:t>Political Context</w:t>
      </w:r>
    </w:p>
    <w:p w14:paraId="7CDA0423" w14:textId="53E1BDB1" w:rsidR="00A76E66" w:rsidRDefault="00A76E66" w:rsidP="00A76E66">
      <w:r>
        <w:t xml:space="preserve">The period around 14 October to 26 November overlapped with several key developments in the UK Government’s response to the COVID-19 pandemic in England. On 12 October, Boris Johnson announced a three-tier system of regional restrictions taking effect from 14 October. One area, Liverpool, was assigned the strictest restrictions. On 22 October, increased financial support for jobs and workers was unveiled, with the package announced shortly after areas of the south of England were placed into higher tiers. On 27 October, the UK recorded 367 deaths from COVID-19, the highest daily total since May. Four days later, the government announced a second four-week national lockdown in England, coming into effect from 5 November. Retail and leisure venues </w:t>
      </w:r>
      <w:proofErr w:type="gramStart"/>
      <w:r>
        <w:t>closed</w:t>
      </w:r>
      <w:proofErr w:type="gramEnd"/>
      <w:r>
        <w:t xml:space="preserve"> and individuals were allowed to meet with at most one member of another household in an outdoor setting. The government’s job furlough scheme was extended to the end of March 2021. On 9 November, Pfizer and </w:t>
      </w:r>
      <w:proofErr w:type="spellStart"/>
      <w:r>
        <w:t>BioNTech</w:t>
      </w:r>
      <w:proofErr w:type="spellEnd"/>
      <w:r>
        <w:t xml:space="preserve"> reported effectiveness</w:t>
      </w:r>
      <w:r w:rsidR="00927D80">
        <w:t xml:space="preserve"> </w:t>
      </w:r>
      <w:r>
        <w:t xml:space="preserve">of 90% in human trials of their COVID-19 vaccine. </w:t>
      </w:r>
      <w:r w:rsidRPr="00B645DF">
        <w:t>On 18 November, the National Audit Office released a report finding that politically connected suppliers of PPE were 10 times more likely to be awarded contracts during the pandemic</w:t>
      </w:r>
      <w:r w:rsidR="00927D80">
        <w:t xml:space="preserve"> </w:t>
      </w:r>
      <w:r w:rsidR="00927D80">
        <w:fldChar w:fldCharType="begin"/>
      </w:r>
      <w:r w:rsidR="00927D80">
        <w:instrText xml:space="preserve"> ADDIN ZOTERO_ITEM CSL_CITATION {"citationID":"8beFzHCR","properties":{"formattedCitation":"(National Audit Office, 2020)","plainCitation":"(National Audit Office, 2020)","noteIndex":0},"citationItems":[{"id":5058,"uris":["http://zotero.org/groups/2523953/items/YUL2CI2T"],"uri":["http://zotero.org/groups/2523953/items/YUL2CI2T"],"itemData":{"id":5058,"type":"report","title":"The supply of personal protective equipment (PPE) during the COVID-19 pandemic","URL":"https://www.nao.org.uk/report/supplying-the-nhs-and-adult-social-care-sector-with-personal-protective-equipment-ppe/","author":[{"literal":"National Audit Office"}],"issued":{"date-parts":[["2020"]]}}}],"schema":"https://github.com/citation-style-language/schema/raw/master/csl-citation.json"} </w:instrText>
      </w:r>
      <w:r w:rsidR="00927D80">
        <w:fldChar w:fldCharType="separate"/>
      </w:r>
      <w:r w:rsidR="00927D80" w:rsidRPr="00927D80">
        <w:rPr>
          <w:rFonts w:cs="Times New Roman"/>
        </w:rPr>
        <w:t>(National Audit Office, 2020)</w:t>
      </w:r>
      <w:r w:rsidR="00927D80">
        <w:fldChar w:fldCharType="end"/>
      </w:r>
      <w:r w:rsidRPr="00B645DF">
        <w:t>,</w:t>
      </w:r>
      <w:r>
        <w:t xml:space="preserve"> and on 2</w:t>
      </w:r>
      <w:r w:rsidR="00927D80">
        <w:t>1</w:t>
      </w:r>
      <w:r>
        <w:t xml:space="preserve"> November, campaigners announced their intention to take legal action against the UK government over the appointment of politically connected individuals to key roles for tackling COVID-19</w:t>
      </w:r>
      <w:r w:rsidR="00927D80">
        <w:t xml:space="preserve"> </w:t>
      </w:r>
      <w:r w:rsidR="00927D80">
        <w:fldChar w:fldCharType="begin"/>
      </w:r>
      <w:r w:rsidR="00927D80">
        <w:instrText xml:space="preserve"> ADDIN ZOTERO_ITEM CSL_CITATION {"citationID":"Yl3vXkNr","properties":{"formattedCitation":"(Good Law Project, 2020)","plainCitation":"(Good Law Project, 2020)","noteIndex":0},"citationItems":[{"id":5059,"uris":["http://zotero.org/groups/2523953/items/Z8GZ7J63"],"uri":["http://zotero.org/groups/2523953/items/Z8GZ7J63"],"itemData":{"id":5059,"type":"webpage","title":"Jobs for their mates: We’re suing","URL":"https://goodlawproject.org/update/jobs-for-mates-jr/","author":[{"literal":"Good Law Project"}],"issued":{"date-parts":[["2020"]]}}}],"schema":"https://github.com/citation-style-language/schema/raw/master/csl-citation.json"} </w:instrText>
      </w:r>
      <w:r w:rsidR="00927D80">
        <w:fldChar w:fldCharType="separate"/>
      </w:r>
      <w:r w:rsidR="00927D80" w:rsidRPr="00927D80">
        <w:rPr>
          <w:rFonts w:cs="Times New Roman"/>
        </w:rPr>
        <w:t>(Good Law Project, 2020)</w:t>
      </w:r>
      <w:r w:rsidR="00927D80">
        <w:fldChar w:fldCharType="end"/>
      </w:r>
      <w:r>
        <w:t>. On 26 November, a new tier system was announced for England, with news that many parts of the Midlands and the North of England would be placed in the highest tier when the lockdown ended.</w:t>
      </w:r>
    </w:p>
    <w:p w14:paraId="1094A75A" w14:textId="77777777" w:rsidR="00A76E66" w:rsidRDefault="00A76E66" w:rsidP="00A76E66">
      <w:pPr>
        <w:pStyle w:val="Heading1"/>
      </w:pPr>
      <w:r>
        <w:t>Data Cleaning</w:t>
      </w:r>
    </w:p>
    <w:p w14:paraId="31E4EAE8" w14:textId="63A3541B" w:rsidR="00A76E66" w:rsidRDefault="00A76E66" w:rsidP="00A76E66">
      <w:r>
        <w:t>We performed topic modelling using unigrams (single words). Responses were cleaned using an iterative process. The main steps were as follows. Popular hyphenated words were collapsed into non-hyphenated form and spaces were removed between words that could have been hyphenated (e.g., “pre-pandemic” and “pre pandemic” became “</w:t>
      </w:r>
      <w:proofErr w:type="spellStart"/>
      <w:r>
        <w:t>prepandemic</w:t>
      </w:r>
      <w:proofErr w:type="spellEnd"/>
      <w:r>
        <w:t>”). Punctuation mistakes (e.g., full stops between words) were replaced with whitespace unless the full stop denoted an initialism or a URL. Full stops were removed between initialisms - e.g., U.K. became UK - and “www.” was removed from URLs. Spelling mistakes made in 10 or more instances across responses were corrected manually with spelling mistakes were identified using the</w:t>
      </w:r>
      <w:r w:rsidR="00927D80">
        <w:t xml:space="preserve"> </w:t>
      </w:r>
      <w:proofErr w:type="spellStart"/>
      <w:r w:rsidR="00927D80">
        <w:t>H</w:t>
      </w:r>
      <w:r>
        <w:t>unspell</w:t>
      </w:r>
      <w:proofErr w:type="spellEnd"/>
      <w:r>
        <w:t xml:space="preserve"> algorithm </w:t>
      </w:r>
      <w:r>
        <w:fldChar w:fldCharType="begin"/>
      </w:r>
      <w:r>
        <w:instrText xml:space="preserve"> ADDIN ZOTERO_ITEM CSL_CITATION {"citationID":"am3tvgsmfu","properties":{"formattedCitation":"(Ooms, 2018)","plainCitation":"(Ooms, 2018)","noteIndex":0},"citationItems":[{"id":4912,"uris":["http://zotero.org/groups/2523953/items/A4PCF4ND"],"uri":["http://zotero.org/groups/2523953/items/A4PCF4ND"],"itemData":{"id":4912,"type":"book","title":"hunspell: High-Performance Stemmer, Tokenizer, and Spell Checker","URL":"https://CRAN.R-project.org/package=hunspell","version":"3.0","author":[{"family":"Ooms","given":"Jeroen"}],"issued":{"date-parts":[["2018"]]}}}],"schema":"https://github.com/citation-style-language/schema/raw/master/csl-citation.json"} </w:instrText>
      </w:r>
      <w:r>
        <w:fldChar w:fldCharType="separate"/>
      </w:r>
      <w:r w:rsidRPr="00D327E1">
        <w:rPr>
          <w:rFonts w:cs="Times New Roman"/>
          <w:szCs w:val="24"/>
        </w:rPr>
        <w:t>(</w:t>
      </w:r>
      <w:proofErr w:type="spellStart"/>
      <w:r w:rsidRPr="00D327E1">
        <w:rPr>
          <w:rFonts w:cs="Times New Roman"/>
          <w:szCs w:val="24"/>
        </w:rPr>
        <w:t>Ooms</w:t>
      </w:r>
      <w:proofErr w:type="spellEnd"/>
      <w:r w:rsidRPr="00D327E1">
        <w:rPr>
          <w:rFonts w:cs="Times New Roman"/>
          <w:szCs w:val="24"/>
        </w:rPr>
        <w:t>, 2018)</w:t>
      </w:r>
      <w:r>
        <w:fldChar w:fldCharType="end"/>
      </w:r>
      <w:r>
        <w:t xml:space="preserve">. All misspellings of “government”, “government’s” or “governments” were corrected. Accented characters were replaced, contractions expanded (e.g., “hasn’t” to “has not”), and possessive forms (trailing “‘s”) removed. Responses were tokenized into lower-case unigram form and “stop” words (common words such as “the” and “and”) were removed. Stop words were identified with the </w:t>
      </w:r>
      <w:proofErr w:type="spellStart"/>
      <w:r>
        <w:t>onix</w:t>
      </w:r>
      <w:proofErr w:type="spellEnd"/>
      <w:r>
        <w:t xml:space="preserve"> </w:t>
      </w:r>
      <w:r>
        <w:fldChar w:fldCharType="begin"/>
      </w:r>
      <w:r>
        <w:instrText xml:space="preserve"> ADDIN ZOTERO_ITEM CSL_CITATION {"citationID":"a1fqmue3j15","properties":{"formattedCitation":"(Lextek International, 2021)","plainCitation":"(Lextek International, 2021)","noteIndex":0},"citationItems":[{"id":4917,"uris":["http://zotero.org/groups/2523953/items/JQ8LIEBC"],"uri":["http://zotero.org/groups/2523953/items/JQ8LIEBC"],"itemData":{"id":4917,"type":"webpage","title":"Onix Stop Words","URL":"http://www.lextek.com/manuals/onix/stopwords1.html","author":[{"literal":"Lextek International"}],"issued":{"date-parts":[["2021"]]}}}],"schema":"https://github.com/citation-style-language/schema/raw/master/csl-citation.json"} </w:instrText>
      </w:r>
      <w:r>
        <w:fldChar w:fldCharType="separate"/>
      </w:r>
      <w:r w:rsidRPr="00D327E1">
        <w:rPr>
          <w:rFonts w:cs="Times New Roman"/>
          <w:szCs w:val="24"/>
        </w:rPr>
        <w:t>(</w:t>
      </w:r>
      <w:proofErr w:type="spellStart"/>
      <w:r w:rsidRPr="00D327E1">
        <w:rPr>
          <w:rFonts w:cs="Times New Roman"/>
          <w:szCs w:val="24"/>
        </w:rPr>
        <w:t>Lextek</w:t>
      </w:r>
      <w:proofErr w:type="spellEnd"/>
      <w:r w:rsidRPr="00D327E1">
        <w:rPr>
          <w:rFonts w:cs="Times New Roman"/>
          <w:szCs w:val="24"/>
        </w:rPr>
        <w:t xml:space="preserve"> International, 2021)</w:t>
      </w:r>
      <w:r>
        <w:fldChar w:fldCharType="end"/>
      </w:r>
      <w:r>
        <w:t xml:space="preserve">, SMART </w:t>
      </w:r>
      <w:r>
        <w:fldChar w:fldCharType="begin"/>
      </w:r>
      <w:r>
        <w:instrText xml:space="preserve"> ADDIN ZOTERO_ITEM CSL_CITATION {"citationID":"a2jol65svhv","properties":{"formattedCitation":"(Lewis et al., 2004)","plainCitation":"(Lewis et al., 2004)","noteIndex":0},"citationItems":[{"id":4915,"uris":["http://zotero.org/groups/2523953/items/3V5JBJ88"],"uri":["http://zotero.org/groups/2523953/items/3V5JBJ88"],"itemData":{"id":4915,"type":"article-journal","abstract":"Reuters Corpus Volume I (RCV1) is an archive of over 800,000 manually categorized newswire stories recently made available by Reuters, Ltd. for research purposes. Use of this data for research on text categorization requires a detailed understanding of the real world constraints under which the data was produced. Drawing on interviews with Reuters personnel and access to Reuters documentation, we describe the coding policy and quality control procedures used in producing the RCV1 data, the intended semantics of the hierarchical category taxonomies, and the corrections necessary to remove errorful data. We refer to the original data as RCV1-v1, and the corrected data as RCV1-v2. We benchmark several widely used supervised learning methods on RCV1-v2, illustrating the collection's properties, suggesting new directions for research, and providing baseline results for future studies. We make available detailed, per-category experimental results, as well as corrected versions of the category assignments and taxonomy structures, via online appendices.","container-title":"The Journal of Machine Learning Research","ISSN":"1532-4435","journalAbbreviation":"J. Mach. Learn. Res.","page":"361–397","source":"12/1/2004","title":"RCV1: A New Benchmark Collection for Text Categorization Research","title-short":"RCV1","volume":"5","author":[{"family":"Lewis","given":"David D."},{"family":"Yang","given":"Yiming"},{"family":"Rose","given":"Tony G."},{"family":"Li","given":"Fan"}],"issued":{"date-parts":[["2004",12,1]]}}}],"schema":"https://github.com/citation-style-language/schema/raw/master/csl-citation.json"} </w:instrText>
      </w:r>
      <w:r>
        <w:fldChar w:fldCharType="separate"/>
      </w:r>
      <w:r w:rsidRPr="00D327E1">
        <w:rPr>
          <w:rFonts w:cs="Times New Roman"/>
          <w:szCs w:val="24"/>
        </w:rPr>
        <w:t>(Lewis et al., 2004)</w:t>
      </w:r>
      <w:r>
        <w:fldChar w:fldCharType="end"/>
      </w:r>
      <w:r>
        <w:t xml:space="preserve">, and snowball </w:t>
      </w:r>
      <w:r>
        <w:fldChar w:fldCharType="begin"/>
      </w:r>
      <w:r>
        <w:instrText xml:space="preserve"> ADDIN ZOTERO_ITEM CSL_CITATION {"citationID":"a24o827cs0k","properties":{"formattedCitation":"(M. Porter &amp; Boulton, 2002)","plainCitation":"(M. Porter &amp; Boulton, 2002)","noteIndex":0},"citationItems":[{"id":4916,"uris":["http://zotero.org/groups/2523953/items/67FJ2GHF"],"uri":["http://zotero.org/groups/2523953/items/67FJ2GHF"],"itemData":{"id":4916,"type":"webpage","title":"Snowball Stop Words","URL":"http://snowball.tartarus.org/algorithms/english/stop.txt","author":[{"family":"Porter","given":"Martin"},{"family":"Boulton","given":"Richard"}],"issued":{"date-parts":[["2002"]]}}}],"schema":"https://github.com/citation-style-language/schema/raw/master/csl-citation.json"} </w:instrText>
      </w:r>
      <w:r>
        <w:fldChar w:fldCharType="separate"/>
      </w:r>
      <w:r w:rsidRPr="00D327E1">
        <w:rPr>
          <w:rFonts w:cs="Times New Roman"/>
          <w:szCs w:val="24"/>
        </w:rPr>
        <w:t>(M. Porter &amp; Boulton, 2002)</w:t>
      </w:r>
      <w:r>
        <w:fldChar w:fldCharType="end"/>
      </w:r>
      <w:r>
        <w:t xml:space="preserve"> dictionaries. We excluded the stop words “work”, “working”, “worked”, “works”, and “help” given their relevance to the current topic. To reduce </w:t>
      </w:r>
      <w:r>
        <w:lastRenderedPageBreak/>
        <w:t xml:space="preserve">data sparsity, in the STM analysis, we further stemmed words using the Porter </w:t>
      </w:r>
      <w:r>
        <w:fldChar w:fldCharType="begin"/>
      </w:r>
      <w:r>
        <w:instrText xml:space="preserve"> ADDIN ZOTERO_ITEM CSL_CITATION {"citationID":"apb0i77tq9","properties":{"formattedCitation":"(1980)","plainCitation":"(1980)","noteIndex":0},"citationItems":[{"id":4918,"uris":["http://zotero.org/groups/2523953/items/KEJZSRWT"],"uri":["http://zotero.org/groups/2523953/items/KEJZSRWT"],"itemData":{"id":4918,"type":"article-journal","abstract":"The automatic removal of suffixes from words in English is of particular interest in the field of information retrieval. An algorithm for suffix stripping is described, which has been implemented as a short, fast program in BCPL. Although simple, it performs slightly better than a much more elaborate system with which it has been compared. It effectively works by treating complex suffixes as compounds made up of simple suffixes, and removing the simple suffixes in a number of steps. In each step the removal of the suffix is made to depend upon the form of the remaining stem, which usually involves a measure of its syllable length.","container-title":"Program: electronic library and information systems","DOI":"10.1108/eb046814","ISSN":"0033-0337","issue":"3","note":"publisher: MCB UP Ltd","page":"130-137","source":"Emerald Insight","title":"An algorithm for suffix stripping","volume":"14","author":[{"family":"Porter","given":"M.F."}],"issued":{"date-parts":[["1980",1,1]]}},"suppress-author":true}],"schema":"https://github.com/citation-style-language/schema/raw/master/csl-citation.json"} </w:instrText>
      </w:r>
      <w:r>
        <w:fldChar w:fldCharType="separate"/>
      </w:r>
      <w:r w:rsidRPr="00D327E1">
        <w:rPr>
          <w:rFonts w:cs="Times New Roman"/>
          <w:szCs w:val="24"/>
        </w:rPr>
        <w:t>(1980)</w:t>
      </w:r>
      <w:r>
        <w:fldChar w:fldCharType="end"/>
      </w:r>
      <w:r>
        <w:t xml:space="preserve"> algorithm, dropped responses if they contained fewer than ten words, and dropped words if they appeared in fewer than five responses </w:t>
      </w:r>
      <w:r>
        <w:fldChar w:fldCharType="begin"/>
      </w:r>
      <w:r>
        <w:instrText xml:space="preserve"> ADDIN ZOTERO_ITEM CSL_CITATION {"citationID":"a2qkllgeerb","properties":{"formattedCitation":"(Banks et al., 2018)","plainCitation":"(Banks et al., 2018)","noteIndex":0},"citationItems":[{"id":4556,"uris":["http://zotero.org/groups/2523953/items/4UF73D7H"],"uri":["http://zotero.org/groups/2523953/items/4UF73D7H"],"itemData":{"id":4556,"type":"article-journal","abstract":"In recent decades, the amount of text available for organizational science research has grown tremendously. Despite the availability of text and advances in text analysis methods, many of these techniques remain largely segmented by discipline. Moreover, there is an increasing number of open-source tools (R, Python) for text analysis, yet these tools are not easily taken advantage of by social science researchers who likely have limited programming knowledge and exposure to computational methods. In this article, we compare quantitative and qualitative text analysis methods used across social sciences. We describe basic terminology and the overlooked, but critically important, steps in pre-processing raw text (e.g., selection of stop words; stemming). Next, we provide an exploratory analysis of open-ended responses from a prototypical survey dataset using topic modeling with R. We provide a list of best practice recommendations for text analysis focused on (1) hypothesis and question formation, (2) design and data collection, (3) data pre-processing, and (4) topic modeling. We also discuss the creation of scale scores for more traditional correlation and regression analyses. All the data are available in an online repository for the interested reader to practice with, along with a reference list for additional reading, an R markdown file, and an open source interactive topic model tool (topicApp; see https://github.com/wesslen/topicApp, https://github.com/wesslen/text-analysis-org-science, https://dataverse.unc.edu/dataset.xhtml?persistentId=doi:10.15139/S3/R4W7ZS).","container-title":"Journal of Business and Psychology","DOI":"10.1007/s10869-017-9528-3","ISSN":"1573-353X","issue":"4","journalAbbreviation":"J Bus Psychol","language":"en","page":"445-459","source":"Springer Link","title":"A Review of Best Practice Recommendations for Text Analysis in R (and a User-Friendly App)","volume":"33","author":[{"family":"Banks","given":"George C."},{"family":"Woznyj","given":"Haley M."},{"family":"Wesslen","given":"Ryan S."},{"family":"Ross","given":"Roxanne L."}],"issued":{"date-parts":[["2018",8,1]]}}}],"schema":"https://github.com/citation-style-language/schema/raw/master/csl-citation.json"} </w:instrText>
      </w:r>
      <w:r>
        <w:fldChar w:fldCharType="separate"/>
      </w:r>
      <w:r w:rsidRPr="00D327E1">
        <w:rPr>
          <w:rFonts w:cs="Times New Roman"/>
          <w:szCs w:val="24"/>
        </w:rPr>
        <w:t>(Banks et al., 2018)</w:t>
      </w:r>
      <w:r>
        <w:fldChar w:fldCharType="end"/>
      </w:r>
      <w:r>
        <w:t>.</w:t>
      </w:r>
    </w:p>
    <w:p w14:paraId="36149D80" w14:textId="25F02E8F" w:rsidR="00A76E66" w:rsidRDefault="00A76E66" w:rsidP="00A76E66">
      <w:r>
        <w:t xml:space="preserve">Data cleaning was carried out in R version 3.6.3 </w:t>
      </w:r>
      <w:r>
        <w:fldChar w:fldCharType="begin"/>
      </w:r>
      <w:r>
        <w:instrText xml:space="preserve"> ADDIN ZOTERO_ITEM CSL_CITATION {"citationID":"a2a3tgmt6eq","properties":{"formattedCitation":"(R Core Team, 2020)","plainCitation":"(R Core Team, 2020)","noteIndex":0},"citationItems":[{"id":4914,"uris":["http://zotero.org/groups/2523953/items/KYMYIHAN"],"uri":["http://zotero.org/groups/2523953/items/KYMYIHAN"],"itemData":{"id":4914,"type":"book","event-place":"Vienna, Austria","publisher":"R Foundation for Statistical Computing","publisher-place":"Vienna, Austria","title":"R: A language and environment for statistical computing","URL":"https://www.R-project.org/","version":"3.6.3","author":[{"literal":"R Core Team"}],"issued":{"date-parts":[["2020"]]}}}],"schema":"https://github.com/citation-style-language/schema/raw/master/csl-citation.json"} </w:instrText>
      </w:r>
      <w:r>
        <w:fldChar w:fldCharType="separate"/>
      </w:r>
      <w:r w:rsidRPr="00D327E1">
        <w:rPr>
          <w:rFonts w:cs="Times New Roman"/>
          <w:szCs w:val="24"/>
        </w:rPr>
        <w:t>(R Core Team, 2020)</w:t>
      </w:r>
      <w:r>
        <w:fldChar w:fldCharType="end"/>
      </w:r>
      <w:r>
        <w:t xml:space="preserve"> using the </w:t>
      </w:r>
      <w:proofErr w:type="spellStart"/>
      <w:r>
        <w:t>tidyverse</w:t>
      </w:r>
      <w:proofErr w:type="spellEnd"/>
      <w:r>
        <w:t xml:space="preserve"> </w:t>
      </w:r>
      <w:r>
        <w:fldChar w:fldCharType="begin"/>
      </w:r>
      <w:r>
        <w:instrText xml:space="preserve"> ADDIN ZOTERO_ITEM CSL_CITATION {"citationID":"a114em62jg1","properties":{"formattedCitation":"(Wickham et al., 2019)","plainCitation":"(Wickham et al., 2019)","noteIndex":0},"citationItems":[{"id":4909,"uris":["http://zotero.org/groups/2523953/items/VUDDSI26"],"uri":["http://zotero.org/groups/2523953/items/VUDDSI26"],"itemData":{"id":4909,"type":"article-journal","container-title":"Journal of Open Source Software","DOI":"10.21105/joss.01686","ISSN":"2475-9066","issue":"43","journalAbbreviation":"JOSS","page":"1686","source":"DOI.org (Crossref)","title":"Welcome to the Tidyverse","volume":"4","author":[{"family":"Wickham","given":"Hadley"},{"family":"Averick","given":"Mara"},{"family":"Bryan","given":"Jennifer"},{"family":"Chang","given":"Winston"},{"family":"McGowan","given":"Lucy"},{"family":"François","given":"Romain"},{"family":"Grolemund","given":"Garrett"},{"family":"Hayes","given":"Alex"},{"family":"Henry","given":"Lionel"},{"family":"Hester","given":"Jim"},{"family":"Kuhn","given":"Max"},{"family":"Pedersen","given":"Thomas"},{"family":"Miller","given":"Evan"},{"family":"Bache","given":"Stephan"},{"family":"Müller","given":"Kirill"},{"family":"Ooms","given":"Jeroen"},{"family":"Robinson","given":"David"},{"family":"Seidel","given":"Dana"},{"family":"Spinu","given":"Vitalie"},{"family":"Takahashi","given":"Kohske"},{"family":"Vaughan","given":"Davis"},{"family":"Wilke","given":"Claus"},{"family":"Woo","given":"Kara"},{"family":"Yutani","given":"Hiroaki"}],"issued":{"date-parts":[["2019",11,21]]}}}],"schema":"https://github.com/citation-style-language/schema/raw/master/csl-citation.json"} </w:instrText>
      </w:r>
      <w:r>
        <w:fldChar w:fldCharType="separate"/>
      </w:r>
      <w:r w:rsidRPr="00D327E1">
        <w:rPr>
          <w:rFonts w:cs="Times New Roman"/>
          <w:szCs w:val="24"/>
        </w:rPr>
        <w:t>(Wickham et al., 2019)</w:t>
      </w:r>
      <w:r>
        <w:fldChar w:fldCharType="end"/>
      </w:r>
      <w:r>
        <w:t xml:space="preserve">, </w:t>
      </w:r>
      <w:proofErr w:type="spellStart"/>
      <w:r>
        <w:t>stringi</w:t>
      </w:r>
      <w:proofErr w:type="spellEnd"/>
      <w:r>
        <w:t xml:space="preserve"> </w:t>
      </w:r>
      <w:r>
        <w:fldChar w:fldCharType="begin"/>
      </w:r>
      <w:r>
        <w:instrText xml:space="preserve"> ADDIN ZOTERO_ITEM CSL_CITATION {"citationID":"a2atptq4a67","properties":{"formattedCitation":"(Gagolewski, 2020)","plainCitation":"(Gagolewski, 2020)","noteIndex":0},"citationItems":[{"id":4910,"uris":["http://zotero.org/groups/2523953/items/TZYEFQGS"],"uri":["http://zotero.org/groups/2523953/items/TZYEFQGS"],"itemData":{"id":4910,"type":"book","title":"stringi: Character string processing facilities","URL":"http://www.gagolewski.com/software/stringi/","version":"1.5.3","author":[{"family":"Gagolewski","given":"Marek"}],"issued":{"date-parts":[["2020"]]}}}],"schema":"https://github.com/citation-style-language/schema/raw/master/csl-citation.json"} </w:instrText>
      </w:r>
      <w:r>
        <w:fldChar w:fldCharType="separate"/>
      </w:r>
      <w:r w:rsidRPr="00D327E1">
        <w:rPr>
          <w:rFonts w:cs="Times New Roman"/>
          <w:szCs w:val="24"/>
        </w:rPr>
        <w:t>(</w:t>
      </w:r>
      <w:proofErr w:type="spellStart"/>
      <w:r w:rsidRPr="00D327E1">
        <w:rPr>
          <w:rFonts w:cs="Times New Roman"/>
          <w:szCs w:val="24"/>
        </w:rPr>
        <w:t>Gagolewski</w:t>
      </w:r>
      <w:proofErr w:type="spellEnd"/>
      <w:r w:rsidRPr="00D327E1">
        <w:rPr>
          <w:rFonts w:cs="Times New Roman"/>
          <w:szCs w:val="24"/>
        </w:rPr>
        <w:t>, 2020)</w:t>
      </w:r>
      <w:r>
        <w:fldChar w:fldCharType="end"/>
      </w:r>
      <w:r>
        <w:t xml:space="preserve">, </w:t>
      </w:r>
      <w:proofErr w:type="spellStart"/>
      <w:r>
        <w:t>qdap</w:t>
      </w:r>
      <w:proofErr w:type="spellEnd"/>
      <w:r>
        <w:t xml:space="preserve"> </w:t>
      </w:r>
      <w:r>
        <w:fldChar w:fldCharType="begin"/>
      </w:r>
      <w:r>
        <w:instrText xml:space="preserve"> ADDIN ZOTERO_ITEM CSL_CITATION {"citationID":"a13k2m29nmv","properties":{"formattedCitation":"(Rinker, 2020)","plainCitation":"(Rinker, 2020)","noteIndex":0},"citationItems":[{"id":4911,"uris":["http://zotero.org/groups/2523953/items/WG8RFR8X"],"uri":["http://zotero.org/groups/2523953/items/WG8RFR8X"],"itemData":{"id":4911,"type":"book","title":"qdap: Quantitative Discourse Analysis Package","URL":"https://github.com/trinker/qdap","version":"2.4.3","author":[{"family":"Rinker","given":"Tyler"}],"issued":{"date-parts":[["2020"]]}}}],"schema":"https://github.com/citation-style-language/schema/raw/master/csl-citation.json"} </w:instrText>
      </w:r>
      <w:r>
        <w:fldChar w:fldCharType="separate"/>
      </w:r>
      <w:r w:rsidRPr="00D327E1">
        <w:rPr>
          <w:rFonts w:cs="Times New Roman"/>
          <w:szCs w:val="24"/>
        </w:rPr>
        <w:t>(Rinker, 2020)</w:t>
      </w:r>
      <w:r>
        <w:fldChar w:fldCharType="end"/>
      </w:r>
      <w:r>
        <w:t xml:space="preserve">, </w:t>
      </w:r>
      <w:proofErr w:type="spellStart"/>
      <w:r>
        <w:t>hunspell</w:t>
      </w:r>
      <w:proofErr w:type="spellEnd"/>
      <w:r>
        <w:t xml:space="preserve"> </w:t>
      </w:r>
      <w:r>
        <w:fldChar w:fldCharType="begin"/>
      </w:r>
      <w:r>
        <w:instrText xml:space="preserve"> ADDIN ZOTERO_ITEM CSL_CITATION {"citationID":"a22kho5gu2g","properties":{"formattedCitation":"(Ooms, 2018)","plainCitation":"(Ooms, 2018)","noteIndex":0},"citationItems":[{"id":4912,"uris":["http://zotero.org/groups/2523953/items/A4PCF4ND"],"uri":["http://zotero.org/groups/2523953/items/A4PCF4ND"],"itemData":{"id":4912,"type":"book","title":"hunspell: High-Performance Stemmer, Tokenizer, and Spell Checker","URL":"https://CRAN.R-project.org/package=hunspell","version":"3.0","author":[{"family":"Ooms","given":"Jeroen"}],"issued":{"date-parts":[["2018"]]}}}],"schema":"https://github.com/citation-style-language/schema/raw/master/csl-citation.json"} </w:instrText>
      </w:r>
      <w:r>
        <w:fldChar w:fldCharType="separate"/>
      </w:r>
      <w:r w:rsidRPr="00D327E1">
        <w:rPr>
          <w:rFonts w:cs="Times New Roman"/>
          <w:szCs w:val="24"/>
        </w:rPr>
        <w:t>(</w:t>
      </w:r>
      <w:proofErr w:type="spellStart"/>
      <w:r w:rsidRPr="00D327E1">
        <w:rPr>
          <w:rFonts w:cs="Times New Roman"/>
          <w:szCs w:val="24"/>
        </w:rPr>
        <w:t>Ooms</w:t>
      </w:r>
      <w:proofErr w:type="spellEnd"/>
      <w:r w:rsidRPr="00D327E1">
        <w:rPr>
          <w:rFonts w:cs="Times New Roman"/>
          <w:szCs w:val="24"/>
        </w:rPr>
        <w:t>, 2018)</w:t>
      </w:r>
      <w:r>
        <w:fldChar w:fldCharType="end"/>
      </w:r>
      <w:r>
        <w:t xml:space="preserve">, </w:t>
      </w:r>
      <w:proofErr w:type="spellStart"/>
      <w:r>
        <w:t>SnowballC</w:t>
      </w:r>
      <w:proofErr w:type="spellEnd"/>
      <w:r>
        <w:t xml:space="preserve"> </w:t>
      </w:r>
      <w:r>
        <w:fldChar w:fldCharType="begin"/>
      </w:r>
      <w:r>
        <w:instrText xml:space="preserve"> ADDIN ZOTERO_ITEM CSL_CITATION {"citationID":"a56qil5tuq","properties":{"formattedCitation":"(Bouchet-Valat, 2020)","plainCitation":"(Bouchet-Valat, 2020)","noteIndex":0},"citationItems":[{"id":4913,"uris":["http://zotero.org/groups/2523953/items/4LI7AARU"],"uri":["http://zotero.org/groups/2523953/items/4LI7AARU"],"itemData":{"id":4913,"type":"book","title":"SnowballC: Snowball Stemmers Based on the C 'libstemmer' UTF-8 Library","URL":"https://CRAN.R-project.org/package=SnowballC","version":"0.7.0","author":[{"family":"Bouchet-Valat","given":"Milan"}],"issued":{"date-parts":[["2020"]]}}}],"schema":"https://github.com/citation-style-language/schema/raw/master/csl-citation.json"} </w:instrText>
      </w:r>
      <w:r>
        <w:fldChar w:fldCharType="separate"/>
      </w:r>
      <w:r w:rsidRPr="00D327E1">
        <w:rPr>
          <w:rFonts w:cs="Times New Roman"/>
          <w:szCs w:val="24"/>
        </w:rPr>
        <w:t>(</w:t>
      </w:r>
      <w:proofErr w:type="spellStart"/>
      <w:r w:rsidRPr="00D327E1">
        <w:rPr>
          <w:rFonts w:cs="Times New Roman"/>
          <w:szCs w:val="24"/>
        </w:rPr>
        <w:t>Bouchet-Valat</w:t>
      </w:r>
      <w:proofErr w:type="spellEnd"/>
      <w:r w:rsidRPr="00D327E1">
        <w:rPr>
          <w:rFonts w:cs="Times New Roman"/>
          <w:szCs w:val="24"/>
        </w:rPr>
        <w:t>, 2020)</w:t>
      </w:r>
      <w:r>
        <w:fldChar w:fldCharType="end"/>
      </w:r>
      <w:r>
        <w:t xml:space="preserve">, and </w:t>
      </w:r>
      <w:proofErr w:type="spellStart"/>
      <w:r>
        <w:t>tidytext</w:t>
      </w:r>
      <w:proofErr w:type="spellEnd"/>
      <w:r>
        <w:t xml:space="preserve"> </w:t>
      </w:r>
      <w:r>
        <w:fldChar w:fldCharType="begin"/>
      </w:r>
      <w:r>
        <w:instrText xml:space="preserve"> ADDIN ZOTERO_ITEM CSL_CITATION {"citationID":"a1c90m3qqk4","properties":{"formattedCitation":"(Silge &amp; Robinson, 2016)","plainCitation":"(Silge &amp; Robinson, 2016)","noteIndex":0},"citationItems":[{"id":4908,"uris":["http://zotero.org/groups/2523953/items/E3QYNP95"],"uri":["http://zotero.org/groups/2523953/items/E3QYNP95"],"itemData":{"id":4908,"type":"article-journal","container-title":"The Journal of Open Source Software","DOI":"10.21105/joss.00037","ISSN":"2475-9066","issue":"3","journalAbbreviation":"JOSS","page":"37","source":"DOI.org (Crossref)","title":"tidytext: Text Mining and Analysis Using Tidy Data Principles in R","title-short":"tidytext","volume":"1","author":[{"family":"Silge","given":"Julia"},{"family":"Robinson","given":"David"}],"issued":{"date-parts":[["2016",7,11]]}}}],"schema":"https://github.com/citation-style-language/schema/raw/master/csl-citation.json"} </w:instrText>
      </w:r>
      <w:r>
        <w:fldChar w:fldCharType="separate"/>
      </w:r>
      <w:r w:rsidRPr="00D327E1">
        <w:rPr>
          <w:rFonts w:cs="Times New Roman"/>
          <w:szCs w:val="24"/>
        </w:rPr>
        <w:t>(</w:t>
      </w:r>
      <w:proofErr w:type="spellStart"/>
      <w:r w:rsidRPr="00D327E1">
        <w:rPr>
          <w:rFonts w:cs="Times New Roman"/>
          <w:szCs w:val="24"/>
        </w:rPr>
        <w:t>Silge</w:t>
      </w:r>
      <w:proofErr w:type="spellEnd"/>
      <w:r w:rsidRPr="00D327E1">
        <w:rPr>
          <w:rFonts w:cs="Times New Roman"/>
          <w:szCs w:val="24"/>
        </w:rPr>
        <w:t xml:space="preserve"> &amp; Robinson, 2016)</w:t>
      </w:r>
      <w:r>
        <w:fldChar w:fldCharType="end"/>
      </w:r>
      <w:r>
        <w:t xml:space="preserve"> packages. The code used is available at </w:t>
      </w:r>
      <w:hyperlink r:id="rId5" w:history="1">
        <w:r w:rsidRPr="00760649">
          <w:rPr>
            <w:rStyle w:val="Hyperlink"/>
          </w:rPr>
          <w:t>https://osf.io/jw3gb/</w:t>
        </w:r>
      </w:hyperlink>
      <w:r>
        <w:t xml:space="preserve">. The </w:t>
      </w:r>
      <w:r w:rsidR="002954E7">
        <w:t xml:space="preserve">free-text </w:t>
      </w:r>
      <w:r>
        <w:t>data are not available due to stipulations set out by the ethics committee.</w:t>
      </w:r>
    </w:p>
    <w:p w14:paraId="1B2BE976" w14:textId="77777777" w:rsidR="00927D80" w:rsidRDefault="00927D80" w:rsidP="00A76E66">
      <w:pPr>
        <w:pStyle w:val="Heading1"/>
      </w:pPr>
      <w:r>
        <w:t>Free-Text Modules Questions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27D80" w14:paraId="68A74A66" w14:textId="77777777" w:rsidTr="00A71341">
        <w:tc>
          <w:tcPr>
            <w:tcW w:w="9360" w:type="dxa"/>
            <w:shd w:val="clear" w:color="auto" w:fill="auto"/>
            <w:tcMar>
              <w:top w:w="100" w:type="dxa"/>
              <w:left w:w="100" w:type="dxa"/>
              <w:bottom w:w="100" w:type="dxa"/>
              <w:right w:w="100" w:type="dxa"/>
            </w:tcMar>
          </w:tcPr>
          <w:p w14:paraId="48E3DD22" w14:textId="77777777" w:rsidR="00927D80" w:rsidRDefault="00927D80" w:rsidP="00A71341">
            <w:pPr>
              <w:widowControl w:val="0"/>
              <w:pBdr>
                <w:top w:val="nil"/>
                <w:left w:val="nil"/>
                <w:bottom w:val="nil"/>
                <w:right w:val="nil"/>
                <w:between w:val="nil"/>
              </w:pBdr>
              <w:spacing w:after="0" w:line="240" w:lineRule="auto"/>
              <w:jc w:val="left"/>
            </w:pPr>
            <w:r>
              <w:t>Question</w:t>
            </w:r>
          </w:p>
        </w:tc>
      </w:tr>
      <w:tr w:rsidR="00927D80" w14:paraId="083A2B28" w14:textId="77777777" w:rsidTr="00A71341">
        <w:tc>
          <w:tcPr>
            <w:tcW w:w="9360" w:type="dxa"/>
            <w:tcBorders>
              <w:bottom w:val="nil"/>
            </w:tcBorders>
            <w:shd w:val="clear" w:color="auto" w:fill="auto"/>
            <w:tcMar>
              <w:top w:w="100" w:type="dxa"/>
              <w:left w:w="100" w:type="dxa"/>
              <w:bottom w:w="100" w:type="dxa"/>
              <w:right w:w="100" w:type="dxa"/>
            </w:tcMar>
          </w:tcPr>
          <w:p w14:paraId="74DE1E37" w14:textId="77777777" w:rsidR="00927D80" w:rsidRDefault="00927D80" w:rsidP="00A71341">
            <w:pPr>
              <w:widowControl w:val="0"/>
              <w:pBdr>
                <w:top w:val="nil"/>
                <w:left w:val="nil"/>
                <w:bottom w:val="nil"/>
                <w:right w:val="nil"/>
                <w:between w:val="nil"/>
              </w:pBdr>
              <w:spacing w:after="0" w:line="240" w:lineRule="auto"/>
              <w:jc w:val="left"/>
            </w:pPr>
            <w:r>
              <w:t>*Q1. Is there anything you would like to tell us about the changes that have been brought about by the Covid-19 pandemic and the impact these have had on your mental health or wellbeing?</w:t>
            </w:r>
          </w:p>
        </w:tc>
      </w:tr>
      <w:tr w:rsidR="00927D80" w14:paraId="31D7209C" w14:textId="77777777" w:rsidTr="00A71341">
        <w:tc>
          <w:tcPr>
            <w:tcW w:w="9360" w:type="dxa"/>
            <w:tcBorders>
              <w:top w:val="nil"/>
              <w:bottom w:val="nil"/>
            </w:tcBorders>
            <w:shd w:val="clear" w:color="auto" w:fill="auto"/>
            <w:tcMar>
              <w:top w:w="100" w:type="dxa"/>
              <w:left w:w="100" w:type="dxa"/>
              <w:bottom w:w="100" w:type="dxa"/>
              <w:right w:w="100" w:type="dxa"/>
            </w:tcMar>
          </w:tcPr>
          <w:p w14:paraId="3A9644B8" w14:textId="77777777" w:rsidR="00927D80" w:rsidRDefault="00927D80" w:rsidP="00A71341">
            <w:pPr>
              <w:widowControl w:val="0"/>
              <w:pBdr>
                <w:top w:val="nil"/>
                <w:left w:val="nil"/>
                <w:bottom w:val="nil"/>
                <w:right w:val="nil"/>
                <w:between w:val="nil"/>
              </w:pBdr>
              <w:spacing w:after="0" w:line="240" w:lineRule="auto"/>
              <w:jc w:val="left"/>
            </w:pPr>
            <w:r>
              <w:t>*Q2. What is bothering you the most about the pandemic? What aspects of it have you been finding most difficult?</w:t>
            </w:r>
          </w:p>
        </w:tc>
      </w:tr>
      <w:tr w:rsidR="00927D80" w14:paraId="2A28FF63" w14:textId="77777777" w:rsidTr="00A71341">
        <w:tc>
          <w:tcPr>
            <w:tcW w:w="9360" w:type="dxa"/>
            <w:tcBorders>
              <w:top w:val="nil"/>
              <w:bottom w:val="nil"/>
            </w:tcBorders>
            <w:shd w:val="clear" w:color="auto" w:fill="auto"/>
            <w:tcMar>
              <w:top w:w="100" w:type="dxa"/>
              <w:left w:w="100" w:type="dxa"/>
              <w:bottom w:w="100" w:type="dxa"/>
              <w:right w:w="100" w:type="dxa"/>
            </w:tcMar>
          </w:tcPr>
          <w:p w14:paraId="250ACB61" w14:textId="77777777" w:rsidR="00927D80" w:rsidRDefault="00927D80" w:rsidP="00A71341">
            <w:pPr>
              <w:widowControl w:val="0"/>
              <w:pBdr>
                <w:top w:val="nil"/>
                <w:left w:val="nil"/>
                <w:bottom w:val="nil"/>
                <w:right w:val="nil"/>
                <w:between w:val="nil"/>
              </w:pBdr>
              <w:spacing w:after="0" w:line="240" w:lineRule="auto"/>
              <w:jc w:val="left"/>
            </w:pPr>
            <w:r>
              <w:t xml:space="preserve">*Q3. Has the pandemic had any </w:t>
            </w:r>
            <w:proofErr w:type="gramStart"/>
            <w:r>
              <w:t>negative  impacts</w:t>
            </w:r>
            <w:proofErr w:type="gramEnd"/>
            <w:r>
              <w:t xml:space="preserve"> on your mental health and wellbeing? If </w:t>
            </w:r>
            <w:proofErr w:type="gramStart"/>
            <w:r>
              <w:t>so</w:t>
            </w:r>
            <w:proofErr w:type="gramEnd"/>
            <w:r>
              <w:t xml:space="preserve"> could you tell us about these?</w:t>
            </w:r>
          </w:p>
        </w:tc>
      </w:tr>
      <w:tr w:rsidR="00927D80" w14:paraId="2DDB8F34" w14:textId="77777777" w:rsidTr="00A71341">
        <w:tc>
          <w:tcPr>
            <w:tcW w:w="9360" w:type="dxa"/>
            <w:tcBorders>
              <w:top w:val="nil"/>
              <w:bottom w:val="nil"/>
            </w:tcBorders>
            <w:shd w:val="clear" w:color="auto" w:fill="auto"/>
            <w:tcMar>
              <w:top w:w="100" w:type="dxa"/>
              <w:left w:w="100" w:type="dxa"/>
              <w:bottom w:w="100" w:type="dxa"/>
              <w:right w:w="100" w:type="dxa"/>
            </w:tcMar>
          </w:tcPr>
          <w:p w14:paraId="01DA46D2" w14:textId="77777777" w:rsidR="00927D80" w:rsidRDefault="00927D80" w:rsidP="00A71341">
            <w:pPr>
              <w:widowControl w:val="0"/>
              <w:pBdr>
                <w:top w:val="nil"/>
                <w:left w:val="nil"/>
                <w:bottom w:val="nil"/>
                <w:right w:val="nil"/>
                <w:between w:val="nil"/>
              </w:pBdr>
              <w:spacing w:after="0" w:line="240" w:lineRule="auto"/>
              <w:jc w:val="left"/>
            </w:pPr>
            <w:r>
              <w:t xml:space="preserve">*Q4. Has the pandemic had any positive impacts on your mental health and wellbeing? If </w:t>
            </w:r>
            <w:proofErr w:type="gramStart"/>
            <w:r>
              <w:t>so</w:t>
            </w:r>
            <w:proofErr w:type="gramEnd"/>
            <w:r>
              <w:t xml:space="preserve"> could you tell us about these?</w:t>
            </w:r>
          </w:p>
        </w:tc>
      </w:tr>
      <w:tr w:rsidR="00927D80" w14:paraId="4839C02F" w14:textId="77777777" w:rsidTr="00A71341">
        <w:tc>
          <w:tcPr>
            <w:tcW w:w="9360" w:type="dxa"/>
            <w:tcBorders>
              <w:top w:val="nil"/>
              <w:bottom w:val="nil"/>
            </w:tcBorders>
            <w:shd w:val="clear" w:color="auto" w:fill="auto"/>
            <w:tcMar>
              <w:top w:w="100" w:type="dxa"/>
              <w:left w:w="100" w:type="dxa"/>
              <w:bottom w:w="100" w:type="dxa"/>
              <w:right w:w="100" w:type="dxa"/>
            </w:tcMar>
          </w:tcPr>
          <w:p w14:paraId="5B11781C" w14:textId="77777777" w:rsidR="00927D80" w:rsidRDefault="00927D80" w:rsidP="00A71341">
            <w:pPr>
              <w:widowControl w:val="0"/>
              <w:pBdr>
                <w:top w:val="nil"/>
                <w:left w:val="nil"/>
                <w:bottom w:val="nil"/>
                <w:right w:val="nil"/>
                <w:between w:val="nil"/>
              </w:pBdr>
              <w:spacing w:after="0" w:line="240" w:lineRule="auto"/>
              <w:jc w:val="left"/>
            </w:pPr>
            <w:r>
              <w:t xml:space="preserve">Q5. How have your circumstances (e.g. work, housing, local area, finances, social networks, family life, responsibilities </w:t>
            </w:r>
            <w:proofErr w:type="gramStart"/>
            <w:r>
              <w:t>etc )</w:t>
            </w:r>
            <w:proofErr w:type="gramEnd"/>
            <w:r>
              <w:t xml:space="preserve"> contributed to your experiences (positive, negative or both) of the pandemic?</w:t>
            </w:r>
          </w:p>
        </w:tc>
      </w:tr>
      <w:tr w:rsidR="00927D80" w14:paraId="7DD5111D" w14:textId="77777777" w:rsidTr="00A71341">
        <w:tc>
          <w:tcPr>
            <w:tcW w:w="9360" w:type="dxa"/>
            <w:tcBorders>
              <w:top w:val="nil"/>
              <w:bottom w:val="nil"/>
            </w:tcBorders>
            <w:shd w:val="clear" w:color="auto" w:fill="auto"/>
            <w:tcMar>
              <w:top w:w="100" w:type="dxa"/>
              <w:left w:w="100" w:type="dxa"/>
              <w:bottom w:w="100" w:type="dxa"/>
              <w:right w:w="100" w:type="dxa"/>
            </w:tcMar>
          </w:tcPr>
          <w:p w14:paraId="6A8EA822" w14:textId="77777777" w:rsidR="00927D80" w:rsidRDefault="00927D80" w:rsidP="00A71341">
            <w:pPr>
              <w:widowControl w:val="0"/>
              <w:pBdr>
                <w:top w:val="nil"/>
                <w:left w:val="nil"/>
                <w:bottom w:val="nil"/>
                <w:right w:val="nil"/>
                <w:between w:val="nil"/>
              </w:pBdr>
              <w:spacing w:after="0" w:line="240" w:lineRule="auto"/>
              <w:jc w:val="left"/>
            </w:pPr>
            <w:r>
              <w:t>Q6. How have your personal attributes (</w:t>
            </w:r>
            <w:proofErr w:type="gramStart"/>
            <w:r>
              <w:t>e.g.</w:t>
            </w:r>
            <w:proofErr w:type="gramEnd"/>
            <w:r>
              <w:t xml:space="preserve"> age, gender, ethnicity, sexuality, health conditions etc) contributed to your experiences (positive, negative or both) of the pandemic?</w:t>
            </w:r>
          </w:p>
        </w:tc>
      </w:tr>
      <w:tr w:rsidR="00927D80" w14:paraId="4E7CBCE4" w14:textId="77777777" w:rsidTr="00A71341">
        <w:tc>
          <w:tcPr>
            <w:tcW w:w="9360" w:type="dxa"/>
            <w:tcBorders>
              <w:top w:val="nil"/>
              <w:bottom w:val="nil"/>
            </w:tcBorders>
            <w:shd w:val="clear" w:color="auto" w:fill="auto"/>
            <w:tcMar>
              <w:top w:w="100" w:type="dxa"/>
              <w:left w:w="100" w:type="dxa"/>
              <w:bottom w:w="100" w:type="dxa"/>
              <w:right w:w="100" w:type="dxa"/>
            </w:tcMar>
          </w:tcPr>
          <w:p w14:paraId="71FE93E5" w14:textId="77777777" w:rsidR="00927D80" w:rsidRDefault="00927D80" w:rsidP="00A71341">
            <w:pPr>
              <w:widowControl w:val="0"/>
              <w:pBdr>
                <w:top w:val="nil"/>
                <w:left w:val="nil"/>
                <w:bottom w:val="nil"/>
                <w:right w:val="nil"/>
                <w:between w:val="nil"/>
              </w:pBdr>
              <w:spacing w:after="0" w:line="240" w:lineRule="auto"/>
              <w:jc w:val="left"/>
            </w:pPr>
            <w:r>
              <w:t>Q7. What have been your methods for coping during the pandemic so far and which have been the most or least helpful?</w:t>
            </w:r>
          </w:p>
        </w:tc>
      </w:tr>
      <w:tr w:rsidR="00927D80" w14:paraId="6EC2967C" w14:textId="77777777" w:rsidTr="00A71341">
        <w:tc>
          <w:tcPr>
            <w:tcW w:w="9360" w:type="dxa"/>
            <w:tcBorders>
              <w:top w:val="nil"/>
            </w:tcBorders>
            <w:shd w:val="clear" w:color="auto" w:fill="auto"/>
            <w:tcMar>
              <w:top w:w="100" w:type="dxa"/>
              <w:left w:w="100" w:type="dxa"/>
              <w:bottom w:w="100" w:type="dxa"/>
              <w:right w:w="100" w:type="dxa"/>
            </w:tcMar>
          </w:tcPr>
          <w:p w14:paraId="226744AE" w14:textId="77777777" w:rsidR="00927D80" w:rsidRDefault="00927D80" w:rsidP="00A71341">
            <w:pPr>
              <w:widowControl w:val="0"/>
              <w:pBdr>
                <w:top w:val="nil"/>
                <w:left w:val="nil"/>
                <w:bottom w:val="nil"/>
                <w:right w:val="nil"/>
                <w:between w:val="nil"/>
              </w:pBdr>
              <w:spacing w:after="0" w:line="240" w:lineRule="auto"/>
              <w:jc w:val="left"/>
            </w:pPr>
            <w:r>
              <w:t>*Q8. Since the Covid-19 pandemic began, how have you been feeling about the future? What are you hopeful or concerned about?</w:t>
            </w:r>
          </w:p>
        </w:tc>
      </w:tr>
      <w:tr w:rsidR="00927D80" w14:paraId="2A764693" w14:textId="77777777" w:rsidTr="00A71341">
        <w:tc>
          <w:tcPr>
            <w:tcW w:w="9360" w:type="dxa"/>
            <w:tcBorders>
              <w:left w:val="nil"/>
              <w:bottom w:val="nil"/>
              <w:right w:val="nil"/>
            </w:tcBorders>
            <w:shd w:val="clear" w:color="auto" w:fill="auto"/>
            <w:tcMar>
              <w:top w:w="100" w:type="dxa"/>
              <w:left w:w="100" w:type="dxa"/>
              <w:bottom w:w="100" w:type="dxa"/>
              <w:right w:w="100" w:type="dxa"/>
            </w:tcMar>
          </w:tcPr>
          <w:p w14:paraId="3A13F3A1" w14:textId="77777777" w:rsidR="00927D80" w:rsidRDefault="00927D80" w:rsidP="00A71341">
            <w:pPr>
              <w:widowControl w:val="0"/>
              <w:pBdr>
                <w:top w:val="nil"/>
                <w:left w:val="nil"/>
                <w:bottom w:val="nil"/>
                <w:right w:val="nil"/>
                <w:between w:val="nil"/>
              </w:pBdr>
              <w:spacing w:after="0" w:line="240" w:lineRule="auto"/>
              <w:jc w:val="left"/>
            </w:pPr>
            <w:r>
              <w:t>* Question used in this analysis</w:t>
            </w:r>
          </w:p>
        </w:tc>
      </w:tr>
    </w:tbl>
    <w:p w14:paraId="5FD69077" w14:textId="376790D4" w:rsidR="00A76E66" w:rsidRDefault="00A76E66" w:rsidP="00A76E66">
      <w:pPr>
        <w:pStyle w:val="Heading1"/>
      </w:pPr>
      <w:r>
        <w:br w:type="page"/>
      </w:r>
    </w:p>
    <w:p w14:paraId="4894817E" w14:textId="77777777" w:rsidR="005D22E4" w:rsidRPr="007A6688" w:rsidRDefault="005D22E4" w:rsidP="003177F7">
      <w:pPr>
        <w:pStyle w:val="Heading1"/>
      </w:pPr>
      <w:r>
        <w:lastRenderedPageBreak/>
        <w:t>Figures</w:t>
      </w:r>
    </w:p>
    <w:p w14:paraId="04389C23" w14:textId="77777777" w:rsidR="005D22E4" w:rsidRDefault="005D22E4" w:rsidP="005D22E4">
      <w:r>
        <w:rPr>
          <w:noProof/>
          <w:lang w:eastAsia="en-GB"/>
        </w:rPr>
        <w:drawing>
          <wp:inline distT="0" distB="0" distL="0" distR="0" wp14:anchorId="1D2BB1A5" wp14:editId="304ACECD">
            <wp:extent cx="5731510" cy="2701290"/>
            <wp:effectExtent l="0" t="0" r="2540" b="381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701290"/>
                    </a:xfrm>
                    <a:prstGeom prst="rect">
                      <a:avLst/>
                    </a:prstGeom>
                  </pic:spPr>
                </pic:pic>
              </a:graphicData>
            </a:graphic>
          </wp:inline>
        </w:drawing>
      </w:r>
    </w:p>
    <w:p w14:paraId="0ACAAAA2" w14:textId="77777777" w:rsidR="005D22E4" w:rsidRPr="00D12558" w:rsidRDefault="005D22E4" w:rsidP="005D22E4">
      <w:pPr>
        <w:pStyle w:val="Caption"/>
      </w:pPr>
      <w:r>
        <w:t xml:space="preserve">Figure S1: Proportion of respondents stating that government in handling COVID-19 “very” or “somewhat” well. Source: YouGov </w:t>
      </w:r>
      <w:r>
        <w:fldChar w:fldCharType="begin"/>
      </w:r>
      <w:r>
        <w:instrText xml:space="preserve"> ADDIN ZOTERO_ITEM CSL_CITATION {"citationID":"a1s1ppelc2n","properties":{"formattedCitation":"(2020)","plainCitation":"(2020)","noteIndex":0},"citationItems":[{"id":4245,"uris":["http://zotero.org/groups/2523953/items/GB9WWIYY"],"uri":["http://zotero.org/groups/2523953/items/GB9WWIYY"],"itemData":{"id":4245,"type":"webpage","title":"COVID-19: government handling and confidence in health authorities","URL":"https://yougov.co.uk/topics/international/articles-reports/2020/03/17/perception-government-handling-covid-19","author":[{"literal":"YouGov"}],"accessed":{"date-parts":[["2020",9,21]]},"issued":{"date-parts":[["2020",9,18]]}},"suppress-author":true}],"schema":"https://github.com/citation-style-language/schema/raw/master/csl-citation.json"} </w:instrText>
      </w:r>
      <w:r>
        <w:fldChar w:fldCharType="separate"/>
      </w:r>
      <w:r w:rsidRPr="00D327E1">
        <w:rPr>
          <w:rFonts w:cs="Times New Roman"/>
          <w:szCs w:val="24"/>
        </w:rPr>
        <w:t>(2020)</w:t>
      </w:r>
      <w:r>
        <w:fldChar w:fldCharType="end"/>
      </w:r>
    </w:p>
    <w:p w14:paraId="1C00BA02" w14:textId="77777777" w:rsidR="005D22E4" w:rsidRDefault="005D22E4" w:rsidP="005D22E4">
      <w:pPr>
        <w:jc w:val="left"/>
      </w:pPr>
      <w:r>
        <w:br w:type="page"/>
      </w:r>
    </w:p>
    <w:p w14:paraId="62EC9832" w14:textId="77777777" w:rsidR="005D22E4" w:rsidRDefault="005D22E4" w:rsidP="005D22E4">
      <w:pPr>
        <w:keepNext/>
      </w:pPr>
      <w:r>
        <w:rPr>
          <w:noProof/>
          <w:lang w:eastAsia="en-GB"/>
        </w:rPr>
        <w:lastRenderedPageBreak/>
        <w:drawing>
          <wp:inline distT="0" distB="0" distL="0" distR="0" wp14:anchorId="40EC495E" wp14:editId="43C76C25">
            <wp:extent cx="5731510" cy="2701290"/>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mulative_word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701290"/>
                    </a:xfrm>
                    <a:prstGeom prst="rect">
                      <a:avLst/>
                    </a:prstGeom>
                  </pic:spPr>
                </pic:pic>
              </a:graphicData>
            </a:graphic>
          </wp:inline>
        </w:drawing>
      </w:r>
    </w:p>
    <w:p w14:paraId="29979C38" w14:textId="77777777" w:rsidR="005D22E4" w:rsidRDefault="005D22E4" w:rsidP="005D22E4">
      <w:pPr>
        <w:pStyle w:val="Caption"/>
      </w:pPr>
      <w:r>
        <w:t>Figure S2: Cumulative density curves for number of responses by number of words in (cleaned or raw) document.</w:t>
      </w:r>
    </w:p>
    <w:p w14:paraId="3850D2F5" w14:textId="77777777" w:rsidR="005D22E4" w:rsidRDefault="005D22E4" w:rsidP="005D22E4">
      <w:pPr>
        <w:jc w:val="left"/>
      </w:pPr>
      <w:r>
        <w:br w:type="page"/>
      </w:r>
    </w:p>
    <w:p w14:paraId="0FB9C6D7" w14:textId="77777777" w:rsidR="005D22E4" w:rsidRDefault="005D22E4" w:rsidP="005D22E4">
      <w:pPr>
        <w:keepNext/>
      </w:pPr>
      <w:r>
        <w:rPr>
          <w:noProof/>
          <w:lang w:eastAsia="en-GB"/>
        </w:rPr>
        <w:lastRenderedPageBreak/>
        <w:drawing>
          <wp:inline distT="0" distB="0" distL="0" distR="0" wp14:anchorId="548CAED7" wp14:editId="341C616C">
            <wp:extent cx="5731510" cy="57315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650DE4AB" w14:textId="77777777" w:rsidR="005D22E4" w:rsidRPr="0019070D" w:rsidRDefault="005D22E4" w:rsidP="005D22E4">
      <w:pPr>
        <w:pStyle w:val="Caption"/>
      </w:pPr>
      <w:r>
        <w:t>Figure S3: Correlation between topics.</w:t>
      </w:r>
    </w:p>
    <w:p w14:paraId="610A67A9" w14:textId="77777777" w:rsidR="005D22E4" w:rsidRDefault="005D22E4" w:rsidP="005D22E4">
      <w:pPr>
        <w:jc w:val="left"/>
      </w:pPr>
      <w:r>
        <w:br w:type="page"/>
      </w:r>
    </w:p>
    <w:p w14:paraId="67379BAE" w14:textId="77777777" w:rsidR="005D22E4" w:rsidRDefault="005D22E4" w:rsidP="003177F7">
      <w:pPr>
        <w:pStyle w:val="Heading1"/>
      </w:pPr>
      <w:r>
        <w:lastRenderedPageBreak/>
        <w:t>Tables</w:t>
      </w:r>
    </w:p>
    <w:p w14:paraId="5B5C4185" w14:textId="77777777" w:rsidR="005D22E4" w:rsidRPr="00F37A43" w:rsidRDefault="005D22E4" w:rsidP="005D22E4">
      <w:pPr>
        <w:pStyle w:val="Caption"/>
        <w:keepNext/>
      </w:pPr>
      <w:r>
        <w:t>Table S1: Government-related keywords and counts. Includes spelling mistakes.</w:t>
      </w:r>
    </w:p>
    <w:tbl>
      <w:tblPr>
        <w:tblW w:w="5000" w:type="pct"/>
        <w:jc w:val="center"/>
        <w:tblLook w:val="0420" w:firstRow="1" w:lastRow="0" w:firstColumn="0" w:lastColumn="0" w:noHBand="0" w:noVBand="1"/>
      </w:tblPr>
      <w:tblGrid>
        <w:gridCol w:w="9026"/>
      </w:tblGrid>
      <w:tr w:rsidR="005D22E4" w14:paraId="2A5C7E1A" w14:textId="77777777" w:rsidTr="008C5861">
        <w:trPr>
          <w:cantSplit/>
          <w:tblHeader/>
          <w:jc w:val="center"/>
        </w:trPr>
        <w:tc>
          <w:tcPr>
            <w:tcW w:w="5000" w:type="pct"/>
            <w:tcBorders>
              <w:top w:val="single" w:sz="16" w:space="0" w:color="000000"/>
              <w:bottom w:val="single" w:sz="16" w:space="0" w:color="000000"/>
            </w:tcBorders>
            <w:shd w:val="clear" w:color="auto" w:fill="FFFFFF"/>
            <w:tcMar>
              <w:top w:w="0" w:type="dxa"/>
              <w:left w:w="0" w:type="dxa"/>
              <w:bottom w:w="0" w:type="dxa"/>
              <w:right w:w="0" w:type="dxa"/>
            </w:tcMar>
            <w:vAlign w:val="center"/>
          </w:tcPr>
          <w:p w14:paraId="7D4A66F3" w14:textId="77777777" w:rsidR="005D22E4" w:rsidRDefault="005D22E4" w:rsidP="008C5861">
            <w:pPr>
              <w:spacing w:before="60" w:after="60"/>
              <w:ind w:left="60" w:right="60"/>
            </w:pPr>
            <w:r>
              <w:rPr>
                <w:rFonts w:eastAsia="Times New Roman" w:cs="Times New Roman"/>
                <w:color w:val="000000"/>
                <w:sz w:val="20"/>
                <w:szCs w:val="20"/>
              </w:rPr>
              <w:t>Keywords</w:t>
            </w:r>
          </w:p>
        </w:tc>
      </w:tr>
      <w:tr w:rsidR="005D22E4" w14:paraId="76CDB9FC" w14:textId="77777777" w:rsidTr="008C5861">
        <w:trPr>
          <w:cantSplit/>
          <w:jc w:val="center"/>
        </w:trPr>
        <w:tc>
          <w:tcPr>
            <w:tcW w:w="5000" w:type="pct"/>
            <w:tcBorders>
              <w:bottom w:val="single" w:sz="16" w:space="0" w:color="000000"/>
            </w:tcBorders>
            <w:shd w:val="clear" w:color="auto" w:fill="FFFFFF"/>
            <w:tcMar>
              <w:top w:w="0" w:type="dxa"/>
              <w:left w:w="0" w:type="dxa"/>
              <w:bottom w:w="0" w:type="dxa"/>
              <w:right w:w="0" w:type="dxa"/>
            </w:tcMar>
            <w:vAlign w:val="center"/>
          </w:tcPr>
          <w:p w14:paraId="395E6ECE" w14:textId="77777777" w:rsidR="005D22E4" w:rsidRDefault="005D22E4" w:rsidP="008C5861">
            <w:pPr>
              <w:spacing w:before="60" w:after="60"/>
              <w:ind w:left="60" w:right="60"/>
            </w:pPr>
            <w:r>
              <w:rPr>
                <w:rFonts w:eastAsia="Times New Roman" w:cs="Times New Roman"/>
                <w:color w:val="000000"/>
                <w:sz w:val="20"/>
                <w:szCs w:val="20"/>
              </w:rPr>
              <w:t xml:space="preserve">government (4902), government's (405), trace (396), govt (372), political (344), governments (300), track (290), politicians (248), cummings (183), scientists (144), scientific (143), politics (142), power (142), </w:t>
            </w:r>
            <w:proofErr w:type="spellStart"/>
            <w:r>
              <w:rPr>
                <w:rFonts w:eastAsia="Times New Roman" w:cs="Times New Roman"/>
                <w:color w:val="000000"/>
                <w:sz w:val="20"/>
                <w:szCs w:val="20"/>
              </w:rPr>
              <w:t>boris</w:t>
            </w:r>
            <w:proofErr w:type="spellEnd"/>
            <w:r>
              <w:rPr>
                <w:rFonts w:eastAsia="Times New Roman" w:cs="Times New Roman"/>
                <w:color w:val="000000"/>
                <w:sz w:val="20"/>
                <w:szCs w:val="20"/>
              </w:rPr>
              <w:t xml:space="preserve"> (128), </w:t>
            </w:r>
            <w:proofErr w:type="spellStart"/>
            <w:r>
              <w:rPr>
                <w:rFonts w:eastAsia="Times New Roman" w:cs="Times New Roman"/>
                <w:color w:val="000000"/>
                <w:sz w:val="20"/>
                <w:szCs w:val="20"/>
              </w:rPr>
              <w:t>westminster</w:t>
            </w:r>
            <w:proofErr w:type="spellEnd"/>
            <w:r>
              <w:rPr>
                <w:rFonts w:eastAsia="Times New Roman" w:cs="Times New Roman"/>
                <w:color w:val="000000"/>
                <w:sz w:val="20"/>
                <w:szCs w:val="20"/>
              </w:rPr>
              <w:t xml:space="preserve"> (123), </w:t>
            </w:r>
            <w:proofErr w:type="spellStart"/>
            <w:r>
              <w:rPr>
                <w:rFonts w:eastAsia="Times New Roman" w:cs="Times New Roman"/>
                <w:color w:val="000000"/>
                <w:sz w:val="20"/>
                <w:szCs w:val="20"/>
              </w:rPr>
              <w:t>dominic</w:t>
            </w:r>
            <w:proofErr w:type="spellEnd"/>
            <w:r>
              <w:rPr>
                <w:rFonts w:eastAsia="Times New Roman" w:cs="Times New Roman"/>
                <w:color w:val="000000"/>
                <w:sz w:val="20"/>
                <w:szCs w:val="20"/>
              </w:rPr>
              <w:t xml:space="preserve"> (103), gov (99), </w:t>
            </w:r>
            <w:proofErr w:type="spellStart"/>
            <w:r>
              <w:rPr>
                <w:rFonts w:eastAsia="Times New Roman" w:cs="Times New Roman"/>
                <w:color w:val="000000"/>
                <w:sz w:val="20"/>
                <w:szCs w:val="20"/>
              </w:rPr>
              <w:t>johnson</w:t>
            </w:r>
            <w:proofErr w:type="spellEnd"/>
            <w:r>
              <w:rPr>
                <w:rFonts w:eastAsia="Times New Roman" w:cs="Times New Roman"/>
                <w:color w:val="000000"/>
                <w:sz w:val="20"/>
                <w:szCs w:val="20"/>
              </w:rPr>
              <w:t xml:space="preserve"> (93), tax (86), authorities (83), taxes (83), tory (80), election (75), authority (63), austerity (62), ministers (50), democracy (49), advised (48), pm (48), minister (43), politically (42), sage (40), conservative (38), tracing (37), advisors (34), labour (33), powers (33), </w:t>
            </w:r>
            <w:proofErr w:type="spellStart"/>
            <w:r>
              <w:rPr>
                <w:rFonts w:eastAsia="Times New Roman" w:cs="Times New Roman"/>
                <w:color w:val="000000"/>
                <w:sz w:val="20"/>
                <w:szCs w:val="20"/>
              </w:rPr>
              <w:t>goverment</w:t>
            </w:r>
            <w:proofErr w:type="spellEnd"/>
            <w:r>
              <w:rPr>
                <w:rFonts w:eastAsia="Times New Roman" w:cs="Times New Roman"/>
                <w:color w:val="000000"/>
                <w:sz w:val="20"/>
                <w:szCs w:val="20"/>
              </w:rPr>
              <w:t xml:space="preserve"> (30), elected (29), cabinet (28), vote (28), voted (26), governmental (25), advise (24), parliament (24), elections (23), governed (23), gov't (19), scientist (19), dido (17), govt's (16), governance (15), elective (14), populist (14), democratic (13), politicised (13), advisers (12), conservatives (12), govern (12), populism (12), sturgeon (12), </w:t>
            </w:r>
            <w:proofErr w:type="spellStart"/>
            <w:r>
              <w:rPr>
                <w:rFonts w:eastAsia="Times New Roman" w:cs="Times New Roman"/>
                <w:color w:val="000000"/>
                <w:sz w:val="20"/>
                <w:szCs w:val="20"/>
              </w:rPr>
              <w:t>johnson's</w:t>
            </w:r>
            <w:proofErr w:type="spellEnd"/>
            <w:r>
              <w:rPr>
                <w:rFonts w:eastAsia="Times New Roman" w:cs="Times New Roman"/>
                <w:color w:val="000000"/>
                <w:sz w:val="20"/>
                <w:szCs w:val="20"/>
              </w:rPr>
              <w:t xml:space="preserve"> (11), taxpayers (11), </w:t>
            </w:r>
            <w:proofErr w:type="spellStart"/>
            <w:r>
              <w:rPr>
                <w:rFonts w:eastAsia="Times New Roman" w:cs="Times New Roman"/>
                <w:color w:val="000000"/>
                <w:sz w:val="20"/>
                <w:szCs w:val="20"/>
              </w:rPr>
              <w:t>governement</w:t>
            </w:r>
            <w:proofErr w:type="spellEnd"/>
            <w:r>
              <w:rPr>
                <w:rFonts w:eastAsia="Times New Roman" w:cs="Times New Roman"/>
                <w:color w:val="000000"/>
                <w:sz w:val="20"/>
                <w:szCs w:val="20"/>
              </w:rPr>
              <w:t xml:space="preserve"> (10), </w:t>
            </w:r>
            <w:proofErr w:type="spellStart"/>
            <w:r>
              <w:rPr>
                <w:rFonts w:eastAsia="Times New Roman" w:cs="Times New Roman"/>
                <w:color w:val="000000"/>
                <w:sz w:val="20"/>
                <w:szCs w:val="20"/>
              </w:rPr>
              <w:t>gvt</w:t>
            </w:r>
            <w:proofErr w:type="spellEnd"/>
            <w:r>
              <w:rPr>
                <w:rFonts w:eastAsia="Times New Roman" w:cs="Times New Roman"/>
                <w:color w:val="000000"/>
                <w:sz w:val="20"/>
                <w:szCs w:val="20"/>
              </w:rPr>
              <w:t xml:space="preserve"> (10), </w:t>
            </w:r>
            <w:proofErr w:type="spellStart"/>
            <w:r>
              <w:rPr>
                <w:rFonts w:eastAsia="Times New Roman" w:cs="Times New Roman"/>
                <w:color w:val="000000"/>
                <w:sz w:val="20"/>
                <w:szCs w:val="20"/>
              </w:rPr>
              <w:t>whitty</w:t>
            </w:r>
            <w:proofErr w:type="spellEnd"/>
            <w:r>
              <w:rPr>
                <w:rFonts w:eastAsia="Times New Roman" w:cs="Times New Roman"/>
                <w:color w:val="000000"/>
                <w:sz w:val="20"/>
                <w:szCs w:val="20"/>
              </w:rPr>
              <w:t xml:space="preserve"> (10), advising (9), authoritarian (9), authoritarianism (9), establishments (9), </w:t>
            </w:r>
            <w:proofErr w:type="spellStart"/>
            <w:r>
              <w:rPr>
                <w:rFonts w:eastAsia="Times New Roman" w:cs="Times New Roman"/>
                <w:color w:val="000000"/>
                <w:sz w:val="20"/>
                <w:szCs w:val="20"/>
              </w:rPr>
              <w:t>govenment</w:t>
            </w:r>
            <w:proofErr w:type="spellEnd"/>
            <w:r>
              <w:rPr>
                <w:rFonts w:eastAsia="Times New Roman" w:cs="Times New Roman"/>
                <w:color w:val="000000"/>
                <w:sz w:val="20"/>
                <w:szCs w:val="20"/>
              </w:rPr>
              <w:t xml:space="preserve"> (9), </w:t>
            </w:r>
            <w:proofErr w:type="spellStart"/>
            <w:r>
              <w:rPr>
                <w:rFonts w:eastAsia="Times New Roman" w:cs="Times New Roman"/>
                <w:color w:val="000000"/>
                <w:sz w:val="20"/>
                <w:szCs w:val="20"/>
              </w:rPr>
              <w:t>hancock</w:t>
            </w:r>
            <w:proofErr w:type="spellEnd"/>
            <w:r>
              <w:rPr>
                <w:rFonts w:eastAsia="Times New Roman" w:cs="Times New Roman"/>
                <w:color w:val="000000"/>
                <w:sz w:val="20"/>
                <w:szCs w:val="20"/>
              </w:rPr>
              <w:t xml:space="preserve"> (9), </w:t>
            </w:r>
            <w:proofErr w:type="spellStart"/>
            <w:r>
              <w:rPr>
                <w:rFonts w:eastAsia="Times New Roman" w:cs="Times New Roman"/>
                <w:color w:val="000000"/>
                <w:sz w:val="20"/>
                <w:szCs w:val="20"/>
              </w:rPr>
              <w:t>hmg</w:t>
            </w:r>
            <w:proofErr w:type="spellEnd"/>
            <w:r>
              <w:rPr>
                <w:rFonts w:eastAsia="Times New Roman" w:cs="Times New Roman"/>
                <w:color w:val="000000"/>
                <w:sz w:val="20"/>
                <w:szCs w:val="20"/>
              </w:rPr>
              <w:t xml:space="preserve"> (9), politician (9), tracked (9), parliamentary (8), </w:t>
            </w:r>
            <w:proofErr w:type="spellStart"/>
            <w:r>
              <w:rPr>
                <w:rFonts w:eastAsia="Times New Roman" w:cs="Times New Roman"/>
                <w:color w:val="000000"/>
                <w:sz w:val="20"/>
                <w:szCs w:val="20"/>
              </w:rPr>
              <w:t>pm's</w:t>
            </w:r>
            <w:proofErr w:type="spellEnd"/>
            <w:r>
              <w:rPr>
                <w:rFonts w:eastAsia="Times New Roman" w:cs="Times New Roman"/>
                <w:color w:val="000000"/>
                <w:sz w:val="20"/>
                <w:szCs w:val="20"/>
              </w:rPr>
              <w:t xml:space="preserve"> (8), politicising (8), taxation (8), voting (8), </w:t>
            </w:r>
            <w:proofErr w:type="spellStart"/>
            <w:r>
              <w:rPr>
                <w:rFonts w:eastAsia="Times New Roman" w:cs="Times New Roman"/>
                <w:color w:val="000000"/>
                <w:sz w:val="20"/>
                <w:szCs w:val="20"/>
              </w:rPr>
              <w:t>barnard</w:t>
            </w:r>
            <w:proofErr w:type="spellEnd"/>
            <w:r>
              <w:rPr>
                <w:rFonts w:eastAsia="Times New Roman" w:cs="Times New Roman"/>
                <w:color w:val="000000"/>
                <w:sz w:val="20"/>
                <w:szCs w:val="20"/>
              </w:rPr>
              <w:t xml:space="preserve"> (7), </w:t>
            </w:r>
            <w:proofErr w:type="spellStart"/>
            <w:r>
              <w:rPr>
                <w:rFonts w:eastAsia="Times New Roman" w:cs="Times New Roman"/>
                <w:color w:val="000000"/>
                <w:sz w:val="20"/>
                <w:szCs w:val="20"/>
              </w:rPr>
              <w:t>cummins</w:t>
            </w:r>
            <w:proofErr w:type="spellEnd"/>
            <w:r>
              <w:rPr>
                <w:rFonts w:eastAsia="Times New Roman" w:cs="Times New Roman"/>
                <w:color w:val="000000"/>
                <w:sz w:val="20"/>
                <w:szCs w:val="20"/>
              </w:rPr>
              <w:t xml:space="preserve"> (7), </w:t>
            </w:r>
            <w:proofErr w:type="spellStart"/>
            <w:r>
              <w:rPr>
                <w:rFonts w:eastAsia="Times New Roman" w:cs="Times New Roman"/>
                <w:color w:val="000000"/>
                <w:sz w:val="20"/>
                <w:szCs w:val="20"/>
              </w:rPr>
              <w:t>durham</w:t>
            </w:r>
            <w:proofErr w:type="spellEnd"/>
            <w:r>
              <w:rPr>
                <w:rFonts w:eastAsia="Times New Roman" w:cs="Times New Roman"/>
                <w:color w:val="000000"/>
                <w:sz w:val="20"/>
                <w:szCs w:val="20"/>
              </w:rPr>
              <w:t xml:space="preserve"> (7), establishment (7), </w:t>
            </w:r>
            <w:proofErr w:type="spellStart"/>
            <w:r>
              <w:rPr>
                <w:rFonts w:eastAsia="Times New Roman" w:cs="Times New Roman"/>
                <w:color w:val="000000"/>
                <w:sz w:val="20"/>
                <w:szCs w:val="20"/>
              </w:rPr>
              <w:t>ferguson</w:t>
            </w:r>
            <w:proofErr w:type="spellEnd"/>
            <w:r>
              <w:rPr>
                <w:rFonts w:eastAsia="Times New Roman" w:cs="Times New Roman"/>
                <w:color w:val="000000"/>
                <w:sz w:val="20"/>
                <w:szCs w:val="20"/>
              </w:rPr>
              <w:t xml:space="preserve"> (7), minister's (7), chancellor (6), </w:t>
            </w:r>
            <w:proofErr w:type="spellStart"/>
            <w:r>
              <w:rPr>
                <w:rFonts w:eastAsia="Times New Roman" w:cs="Times New Roman"/>
                <w:color w:val="000000"/>
                <w:sz w:val="20"/>
                <w:szCs w:val="20"/>
              </w:rPr>
              <w:t>goverments</w:t>
            </w:r>
            <w:proofErr w:type="spellEnd"/>
            <w:r>
              <w:rPr>
                <w:rFonts w:eastAsia="Times New Roman" w:cs="Times New Roman"/>
                <w:color w:val="000000"/>
                <w:sz w:val="20"/>
                <w:szCs w:val="20"/>
              </w:rPr>
              <w:t xml:space="preserve"> (6), politicisation (6), socialist (6), taxpayer (6), totalitarian (6), tracks (6), unelected (6), </w:t>
            </w:r>
            <w:proofErr w:type="spellStart"/>
            <w:r>
              <w:rPr>
                <w:rFonts w:eastAsia="Times New Roman" w:cs="Times New Roman"/>
                <w:color w:val="000000"/>
                <w:sz w:val="20"/>
                <w:szCs w:val="20"/>
              </w:rPr>
              <w:t>whitehall</w:t>
            </w:r>
            <w:proofErr w:type="spellEnd"/>
            <w:r>
              <w:rPr>
                <w:rFonts w:eastAsia="Times New Roman" w:cs="Times New Roman"/>
                <w:color w:val="000000"/>
                <w:sz w:val="20"/>
                <w:szCs w:val="20"/>
              </w:rPr>
              <w:t xml:space="preserve"> (6), adviser (5), </w:t>
            </w:r>
            <w:proofErr w:type="spellStart"/>
            <w:r>
              <w:rPr>
                <w:rFonts w:eastAsia="Times New Roman" w:cs="Times New Roman"/>
                <w:color w:val="000000"/>
                <w:sz w:val="20"/>
                <w:szCs w:val="20"/>
              </w:rPr>
              <w:t>chris</w:t>
            </w:r>
            <w:proofErr w:type="spellEnd"/>
            <w:r>
              <w:rPr>
                <w:rFonts w:eastAsia="Times New Roman" w:cs="Times New Roman"/>
                <w:color w:val="000000"/>
                <w:sz w:val="20"/>
                <w:szCs w:val="20"/>
              </w:rPr>
              <w:t xml:space="preserve"> (5), elect (5), electing (5), governing (5), libertarian (5), thatcher (5), advisor (4), advisory (4), autocracy (4), </w:t>
            </w:r>
            <w:proofErr w:type="spellStart"/>
            <w:r>
              <w:rPr>
                <w:rFonts w:eastAsia="Times New Roman" w:cs="Times New Roman"/>
                <w:color w:val="000000"/>
                <w:sz w:val="20"/>
                <w:szCs w:val="20"/>
              </w:rPr>
              <w:t>bojo</w:t>
            </w:r>
            <w:proofErr w:type="spellEnd"/>
            <w:r>
              <w:rPr>
                <w:rFonts w:eastAsia="Times New Roman" w:cs="Times New Roman"/>
                <w:color w:val="000000"/>
                <w:sz w:val="20"/>
                <w:szCs w:val="20"/>
              </w:rPr>
              <w:t xml:space="preserve"> (4), </w:t>
            </w:r>
            <w:proofErr w:type="spellStart"/>
            <w:r>
              <w:rPr>
                <w:rFonts w:eastAsia="Times New Roman" w:cs="Times New Roman"/>
                <w:color w:val="000000"/>
                <w:sz w:val="20"/>
                <w:szCs w:val="20"/>
              </w:rPr>
              <w:t>boris's</w:t>
            </w:r>
            <w:proofErr w:type="spellEnd"/>
            <w:r>
              <w:rPr>
                <w:rFonts w:eastAsia="Times New Roman" w:cs="Times New Roman"/>
                <w:color w:val="000000"/>
                <w:sz w:val="20"/>
                <w:szCs w:val="20"/>
              </w:rPr>
              <w:t xml:space="preserve"> (4), electorate (4), </w:t>
            </w:r>
            <w:proofErr w:type="spellStart"/>
            <w:r>
              <w:rPr>
                <w:rFonts w:eastAsia="Times New Roman" w:cs="Times New Roman"/>
                <w:color w:val="000000"/>
                <w:sz w:val="20"/>
                <w:szCs w:val="20"/>
              </w:rPr>
              <w:t>gove</w:t>
            </w:r>
            <w:proofErr w:type="spellEnd"/>
            <w:r>
              <w:rPr>
                <w:rFonts w:eastAsia="Times New Roman" w:cs="Times New Roman"/>
                <w:color w:val="000000"/>
                <w:sz w:val="20"/>
                <w:szCs w:val="20"/>
              </w:rPr>
              <w:t xml:space="preserve"> (4), governor (4), govts (4), </w:t>
            </w:r>
            <w:proofErr w:type="spellStart"/>
            <w:r>
              <w:rPr>
                <w:rFonts w:eastAsia="Times New Roman" w:cs="Times New Roman"/>
                <w:color w:val="000000"/>
                <w:sz w:val="20"/>
                <w:szCs w:val="20"/>
              </w:rPr>
              <w:t>hmrc</w:t>
            </w:r>
            <w:proofErr w:type="spellEnd"/>
            <w:r>
              <w:rPr>
                <w:rFonts w:eastAsia="Times New Roman" w:cs="Times New Roman"/>
                <w:color w:val="000000"/>
                <w:sz w:val="20"/>
                <w:szCs w:val="20"/>
              </w:rPr>
              <w:t xml:space="preserve"> (4), </w:t>
            </w:r>
            <w:proofErr w:type="spellStart"/>
            <w:r>
              <w:rPr>
                <w:rFonts w:eastAsia="Times New Roman" w:cs="Times New Roman"/>
                <w:color w:val="000000"/>
                <w:sz w:val="20"/>
                <w:szCs w:val="20"/>
              </w:rPr>
              <w:t>phe</w:t>
            </w:r>
            <w:proofErr w:type="spellEnd"/>
            <w:r>
              <w:rPr>
                <w:rFonts w:eastAsia="Times New Roman" w:cs="Times New Roman"/>
                <w:color w:val="000000"/>
                <w:sz w:val="20"/>
                <w:szCs w:val="20"/>
              </w:rPr>
              <w:t xml:space="preserve"> (4), referendum (4), scientifically (4), taxed (4), tracking (4), votes (4), </w:t>
            </w:r>
            <w:proofErr w:type="spellStart"/>
            <w:r>
              <w:rPr>
                <w:rFonts w:eastAsia="Times New Roman" w:cs="Times New Roman"/>
                <w:color w:val="000000"/>
                <w:sz w:val="20"/>
                <w:szCs w:val="20"/>
              </w:rPr>
              <w:t>borris</w:t>
            </w:r>
            <w:proofErr w:type="spellEnd"/>
            <w:r>
              <w:rPr>
                <w:rFonts w:eastAsia="Times New Roman" w:cs="Times New Roman"/>
                <w:color w:val="000000"/>
                <w:sz w:val="20"/>
                <w:szCs w:val="20"/>
              </w:rPr>
              <w:t xml:space="preserve"> (3), </w:t>
            </w:r>
            <w:proofErr w:type="spellStart"/>
            <w:r>
              <w:rPr>
                <w:rFonts w:eastAsia="Times New Roman" w:cs="Times New Roman"/>
                <w:color w:val="000000"/>
                <w:sz w:val="20"/>
                <w:szCs w:val="20"/>
              </w:rPr>
              <w:t>farage</w:t>
            </w:r>
            <w:proofErr w:type="spellEnd"/>
            <w:r>
              <w:rPr>
                <w:rFonts w:eastAsia="Times New Roman" w:cs="Times New Roman"/>
                <w:color w:val="000000"/>
                <w:sz w:val="20"/>
                <w:szCs w:val="20"/>
              </w:rPr>
              <w:t xml:space="preserve"> (3), governors (3), </w:t>
            </w:r>
            <w:proofErr w:type="spellStart"/>
            <w:r>
              <w:rPr>
                <w:rFonts w:eastAsia="Times New Roman" w:cs="Times New Roman"/>
                <w:color w:val="000000"/>
                <w:sz w:val="20"/>
                <w:szCs w:val="20"/>
              </w:rPr>
              <w:t>govnt</w:t>
            </w:r>
            <w:proofErr w:type="spellEnd"/>
            <w:r>
              <w:rPr>
                <w:rFonts w:eastAsia="Times New Roman" w:cs="Times New Roman"/>
                <w:color w:val="000000"/>
                <w:sz w:val="20"/>
                <w:szCs w:val="20"/>
              </w:rPr>
              <w:t xml:space="preserve"> (3), </w:t>
            </w:r>
            <w:proofErr w:type="spellStart"/>
            <w:r>
              <w:rPr>
                <w:rFonts w:eastAsia="Times New Roman" w:cs="Times New Roman"/>
                <w:color w:val="000000"/>
                <w:sz w:val="20"/>
                <w:szCs w:val="20"/>
              </w:rPr>
              <w:t>jenrick</w:t>
            </w:r>
            <w:proofErr w:type="spellEnd"/>
            <w:r>
              <w:rPr>
                <w:rFonts w:eastAsia="Times New Roman" w:cs="Times New Roman"/>
                <w:color w:val="000000"/>
                <w:sz w:val="20"/>
                <w:szCs w:val="20"/>
              </w:rPr>
              <w:t xml:space="preserve"> (3), politicise (3), politicking (3), populists (3), </w:t>
            </w:r>
            <w:proofErr w:type="spellStart"/>
            <w:r>
              <w:rPr>
                <w:rFonts w:eastAsia="Times New Roman" w:cs="Times New Roman"/>
                <w:color w:val="000000"/>
                <w:sz w:val="20"/>
                <w:szCs w:val="20"/>
              </w:rPr>
              <w:t>reelected</w:t>
            </w:r>
            <w:proofErr w:type="spellEnd"/>
            <w:r>
              <w:rPr>
                <w:rFonts w:eastAsia="Times New Roman" w:cs="Times New Roman"/>
                <w:color w:val="000000"/>
                <w:sz w:val="20"/>
                <w:szCs w:val="20"/>
              </w:rPr>
              <w:t xml:space="preserve"> (3), </w:t>
            </w:r>
            <w:proofErr w:type="spellStart"/>
            <w:r>
              <w:rPr>
                <w:rFonts w:eastAsia="Times New Roman" w:cs="Times New Roman"/>
                <w:color w:val="000000"/>
                <w:sz w:val="20"/>
                <w:szCs w:val="20"/>
              </w:rPr>
              <w:t>rightwing</w:t>
            </w:r>
            <w:proofErr w:type="spellEnd"/>
            <w:r>
              <w:rPr>
                <w:rFonts w:eastAsia="Times New Roman" w:cs="Times New Roman"/>
                <w:color w:val="000000"/>
                <w:sz w:val="20"/>
                <w:szCs w:val="20"/>
              </w:rPr>
              <w:t xml:space="preserve"> (3), rishi (3), </w:t>
            </w:r>
            <w:proofErr w:type="spellStart"/>
            <w:r>
              <w:rPr>
                <w:rFonts w:eastAsia="Times New Roman" w:cs="Times New Roman"/>
                <w:color w:val="000000"/>
                <w:sz w:val="20"/>
                <w:szCs w:val="20"/>
              </w:rPr>
              <w:t>sadiq</w:t>
            </w:r>
            <w:proofErr w:type="spellEnd"/>
            <w:r>
              <w:rPr>
                <w:rFonts w:eastAsia="Times New Roman" w:cs="Times New Roman"/>
                <w:color w:val="000000"/>
                <w:sz w:val="20"/>
                <w:szCs w:val="20"/>
              </w:rPr>
              <w:t xml:space="preserve"> (3), taxing (3), traced (3), voter (3), advises (2), antidemocratic (2), authoritative (2), bureaucracy (2), bureaucratic (2), bureaucrats (2), cabinets (2), democracies (2), democratically (2), electoral (2), </w:t>
            </w:r>
            <w:proofErr w:type="spellStart"/>
            <w:r>
              <w:rPr>
                <w:rFonts w:eastAsia="Times New Roman" w:cs="Times New Roman"/>
                <w:color w:val="000000"/>
                <w:sz w:val="20"/>
                <w:szCs w:val="20"/>
              </w:rPr>
              <w:t>givernment</w:t>
            </w:r>
            <w:proofErr w:type="spellEnd"/>
            <w:r>
              <w:rPr>
                <w:rFonts w:eastAsia="Times New Roman" w:cs="Times New Roman"/>
                <w:color w:val="000000"/>
                <w:sz w:val="20"/>
                <w:szCs w:val="20"/>
              </w:rPr>
              <w:t xml:space="preserve"> (2), gov.com (2), gov.uk (2), </w:t>
            </w:r>
            <w:proofErr w:type="spellStart"/>
            <w:r>
              <w:rPr>
                <w:rFonts w:eastAsia="Times New Roman" w:cs="Times New Roman"/>
                <w:color w:val="000000"/>
                <w:sz w:val="20"/>
                <w:szCs w:val="20"/>
              </w:rPr>
              <w:t>goverment's</w:t>
            </w:r>
            <w:proofErr w:type="spellEnd"/>
            <w:r>
              <w:rPr>
                <w:rFonts w:eastAsia="Times New Roman" w:cs="Times New Roman"/>
                <w:color w:val="000000"/>
                <w:sz w:val="20"/>
                <w:szCs w:val="20"/>
              </w:rPr>
              <w:t xml:space="preserve"> (2), </w:t>
            </w:r>
            <w:proofErr w:type="spellStart"/>
            <w:r>
              <w:rPr>
                <w:rFonts w:eastAsia="Times New Roman" w:cs="Times New Roman"/>
                <w:color w:val="000000"/>
                <w:sz w:val="20"/>
                <w:szCs w:val="20"/>
              </w:rPr>
              <w:t>governemtn</w:t>
            </w:r>
            <w:proofErr w:type="spellEnd"/>
            <w:r>
              <w:rPr>
                <w:rFonts w:eastAsia="Times New Roman" w:cs="Times New Roman"/>
                <w:color w:val="000000"/>
                <w:sz w:val="20"/>
                <w:szCs w:val="20"/>
              </w:rPr>
              <w:t xml:space="preserve"> (2), </w:t>
            </w:r>
            <w:proofErr w:type="spellStart"/>
            <w:r>
              <w:rPr>
                <w:rFonts w:eastAsia="Times New Roman" w:cs="Times New Roman"/>
                <w:color w:val="000000"/>
                <w:sz w:val="20"/>
                <w:szCs w:val="20"/>
              </w:rPr>
              <w:t>govmt</w:t>
            </w:r>
            <w:proofErr w:type="spellEnd"/>
            <w:r>
              <w:rPr>
                <w:rFonts w:eastAsia="Times New Roman" w:cs="Times New Roman"/>
                <w:color w:val="000000"/>
                <w:sz w:val="20"/>
                <w:szCs w:val="20"/>
              </w:rPr>
              <w:t xml:space="preserve"> (2), </w:t>
            </w:r>
            <w:proofErr w:type="spellStart"/>
            <w:r>
              <w:rPr>
                <w:rFonts w:eastAsia="Times New Roman" w:cs="Times New Roman"/>
                <w:color w:val="000000"/>
                <w:sz w:val="20"/>
                <w:szCs w:val="20"/>
              </w:rPr>
              <w:t>govn</w:t>
            </w:r>
            <w:proofErr w:type="spellEnd"/>
            <w:r>
              <w:rPr>
                <w:rFonts w:eastAsia="Times New Roman" w:cs="Times New Roman"/>
                <w:color w:val="000000"/>
                <w:sz w:val="20"/>
                <w:szCs w:val="20"/>
              </w:rPr>
              <w:t xml:space="preserve"> (2), </w:t>
            </w:r>
            <w:proofErr w:type="spellStart"/>
            <w:r>
              <w:rPr>
                <w:rFonts w:eastAsia="Times New Roman" w:cs="Times New Roman"/>
                <w:color w:val="000000"/>
                <w:sz w:val="20"/>
                <w:szCs w:val="20"/>
              </w:rPr>
              <w:t>gvmt</w:t>
            </w:r>
            <w:proofErr w:type="spellEnd"/>
            <w:r>
              <w:rPr>
                <w:rFonts w:eastAsia="Times New Roman" w:cs="Times New Roman"/>
                <w:color w:val="000000"/>
                <w:sz w:val="20"/>
                <w:szCs w:val="20"/>
              </w:rPr>
              <w:t xml:space="preserve"> (2), </w:t>
            </w:r>
            <w:proofErr w:type="spellStart"/>
            <w:r>
              <w:rPr>
                <w:rFonts w:eastAsia="Times New Roman" w:cs="Times New Roman"/>
                <w:color w:val="000000"/>
                <w:sz w:val="20"/>
                <w:szCs w:val="20"/>
              </w:rPr>
              <w:t>johnsons</w:t>
            </w:r>
            <w:proofErr w:type="spellEnd"/>
            <w:r>
              <w:rPr>
                <w:rFonts w:eastAsia="Times New Roman" w:cs="Times New Roman"/>
                <w:color w:val="000000"/>
                <w:sz w:val="20"/>
                <w:szCs w:val="20"/>
              </w:rPr>
              <w:t xml:space="preserve"> (2), </w:t>
            </w:r>
            <w:proofErr w:type="spellStart"/>
            <w:r>
              <w:rPr>
                <w:rFonts w:eastAsia="Times New Roman" w:cs="Times New Roman"/>
                <w:color w:val="000000"/>
                <w:sz w:val="20"/>
                <w:szCs w:val="20"/>
              </w:rPr>
              <w:t>johnston</w:t>
            </w:r>
            <w:proofErr w:type="spellEnd"/>
            <w:r>
              <w:rPr>
                <w:rFonts w:eastAsia="Times New Roman" w:cs="Times New Roman"/>
                <w:color w:val="000000"/>
                <w:sz w:val="20"/>
                <w:szCs w:val="20"/>
              </w:rPr>
              <w:t xml:space="preserve"> (2), libertarians (2), </w:t>
            </w:r>
            <w:proofErr w:type="spellStart"/>
            <w:r>
              <w:rPr>
                <w:rFonts w:eastAsia="Times New Roman" w:cs="Times New Roman"/>
                <w:color w:val="000000"/>
                <w:sz w:val="20"/>
                <w:szCs w:val="20"/>
              </w:rPr>
              <w:t>polical</w:t>
            </w:r>
            <w:proofErr w:type="spellEnd"/>
            <w:r>
              <w:rPr>
                <w:rFonts w:eastAsia="Times New Roman" w:cs="Times New Roman"/>
                <w:color w:val="000000"/>
                <w:sz w:val="20"/>
                <w:szCs w:val="20"/>
              </w:rPr>
              <w:t xml:space="preserve"> (2), politic (2), </w:t>
            </w:r>
            <w:proofErr w:type="spellStart"/>
            <w:r>
              <w:rPr>
                <w:rFonts w:eastAsia="Times New Roman" w:cs="Times New Roman"/>
                <w:color w:val="000000"/>
                <w:sz w:val="20"/>
                <w:szCs w:val="20"/>
              </w:rPr>
              <w:t>politicans</w:t>
            </w:r>
            <w:proofErr w:type="spellEnd"/>
            <w:r>
              <w:rPr>
                <w:rFonts w:eastAsia="Times New Roman" w:cs="Times New Roman"/>
                <w:color w:val="000000"/>
                <w:sz w:val="20"/>
                <w:szCs w:val="20"/>
              </w:rPr>
              <w:t xml:space="preserve"> (2), politicization (2), politicizing (2), socialism (2), </w:t>
            </w:r>
            <w:proofErr w:type="spellStart"/>
            <w:r>
              <w:rPr>
                <w:rFonts w:eastAsia="Times New Roman" w:cs="Times New Roman"/>
                <w:color w:val="000000"/>
                <w:sz w:val="20"/>
                <w:szCs w:val="20"/>
              </w:rPr>
              <w:t>sunak</w:t>
            </w:r>
            <w:proofErr w:type="spellEnd"/>
            <w:r>
              <w:rPr>
                <w:rFonts w:eastAsia="Times New Roman" w:cs="Times New Roman"/>
                <w:color w:val="000000"/>
                <w:sz w:val="20"/>
                <w:szCs w:val="20"/>
              </w:rPr>
              <w:t xml:space="preserve"> (2), </w:t>
            </w:r>
            <w:proofErr w:type="spellStart"/>
            <w:r>
              <w:rPr>
                <w:rFonts w:eastAsia="Times New Roman" w:cs="Times New Roman"/>
                <w:color w:val="000000"/>
                <w:sz w:val="20"/>
                <w:szCs w:val="20"/>
              </w:rPr>
              <w:t>sunak's</w:t>
            </w:r>
            <w:proofErr w:type="spellEnd"/>
            <w:r>
              <w:rPr>
                <w:rFonts w:eastAsia="Times New Roman" w:cs="Times New Roman"/>
                <w:color w:val="000000"/>
                <w:sz w:val="20"/>
                <w:szCs w:val="20"/>
              </w:rPr>
              <w:t xml:space="preserve"> (2), taxiing (2), </w:t>
            </w:r>
            <w:proofErr w:type="spellStart"/>
            <w:r>
              <w:rPr>
                <w:rFonts w:eastAsia="Times New Roman" w:cs="Times New Roman"/>
                <w:color w:val="000000"/>
                <w:sz w:val="20"/>
                <w:szCs w:val="20"/>
              </w:rPr>
              <w:t>toryscum</w:t>
            </w:r>
            <w:proofErr w:type="spellEnd"/>
            <w:r>
              <w:rPr>
                <w:rFonts w:eastAsia="Times New Roman" w:cs="Times New Roman"/>
                <w:color w:val="000000"/>
                <w:sz w:val="20"/>
                <w:szCs w:val="20"/>
              </w:rPr>
              <w:t xml:space="preserve"> (2), tracer (2), tracker (2), undemocratic (2), unscientific (2), </w:t>
            </w:r>
            <w:proofErr w:type="spellStart"/>
            <w:r>
              <w:rPr>
                <w:rFonts w:eastAsia="Times New Roman" w:cs="Times New Roman"/>
                <w:color w:val="000000"/>
                <w:sz w:val="20"/>
                <w:szCs w:val="20"/>
              </w:rPr>
              <w:t>westminister</w:t>
            </w:r>
            <w:proofErr w:type="spellEnd"/>
            <w:r>
              <w:rPr>
                <w:rFonts w:eastAsia="Times New Roman" w:cs="Times New Roman"/>
                <w:color w:val="000000"/>
                <w:sz w:val="20"/>
                <w:szCs w:val="20"/>
              </w:rPr>
              <w:t xml:space="preserve"> (2), </w:t>
            </w:r>
            <w:proofErr w:type="spellStart"/>
            <w:r>
              <w:rPr>
                <w:rFonts w:eastAsia="Times New Roman" w:cs="Times New Roman"/>
                <w:color w:val="000000"/>
                <w:sz w:val="20"/>
                <w:szCs w:val="20"/>
              </w:rPr>
              <w:t>antiestablishment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antiestablishmentarianists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atuhorities</w:t>
            </w:r>
            <w:proofErr w:type="spellEnd"/>
            <w:r>
              <w:rPr>
                <w:rFonts w:eastAsia="Times New Roman" w:cs="Times New Roman"/>
                <w:color w:val="000000"/>
                <w:sz w:val="20"/>
                <w:szCs w:val="20"/>
              </w:rPr>
              <w:t xml:space="preserve"> (1), auth9orities (1), authoritarians (1), </w:t>
            </w:r>
            <w:proofErr w:type="spellStart"/>
            <w:r>
              <w:rPr>
                <w:rFonts w:eastAsia="Times New Roman" w:cs="Times New Roman"/>
                <w:color w:val="000000"/>
                <w:sz w:val="20"/>
                <w:szCs w:val="20"/>
              </w:rPr>
              <w:t>authouritarian</w:t>
            </w:r>
            <w:proofErr w:type="spellEnd"/>
            <w:r>
              <w:rPr>
                <w:rFonts w:eastAsia="Times New Roman" w:cs="Times New Roman"/>
                <w:color w:val="000000"/>
                <w:sz w:val="20"/>
                <w:szCs w:val="20"/>
              </w:rPr>
              <w:t xml:space="preserve"> (1), autocratic (1), </w:t>
            </w:r>
            <w:proofErr w:type="spellStart"/>
            <w:r>
              <w:rPr>
                <w:rFonts w:eastAsia="Times New Roman" w:cs="Times New Roman"/>
                <w:color w:val="000000"/>
                <w:sz w:val="20"/>
                <w:szCs w:val="20"/>
              </w:rPr>
              <w:t>bj</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burnham</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burueacracy</w:t>
            </w:r>
            <w:proofErr w:type="spellEnd"/>
            <w:r>
              <w:rPr>
                <w:rFonts w:eastAsia="Times New Roman" w:cs="Times New Roman"/>
                <w:color w:val="000000"/>
                <w:sz w:val="20"/>
                <w:szCs w:val="20"/>
              </w:rPr>
              <w:t xml:space="preserve"> (1), cabinet's (1), chancellors (1), </w:t>
            </w:r>
            <w:proofErr w:type="spellStart"/>
            <w:r>
              <w:rPr>
                <w:rFonts w:eastAsia="Times New Roman" w:cs="Times New Roman"/>
                <w:color w:val="000000"/>
                <w:sz w:val="20"/>
                <w:szCs w:val="20"/>
              </w:rPr>
              <w:t>churchill</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churchill's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conservaties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corbyn</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cummingsgate</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dcm</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dcms</w:t>
            </w:r>
            <w:proofErr w:type="spellEnd"/>
            <w:r>
              <w:rPr>
                <w:rFonts w:eastAsia="Times New Roman" w:cs="Times New Roman"/>
                <w:color w:val="000000"/>
                <w:sz w:val="20"/>
                <w:szCs w:val="20"/>
              </w:rPr>
              <w:t xml:space="preserve"> (1), domini (1), </w:t>
            </w:r>
            <w:proofErr w:type="spellStart"/>
            <w:r>
              <w:rPr>
                <w:rFonts w:eastAsia="Times New Roman" w:cs="Times New Roman"/>
                <w:color w:val="000000"/>
                <w:sz w:val="20"/>
                <w:szCs w:val="20"/>
              </w:rPr>
              <w:t>dominick</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domminic</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domnic</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doris's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e.g.bojo</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etonians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farage's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from.government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givenment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gobernment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goernment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gorenment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gouvernement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govenmental</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govenments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govenrnment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governmant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governmenet's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governmenst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government.think</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governmentresponses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governments.this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governmentt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governmet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governmrnt's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goverrnment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govertment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govt.messages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gvnt</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gvts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jenryk</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jonson's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lefites</w:t>
            </w:r>
            <w:proofErr w:type="spellEnd"/>
            <w:r>
              <w:rPr>
                <w:rFonts w:eastAsia="Times New Roman" w:cs="Times New Roman"/>
                <w:color w:val="000000"/>
                <w:sz w:val="20"/>
                <w:szCs w:val="20"/>
              </w:rPr>
              <w:t xml:space="preserve"> (1), leftie (1), </w:t>
            </w:r>
            <w:proofErr w:type="spellStart"/>
            <w:r>
              <w:rPr>
                <w:rFonts w:eastAsia="Times New Roman" w:cs="Times New Roman"/>
                <w:color w:val="000000"/>
                <w:sz w:val="20"/>
                <w:szCs w:val="20"/>
              </w:rPr>
              <w:t>liarjohnson</w:t>
            </w:r>
            <w:proofErr w:type="spellEnd"/>
            <w:r>
              <w:rPr>
                <w:rFonts w:eastAsia="Times New Roman" w:cs="Times New Roman"/>
                <w:color w:val="000000"/>
                <w:sz w:val="20"/>
                <w:szCs w:val="20"/>
              </w:rPr>
              <w:t xml:space="preserve"> (1), parliaments (1), </w:t>
            </w:r>
            <w:proofErr w:type="spellStart"/>
            <w:r>
              <w:rPr>
                <w:rFonts w:eastAsia="Times New Roman" w:cs="Times New Roman"/>
                <w:color w:val="000000"/>
                <w:sz w:val="20"/>
                <w:szCs w:val="20"/>
              </w:rPr>
              <w:t>pms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policitians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politians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politicallu</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politicians.politicians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politicitians</w:t>
            </w:r>
            <w:proofErr w:type="spellEnd"/>
            <w:r>
              <w:rPr>
                <w:rFonts w:eastAsia="Times New Roman" w:cs="Times New Roman"/>
                <w:color w:val="000000"/>
                <w:sz w:val="20"/>
                <w:szCs w:val="20"/>
              </w:rPr>
              <w:t xml:space="preserve"> (1), politicos (1), </w:t>
            </w:r>
            <w:proofErr w:type="spellStart"/>
            <w:r>
              <w:rPr>
                <w:rFonts w:eastAsia="Times New Roman" w:cs="Times New Roman"/>
                <w:color w:val="000000"/>
                <w:sz w:val="20"/>
                <w:szCs w:val="20"/>
              </w:rPr>
              <w:t>polititians</w:t>
            </w:r>
            <w:proofErr w:type="spellEnd"/>
            <w:r>
              <w:rPr>
                <w:rFonts w:eastAsia="Times New Roman" w:cs="Times New Roman"/>
                <w:color w:val="000000"/>
                <w:sz w:val="20"/>
                <w:szCs w:val="20"/>
              </w:rPr>
              <w:t xml:space="preserve"> (1), popularism (1), </w:t>
            </w:r>
            <w:proofErr w:type="spellStart"/>
            <w:r>
              <w:rPr>
                <w:rFonts w:eastAsia="Times New Roman" w:cs="Times New Roman"/>
                <w:color w:val="000000"/>
                <w:sz w:val="20"/>
                <w:szCs w:val="20"/>
              </w:rPr>
              <w:t>populistm</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primeminister</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priti</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publichealth</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reelection</w:t>
            </w:r>
            <w:proofErr w:type="spellEnd"/>
            <w:r>
              <w:rPr>
                <w:rFonts w:eastAsia="Times New Roman" w:cs="Times New Roman"/>
                <w:color w:val="000000"/>
                <w:sz w:val="20"/>
                <w:szCs w:val="20"/>
              </w:rPr>
              <w:t xml:space="preserve"> (1), rishi's (1), rulers (1), rulership (1), </w:t>
            </w:r>
            <w:proofErr w:type="spellStart"/>
            <w:r>
              <w:rPr>
                <w:rFonts w:eastAsia="Times New Roman" w:cs="Times New Roman"/>
                <w:color w:val="000000"/>
                <w:sz w:val="20"/>
                <w:szCs w:val="20"/>
              </w:rPr>
              <w:t>rushi</w:t>
            </w:r>
            <w:proofErr w:type="spellEnd"/>
            <w:r>
              <w:rPr>
                <w:rFonts w:eastAsia="Times New Roman" w:cs="Times New Roman"/>
                <w:color w:val="000000"/>
                <w:sz w:val="20"/>
                <w:szCs w:val="20"/>
              </w:rPr>
              <w:t xml:space="preserve"> (1), sage's (1), </w:t>
            </w:r>
            <w:proofErr w:type="spellStart"/>
            <w:r>
              <w:rPr>
                <w:rFonts w:eastAsia="Times New Roman" w:cs="Times New Roman"/>
                <w:color w:val="000000"/>
                <w:sz w:val="20"/>
                <w:szCs w:val="20"/>
              </w:rPr>
              <w:t>starmer</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sunack</w:t>
            </w:r>
            <w:proofErr w:type="spellEnd"/>
            <w:r>
              <w:rPr>
                <w:rFonts w:eastAsia="Times New Roman" w:cs="Times New Roman"/>
                <w:color w:val="000000"/>
                <w:sz w:val="20"/>
                <w:szCs w:val="20"/>
              </w:rPr>
              <w:t xml:space="preserve"> (1), taxpayer's (1), thatcher's (1), </w:t>
            </w:r>
            <w:proofErr w:type="spellStart"/>
            <w:r>
              <w:rPr>
                <w:rFonts w:eastAsia="Times New Roman" w:cs="Times New Roman"/>
                <w:color w:val="000000"/>
                <w:sz w:val="20"/>
                <w:szCs w:val="20"/>
              </w:rPr>
              <w:t>thatcherite</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torygraph</w:t>
            </w:r>
            <w:proofErr w:type="spellEnd"/>
            <w:r>
              <w:rPr>
                <w:rFonts w:eastAsia="Times New Roman" w:cs="Times New Roman"/>
                <w:color w:val="000000"/>
                <w:sz w:val="20"/>
                <w:szCs w:val="20"/>
              </w:rPr>
              <w:t xml:space="preserve"> (1), totalitarianism (1), tracers (1), </w:t>
            </w:r>
            <w:proofErr w:type="spellStart"/>
            <w:r>
              <w:rPr>
                <w:rFonts w:eastAsia="Times New Roman" w:cs="Times New Roman"/>
                <w:color w:val="000000"/>
                <w:sz w:val="20"/>
                <w:szCs w:val="20"/>
              </w:rPr>
              <w:t>westminster's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westminsters</w:t>
            </w:r>
            <w:proofErr w:type="spellEnd"/>
            <w:r>
              <w:rPr>
                <w:rFonts w:eastAsia="Times New Roman" w:cs="Times New Roman"/>
                <w:color w:val="000000"/>
                <w:sz w:val="20"/>
                <w:szCs w:val="20"/>
              </w:rPr>
              <w:t xml:space="preserve"> (1), </w:t>
            </w:r>
            <w:proofErr w:type="spellStart"/>
            <w:r>
              <w:rPr>
                <w:rFonts w:eastAsia="Times New Roman" w:cs="Times New Roman"/>
                <w:color w:val="000000"/>
                <w:sz w:val="20"/>
                <w:szCs w:val="20"/>
              </w:rPr>
              <w:t>williamson</w:t>
            </w:r>
            <w:proofErr w:type="spellEnd"/>
            <w:r>
              <w:rPr>
                <w:rFonts w:eastAsia="Times New Roman" w:cs="Times New Roman"/>
                <w:color w:val="000000"/>
                <w:sz w:val="20"/>
                <w:szCs w:val="20"/>
              </w:rPr>
              <w:t xml:space="preserve"> (1)</w:t>
            </w:r>
          </w:p>
        </w:tc>
      </w:tr>
    </w:tbl>
    <w:p w14:paraId="4D6500FE" w14:textId="77777777" w:rsidR="005D22E4" w:rsidRPr="007A6688" w:rsidRDefault="005D22E4" w:rsidP="005D22E4"/>
    <w:p w14:paraId="36E3E146" w14:textId="77777777" w:rsidR="005D22E4" w:rsidRDefault="005D22E4" w:rsidP="005D22E4">
      <w:pPr>
        <w:pStyle w:val="Caption"/>
        <w:keepNext/>
      </w:pPr>
      <w:r>
        <w:lastRenderedPageBreak/>
        <w:t>Table S2: Number of responses using government-related keyword by question</w:t>
      </w:r>
    </w:p>
    <w:tbl>
      <w:tblPr>
        <w:tblW w:w="5000" w:type="pct"/>
        <w:tblBorders>
          <w:top w:val="single" w:sz="4" w:space="0" w:color="auto"/>
          <w:bottom w:val="single" w:sz="4" w:space="0" w:color="auto"/>
        </w:tblBorders>
        <w:tblLook w:val="0600" w:firstRow="0" w:lastRow="0" w:firstColumn="0" w:lastColumn="0" w:noHBand="1" w:noVBand="1"/>
      </w:tblPr>
      <w:tblGrid>
        <w:gridCol w:w="7797"/>
        <w:gridCol w:w="1229"/>
      </w:tblGrid>
      <w:tr w:rsidR="005D22E4" w14:paraId="44417E3D" w14:textId="77777777" w:rsidTr="008C5861">
        <w:tc>
          <w:tcPr>
            <w:tcW w:w="4319" w:type="pct"/>
            <w:tcBorders>
              <w:top w:val="single" w:sz="4" w:space="0" w:color="auto"/>
              <w:bottom w:val="single" w:sz="4" w:space="0" w:color="auto"/>
            </w:tcBorders>
            <w:shd w:val="clear" w:color="auto" w:fill="auto"/>
            <w:tcMar>
              <w:top w:w="100" w:type="dxa"/>
              <w:left w:w="100" w:type="dxa"/>
              <w:bottom w:w="100" w:type="dxa"/>
              <w:right w:w="100" w:type="dxa"/>
            </w:tcMar>
          </w:tcPr>
          <w:p w14:paraId="5F45FB77" w14:textId="77777777" w:rsidR="005D22E4" w:rsidRDefault="005D22E4" w:rsidP="008C5861">
            <w:pPr>
              <w:widowControl w:val="0"/>
              <w:pBdr>
                <w:top w:val="nil"/>
                <w:left w:val="nil"/>
                <w:bottom w:val="nil"/>
                <w:right w:val="nil"/>
                <w:between w:val="nil"/>
              </w:pBdr>
              <w:spacing w:after="0" w:line="240" w:lineRule="auto"/>
              <w:jc w:val="left"/>
            </w:pPr>
            <w:r>
              <w:t>Question</w:t>
            </w:r>
          </w:p>
        </w:tc>
        <w:tc>
          <w:tcPr>
            <w:tcW w:w="681" w:type="pct"/>
            <w:tcBorders>
              <w:top w:val="single" w:sz="4" w:space="0" w:color="auto"/>
              <w:bottom w:val="single" w:sz="4" w:space="0" w:color="auto"/>
            </w:tcBorders>
          </w:tcPr>
          <w:p w14:paraId="1ACCF78C" w14:textId="77777777" w:rsidR="005D22E4" w:rsidRDefault="005D22E4" w:rsidP="008C5861">
            <w:pPr>
              <w:widowControl w:val="0"/>
              <w:pBdr>
                <w:top w:val="nil"/>
                <w:left w:val="nil"/>
                <w:bottom w:val="nil"/>
                <w:right w:val="nil"/>
                <w:between w:val="nil"/>
              </w:pBdr>
              <w:spacing w:after="0" w:line="240" w:lineRule="auto"/>
              <w:jc w:val="center"/>
            </w:pPr>
            <w:r>
              <w:t>Responses</w:t>
            </w:r>
          </w:p>
        </w:tc>
      </w:tr>
      <w:tr w:rsidR="005D22E4" w14:paraId="37CCE2DA" w14:textId="77777777" w:rsidTr="008C5861">
        <w:tc>
          <w:tcPr>
            <w:tcW w:w="4319" w:type="pct"/>
            <w:tcBorders>
              <w:top w:val="single" w:sz="4" w:space="0" w:color="auto"/>
            </w:tcBorders>
            <w:shd w:val="clear" w:color="auto" w:fill="auto"/>
            <w:tcMar>
              <w:top w:w="100" w:type="dxa"/>
              <w:left w:w="100" w:type="dxa"/>
              <w:bottom w:w="100" w:type="dxa"/>
              <w:right w:w="100" w:type="dxa"/>
            </w:tcMar>
          </w:tcPr>
          <w:p w14:paraId="1F94D5D6" w14:textId="77777777" w:rsidR="005D22E4" w:rsidRDefault="005D22E4" w:rsidP="008C5861">
            <w:pPr>
              <w:widowControl w:val="0"/>
              <w:pBdr>
                <w:top w:val="nil"/>
                <w:left w:val="nil"/>
                <w:bottom w:val="nil"/>
                <w:right w:val="nil"/>
                <w:between w:val="nil"/>
              </w:pBdr>
              <w:spacing w:after="0" w:line="240" w:lineRule="auto"/>
              <w:jc w:val="left"/>
            </w:pPr>
            <w:r>
              <w:t>Q1. Is there anything you would like to tell us about the changes that have been brought about by the Covid-19 pandemic and the impact these have had on your mental health or wellbeing?</w:t>
            </w:r>
          </w:p>
        </w:tc>
        <w:tc>
          <w:tcPr>
            <w:tcW w:w="681" w:type="pct"/>
            <w:tcBorders>
              <w:top w:val="single" w:sz="4" w:space="0" w:color="auto"/>
            </w:tcBorders>
          </w:tcPr>
          <w:p w14:paraId="2BDC26E5" w14:textId="77777777" w:rsidR="005D22E4" w:rsidRDefault="005D22E4" w:rsidP="008C5861">
            <w:pPr>
              <w:widowControl w:val="0"/>
              <w:pBdr>
                <w:top w:val="nil"/>
                <w:left w:val="nil"/>
                <w:bottom w:val="nil"/>
                <w:right w:val="nil"/>
                <w:between w:val="nil"/>
              </w:pBdr>
              <w:spacing w:after="0" w:line="240" w:lineRule="auto"/>
              <w:jc w:val="center"/>
            </w:pPr>
            <w:r>
              <w:t>702</w:t>
            </w:r>
          </w:p>
        </w:tc>
      </w:tr>
      <w:tr w:rsidR="005D22E4" w14:paraId="61179CBC" w14:textId="77777777" w:rsidTr="008C5861">
        <w:tc>
          <w:tcPr>
            <w:tcW w:w="4319" w:type="pct"/>
            <w:shd w:val="clear" w:color="auto" w:fill="auto"/>
            <w:tcMar>
              <w:top w:w="100" w:type="dxa"/>
              <w:left w:w="100" w:type="dxa"/>
              <w:bottom w:w="100" w:type="dxa"/>
              <w:right w:w="100" w:type="dxa"/>
            </w:tcMar>
          </w:tcPr>
          <w:p w14:paraId="4A279FDC" w14:textId="77777777" w:rsidR="005D22E4" w:rsidRDefault="005D22E4" w:rsidP="008C5861">
            <w:pPr>
              <w:widowControl w:val="0"/>
              <w:pBdr>
                <w:top w:val="nil"/>
                <w:left w:val="nil"/>
                <w:bottom w:val="nil"/>
                <w:right w:val="nil"/>
                <w:between w:val="nil"/>
              </w:pBdr>
              <w:spacing w:after="0" w:line="240" w:lineRule="auto"/>
              <w:jc w:val="left"/>
            </w:pPr>
            <w:r>
              <w:t>Q2. What is bothering you the most about the pandemic? What aspects of it have you been finding most difficult?</w:t>
            </w:r>
          </w:p>
        </w:tc>
        <w:tc>
          <w:tcPr>
            <w:tcW w:w="681" w:type="pct"/>
          </w:tcPr>
          <w:p w14:paraId="6D2C8C84" w14:textId="77777777" w:rsidR="005D22E4" w:rsidRDefault="005D22E4" w:rsidP="008C5861">
            <w:pPr>
              <w:widowControl w:val="0"/>
              <w:pBdr>
                <w:top w:val="nil"/>
                <w:left w:val="nil"/>
                <w:bottom w:val="nil"/>
                <w:right w:val="nil"/>
                <w:between w:val="nil"/>
              </w:pBdr>
              <w:spacing w:after="0" w:line="240" w:lineRule="auto"/>
              <w:jc w:val="center"/>
            </w:pPr>
            <w:r>
              <w:t>2,701</w:t>
            </w:r>
          </w:p>
        </w:tc>
      </w:tr>
      <w:tr w:rsidR="005D22E4" w14:paraId="1A57AC4F" w14:textId="77777777" w:rsidTr="008C5861">
        <w:tc>
          <w:tcPr>
            <w:tcW w:w="4319" w:type="pct"/>
            <w:shd w:val="clear" w:color="auto" w:fill="auto"/>
            <w:tcMar>
              <w:top w:w="100" w:type="dxa"/>
              <w:left w:w="100" w:type="dxa"/>
              <w:bottom w:w="100" w:type="dxa"/>
              <w:right w:w="100" w:type="dxa"/>
            </w:tcMar>
          </w:tcPr>
          <w:p w14:paraId="61E4D101" w14:textId="77777777" w:rsidR="005D22E4" w:rsidRDefault="005D22E4" w:rsidP="008C5861">
            <w:pPr>
              <w:widowControl w:val="0"/>
              <w:pBdr>
                <w:top w:val="nil"/>
                <w:left w:val="nil"/>
                <w:bottom w:val="nil"/>
                <w:right w:val="nil"/>
                <w:between w:val="nil"/>
              </w:pBdr>
              <w:spacing w:after="0" w:line="240" w:lineRule="auto"/>
              <w:jc w:val="left"/>
            </w:pPr>
            <w:r>
              <w:t xml:space="preserve">Q3. Has the pandemic had any negative impacts on your mental health and wellbeing? If </w:t>
            </w:r>
            <w:proofErr w:type="gramStart"/>
            <w:r>
              <w:t>so</w:t>
            </w:r>
            <w:proofErr w:type="gramEnd"/>
            <w:r>
              <w:t xml:space="preserve"> could you tell us about these?</w:t>
            </w:r>
          </w:p>
        </w:tc>
        <w:tc>
          <w:tcPr>
            <w:tcW w:w="681" w:type="pct"/>
          </w:tcPr>
          <w:p w14:paraId="2233051B" w14:textId="77777777" w:rsidR="005D22E4" w:rsidRDefault="005D22E4" w:rsidP="008C5861">
            <w:pPr>
              <w:widowControl w:val="0"/>
              <w:pBdr>
                <w:top w:val="nil"/>
                <w:left w:val="nil"/>
                <w:bottom w:val="nil"/>
                <w:right w:val="nil"/>
                <w:between w:val="nil"/>
              </w:pBdr>
              <w:spacing w:after="0" w:line="240" w:lineRule="auto"/>
              <w:jc w:val="center"/>
            </w:pPr>
            <w:r>
              <w:t>384</w:t>
            </w:r>
          </w:p>
        </w:tc>
      </w:tr>
      <w:tr w:rsidR="005D22E4" w14:paraId="6C4440DC" w14:textId="77777777" w:rsidTr="008C5861">
        <w:tc>
          <w:tcPr>
            <w:tcW w:w="4319" w:type="pct"/>
            <w:shd w:val="clear" w:color="auto" w:fill="auto"/>
            <w:tcMar>
              <w:top w:w="100" w:type="dxa"/>
              <w:left w:w="100" w:type="dxa"/>
              <w:bottom w:w="100" w:type="dxa"/>
              <w:right w:w="100" w:type="dxa"/>
            </w:tcMar>
          </w:tcPr>
          <w:p w14:paraId="307A21D3" w14:textId="77777777" w:rsidR="005D22E4" w:rsidRDefault="005D22E4" w:rsidP="008C5861">
            <w:pPr>
              <w:widowControl w:val="0"/>
              <w:pBdr>
                <w:top w:val="nil"/>
                <w:left w:val="nil"/>
                <w:bottom w:val="nil"/>
                <w:right w:val="nil"/>
                <w:between w:val="nil"/>
              </w:pBdr>
              <w:spacing w:after="0" w:line="240" w:lineRule="auto"/>
              <w:jc w:val="left"/>
            </w:pPr>
            <w:r>
              <w:t xml:space="preserve">Q4. Has the pandemic had any positive impacts on your mental health and wellbeing? If </w:t>
            </w:r>
            <w:proofErr w:type="gramStart"/>
            <w:r>
              <w:t>so</w:t>
            </w:r>
            <w:proofErr w:type="gramEnd"/>
            <w:r>
              <w:t xml:space="preserve"> could you tell us about these?</w:t>
            </w:r>
          </w:p>
        </w:tc>
        <w:tc>
          <w:tcPr>
            <w:tcW w:w="681" w:type="pct"/>
          </w:tcPr>
          <w:p w14:paraId="58706E4C" w14:textId="77777777" w:rsidR="005D22E4" w:rsidRDefault="005D22E4" w:rsidP="008C5861">
            <w:pPr>
              <w:widowControl w:val="0"/>
              <w:pBdr>
                <w:top w:val="nil"/>
                <w:left w:val="nil"/>
                <w:bottom w:val="nil"/>
                <w:right w:val="nil"/>
                <w:between w:val="nil"/>
              </w:pBdr>
              <w:spacing w:after="0" w:line="240" w:lineRule="auto"/>
              <w:jc w:val="center"/>
            </w:pPr>
            <w:r>
              <w:t>69</w:t>
            </w:r>
          </w:p>
        </w:tc>
      </w:tr>
      <w:tr w:rsidR="005D22E4" w14:paraId="55DC0903" w14:textId="77777777" w:rsidTr="008C5861">
        <w:tc>
          <w:tcPr>
            <w:tcW w:w="4319" w:type="pct"/>
            <w:shd w:val="clear" w:color="auto" w:fill="auto"/>
            <w:tcMar>
              <w:top w:w="100" w:type="dxa"/>
              <w:left w:w="100" w:type="dxa"/>
              <w:bottom w:w="100" w:type="dxa"/>
              <w:right w:w="100" w:type="dxa"/>
            </w:tcMar>
          </w:tcPr>
          <w:p w14:paraId="11791D4E" w14:textId="77777777" w:rsidR="005D22E4" w:rsidRDefault="005D22E4" w:rsidP="008C5861">
            <w:pPr>
              <w:widowControl w:val="0"/>
              <w:pBdr>
                <w:top w:val="nil"/>
                <w:left w:val="nil"/>
                <w:bottom w:val="nil"/>
                <w:right w:val="nil"/>
                <w:between w:val="nil"/>
              </w:pBdr>
              <w:spacing w:after="0" w:line="240" w:lineRule="auto"/>
              <w:jc w:val="left"/>
            </w:pPr>
            <w:r>
              <w:t>Q5. Since the Covid-19 pandemic began, how have you been feeling about the future? What are you hopeful or concerned about?</w:t>
            </w:r>
          </w:p>
        </w:tc>
        <w:tc>
          <w:tcPr>
            <w:tcW w:w="681" w:type="pct"/>
          </w:tcPr>
          <w:p w14:paraId="6E65E3AB" w14:textId="77777777" w:rsidR="005D22E4" w:rsidRDefault="005D22E4" w:rsidP="008C5861">
            <w:pPr>
              <w:widowControl w:val="0"/>
              <w:pBdr>
                <w:top w:val="nil"/>
                <w:left w:val="nil"/>
                <w:bottom w:val="nil"/>
                <w:right w:val="nil"/>
                <w:between w:val="nil"/>
              </w:pBdr>
              <w:spacing w:after="0" w:line="240" w:lineRule="auto"/>
              <w:jc w:val="center"/>
            </w:pPr>
            <w:r>
              <w:t>1,415</w:t>
            </w:r>
          </w:p>
        </w:tc>
      </w:tr>
    </w:tbl>
    <w:p w14:paraId="75529586" w14:textId="77777777" w:rsidR="005D22E4" w:rsidRDefault="005D22E4" w:rsidP="005D22E4">
      <w:pPr>
        <w:jc w:val="left"/>
      </w:pPr>
    </w:p>
    <w:p w14:paraId="7C3F22EC" w14:textId="6A1DF81C" w:rsidR="005800B0" w:rsidRDefault="005800B0">
      <w:pPr>
        <w:spacing w:line="259" w:lineRule="auto"/>
        <w:jc w:val="left"/>
      </w:pPr>
      <w:r>
        <w:br w:type="page"/>
      </w:r>
    </w:p>
    <w:p w14:paraId="1AC426DC" w14:textId="12A63591" w:rsidR="005D22E4" w:rsidRDefault="005800B0" w:rsidP="005800B0">
      <w:pPr>
        <w:pStyle w:val="Heading1"/>
      </w:pPr>
      <w:r>
        <w:lastRenderedPageBreak/>
        <w:t>References</w:t>
      </w:r>
    </w:p>
    <w:p w14:paraId="6FABD6E1" w14:textId="77777777" w:rsidR="00927D80" w:rsidRPr="00927D80" w:rsidRDefault="005800B0" w:rsidP="00927D80">
      <w:pPr>
        <w:pStyle w:val="Bibliography"/>
        <w:rPr>
          <w:rFonts w:cs="Times New Roman"/>
        </w:rPr>
      </w:pPr>
      <w:r>
        <w:fldChar w:fldCharType="begin"/>
      </w:r>
      <w:r w:rsidR="00927D80">
        <w:instrText xml:space="preserve"> ADDIN ZOTERO_BIBL {"uncited":[],"omitted":[],"custom":[]} CSL_BIBLIOGRAPHY </w:instrText>
      </w:r>
      <w:r>
        <w:fldChar w:fldCharType="separate"/>
      </w:r>
      <w:r w:rsidR="00927D80" w:rsidRPr="00927D80">
        <w:rPr>
          <w:rFonts w:cs="Times New Roman"/>
        </w:rPr>
        <w:t xml:space="preserve">Banks, G. C., </w:t>
      </w:r>
      <w:proofErr w:type="spellStart"/>
      <w:r w:rsidR="00927D80" w:rsidRPr="00927D80">
        <w:rPr>
          <w:rFonts w:cs="Times New Roman"/>
        </w:rPr>
        <w:t>Woznyj</w:t>
      </w:r>
      <w:proofErr w:type="spellEnd"/>
      <w:r w:rsidR="00927D80" w:rsidRPr="00927D80">
        <w:rPr>
          <w:rFonts w:cs="Times New Roman"/>
        </w:rPr>
        <w:t xml:space="preserve">, H. M., </w:t>
      </w:r>
      <w:proofErr w:type="spellStart"/>
      <w:r w:rsidR="00927D80" w:rsidRPr="00927D80">
        <w:rPr>
          <w:rFonts w:cs="Times New Roman"/>
        </w:rPr>
        <w:t>Wesslen</w:t>
      </w:r>
      <w:proofErr w:type="spellEnd"/>
      <w:r w:rsidR="00927D80" w:rsidRPr="00927D80">
        <w:rPr>
          <w:rFonts w:cs="Times New Roman"/>
        </w:rPr>
        <w:t xml:space="preserve">, R. S., &amp; Ross, R. L. (2018). A Review of Best Practice Recommendations for Text Analysis in R (and a User-Friendly App). </w:t>
      </w:r>
      <w:r w:rsidR="00927D80" w:rsidRPr="00927D80">
        <w:rPr>
          <w:rFonts w:cs="Times New Roman"/>
          <w:i/>
          <w:iCs/>
        </w:rPr>
        <w:t>Journal of Business and Psychology</w:t>
      </w:r>
      <w:r w:rsidR="00927D80" w:rsidRPr="00927D80">
        <w:rPr>
          <w:rFonts w:cs="Times New Roman"/>
        </w:rPr>
        <w:t xml:space="preserve">, </w:t>
      </w:r>
      <w:r w:rsidR="00927D80" w:rsidRPr="00927D80">
        <w:rPr>
          <w:rFonts w:cs="Times New Roman"/>
          <w:i/>
          <w:iCs/>
        </w:rPr>
        <w:t>33</w:t>
      </w:r>
      <w:r w:rsidR="00927D80" w:rsidRPr="00927D80">
        <w:rPr>
          <w:rFonts w:cs="Times New Roman"/>
        </w:rPr>
        <w:t>(4), 445–459. https://doi.org/10.1007/s10869-017-9528-3</w:t>
      </w:r>
    </w:p>
    <w:p w14:paraId="2E5F74AB" w14:textId="77777777" w:rsidR="00927D80" w:rsidRPr="00927D80" w:rsidRDefault="00927D80" w:rsidP="00927D80">
      <w:pPr>
        <w:pStyle w:val="Bibliography"/>
        <w:rPr>
          <w:rFonts w:cs="Times New Roman"/>
        </w:rPr>
      </w:pPr>
      <w:proofErr w:type="spellStart"/>
      <w:r w:rsidRPr="00927D80">
        <w:rPr>
          <w:rFonts w:cs="Times New Roman"/>
        </w:rPr>
        <w:t>Bouchet-Valat</w:t>
      </w:r>
      <w:proofErr w:type="spellEnd"/>
      <w:r w:rsidRPr="00927D80">
        <w:rPr>
          <w:rFonts w:cs="Times New Roman"/>
        </w:rPr>
        <w:t xml:space="preserve">, M. (2020). </w:t>
      </w:r>
      <w:proofErr w:type="spellStart"/>
      <w:r w:rsidRPr="00927D80">
        <w:rPr>
          <w:rFonts w:cs="Times New Roman"/>
          <w:i/>
          <w:iCs/>
        </w:rPr>
        <w:t>SnowballC</w:t>
      </w:r>
      <w:proofErr w:type="spellEnd"/>
      <w:r w:rsidRPr="00927D80">
        <w:rPr>
          <w:rFonts w:cs="Times New Roman"/>
          <w:i/>
          <w:iCs/>
        </w:rPr>
        <w:t>: Snowball Stemmers Based on the C ‘</w:t>
      </w:r>
      <w:proofErr w:type="spellStart"/>
      <w:r w:rsidRPr="00927D80">
        <w:rPr>
          <w:rFonts w:cs="Times New Roman"/>
          <w:i/>
          <w:iCs/>
        </w:rPr>
        <w:t>libstemmer</w:t>
      </w:r>
      <w:proofErr w:type="spellEnd"/>
      <w:r w:rsidRPr="00927D80">
        <w:rPr>
          <w:rFonts w:cs="Times New Roman"/>
          <w:i/>
          <w:iCs/>
        </w:rPr>
        <w:t>’ UTF-8 Library</w:t>
      </w:r>
      <w:r w:rsidRPr="00927D80">
        <w:rPr>
          <w:rFonts w:cs="Times New Roman"/>
        </w:rPr>
        <w:t xml:space="preserve"> (0.7.0) [Computer software]. https://CRAN.R-project.org/package=SnowballC</w:t>
      </w:r>
    </w:p>
    <w:p w14:paraId="1F0B9293" w14:textId="77777777" w:rsidR="00927D80" w:rsidRPr="00927D80" w:rsidRDefault="00927D80" w:rsidP="00927D80">
      <w:pPr>
        <w:pStyle w:val="Bibliography"/>
        <w:rPr>
          <w:rFonts w:cs="Times New Roman"/>
        </w:rPr>
      </w:pPr>
      <w:proofErr w:type="spellStart"/>
      <w:r w:rsidRPr="00927D80">
        <w:rPr>
          <w:rFonts w:cs="Times New Roman"/>
        </w:rPr>
        <w:t>Gagolewski</w:t>
      </w:r>
      <w:proofErr w:type="spellEnd"/>
      <w:r w:rsidRPr="00927D80">
        <w:rPr>
          <w:rFonts w:cs="Times New Roman"/>
        </w:rPr>
        <w:t xml:space="preserve">, M. (2020). </w:t>
      </w:r>
      <w:proofErr w:type="spellStart"/>
      <w:r w:rsidRPr="00927D80">
        <w:rPr>
          <w:rFonts w:cs="Times New Roman"/>
          <w:i/>
          <w:iCs/>
        </w:rPr>
        <w:t>stringi</w:t>
      </w:r>
      <w:proofErr w:type="spellEnd"/>
      <w:r w:rsidRPr="00927D80">
        <w:rPr>
          <w:rFonts w:cs="Times New Roman"/>
          <w:i/>
          <w:iCs/>
        </w:rPr>
        <w:t>: Character string processing facilities</w:t>
      </w:r>
      <w:r w:rsidRPr="00927D80">
        <w:rPr>
          <w:rFonts w:cs="Times New Roman"/>
        </w:rPr>
        <w:t xml:space="preserve"> (1.5.3) [Computer software]. http://www.gagolewski.com/software/stringi/</w:t>
      </w:r>
    </w:p>
    <w:p w14:paraId="1A02CBB3" w14:textId="77777777" w:rsidR="00927D80" w:rsidRPr="00927D80" w:rsidRDefault="00927D80" w:rsidP="00927D80">
      <w:pPr>
        <w:pStyle w:val="Bibliography"/>
        <w:rPr>
          <w:rFonts w:cs="Times New Roman"/>
        </w:rPr>
      </w:pPr>
      <w:r w:rsidRPr="00927D80">
        <w:rPr>
          <w:rFonts w:cs="Times New Roman"/>
        </w:rPr>
        <w:t xml:space="preserve">Good Law Project. (2020). </w:t>
      </w:r>
      <w:r w:rsidRPr="00927D80">
        <w:rPr>
          <w:rFonts w:cs="Times New Roman"/>
          <w:i/>
          <w:iCs/>
        </w:rPr>
        <w:t xml:space="preserve">Jobs for their mates: </w:t>
      </w:r>
      <w:proofErr w:type="gramStart"/>
      <w:r w:rsidRPr="00927D80">
        <w:rPr>
          <w:rFonts w:cs="Times New Roman"/>
          <w:i/>
          <w:iCs/>
        </w:rPr>
        <w:t>We’re</w:t>
      </w:r>
      <w:proofErr w:type="gramEnd"/>
      <w:r w:rsidRPr="00927D80">
        <w:rPr>
          <w:rFonts w:cs="Times New Roman"/>
          <w:i/>
          <w:iCs/>
        </w:rPr>
        <w:t xml:space="preserve"> suing</w:t>
      </w:r>
      <w:r w:rsidRPr="00927D80">
        <w:rPr>
          <w:rFonts w:cs="Times New Roman"/>
        </w:rPr>
        <w:t>. https://goodlawproject.org/update/jobs-for-mates-jr/</w:t>
      </w:r>
    </w:p>
    <w:p w14:paraId="784D51A3" w14:textId="77777777" w:rsidR="00927D80" w:rsidRPr="00927D80" w:rsidRDefault="00927D80" w:rsidP="00927D80">
      <w:pPr>
        <w:pStyle w:val="Bibliography"/>
        <w:rPr>
          <w:rFonts w:cs="Times New Roman"/>
        </w:rPr>
      </w:pPr>
      <w:r w:rsidRPr="00927D80">
        <w:rPr>
          <w:rFonts w:cs="Times New Roman"/>
        </w:rPr>
        <w:t xml:space="preserve">Lewis, D. D., Yang, Y., Rose, T. G., &amp; Li, F. (2004). RCV1: A New Benchmark Collection for Text Categorization Research. </w:t>
      </w:r>
      <w:r w:rsidRPr="00927D80">
        <w:rPr>
          <w:rFonts w:cs="Times New Roman"/>
          <w:i/>
          <w:iCs/>
        </w:rPr>
        <w:t>The Journal of Machine Learning Research</w:t>
      </w:r>
      <w:r w:rsidRPr="00927D80">
        <w:rPr>
          <w:rFonts w:cs="Times New Roman"/>
        </w:rPr>
        <w:t xml:space="preserve">, </w:t>
      </w:r>
      <w:r w:rsidRPr="00927D80">
        <w:rPr>
          <w:rFonts w:cs="Times New Roman"/>
          <w:i/>
          <w:iCs/>
        </w:rPr>
        <w:t>5</w:t>
      </w:r>
      <w:r w:rsidRPr="00927D80">
        <w:rPr>
          <w:rFonts w:cs="Times New Roman"/>
        </w:rPr>
        <w:t>, 361–397.</w:t>
      </w:r>
    </w:p>
    <w:p w14:paraId="4941E296" w14:textId="77777777" w:rsidR="00927D80" w:rsidRPr="00927D80" w:rsidRDefault="00927D80" w:rsidP="00927D80">
      <w:pPr>
        <w:pStyle w:val="Bibliography"/>
        <w:rPr>
          <w:rFonts w:cs="Times New Roman"/>
        </w:rPr>
      </w:pPr>
      <w:proofErr w:type="spellStart"/>
      <w:r w:rsidRPr="00927D80">
        <w:rPr>
          <w:rFonts w:cs="Times New Roman"/>
        </w:rPr>
        <w:t>Lextek</w:t>
      </w:r>
      <w:proofErr w:type="spellEnd"/>
      <w:r w:rsidRPr="00927D80">
        <w:rPr>
          <w:rFonts w:cs="Times New Roman"/>
        </w:rPr>
        <w:t xml:space="preserve"> International. (2021). </w:t>
      </w:r>
      <w:proofErr w:type="spellStart"/>
      <w:r w:rsidRPr="00927D80">
        <w:rPr>
          <w:rFonts w:cs="Times New Roman"/>
          <w:i/>
          <w:iCs/>
        </w:rPr>
        <w:t>Onix</w:t>
      </w:r>
      <w:proofErr w:type="spellEnd"/>
      <w:r w:rsidRPr="00927D80">
        <w:rPr>
          <w:rFonts w:cs="Times New Roman"/>
          <w:i/>
          <w:iCs/>
        </w:rPr>
        <w:t xml:space="preserve"> Stop Words</w:t>
      </w:r>
      <w:r w:rsidRPr="00927D80">
        <w:rPr>
          <w:rFonts w:cs="Times New Roman"/>
        </w:rPr>
        <w:t>. http://www.lextek.com/manuals/onix/stopwords1.html</w:t>
      </w:r>
    </w:p>
    <w:p w14:paraId="7F9E5E71" w14:textId="77777777" w:rsidR="00927D80" w:rsidRPr="00927D80" w:rsidRDefault="00927D80" w:rsidP="00927D80">
      <w:pPr>
        <w:pStyle w:val="Bibliography"/>
        <w:rPr>
          <w:rFonts w:cs="Times New Roman"/>
        </w:rPr>
      </w:pPr>
      <w:r w:rsidRPr="00927D80">
        <w:rPr>
          <w:rFonts w:cs="Times New Roman"/>
        </w:rPr>
        <w:t xml:space="preserve">National Audit Office. (2020). </w:t>
      </w:r>
      <w:r w:rsidRPr="00927D80">
        <w:rPr>
          <w:rFonts w:cs="Times New Roman"/>
          <w:i/>
          <w:iCs/>
        </w:rPr>
        <w:t>The supply of personal protective equipment (PPE) during the COVID-19 pandemic</w:t>
      </w:r>
      <w:r w:rsidRPr="00927D80">
        <w:rPr>
          <w:rFonts w:cs="Times New Roman"/>
        </w:rPr>
        <w:t>. https://www.nao.org.uk/report/supplying-the-nhs-and-adult-social-care-sector-with-personal-protective-equipment-ppe/</w:t>
      </w:r>
    </w:p>
    <w:p w14:paraId="799A1FF7" w14:textId="77777777" w:rsidR="00927D80" w:rsidRPr="00927D80" w:rsidRDefault="00927D80" w:rsidP="00927D80">
      <w:pPr>
        <w:pStyle w:val="Bibliography"/>
        <w:rPr>
          <w:rFonts w:cs="Times New Roman"/>
        </w:rPr>
      </w:pPr>
      <w:proofErr w:type="spellStart"/>
      <w:r w:rsidRPr="00927D80">
        <w:rPr>
          <w:rFonts w:cs="Times New Roman"/>
        </w:rPr>
        <w:t>Ooms</w:t>
      </w:r>
      <w:proofErr w:type="spellEnd"/>
      <w:r w:rsidRPr="00927D80">
        <w:rPr>
          <w:rFonts w:cs="Times New Roman"/>
        </w:rPr>
        <w:t xml:space="preserve">, J. (2018). </w:t>
      </w:r>
      <w:proofErr w:type="spellStart"/>
      <w:r w:rsidRPr="00927D80">
        <w:rPr>
          <w:rFonts w:cs="Times New Roman"/>
          <w:i/>
          <w:iCs/>
        </w:rPr>
        <w:t>hunspell</w:t>
      </w:r>
      <w:proofErr w:type="spellEnd"/>
      <w:r w:rsidRPr="00927D80">
        <w:rPr>
          <w:rFonts w:cs="Times New Roman"/>
          <w:i/>
          <w:iCs/>
        </w:rPr>
        <w:t>: High-Performance Stemmer, Tokenizer, and Spell Checker</w:t>
      </w:r>
      <w:r w:rsidRPr="00927D80">
        <w:rPr>
          <w:rFonts w:cs="Times New Roman"/>
        </w:rPr>
        <w:t xml:space="preserve"> (3.0) [Computer software]. https://CRAN.R-project.org/package=hunspell</w:t>
      </w:r>
    </w:p>
    <w:p w14:paraId="28C93DF1" w14:textId="77777777" w:rsidR="00927D80" w:rsidRPr="00927D80" w:rsidRDefault="00927D80" w:rsidP="00927D80">
      <w:pPr>
        <w:pStyle w:val="Bibliography"/>
        <w:rPr>
          <w:rFonts w:cs="Times New Roman"/>
        </w:rPr>
      </w:pPr>
      <w:r w:rsidRPr="00927D80">
        <w:rPr>
          <w:rFonts w:cs="Times New Roman"/>
        </w:rPr>
        <w:t xml:space="preserve">Porter, M., &amp; Boulton, R. (2002). </w:t>
      </w:r>
      <w:r w:rsidRPr="00927D80">
        <w:rPr>
          <w:rFonts w:cs="Times New Roman"/>
          <w:i/>
          <w:iCs/>
        </w:rPr>
        <w:t>Snowball Stop Words</w:t>
      </w:r>
      <w:r w:rsidRPr="00927D80">
        <w:rPr>
          <w:rFonts w:cs="Times New Roman"/>
        </w:rPr>
        <w:t>. http://snowball.tartarus.org/algorithms/english/stop.txt</w:t>
      </w:r>
    </w:p>
    <w:p w14:paraId="4B5A2017" w14:textId="77777777" w:rsidR="00927D80" w:rsidRPr="00927D80" w:rsidRDefault="00927D80" w:rsidP="00927D80">
      <w:pPr>
        <w:pStyle w:val="Bibliography"/>
        <w:rPr>
          <w:rFonts w:cs="Times New Roman"/>
        </w:rPr>
      </w:pPr>
      <w:r w:rsidRPr="00927D80">
        <w:rPr>
          <w:rFonts w:cs="Times New Roman"/>
        </w:rPr>
        <w:t xml:space="preserve">Porter, M. F. (1980). An algorithm for suffix stripping. </w:t>
      </w:r>
      <w:r w:rsidRPr="00927D80">
        <w:rPr>
          <w:rFonts w:cs="Times New Roman"/>
          <w:i/>
          <w:iCs/>
        </w:rPr>
        <w:t>Program: Electronic Library and Information Systems</w:t>
      </w:r>
      <w:r w:rsidRPr="00927D80">
        <w:rPr>
          <w:rFonts w:cs="Times New Roman"/>
        </w:rPr>
        <w:t xml:space="preserve">, </w:t>
      </w:r>
      <w:r w:rsidRPr="00927D80">
        <w:rPr>
          <w:rFonts w:cs="Times New Roman"/>
          <w:i/>
          <w:iCs/>
        </w:rPr>
        <w:t>14</w:t>
      </w:r>
      <w:r w:rsidRPr="00927D80">
        <w:rPr>
          <w:rFonts w:cs="Times New Roman"/>
        </w:rPr>
        <w:t>(3), 130–137. https://doi.org/10.1108/eb046814</w:t>
      </w:r>
    </w:p>
    <w:p w14:paraId="5B8DEE84" w14:textId="77777777" w:rsidR="00927D80" w:rsidRPr="00927D80" w:rsidRDefault="00927D80" w:rsidP="00927D80">
      <w:pPr>
        <w:pStyle w:val="Bibliography"/>
        <w:rPr>
          <w:rFonts w:cs="Times New Roman"/>
        </w:rPr>
      </w:pPr>
      <w:r w:rsidRPr="00927D80">
        <w:rPr>
          <w:rFonts w:cs="Times New Roman"/>
        </w:rPr>
        <w:t xml:space="preserve">R Core Team. (2020). </w:t>
      </w:r>
      <w:r w:rsidRPr="00927D80">
        <w:rPr>
          <w:rFonts w:cs="Times New Roman"/>
          <w:i/>
          <w:iCs/>
        </w:rPr>
        <w:t>R: A language and environment for statistical computing</w:t>
      </w:r>
      <w:r w:rsidRPr="00927D80">
        <w:rPr>
          <w:rFonts w:cs="Times New Roman"/>
        </w:rPr>
        <w:t xml:space="preserve"> (3.6.3) [Computer software]. R Foundation for Statistical Computing. https://www.R-project.org/</w:t>
      </w:r>
    </w:p>
    <w:p w14:paraId="6F0427D3" w14:textId="77777777" w:rsidR="00927D80" w:rsidRPr="00927D80" w:rsidRDefault="00927D80" w:rsidP="00927D80">
      <w:pPr>
        <w:pStyle w:val="Bibliography"/>
        <w:rPr>
          <w:rFonts w:cs="Times New Roman"/>
        </w:rPr>
      </w:pPr>
      <w:r w:rsidRPr="00927D80">
        <w:rPr>
          <w:rFonts w:cs="Times New Roman"/>
        </w:rPr>
        <w:t xml:space="preserve">Rinker, T. (2020). </w:t>
      </w:r>
      <w:proofErr w:type="spellStart"/>
      <w:r w:rsidRPr="00927D80">
        <w:rPr>
          <w:rFonts w:cs="Times New Roman"/>
          <w:i/>
          <w:iCs/>
        </w:rPr>
        <w:t>qdap</w:t>
      </w:r>
      <w:proofErr w:type="spellEnd"/>
      <w:r w:rsidRPr="00927D80">
        <w:rPr>
          <w:rFonts w:cs="Times New Roman"/>
          <w:i/>
          <w:iCs/>
        </w:rPr>
        <w:t>: Quantitative Discourse Analysis Package</w:t>
      </w:r>
      <w:r w:rsidRPr="00927D80">
        <w:rPr>
          <w:rFonts w:cs="Times New Roman"/>
        </w:rPr>
        <w:t xml:space="preserve"> (2.4.3) [Computer software]. https://github.com/trinker/qdap</w:t>
      </w:r>
    </w:p>
    <w:p w14:paraId="0D78BCBF" w14:textId="77777777" w:rsidR="00927D80" w:rsidRPr="00927D80" w:rsidRDefault="00927D80" w:rsidP="00927D80">
      <w:pPr>
        <w:pStyle w:val="Bibliography"/>
        <w:rPr>
          <w:rFonts w:cs="Times New Roman"/>
        </w:rPr>
      </w:pPr>
      <w:proofErr w:type="spellStart"/>
      <w:r w:rsidRPr="00927D80">
        <w:rPr>
          <w:rFonts w:cs="Times New Roman"/>
        </w:rPr>
        <w:t>Silge</w:t>
      </w:r>
      <w:proofErr w:type="spellEnd"/>
      <w:r w:rsidRPr="00927D80">
        <w:rPr>
          <w:rFonts w:cs="Times New Roman"/>
        </w:rPr>
        <w:t xml:space="preserve">, J., &amp; Robinson, D. (2016). </w:t>
      </w:r>
      <w:proofErr w:type="spellStart"/>
      <w:r w:rsidRPr="00927D80">
        <w:rPr>
          <w:rFonts w:cs="Times New Roman"/>
        </w:rPr>
        <w:t>tidytext</w:t>
      </w:r>
      <w:proofErr w:type="spellEnd"/>
      <w:r w:rsidRPr="00927D80">
        <w:rPr>
          <w:rFonts w:cs="Times New Roman"/>
        </w:rPr>
        <w:t xml:space="preserve">: Text Mining and Analysis Using Tidy Data Principles in R. </w:t>
      </w:r>
      <w:r w:rsidRPr="00927D80">
        <w:rPr>
          <w:rFonts w:cs="Times New Roman"/>
          <w:i/>
          <w:iCs/>
        </w:rPr>
        <w:t xml:space="preserve">The Journal of </w:t>
      </w:r>
      <w:proofErr w:type="gramStart"/>
      <w:r w:rsidRPr="00927D80">
        <w:rPr>
          <w:rFonts w:cs="Times New Roman"/>
          <w:i/>
          <w:iCs/>
        </w:rPr>
        <w:t>Open Source</w:t>
      </w:r>
      <w:proofErr w:type="gramEnd"/>
      <w:r w:rsidRPr="00927D80">
        <w:rPr>
          <w:rFonts w:cs="Times New Roman"/>
          <w:i/>
          <w:iCs/>
        </w:rPr>
        <w:t xml:space="preserve"> Software</w:t>
      </w:r>
      <w:r w:rsidRPr="00927D80">
        <w:rPr>
          <w:rFonts w:cs="Times New Roman"/>
        </w:rPr>
        <w:t xml:space="preserve">, </w:t>
      </w:r>
      <w:r w:rsidRPr="00927D80">
        <w:rPr>
          <w:rFonts w:cs="Times New Roman"/>
          <w:i/>
          <w:iCs/>
        </w:rPr>
        <w:t>1</w:t>
      </w:r>
      <w:r w:rsidRPr="00927D80">
        <w:rPr>
          <w:rFonts w:cs="Times New Roman"/>
        </w:rPr>
        <w:t>(3), 37. https://doi.org/10.21105/joss.00037</w:t>
      </w:r>
    </w:p>
    <w:p w14:paraId="6BED9EDC" w14:textId="77777777" w:rsidR="00927D80" w:rsidRPr="00927D80" w:rsidRDefault="00927D80" w:rsidP="00927D80">
      <w:pPr>
        <w:pStyle w:val="Bibliography"/>
        <w:rPr>
          <w:rFonts w:cs="Times New Roman"/>
        </w:rPr>
      </w:pPr>
      <w:r w:rsidRPr="00927D80">
        <w:rPr>
          <w:rFonts w:cs="Times New Roman"/>
        </w:rPr>
        <w:lastRenderedPageBreak/>
        <w:t xml:space="preserve">Wickham, H., </w:t>
      </w:r>
      <w:proofErr w:type="spellStart"/>
      <w:r w:rsidRPr="00927D80">
        <w:rPr>
          <w:rFonts w:cs="Times New Roman"/>
        </w:rPr>
        <w:t>Averick</w:t>
      </w:r>
      <w:proofErr w:type="spellEnd"/>
      <w:r w:rsidRPr="00927D80">
        <w:rPr>
          <w:rFonts w:cs="Times New Roman"/>
        </w:rPr>
        <w:t xml:space="preserve">, M., Bryan, J., Chang, W., McGowan, L., François, R., </w:t>
      </w:r>
      <w:proofErr w:type="spellStart"/>
      <w:r w:rsidRPr="00927D80">
        <w:rPr>
          <w:rFonts w:cs="Times New Roman"/>
        </w:rPr>
        <w:t>Grolemund</w:t>
      </w:r>
      <w:proofErr w:type="spellEnd"/>
      <w:r w:rsidRPr="00927D80">
        <w:rPr>
          <w:rFonts w:cs="Times New Roman"/>
        </w:rPr>
        <w:t xml:space="preserve">, G., Hayes, A., Henry, L., Hester, J., Kuhn, M., Pedersen, T., Miller, E., Bache, S., Müller, K., </w:t>
      </w:r>
      <w:proofErr w:type="spellStart"/>
      <w:r w:rsidRPr="00927D80">
        <w:rPr>
          <w:rFonts w:cs="Times New Roman"/>
        </w:rPr>
        <w:t>Ooms</w:t>
      </w:r>
      <w:proofErr w:type="spellEnd"/>
      <w:r w:rsidRPr="00927D80">
        <w:rPr>
          <w:rFonts w:cs="Times New Roman"/>
        </w:rPr>
        <w:t xml:space="preserve">, J., Robinson, D., Seidel, D., </w:t>
      </w:r>
      <w:proofErr w:type="spellStart"/>
      <w:r w:rsidRPr="00927D80">
        <w:rPr>
          <w:rFonts w:cs="Times New Roman"/>
        </w:rPr>
        <w:t>Spinu</w:t>
      </w:r>
      <w:proofErr w:type="spellEnd"/>
      <w:r w:rsidRPr="00927D80">
        <w:rPr>
          <w:rFonts w:cs="Times New Roman"/>
        </w:rPr>
        <w:t xml:space="preserve">, V., … </w:t>
      </w:r>
      <w:proofErr w:type="spellStart"/>
      <w:r w:rsidRPr="00927D80">
        <w:rPr>
          <w:rFonts w:cs="Times New Roman"/>
        </w:rPr>
        <w:t>Yutani</w:t>
      </w:r>
      <w:proofErr w:type="spellEnd"/>
      <w:r w:rsidRPr="00927D80">
        <w:rPr>
          <w:rFonts w:cs="Times New Roman"/>
        </w:rPr>
        <w:t xml:space="preserve">, H. (2019). Welcome to the </w:t>
      </w:r>
      <w:proofErr w:type="spellStart"/>
      <w:r w:rsidRPr="00927D80">
        <w:rPr>
          <w:rFonts w:cs="Times New Roman"/>
        </w:rPr>
        <w:t>Tidyverse</w:t>
      </w:r>
      <w:proofErr w:type="spellEnd"/>
      <w:r w:rsidRPr="00927D80">
        <w:rPr>
          <w:rFonts w:cs="Times New Roman"/>
        </w:rPr>
        <w:t xml:space="preserve">. </w:t>
      </w:r>
      <w:r w:rsidRPr="00927D80">
        <w:rPr>
          <w:rFonts w:cs="Times New Roman"/>
          <w:i/>
          <w:iCs/>
        </w:rPr>
        <w:t xml:space="preserve">Journal of </w:t>
      </w:r>
      <w:proofErr w:type="gramStart"/>
      <w:r w:rsidRPr="00927D80">
        <w:rPr>
          <w:rFonts w:cs="Times New Roman"/>
          <w:i/>
          <w:iCs/>
        </w:rPr>
        <w:t>Open Source</w:t>
      </w:r>
      <w:proofErr w:type="gramEnd"/>
      <w:r w:rsidRPr="00927D80">
        <w:rPr>
          <w:rFonts w:cs="Times New Roman"/>
          <w:i/>
          <w:iCs/>
        </w:rPr>
        <w:t xml:space="preserve"> Software</w:t>
      </w:r>
      <w:r w:rsidRPr="00927D80">
        <w:rPr>
          <w:rFonts w:cs="Times New Roman"/>
        </w:rPr>
        <w:t xml:space="preserve">, </w:t>
      </w:r>
      <w:r w:rsidRPr="00927D80">
        <w:rPr>
          <w:rFonts w:cs="Times New Roman"/>
          <w:i/>
          <w:iCs/>
        </w:rPr>
        <w:t>4</w:t>
      </w:r>
      <w:r w:rsidRPr="00927D80">
        <w:rPr>
          <w:rFonts w:cs="Times New Roman"/>
        </w:rPr>
        <w:t>(43), 1686. https://doi.org/10.21105/joss.01686</w:t>
      </w:r>
    </w:p>
    <w:p w14:paraId="15F455F6" w14:textId="77777777" w:rsidR="00927D80" w:rsidRPr="00927D80" w:rsidRDefault="00927D80" w:rsidP="00927D80">
      <w:pPr>
        <w:pStyle w:val="Bibliography"/>
        <w:rPr>
          <w:rFonts w:cs="Times New Roman"/>
        </w:rPr>
      </w:pPr>
      <w:r w:rsidRPr="00927D80">
        <w:rPr>
          <w:rFonts w:cs="Times New Roman"/>
        </w:rPr>
        <w:t xml:space="preserve">YouGov. (2020, September 18). </w:t>
      </w:r>
      <w:r w:rsidRPr="00927D80">
        <w:rPr>
          <w:rFonts w:cs="Times New Roman"/>
          <w:i/>
          <w:iCs/>
        </w:rPr>
        <w:t>COVID-19: Government handling and confidence in health authorities</w:t>
      </w:r>
      <w:r w:rsidRPr="00927D80">
        <w:rPr>
          <w:rFonts w:cs="Times New Roman"/>
        </w:rPr>
        <w:t>. https://yougov.co.uk/topics/international/articles-reports/2020/03/17/perception-government-handling-covid-19</w:t>
      </w:r>
    </w:p>
    <w:p w14:paraId="0D61A45E" w14:textId="621ABDA8" w:rsidR="005800B0" w:rsidRPr="005800B0" w:rsidRDefault="005800B0" w:rsidP="005800B0">
      <w:r>
        <w:fldChar w:fldCharType="end"/>
      </w:r>
    </w:p>
    <w:p w14:paraId="427A6923" w14:textId="77777777" w:rsidR="00270AAE" w:rsidRDefault="00270AAE"/>
    <w:sectPr w:rsidR="00270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M Roman 10">
    <w:panose1 w:val="000005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74D11"/>
    <w:multiLevelType w:val="hybridMultilevel"/>
    <w:tmpl w:val="AC9C58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490374"/>
    <w:multiLevelType w:val="hybridMultilevel"/>
    <w:tmpl w:val="58A0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B261FD"/>
    <w:multiLevelType w:val="hybridMultilevel"/>
    <w:tmpl w:val="D91A6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E4"/>
    <w:rsid w:val="00017ED4"/>
    <w:rsid w:val="000231DA"/>
    <w:rsid w:val="00066428"/>
    <w:rsid w:val="000873FC"/>
    <w:rsid w:val="000F60A7"/>
    <w:rsid w:val="00120282"/>
    <w:rsid w:val="00143D8C"/>
    <w:rsid w:val="001448AB"/>
    <w:rsid w:val="001F6991"/>
    <w:rsid w:val="00260CAF"/>
    <w:rsid w:val="00270AAE"/>
    <w:rsid w:val="00275C74"/>
    <w:rsid w:val="002954E7"/>
    <w:rsid w:val="002F3587"/>
    <w:rsid w:val="003177F7"/>
    <w:rsid w:val="00332D33"/>
    <w:rsid w:val="00404812"/>
    <w:rsid w:val="0041397F"/>
    <w:rsid w:val="00447B9D"/>
    <w:rsid w:val="00467C46"/>
    <w:rsid w:val="004A6E7B"/>
    <w:rsid w:val="00524910"/>
    <w:rsid w:val="005800B0"/>
    <w:rsid w:val="00585402"/>
    <w:rsid w:val="005A6EC8"/>
    <w:rsid w:val="005C3DAE"/>
    <w:rsid w:val="005D22E4"/>
    <w:rsid w:val="005F296F"/>
    <w:rsid w:val="00614F91"/>
    <w:rsid w:val="00687895"/>
    <w:rsid w:val="006B45FA"/>
    <w:rsid w:val="007259D3"/>
    <w:rsid w:val="00757024"/>
    <w:rsid w:val="007B75AE"/>
    <w:rsid w:val="008252F4"/>
    <w:rsid w:val="00835558"/>
    <w:rsid w:val="00841F2B"/>
    <w:rsid w:val="008C5861"/>
    <w:rsid w:val="00927D80"/>
    <w:rsid w:val="009938B4"/>
    <w:rsid w:val="009A0916"/>
    <w:rsid w:val="00A72A7D"/>
    <w:rsid w:val="00A76E66"/>
    <w:rsid w:val="00A93887"/>
    <w:rsid w:val="00AE0A17"/>
    <w:rsid w:val="00B33920"/>
    <w:rsid w:val="00B34CA1"/>
    <w:rsid w:val="00B41F3B"/>
    <w:rsid w:val="00B645DF"/>
    <w:rsid w:val="00BB15C1"/>
    <w:rsid w:val="00BC57FC"/>
    <w:rsid w:val="00BE63EE"/>
    <w:rsid w:val="00BF7408"/>
    <w:rsid w:val="00C17C56"/>
    <w:rsid w:val="00C217A5"/>
    <w:rsid w:val="00CB4E96"/>
    <w:rsid w:val="00CB7E56"/>
    <w:rsid w:val="00D2012D"/>
    <w:rsid w:val="00E23FC8"/>
    <w:rsid w:val="00EA01B2"/>
    <w:rsid w:val="00F9094A"/>
    <w:rsid w:val="00FA7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782D"/>
  <w15:chartTrackingRefBased/>
  <w15:docId w15:val="{5180BD44-50F3-4B9B-8CE1-B55A1540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E4"/>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0873FC"/>
    <w:pPr>
      <w:keepNext/>
      <w:keepLines/>
      <w:spacing w:before="240" w:after="0" w:line="259" w:lineRule="auto"/>
      <w:jc w:val="left"/>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73FC"/>
    <w:pPr>
      <w:keepNext/>
      <w:keepLines/>
      <w:spacing w:before="40" w:after="0" w:line="259" w:lineRule="auto"/>
      <w:jc w:val="left"/>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73FC"/>
    <w:pPr>
      <w:keepNext/>
      <w:keepLines/>
      <w:spacing w:before="40" w:after="0" w:line="259" w:lineRule="auto"/>
      <w:jc w:val="left"/>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873FC"/>
    <w:pPr>
      <w:keepNext/>
      <w:keepLines/>
      <w:spacing w:before="40" w:after="0" w:line="259" w:lineRule="auto"/>
      <w:jc w:val="left"/>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0873FC"/>
    <w:pPr>
      <w:keepNext/>
      <w:keepLines/>
      <w:spacing w:before="40" w:after="0" w:line="259" w:lineRule="auto"/>
      <w:jc w:val="left"/>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873FC"/>
    <w:pPr>
      <w:keepNext/>
      <w:keepLines/>
      <w:spacing w:before="40" w:after="0" w:line="259" w:lineRule="auto"/>
      <w:jc w:val="left"/>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0873FC"/>
    <w:pPr>
      <w:keepNext/>
      <w:keepLines/>
      <w:spacing w:before="40" w:after="0" w:line="259" w:lineRule="auto"/>
      <w:jc w:val="left"/>
      <w:outlineLvl w:val="6"/>
    </w:pPr>
    <w:rPr>
      <w:rFonts w:eastAsiaTheme="majorEastAsia"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3FC"/>
    <w:rPr>
      <w:rFonts w:ascii="LM Roman 10" w:eastAsiaTheme="majorEastAsia" w:hAnsi="LM Roman 10" w:cstheme="majorBidi"/>
      <w:color w:val="2F5496" w:themeColor="accent1" w:themeShade="BF"/>
      <w:sz w:val="32"/>
      <w:szCs w:val="32"/>
    </w:rPr>
  </w:style>
  <w:style w:type="character" w:customStyle="1" w:styleId="Heading2Char">
    <w:name w:val="Heading 2 Char"/>
    <w:basedOn w:val="DefaultParagraphFont"/>
    <w:link w:val="Heading2"/>
    <w:uiPriority w:val="9"/>
    <w:rsid w:val="000873FC"/>
    <w:rPr>
      <w:rFonts w:ascii="LM Roman 10" w:eastAsiaTheme="majorEastAsia" w:hAnsi="LM Roman 10" w:cstheme="majorBidi"/>
      <w:color w:val="2F5496" w:themeColor="accent1" w:themeShade="BF"/>
      <w:sz w:val="26"/>
      <w:szCs w:val="26"/>
    </w:rPr>
  </w:style>
  <w:style w:type="character" w:customStyle="1" w:styleId="Heading3Char">
    <w:name w:val="Heading 3 Char"/>
    <w:basedOn w:val="DefaultParagraphFont"/>
    <w:link w:val="Heading3"/>
    <w:uiPriority w:val="9"/>
    <w:rsid w:val="000873FC"/>
    <w:rPr>
      <w:rFonts w:ascii="LM Roman 10" w:eastAsiaTheme="majorEastAsia" w:hAnsi="LM Roman 10" w:cstheme="majorBidi"/>
      <w:color w:val="1F3763" w:themeColor="accent1" w:themeShade="7F"/>
      <w:sz w:val="24"/>
      <w:szCs w:val="24"/>
    </w:rPr>
  </w:style>
  <w:style w:type="character" w:customStyle="1" w:styleId="Heading4Char">
    <w:name w:val="Heading 4 Char"/>
    <w:basedOn w:val="DefaultParagraphFont"/>
    <w:link w:val="Heading4"/>
    <w:uiPriority w:val="9"/>
    <w:rsid w:val="000873FC"/>
    <w:rPr>
      <w:rFonts w:ascii="LM Roman 10" w:eastAsiaTheme="majorEastAsia" w:hAnsi="LM Roman 10" w:cstheme="majorBidi"/>
      <w:i/>
      <w:iCs/>
      <w:color w:val="2F5496" w:themeColor="accent1" w:themeShade="BF"/>
    </w:rPr>
  </w:style>
  <w:style w:type="character" w:customStyle="1" w:styleId="Heading5Char">
    <w:name w:val="Heading 5 Char"/>
    <w:basedOn w:val="DefaultParagraphFont"/>
    <w:link w:val="Heading5"/>
    <w:uiPriority w:val="9"/>
    <w:rsid w:val="000873FC"/>
    <w:rPr>
      <w:rFonts w:ascii="LM Roman 10" w:eastAsiaTheme="majorEastAsia" w:hAnsi="LM Roman 10" w:cstheme="majorBidi"/>
      <w:color w:val="2F5496" w:themeColor="accent1" w:themeShade="BF"/>
    </w:rPr>
  </w:style>
  <w:style w:type="paragraph" w:styleId="Title">
    <w:name w:val="Title"/>
    <w:basedOn w:val="Normal"/>
    <w:next w:val="Normal"/>
    <w:link w:val="TitleChar"/>
    <w:uiPriority w:val="10"/>
    <w:qFormat/>
    <w:rsid w:val="000873FC"/>
    <w:pPr>
      <w:spacing w:after="0" w:line="240" w:lineRule="auto"/>
      <w:contextualSpacing/>
      <w:jc w:val="left"/>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873FC"/>
    <w:rPr>
      <w:rFonts w:ascii="LM Roman 10" w:eastAsiaTheme="majorEastAsia" w:hAnsi="LM Roman 10" w:cstheme="majorBidi"/>
      <w:spacing w:val="-10"/>
      <w:kern w:val="28"/>
      <w:sz w:val="56"/>
      <w:szCs w:val="56"/>
    </w:rPr>
  </w:style>
  <w:style w:type="paragraph" w:styleId="Subtitle">
    <w:name w:val="Subtitle"/>
    <w:basedOn w:val="Normal"/>
    <w:next w:val="Normal"/>
    <w:link w:val="SubtitleChar"/>
    <w:uiPriority w:val="11"/>
    <w:qFormat/>
    <w:rsid w:val="000873FC"/>
    <w:pPr>
      <w:numPr>
        <w:ilvl w:val="1"/>
      </w:numPr>
      <w:spacing w:line="259" w:lineRule="auto"/>
      <w:jc w:val="left"/>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73FC"/>
    <w:rPr>
      <w:rFonts w:ascii="LM Roman 10" w:eastAsiaTheme="minorEastAsia" w:hAnsi="LM Roman 10"/>
      <w:color w:val="5A5A5A" w:themeColor="text1" w:themeTint="A5"/>
      <w:spacing w:val="15"/>
    </w:rPr>
  </w:style>
  <w:style w:type="character" w:customStyle="1" w:styleId="Heading6Char">
    <w:name w:val="Heading 6 Char"/>
    <w:basedOn w:val="DefaultParagraphFont"/>
    <w:link w:val="Heading6"/>
    <w:uiPriority w:val="9"/>
    <w:rsid w:val="000873FC"/>
    <w:rPr>
      <w:rFonts w:ascii="LM Roman 10" w:eastAsiaTheme="majorEastAsia" w:hAnsi="LM Roman 10" w:cstheme="majorBidi"/>
      <w:color w:val="1F3763" w:themeColor="accent1" w:themeShade="7F"/>
    </w:rPr>
  </w:style>
  <w:style w:type="character" w:styleId="Emphasis">
    <w:name w:val="Emphasis"/>
    <w:basedOn w:val="DefaultParagraphFont"/>
    <w:uiPriority w:val="20"/>
    <w:qFormat/>
    <w:rsid w:val="000873FC"/>
    <w:rPr>
      <w:rFonts w:ascii="LM Roman 10" w:hAnsi="LM Roman 10"/>
      <w:i/>
      <w:iCs/>
    </w:rPr>
  </w:style>
  <w:style w:type="character" w:styleId="IntenseReference">
    <w:name w:val="Intense Reference"/>
    <w:basedOn w:val="DefaultParagraphFont"/>
    <w:uiPriority w:val="32"/>
    <w:qFormat/>
    <w:rsid w:val="000873FC"/>
    <w:rPr>
      <w:rFonts w:ascii="LM Roman 10" w:hAnsi="LM Roman 10"/>
      <w:b/>
      <w:bCs/>
      <w:smallCaps/>
      <w:color w:val="4472C4" w:themeColor="accent1"/>
      <w:spacing w:val="5"/>
    </w:rPr>
  </w:style>
  <w:style w:type="character" w:customStyle="1" w:styleId="Heading7Char">
    <w:name w:val="Heading 7 Char"/>
    <w:basedOn w:val="DefaultParagraphFont"/>
    <w:link w:val="Heading7"/>
    <w:uiPriority w:val="9"/>
    <w:rsid w:val="000873FC"/>
    <w:rPr>
      <w:rFonts w:ascii="LM Roman 10" w:eastAsiaTheme="majorEastAsia" w:hAnsi="LM Roman 10" w:cstheme="majorBidi"/>
      <w:i/>
      <w:iCs/>
      <w:color w:val="1F3763" w:themeColor="accent1" w:themeShade="7F"/>
    </w:rPr>
  </w:style>
  <w:style w:type="character" w:styleId="SubtleReference">
    <w:name w:val="Subtle Reference"/>
    <w:basedOn w:val="DefaultParagraphFont"/>
    <w:uiPriority w:val="31"/>
    <w:qFormat/>
    <w:rsid w:val="000873FC"/>
    <w:rPr>
      <w:rFonts w:ascii="LM Roman 10" w:hAnsi="LM Roman 10"/>
      <w:smallCaps/>
      <w:color w:val="5A5A5A" w:themeColor="text1" w:themeTint="A5"/>
    </w:rPr>
  </w:style>
  <w:style w:type="character" w:styleId="Strong">
    <w:name w:val="Strong"/>
    <w:basedOn w:val="DefaultParagraphFont"/>
    <w:uiPriority w:val="22"/>
    <w:qFormat/>
    <w:rsid w:val="000873FC"/>
    <w:rPr>
      <w:rFonts w:ascii="LM Roman 10" w:hAnsi="LM Roman 10"/>
      <w:b/>
      <w:bCs/>
    </w:rPr>
  </w:style>
  <w:style w:type="paragraph" w:styleId="Caption">
    <w:name w:val="caption"/>
    <w:basedOn w:val="Normal"/>
    <w:next w:val="Normal"/>
    <w:uiPriority w:val="35"/>
    <w:unhideWhenUsed/>
    <w:qFormat/>
    <w:rsid w:val="005D22E4"/>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A76E66"/>
    <w:rPr>
      <w:sz w:val="16"/>
      <w:szCs w:val="16"/>
    </w:rPr>
  </w:style>
  <w:style w:type="paragraph" w:styleId="CommentText">
    <w:name w:val="annotation text"/>
    <w:basedOn w:val="Normal"/>
    <w:link w:val="CommentTextChar"/>
    <w:uiPriority w:val="99"/>
    <w:semiHidden/>
    <w:unhideWhenUsed/>
    <w:rsid w:val="00A76E66"/>
    <w:pPr>
      <w:spacing w:line="240" w:lineRule="auto"/>
    </w:pPr>
    <w:rPr>
      <w:sz w:val="20"/>
      <w:szCs w:val="20"/>
    </w:rPr>
  </w:style>
  <w:style w:type="character" w:customStyle="1" w:styleId="CommentTextChar">
    <w:name w:val="Comment Text Char"/>
    <w:basedOn w:val="DefaultParagraphFont"/>
    <w:link w:val="CommentText"/>
    <w:uiPriority w:val="99"/>
    <w:semiHidden/>
    <w:rsid w:val="00A76E66"/>
    <w:rPr>
      <w:rFonts w:ascii="Times New Roman" w:hAnsi="Times New Roman"/>
      <w:sz w:val="20"/>
      <w:szCs w:val="20"/>
    </w:rPr>
  </w:style>
  <w:style w:type="character" w:styleId="Hyperlink">
    <w:name w:val="Hyperlink"/>
    <w:basedOn w:val="DefaultParagraphFont"/>
    <w:uiPriority w:val="99"/>
    <w:unhideWhenUsed/>
    <w:rsid w:val="00A76E66"/>
    <w:rPr>
      <w:color w:val="0563C1" w:themeColor="hyperlink"/>
      <w:u w:val="single"/>
    </w:rPr>
  </w:style>
  <w:style w:type="paragraph" w:styleId="Bibliography">
    <w:name w:val="Bibliography"/>
    <w:basedOn w:val="Normal"/>
    <w:next w:val="Normal"/>
    <w:uiPriority w:val="37"/>
    <w:unhideWhenUsed/>
    <w:rsid w:val="005800B0"/>
    <w:pPr>
      <w:spacing w:after="0" w:line="480" w:lineRule="auto"/>
      <w:ind w:left="720" w:hanging="720"/>
    </w:pPr>
  </w:style>
  <w:style w:type="paragraph" w:styleId="CommentSubject">
    <w:name w:val="annotation subject"/>
    <w:basedOn w:val="CommentText"/>
    <w:next w:val="CommentText"/>
    <w:link w:val="CommentSubjectChar"/>
    <w:uiPriority w:val="99"/>
    <w:semiHidden/>
    <w:unhideWhenUsed/>
    <w:rsid w:val="00835558"/>
    <w:rPr>
      <w:b/>
      <w:bCs/>
    </w:rPr>
  </w:style>
  <w:style w:type="character" w:customStyle="1" w:styleId="CommentSubjectChar">
    <w:name w:val="Comment Subject Char"/>
    <w:basedOn w:val="CommentTextChar"/>
    <w:link w:val="CommentSubject"/>
    <w:uiPriority w:val="99"/>
    <w:semiHidden/>
    <w:rsid w:val="00835558"/>
    <w:rPr>
      <w:rFonts w:ascii="Times New Roman" w:hAnsi="Times New Roman"/>
      <w:b/>
      <w:bCs/>
      <w:sz w:val="20"/>
      <w:szCs w:val="20"/>
    </w:rPr>
  </w:style>
  <w:style w:type="paragraph" w:styleId="BalloonText">
    <w:name w:val="Balloon Text"/>
    <w:basedOn w:val="Normal"/>
    <w:link w:val="BalloonTextChar"/>
    <w:uiPriority w:val="99"/>
    <w:semiHidden/>
    <w:unhideWhenUsed/>
    <w:rsid w:val="00835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58"/>
    <w:rPr>
      <w:rFonts w:ascii="Segoe UI" w:hAnsi="Segoe UI" w:cs="Segoe UI"/>
      <w:sz w:val="18"/>
      <w:szCs w:val="18"/>
    </w:rPr>
  </w:style>
  <w:style w:type="paragraph" w:styleId="Revision">
    <w:name w:val="Revision"/>
    <w:hidden/>
    <w:uiPriority w:val="99"/>
    <w:semiHidden/>
    <w:rsid w:val="00835558"/>
    <w:pPr>
      <w:spacing w:after="0" w:line="240" w:lineRule="auto"/>
    </w:pPr>
    <w:rPr>
      <w:rFonts w:ascii="Times New Roman" w:hAnsi="Times New Roman"/>
    </w:rPr>
  </w:style>
  <w:style w:type="paragraph" w:styleId="ListParagraph">
    <w:name w:val="List Paragraph"/>
    <w:basedOn w:val="Normal"/>
    <w:uiPriority w:val="34"/>
    <w:qFormat/>
    <w:rsid w:val="00927D80"/>
    <w:pPr>
      <w:ind w:left="720"/>
      <w:contextualSpacing/>
    </w:pPr>
  </w:style>
  <w:style w:type="character" w:styleId="FollowedHyperlink">
    <w:name w:val="FollowedHyperlink"/>
    <w:basedOn w:val="DefaultParagraphFont"/>
    <w:uiPriority w:val="99"/>
    <w:semiHidden/>
    <w:unhideWhenUsed/>
    <w:rsid w:val="00927D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52139">
      <w:bodyDiv w:val="1"/>
      <w:marLeft w:val="0"/>
      <w:marRight w:val="0"/>
      <w:marTop w:val="0"/>
      <w:marBottom w:val="0"/>
      <w:divBdr>
        <w:top w:val="none" w:sz="0" w:space="0" w:color="auto"/>
        <w:left w:val="none" w:sz="0" w:space="0" w:color="auto"/>
        <w:bottom w:val="none" w:sz="0" w:space="0" w:color="auto"/>
        <w:right w:val="none" w:sz="0" w:space="0" w:color="auto"/>
      </w:divBdr>
      <w:divsChild>
        <w:div w:id="175138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sf.io/jw3g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4318</Words>
  <Characters>24615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Wright</dc:creator>
  <cp:keywords/>
  <dc:description/>
  <cp:lastModifiedBy>Liam Wright</cp:lastModifiedBy>
  <cp:revision>3</cp:revision>
  <dcterms:created xsi:type="dcterms:W3CDTF">2021-03-11T14:46:00Z</dcterms:created>
  <dcterms:modified xsi:type="dcterms:W3CDTF">2021-03-11T14:55:00Z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id="l7TmvPWZ"/&gt;&lt;style id="http://www.zotero.org/styles/apa" locale="en-GB" hasBibliography="1" bibliographyStyleHasBeenSet="1"/&gt;&lt;prefs&gt;&lt;pref name="fieldType" value="Field"/&gt;&lt;/prefs&gt;&lt;/data&gt;</vt:lpwstr>
  </property>
</Properties>
</file>