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38" w:rsidRPr="00487E38" w:rsidRDefault="00487E38" w:rsidP="00487E3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87E38">
        <w:rPr>
          <w:rFonts w:ascii="Times New Roman" w:hAnsi="Times New Roman" w:cs="Times New Roman"/>
          <w:b/>
          <w:sz w:val="24"/>
          <w:szCs w:val="24"/>
          <w:lang w:val="en-US"/>
        </w:rPr>
        <w:t>SUPPLEMENTARY MATERIAL</w:t>
      </w:r>
    </w:p>
    <w:p w:rsidR="00487E38" w:rsidRPr="00487E38" w:rsidRDefault="00487E38" w:rsidP="00487E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1888">
        <w:rPr>
          <w:rFonts w:ascii="Times New Roman" w:hAnsi="Times New Roman" w:cs="Times New Roman"/>
          <w:sz w:val="24"/>
          <w:szCs w:val="24"/>
          <w:lang w:val="en-US"/>
        </w:rPr>
        <w:t xml:space="preserve">Supplement to: </w:t>
      </w:r>
      <w:r w:rsidR="004C1553" w:rsidRPr="00AE1888">
        <w:rPr>
          <w:rFonts w:ascii="Times New Roman" w:hAnsi="Times New Roman" w:cs="Times New Roman"/>
          <w:sz w:val="24"/>
          <w:szCs w:val="24"/>
          <w:lang w:val="en-US"/>
        </w:rPr>
        <w:t>Mayte Pérez-Olmeda, José María Saugar, Aurora Fernández-García</w:t>
      </w:r>
      <w:r w:rsidR="004C1553" w:rsidRPr="00AE188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4C1553" w:rsidRPr="00AE1888">
        <w:rPr>
          <w:rFonts w:ascii="Times New Roman" w:hAnsi="Times New Roman" w:cs="Times New Roman"/>
          <w:sz w:val="24"/>
          <w:szCs w:val="24"/>
          <w:lang w:val="en-US"/>
        </w:rPr>
        <w:t xml:space="preserve">et al. </w:t>
      </w:r>
      <w:r w:rsidRPr="00487E38">
        <w:rPr>
          <w:rFonts w:ascii="Times New Roman" w:hAnsi="Times New Roman" w:cs="Times New Roman"/>
          <w:sz w:val="24"/>
          <w:szCs w:val="24"/>
          <w:lang w:val="en-US"/>
        </w:rPr>
        <w:t xml:space="preserve">Evolution of antibodies against SARS-CoV-2 over 7 months: experience of the Nationwide </w:t>
      </w:r>
      <w:proofErr w:type="spellStart"/>
      <w:r w:rsidRPr="00487E38">
        <w:rPr>
          <w:rFonts w:ascii="Times New Roman" w:hAnsi="Times New Roman" w:cs="Times New Roman"/>
          <w:sz w:val="24"/>
          <w:szCs w:val="24"/>
          <w:lang w:val="en-US"/>
        </w:rPr>
        <w:t>Seroprevalence</w:t>
      </w:r>
      <w:proofErr w:type="spellEnd"/>
      <w:r w:rsidRPr="00487E38">
        <w:rPr>
          <w:rFonts w:ascii="Times New Roman" w:hAnsi="Times New Roman" w:cs="Times New Roman"/>
          <w:sz w:val="24"/>
          <w:szCs w:val="24"/>
          <w:lang w:val="en-US"/>
        </w:rPr>
        <w:t xml:space="preserve"> ENE-COVID Study in Spain. </w:t>
      </w:r>
    </w:p>
    <w:p w:rsidR="00487E38" w:rsidRPr="00321C6A" w:rsidRDefault="00487E38" w:rsidP="00487E38">
      <w:pPr>
        <w:pStyle w:val="Default"/>
        <w:spacing w:line="480" w:lineRule="auto"/>
        <w:rPr>
          <w:lang w:val="en-US"/>
        </w:rPr>
      </w:pPr>
    </w:p>
    <w:p w:rsidR="00487E38" w:rsidRPr="00487E38" w:rsidRDefault="00487E38" w:rsidP="00487E38">
      <w:pPr>
        <w:pStyle w:val="Default"/>
        <w:spacing w:line="480" w:lineRule="auto"/>
        <w:rPr>
          <w:lang w:val="en-US"/>
        </w:rPr>
      </w:pPr>
      <w:r w:rsidRPr="00487E38">
        <w:rPr>
          <w:b/>
          <w:bCs/>
          <w:lang w:val="en-US"/>
        </w:rPr>
        <w:t xml:space="preserve">Contents </w:t>
      </w:r>
      <w:r w:rsidRPr="00487E38"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487E38">
        <w:rPr>
          <w:b/>
          <w:bCs/>
          <w:lang w:val="en-US"/>
        </w:rPr>
        <w:t xml:space="preserve">Page </w:t>
      </w:r>
    </w:p>
    <w:p w:rsidR="00487E38" w:rsidRDefault="00487E38" w:rsidP="00487E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7E38">
        <w:rPr>
          <w:rFonts w:ascii="Times New Roman" w:hAnsi="Times New Roman" w:cs="Times New Roman"/>
          <w:sz w:val="24"/>
          <w:szCs w:val="24"/>
          <w:lang w:val="en-US"/>
        </w:rPr>
        <w:t xml:space="preserve">ENE-COVID Study Group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     </w:t>
      </w:r>
      <w:r w:rsidRPr="00487E38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487E38" w:rsidRPr="00487E38" w:rsidRDefault="00487E38" w:rsidP="00487E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7E38">
        <w:rPr>
          <w:rFonts w:ascii="Times New Roman" w:hAnsi="Times New Roman" w:cs="Times New Roman"/>
          <w:sz w:val="24"/>
          <w:szCs w:val="24"/>
          <w:lang w:val="en-US"/>
        </w:rPr>
        <w:t>Supplementary Table S1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6</w:t>
      </w:r>
    </w:p>
    <w:p w:rsidR="00487E38" w:rsidRDefault="00487E3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87E3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ENE-COVID STUDY GROUP*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7E38">
        <w:rPr>
          <w:rFonts w:ascii="Times New Roman" w:hAnsi="Times New Roman" w:cs="Times New Roman"/>
          <w:sz w:val="24"/>
          <w:szCs w:val="24"/>
          <w:lang w:val="en-US"/>
        </w:rPr>
        <w:t>* Names listed alphabetically within each institution or regional health service.</w:t>
      </w:r>
    </w:p>
    <w:p w:rsidR="00487E38" w:rsidRPr="00321C6A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1C6A">
        <w:rPr>
          <w:rFonts w:ascii="Times New Roman" w:hAnsi="Times New Roman" w:cs="Times New Roman"/>
          <w:b/>
          <w:sz w:val="24"/>
          <w:szCs w:val="24"/>
        </w:rPr>
        <w:t>Spanish</w:t>
      </w:r>
      <w:proofErr w:type="spellEnd"/>
      <w:r w:rsidRPr="00321C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1C6A">
        <w:rPr>
          <w:rFonts w:ascii="Times New Roman" w:hAnsi="Times New Roman" w:cs="Times New Roman"/>
          <w:b/>
          <w:sz w:val="24"/>
          <w:szCs w:val="24"/>
        </w:rPr>
        <w:t>Ministry</w:t>
      </w:r>
      <w:proofErr w:type="spellEnd"/>
      <w:r w:rsidRPr="00321C6A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321C6A">
        <w:rPr>
          <w:rFonts w:ascii="Times New Roman" w:hAnsi="Times New Roman" w:cs="Times New Roman"/>
          <w:b/>
          <w:sz w:val="24"/>
          <w:szCs w:val="24"/>
        </w:rPr>
        <w:t>Health</w:t>
      </w:r>
      <w:proofErr w:type="spellEnd"/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sz w:val="24"/>
          <w:szCs w:val="24"/>
        </w:rPr>
        <w:t>Pilar Aparicio Azc</w:t>
      </w:r>
      <w:r w:rsidRPr="00487E38">
        <w:rPr>
          <w:rFonts w:ascii="Times New Roman" w:hAnsi="Times New Roman" w:cs="Times New Roman"/>
          <w:sz w:val="24"/>
          <w:szCs w:val="24"/>
        </w:rPr>
        <w:t xml:space="preserve">árraga; Faustino Blanco; Rodrigo Gutiérrez Fernández; Mariano Martín; Saturnino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Mezcua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 Navarro; Marta Molina; Juan F. Muñoz-Montalvo; Matías Salinero Hernández; Jose L. Sanmartín.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E38">
        <w:rPr>
          <w:rFonts w:ascii="Times New Roman" w:hAnsi="Times New Roman" w:cs="Times New Roman"/>
          <w:b/>
          <w:sz w:val="24"/>
          <w:szCs w:val="24"/>
        </w:rPr>
        <w:t>Instituto de Salud Carlos III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38">
        <w:rPr>
          <w:rFonts w:ascii="Times New Roman" w:hAnsi="Times New Roman" w:cs="Times New Roman"/>
          <w:sz w:val="24"/>
          <w:szCs w:val="24"/>
        </w:rPr>
        <w:t>Manuel Cuenca-Estrella; José León Paniagua; Raquel Yotti.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7E38">
        <w:rPr>
          <w:rFonts w:ascii="Times New Roman" w:hAnsi="Times New Roman" w:cs="Times New Roman"/>
          <w:sz w:val="24"/>
          <w:szCs w:val="24"/>
          <w:u w:val="single"/>
        </w:rPr>
        <w:t>National</w:t>
      </w:r>
      <w:proofErr w:type="spellEnd"/>
      <w:r w:rsidRPr="00487E38">
        <w:rPr>
          <w:rFonts w:ascii="Times New Roman" w:hAnsi="Times New Roman" w:cs="Times New Roman"/>
          <w:sz w:val="24"/>
          <w:szCs w:val="24"/>
          <w:u w:val="single"/>
        </w:rPr>
        <w:t xml:space="preserve"> Center of </w:t>
      </w:r>
      <w:proofErr w:type="spellStart"/>
      <w:r w:rsidRPr="00487E38">
        <w:rPr>
          <w:rFonts w:ascii="Times New Roman" w:hAnsi="Times New Roman" w:cs="Times New Roman"/>
          <w:sz w:val="24"/>
          <w:szCs w:val="24"/>
          <w:u w:val="single"/>
        </w:rPr>
        <w:t>Epidemiology</w:t>
      </w:r>
      <w:proofErr w:type="spellEnd"/>
      <w:r w:rsidR="004C1553">
        <w:rPr>
          <w:rFonts w:ascii="Times New Roman" w:hAnsi="Times New Roman" w:cs="Times New Roman"/>
          <w:sz w:val="24"/>
          <w:szCs w:val="24"/>
        </w:rPr>
        <w:t>: Nerea Fernández de Larrea</w:t>
      </w:r>
      <w:r w:rsidRPr="00487E38">
        <w:rPr>
          <w:rFonts w:ascii="Times New Roman" w:hAnsi="Times New Roman" w:cs="Times New Roman"/>
          <w:sz w:val="24"/>
          <w:szCs w:val="24"/>
        </w:rPr>
        <w:t xml:space="preserve">, Centro de Investigación Biomédica en Red de Epidemiología y Salud Pública (CIBERESP); Pablo Fernández-Navarro, CIBERESP; Olivier Nuñez, CIBERESP; Roberto Pastor-Barriuso, CIBERESP; Beatriz Pérez-Gómez, CIBERESP; Marina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Pollán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>, CIBERESP.</w:t>
      </w:r>
    </w:p>
    <w:p w:rsidR="00E81326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1326">
        <w:rPr>
          <w:rFonts w:ascii="Times New Roman" w:hAnsi="Times New Roman" w:cs="Times New Roman"/>
          <w:sz w:val="24"/>
          <w:szCs w:val="24"/>
          <w:u w:val="single"/>
        </w:rPr>
        <w:t>National</w:t>
      </w:r>
      <w:proofErr w:type="spellEnd"/>
      <w:r w:rsidRPr="00E81326">
        <w:rPr>
          <w:rFonts w:ascii="Times New Roman" w:hAnsi="Times New Roman" w:cs="Times New Roman"/>
          <w:sz w:val="24"/>
          <w:szCs w:val="24"/>
          <w:u w:val="single"/>
        </w:rPr>
        <w:t xml:space="preserve"> Center of Microbiology</w:t>
      </w:r>
      <w:r w:rsidRPr="00E81326">
        <w:rPr>
          <w:rFonts w:ascii="Times New Roman" w:hAnsi="Times New Roman" w:cs="Times New Roman"/>
          <w:sz w:val="24"/>
          <w:szCs w:val="24"/>
        </w:rPr>
        <w:t xml:space="preserve">: </w:t>
      </w:r>
      <w:r w:rsidR="00E81326" w:rsidRPr="00E81326">
        <w:rPr>
          <w:rFonts w:ascii="Times New Roman" w:hAnsi="Times New Roman" w:cs="Times New Roman"/>
          <w:sz w:val="24"/>
          <w:szCs w:val="24"/>
        </w:rPr>
        <w:t>Ana Avellón</w:t>
      </w:r>
      <w:r w:rsidR="00AE1888">
        <w:rPr>
          <w:rFonts w:ascii="Times New Roman" w:hAnsi="Times New Roman" w:cs="Times New Roman"/>
          <w:sz w:val="24"/>
          <w:szCs w:val="24"/>
        </w:rPr>
        <w:t>, CIBERESP</w:t>
      </w:r>
      <w:bookmarkStart w:id="0" w:name="_GoBack"/>
      <w:bookmarkEnd w:id="0"/>
      <w:r w:rsidR="00E81326" w:rsidRPr="00E81326">
        <w:rPr>
          <w:rFonts w:ascii="Times New Roman" w:hAnsi="Times New Roman" w:cs="Times New Roman"/>
          <w:sz w:val="24"/>
          <w:szCs w:val="24"/>
        </w:rPr>
        <w:t xml:space="preserve">; </w:t>
      </w:r>
      <w:r w:rsidR="001E4062" w:rsidRPr="00E81326">
        <w:rPr>
          <w:rFonts w:ascii="Times New Roman" w:hAnsi="Times New Roman" w:cs="Times New Roman"/>
          <w:sz w:val="24"/>
          <w:szCs w:val="24"/>
        </w:rPr>
        <w:t>Beatriz</w:t>
      </w:r>
      <w:r w:rsidR="00E81326" w:rsidRPr="00E81326">
        <w:rPr>
          <w:rFonts w:ascii="Times New Roman" w:hAnsi="Times New Roman" w:cs="Times New Roman"/>
          <w:sz w:val="24"/>
          <w:szCs w:val="24"/>
        </w:rPr>
        <w:t xml:space="preserve"> Bellido; Giovanni Fedele; Aurora Fernández-García, CIBERESP; Jesús Oteo-Iglesias, </w:t>
      </w:r>
      <w:proofErr w:type="spellStart"/>
      <w:r w:rsidR="00E81326" w:rsidRPr="00E81326">
        <w:rPr>
          <w:rFonts w:ascii="Times New Roman" w:hAnsi="Times New Roman" w:cs="Times New Roman"/>
          <w:sz w:val="24"/>
          <w:szCs w:val="24"/>
        </w:rPr>
        <w:t>Spanish</w:t>
      </w:r>
      <w:proofErr w:type="spellEnd"/>
      <w:r w:rsidR="00E81326" w:rsidRPr="00E81326">
        <w:rPr>
          <w:rFonts w:ascii="Times New Roman" w:hAnsi="Times New Roman" w:cs="Times New Roman"/>
          <w:sz w:val="24"/>
          <w:szCs w:val="24"/>
        </w:rPr>
        <w:t xml:space="preserve"> Network </w:t>
      </w:r>
      <w:proofErr w:type="spellStart"/>
      <w:r w:rsidR="00E81326" w:rsidRPr="00E8132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E81326" w:rsidRPr="00E81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326" w:rsidRPr="00E8132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E81326" w:rsidRPr="00E81326">
        <w:rPr>
          <w:rFonts w:ascii="Times New Roman" w:hAnsi="Times New Roman" w:cs="Times New Roman"/>
          <w:sz w:val="24"/>
          <w:szCs w:val="24"/>
        </w:rPr>
        <w:t xml:space="preserve"> in Infectious Diseases (REIPI); </w:t>
      </w:r>
      <w:r w:rsidR="00321C6A">
        <w:rPr>
          <w:rFonts w:ascii="Times New Roman" w:hAnsi="Times New Roman" w:cs="Times New Roman"/>
          <w:sz w:val="24"/>
          <w:szCs w:val="24"/>
        </w:rPr>
        <w:t xml:space="preserve">María Teresa Pérez Olmeda; </w:t>
      </w:r>
      <w:r w:rsidR="00E81326">
        <w:rPr>
          <w:rFonts w:ascii="Times New Roman" w:hAnsi="Times New Roman" w:cs="Times New Roman"/>
          <w:sz w:val="24"/>
          <w:szCs w:val="24"/>
        </w:rPr>
        <w:t>José María Saugar.</w:t>
      </w:r>
      <w:r w:rsidR="00321C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7E38">
        <w:rPr>
          <w:rFonts w:ascii="Times New Roman" w:hAnsi="Times New Roman" w:cs="Times New Roman"/>
          <w:sz w:val="24"/>
          <w:szCs w:val="24"/>
          <w:u w:val="single"/>
        </w:rPr>
        <w:t>National</w:t>
      </w:r>
      <w:proofErr w:type="spellEnd"/>
      <w:r w:rsidRPr="00487E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7E38">
        <w:rPr>
          <w:rFonts w:ascii="Times New Roman" w:hAnsi="Times New Roman" w:cs="Times New Roman"/>
          <w:sz w:val="24"/>
          <w:szCs w:val="24"/>
          <w:u w:val="single"/>
        </w:rPr>
        <w:t>School</w:t>
      </w:r>
      <w:proofErr w:type="spellEnd"/>
      <w:r w:rsidRPr="00487E38">
        <w:rPr>
          <w:rFonts w:ascii="Times New Roman" w:hAnsi="Times New Roman" w:cs="Times New Roman"/>
          <w:sz w:val="24"/>
          <w:szCs w:val="24"/>
          <w:u w:val="single"/>
        </w:rPr>
        <w:t xml:space="preserve"> of </w:t>
      </w:r>
      <w:proofErr w:type="spellStart"/>
      <w:r w:rsidRPr="00487E38">
        <w:rPr>
          <w:rFonts w:ascii="Times New Roman" w:hAnsi="Times New Roman" w:cs="Times New Roman"/>
          <w:sz w:val="24"/>
          <w:szCs w:val="24"/>
          <w:u w:val="single"/>
        </w:rPr>
        <w:t>Public</w:t>
      </w:r>
      <w:proofErr w:type="spellEnd"/>
      <w:r w:rsidRPr="00487E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87E38">
        <w:rPr>
          <w:rFonts w:ascii="Times New Roman" w:hAnsi="Times New Roman" w:cs="Times New Roman"/>
          <w:sz w:val="24"/>
          <w:szCs w:val="24"/>
          <w:u w:val="single"/>
        </w:rPr>
        <w:t>Health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>: Israel Cruz; Maria Elena Fernández Martínez; Francisco D. Rodríguez-Cabrera.</w:t>
      </w:r>
    </w:p>
    <w:p w:rsidR="00487E38" w:rsidRPr="00321C6A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1C6A">
        <w:rPr>
          <w:rFonts w:ascii="Times New Roman" w:hAnsi="Times New Roman" w:cs="Times New Roman"/>
          <w:b/>
          <w:sz w:val="24"/>
          <w:szCs w:val="24"/>
        </w:rPr>
        <w:t>Spanish</w:t>
      </w:r>
      <w:proofErr w:type="spellEnd"/>
      <w:r w:rsidRPr="00321C6A">
        <w:rPr>
          <w:rFonts w:ascii="Times New Roman" w:hAnsi="Times New Roman" w:cs="Times New Roman"/>
          <w:b/>
          <w:sz w:val="24"/>
          <w:szCs w:val="24"/>
        </w:rPr>
        <w:t xml:space="preserve"> Regional </w:t>
      </w:r>
      <w:proofErr w:type="spellStart"/>
      <w:r w:rsidRPr="00321C6A">
        <w:rPr>
          <w:rFonts w:ascii="Times New Roman" w:hAnsi="Times New Roman" w:cs="Times New Roman"/>
          <w:b/>
          <w:sz w:val="24"/>
          <w:szCs w:val="24"/>
        </w:rPr>
        <w:t>Health</w:t>
      </w:r>
      <w:proofErr w:type="spellEnd"/>
      <w:r w:rsidRPr="00321C6A">
        <w:rPr>
          <w:rFonts w:ascii="Times New Roman" w:hAnsi="Times New Roman" w:cs="Times New Roman"/>
          <w:b/>
          <w:sz w:val="24"/>
          <w:szCs w:val="24"/>
        </w:rPr>
        <w:t xml:space="preserve"> Services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7E38">
        <w:rPr>
          <w:rFonts w:ascii="Times New Roman" w:hAnsi="Times New Roman" w:cs="Times New Roman"/>
          <w:b/>
          <w:i/>
          <w:sz w:val="24"/>
          <w:szCs w:val="24"/>
        </w:rPr>
        <w:t>Andalucía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7E38">
        <w:rPr>
          <w:rFonts w:ascii="Times New Roman" w:hAnsi="Times New Roman" w:cs="Times New Roman"/>
          <w:sz w:val="24"/>
          <w:szCs w:val="24"/>
          <w:u w:val="single"/>
        </w:rPr>
        <w:t>Health</w:t>
      </w:r>
      <w:proofErr w:type="spellEnd"/>
      <w:r w:rsidRPr="00487E38">
        <w:rPr>
          <w:rFonts w:ascii="Times New Roman" w:hAnsi="Times New Roman" w:cs="Times New Roman"/>
          <w:sz w:val="24"/>
          <w:szCs w:val="24"/>
          <w:u w:val="single"/>
        </w:rPr>
        <w:t xml:space="preserve"> Services</w:t>
      </w:r>
      <w:r w:rsidRPr="00487E38">
        <w:rPr>
          <w:rFonts w:ascii="Times New Roman" w:hAnsi="Times New Roman" w:cs="Times New Roman"/>
          <w:sz w:val="24"/>
          <w:szCs w:val="24"/>
        </w:rPr>
        <w:t>: Susana Padrones Fernández, Distrito Sanitario Sevilla; José Manuel Rumbao Aguirre, Distrito Sanitario Córdoba Guadalquivir.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7E38">
        <w:rPr>
          <w:rFonts w:ascii="Times New Roman" w:hAnsi="Times New Roman" w:cs="Times New Roman"/>
          <w:sz w:val="24"/>
          <w:szCs w:val="24"/>
          <w:u w:val="single"/>
        </w:rPr>
        <w:t>Laboratory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: José M. Navarro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Marí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, Hospital Universitario Virgen de las Nieves, Instituto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Biosanitario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ibs.Granada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; Begoña Palop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Borrás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, Hospital HRU de Málaga; Ana Belén Pérez Jiménez, Hospital Universitario Reina Sofía, Instituto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Maimónides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 de Investigación Biomédica de Córdoba (IMIBIC); Manuel Rodríguez-Iglesias, Hospital Universitario Puerta del Mar-INIBICA, Cádiz.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7E38">
        <w:rPr>
          <w:rFonts w:ascii="Times New Roman" w:hAnsi="Times New Roman" w:cs="Times New Roman"/>
          <w:b/>
          <w:i/>
          <w:sz w:val="24"/>
          <w:szCs w:val="24"/>
        </w:rPr>
        <w:t>Aragón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7E38">
        <w:rPr>
          <w:rFonts w:ascii="Times New Roman" w:hAnsi="Times New Roman" w:cs="Times New Roman"/>
          <w:sz w:val="24"/>
          <w:szCs w:val="24"/>
          <w:u w:val="single"/>
        </w:rPr>
        <w:t>Health</w:t>
      </w:r>
      <w:proofErr w:type="spellEnd"/>
      <w:r w:rsidRPr="00487E38">
        <w:rPr>
          <w:rFonts w:ascii="Times New Roman" w:hAnsi="Times New Roman" w:cs="Times New Roman"/>
          <w:sz w:val="24"/>
          <w:szCs w:val="24"/>
          <w:u w:val="single"/>
        </w:rPr>
        <w:t xml:space="preserve"> Services</w:t>
      </w:r>
      <w:r w:rsidRPr="00487E38">
        <w:rPr>
          <w:rFonts w:ascii="Times New Roman" w:hAnsi="Times New Roman" w:cs="Times New Roman"/>
          <w:sz w:val="24"/>
          <w:szCs w:val="24"/>
        </w:rPr>
        <w:t xml:space="preserve">: Ana María Calvo Gascón, Servicio Aragonés de Salud; María Luz Lou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Alcaine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>, Gobierno de Aragón.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7E38">
        <w:rPr>
          <w:rFonts w:ascii="Times New Roman" w:hAnsi="Times New Roman" w:cs="Times New Roman"/>
          <w:b/>
          <w:i/>
          <w:sz w:val="24"/>
          <w:szCs w:val="24"/>
        </w:rPr>
        <w:t>Asturias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7E38">
        <w:rPr>
          <w:rFonts w:ascii="Times New Roman" w:hAnsi="Times New Roman" w:cs="Times New Roman"/>
          <w:sz w:val="24"/>
          <w:szCs w:val="24"/>
          <w:u w:val="single"/>
        </w:rPr>
        <w:t>Health</w:t>
      </w:r>
      <w:proofErr w:type="spellEnd"/>
      <w:r w:rsidRPr="00487E38">
        <w:rPr>
          <w:rFonts w:ascii="Times New Roman" w:hAnsi="Times New Roman" w:cs="Times New Roman"/>
          <w:sz w:val="24"/>
          <w:szCs w:val="24"/>
          <w:u w:val="single"/>
        </w:rPr>
        <w:t xml:space="preserve"> Services</w:t>
      </w:r>
      <w:r w:rsidRPr="00487E38">
        <w:rPr>
          <w:rFonts w:ascii="Times New Roman" w:hAnsi="Times New Roman" w:cs="Times New Roman"/>
          <w:sz w:val="24"/>
          <w:szCs w:val="24"/>
        </w:rPr>
        <w:t xml:space="preserve">: Ignacio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Donate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 Suárez, Consejería de Salud; Oscar Suárez Álvarez, Servicio de Salud del Principado de Asturias.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7E38">
        <w:rPr>
          <w:rFonts w:ascii="Times New Roman" w:hAnsi="Times New Roman" w:cs="Times New Roman"/>
          <w:sz w:val="24"/>
          <w:szCs w:val="24"/>
          <w:u w:val="single"/>
        </w:rPr>
        <w:t>Laboratory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>: Mercedes Rodríguez Pérez, Hospital Universitario Central de Asturias (HUCA).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7E38">
        <w:rPr>
          <w:rFonts w:ascii="Times New Roman" w:hAnsi="Times New Roman" w:cs="Times New Roman"/>
          <w:b/>
          <w:i/>
          <w:sz w:val="24"/>
          <w:szCs w:val="24"/>
        </w:rPr>
        <w:lastRenderedPageBreak/>
        <w:t>Baleares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7E38">
        <w:rPr>
          <w:rFonts w:ascii="Times New Roman" w:hAnsi="Times New Roman" w:cs="Times New Roman"/>
          <w:sz w:val="24"/>
          <w:szCs w:val="24"/>
          <w:u w:val="single"/>
        </w:rPr>
        <w:t>Health</w:t>
      </w:r>
      <w:proofErr w:type="spellEnd"/>
      <w:r w:rsidRPr="00487E38">
        <w:rPr>
          <w:rFonts w:ascii="Times New Roman" w:hAnsi="Times New Roman" w:cs="Times New Roman"/>
          <w:sz w:val="24"/>
          <w:szCs w:val="24"/>
          <w:u w:val="single"/>
        </w:rPr>
        <w:t xml:space="preserve"> Services</w:t>
      </w:r>
      <w:r w:rsidRPr="00487E38">
        <w:rPr>
          <w:rFonts w:ascii="Times New Roman" w:hAnsi="Times New Roman" w:cs="Times New Roman"/>
          <w:sz w:val="24"/>
          <w:szCs w:val="24"/>
        </w:rPr>
        <w:t xml:space="preserve">: Margarita Cases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Sanchís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Servei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Salut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 de les Illes Balears; Carlos Javier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Villafáfila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 Gomila,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Servei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Salut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 de les Illes Balears.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7E38">
        <w:rPr>
          <w:rFonts w:ascii="Times New Roman" w:hAnsi="Times New Roman" w:cs="Times New Roman"/>
          <w:sz w:val="24"/>
          <w:szCs w:val="24"/>
          <w:u w:val="single"/>
        </w:rPr>
        <w:t>Laboratory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: Lluis Carbo Saladrigas, Hospital Mateu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Orfila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; Adoración Hurtado Fernández, Hospital Can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Misses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; Antonio Oliver, Hospital Universitario Son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Espases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>, Instituto de Investigación Sanitaria Illes Balears (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IdISBa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>), REIPI.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7E38">
        <w:rPr>
          <w:rFonts w:ascii="Times New Roman" w:hAnsi="Times New Roman" w:cs="Times New Roman"/>
          <w:b/>
          <w:i/>
          <w:sz w:val="24"/>
          <w:szCs w:val="24"/>
        </w:rPr>
        <w:t>Canarias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7E38">
        <w:rPr>
          <w:rFonts w:ascii="Times New Roman" w:hAnsi="Times New Roman" w:cs="Times New Roman"/>
          <w:sz w:val="24"/>
          <w:szCs w:val="24"/>
          <w:u w:val="single"/>
        </w:rPr>
        <w:t>Health</w:t>
      </w:r>
      <w:proofErr w:type="spellEnd"/>
      <w:r w:rsidRPr="00487E38">
        <w:rPr>
          <w:rFonts w:ascii="Times New Roman" w:hAnsi="Times New Roman" w:cs="Times New Roman"/>
          <w:sz w:val="24"/>
          <w:szCs w:val="24"/>
          <w:u w:val="single"/>
        </w:rPr>
        <w:t xml:space="preserve"> Services</w:t>
      </w:r>
      <w:r w:rsidRPr="00487E38">
        <w:rPr>
          <w:rFonts w:ascii="Times New Roman" w:hAnsi="Times New Roman" w:cs="Times New Roman"/>
          <w:sz w:val="24"/>
          <w:szCs w:val="24"/>
        </w:rPr>
        <w:t>: Elías Castro Feliciano, GSA 112; María Noemí González Quintana, Gestión de Servicios para la Salud y Seguridad en Canarias (GSC).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7E38">
        <w:rPr>
          <w:rFonts w:ascii="Times New Roman" w:hAnsi="Times New Roman" w:cs="Times New Roman"/>
          <w:sz w:val="24"/>
          <w:szCs w:val="24"/>
          <w:u w:val="single"/>
        </w:rPr>
        <w:t>Laboratory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: José María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Barrasa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 Fernández, Hospital Universitario Nuestra Señora de la Candelaria; María Araceli Hernández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Betancor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, Hospital Universitario Insular de Gran Canaria; Melisa Hernández Febles, Hospital General de Gran Canaria Dr. Negrín; Leopoldo Martín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Martín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>, Hospital de La Palma.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7E38">
        <w:rPr>
          <w:rFonts w:ascii="Times New Roman" w:hAnsi="Times New Roman" w:cs="Times New Roman"/>
          <w:b/>
          <w:i/>
          <w:sz w:val="24"/>
          <w:szCs w:val="24"/>
        </w:rPr>
        <w:t>Cantabria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7E38">
        <w:rPr>
          <w:rFonts w:ascii="Times New Roman" w:hAnsi="Times New Roman" w:cs="Times New Roman"/>
          <w:sz w:val="24"/>
          <w:szCs w:val="24"/>
          <w:u w:val="single"/>
        </w:rPr>
        <w:t>Health</w:t>
      </w:r>
      <w:proofErr w:type="spellEnd"/>
      <w:r w:rsidRPr="00487E38">
        <w:rPr>
          <w:rFonts w:ascii="Times New Roman" w:hAnsi="Times New Roman" w:cs="Times New Roman"/>
          <w:sz w:val="24"/>
          <w:szCs w:val="24"/>
          <w:u w:val="single"/>
        </w:rPr>
        <w:t xml:space="preserve"> Services</w:t>
      </w:r>
      <w:r w:rsidRPr="00487E38">
        <w:rPr>
          <w:rFonts w:ascii="Times New Roman" w:hAnsi="Times New Roman" w:cs="Times New Roman"/>
          <w:sz w:val="24"/>
          <w:szCs w:val="24"/>
        </w:rPr>
        <w:t xml:space="preserve">: Luis-Mariano López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López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, Servicio Cántabro de Salud; Teresa Ugarte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Miota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, Servicio Cántabro de Salud. 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7E38">
        <w:rPr>
          <w:rFonts w:ascii="Times New Roman" w:hAnsi="Times New Roman" w:cs="Times New Roman"/>
          <w:sz w:val="24"/>
          <w:szCs w:val="24"/>
          <w:u w:val="single"/>
        </w:rPr>
        <w:t>Laboratory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: Inés De Benito Población, Hospital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Sierrallana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>.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7E38">
        <w:rPr>
          <w:rFonts w:ascii="Times New Roman" w:hAnsi="Times New Roman" w:cs="Times New Roman"/>
          <w:b/>
          <w:i/>
          <w:sz w:val="24"/>
          <w:szCs w:val="24"/>
        </w:rPr>
        <w:t>Castilla-La Mancha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7E38">
        <w:rPr>
          <w:rFonts w:ascii="Times New Roman" w:hAnsi="Times New Roman" w:cs="Times New Roman"/>
          <w:sz w:val="24"/>
          <w:szCs w:val="24"/>
          <w:u w:val="single"/>
        </w:rPr>
        <w:t>Health</w:t>
      </w:r>
      <w:proofErr w:type="spellEnd"/>
      <w:r w:rsidRPr="00487E38">
        <w:rPr>
          <w:rFonts w:ascii="Times New Roman" w:hAnsi="Times New Roman" w:cs="Times New Roman"/>
          <w:sz w:val="24"/>
          <w:szCs w:val="24"/>
          <w:u w:val="single"/>
        </w:rPr>
        <w:t xml:space="preserve"> Services</w:t>
      </w:r>
      <w:r w:rsidRPr="00487E38">
        <w:rPr>
          <w:rFonts w:ascii="Times New Roman" w:hAnsi="Times New Roman" w:cs="Times New Roman"/>
          <w:sz w:val="24"/>
          <w:szCs w:val="24"/>
        </w:rPr>
        <w:t>: María Sagrario Celada Pérez, Servicio de Salud de Castilla-La Mancha; María Natalia Vallés Fernández, Servicio de Salud de Castilla-La Mancha.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7E38">
        <w:rPr>
          <w:rFonts w:ascii="Times New Roman" w:hAnsi="Times New Roman" w:cs="Times New Roman"/>
          <w:b/>
          <w:i/>
          <w:sz w:val="24"/>
          <w:szCs w:val="24"/>
        </w:rPr>
        <w:t>Castilla y León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7E38">
        <w:rPr>
          <w:rFonts w:ascii="Times New Roman" w:hAnsi="Times New Roman" w:cs="Times New Roman"/>
          <w:sz w:val="24"/>
          <w:szCs w:val="24"/>
          <w:u w:val="single"/>
        </w:rPr>
        <w:t>Health</w:t>
      </w:r>
      <w:proofErr w:type="spellEnd"/>
      <w:r w:rsidRPr="00487E38">
        <w:rPr>
          <w:rFonts w:ascii="Times New Roman" w:hAnsi="Times New Roman" w:cs="Times New Roman"/>
          <w:sz w:val="24"/>
          <w:szCs w:val="24"/>
          <w:u w:val="single"/>
        </w:rPr>
        <w:t xml:space="preserve"> Services</w:t>
      </w:r>
      <w:r w:rsidRPr="00487E38">
        <w:rPr>
          <w:rFonts w:ascii="Times New Roman" w:hAnsi="Times New Roman" w:cs="Times New Roman"/>
          <w:sz w:val="24"/>
          <w:szCs w:val="24"/>
        </w:rPr>
        <w:t>: Tomás Maté Enríquez, Gerencia Regional de Salud de Castilla y León; Miguel Villa Arranz, Gerencia Regional de Salud de Castilla y León.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7E38">
        <w:rPr>
          <w:rFonts w:ascii="Times New Roman" w:hAnsi="Times New Roman" w:cs="Times New Roman"/>
          <w:sz w:val="24"/>
          <w:szCs w:val="24"/>
          <w:u w:val="single"/>
        </w:rPr>
        <w:t>Laboratory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: Marta Domínguez-Gil González, Hospital Universitario Río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Hortega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; Isabel Fernández-Natal, Complejo Asistencial Universitario de León; Gregoria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Megías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Lobón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>, Complejo Asistencial Universitario de Burgos; Juan Luis Muñoz Bellido, Complejo Asistencial Universitario de Salamanca.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7E38">
        <w:rPr>
          <w:rFonts w:ascii="Times New Roman" w:hAnsi="Times New Roman" w:cs="Times New Roman"/>
          <w:b/>
          <w:i/>
          <w:sz w:val="24"/>
          <w:szCs w:val="24"/>
        </w:rPr>
        <w:t>Cataluña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7E38">
        <w:rPr>
          <w:rFonts w:ascii="Times New Roman" w:hAnsi="Times New Roman" w:cs="Times New Roman"/>
          <w:sz w:val="24"/>
          <w:szCs w:val="24"/>
          <w:u w:val="single"/>
        </w:rPr>
        <w:t>Health</w:t>
      </w:r>
      <w:proofErr w:type="spellEnd"/>
      <w:r w:rsidRPr="00487E38">
        <w:rPr>
          <w:rFonts w:ascii="Times New Roman" w:hAnsi="Times New Roman" w:cs="Times New Roman"/>
          <w:sz w:val="24"/>
          <w:szCs w:val="24"/>
          <w:u w:val="single"/>
        </w:rPr>
        <w:t xml:space="preserve"> Services</w:t>
      </w:r>
      <w:r w:rsidRPr="00487E38">
        <w:rPr>
          <w:rFonts w:ascii="Times New Roman" w:hAnsi="Times New Roman" w:cs="Times New Roman"/>
          <w:sz w:val="24"/>
          <w:szCs w:val="24"/>
        </w:rPr>
        <w:t xml:space="preserve">: Pilar Ciruela,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Departament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Salut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, CIBERESP; Ariadna Mas i Casals,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Departament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Salut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>.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7E38">
        <w:rPr>
          <w:rFonts w:ascii="Times New Roman" w:hAnsi="Times New Roman" w:cs="Times New Roman"/>
          <w:sz w:val="24"/>
          <w:szCs w:val="24"/>
          <w:u w:val="single"/>
        </w:rPr>
        <w:t>Laboratory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: Maria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Doladé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Botías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, Laboratorio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Clínic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 Metropolitana Nord, Hospital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Universitari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Germans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Trias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 i Pujol; M. Angeles Marcos Maeso, Centro de Diagnóstico Biomédico, Hospital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Clínic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 de Barcelona, REIPI;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Dúnia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 Pérez del Campo, Laboratorio Territorial de Girona.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7E38">
        <w:rPr>
          <w:rFonts w:ascii="Times New Roman" w:hAnsi="Times New Roman" w:cs="Times New Roman"/>
          <w:b/>
          <w:i/>
          <w:sz w:val="24"/>
          <w:szCs w:val="24"/>
        </w:rPr>
        <w:t>Comunidad Valenciana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7E38">
        <w:rPr>
          <w:rFonts w:ascii="Times New Roman" w:hAnsi="Times New Roman" w:cs="Times New Roman"/>
          <w:sz w:val="24"/>
          <w:szCs w:val="24"/>
          <w:u w:val="single"/>
        </w:rPr>
        <w:lastRenderedPageBreak/>
        <w:t>Health</w:t>
      </w:r>
      <w:proofErr w:type="spellEnd"/>
      <w:r w:rsidRPr="00487E38">
        <w:rPr>
          <w:rFonts w:ascii="Times New Roman" w:hAnsi="Times New Roman" w:cs="Times New Roman"/>
          <w:sz w:val="24"/>
          <w:szCs w:val="24"/>
          <w:u w:val="single"/>
        </w:rPr>
        <w:t xml:space="preserve"> Services</w:t>
      </w:r>
      <w:r w:rsidRPr="00487E38">
        <w:rPr>
          <w:rFonts w:ascii="Times New Roman" w:hAnsi="Times New Roman" w:cs="Times New Roman"/>
          <w:sz w:val="24"/>
          <w:szCs w:val="24"/>
        </w:rPr>
        <w:t xml:space="preserve">: Antonio Félix de Castro,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Conselleria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Sanitat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 Universal i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Salut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 Pública; Ramón Limón Ramírez,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Conselleria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Sanitat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 Universal i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Salut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 Pública.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7E38">
        <w:rPr>
          <w:rFonts w:ascii="Times New Roman" w:hAnsi="Times New Roman" w:cs="Times New Roman"/>
          <w:b/>
          <w:i/>
          <w:sz w:val="24"/>
          <w:szCs w:val="24"/>
        </w:rPr>
        <w:t>Extremadura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7E38">
        <w:rPr>
          <w:rFonts w:ascii="Times New Roman" w:hAnsi="Times New Roman" w:cs="Times New Roman"/>
          <w:sz w:val="24"/>
          <w:szCs w:val="24"/>
          <w:u w:val="single"/>
        </w:rPr>
        <w:t>Health</w:t>
      </w:r>
      <w:proofErr w:type="spellEnd"/>
      <w:r w:rsidRPr="00487E38">
        <w:rPr>
          <w:rFonts w:ascii="Times New Roman" w:hAnsi="Times New Roman" w:cs="Times New Roman"/>
          <w:sz w:val="24"/>
          <w:szCs w:val="24"/>
          <w:u w:val="single"/>
        </w:rPr>
        <w:t xml:space="preserve"> Services</w:t>
      </w:r>
      <w:r w:rsidRPr="00487E38">
        <w:rPr>
          <w:rFonts w:ascii="Times New Roman" w:hAnsi="Times New Roman" w:cs="Times New Roman"/>
          <w:sz w:val="24"/>
          <w:szCs w:val="24"/>
        </w:rPr>
        <w:t xml:space="preserve">: Maria Francisca Elías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Retamosa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>, Servicio Extremeño de Salud; Manuela Rubio González, Servicio Extremeño de Salud.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7E38">
        <w:rPr>
          <w:rFonts w:ascii="Times New Roman" w:hAnsi="Times New Roman" w:cs="Times New Roman"/>
          <w:b/>
          <w:i/>
          <w:sz w:val="24"/>
          <w:szCs w:val="24"/>
        </w:rPr>
        <w:t>Galicia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7E38">
        <w:rPr>
          <w:rFonts w:ascii="Times New Roman" w:hAnsi="Times New Roman" w:cs="Times New Roman"/>
          <w:sz w:val="24"/>
          <w:szCs w:val="24"/>
          <w:u w:val="single"/>
        </w:rPr>
        <w:t>Health</w:t>
      </w:r>
      <w:proofErr w:type="spellEnd"/>
      <w:r w:rsidRPr="00487E38">
        <w:rPr>
          <w:rFonts w:ascii="Times New Roman" w:hAnsi="Times New Roman" w:cs="Times New Roman"/>
          <w:sz w:val="24"/>
          <w:szCs w:val="24"/>
          <w:u w:val="single"/>
        </w:rPr>
        <w:t xml:space="preserve"> Services</w:t>
      </w:r>
      <w:r w:rsidRPr="00487E38">
        <w:rPr>
          <w:rFonts w:ascii="Times New Roman" w:hAnsi="Times New Roman" w:cs="Times New Roman"/>
          <w:sz w:val="24"/>
          <w:szCs w:val="24"/>
        </w:rPr>
        <w:t xml:space="preserve">: María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Sinda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 Blanco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Lobeiras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, Sergas; Alberto Fuentes Losada,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Consellería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Sanidade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>.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7E38">
        <w:rPr>
          <w:rFonts w:ascii="Times New Roman" w:hAnsi="Times New Roman" w:cs="Times New Roman"/>
          <w:sz w:val="24"/>
          <w:szCs w:val="24"/>
          <w:u w:val="single"/>
        </w:rPr>
        <w:t>Laboratory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>: Antonio Aguilera, Complexo Hospitalario Universitario de Santiago de Compostela (CHUS); German Bou, Hospital Universitario A Coruña, REIPI.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7E38">
        <w:rPr>
          <w:rFonts w:ascii="Times New Roman" w:hAnsi="Times New Roman" w:cs="Times New Roman"/>
          <w:b/>
          <w:i/>
          <w:sz w:val="24"/>
          <w:szCs w:val="24"/>
        </w:rPr>
        <w:t>La Rioja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7E38">
        <w:rPr>
          <w:rFonts w:ascii="Times New Roman" w:hAnsi="Times New Roman" w:cs="Times New Roman"/>
          <w:sz w:val="24"/>
          <w:szCs w:val="24"/>
          <w:u w:val="single"/>
        </w:rPr>
        <w:t>Health</w:t>
      </w:r>
      <w:proofErr w:type="spellEnd"/>
      <w:r w:rsidRPr="00487E38">
        <w:rPr>
          <w:rFonts w:ascii="Times New Roman" w:hAnsi="Times New Roman" w:cs="Times New Roman"/>
          <w:sz w:val="24"/>
          <w:szCs w:val="24"/>
          <w:u w:val="single"/>
        </w:rPr>
        <w:t xml:space="preserve"> Services</w:t>
      </w:r>
      <w:r w:rsidRPr="00487E38">
        <w:rPr>
          <w:rFonts w:ascii="Times New Roman" w:hAnsi="Times New Roman" w:cs="Times New Roman"/>
          <w:sz w:val="24"/>
          <w:szCs w:val="24"/>
        </w:rPr>
        <w:t xml:space="preserve">: Yolanda Caro, Hospital San Pedro; Noemí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Marauri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>, Atención Primaria.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7E38">
        <w:rPr>
          <w:rFonts w:ascii="Times New Roman" w:hAnsi="Times New Roman" w:cs="Times New Roman"/>
          <w:sz w:val="24"/>
          <w:szCs w:val="24"/>
          <w:u w:val="single"/>
        </w:rPr>
        <w:t>Laboratory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>: Luis Miguel Soria Blanco, Hospital San Pedro.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7E38">
        <w:rPr>
          <w:rFonts w:ascii="Times New Roman" w:hAnsi="Times New Roman" w:cs="Times New Roman"/>
          <w:b/>
          <w:i/>
          <w:sz w:val="24"/>
          <w:szCs w:val="24"/>
        </w:rPr>
        <w:t>Madrid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7E38">
        <w:rPr>
          <w:rFonts w:ascii="Times New Roman" w:hAnsi="Times New Roman" w:cs="Times New Roman"/>
          <w:sz w:val="24"/>
          <w:szCs w:val="24"/>
          <w:u w:val="single"/>
        </w:rPr>
        <w:t>Health</w:t>
      </w:r>
      <w:proofErr w:type="spellEnd"/>
      <w:r w:rsidRPr="00487E38">
        <w:rPr>
          <w:rFonts w:ascii="Times New Roman" w:hAnsi="Times New Roman" w:cs="Times New Roman"/>
          <w:sz w:val="24"/>
          <w:szCs w:val="24"/>
          <w:u w:val="single"/>
        </w:rPr>
        <w:t xml:space="preserve"> Services</w:t>
      </w:r>
      <w:r w:rsidRPr="00487E38">
        <w:rPr>
          <w:rFonts w:ascii="Times New Roman" w:hAnsi="Times New Roman" w:cs="Times New Roman"/>
          <w:sz w:val="24"/>
          <w:szCs w:val="24"/>
        </w:rPr>
        <w:t>: Isabel del Cura González, Gerencia Asistencial Atención Primaria, Universidad Rey Juan Carlos, Red de Investigación Servicios de Salud en Enfermedades Crónicas (REDISSEC); Montserrat Hernández Pascual, Gerencia Adjunta Procesos Asistenciales Atención Primaria.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7E38">
        <w:rPr>
          <w:rFonts w:ascii="Times New Roman" w:hAnsi="Times New Roman" w:cs="Times New Roman"/>
          <w:sz w:val="24"/>
          <w:szCs w:val="24"/>
          <w:u w:val="single"/>
        </w:rPr>
        <w:t>Laboratory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>: Roberto Alonso Fernández, Hospital General Universitario Gregorio Marañón; Paloma Merino-Amador, Hospital Universitario Clínico San Carlos.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7E38">
        <w:rPr>
          <w:rFonts w:ascii="Times New Roman" w:hAnsi="Times New Roman" w:cs="Times New Roman"/>
          <w:b/>
          <w:i/>
          <w:sz w:val="24"/>
          <w:szCs w:val="24"/>
        </w:rPr>
        <w:t>Murcia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7E38">
        <w:rPr>
          <w:rFonts w:ascii="Times New Roman" w:hAnsi="Times New Roman" w:cs="Times New Roman"/>
          <w:sz w:val="24"/>
          <w:szCs w:val="24"/>
          <w:u w:val="single"/>
        </w:rPr>
        <w:t>Health</w:t>
      </w:r>
      <w:proofErr w:type="spellEnd"/>
      <w:r w:rsidRPr="00487E38">
        <w:rPr>
          <w:rFonts w:ascii="Times New Roman" w:hAnsi="Times New Roman" w:cs="Times New Roman"/>
          <w:sz w:val="24"/>
          <w:szCs w:val="24"/>
          <w:u w:val="single"/>
        </w:rPr>
        <w:t xml:space="preserve"> Services</w:t>
      </w:r>
      <w:r w:rsidRPr="00487E38">
        <w:rPr>
          <w:rFonts w:ascii="Times New Roman" w:hAnsi="Times New Roman" w:cs="Times New Roman"/>
          <w:sz w:val="24"/>
          <w:szCs w:val="24"/>
        </w:rPr>
        <w:t xml:space="preserve">: Natalia Cabrera Castro, Consejería de Salud, IMIB-HCUV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Arrixaca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>, Servicio Murciano de Salud; Aurora Tomás Lizcano, Servicio Murciano de Salud.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7E38">
        <w:rPr>
          <w:rFonts w:ascii="Times New Roman" w:hAnsi="Times New Roman" w:cs="Times New Roman"/>
          <w:sz w:val="24"/>
          <w:szCs w:val="24"/>
          <w:u w:val="single"/>
        </w:rPr>
        <w:t>Laboratory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: Cristóbal Ramírez Almagro, Hospital General Universitario Santa Lucía; Manuel Segovia Hernández, Hospital Clínico Universitario Virgen de la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Arrixaca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>, Universidad de Murcia.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487E38">
        <w:rPr>
          <w:rFonts w:ascii="Times New Roman" w:hAnsi="Times New Roman" w:cs="Times New Roman"/>
          <w:b/>
          <w:i/>
          <w:sz w:val="24"/>
          <w:szCs w:val="24"/>
          <w:lang w:val="en-US"/>
        </w:rPr>
        <w:t>Navarra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7E38">
        <w:rPr>
          <w:rFonts w:ascii="Times New Roman" w:hAnsi="Times New Roman" w:cs="Times New Roman"/>
          <w:sz w:val="24"/>
          <w:szCs w:val="24"/>
          <w:u w:val="single"/>
          <w:lang w:val="en-US"/>
        </w:rPr>
        <w:t>Health Services</w:t>
      </w:r>
      <w:r w:rsidRPr="00487E38">
        <w:rPr>
          <w:rFonts w:ascii="Times New Roman" w:hAnsi="Times New Roman" w:cs="Times New Roman"/>
          <w:sz w:val="24"/>
          <w:szCs w:val="24"/>
          <w:lang w:val="en-US"/>
        </w:rPr>
        <w:t xml:space="preserve">: Nieves Ascunce Elizaga, Public Health and </w:t>
      </w:r>
      <w:proofErr w:type="spellStart"/>
      <w:r w:rsidRPr="00487E38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487E38">
        <w:rPr>
          <w:rFonts w:ascii="Times New Roman" w:hAnsi="Times New Roman" w:cs="Times New Roman"/>
          <w:sz w:val="24"/>
          <w:szCs w:val="24"/>
          <w:lang w:val="en-US"/>
        </w:rPr>
        <w:t xml:space="preserve"> Institute of Navarre, CIBERESP; María Ederra Sanz, Public Health and </w:t>
      </w:r>
      <w:proofErr w:type="spellStart"/>
      <w:r w:rsidRPr="00487E38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487E38">
        <w:rPr>
          <w:rFonts w:ascii="Times New Roman" w:hAnsi="Times New Roman" w:cs="Times New Roman"/>
          <w:sz w:val="24"/>
          <w:szCs w:val="24"/>
          <w:lang w:val="en-US"/>
        </w:rPr>
        <w:t xml:space="preserve"> Institute of Navarre, CIBERESP.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7E38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>: Carmen Ezpeleta Baquedano, Complejo Hospitalario de Navarra.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7E38">
        <w:rPr>
          <w:rFonts w:ascii="Times New Roman" w:hAnsi="Times New Roman" w:cs="Times New Roman"/>
          <w:b/>
          <w:i/>
          <w:sz w:val="24"/>
          <w:szCs w:val="24"/>
        </w:rPr>
        <w:t>País Vasco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7E38">
        <w:rPr>
          <w:rFonts w:ascii="Times New Roman" w:hAnsi="Times New Roman" w:cs="Times New Roman"/>
          <w:sz w:val="24"/>
          <w:szCs w:val="24"/>
          <w:u w:val="single"/>
        </w:rPr>
        <w:t>Health</w:t>
      </w:r>
      <w:proofErr w:type="spellEnd"/>
      <w:r w:rsidRPr="00487E38">
        <w:rPr>
          <w:rFonts w:ascii="Times New Roman" w:hAnsi="Times New Roman" w:cs="Times New Roman"/>
          <w:sz w:val="24"/>
          <w:szCs w:val="24"/>
          <w:u w:val="single"/>
        </w:rPr>
        <w:t xml:space="preserve"> Services</w:t>
      </w:r>
      <w:r w:rsidRPr="00487E38">
        <w:rPr>
          <w:rFonts w:ascii="Times New Roman" w:hAnsi="Times New Roman" w:cs="Times New Roman"/>
          <w:sz w:val="24"/>
          <w:szCs w:val="24"/>
        </w:rPr>
        <w:t xml:space="preserve">: Ana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Bustinduy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Bascaran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, Dirección General de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Osakidetza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; Susana Iglesias Tamayo, Dirección General de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Osakidetza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>.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7E38">
        <w:rPr>
          <w:rFonts w:ascii="Times New Roman" w:hAnsi="Times New Roman" w:cs="Times New Roman"/>
          <w:sz w:val="24"/>
          <w:szCs w:val="24"/>
          <w:u w:val="single"/>
        </w:rPr>
        <w:lastRenderedPageBreak/>
        <w:t>Laboratory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: Luis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Elorduy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Otazua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>, Hospital Universitario Cruces.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7E38">
        <w:rPr>
          <w:rFonts w:ascii="Times New Roman" w:hAnsi="Times New Roman" w:cs="Times New Roman"/>
          <w:b/>
          <w:i/>
          <w:sz w:val="24"/>
          <w:szCs w:val="24"/>
        </w:rPr>
        <w:t>Ceuta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7E38">
        <w:rPr>
          <w:rFonts w:ascii="Times New Roman" w:hAnsi="Times New Roman" w:cs="Times New Roman"/>
          <w:sz w:val="24"/>
          <w:szCs w:val="24"/>
          <w:u w:val="single"/>
        </w:rPr>
        <w:t>Health</w:t>
      </w:r>
      <w:proofErr w:type="spellEnd"/>
      <w:r w:rsidRPr="00487E38">
        <w:rPr>
          <w:rFonts w:ascii="Times New Roman" w:hAnsi="Times New Roman" w:cs="Times New Roman"/>
          <w:sz w:val="24"/>
          <w:szCs w:val="24"/>
          <w:u w:val="single"/>
        </w:rPr>
        <w:t xml:space="preserve"> Services</w:t>
      </w:r>
      <w:r w:rsidRPr="00487E38">
        <w:rPr>
          <w:rFonts w:ascii="Times New Roman" w:hAnsi="Times New Roman" w:cs="Times New Roman"/>
          <w:sz w:val="24"/>
          <w:szCs w:val="24"/>
        </w:rPr>
        <w:t xml:space="preserve">: Rebeca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Benarroch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38">
        <w:rPr>
          <w:rFonts w:ascii="Times New Roman" w:hAnsi="Times New Roman" w:cs="Times New Roman"/>
          <w:sz w:val="24"/>
          <w:szCs w:val="24"/>
        </w:rPr>
        <w:t>Benarroch</w:t>
      </w:r>
      <w:proofErr w:type="spellEnd"/>
      <w:r w:rsidRPr="00487E38">
        <w:rPr>
          <w:rFonts w:ascii="Times New Roman" w:hAnsi="Times New Roman" w:cs="Times New Roman"/>
          <w:sz w:val="24"/>
          <w:szCs w:val="24"/>
        </w:rPr>
        <w:t>, Consejería de Sanidad, Consumo y Gobernación; Jesús Lopera Flores, Instituto Nacional de Gestión Sanitaria.</w:t>
      </w:r>
    </w:p>
    <w:p w:rsidR="00487E38" w:rsidRPr="00487E38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7E38">
        <w:rPr>
          <w:rFonts w:ascii="Times New Roman" w:hAnsi="Times New Roman" w:cs="Times New Roman"/>
          <w:b/>
          <w:i/>
          <w:sz w:val="24"/>
          <w:szCs w:val="24"/>
        </w:rPr>
        <w:t>Melilla</w:t>
      </w:r>
    </w:p>
    <w:p w:rsidR="00A11BE3" w:rsidRDefault="00487E38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7E38">
        <w:rPr>
          <w:rFonts w:ascii="Times New Roman" w:hAnsi="Times New Roman" w:cs="Times New Roman"/>
          <w:sz w:val="24"/>
          <w:szCs w:val="24"/>
          <w:u w:val="single"/>
        </w:rPr>
        <w:t>Health</w:t>
      </w:r>
      <w:proofErr w:type="spellEnd"/>
      <w:r w:rsidRPr="00487E38">
        <w:rPr>
          <w:rFonts w:ascii="Times New Roman" w:hAnsi="Times New Roman" w:cs="Times New Roman"/>
          <w:sz w:val="24"/>
          <w:szCs w:val="24"/>
          <w:u w:val="single"/>
        </w:rPr>
        <w:t xml:space="preserve"> Services</w:t>
      </w:r>
      <w:r w:rsidRPr="00487E38">
        <w:rPr>
          <w:rFonts w:ascii="Times New Roman" w:hAnsi="Times New Roman" w:cs="Times New Roman"/>
          <w:sz w:val="24"/>
          <w:szCs w:val="24"/>
        </w:rPr>
        <w:t>: Antonia Vázquez de la Villa, Instituto Nacional de Gestión Sanitaria.</w:t>
      </w:r>
    </w:p>
    <w:p w:rsidR="00F910AE" w:rsidRDefault="00F910AE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0AE" w:rsidRDefault="00F910AE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0AE" w:rsidRDefault="00F910AE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0AE" w:rsidRDefault="00F910AE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0AE" w:rsidRDefault="00F910AE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0AE" w:rsidRDefault="00F910AE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0AE" w:rsidRDefault="00F910AE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0AE" w:rsidRDefault="00F910AE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0AE" w:rsidRDefault="00F910AE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0AE" w:rsidRDefault="00F910AE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0AE" w:rsidRDefault="00F910AE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0AE" w:rsidRDefault="00F910AE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0AE" w:rsidRDefault="00F910AE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0AE" w:rsidRDefault="00F910AE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0AE" w:rsidRDefault="00F910AE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0AE" w:rsidRDefault="00F910AE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0AE" w:rsidRDefault="00F910AE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0AE" w:rsidRDefault="00F910AE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0AE" w:rsidRDefault="00F910AE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0AE" w:rsidRDefault="00F910AE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0AE" w:rsidRDefault="00F910AE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0AE" w:rsidRDefault="00F910AE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0AE" w:rsidRDefault="00F910AE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0AE" w:rsidRDefault="00F910AE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0AE" w:rsidRDefault="00F910AE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0AE" w:rsidRDefault="00F910AE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0AE" w:rsidRDefault="00F910AE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9B8" w:rsidRPr="00FA2E0F" w:rsidRDefault="00B559B8" w:rsidP="00B559B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FA2E0F">
        <w:rPr>
          <w:rFonts w:ascii="Times New Roman" w:hAnsi="Times New Roman" w:cs="Times New Roman"/>
          <w:b/>
          <w:sz w:val="24"/>
          <w:szCs w:val="24"/>
          <w:lang w:val="en-GB"/>
        </w:rPr>
        <w:t>Supplementary Table S1.</w:t>
      </w:r>
      <w:proofErr w:type="gramEnd"/>
      <w:r w:rsidRPr="00FA2E0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A2E0F">
        <w:rPr>
          <w:rFonts w:ascii="Times New Roman" w:hAnsi="Times New Roman" w:cs="Times New Roman"/>
          <w:sz w:val="24"/>
          <w:szCs w:val="24"/>
          <w:lang w:val="en-GB"/>
        </w:rPr>
        <w:t>Specificity and sensitivity of the Beckman Coulter CLIA (detection of IgG against the S protein RBD) determined at the Serology Laboratory of the National Centre Microbiology.</w:t>
      </w:r>
    </w:p>
    <w:tbl>
      <w:tblPr>
        <w:tblStyle w:val="Tablaconcuadrcula"/>
        <w:tblW w:w="8505" w:type="dxa"/>
        <w:tblLook w:val="04A0" w:firstRow="1" w:lastRow="0" w:firstColumn="1" w:lastColumn="0" w:noHBand="0" w:noVBand="1"/>
      </w:tblPr>
      <w:tblGrid>
        <w:gridCol w:w="2127"/>
        <w:gridCol w:w="3260"/>
        <w:gridCol w:w="3118"/>
      </w:tblGrid>
      <w:tr w:rsidR="00B559B8" w:rsidRPr="007D23DF" w:rsidTr="00F21B9B">
        <w:trPr>
          <w:trHeight w:val="735"/>
        </w:trPr>
        <w:tc>
          <w:tcPr>
            <w:tcW w:w="2127" w:type="dxa"/>
            <w:hideMark/>
          </w:tcPr>
          <w:p w:rsidR="00B559B8" w:rsidRPr="007D23DF" w:rsidRDefault="00B559B8" w:rsidP="00F21B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s-ES"/>
              </w:rPr>
            </w:pPr>
            <w:r w:rsidRPr="007D2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s-ES"/>
              </w:rPr>
              <w:t xml:space="preserve">ACCESS SARS-CoV-2 IgG </w:t>
            </w:r>
          </w:p>
        </w:tc>
        <w:tc>
          <w:tcPr>
            <w:tcW w:w="3260" w:type="dxa"/>
            <w:hideMark/>
          </w:tcPr>
          <w:p w:rsidR="00B559B8" w:rsidRPr="007D23DF" w:rsidRDefault="00B559B8" w:rsidP="00F21B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s-ES"/>
              </w:rPr>
            </w:pPr>
            <w:r w:rsidRPr="007D2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s-ES"/>
              </w:rPr>
              <w:t>PCR-positive samples ≥10 days after onset of symptoms</w:t>
            </w:r>
          </w:p>
          <w:p w:rsidR="00B559B8" w:rsidRPr="007D23DF" w:rsidRDefault="00B559B8" w:rsidP="00F21B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s-ES"/>
              </w:rPr>
            </w:pPr>
          </w:p>
        </w:tc>
        <w:tc>
          <w:tcPr>
            <w:tcW w:w="3118" w:type="dxa"/>
            <w:hideMark/>
          </w:tcPr>
          <w:p w:rsidR="00B559B8" w:rsidRPr="007D23DF" w:rsidRDefault="00B559B8" w:rsidP="00F21B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s-ES"/>
              </w:rPr>
            </w:pPr>
            <w:r w:rsidRPr="007D2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s-ES"/>
              </w:rPr>
              <w:t>Negative controls (Specificity)**</w:t>
            </w:r>
          </w:p>
        </w:tc>
      </w:tr>
      <w:tr w:rsidR="00B559B8" w:rsidRPr="007D23DF" w:rsidTr="00F21B9B">
        <w:trPr>
          <w:trHeight w:val="315"/>
        </w:trPr>
        <w:tc>
          <w:tcPr>
            <w:tcW w:w="2127" w:type="dxa"/>
            <w:hideMark/>
          </w:tcPr>
          <w:p w:rsidR="00B559B8" w:rsidRPr="007D23DF" w:rsidRDefault="00B559B8" w:rsidP="00F21B9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s-ES"/>
              </w:rPr>
            </w:pPr>
            <w:r w:rsidRPr="007D23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s-ES"/>
              </w:rPr>
              <w:t>Positive</w:t>
            </w:r>
          </w:p>
        </w:tc>
        <w:tc>
          <w:tcPr>
            <w:tcW w:w="3260" w:type="dxa"/>
            <w:hideMark/>
          </w:tcPr>
          <w:p w:rsidR="00B559B8" w:rsidRPr="007D23DF" w:rsidRDefault="00B559B8" w:rsidP="00F21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 w:rsidRPr="007D23D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t>80*</w:t>
            </w:r>
          </w:p>
        </w:tc>
        <w:tc>
          <w:tcPr>
            <w:tcW w:w="3118" w:type="dxa"/>
            <w:hideMark/>
          </w:tcPr>
          <w:p w:rsidR="00B559B8" w:rsidRPr="007D23DF" w:rsidRDefault="00B559B8" w:rsidP="00F21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 w:rsidRPr="007D23D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t>0</w:t>
            </w:r>
          </w:p>
        </w:tc>
      </w:tr>
      <w:tr w:rsidR="00B559B8" w:rsidRPr="007D23DF" w:rsidTr="00F21B9B">
        <w:trPr>
          <w:trHeight w:val="315"/>
        </w:trPr>
        <w:tc>
          <w:tcPr>
            <w:tcW w:w="2127" w:type="dxa"/>
            <w:hideMark/>
          </w:tcPr>
          <w:p w:rsidR="00B559B8" w:rsidRPr="007D23DF" w:rsidRDefault="00B559B8" w:rsidP="00F21B9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s-ES"/>
              </w:rPr>
            </w:pPr>
            <w:r w:rsidRPr="007D23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s-ES"/>
              </w:rPr>
              <w:t>Negative</w:t>
            </w:r>
          </w:p>
        </w:tc>
        <w:tc>
          <w:tcPr>
            <w:tcW w:w="3260" w:type="dxa"/>
            <w:hideMark/>
          </w:tcPr>
          <w:p w:rsidR="00B559B8" w:rsidRPr="007D23DF" w:rsidRDefault="00B559B8" w:rsidP="00F21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 w:rsidRPr="007D23D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t>1</w:t>
            </w:r>
          </w:p>
        </w:tc>
        <w:tc>
          <w:tcPr>
            <w:tcW w:w="3118" w:type="dxa"/>
            <w:hideMark/>
          </w:tcPr>
          <w:p w:rsidR="00B559B8" w:rsidRPr="007D23DF" w:rsidRDefault="00B559B8" w:rsidP="00F21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 w:rsidRPr="007D23D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t>38</w:t>
            </w:r>
          </w:p>
        </w:tc>
      </w:tr>
      <w:tr w:rsidR="00B559B8" w:rsidRPr="007D23DF" w:rsidTr="00F21B9B">
        <w:trPr>
          <w:trHeight w:val="300"/>
        </w:trPr>
        <w:tc>
          <w:tcPr>
            <w:tcW w:w="2127" w:type="dxa"/>
            <w:hideMark/>
          </w:tcPr>
          <w:p w:rsidR="00B559B8" w:rsidRPr="007D23DF" w:rsidRDefault="00B559B8" w:rsidP="00F21B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s-ES"/>
              </w:rPr>
            </w:pPr>
            <w:r w:rsidRPr="007D23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s-ES"/>
              </w:rPr>
              <w:t xml:space="preserve">Total </w:t>
            </w:r>
          </w:p>
        </w:tc>
        <w:tc>
          <w:tcPr>
            <w:tcW w:w="3260" w:type="dxa"/>
            <w:hideMark/>
          </w:tcPr>
          <w:p w:rsidR="00B559B8" w:rsidRPr="007D23DF" w:rsidRDefault="00B559B8" w:rsidP="00F21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 w:rsidRPr="007D23D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t>81</w:t>
            </w:r>
          </w:p>
        </w:tc>
        <w:tc>
          <w:tcPr>
            <w:tcW w:w="3118" w:type="dxa"/>
            <w:hideMark/>
          </w:tcPr>
          <w:p w:rsidR="00B559B8" w:rsidRPr="007D23DF" w:rsidRDefault="00B559B8" w:rsidP="00F21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 w:rsidRPr="007D23D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t>38</w:t>
            </w:r>
          </w:p>
        </w:tc>
      </w:tr>
      <w:tr w:rsidR="00B559B8" w:rsidRPr="007D23DF" w:rsidTr="00F21B9B">
        <w:trPr>
          <w:trHeight w:val="300"/>
        </w:trPr>
        <w:tc>
          <w:tcPr>
            <w:tcW w:w="8505" w:type="dxa"/>
            <w:gridSpan w:val="3"/>
            <w:noWrap/>
            <w:hideMark/>
          </w:tcPr>
          <w:p w:rsidR="00B559B8" w:rsidRPr="007D23DF" w:rsidRDefault="00B559B8" w:rsidP="00F21B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 w:rsidRPr="007D23D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t>Sensitivity: 98.8% (95% CI: 93.3–100)</w:t>
            </w:r>
          </w:p>
        </w:tc>
      </w:tr>
      <w:tr w:rsidR="00B559B8" w:rsidRPr="007D23DF" w:rsidTr="00F21B9B">
        <w:trPr>
          <w:trHeight w:val="300"/>
        </w:trPr>
        <w:tc>
          <w:tcPr>
            <w:tcW w:w="8505" w:type="dxa"/>
            <w:gridSpan w:val="3"/>
            <w:noWrap/>
            <w:hideMark/>
          </w:tcPr>
          <w:p w:rsidR="00B559B8" w:rsidRPr="007D23DF" w:rsidRDefault="00B559B8" w:rsidP="00F21B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 w:rsidRPr="007D23D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t>Specificity: 100% (95% CI: 90.75–100)</w:t>
            </w:r>
          </w:p>
        </w:tc>
      </w:tr>
    </w:tbl>
    <w:p w:rsidR="00B559B8" w:rsidRPr="00B559B8" w:rsidRDefault="00B559B8" w:rsidP="00B559B8">
      <w:pPr>
        <w:spacing w:after="0"/>
        <w:jc w:val="both"/>
        <w:rPr>
          <w:rFonts w:ascii="Times New Roman" w:hAnsi="Times New Roman" w:cs="Times New Roman"/>
          <w:i/>
          <w:lang w:val="en-GB"/>
        </w:rPr>
      </w:pPr>
      <w:r w:rsidRPr="00B559B8">
        <w:rPr>
          <w:i/>
          <w:lang w:val="en-GB"/>
        </w:rPr>
        <w:t>*</w:t>
      </w:r>
      <w:r w:rsidRPr="00B559B8">
        <w:rPr>
          <w:rFonts w:ascii="Times New Roman" w:hAnsi="Times New Roman" w:cs="Times New Roman"/>
          <w:i/>
          <w:lang w:val="en-GB"/>
        </w:rPr>
        <w:t>Two samples with equivocal results in the commercial assays were regarded as reactive (positive) in this analysis.</w:t>
      </w:r>
    </w:p>
    <w:p w:rsidR="00B559B8" w:rsidRPr="00B559B8" w:rsidRDefault="00B559B8" w:rsidP="00B559B8">
      <w:pPr>
        <w:spacing w:after="0"/>
        <w:jc w:val="both"/>
        <w:rPr>
          <w:rFonts w:ascii="Times New Roman" w:hAnsi="Times New Roman" w:cs="Times New Roman"/>
          <w:i/>
          <w:lang w:val="en-GB"/>
        </w:rPr>
      </w:pPr>
      <w:r w:rsidRPr="00B559B8">
        <w:rPr>
          <w:rFonts w:ascii="Times New Roman" w:hAnsi="Times New Roman" w:cs="Times New Roman"/>
          <w:i/>
          <w:lang w:val="en-GB"/>
        </w:rPr>
        <w:t>**Negative serum sample panel consisting of samples collected retrospectively prior the SARS-CoV-2 epidemic (November 2019).</w:t>
      </w:r>
    </w:p>
    <w:p w:rsidR="00F910AE" w:rsidRPr="00B559B8" w:rsidRDefault="00F910AE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910AE" w:rsidRPr="00B559B8" w:rsidRDefault="00F910AE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10AE" w:rsidRPr="00B559B8" w:rsidRDefault="00F910AE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10AE" w:rsidRPr="00B559B8" w:rsidRDefault="00F910AE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10AE" w:rsidRPr="00B559B8" w:rsidRDefault="00F910AE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10AE" w:rsidRPr="00B559B8" w:rsidRDefault="00F910AE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10AE" w:rsidRPr="00B559B8" w:rsidRDefault="00F910AE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10AE" w:rsidRPr="00B559B8" w:rsidRDefault="00F910AE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10AE" w:rsidRPr="00B559B8" w:rsidRDefault="00F910AE" w:rsidP="00487E38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910AE" w:rsidRPr="00B559B8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ABC" w:rsidRDefault="00E22ABC" w:rsidP="00487E38">
      <w:pPr>
        <w:spacing w:after="0" w:line="240" w:lineRule="auto"/>
      </w:pPr>
      <w:r>
        <w:separator/>
      </w:r>
    </w:p>
  </w:endnote>
  <w:endnote w:type="continuationSeparator" w:id="0">
    <w:p w:rsidR="00E22ABC" w:rsidRDefault="00E22ABC" w:rsidP="0048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698707"/>
      <w:docPartObj>
        <w:docPartGallery w:val="Page Numbers (Bottom of Page)"/>
        <w:docPartUnique/>
      </w:docPartObj>
    </w:sdtPr>
    <w:sdtEndPr/>
    <w:sdtContent>
      <w:p w:rsidR="00487E38" w:rsidRDefault="00487E3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888">
          <w:rPr>
            <w:noProof/>
          </w:rPr>
          <w:t>2</w:t>
        </w:r>
        <w:r>
          <w:fldChar w:fldCharType="end"/>
        </w:r>
      </w:p>
    </w:sdtContent>
  </w:sdt>
  <w:p w:rsidR="00487E38" w:rsidRDefault="00487E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ABC" w:rsidRDefault="00E22ABC" w:rsidP="00487E38">
      <w:pPr>
        <w:spacing w:after="0" w:line="240" w:lineRule="auto"/>
      </w:pPr>
      <w:r>
        <w:separator/>
      </w:r>
    </w:p>
  </w:footnote>
  <w:footnote w:type="continuationSeparator" w:id="0">
    <w:p w:rsidR="00E22ABC" w:rsidRDefault="00E22ABC" w:rsidP="00487E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38"/>
    <w:rsid w:val="00070BDF"/>
    <w:rsid w:val="0009151F"/>
    <w:rsid w:val="001E4062"/>
    <w:rsid w:val="002B068E"/>
    <w:rsid w:val="00321C6A"/>
    <w:rsid w:val="00487E38"/>
    <w:rsid w:val="004C1553"/>
    <w:rsid w:val="007D77F9"/>
    <w:rsid w:val="0080725E"/>
    <w:rsid w:val="00AE1888"/>
    <w:rsid w:val="00B559B8"/>
    <w:rsid w:val="00B75E88"/>
    <w:rsid w:val="00D550E9"/>
    <w:rsid w:val="00E22ABC"/>
    <w:rsid w:val="00E81326"/>
    <w:rsid w:val="00F9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87E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87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E38"/>
  </w:style>
  <w:style w:type="paragraph" w:styleId="Piedepgina">
    <w:name w:val="footer"/>
    <w:basedOn w:val="Normal"/>
    <w:link w:val="PiedepginaCar"/>
    <w:uiPriority w:val="99"/>
    <w:unhideWhenUsed/>
    <w:rsid w:val="00487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E38"/>
  </w:style>
  <w:style w:type="table" w:styleId="Tablaconcuadrcula">
    <w:name w:val="Table Grid"/>
    <w:basedOn w:val="Tablanormal"/>
    <w:uiPriority w:val="59"/>
    <w:rsid w:val="00B55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87E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87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E38"/>
  </w:style>
  <w:style w:type="paragraph" w:styleId="Piedepgina">
    <w:name w:val="footer"/>
    <w:basedOn w:val="Normal"/>
    <w:link w:val="PiedepginaCar"/>
    <w:uiPriority w:val="99"/>
    <w:unhideWhenUsed/>
    <w:rsid w:val="00487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E38"/>
  </w:style>
  <w:style w:type="table" w:styleId="Tablaconcuadrcula">
    <w:name w:val="Table Grid"/>
    <w:basedOn w:val="Tablanormal"/>
    <w:uiPriority w:val="59"/>
    <w:rsid w:val="00B55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1140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OTEO IGLESIAS</dc:creator>
  <cp:lastModifiedBy>JESUS OTEO IGLESIAS</cp:lastModifiedBy>
  <cp:revision>8</cp:revision>
  <dcterms:created xsi:type="dcterms:W3CDTF">2021-02-26T07:24:00Z</dcterms:created>
  <dcterms:modified xsi:type="dcterms:W3CDTF">2021-03-08T11:59:00Z</dcterms:modified>
</cp:coreProperties>
</file>