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15"/>
        <w:tblW w:w="5000" w:type="pct"/>
        <w:tblCellSpacing w:w="15" w:type="dxa"/>
        <w:tblBorders>
          <w:top w:val="single" w:sz="6" w:space="0" w:color="0000C0"/>
          <w:left w:val="single" w:sz="6" w:space="0" w:color="0000C0"/>
          <w:bottom w:val="single" w:sz="6" w:space="0" w:color="0000C0"/>
          <w:right w:val="single" w:sz="6" w:space="0" w:color="000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949"/>
        <w:gridCol w:w="2250"/>
        <w:gridCol w:w="2396"/>
      </w:tblGrid>
      <w:tr w:rsidR="00D569D4" w:rsidRPr="00D569D4" w:rsidTr="006601D9">
        <w:trPr>
          <w:tblHeader/>
          <w:tblCellSpacing w:w="15" w:type="dxa"/>
        </w:trPr>
        <w:tc>
          <w:tcPr>
            <w:tcW w:w="1315" w:type="pct"/>
            <w:shd w:val="clear" w:color="auto" w:fill="C0C0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569D4">
              <w:fldChar w:fldCharType="begin"/>
            </w:r>
            <w:r w:rsidRPr="00D569D4">
              <w:instrText xml:space="preserve"> HYPERLINK "https://mendel.bii.a-star.edu.sg/METHODS/corona/beta/MUTATIONS/hCoV-19_Human_2019_WuhanWIV04/hCoV-19_N_new_mutations_table.html" </w:instrText>
            </w:r>
            <w:r w:rsidRPr="00D569D4">
              <w:fldChar w:fldCharType="separate"/>
            </w:r>
            <w:proofErr w:type="spellStart"/>
            <w:r w:rsidRPr="00D569D4">
              <w:rPr>
                <w:rFonts w:eastAsia="Times New Roman"/>
                <w:b/>
                <w:bCs/>
                <w:color w:val="0000FF"/>
                <w:u w:val="single"/>
              </w:rPr>
              <w:t>WildtypeAA</w:t>
            </w:r>
            <w:proofErr w:type="spellEnd"/>
            <w:r w:rsidRPr="00D569D4">
              <w:rPr>
                <w:rFonts w:eastAsia="Times New Roman"/>
                <w:b/>
                <w:bCs/>
                <w:color w:val="0000FF"/>
                <w:u w:val="single"/>
              </w:rPr>
              <w:fldChar w:fldCharType="end"/>
            </w:r>
          </w:p>
        </w:tc>
        <w:tc>
          <w:tcPr>
            <w:tcW w:w="1065" w:type="pct"/>
            <w:shd w:val="clear" w:color="auto" w:fill="C0C0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hyperlink r:id="rId4" w:history="1">
              <w:r w:rsidRPr="00D569D4">
                <w:rPr>
                  <w:rFonts w:eastAsia="Times New Roman"/>
                  <w:b/>
                  <w:bCs/>
                  <w:color w:val="0000FF"/>
                  <w:u w:val="single"/>
                </w:rPr>
                <w:t>Position</w:t>
              </w:r>
            </w:hyperlink>
            <w:r w:rsidRPr="00D569D4">
              <w:rPr>
                <w:rFonts w:eastAsia="Times New Roman"/>
                <w:b/>
                <w:bCs/>
                <w:color w:val="800080"/>
              </w:rPr>
              <w:t>↑</w:t>
            </w:r>
          </w:p>
        </w:tc>
        <w:tc>
          <w:tcPr>
            <w:tcW w:w="1232" w:type="pct"/>
            <w:shd w:val="clear" w:color="auto" w:fill="C0C0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hyperlink r:id="rId5" w:history="1">
              <w:proofErr w:type="spellStart"/>
              <w:r w:rsidRPr="00D569D4">
                <w:rPr>
                  <w:rFonts w:eastAsia="Times New Roman"/>
                  <w:b/>
                  <w:bCs/>
                  <w:color w:val="0000FF"/>
                  <w:u w:val="single"/>
                </w:rPr>
                <w:t>MutatedAA</w:t>
              </w:r>
              <w:proofErr w:type="spellEnd"/>
            </w:hyperlink>
          </w:p>
        </w:tc>
        <w:tc>
          <w:tcPr>
            <w:tcW w:w="1305" w:type="pct"/>
            <w:shd w:val="clear" w:color="auto" w:fill="C0C0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hyperlink r:id="rId6" w:history="1">
              <w:r w:rsidRPr="00D569D4">
                <w:rPr>
                  <w:rFonts w:eastAsia="Times New Roman"/>
                  <w:b/>
                  <w:bCs/>
                  <w:color w:val="0000FF"/>
                  <w:u w:val="single"/>
                </w:rPr>
                <w:t>Frequency</w:t>
              </w:r>
            </w:hyperlink>
            <w:r w:rsidRPr="00D569D4">
              <w:rPr>
                <w:rFonts w:eastAsia="Times New Roman"/>
                <w:b/>
                <w:bCs/>
                <w:color w:val="FF0000"/>
              </w:rPr>
              <w:t>↑</w:t>
            </w:r>
          </w:p>
        </w:tc>
      </w:tr>
      <w:tr w:rsidR="00D569D4" w:rsidRPr="00D569D4" w:rsidTr="006601D9">
        <w:trPr>
          <w:tblCellSpacing w:w="15" w:type="dxa"/>
        </w:trPr>
        <w:tc>
          <w:tcPr>
            <w:tcW w:w="1315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S</w:t>
            </w:r>
          </w:p>
        </w:tc>
        <w:tc>
          <w:tcPr>
            <w:tcW w:w="1065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194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L</w:t>
            </w:r>
          </w:p>
        </w:tc>
        <w:tc>
          <w:tcPr>
            <w:tcW w:w="1305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1401</w:t>
            </w:r>
          </w:p>
        </w:tc>
      </w:tr>
      <w:tr w:rsidR="00D569D4" w:rsidRPr="00D569D4" w:rsidTr="006601D9">
        <w:trPr>
          <w:tblCellSpacing w:w="15" w:type="dxa"/>
        </w:trPr>
        <w:tc>
          <w:tcPr>
            <w:tcW w:w="1315" w:type="pct"/>
            <w:shd w:val="clear" w:color="auto" w:fill="E0E0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S</w:t>
            </w:r>
          </w:p>
        </w:tc>
        <w:tc>
          <w:tcPr>
            <w:tcW w:w="1065" w:type="pct"/>
            <w:shd w:val="clear" w:color="auto" w:fill="E0E0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197</w:t>
            </w:r>
          </w:p>
        </w:tc>
        <w:tc>
          <w:tcPr>
            <w:tcW w:w="1232" w:type="pct"/>
            <w:shd w:val="clear" w:color="auto" w:fill="E0E0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L</w:t>
            </w:r>
          </w:p>
        </w:tc>
        <w:tc>
          <w:tcPr>
            <w:tcW w:w="1305" w:type="pct"/>
            <w:shd w:val="clear" w:color="auto" w:fill="E0E0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1001</w:t>
            </w:r>
          </w:p>
        </w:tc>
      </w:tr>
      <w:tr w:rsidR="00D569D4" w:rsidRPr="00D569D4" w:rsidTr="006601D9">
        <w:trPr>
          <w:tblCellSpacing w:w="15" w:type="dxa"/>
        </w:trPr>
        <w:tc>
          <w:tcPr>
            <w:tcW w:w="1315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S</w:t>
            </w:r>
          </w:p>
        </w:tc>
        <w:tc>
          <w:tcPr>
            <w:tcW w:w="1065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188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L</w:t>
            </w:r>
          </w:p>
        </w:tc>
        <w:tc>
          <w:tcPr>
            <w:tcW w:w="1305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822</w:t>
            </w:r>
          </w:p>
        </w:tc>
      </w:tr>
      <w:tr w:rsidR="00D569D4" w:rsidRPr="00D569D4" w:rsidTr="006601D9">
        <w:trPr>
          <w:tblCellSpacing w:w="15" w:type="dxa"/>
        </w:trPr>
        <w:tc>
          <w:tcPr>
            <w:tcW w:w="1315" w:type="pct"/>
            <w:shd w:val="clear" w:color="auto" w:fill="E0E0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S</w:t>
            </w:r>
          </w:p>
        </w:tc>
        <w:tc>
          <w:tcPr>
            <w:tcW w:w="1065" w:type="pct"/>
            <w:shd w:val="clear" w:color="auto" w:fill="E0E0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193</w:t>
            </w:r>
          </w:p>
        </w:tc>
        <w:tc>
          <w:tcPr>
            <w:tcW w:w="1232" w:type="pct"/>
            <w:shd w:val="clear" w:color="auto" w:fill="E0E0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I</w:t>
            </w:r>
          </w:p>
        </w:tc>
        <w:tc>
          <w:tcPr>
            <w:tcW w:w="1305" w:type="pct"/>
            <w:shd w:val="clear" w:color="auto" w:fill="E0E0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583</w:t>
            </w:r>
          </w:p>
        </w:tc>
      </w:tr>
      <w:tr w:rsidR="00D569D4" w:rsidRPr="00D569D4" w:rsidTr="006601D9">
        <w:trPr>
          <w:tblCellSpacing w:w="15" w:type="dxa"/>
        </w:trPr>
        <w:tc>
          <w:tcPr>
            <w:tcW w:w="1315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S</w:t>
            </w:r>
          </w:p>
        </w:tc>
        <w:tc>
          <w:tcPr>
            <w:tcW w:w="1065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202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N</w:t>
            </w:r>
          </w:p>
        </w:tc>
        <w:tc>
          <w:tcPr>
            <w:tcW w:w="1305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569D4" w:rsidRPr="00D569D4" w:rsidRDefault="00D569D4" w:rsidP="006601D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9D4">
              <w:rPr>
                <w:rFonts w:eastAsia="Times New Roman"/>
              </w:rPr>
              <w:t>310</w:t>
            </w:r>
          </w:p>
        </w:tc>
      </w:tr>
    </w:tbl>
    <w:p w:rsidR="00D00AB3" w:rsidRDefault="008128A4"/>
    <w:p w:rsidR="00D569D4" w:rsidRPr="008128A4" w:rsidRDefault="00A04552">
      <w:pPr>
        <w:rPr>
          <w:b/>
        </w:rPr>
      </w:pPr>
      <w:bookmarkStart w:id="0" w:name="_GoBack"/>
      <w:r w:rsidRPr="008128A4">
        <w:rPr>
          <w:b/>
        </w:rPr>
        <w:t xml:space="preserve">Table S2: </w:t>
      </w:r>
      <w:proofErr w:type="gramStart"/>
      <w:r w:rsidR="00553D3F" w:rsidRPr="008128A4">
        <w:rPr>
          <w:b/>
        </w:rPr>
        <w:t>aa</w:t>
      </w:r>
      <w:proofErr w:type="gramEnd"/>
      <w:r w:rsidR="00553D3F" w:rsidRPr="008128A4">
        <w:rPr>
          <w:b/>
        </w:rPr>
        <w:t xml:space="preserve"> chan</w:t>
      </w:r>
      <w:r w:rsidR="003E1216" w:rsidRPr="008128A4">
        <w:rPr>
          <w:b/>
        </w:rPr>
        <w:t>ge in N protein SR rich region where the frequency is &gt;300</w:t>
      </w:r>
      <w:r w:rsidR="008128A4" w:rsidRPr="008128A4">
        <w:rPr>
          <w:b/>
        </w:rPr>
        <w:t>.</w:t>
      </w:r>
      <w:bookmarkEnd w:id="0"/>
    </w:p>
    <w:sectPr w:rsidR="00D569D4" w:rsidRPr="008128A4" w:rsidSect="00D2204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D4"/>
    <w:rsid w:val="0023646E"/>
    <w:rsid w:val="003E1216"/>
    <w:rsid w:val="00553D3F"/>
    <w:rsid w:val="006601D9"/>
    <w:rsid w:val="0066720D"/>
    <w:rsid w:val="008128A4"/>
    <w:rsid w:val="00A04552"/>
    <w:rsid w:val="00A37CED"/>
    <w:rsid w:val="00D22044"/>
    <w:rsid w:val="00D569D4"/>
    <w:rsid w:val="00E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1657"/>
  <w15:chartTrackingRefBased/>
  <w15:docId w15:val="{4D981FDC-2C80-4CEC-A392-AA9EC576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ndel.bii.a-star.edu.sg/METHODS/corona/beta/MUTATIONS/hCoV-19_Human_2019_WuhanWIV04/hCoV-19_N_new_mutations_table.html" TargetMode="External"/><Relationship Id="rId5" Type="http://schemas.openxmlformats.org/officeDocument/2006/relationships/hyperlink" Target="https://mendel.bii.a-star.edu.sg/METHODS/corona/beta/MUTATIONS/hCoV-19_Human_2019_WuhanWIV04/hCoV-19_N_new_mutations_table.html" TargetMode="External"/><Relationship Id="rId4" Type="http://schemas.openxmlformats.org/officeDocument/2006/relationships/hyperlink" Target="https://mendel.bii.a-star.edu.sg/METHODS/corona/beta/MUTATIONS/hCoV-19_Human_2019_WuhanWIV04/hCoV-19_N_new_mutations_tab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rubayet</dc:creator>
  <cp:keywords/>
  <dc:description/>
  <cp:lastModifiedBy>rubayet</cp:lastModifiedBy>
  <cp:revision>7</cp:revision>
  <dcterms:created xsi:type="dcterms:W3CDTF">2020-08-12T11:19:00Z</dcterms:created>
  <dcterms:modified xsi:type="dcterms:W3CDTF">2020-08-12T11:25:00Z</dcterms:modified>
</cp:coreProperties>
</file>