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0D" w:rsidRPr="0022250D" w:rsidRDefault="0022250D" w:rsidP="0022250D">
      <w:pPr>
        <w:spacing w:before="120" w:after="120" w:line="360" w:lineRule="auto"/>
        <w:outlineLvl w:val="0"/>
        <w:rPr>
          <w:rFonts w:ascii="Arial" w:eastAsia="Arial" w:hAnsi="Arial" w:cs="Arial"/>
          <w:b/>
          <w:sz w:val="28"/>
          <w:szCs w:val="28"/>
          <w:lang w:val="en-US" w:eastAsia="en-GB"/>
        </w:rPr>
      </w:pPr>
      <w:r w:rsidRPr="0022250D">
        <w:rPr>
          <w:rFonts w:ascii="Arial" w:eastAsia="Arial" w:hAnsi="Arial" w:cs="Arial"/>
          <w:b/>
          <w:sz w:val="28"/>
          <w:szCs w:val="28"/>
          <w:lang w:val="en-US" w:eastAsia="en-GB"/>
        </w:rPr>
        <w:t>Supplementary mater</w:t>
      </w:r>
      <w:bookmarkStart w:id="0" w:name="_GoBack"/>
      <w:bookmarkEnd w:id="0"/>
      <w:r w:rsidRPr="0022250D">
        <w:rPr>
          <w:rFonts w:ascii="Arial" w:eastAsia="Arial" w:hAnsi="Arial" w:cs="Arial"/>
          <w:b/>
          <w:sz w:val="28"/>
          <w:szCs w:val="28"/>
          <w:lang w:val="en-US" w:eastAsia="en-GB"/>
        </w:rPr>
        <w:t>ial</w:t>
      </w:r>
    </w:p>
    <w:p w:rsidR="0022250D" w:rsidRPr="0022250D" w:rsidRDefault="0022250D" w:rsidP="0022250D">
      <w:pPr>
        <w:spacing w:after="0" w:line="360" w:lineRule="auto"/>
        <w:rPr>
          <w:rFonts w:ascii="Arial" w:eastAsia="Arial" w:hAnsi="Arial" w:cs="Arial"/>
          <w:b/>
          <w:lang w:val="en-US" w:eastAsia="en-GB"/>
        </w:rPr>
      </w:pPr>
      <w:r w:rsidRPr="0022250D">
        <w:rPr>
          <w:rFonts w:ascii="Arial" w:eastAsia="Arial" w:hAnsi="Arial" w:cs="Arial"/>
          <w:b/>
          <w:lang w:val="en-US" w:eastAsia="en-GB"/>
        </w:rPr>
        <w:t>Supplementary Tables</w:t>
      </w:r>
    </w:p>
    <w:p w:rsidR="0022250D" w:rsidRPr="0022250D" w:rsidRDefault="0022250D" w:rsidP="0022250D">
      <w:pPr>
        <w:spacing w:after="0" w:line="360" w:lineRule="auto"/>
        <w:rPr>
          <w:rFonts w:ascii="Arial" w:eastAsia="Arial" w:hAnsi="Arial" w:cs="Arial"/>
          <w:b/>
          <w:lang w:val="en-US" w:eastAsia="en-GB"/>
        </w:rPr>
      </w:pPr>
    </w:p>
    <w:p w:rsidR="0022250D" w:rsidRPr="0022250D" w:rsidRDefault="0022250D" w:rsidP="0022250D">
      <w:pPr>
        <w:spacing w:after="0" w:line="360" w:lineRule="auto"/>
        <w:rPr>
          <w:rFonts w:ascii="Arial" w:eastAsia="Arial" w:hAnsi="Arial" w:cs="Arial"/>
          <w:b/>
          <w:lang w:val="en-US" w:eastAsia="en-GB"/>
        </w:rPr>
      </w:pPr>
      <w:r w:rsidRPr="0022250D">
        <w:rPr>
          <w:rFonts w:ascii="Arial" w:eastAsia="Arial" w:hAnsi="Arial" w:cs="Arial"/>
          <w:b/>
          <w:lang w:val="en-US" w:eastAsia="en-GB"/>
        </w:rPr>
        <w:t xml:space="preserve">Table S1. </w:t>
      </w:r>
      <w:r w:rsidRPr="0022250D">
        <w:rPr>
          <w:rFonts w:ascii="Arial" w:eastAsia="Arial" w:hAnsi="Arial" w:cs="Arial"/>
          <w:lang w:val="en-US" w:eastAsia="en-GB"/>
        </w:rPr>
        <w:t>Pairwise comparison between the time-dependent groups after adjusting for multiple comparison</w:t>
      </w:r>
    </w:p>
    <w:tbl>
      <w:tblPr>
        <w:tblStyle w:val="2"/>
        <w:tblW w:w="9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5"/>
        <w:gridCol w:w="2085"/>
        <w:gridCol w:w="2040"/>
      </w:tblGrid>
      <w:tr w:rsidR="0022250D" w:rsidRPr="0022250D" w:rsidTr="00335FF7">
        <w:tc>
          <w:tcPr>
            <w:tcW w:w="56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22250D">
              <w:rPr>
                <w:b/>
              </w:rPr>
              <w:t>Group comparison</w:t>
            </w:r>
          </w:p>
        </w:tc>
        <w:tc>
          <w:tcPr>
            <w:tcW w:w="41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2250D">
              <w:rPr>
                <w:b/>
              </w:rPr>
              <w:t>Adjusted p value</w:t>
            </w:r>
          </w:p>
        </w:tc>
      </w:tr>
      <w:tr w:rsidR="0022250D" w:rsidRPr="0022250D" w:rsidTr="00335FF7">
        <w:tc>
          <w:tcPr>
            <w:tcW w:w="56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22250D">
              <w:rPr>
                <w:b/>
              </w:rPr>
              <w:t>Ro-RBD-Ig-quant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22250D">
              <w:rPr>
                <w:b/>
              </w:rPr>
              <w:t>EI-S1-IgG-quant</w:t>
            </w:r>
          </w:p>
        </w:tc>
      </w:tr>
      <w:tr w:rsidR="0022250D" w:rsidRPr="0022250D" w:rsidTr="00335FF7"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Up to 30 days - Between 30-90 days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50D">
              <w:t>1.000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50D">
              <w:t>0.71</w:t>
            </w:r>
          </w:p>
        </w:tc>
      </w:tr>
      <w:tr w:rsidR="0022250D" w:rsidRPr="0022250D" w:rsidTr="00335FF7"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</w:pPr>
            <w:r w:rsidRPr="0022250D">
              <w:t>Up to 30 days - Between 90-150 days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50D">
              <w:t>1.000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50D">
              <w:t>0.28</w:t>
            </w:r>
          </w:p>
        </w:tc>
      </w:tr>
      <w:tr w:rsidR="0022250D" w:rsidRPr="0022250D" w:rsidTr="00335FF7"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</w:pPr>
            <w:r w:rsidRPr="0022250D">
              <w:t>Up to 30 days - Between 150-240 days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50D">
              <w:t>1.000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50D">
              <w:t>&lt;0.05*</w:t>
            </w:r>
          </w:p>
        </w:tc>
      </w:tr>
      <w:tr w:rsidR="0022250D" w:rsidRPr="0022250D" w:rsidTr="00335FF7"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</w:pPr>
            <w:r w:rsidRPr="0022250D">
              <w:t>Up to 30 days - After 240 days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50D">
              <w:t>&lt;0.05*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50D">
              <w:t>&lt;0.001**</w:t>
            </w:r>
          </w:p>
        </w:tc>
      </w:tr>
      <w:tr w:rsidR="0022250D" w:rsidRPr="0022250D" w:rsidTr="00335FF7"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 xml:space="preserve">Between 30-90 days - Between 90-150 days 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50D">
              <w:t>1.000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50D">
              <w:t>1.000</w:t>
            </w:r>
          </w:p>
        </w:tc>
      </w:tr>
      <w:tr w:rsidR="0022250D" w:rsidRPr="0022250D" w:rsidTr="00335FF7"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Between 30-90 days - Between 150-240 days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50D">
              <w:t>0.169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50D">
              <w:t>0.06</w:t>
            </w:r>
          </w:p>
        </w:tc>
      </w:tr>
      <w:tr w:rsidR="0022250D" w:rsidRPr="0022250D" w:rsidTr="00335FF7"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</w:pPr>
            <w:r w:rsidRPr="0022250D">
              <w:t>Between 30-90 days - After 240 days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50D">
              <w:t>&lt;0.001**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50D">
              <w:t>&lt;0.001**</w:t>
            </w:r>
          </w:p>
        </w:tc>
      </w:tr>
      <w:tr w:rsidR="0022250D" w:rsidRPr="0022250D" w:rsidTr="00335FF7"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</w:pPr>
            <w:r w:rsidRPr="0022250D">
              <w:t>Between 90-150 days - Between 150–240 days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50D">
              <w:t>&lt;0.05*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50D">
              <w:t>0.16</w:t>
            </w:r>
          </w:p>
        </w:tc>
      </w:tr>
      <w:tr w:rsidR="0022250D" w:rsidRPr="0022250D" w:rsidTr="00335FF7"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</w:pPr>
            <w:r w:rsidRPr="0022250D">
              <w:t>Between 90-150 days - After 240 days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50D">
              <w:t>&lt;0.0001***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50D">
              <w:t>&lt;0.01*</w:t>
            </w:r>
          </w:p>
        </w:tc>
      </w:tr>
      <w:tr w:rsidR="0022250D" w:rsidRPr="0022250D" w:rsidTr="00335FF7"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</w:pPr>
            <w:r w:rsidRPr="0022250D">
              <w:t>Between 150-240 days - After 240 days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50D">
              <w:t>&lt;0.05*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50D">
              <w:t>0.30</w:t>
            </w:r>
          </w:p>
        </w:tc>
      </w:tr>
    </w:tbl>
    <w:p w:rsidR="0022250D" w:rsidRPr="0022250D" w:rsidRDefault="0022250D" w:rsidP="0022250D">
      <w:pPr>
        <w:spacing w:after="0" w:line="360" w:lineRule="auto"/>
        <w:rPr>
          <w:rFonts w:ascii="Arial" w:eastAsia="Arial" w:hAnsi="Arial" w:cs="Arial"/>
          <w:lang w:val="en-US" w:eastAsia="en-GB"/>
        </w:rPr>
      </w:pPr>
      <w:r w:rsidRPr="0022250D">
        <w:rPr>
          <w:rFonts w:ascii="Arial" w:eastAsia="Arial" w:hAnsi="Arial" w:cs="Arial"/>
          <w:lang w:val="en-US" w:eastAsia="en-GB"/>
        </w:rPr>
        <w:t>*Significant difference</w:t>
      </w:r>
    </w:p>
    <w:p w:rsidR="0022250D" w:rsidRPr="0022250D" w:rsidRDefault="0022250D" w:rsidP="0022250D">
      <w:pPr>
        <w:spacing w:after="0" w:line="360" w:lineRule="auto"/>
        <w:rPr>
          <w:rFonts w:ascii="Arial" w:eastAsia="Arial" w:hAnsi="Arial" w:cs="Arial"/>
          <w:b/>
          <w:lang w:val="en-US" w:eastAsia="en-GB"/>
        </w:rPr>
      </w:pPr>
      <w:r w:rsidRPr="0022250D">
        <w:rPr>
          <w:rFonts w:ascii="Arial" w:eastAsia="Arial" w:hAnsi="Arial" w:cs="Arial"/>
          <w:b/>
          <w:lang w:val="en-US" w:eastAsia="en-GB"/>
        </w:rPr>
        <w:br w:type="page"/>
      </w:r>
    </w:p>
    <w:p w:rsidR="0022250D" w:rsidRPr="0022250D" w:rsidRDefault="0022250D" w:rsidP="0022250D">
      <w:pPr>
        <w:spacing w:after="0" w:line="360" w:lineRule="auto"/>
        <w:rPr>
          <w:rFonts w:ascii="Arial" w:eastAsia="Arial" w:hAnsi="Arial" w:cs="Arial"/>
          <w:b/>
          <w:lang w:val="en-US" w:eastAsia="en-GB"/>
        </w:rPr>
      </w:pPr>
    </w:p>
    <w:p w:rsidR="0022250D" w:rsidRPr="0022250D" w:rsidRDefault="0022250D" w:rsidP="0022250D">
      <w:pPr>
        <w:spacing w:after="0" w:line="360" w:lineRule="auto"/>
        <w:rPr>
          <w:rFonts w:ascii="Arial" w:eastAsia="Arial" w:hAnsi="Arial" w:cs="Arial"/>
          <w:b/>
          <w:lang w:val="en-US" w:eastAsia="en-GB"/>
        </w:rPr>
      </w:pPr>
      <w:r w:rsidRPr="0022250D">
        <w:rPr>
          <w:rFonts w:ascii="Arial" w:eastAsia="Arial" w:hAnsi="Arial" w:cs="Arial"/>
          <w:b/>
          <w:lang w:val="en-US" w:eastAsia="en-GB"/>
        </w:rPr>
        <w:t>Table S2. Pairwise comparison between the NT dilution categories after adjusting for multiple comparison</w:t>
      </w:r>
    </w:p>
    <w:tbl>
      <w:tblPr>
        <w:tblStyle w:val="1"/>
        <w:tblW w:w="8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2730"/>
        <w:gridCol w:w="2925"/>
      </w:tblGrid>
      <w:tr w:rsidR="0022250D" w:rsidRPr="0022250D" w:rsidTr="00335FF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rPr>
                <w:b/>
              </w:rPr>
            </w:pPr>
          </w:p>
        </w:tc>
        <w:tc>
          <w:tcPr>
            <w:tcW w:w="5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jc w:val="center"/>
              <w:rPr>
                <w:b/>
              </w:rPr>
            </w:pPr>
            <w:r w:rsidRPr="0022250D">
              <w:rPr>
                <w:b/>
              </w:rPr>
              <w:t>Adjusted p-v</w:t>
            </w:r>
          </w:p>
        </w:tc>
      </w:tr>
      <w:tr w:rsidR="0022250D" w:rsidRPr="0022250D" w:rsidTr="00335FF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rPr>
                <w:b/>
              </w:rPr>
            </w:pPr>
            <w:r w:rsidRPr="0022250D">
              <w:rPr>
                <w:b/>
              </w:rPr>
              <w:t>Group comparison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rPr>
                <w:b/>
              </w:rPr>
            </w:pPr>
            <w:r w:rsidRPr="0022250D">
              <w:rPr>
                <w:b/>
              </w:rPr>
              <w:t>Ro-RBD-Ig-quant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rPr>
                <w:b/>
              </w:rPr>
            </w:pPr>
            <w:r w:rsidRPr="0022250D">
              <w:rPr>
                <w:b/>
              </w:rPr>
              <w:t>EI-S1-IgG-quant</w:t>
            </w:r>
          </w:p>
        </w:tc>
      </w:tr>
      <w:tr w:rsidR="0022250D" w:rsidRPr="0022250D" w:rsidTr="00335FF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&lt;5 - 5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&lt;0.01*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&lt;0.0001***</w:t>
            </w:r>
          </w:p>
        </w:tc>
      </w:tr>
      <w:tr w:rsidR="0022250D" w:rsidRPr="0022250D" w:rsidTr="00335FF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</w:pPr>
            <w:r w:rsidRPr="0022250D">
              <w:t>&lt;5 - 10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&lt;0.001**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&lt;0.0001***</w:t>
            </w:r>
          </w:p>
        </w:tc>
      </w:tr>
      <w:tr w:rsidR="0022250D" w:rsidRPr="0022250D" w:rsidTr="00335FF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</w:pPr>
            <w:r w:rsidRPr="0022250D">
              <w:t>&lt;5 - 20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&lt;0.0001***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&lt;0.0001***</w:t>
            </w:r>
          </w:p>
        </w:tc>
      </w:tr>
      <w:tr w:rsidR="0022250D" w:rsidRPr="0022250D" w:rsidTr="00335FF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</w:pPr>
            <w:r w:rsidRPr="0022250D">
              <w:t>&lt;5 - 40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&lt;0.0001***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&lt;0.0001***</w:t>
            </w:r>
          </w:p>
        </w:tc>
      </w:tr>
      <w:tr w:rsidR="0022250D" w:rsidRPr="0022250D" w:rsidTr="00335FF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</w:pPr>
            <w:r w:rsidRPr="0022250D">
              <w:t>&lt;5 - &gt;80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&lt;0.0001***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&lt;0.0001***</w:t>
            </w:r>
          </w:p>
        </w:tc>
      </w:tr>
      <w:tr w:rsidR="0022250D" w:rsidRPr="0022250D" w:rsidTr="00335FF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5 - 10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1.000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1.000</w:t>
            </w:r>
          </w:p>
        </w:tc>
      </w:tr>
      <w:tr w:rsidR="0022250D" w:rsidRPr="0022250D" w:rsidTr="00335FF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</w:pPr>
            <w:r w:rsidRPr="0022250D">
              <w:t>5 - 20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0.861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0.448</w:t>
            </w:r>
          </w:p>
        </w:tc>
      </w:tr>
      <w:tr w:rsidR="0022250D" w:rsidRPr="0022250D" w:rsidTr="00335FF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</w:pPr>
            <w:r w:rsidRPr="0022250D">
              <w:t>5 - 40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0.380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0.142</w:t>
            </w:r>
          </w:p>
        </w:tc>
      </w:tr>
      <w:tr w:rsidR="0022250D" w:rsidRPr="0022250D" w:rsidTr="00335FF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</w:pPr>
            <w:r w:rsidRPr="0022250D">
              <w:t>5 - &gt;80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0.058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&lt;0.01*</w:t>
            </w:r>
          </w:p>
        </w:tc>
      </w:tr>
      <w:tr w:rsidR="0022250D" w:rsidRPr="0022250D" w:rsidTr="00335FF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10 - 20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0.084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&lt;0.05·</w:t>
            </w:r>
          </w:p>
        </w:tc>
      </w:tr>
      <w:tr w:rsidR="0022250D" w:rsidRPr="0022250D" w:rsidTr="00335FF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</w:pPr>
            <w:r w:rsidRPr="0022250D">
              <w:t>10 - 40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0.052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</w:pPr>
            <w:r w:rsidRPr="0022250D">
              <w:t>&lt;0.05·</w:t>
            </w:r>
          </w:p>
        </w:tc>
      </w:tr>
      <w:tr w:rsidR="0022250D" w:rsidRPr="0022250D" w:rsidTr="00335FF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</w:pPr>
            <w:r w:rsidRPr="0022250D">
              <w:t>10 - &gt;80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&lt;0.01*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&lt;0.0001***</w:t>
            </w:r>
          </w:p>
        </w:tc>
      </w:tr>
      <w:tr w:rsidR="0022250D" w:rsidRPr="0022250D" w:rsidTr="00335FF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20 - 40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1.000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1.000</w:t>
            </w:r>
          </w:p>
        </w:tc>
      </w:tr>
      <w:tr w:rsidR="0022250D" w:rsidRPr="0022250D" w:rsidTr="00335FF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20 - &gt;80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0.388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0.145</w:t>
            </w:r>
          </w:p>
        </w:tc>
      </w:tr>
      <w:tr w:rsidR="0022250D" w:rsidRPr="0022250D" w:rsidTr="00335FF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40 - &gt;80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1.000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50D" w:rsidRPr="0022250D" w:rsidRDefault="0022250D" w:rsidP="00222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50D">
              <w:t>1.000</w:t>
            </w:r>
          </w:p>
        </w:tc>
      </w:tr>
    </w:tbl>
    <w:p w:rsidR="0022250D" w:rsidRPr="0022250D" w:rsidRDefault="0022250D" w:rsidP="0022250D">
      <w:pPr>
        <w:spacing w:after="0" w:line="360" w:lineRule="auto"/>
        <w:rPr>
          <w:rFonts w:ascii="Arial" w:eastAsia="Arial" w:hAnsi="Arial" w:cs="Arial"/>
          <w:lang w:val="en-US" w:eastAsia="en-GB"/>
        </w:rPr>
      </w:pPr>
      <w:r w:rsidRPr="0022250D">
        <w:rPr>
          <w:rFonts w:ascii="Arial" w:eastAsia="Arial" w:hAnsi="Arial" w:cs="Arial"/>
          <w:lang w:val="en-US" w:eastAsia="en-GB"/>
        </w:rPr>
        <w:t>*Significant</w:t>
      </w:r>
    </w:p>
    <w:p w:rsidR="0022250D" w:rsidRPr="0022250D" w:rsidRDefault="0022250D" w:rsidP="0022250D">
      <w:pPr>
        <w:spacing w:after="0" w:line="360" w:lineRule="auto"/>
        <w:rPr>
          <w:rFonts w:ascii="Arial" w:eastAsia="Arial" w:hAnsi="Arial" w:cs="Arial"/>
          <w:lang w:val="en-US" w:eastAsia="en-GB"/>
        </w:rPr>
      </w:pPr>
      <w:r w:rsidRPr="0022250D">
        <w:rPr>
          <w:rFonts w:ascii="Arial" w:eastAsia="Arial" w:hAnsi="Arial" w:cs="Arial"/>
          <w:lang w:val="en-US" w:eastAsia="en-GB"/>
        </w:rPr>
        <w:br w:type="page"/>
      </w:r>
    </w:p>
    <w:p w:rsidR="0022250D" w:rsidRPr="0022250D" w:rsidRDefault="00897321" w:rsidP="0022250D">
      <w:pPr>
        <w:spacing w:after="0" w:line="360" w:lineRule="auto"/>
        <w:rPr>
          <w:rFonts w:ascii="Arial" w:eastAsia="Arial" w:hAnsi="Arial" w:cs="Arial"/>
          <w:b/>
          <w:lang w:val="en-US" w:eastAsia="en-GB"/>
        </w:rPr>
      </w:pPr>
      <w:r>
        <w:rPr>
          <w:rFonts w:ascii="Arial" w:eastAsia="Arial" w:hAnsi="Arial" w:cs="Arial"/>
          <w:b/>
          <w:lang w:val="en-US" w:eastAsia="en-GB"/>
        </w:rPr>
        <w:lastRenderedPageBreak/>
        <w:t>Supplementary Figure Legends</w:t>
      </w:r>
    </w:p>
    <w:p w:rsidR="0022250D" w:rsidRPr="0022250D" w:rsidRDefault="0022250D" w:rsidP="0022250D">
      <w:pPr>
        <w:spacing w:after="0" w:line="360" w:lineRule="auto"/>
        <w:rPr>
          <w:rFonts w:ascii="Arial" w:eastAsia="Arial" w:hAnsi="Arial" w:cs="Arial"/>
          <w:b/>
          <w:lang w:val="en-US" w:eastAsia="en-GB"/>
        </w:rPr>
      </w:pPr>
    </w:p>
    <w:p w:rsidR="0022250D" w:rsidRPr="0022250D" w:rsidRDefault="0022250D" w:rsidP="0022250D">
      <w:pPr>
        <w:spacing w:after="0" w:line="360" w:lineRule="auto"/>
        <w:rPr>
          <w:rFonts w:ascii="Arial" w:eastAsia="Arial" w:hAnsi="Arial" w:cs="Arial"/>
          <w:b/>
          <w:lang w:val="en-US" w:eastAsia="en-GB"/>
        </w:rPr>
      </w:pPr>
      <w:r w:rsidRPr="0022250D">
        <w:rPr>
          <w:rFonts w:ascii="Arial" w:eastAsia="Arial" w:hAnsi="Arial" w:cs="Arial"/>
          <w:b/>
          <w:lang w:val="en-US" w:eastAsia="en-GB"/>
        </w:rPr>
        <w:t>Supplementary Figure 1. Pairwise comparison of primary tests with line blot tests</w:t>
      </w:r>
    </w:p>
    <w:p w:rsidR="0022250D" w:rsidRPr="0022250D" w:rsidRDefault="0022250D" w:rsidP="0022250D">
      <w:pPr>
        <w:spacing w:after="0" w:line="360" w:lineRule="auto"/>
        <w:rPr>
          <w:rFonts w:ascii="Arial" w:eastAsia="Arial" w:hAnsi="Arial" w:cs="Arial"/>
          <w:lang w:val="en-US" w:eastAsia="en-GB"/>
        </w:rPr>
      </w:pPr>
      <w:r w:rsidRPr="0022250D">
        <w:rPr>
          <w:rFonts w:ascii="Arial" w:eastAsia="Arial" w:hAnsi="Arial" w:cs="Arial"/>
          <w:lang w:val="en-US" w:eastAsia="en-GB"/>
        </w:rPr>
        <w:t>Bivariate comparisons shown as scatter plots for quantitative Ro-RBD-Ig-quant vs MG-RBD (</w:t>
      </w:r>
      <w:r w:rsidRPr="0022250D">
        <w:rPr>
          <w:rFonts w:ascii="Arial" w:eastAsia="Arial" w:hAnsi="Arial" w:cs="Arial"/>
          <w:b/>
          <w:lang w:val="en-US" w:eastAsia="en-GB"/>
        </w:rPr>
        <w:t>A</w:t>
      </w:r>
      <w:r w:rsidRPr="0022250D">
        <w:rPr>
          <w:rFonts w:ascii="Arial" w:eastAsia="Arial" w:hAnsi="Arial" w:cs="Arial"/>
          <w:lang w:val="en-US" w:eastAsia="en-GB"/>
        </w:rPr>
        <w:t>) and vs MG-N (</w:t>
      </w:r>
      <w:r w:rsidRPr="0022250D">
        <w:rPr>
          <w:rFonts w:ascii="Arial" w:eastAsia="Arial" w:hAnsi="Arial" w:cs="Arial"/>
          <w:b/>
          <w:lang w:val="en-US" w:eastAsia="en-GB"/>
        </w:rPr>
        <w:t>B</w:t>
      </w:r>
      <w:r w:rsidRPr="0022250D">
        <w:rPr>
          <w:rFonts w:ascii="Arial" w:eastAsia="Arial" w:hAnsi="Arial" w:cs="Arial"/>
          <w:lang w:val="en-US" w:eastAsia="en-GB"/>
        </w:rPr>
        <w:t>) and for quantitative EI-S1-IgG-quant vs MG-RBD (</w:t>
      </w:r>
      <w:r w:rsidRPr="0022250D">
        <w:rPr>
          <w:rFonts w:ascii="Arial" w:eastAsia="Arial" w:hAnsi="Arial" w:cs="Arial"/>
          <w:b/>
          <w:lang w:val="en-US" w:eastAsia="en-GB"/>
        </w:rPr>
        <w:t>C</w:t>
      </w:r>
      <w:r w:rsidRPr="0022250D">
        <w:rPr>
          <w:rFonts w:ascii="Arial" w:eastAsia="Arial" w:hAnsi="Arial" w:cs="Arial"/>
          <w:lang w:val="en-US" w:eastAsia="en-GB"/>
        </w:rPr>
        <w:t>) and vs MG-N (</w:t>
      </w:r>
      <w:r w:rsidRPr="0022250D">
        <w:rPr>
          <w:rFonts w:ascii="Arial" w:eastAsia="Arial" w:hAnsi="Arial" w:cs="Arial"/>
          <w:b/>
          <w:lang w:val="en-US" w:eastAsia="en-GB"/>
        </w:rPr>
        <w:t>D</w:t>
      </w:r>
      <w:r w:rsidRPr="0022250D">
        <w:rPr>
          <w:rFonts w:ascii="Arial" w:eastAsia="Arial" w:hAnsi="Arial" w:cs="Arial"/>
          <w:lang w:val="en-US" w:eastAsia="en-GB"/>
        </w:rPr>
        <w:t xml:space="preserve">). Black dashed lines represent manufacturers’ cut-off values and red dotted lines represent the WHO-standards (from the bottom to the top: 20/142, 20/144 and 20/140 for panels A and B (20/140 and 20/144 for panel C and D) with almost identical values, 20/148, 20/150). Orange and blue numbers give the percentage of true positive and true negative samples, which were correctly detected by the tests. </w:t>
      </w:r>
    </w:p>
    <w:p w:rsidR="0022250D" w:rsidRPr="0022250D" w:rsidRDefault="0022250D" w:rsidP="0022250D">
      <w:pPr>
        <w:spacing w:after="0" w:line="360" w:lineRule="auto"/>
        <w:rPr>
          <w:rFonts w:ascii="Arial" w:eastAsia="Arial" w:hAnsi="Arial" w:cs="Arial"/>
          <w:lang w:val="en-US" w:eastAsia="en-GB"/>
        </w:rPr>
      </w:pPr>
    </w:p>
    <w:p w:rsidR="0022250D" w:rsidRPr="0022250D" w:rsidRDefault="0022250D" w:rsidP="0022250D">
      <w:pPr>
        <w:spacing w:after="0" w:line="360" w:lineRule="auto"/>
        <w:rPr>
          <w:rFonts w:ascii="Arial" w:eastAsia="Arial" w:hAnsi="Arial" w:cs="Arial"/>
          <w:lang w:val="en-US" w:eastAsia="en-GB"/>
        </w:rPr>
      </w:pPr>
      <w:r w:rsidRPr="0022250D">
        <w:rPr>
          <w:rFonts w:ascii="Arial" w:eastAsia="Arial" w:hAnsi="Arial" w:cs="Arial"/>
          <w:lang w:val="en-US" w:eastAsia="en-GB"/>
        </w:rPr>
        <w:fldChar w:fldCharType="begin"/>
      </w:r>
      <w:r w:rsidRPr="0022250D">
        <w:rPr>
          <w:rFonts w:ascii="Arial" w:eastAsia="Arial" w:hAnsi="Arial" w:cs="Arial"/>
          <w:lang w:val="en-US" w:eastAsia="en-GB"/>
        </w:rPr>
        <w:instrText xml:space="preserve"> ADDIN EN.REFLIST </w:instrText>
      </w:r>
      <w:r w:rsidRPr="0022250D">
        <w:rPr>
          <w:rFonts w:ascii="Arial" w:eastAsia="Arial" w:hAnsi="Arial" w:cs="Arial"/>
          <w:lang w:val="en-US" w:eastAsia="en-GB"/>
        </w:rPr>
        <w:fldChar w:fldCharType="end"/>
      </w:r>
    </w:p>
    <w:p w:rsidR="00A6633D" w:rsidRDefault="00A6633D"/>
    <w:sectPr w:rsidR="00A6633D" w:rsidSect="00717E49">
      <w:pgSz w:w="11906" w:h="16838"/>
      <w:pgMar w:top="1440" w:right="1440" w:bottom="1440" w:left="144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0D"/>
    <w:rsid w:val="0022250D"/>
    <w:rsid w:val="00897321"/>
    <w:rsid w:val="00A6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0BBF"/>
  <w15:chartTrackingRefBased/>
  <w15:docId w15:val="{0C56A196-D5D7-4064-8E96-07DE5665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2"/>
    <w:basedOn w:val="TableNormal"/>
    <w:rsid w:val="0022250D"/>
    <w:pPr>
      <w:spacing w:after="0" w:line="240" w:lineRule="auto"/>
    </w:pPr>
    <w:rPr>
      <w:rFonts w:ascii="Arial" w:eastAsia="Arial" w:hAnsi="Arial" w:cs="Arial"/>
      <w:lang w:val="en-US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22250D"/>
    <w:pPr>
      <w:spacing w:after="0" w:line="240" w:lineRule="auto"/>
    </w:pPr>
    <w:rPr>
      <w:rFonts w:ascii="Arial" w:eastAsia="Arial" w:hAnsi="Arial" w:cs="Arial"/>
      <w:lang w:val="en-US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Drummond</dc:creator>
  <cp:keywords/>
  <dc:description/>
  <cp:lastModifiedBy>Jade Drummond</cp:lastModifiedBy>
  <cp:revision>2</cp:revision>
  <dcterms:created xsi:type="dcterms:W3CDTF">2021-02-19T11:23:00Z</dcterms:created>
  <dcterms:modified xsi:type="dcterms:W3CDTF">2021-02-19T12:43:00Z</dcterms:modified>
</cp:coreProperties>
</file>