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2BC58" w14:textId="77777777" w:rsidR="001A0644" w:rsidRPr="00C33D49" w:rsidRDefault="001A0644" w:rsidP="001A0644">
      <w:pPr>
        <w:spacing w:line="360" w:lineRule="auto"/>
        <w:ind w:right="1000"/>
        <w:jc w:val="both"/>
        <w:rPr>
          <w:sz w:val="18"/>
          <w:szCs w:val="18"/>
          <w:lang w:val="en-GB"/>
        </w:rPr>
      </w:pPr>
      <w:bookmarkStart w:id="0" w:name="_GoBack"/>
      <w:bookmarkEnd w:id="0"/>
    </w:p>
    <w:tbl>
      <w:tblPr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4"/>
        <w:gridCol w:w="1396"/>
        <w:gridCol w:w="1457"/>
        <w:gridCol w:w="1519"/>
        <w:gridCol w:w="1519"/>
      </w:tblGrid>
      <w:tr w:rsidR="001A0644" w:rsidRPr="00C33D49" w14:paraId="1121FE86" w14:textId="77777777" w:rsidTr="006C5FA2">
        <w:trPr>
          <w:trHeight w:val="1093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0573C" w14:textId="77777777" w:rsidR="001A0644" w:rsidRPr="00C33D49" w:rsidRDefault="001A0644" w:rsidP="006C5FA2">
            <w:pPr>
              <w:spacing w:line="360" w:lineRule="auto"/>
              <w:ind w:right="11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Description of mutation</w:t>
            </w:r>
          </w:p>
          <w:p w14:paraId="414F556A" w14:textId="77777777" w:rsidR="001A0644" w:rsidRPr="00C33D49" w:rsidRDefault="001A0644" w:rsidP="006C5FA2">
            <w:pPr>
              <w:spacing w:line="360" w:lineRule="auto"/>
              <w:ind w:right="11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(gene, mutations: effects)</w:t>
            </w:r>
          </w:p>
        </w:tc>
        <w:tc>
          <w:tcPr>
            <w:tcW w:w="13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C9B54" w14:textId="77777777" w:rsidR="001A0644" w:rsidRPr="00C33D49" w:rsidRDefault="001A0644" w:rsidP="006C5FA2">
            <w:pPr>
              <w:spacing w:line="360" w:lineRule="auto"/>
              <w:ind w:left="-20" w:right="52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Position in Genome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F947E" w14:textId="77777777" w:rsidR="001A0644" w:rsidRPr="00C33D49" w:rsidRDefault="001A0644" w:rsidP="006C5FA2">
            <w:pPr>
              <w:spacing w:line="360" w:lineRule="auto"/>
              <w:ind w:right="127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B.1.1.7</w:t>
            </w:r>
          </w:p>
          <w:p w14:paraId="4860A1B4" w14:textId="77777777" w:rsidR="001A0644" w:rsidRPr="00C33D49" w:rsidRDefault="001A0644" w:rsidP="006C5FA2">
            <w:pPr>
              <w:spacing w:line="360" w:lineRule="auto"/>
              <w:ind w:right="127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N501Y.V1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86104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B.1.351</w:t>
            </w:r>
          </w:p>
          <w:p w14:paraId="2E1E9C23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N501Y.V2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8C1B4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P.1</w:t>
            </w:r>
          </w:p>
          <w:p w14:paraId="530C122C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N501Y.V3</w:t>
            </w:r>
          </w:p>
        </w:tc>
      </w:tr>
      <w:tr w:rsidR="001A0644" w:rsidRPr="00C33D49" w14:paraId="3C4A1569" w14:textId="77777777" w:rsidTr="006C5FA2">
        <w:trPr>
          <w:trHeight w:val="1205"/>
        </w:trPr>
        <w:tc>
          <w:tcPr>
            <w:tcW w:w="3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E1AAB" w14:textId="77777777" w:rsidR="001A0644" w:rsidRPr="00C33D49" w:rsidRDefault="001A0644" w:rsidP="006C5FA2">
            <w:pPr>
              <w:spacing w:line="360" w:lineRule="auto"/>
              <w:ind w:right="11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Spike, T20N: Unknown effects</w:t>
            </w:r>
          </w:p>
        </w:tc>
        <w:tc>
          <w:tcPr>
            <w:tcW w:w="13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1F09B" w14:textId="77777777" w:rsidR="001A0644" w:rsidRPr="00C33D49" w:rsidRDefault="001A0644" w:rsidP="006C5FA2">
            <w:pPr>
              <w:spacing w:line="360" w:lineRule="auto"/>
              <w:ind w:right="52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C21621A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84606" w14:textId="77777777" w:rsidR="001A0644" w:rsidRPr="00C33D49" w:rsidRDefault="001A0644" w:rsidP="006C5FA2">
            <w:pPr>
              <w:spacing w:line="360" w:lineRule="auto"/>
              <w:ind w:right="127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3143E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C73FB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lineage defining</w:t>
            </w:r>
          </w:p>
        </w:tc>
      </w:tr>
      <w:tr w:rsidR="001A0644" w:rsidRPr="00C33D49" w14:paraId="34C22C22" w14:textId="77777777" w:rsidTr="006C5FA2">
        <w:trPr>
          <w:trHeight w:val="1205"/>
        </w:trPr>
        <w:tc>
          <w:tcPr>
            <w:tcW w:w="3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443F3" w14:textId="77777777" w:rsidR="001A0644" w:rsidRPr="00C33D49" w:rsidRDefault="001A0644" w:rsidP="006C5FA2">
            <w:pPr>
              <w:spacing w:line="360" w:lineRule="auto"/>
              <w:ind w:right="11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Spike, P26S: Unknown effects</w:t>
            </w:r>
          </w:p>
        </w:tc>
        <w:tc>
          <w:tcPr>
            <w:tcW w:w="13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F7CD8" w14:textId="77777777" w:rsidR="001A0644" w:rsidRPr="00C33D49" w:rsidRDefault="001A0644" w:rsidP="006C5FA2">
            <w:pPr>
              <w:spacing w:line="360" w:lineRule="auto"/>
              <w:ind w:right="52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C21638T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553D1" w14:textId="77777777" w:rsidR="001A0644" w:rsidRPr="00C33D49" w:rsidRDefault="001A0644" w:rsidP="006C5FA2">
            <w:pPr>
              <w:spacing w:line="360" w:lineRule="auto"/>
              <w:ind w:right="127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D6D12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DEDA2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lineage defining</w:t>
            </w:r>
          </w:p>
        </w:tc>
      </w:tr>
      <w:tr w:rsidR="001A0644" w:rsidRPr="00C33D49" w14:paraId="7395DAD9" w14:textId="77777777" w:rsidTr="006C5FA2">
        <w:trPr>
          <w:trHeight w:val="1205"/>
        </w:trPr>
        <w:tc>
          <w:tcPr>
            <w:tcW w:w="3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3DB63" w14:textId="77777777" w:rsidR="001A0644" w:rsidRPr="00C33D49" w:rsidRDefault="001A0644" w:rsidP="006C5FA2">
            <w:pPr>
              <w:spacing w:line="360" w:lineRule="auto"/>
              <w:ind w:right="11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Spike, D138Y: Unknown effects</w:t>
            </w:r>
          </w:p>
        </w:tc>
        <w:tc>
          <w:tcPr>
            <w:tcW w:w="13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41FEF" w14:textId="77777777" w:rsidR="001A0644" w:rsidRPr="00C33D49" w:rsidRDefault="001A0644" w:rsidP="006C5FA2">
            <w:pPr>
              <w:spacing w:line="360" w:lineRule="auto"/>
              <w:ind w:right="52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G21974T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9EBCA" w14:textId="77777777" w:rsidR="001A0644" w:rsidRPr="00C33D49" w:rsidRDefault="001A0644" w:rsidP="006C5FA2">
            <w:pPr>
              <w:spacing w:line="360" w:lineRule="auto"/>
              <w:ind w:right="127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787AA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5216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lineage defining</w:t>
            </w:r>
          </w:p>
        </w:tc>
      </w:tr>
      <w:tr w:rsidR="001A0644" w:rsidRPr="00C33D49" w14:paraId="0C8D078A" w14:textId="77777777" w:rsidTr="006C5FA2">
        <w:trPr>
          <w:trHeight w:val="1205"/>
        </w:trPr>
        <w:tc>
          <w:tcPr>
            <w:tcW w:w="3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9B443" w14:textId="77777777" w:rsidR="001A0644" w:rsidRPr="00C33D49" w:rsidRDefault="001A0644" w:rsidP="006C5FA2">
            <w:pPr>
              <w:spacing w:line="360" w:lineRule="auto"/>
              <w:ind w:right="11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Spike, R190S: Unknown effects</w:t>
            </w:r>
          </w:p>
        </w:tc>
        <w:tc>
          <w:tcPr>
            <w:tcW w:w="13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54AE0" w14:textId="77777777" w:rsidR="001A0644" w:rsidRPr="00C33D49" w:rsidRDefault="001A0644" w:rsidP="006C5FA2">
            <w:pPr>
              <w:spacing w:line="360" w:lineRule="auto"/>
              <w:ind w:right="52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G22132T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659BA" w14:textId="77777777" w:rsidR="001A0644" w:rsidRPr="00C33D49" w:rsidRDefault="001A0644" w:rsidP="006C5FA2">
            <w:pPr>
              <w:spacing w:line="360" w:lineRule="auto"/>
              <w:ind w:right="127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D130E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0DBCC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lineage defining</w:t>
            </w:r>
          </w:p>
        </w:tc>
      </w:tr>
      <w:tr w:rsidR="001A0644" w:rsidRPr="00C33D49" w14:paraId="3B5A13ED" w14:textId="77777777" w:rsidTr="006C5FA2">
        <w:trPr>
          <w:trHeight w:val="1205"/>
        </w:trPr>
        <w:tc>
          <w:tcPr>
            <w:tcW w:w="3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6F83A" w14:textId="77777777" w:rsidR="001A0644" w:rsidRPr="00C33D49" w:rsidRDefault="001A0644" w:rsidP="006C5FA2">
            <w:pPr>
              <w:spacing w:line="360" w:lineRule="auto"/>
              <w:ind w:right="11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Spike, N501Y: May bind more tightly to the human angiotensin-converting enzyme 2 (ACE2) receptor</w:t>
            </w:r>
          </w:p>
        </w:tc>
        <w:tc>
          <w:tcPr>
            <w:tcW w:w="13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D7A4D" w14:textId="77777777" w:rsidR="001A0644" w:rsidRPr="00C33D49" w:rsidRDefault="001A0644" w:rsidP="006C5FA2">
            <w:pPr>
              <w:spacing w:line="360" w:lineRule="auto"/>
              <w:ind w:right="52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A23063T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99C6A" w14:textId="77777777" w:rsidR="001A0644" w:rsidRPr="00C33D49" w:rsidRDefault="001A0644" w:rsidP="006C5FA2">
            <w:pPr>
              <w:spacing w:line="360" w:lineRule="auto"/>
              <w:ind w:right="127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4A14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0A440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lineage defining</w:t>
            </w:r>
          </w:p>
        </w:tc>
      </w:tr>
      <w:tr w:rsidR="001A0644" w:rsidRPr="00C33D49" w14:paraId="234CA9DC" w14:textId="77777777" w:rsidTr="006C5FA2">
        <w:trPr>
          <w:trHeight w:val="1865"/>
        </w:trPr>
        <w:tc>
          <w:tcPr>
            <w:tcW w:w="3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B3B6D" w14:textId="77777777" w:rsidR="001A0644" w:rsidRPr="00C33D49" w:rsidRDefault="001A0644" w:rsidP="006C5FA2">
            <w:pPr>
              <w:spacing w:line="360" w:lineRule="auto"/>
              <w:ind w:right="11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Spike, H655Y: Unknown effects</w:t>
            </w:r>
          </w:p>
        </w:tc>
        <w:tc>
          <w:tcPr>
            <w:tcW w:w="13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36D48" w14:textId="77777777" w:rsidR="001A0644" w:rsidRPr="00C33D49" w:rsidRDefault="001A0644" w:rsidP="006C5FA2">
            <w:pPr>
              <w:spacing w:line="360" w:lineRule="auto"/>
              <w:ind w:right="52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C23525T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45533" w14:textId="77777777" w:rsidR="001A0644" w:rsidRPr="00C33D49" w:rsidRDefault="001A0644" w:rsidP="006C5FA2">
            <w:pPr>
              <w:spacing w:line="360" w:lineRule="auto"/>
              <w:ind w:right="127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54AB0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F0E84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lineage defining</w:t>
            </w:r>
          </w:p>
        </w:tc>
      </w:tr>
      <w:tr w:rsidR="001A0644" w:rsidRPr="00C33D49" w14:paraId="47094E57" w14:textId="77777777" w:rsidTr="006C5FA2">
        <w:trPr>
          <w:trHeight w:val="1865"/>
        </w:trPr>
        <w:tc>
          <w:tcPr>
            <w:tcW w:w="3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D1079" w14:textId="77777777" w:rsidR="001A0644" w:rsidRPr="00C33D49" w:rsidRDefault="001A0644" w:rsidP="006C5FA2">
            <w:pPr>
              <w:spacing w:line="360" w:lineRule="auto"/>
              <w:ind w:right="11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Spike, T1027I: Unknown effects</w:t>
            </w:r>
          </w:p>
        </w:tc>
        <w:tc>
          <w:tcPr>
            <w:tcW w:w="13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DCA99" w14:textId="77777777" w:rsidR="001A0644" w:rsidRPr="00C33D49" w:rsidRDefault="001A0644" w:rsidP="006C5FA2">
            <w:pPr>
              <w:spacing w:line="360" w:lineRule="auto"/>
              <w:ind w:right="52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C24642T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224DB" w14:textId="77777777" w:rsidR="001A0644" w:rsidRPr="00C33D49" w:rsidRDefault="001A0644" w:rsidP="006C5FA2">
            <w:pPr>
              <w:spacing w:line="360" w:lineRule="auto"/>
              <w:ind w:right="127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8DCB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89357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lineage defining</w:t>
            </w:r>
          </w:p>
        </w:tc>
      </w:tr>
      <w:tr w:rsidR="001A0644" w:rsidRPr="00C33D49" w14:paraId="2DA8F590" w14:textId="77777777" w:rsidTr="006C5FA2">
        <w:trPr>
          <w:trHeight w:val="1865"/>
        </w:trPr>
        <w:tc>
          <w:tcPr>
            <w:tcW w:w="3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F425C" w14:textId="77777777" w:rsidR="001A0644" w:rsidRPr="00C33D49" w:rsidRDefault="001A0644" w:rsidP="006C5FA2">
            <w:pPr>
              <w:spacing w:line="360" w:lineRule="auto"/>
              <w:ind w:right="11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lastRenderedPageBreak/>
              <w:t>Spike, double deletion (HV 69, 70): Enhances viral infectivity by two-fold, may lead to reduced neutralizing activity of antibodies raised against previous variants</w:t>
            </w:r>
          </w:p>
        </w:tc>
        <w:tc>
          <w:tcPr>
            <w:tcW w:w="13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1ACB3" w14:textId="77777777" w:rsidR="001A0644" w:rsidRPr="00C33D49" w:rsidRDefault="001A0644" w:rsidP="006C5FA2">
            <w:pPr>
              <w:spacing w:line="360" w:lineRule="auto"/>
              <w:ind w:right="52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21765-21770 deletion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B0A5F" w14:textId="77777777" w:rsidR="001A0644" w:rsidRPr="00C33D49" w:rsidRDefault="001A0644" w:rsidP="006C5FA2">
            <w:pPr>
              <w:spacing w:line="360" w:lineRule="auto"/>
              <w:ind w:right="127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9B2F4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32FAE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</w:tr>
      <w:tr w:rsidR="001A0644" w:rsidRPr="00C33D49" w14:paraId="04C683E5" w14:textId="77777777" w:rsidTr="006C5FA2">
        <w:trPr>
          <w:trHeight w:val="875"/>
        </w:trPr>
        <w:tc>
          <w:tcPr>
            <w:tcW w:w="3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15680" w14:textId="77777777" w:rsidR="001A0644" w:rsidRPr="00C33D49" w:rsidRDefault="001A0644" w:rsidP="006C5FA2">
            <w:pPr>
              <w:spacing w:line="360" w:lineRule="auto"/>
              <w:ind w:right="11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Spike, deletion Y144: Confers resistance to 4A8 monoclonal antibody</w:t>
            </w:r>
          </w:p>
        </w:tc>
        <w:tc>
          <w:tcPr>
            <w:tcW w:w="13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4763" w14:textId="77777777" w:rsidR="001A0644" w:rsidRPr="00C33D49" w:rsidRDefault="001A0644" w:rsidP="006C5FA2">
            <w:pPr>
              <w:spacing w:line="360" w:lineRule="auto"/>
              <w:ind w:right="52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21991-21993 deletion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F8778" w14:textId="77777777" w:rsidR="001A0644" w:rsidRPr="00C33D49" w:rsidRDefault="001A0644" w:rsidP="006C5FA2">
            <w:pPr>
              <w:spacing w:line="360" w:lineRule="auto"/>
              <w:ind w:right="127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CCA8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3F622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</w:tr>
      <w:tr w:rsidR="001A0644" w:rsidRPr="00C33D49" w14:paraId="039452D0" w14:textId="77777777" w:rsidTr="006C5FA2">
        <w:trPr>
          <w:trHeight w:val="1205"/>
        </w:trPr>
        <w:tc>
          <w:tcPr>
            <w:tcW w:w="3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EA050" w14:textId="77777777" w:rsidR="001A0644" w:rsidRPr="00C33D49" w:rsidRDefault="001A0644" w:rsidP="006C5FA2">
            <w:pPr>
              <w:spacing w:line="360" w:lineRule="auto"/>
              <w:ind w:right="11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 xml:space="preserve">Spike, P681H: Adjacent to the </w:t>
            </w:r>
            <w:proofErr w:type="spellStart"/>
            <w:r w:rsidRPr="00C33D49">
              <w:rPr>
                <w:sz w:val="20"/>
                <w:szCs w:val="20"/>
                <w:lang w:val="en-GB"/>
              </w:rPr>
              <w:t>furin</w:t>
            </w:r>
            <w:proofErr w:type="spellEnd"/>
            <w:r w:rsidRPr="00C33D49">
              <w:rPr>
                <w:sz w:val="20"/>
                <w:szCs w:val="20"/>
                <w:lang w:val="en-GB"/>
              </w:rPr>
              <w:t xml:space="preserve"> cleavage site, may plausibly affect transmissibility</w:t>
            </w:r>
          </w:p>
        </w:tc>
        <w:tc>
          <w:tcPr>
            <w:tcW w:w="13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8F8C7" w14:textId="77777777" w:rsidR="001A0644" w:rsidRPr="00C33D49" w:rsidRDefault="001A0644" w:rsidP="006C5FA2">
            <w:pPr>
              <w:spacing w:line="360" w:lineRule="auto"/>
              <w:ind w:right="52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C23604A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CAA5C" w14:textId="77777777" w:rsidR="001A0644" w:rsidRPr="00C33D49" w:rsidRDefault="001A0644" w:rsidP="006C5FA2">
            <w:pPr>
              <w:spacing w:line="360" w:lineRule="auto"/>
              <w:ind w:right="127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04A83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77230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</w:tr>
      <w:tr w:rsidR="001A0644" w:rsidRPr="00C33D49" w14:paraId="6ECB7F17" w14:textId="77777777" w:rsidTr="006C5FA2">
        <w:trPr>
          <w:trHeight w:val="875"/>
        </w:trPr>
        <w:tc>
          <w:tcPr>
            <w:tcW w:w="3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9B1F4" w14:textId="77777777" w:rsidR="001A0644" w:rsidRPr="00C33D49" w:rsidRDefault="001A0644" w:rsidP="006C5FA2">
            <w:pPr>
              <w:spacing w:line="360" w:lineRule="auto"/>
              <w:ind w:right="11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Spike, D614G: Already dominant world-wide</w:t>
            </w:r>
          </w:p>
        </w:tc>
        <w:tc>
          <w:tcPr>
            <w:tcW w:w="13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CC6E9" w14:textId="77777777" w:rsidR="001A0644" w:rsidRPr="00C33D49" w:rsidRDefault="001A0644" w:rsidP="006C5FA2">
            <w:pPr>
              <w:spacing w:line="360" w:lineRule="auto"/>
              <w:ind w:right="52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A23403G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7E0C9" w14:textId="77777777" w:rsidR="001A0644" w:rsidRPr="00C33D49" w:rsidRDefault="001A0644" w:rsidP="006C5FA2">
            <w:pPr>
              <w:spacing w:line="360" w:lineRule="auto"/>
              <w:ind w:right="127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780DF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7BC9C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</w:tr>
      <w:tr w:rsidR="001A0644" w:rsidRPr="00C33D49" w14:paraId="0EA7231F" w14:textId="77777777" w:rsidTr="006C5FA2">
        <w:trPr>
          <w:trHeight w:val="1535"/>
        </w:trPr>
        <w:tc>
          <w:tcPr>
            <w:tcW w:w="3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78E11" w14:textId="77777777" w:rsidR="001A0644" w:rsidRPr="00C33D49" w:rsidRDefault="001A0644" w:rsidP="006C5FA2">
            <w:pPr>
              <w:spacing w:line="360" w:lineRule="auto"/>
              <w:ind w:right="11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Spike, E484K: Leads to reduced neutralizing activity of antibodies raised against previous variants, may increase affinity for ACEII</w:t>
            </w:r>
          </w:p>
        </w:tc>
        <w:tc>
          <w:tcPr>
            <w:tcW w:w="13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1EDA1" w14:textId="77777777" w:rsidR="001A0644" w:rsidRPr="00C33D49" w:rsidRDefault="001A0644" w:rsidP="006C5FA2">
            <w:pPr>
              <w:spacing w:line="360" w:lineRule="auto"/>
              <w:ind w:right="52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G23012A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60FF5" w14:textId="77777777" w:rsidR="001A0644" w:rsidRPr="00C33D49" w:rsidRDefault="001A0644" w:rsidP="006C5FA2">
            <w:pPr>
              <w:spacing w:line="360" w:lineRule="auto"/>
              <w:ind w:right="127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EF502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A20C0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lineage defining</w:t>
            </w:r>
          </w:p>
        </w:tc>
      </w:tr>
      <w:tr w:rsidR="001A0644" w:rsidRPr="00C33D49" w14:paraId="2878B373" w14:textId="77777777" w:rsidTr="006C5FA2">
        <w:trPr>
          <w:trHeight w:val="875"/>
        </w:trPr>
        <w:tc>
          <w:tcPr>
            <w:tcW w:w="3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06AC" w14:textId="77777777" w:rsidR="001A0644" w:rsidRPr="00C33D49" w:rsidRDefault="001A0644" w:rsidP="006C5FA2">
            <w:pPr>
              <w:spacing w:line="360" w:lineRule="auto"/>
              <w:ind w:right="11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Spike, A570D, T716I, S982A, D1118H: Unknown effects</w:t>
            </w:r>
          </w:p>
        </w:tc>
        <w:tc>
          <w:tcPr>
            <w:tcW w:w="13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BC6FC" w14:textId="77777777" w:rsidR="001A0644" w:rsidRPr="00C33D49" w:rsidRDefault="001A0644" w:rsidP="006C5FA2">
            <w:pPr>
              <w:spacing w:line="360" w:lineRule="auto"/>
              <w:ind w:right="52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C23271A, C23709T, T24506G, G24914C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D647F" w14:textId="77777777" w:rsidR="001A0644" w:rsidRPr="00C33D49" w:rsidRDefault="001A0644" w:rsidP="006C5FA2">
            <w:pPr>
              <w:spacing w:line="360" w:lineRule="auto"/>
              <w:ind w:right="127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549C1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B6759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not lineage defining</w:t>
            </w:r>
          </w:p>
        </w:tc>
      </w:tr>
      <w:tr w:rsidR="001A0644" w:rsidRPr="00C33D49" w14:paraId="11D00176" w14:textId="77777777" w:rsidTr="006C5FA2">
        <w:trPr>
          <w:trHeight w:val="875"/>
        </w:trPr>
        <w:tc>
          <w:tcPr>
            <w:tcW w:w="3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90EC1" w14:textId="77777777" w:rsidR="001A0644" w:rsidRPr="00C33D49" w:rsidRDefault="001A0644" w:rsidP="006C5FA2">
            <w:pPr>
              <w:spacing w:line="360" w:lineRule="auto"/>
              <w:ind w:right="11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Spike, L18F, K417N: Unknown effects</w:t>
            </w:r>
          </w:p>
        </w:tc>
        <w:tc>
          <w:tcPr>
            <w:tcW w:w="13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7E2FF" w14:textId="77777777" w:rsidR="001A0644" w:rsidRPr="00C33D49" w:rsidRDefault="001A0644" w:rsidP="006C5FA2">
            <w:pPr>
              <w:spacing w:line="360" w:lineRule="auto"/>
              <w:ind w:right="52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C21614</w:t>
            </w:r>
            <w:proofErr w:type="gramStart"/>
            <w:r w:rsidRPr="00C33D49">
              <w:rPr>
                <w:sz w:val="20"/>
                <w:szCs w:val="20"/>
                <w:lang w:val="en-GB"/>
              </w:rPr>
              <w:t>T,  G</w:t>
            </w:r>
            <w:proofErr w:type="gramEnd"/>
            <w:r w:rsidRPr="00C33D49">
              <w:rPr>
                <w:sz w:val="20"/>
                <w:szCs w:val="20"/>
                <w:lang w:val="en-GB"/>
              </w:rPr>
              <w:t>22813T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C2527" w14:textId="77777777" w:rsidR="001A0644" w:rsidRPr="00C33D49" w:rsidRDefault="001A0644" w:rsidP="006C5FA2">
            <w:pPr>
              <w:spacing w:line="360" w:lineRule="auto"/>
              <w:ind w:right="127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A452D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C9A81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lineage defining</w:t>
            </w:r>
          </w:p>
        </w:tc>
      </w:tr>
      <w:tr w:rsidR="001A0644" w:rsidRPr="00C33D49" w14:paraId="746F797D" w14:textId="77777777" w:rsidTr="006C5FA2">
        <w:trPr>
          <w:trHeight w:val="875"/>
        </w:trPr>
        <w:tc>
          <w:tcPr>
            <w:tcW w:w="3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C0FD" w14:textId="77777777" w:rsidR="001A0644" w:rsidRPr="00C33D49" w:rsidRDefault="001A0644" w:rsidP="006C5FA2">
            <w:pPr>
              <w:spacing w:line="360" w:lineRule="auto"/>
              <w:ind w:right="11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Spike, D80A, D215G, R246I, A701V: Unknown effects</w:t>
            </w:r>
          </w:p>
        </w:tc>
        <w:tc>
          <w:tcPr>
            <w:tcW w:w="13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CA1CC" w14:textId="77777777" w:rsidR="001A0644" w:rsidRPr="00C33D49" w:rsidRDefault="001A0644" w:rsidP="006C5FA2">
            <w:pPr>
              <w:spacing w:line="360" w:lineRule="auto"/>
              <w:ind w:right="52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A21801C, A22206G, G22299T, C23664T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7DA90" w14:textId="77777777" w:rsidR="001A0644" w:rsidRPr="00C33D49" w:rsidRDefault="001A0644" w:rsidP="006C5FA2">
            <w:pPr>
              <w:spacing w:line="360" w:lineRule="auto"/>
              <w:ind w:right="127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89CC7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36FA9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</w:tr>
      <w:tr w:rsidR="001A0644" w:rsidRPr="00C33D49" w14:paraId="5014107B" w14:textId="77777777" w:rsidTr="006C5FA2">
        <w:trPr>
          <w:trHeight w:val="875"/>
        </w:trPr>
        <w:tc>
          <w:tcPr>
            <w:tcW w:w="3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49B1B" w14:textId="77777777" w:rsidR="001A0644" w:rsidRPr="00C33D49" w:rsidRDefault="001A0644" w:rsidP="006C5FA2">
            <w:pPr>
              <w:spacing w:line="360" w:lineRule="auto"/>
              <w:ind w:right="11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ORF1ab, triple deletion SGF 3675-3677: Unknown effects</w:t>
            </w:r>
          </w:p>
        </w:tc>
        <w:tc>
          <w:tcPr>
            <w:tcW w:w="13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F4DD3" w14:textId="77777777" w:rsidR="001A0644" w:rsidRPr="00C33D49" w:rsidRDefault="001A0644" w:rsidP="006C5FA2">
            <w:pPr>
              <w:spacing w:line="360" w:lineRule="auto"/>
              <w:ind w:right="52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11288-11296 deletion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96A9A" w14:textId="77777777" w:rsidR="001A0644" w:rsidRPr="00C33D49" w:rsidRDefault="001A0644" w:rsidP="006C5FA2">
            <w:pPr>
              <w:spacing w:line="360" w:lineRule="auto"/>
              <w:ind w:right="127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B4C57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CA0DC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lineage defining</w:t>
            </w:r>
          </w:p>
        </w:tc>
      </w:tr>
      <w:tr w:rsidR="001A0644" w:rsidRPr="00C33D49" w14:paraId="4FBED39E" w14:textId="77777777" w:rsidTr="006C5FA2">
        <w:trPr>
          <w:trHeight w:val="875"/>
        </w:trPr>
        <w:tc>
          <w:tcPr>
            <w:tcW w:w="3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9227D" w14:textId="77777777" w:rsidR="001A0644" w:rsidRPr="00C33D49" w:rsidRDefault="001A0644" w:rsidP="006C5FA2">
            <w:pPr>
              <w:spacing w:line="360" w:lineRule="auto"/>
              <w:ind w:right="11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lastRenderedPageBreak/>
              <w:t>ORF1ab, K1795Q: Unknown effects</w:t>
            </w:r>
          </w:p>
        </w:tc>
        <w:tc>
          <w:tcPr>
            <w:tcW w:w="13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CED27" w14:textId="77777777" w:rsidR="001A0644" w:rsidRPr="00C33D49" w:rsidRDefault="001A0644" w:rsidP="006C5FA2">
            <w:pPr>
              <w:spacing w:line="360" w:lineRule="auto"/>
              <w:ind w:right="52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A5648C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2BF8B" w14:textId="77777777" w:rsidR="001A0644" w:rsidRPr="00C33D49" w:rsidRDefault="001A0644" w:rsidP="006C5FA2">
            <w:pPr>
              <w:spacing w:line="360" w:lineRule="auto"/>
              <w:ind w:right="127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B1130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F222C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lineage defining</w:t>
            </w:r>
          </w:p>
        </w:tc>
      </w:tr>
      <w:tr w:rsidR="001A0644" w:rsidRPr="00C33D49" w14:paraId="4C83B2D2" w14:textId="77777777" w:rsidTr="006C5FA2">
        <w:trPr>
          <w:trHeight w:val="875"/>
        </w:trPr>
        <w:tc>
          <w:tcPr>
            <w:tcW w:w="3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921F2" w14:textId="77777777" w:rsidR="001A0644" w:rsidRPr="00C33D49" w:rsidRDefault="001A0644" w:rsidP="006C5FA2">
            <w:pPr>
              <w:spacing w:line="360" w:lineRule="auto"/>
              <w:ind w:right="11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ORF1ab, T1001I, A1708D, I2230T: Unknown effects</w:t>
            </w:r>
          </w:p>
        </w:tc>
        <w:tc>
          <w:tcPr>
            <w:tcW w:w="13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8410A" w14:textId="77777777" w:rsidR="001A0644" w:rsidRPr="00C33D49" w:rsidRDefault="001A0644" w:rsidP="006C5FA2">
            <w:pPr>
              <w:spacing w:line="360" w:lineRule="auto"/>
              <w:ind w:right="52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C3267T, C5388A, T6954C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40DB4" w14:textId="77777777" w:rsidR="001A0644" w:rsidRPr="00C33D49" w:rsidRDefault="001A0644" w:rsidP="006C5FA2">
            <w:pPr>
              <w:spacing w:line="360" w:lineRule="auto"/>
              <w:ind w:right="127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E6989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3A0FB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</w:tr>
      <w:tr w:rsidR="001A0644" w:rsidRPr="00C33D49" w14:paraId="2C922123" w14:textId="77777777" w:rsidTr="006C5FA2">
        <w:trPr>
          <w:trHeight w:val="875"/>
        </w:trPr>
        <w:tc>
          <w:tcPr>
            <w:tcW w:w="3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002DE" w14:textId="77777777" w:rsidR="001A0644" w:rsidRPr="00C33D49" w:rsidRDefault="001A0644" w:rsidP="006C5FA2">
            <w:pPr>
              <w:spacing w:line="360" w:lineRule="auto"/>
              <w:ind w:right="11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ORF1ab, E5665D: Unknown effects</w:t>
            </w:r>
          </w:p>
        </w:tc>
        <w:tc>
          <w:tcPr>
            <w:tcW w:w="13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0406" w14:textId="77777777" w:rsidR="001A0644" w:rsidRPr="00C33D49" w:rsidRDefault="001A0644" w:rsidP="006C5FA2">
            <w:pPr>
              <w:spacing w:line="360" w:lineRule="auto"/>
              <w:ind w:right="52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G17259T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619F2" w14:textId="77777777" w:rsidR="001A0644" w:rsidRPr="00C33D49" w:rsidRDefault="001A0644" w:rsidP="006C5FA2">
            <w:pPr>
              <w:spacing w:line="360" w:lineRule="auto"/>
              <w:ind w:right="127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227F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E23D9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lineage defining</w:t>
            </w:r>
          </w:p>
        </w:tc>
      </w:tr>
      <w:tr w:rsidR="001A0644" w:rsidRPr="00C33D49" w14:paraId="200E5E28" w14:textId="77777777" w:rsidTr="006C5FA2">
        <w:trPr>
          <w:trHeight w:val="875"/>
        </w:trPr>
        <w:tc>
          <w:tcPr>
            <w:tcW w:w="3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E055E" w14:textId="77777777" w:rsidR="001A0644" w:rsidRPr="00C33D49" w:rsidRDefault="001A0644" w:rsidP="006C5FA2">
            <w:pPr>
              <w:spacing w:line="360" w:lineRule="auto"/>
              <w:ind w:right="11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ORF8, Q27Stop: Early stop codon likely to render ORF8 non-functional. ORF8 deletions/mutations are associated with milder clinical course and lower post-infection inflammation. ORF8 is involved in immune evasion by down-regulation of MHC class 1</w:t>
            </w:r>
          </w:p>
        </w:tc>
        <w:tc>
          <w:tcPr>
            <w:tcW w:w="13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0D632" w14:textId="77777777" w:rsidR="001A0644" w:rsidRPr="00C33D49" w:rsidRDefault="001A0644" w:rsidP="006C5FA2">
            <w:pPr>
              <w:spacing w:line="360" w:lineRule="auto"/>
              <w:ind w:right="52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C27972T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5F722" w14:textId="77777777" w:rsidR="001A0644" w:rsidRPr="00C33D49" w:rsidRDefault="001A0644" w:rsidP="006C5FA2">
            <w:pPr>
              <w:spacing w:line="360" w:lineRule="auto"/>
              <w:ind w:right="127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6AB51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725B4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</w:tr>
      <w:tr w:rsidR="001A0644" w:rsidRPr="00C33D49" w14:paraId="7DC65A18" w14:textId="77777777" w:rsidTr="006C5FA2">
        <w:trPr>
          <w:trHeight w:val="875"/>
        </w:trPr>
        <w:tc>
          <w:tcPr>
            <w:tcW w:w="3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EF06F" w14:textId="77777777" w:rsidR="001A0644" w:rsidRPr="00C33D49" w:rsidRDefault="001A0644" w:rsidP="006C5FA2">
            <w:pPr>
              <w:spacing w:line="360" w:lineRule="auto"/>
              <w:ind w:right="11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ORF8, R52I, Y73C: Likely irrelevant due to earlier stop codon</w:t>
            </w:r>
          </w:p>
        </w:tc>
        <w:tc>
          <w:tcPr>
            <w:tcW w:w="13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AAC3D" w14:textId="77777777" w:rsidR="001A0644" w:rsidRPr="00C33D49" w:rsidRDefault="001A0644" w:rsidP="006C5FA2">
            <w:pPr>
              <w:spacing w:line="360" w:lineRule="auto"/>
              <w:ind w:right="52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G28048T, A28111G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E78CC" w14:textId="77777777" w:rsidR="001A0644" w:rsidRPr="00C33D49" w:rsidRDefault="001A0644" w:rsidP="006C5FA2">
            <w:pPr>
              <w:spacing w:line="360" w:lineRule="auto"/>
              <w:ind w:right="127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D25BE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DB8C6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</w:tr>
      <w:tr w:rsidR="001A0644" w:rsidRPr="00C33D49" w14:paraId="4B635049" w14:textId="77777777" w:rsidTr="006C5FA2">
        <w:trPr>
          <w:trHeight w:val="875"/>
        </w:trPr>
        <w:tc>
          <w:tcPr>
            <w:tcW w:w="3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B4693" w14:textId="77777777" w:rsidR="001A0644" w:rsidRPr="00C33D49" w:rsidRDefault="001A0644" w:rsidP="006C5FA2">
            <w:pPr>
              <w:spacing w:line="360" w:lineRule="auto"/>
              <w:ind w:right="11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ORF7a, E92K: Unknown effects</w:t>
            </w:r>
          </w:p>
        </w:tc>
        <w:tc>
          <w:tcPr>
            <w:tcW w:w="13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F58FC" w14:textId="77777777" w:rsidR="001A0644" w:rsidRPr="00C33D49" w:rsidRDefault="001A0644" w:rsidP="006C5FA2">
            <w:pPr>
              <w:spacing w:line="360" w:lineRule="auto"/>
              <w:ind w:right="52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G27667A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57E62" w14:textId="77777777" w:rsidR="001A0644" w:rsidRPr="00C33D49" w:rsidRDefault="001A0644" w:rsidP="006C5FA2">
            <w:pPr>
              <w:spacing w:line="360" w:lineRule="auto"/>
              <w:ind w:right="127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E5057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F22B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lineage defining</w:t>
            </w:r>
          </w:p>
        </w:tc>
      </w:tr>
      <w:tr w:rsidR="001A0644" w:rsidRPr="00C33D49" w14:paraId="1145D811" w14:textId="77777777" w:rsidTr="006C5FA2">
        <w:trPr>
          <w:trHeight w:val="875"/>
        </w:trPr>
        <w:tc>
          <w:tcPr>
            <w:tcW w:w="3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BD33E" w14:textId="77777777" w:rsidR="001A0644" w:rsidRPr="00C33D49" w:rsidRDefault="001A0644" w:rsidP="006C5FA2">
            <w:pPr>
              <w:spacing w:line="360" w:lineRule="auto"/>
              <w:ind w:right="11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ORF8, insertion 28269-28273: Unknown effects</w:t>
            </w:r>
          </w:p>
        </w:tc>
        <w:tc>
          <w:tcPr>
            <w:tcW w:w="13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3B962" w14:textId="77777777" w:rsidR="001A0644" w:rsidRPr="00C33D49" w:rsidRDefault="001A0644" w:rsidP="006C5FA2">
            <w:pPr>
              <w:spacing w:line="360" w:lineRule="auto"/>
              <w:ind w:right="52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ins28269-28273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B9F80" w14:textId="77777777" w:rsidR="001A0644" w:rsidRPr="00C33D49" w:rsidRDefault="001A0644" w:rsidP="006C5FA2">
            <w:pPr>
              <w:spacing w:line="360" w:lineRule="auto"/>
              <w:ind w:right="127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29C22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CABC2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lineage defining</w:t>
            </w:r>
          </w:p>
        </w:tc>
      </w:tr>
      <w:tr w:rsidR="001A0644" w:rsidRPr="00C33D49" w14:paraId="567F8982" w14:textId="77777777" w:rsidTr="006C5FA2">
        <w:trPr>
          <w:trHeight w:val="875"/>
        </w:trPr>
        <w:tc>
          <w:tcPr>
            <w:tcW w:w="3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ECC8F" w14:textId="77777777" w:rsidR="001A0644" w:rsidRPr="00C33D49" w:rsidRDefault="001A0644" w:rsidP="006C5FA2">
            <w:pPr>
              <w:spacing w:line="360" w:lineRule="auto"/>
              <w:ind w:right="11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N, P80R: Unknown effects</w:t>
            </w:r>
          </w:p>
        </w:tc>
        <w:tc>
          <w:tcPr>
            <w:tcW w:w="13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A4F41" w14:textId="77777777" w:rsidR="001A0644" w:rsidRPr="00C33D49" w:rsidRDefault="001A0644" w:rsidP="006C5FA2">
            <w:pPr>
              <w:spacing w:line="360" w:lineRule="auto"/>
              <w:ind w:right="52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C28512G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F717E" w14:textId="77777777" w:rsidR="001A0644" w:rsidRPr="00C33D49" w:rsidRDefault="001A0644" w:rsidP="006C5FA2">
            <w:pPr>
              <w:spacing w:line="360" w:lineRule="auto"/>
              <w:ind w:right="127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1B26F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726FD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lineage defining</w:t>
            </w:r>
          </w:p>
        </w:tc>
      </w:tr>
      <w:tr w:rsidR="001A0644" w:rsidRPr="00C33D49" w14:paraId="1DD60336" w14:textId="77777777" w:rsidTr="006C5FA2">
        <w:trPr>
          <w:trHeight w:val="875"/>
        </w:trPr>
        <w:tc>
          <w:tcPr>
            <w:tcW w:w="3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B12A5" w14:textId="77777777" w:rsidR="001A0644" w:rsidRPr="00C33D49" w:rsidRDefault="001A0644" w:rsidP="006C5FA2">
            <w:pPr>
              <w:spacing w:line="360" w:lineRule="auto"/>
              <w:ind w:right="11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N, D3L, S235F: Unknown effects</w:t>
            </w:r>
          </w:p>
        </w:tc>
        <w:tc>
          <w:tcPr>
            <w:tcW w:w="13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73CA8" w14:textId="77777777" w:rsidR="001A0644" w:rsidRPr="00C33D49" w:rsidRDefault="001A0644" w:rsidP="006C5FA2">
            <w:pPr>
              <w:spacing w:line="360" w:lineRule="auto"/>
              <w:ind w:right="52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28280 GAT-&gt;CTA, C28977T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E9E1E" w14:textId="77777777" w:rsidR="001A0644" w:rsidRPr="00C33D49" w:rsidRDefault="001A0644" w:rsidP="006C5FA2">
            <w:pPr>
              <w:spacing w:line="360" w:lineRule="auto"/>
              <w:ind w:right="127"/>
              <w:jc w:val="both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4E1BA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48DF0" w14:textId="77777777" w:rsidR="001A0644" w:rsidRPr="00C33D49" w:rsidRDefault="001A0644" w:rsidP="006C5FA2">
            <w:pPr>
              <w:spacing w:line="360" w:lineRule="auto"/>
              <w:ind w:right="60"/>
              <w:jc w:val="both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not lineage defining</w:t>
            </w:r>
          </w:p>
        </w:tc>
      </w:tr>
    </w:tbl>
    <w:p w14:paraId="3645EBFC" w14:textId="77777777" w:rsidR="001A0644" w:rsidRPr="00C33D49" w:rsidRDefault="001A0644" w:rsidP="001A0644">
      <w:pPr>
        <w:spacing w:line="360" w:lineRule="auto"/>
        <w:ind w:right="1000"/>
        <w:jc w:val="both"/>
        <w:rPr>
          <w:b/>
          <w:lang w:val="en-GB"/>
        </w:rPr>
      </w:pPr>
      <w:r w:rsidRPr="00C33D49">
        <w:rPr>
          <w:b/>
          <w:lang w:val="en-GB"/>
        </w:rPr>
        <w:t xml:space="preserve"> </w:t>
      </w:r>
      <w:r w:rsidRPr="00C33D49">
        <w:rPr>
          <w:b/>
          <w:sz w:val="18"/>
          <w:szCs w:val="18"/>
          <w:lang w:val="en-GB"/>
        </w:rPr>
        <w:t>Table S1.</w:t>
      </w:r>
      <w:r w:rsidRPr="00C33D49">
        <w:rPr>
          <w:sz w:val="18"/>
          <w:szCs w:val="18"/>
          <w:lang w:val="en-GB"/>
        </w:rPr>
        <w:t xml:space="preserve"> Mutations of the new SARS-CoV-2 lineages B.1.1.7, B.1.351</w:t>
      </w:r>
      <w:r>
        <w:rPr>
          <w:sz w:val="18"/>
          <w:szCs w:val="18"/>
          <w:lang w:val="en-GB"/>
        </w:rPr>
        <w:t>,</w:t>
      </w:r>
      <w:r w:rsidRPr="00C33D49">
        <w:rPr>
          <w:sz w:val="18"/>
          <w:szCs w:val="18"/>
          <w:lang w:val="en-GB"/>
        </w:rPr>
        <w:t xml:space="preserve"> and P.1. Data from GISAID and Covariants.org/shared-mutations. Full SARS-CoV-2 genome of Wuhan-Hu-1 is available (https://www.ncbi.nlm.nih.gov/nuccore/MN908947).</w:t>
      </w:r>
    </w:p>
    <w:p w14:paraId="337AF352" w14:textId="77777777" w:rsidR="00D14F15" w:rsidRPr="001A0644" w:rsidRDefault="00D14F15">
      <w:pPr>
        <w:rPr>
          <w:lang w:val="en-GB"/>
        </w:rPr>
      </w:pPr>
    </w:p>
    <w:sectPr w:rsidR="00D14F15" w:rsidRPr="001A0644" w:rsidSect="00A51FB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44"/>
    <w:rsid w:val="000E7A1C"/>
    <w:rsid w:val="001A0644"/>
    <w:rsid w:val="00293014"/>
    <w:rsid w:val="002B7E55"/>
    <w:rsid w:val="002D3EA2"/>
    <w:rsid w:val="002E15CE"/>
    <w:rsid w:val="00300E28"/>
    <w:rsid w:val="003405CB"/>
    <w:rsid w:val="003E04F1"/>
    <w:rsid w:val="004419D5"/>
    <w:rsid w:val="004C76A4"/>
    <w:rsid w:val="004D064C"/>
    <w:rsid w:val="00514EF0"/>
    <w:rsid w:val="00530331"/>
    <w:rsid w:val="00602C9F"/>
    <w:rsid w:val="0064053A"/>
    <w:rsid w:val="006A26C3"/>
    <w:rsid w:val="006C3879"/>
    <w:rsid w:val="00751B53"/>
    <w:rsid w:val="007B3C10"/>
    <w:rsid w:val="00816528"/>
    <w:rsid w:val="008815E5"/>
    <w:rsid w:val="00A51FBE"/>
    <w:rsid w:val="00BB1202"/>
    <w:rsid w:val="00BB2868"/>
    <w:rsid w:val="00C2182B"/>
    <w:rsid w:val="00C76C65"/>
    <w:rsid w:val="00CA7315"/>
    <w:rsid w:val="00CB6BEE"/>
    <w:rsid w:val="00D06F14"/>
    <w:rsid w:val="00D14F15"/>
    <w:rsid w:val="00D437AA"/>
    <w:rsid w:val="00DD7ED4"/>
    <w:rsid w:val="00DF0EA1"/>
    <w:rsid w:val="00EC6B51"/>
    <w:rsid w:val="00F5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E0EE7D"/>
  <w15:chartTrackingRefBased/>
  <w15:docId w15:val="{05A36A80-1E86-B448-AD3C-0871CD14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644"/>
    <w:pPr>
      <w:spacing w:line="276" w:lineRule="auto"/>
    </w:pPr>
    <w:rPr>
      <w:rFonts w:ascii="Arial" w:eastAsia="Arial" w:hAnsi="Arial" w:cs="Arial"/>
      <w:sz w:val="22"/>
      <w:szCs w:val="22"/>
      <w:lang w:val="d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3142</Characters>
  <Application>Microsoft Office Word</Application>
  <DocSecurity>0</DocSecurity>
  <Lines>26</Lines>
  <Paragraphs>7</Paragraphs>
  <ScaleCrop>false</ScaleCrop>
  <Company>University Hospital Basel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Egli</dc:creator>
  <cp:keywords/>
  <dc:description/>
  <cp:lastModifiedBy>Adrian Egli</cp:lastModifiedBy>
  <cp:revision>1</cp:revision>
  <dcterms:created xsi:type="dcterms:W3CDTF">2021-02-06T21:22:00Z</dcterms:created>
  <dcterms:modified xsi:type="dcterms:W3CDTF">2021-02-06T21:22:00Z</dcterms:modified>
</cp:coreProperties>
</file>