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2F691AC0" w:rsidR="00A24095" w:rsidRPr="00C1728A" w:rsidRDefault="008E018F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77777777" w:rsidR="00A24095" w:rsidRDefault="00A24095" w:rsidP="001534B9"/>
          <w:p w14:paraId="4F8FEE29" w14:textId="3A793612" w:rsidR="00A24095" w:rsidRPr="00C1728A" w:rsidRDefault="00D72B14" w:rsidP="001534B9">
            <w:proofErr w:type="spellStart"/>
            <w:r>
              <w:t>Kutlu</w:t>
            </w:r>
            <w:proofErr w:type="spellEnd"/>
            <w:r>
              <w:t xml:space="preserve"> (2020)</w:t>
            </w:r>
          </w:p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77777777" w:rsidR="00A24095" w:rsidRDefault="00A24095" w:rsidP="001534B9"/>
          <w:p w14:paraId="6583FE6D" w14:textId="136D28D7" w:rsidR="00A24095" w:rsidRPr="00C1728A" w:rsidRDefault="00712FAF" w:rsidP="001534B9">
            <w:r>
              <w:rPr>
                <w:rFonts w:ascii="Calibri" w:hAnsi="Calibri" w:cs="Calibri"/>
                <w:color w:val="000000"/>
              </w:rPr>
              <w:t>Visual Analog Scale (VAS), Beck Depression Scale, Beck Anxiety Scale, Fibromyalgia Impact Questionnaire, Short Form-36 for life quality</w:t>
            </w:r>
          </w:p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58B17828" w:rsidR="00A24095" w:rsidRPr="00C1728A" w:rsidRDefault="00712FAF" w:rsidP="001534B9">
            <w:r>
              <w:rPr>
                <w:rFonts w:ascii="Calibri" w:hAnsi="Calibri" w:cs="Calibri"/>
                <w:color w:val="000000"/>
              </w:rPr>
              <w:t>No significant differences between active and control after exercise/treatment. However, both interventions saw significant improvements in all categories. Though not significant, active saw larger improvements than control in physical role difficulty (0 SD 50 to 75 SD 75, p=0.002 active vs 25 SD 50 to 50 SD 50, p=0.001 control) p=0.496, and emotional role difficulty (0 SD 66.67 to 100 SD 66.67, p=0.006 active vs 33.33 SD 66.67 to 66.67 SD 33.33, p=0.019 control) p=0.194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17054DF5" w:rsidR="00A24095" w:rsidRPr="00CD6C10" w:rsidRDefault="00712FAF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lastRenderedPageBreak/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43A6368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0314E" w14:textId="77777777" w:rsidR="009E1DA2" w:rsidRDefault="00D97A3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Randomized, numerically generated</w:t>
            </w:r>
          </w:p>
          <w:p w14:paraId="6BED5943" w14:textId="78915C44" w:rsidR="00D97A33" w:rsidRPr="00C1728A" w:rsidRDefault="006925F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that the allocation sequence was revealed pre-emptively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59A6881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797326A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641D7150" w:rsidR="009E1DA2" w:rsidRPr="00C1728A" w:rsidRDefault="003F51A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Baseline imbalance in height may not have much effect, but possibility for numerous imbalances (significance not reported) in important </w:t>
            </w:r>
            <w:r w:rsidR="00814A2D">
              <w:rPr>
                <w:szCs w:val="20"/>
              </w:rPr>
              <w:t>measurements such as duration of pain</w:t>
            </w:r>
            <w:r w:rsidR="0022428D">
              <w:rPr>
                <w:szCs w:val="20"/>
              </w:rPr>
              <w:t xml:space="preserve"> and previous exercise baseline</w:t>
            </w:r>
          </w:p>
        </w:tc>
      </w:tr>
      <w:tr w:rsidR="009E1DA2" w:rsidRPr="00C1728A" w14:paraId="0D7CBAB6" w14:textId="77777777" w:rsidTr="000804F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68FC5CD7" w14:textId="7350585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3AEDA6DA" w:rsidR="009E1DA2" w:rsidRPr="00C1728A" w:rsidRDefault="000804F5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4A26C15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08BA9B2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16CF727" w14:textId="3974AC88" w:rsidR="009E1DA2" w:rsidRPr="00C1728A" w:rsidRDefault="00D7580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Non-blinded trial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4C0BAE0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44AFAD7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0EACA03C" w:rsidR="009E1DA2" w:rsidRPr="00C1728A" w:rsidRDefault="00D7580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The control had no stimulation; different perceptions between it and active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0E631A82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4C52CD8E" w:rsidR="009E1DA2" w:rsidRPr="00C1728A" w:rsidRDefault="0017734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issues with intervention implementation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7A800748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7B1A3A01" w:rsidR="009E1DA2" w:rsidRPr="00C1728A" w:rsidRDefault="0017734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participants were noncompliant or did not show up for s</w:t>
            </w:r>
            <w:r w:rsidR="00E13871">
              <w:rPr>
                <w:szCs w:val="20"/>
              </w:rPr>
              <w:t>timulation session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2EAE7E6C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0FB1E2F7" w:rsidR="009E1DA2" w:rsidRPr="00C1728A" w:rsidRDefault="00C9280C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Noncompliant data was removed, no compensatory statistics performed</w:t>
            </w:r>
          </w:p>
        </w:tc>
      </w:tr>
      <w:tr w:rsidR="009E1DA2" w:rsidRPr="00C1728A" w14:paraId="7C36690B" w14:textId="77777777" w:rsidTr="003D002F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2408892" w14:textId="24727EF2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3DE4F74B" w:rsidR="009E1DA2" w:rsidRPr="00C1728A" w:rsidRDefault="003D002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Non-stim control (and lack of blinding) lead to lots of concerns here.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08163C4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32EB7B14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5C7DFEBA" w:rsidR="009E1DA2" w:rsidRPr="00C1728A" w:rsidRDefault="004620A5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Only noncompliant were missing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6132A22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60D3FA7F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D1547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12C2CEB1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7159C49A" w:rsidR="009E1DA2" w:rsidRPr="00C1728A" w:rsidRDefault="00D1547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75759F1F" w:rsidR="009E1DA2" w:rsidRPr="00C1728A" w:rsidRDefault="00D1547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6451531F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33D38C9A" w:rsidR="009E1DA2" w:rsidRPr="00C1728A" w:rsidRDefault="00922B25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blind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55D82E6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24E5F228" w:rsidR="009E1DA2" w:rsidRPr="00C1728A" w:rsidRDefault="00922B25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Measurements were questionnaires filled out by participants</w:t>
            </w:r>
          </w:p>
        </w:tc>
      </w:tr>
      <w:tr w:rsidR="009E1DA2" w:rsidRPr="00C1728A" w14:paraId="20546367" w14:textId="77777777" w:rsidTr="00847D6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619CBD35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49707EE1" w:rsidR="009E1DA2" w:rsidRPr="00C1728A" w:rsidRDefault="00847D6D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79364FF8" w:rsidR="009E1DA2" w:rsidRPr="00C1728A" w:rsidRDefault="00847D6D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5131E173" w:rsidR="009E1DA2" w:rsidRPr="00C1728A" w:rsidRDefault="00D34D7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Reported results were appropriately recorded corresponding to intended outcome measurements</w:t>
            </w: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75E9895E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039D086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403E71D6" w:rsidR="009E1DA2" w:rsidRPr="00C1728A" w:rsidRDefault="007D6F1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Many analyses were performed, but no evidence for selection based on </w:t>
            </w:r>
            <w:proofErr w:type="spellStart"/>
            <w:r>
              <w:rPr>
                <w:szCs w:val="20"/>
              </w:rPr>
              <w:t>favorable</w:t>
            </w:r>
            <w:proofErr w:type="spellEnd"/>
            <w:r>
              <w:rPr>
                <w:szCs w:val="20"/>
              </w:rPr>
              <w:t xml:space="preserve"> analysis results</w:t>
            </w:r>
          </w:p>
        </w:tc>
      </w:tr>
      <w:tr w:rsidR="009E1DA2" w:rsidRPr="00C1728A" w14:paraId="12E111C8" w14:textId="77777777" w:rsidTr="007D6F1E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83A3AF7" w14:textId="3A572BC2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48787F98" w:rsidR="009E1DA2" w:rsidRPr="00C1728A" w:rsidRDefault="00F3443E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6A4168F1" w:rsidR="009E1DA2" w:rsidRPr="00C1728A" w:rsidRDefault="00F3443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F51742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4A5E3CD" w14:textId="7390499C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4CF201B2" w:rsidR="009E1DA2" w:rsidRPr="00C1728A" w:rsidRDefault="00F5174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From algorithm, issues with blinding, </w:t>
            </w:r>
            <w:r w:rsidR="00D52D3D">
              <w:rPr>
                <w:szCs w:val="20"/>
              </w:rPr>
              <w:t>baseline imbalance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7B37F49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EEA8" w14:textId="77777777" w:rsidR="00F24BE3" w:rsidRDefault="00F24BE3" w:rsidP="000B4350">
      <w:pPr>
        <w:spacing w:after="0"/>
      </w:pPr>
      <w:r>
        <w:separator/>
      </w:r>
    </w:p>
  </w:endnote>
  <w:endnote w:type="continuationSeparator" w:id="0">
    <w:p w14:paraId="5F30627E" w14:textId="77777777" w:rsidR="00F24BE3" w:rsidRDefault="00F24BE3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37059" w14:textId="77777777" w:rsidR="00F24BE3" w:rsidRDefault="00F24BE3" w:rsidP="000B4350">
      <w:pPr>
        <w:spacing w:after="0"/>
      </w:pPr>
      <w:r>
        <w:separator/>
      </w:r>
    </w:p>
  </w:footnote>
  <w:footnote w:type="continuationSeparator" w:id="0">
    <w:p w14:paraId="5F233CAA" w14:textId="77777777" w:rsidR="00F24BE3" w:rsidRDefault="00F24BE3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804F5"/>
    <w:rsid w:val="000B4350"/>
    <w:rsid w:val="00177349"/>
    <w:rsid w:val="0022428D"/>
    <w:rsid w:val="00300B2B"/>
    <w:rsid w:val="00310E28"/>
    <w:rsid w:val="003119E8"/>
    <w:rsid w:val="00353AAE"/>
    <w:rsid w:val="003D002F"/>
    <w:rsid w:val="003F51AE"/>
    <w:rsid w:val="00453053"/>
    <w:rsid w:val="004620A5"/>
    <w:rsid w:val="004D57F0"/>
    <w:rsid w:val="005546C2"/>
    <w:rsid w:val="005D33E2"/>
    <w:rsid w:val="006827B3"/>
    <w:rsid w:val="006925F9"/>
    <w:rsid w:val="006B3207"/>
    <w:rsid w:val="006E01F6"/>
    <w:rsid w:val="00712FAF"/>
    <w:rsid w:val="007D6F1E"/>
    <w:rsid w:val="00814A2D"/>
    <w:rsid w:val="00847D6D"/>
    <w:rsid w:val="008E018F"/>
    <w:rsid w:val="00922B25"/>
    <w:rsid w:val="009E1DA2"/>
    <w:rsid w:val="00A04E2E"/>
    <w:rsid w:val="00A24095"/>
    <w:rsid w:val="00A930D3"/>
    <w:rsid w:val="00B554CC"/>
    <w:rsid w:val="00C04806"/>
    <w:rsid w:val="00C9280C"/>
    <w:rsid w:val="00D15472"/>
    <w:rsid w:val="00D24734"/>
    <w:rsid w:val="00D34D71"/>
    <w:rsid w:val="00D52D3D"/>
    <w:rsid w:val="00D72B14"/>
    <w:rsid w:val="00D7580B"/>
    <w:rsid w:val="00D97A33"/>
    <w:rsid w:val="00E13871"/>
    <w:rsid w:val="00E55352"/>
    <w:rsid w:val="00F24BE3"/>
    <w:rsid w:val="00F3443E"/>
    <w:rsid w:val="00F51742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29</cp:revision>
  <dcterms:created xsi:type="dcterms:W3CDTF">2020-06-09T18:48:00Z</dcterms:created>
  <dcterms:modified xsi:type="dcterms:W3CDTF">2020-06-09T19:30:00Z</dcterms:modified>
</cp:coreProperties>
</file>