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581" w:rsidRPr="00B0347E" w:rsidRDefault="00044C6B" w:rsidP="00A710F5">
      <w:pPr>
        <w:pStyle w:val="berschrift2"/>
        <w:jc w:val="both"/>
      </w:pPr>
      <w:r>
        <w:t>Supplementary Material</w:t>
      </w:r>
    </w:p>
    <w:p w:rsidR="005F1581" w:rsidRDefault="00044C6B" w:rsidP="00A710F5">
      <w:pPr>
        <w:pStyle w:val="berschrift3"/>
        <w:spacing w:before="240"/>
        <w:jc w:val="both"/>
      </w:pPr>
      <w:r>
        <w:t>Supplementary Methods</w:t>
      </w:r>
    </w:p>
    <w:p w:rsidR="005F1581" w:rsidRDefault="00044C6B" w:rsidP="00A710F5">
      <w:pPr>
        <w:pStyle w:val="berschrift3"/>
        <w:keepNext w:val="0"/>
        <w:keepLines w:val="0"/>
        <w:spacing w:after="0"/>
        <w:jc w:val="both"/>
        <w:rPr>
          <w:sz w:val="26"/>
          <w:szCs w:val="26"/>
        </w:rPr>
      </w:pPr>
      <w:bookmarkStart w:id="0" w:name="_heading=h.eo74kh5cvkll" w:colFirst="0" w:colLast="0"/>
      <w:bookmarkEnd w:id="0"/>
      <w:proofErr w:type="gramStart"/>
      <w:r>
        <w:rPr>
          <w:sz w:val="26"/>
          <w:szCs w:val="26"/>
        </w:rPr>
        <w:t>COVID-19 Patients Cohort.</w:t>
      </w:r>
      <w:proofErr w:type="gramEnd"/>
    </w:p>
    <w:p w:rsidR="005C79C8" w:rsidRDefault="00B0347E" w:rsidP="00A710F5">
      <w:pPr>
        <w:pStyle w:val="berschrift3"/>
        <w:spacing w:after="0"/>
        <w:jc w:val="both"/>
        <w:rPr>
          <w:b w:val="0"/>
        </w:rPr>
      </w:pPr>
      <w:bookmarkStart w:id="1" w:name="_heading=h.nrvorv3yy2iz" w:colFirst="0" w:colLast="0"/>
      <w:bookmarkEnd w:id="1"/>
      <w:r w:rsidRPr="00B0347E">
        <w:rPr>
          <w:b w:val="0"/>
        </w:rPr>
        <w:t xml:space="preserve">Using ICD-10 code U07.1 (COVID-19, virus identified) or clinical information on the histology request form, we identified all specimens treated at our center between March 16, 2020, and July 3, 2020, and between September 1, 2020, and October 10, 2020. The selection workflow is shown in Supplementary Figure 1. Patient characteristics are shown in Table 3 and Table 4. Sample topography is shown in </w:t>
      </w:r>
      <w:r w:rsidR="005C79C8" w:rsidRPr="00B0347E">
        <w:rPr>
          <w:b w:val="0"/>
        </w:rPr>
        <w:t xml:space="preserve">Supplementary </w:t>
      </w:r>
      <w:r w:rsidRPr="00B0347E">
        <w:rPr>
          <w:b w:val="0"/>
        </w:rPr>
        <w:t xml:space="preserve">Table </w:t>
      </w:r>
      <w:r w:rsidR="005C79C8">
        <w:rPr>
          <w:b w:val="0"/>
        </w:rPr>
        <w:t>1</w:t>
      </w:r>
      <w:r w:rsidRPr="00B0347E">
        <w:rPr>
          <w:b w:val="0"/>
        </w:rPr>
        <w:t>.</w:t>
      </w:r>
    </w:p>
    <w:p w:rsidR="005F1581" w:rsidRDefault="00044C6B" w:rsidP="00A710F5">
      <w:pPr>
        <w:pStyle w:val="berschrift3"/>
        <w:keepNext w:val="0"/>
        <w:keepLines w:val="0"/>
        <w:spacing w:after="0"/>
        <w:jc w:val="both"/>
        <w:rPr>
          <w:sz w:val="26"/>
          <w:szCs w:val="26"/>
        </w:rPr>
      </w:pPr>
      <w:proofErr w:type="gramStart"/>
      <w:r>
        <w:rPr>
          <w:sz w:val="26"/>
          <w:szCs w:val="26"/>
        </w:rPr>
        <w:t>Pandemic Peak Cohort.</w:t>
      </w:r>
      <w:proofErr w:type="gramEnd"/>
    </w:p>
    <w:p w:rsidR="004A39FF" w:rsidRPr="004A39FF" w:rsidRDefault="004A39FF" w:rsidP="00A710F5">
      <w:pPr>
        <w:pStyle w:val="berschrift3"/>
        <w:spacing w:after="0"/>
        <w:jc w:val="both"/>
        <w:rPr>
          <w:b w:val="0"/>
        </w:rPr>
      </w:pPr>
      <w:bookmarkStart w:id="2" w:name="_heading=h.8wzvhw1grgu" w:colFirst="0" w:colLast="0"/>
      <w:bookmarkEnd w:id="2"/>
      <w:r w:rsidRPr="004A39FF">
        <w:rPr>
          <w:b w:val="0"/>
        </w:rPr>
        <w:t>We selected samples from the pandemic peak in our region, i.e. samples received from March 16 to 27 (calendar weeks 12 and 13). We selected the tissues most likely to be virus-positive based on previous publications on viral tropism, i.e. samples from lung and respiratory tract, head and neck region, colon, rectum, and kidney (Supplementary Figure 1).</w:t>
      </w:r>
    </w:p>
    <w:p w:rsidR="004A39FF" w:rsidRDefault="004A39FF" w:rsidP="00A710F5">
      <w:pPr>
        <w:pStyle w:val="berschrift3"/>
        <w:keepNext w:val="0"/>
        <w:keepLines w:val="0"/>
        <w:spacing w:after="0"/>
        <w:jc w:val="both"/>
        <w:rPr>
          <w:b w:val="0"/>
        </w:rPr>
      </w:pPr>
      <w:r w:rsidRPr="004A39FF">
        <w:rPr>
          <w:b w:val="0"/>
        </w:rPr>
        <w:t>Sample characteristics are shown in Supplementary Table 2 and detailed sample topography is shown in Supplementary Table 3.</w:t>
      </w:r>
    </w:p>
    <w:p w:rsidR="00A710F5" w:rsidRDefault="00A710F5">
      <w:pPr>
        <w:pStyle w:val="Standard2"/>
      </w:pPr>
    </w:p>
    <w:p w:rsidR="00A710F5" w:rsidRDefault="00A710F5">
      <w:pPr>
        <w:pStyle w:val="Standard2"/>
        <w:rPr>
          <w:b/>
        </w:rPr>
      </w:pPr>
    </w:p>
    <w:p w:rsidR="005F1581" w:rsidRDefault="00044C6B" w:rsidP="00A710F5">
      <w:pPr>
        <w:pStyle w:val="berschrift3"/>
        <w:keepNext w:val="0"/>
        <w:keepLines w:val="0"/>
        <w:spacing w:after="0"/>
        <w:jc w:val="both"/>
        <w:rPr>
          <w:sz w:val="26"/>
          <w:szCs w:val="26"/>
        </w:rPr>
      </w:pPr>
      <w:proofErr w:type="gramStart"/>
      <w:r>
        <w:rPr>
          <w:sz w:val="26"/>
          <w:szCs w:val="26"/>
        </w:rPr>
        <w:t>Pre-pandemic Cohort.</w:t>
      </w:r>
      <w:proofErr w:type="gramEnd"/>
    </w:p>
    <w:p w:rsidR="004A39FF" w:rsidRDefault="004A39FF" w:rsidP="00DE3BBE">
      <w:pPr>
        <w:spacing w:before="240" w:after="0"/>
        <w:jc w:val="both"/>
      </w:pPr>
      <w:r>
        <w:lastRenderedPageBreak/>
        <w:t>Given the data suggesting that initial SARS-CoV-2 infections may have occurred several months before the currently suspected onset of the pandemics in Europe, and the fact that the lung has the highest viral load of all organs, we identified all lung samples from before the pandemic, i.e. from December 2019 to the date of identification of the first index patient in our region (February 25, 2020). For details, see Supplementary Table 4.</w:t>
      </w:r>
    </w:p>
    <w:p w:rsidR="004A39FF" w:rsidRDefault="004A39FF" w:rsidP="00DE3BBE">
      <w:pPr>
        <w:spacing w:before="240" w:after="0"/>
        <w:jc w:val="both"/>
      </w:pPr>
      <w:r>
        <w:t xml:space="preserve">For all cohorts described above, all available routine stains (mainly hematoxylin-eosin) of the samples were analyzed by experienced pathologists. We selected one FFPE block per available site/tissue type in the COVID-19-positive patient cohort or one FFPE block per case in the peak pandemic cohort and the pre-pandemic cohort. </w:t>
      </w:r>
      <w:r w:rsidR="00926BD9">
        <w:t xml:space="preserve">The selection </w:t>
      </w:r>
      <w:r>
        <w:t xml:space="preserve">was based on quantity and quality of </w:t>
      </w:r>
      <w:r w:rsidR="00926BD9">
        <w:t xml:space="preserve">the </w:t>
      </w:r>
      <w:r>
        <w:t>tissue, i.e. samples with the highest number of biopsy cores or the largest and most representative tissue sample</w:t>
      </w:r>
      <w:r w:rsidR="00926BD9">
        <w:t>,</w:t>
      </w:r>
      <w:r>
        <w:t xml:space="preserve"> and a minimum of artifacts related to fixation, cauterization, or crushing were selected for further analysis. If inflammatory changes or neoplasia were described in the histologic report and the appropriate sample volume was sufficient, we selected samples with inflammation or neoplasia for analysis to capture a variety of pathologic changes. We excluded specimens with insufficient sample volume, i.e. at risk of having insufficient residual tissue for archiving after two 10-µm sections for RNA extraction. We also excluded biopsy specimens with neoplastic lesions and previous multiple sections for immunohistochemical or molecular pathology analysis, as these specimens must be retained in our department during the mandatory archival period of 15 years for possible further analysis in cancer care.</w:t>
      </w:r>
    </w:p>
    <w:p w:rsidR="004E7224" w:rsidRDefault="004E7224" w:rsidP="004E7224">
      <w:pPr>
        <w:keepNext/>
        <w:keepLines/>
        <w:pBdr>
          <w:top w:val="nil"/>
          <w:left w:val="nil"/>
          <w:bottom w:val="nil"/>
          <w:right w:val="nil"/>
          <w:between w:val="nil"/>
        </w:pBdr>
        <w:spacing w:before="40" w:after="0"/>
        <w:jc w:val="both"/>
        <w:rPr>
          <w:b/>
          <w:color w:val="000000"/>
          <w:sz w:val="26"/>
          <w:szCs w:val="26"/>
        </w:rPr>
      </w:pPr>
      <w:r>
        <w:rPr>
          <w:b/>
          <w:color w:val="000000"/>
          <w:sz w:val="26"/>
          <w:szCs w:val="26"/>
        </w:rPr>
        <w:lastRenderedPageBreak/>
        <w:t>Autopsy</w:t>
      </w:r>
    </w:p>
    <w:p w:rsidR="004E7224" w:rsidRDefault="004E7224" w:rsidP="004E7224">
      <w:pPr>
        <w:spacing w:after="0"/>
        <w:jc w:val="both"/>
      </w:pPr>
      <w:r>
        <w:t xml:space="preserve">For the establishment and validation of the SARS-CoV-2 RT-PCR protocol from FFPE material and as </w:t>
      </w:r>
      <w:r w:rsidR="008013EE">
        <w:t xml:space="preserve">and </w:t>
      </w:r>
      <w:r>
        <w:t>external positive control for FISH, we have used autopsy lung tissue of a confirmed, fatal COVID-19 case showing typical histopathological findings of COVID-19 (mainly diffuse alveolar damage)</w:t>
      </w:r>
      <w:r w:rsidRPr="00850F79">
        <w:t>. The autops</w:t>
      </w:r>
      <w:r>
        <w:t>y</w:t>
      </w:r>
      <w:r w:rsidRPr="00850F79">
        <w:t xml:space="preserve"> </w:t>
      </w:r>
      <w:r>
        <w:t>was</w:t>
      </w:r>
      <w:r w:rsidRPr="00850F79">
        <w:t xml:space="preserve"> performed in two steps according to a modified standard protocol without brain autopsy</w:t>
      </w:r>
      <w:r>
        <w:t xml:space="preserve"> to avoid aerosol production and with fixation of the organs </w:t>
      </w:r>
      <w:r w:rsidR="008013EE">
        <w:t xml:space="preserve">in formalin </w:t>
      </w:r>
      <w:r>
        <w:t xml:space="preserve">for one week </w:t>
      </w:r>
      <w:r w:rsidR="008013EE">
        <w:t>before</w:t>
      </w:r>
      <w:r>
        <w:t xml:space="preserve"> </w:t>
      </w:r>
      <w:r w:rsidR="008013EE">
        <w:t xml:space="preserve">the further </w:t>
      </w:r>
      <w:r>
        <w:t>macroscopic examination</w:t>
      </w:r>
      <w:r w:rsidR="008013EE">
        <w:t xml:space="preserve"> and organ dissection, sampling, and subsequent </w:t>
      </w:r>
      <w:proofErr w:type="spellStart"/>
      <w:r w:rsidR="008013EE">
        <w:t>microscopical</w:t>
      </w:r>
      <w:proofErr w:type="spellEnd"/>
      <w:r w:rsidR="008013EE">
        <w:t xml:space="preserve"> analyses</w:t>
      </w:r>
      <w:r>
        <w:t>.</w:t>
      </w:r>
    </w:p>
    <w:p w:rsidR="005F1581" w:rsidRDefault="005F1581" w:rsidP="00DE3BBE">
      <w:pPr>
        <w:spacing w:before="240" w:after="0"/>
        <w:jc w:val="both"/>
      </w:pPr>
    </w:p>
    <w:p w:rsidR="00EE1576" w:rsidRDefault="00EE1576" w:rsidP="00DE3BBE">
      <w:pPr>
        <w:jc w:val="both"/>
      </w:pPr>
      <w:r>
        <w:br w:type="page"/>
      </w:r>
    </w:p>
    <w:p w:rsidR="00EE1576" w:rsidRDefault="00EE1576" w:rsidP="00DE3BBE">
      <w:pPr>
        <w:jc w:val="both"/>
      </w:pPr>
    </w:p>
    <w:p w:rsidR="005F1581" w:rsidRDefault="00044C6B" w:rsidP="00A710F5">
      <w:pPr>
        <w:pStyle w:val="berschrift3"/>
        <w:spacing w:before="0" w:after="160"/>
        <w:jc w:val="both"/>
      </w:pPr>
      <w:r>
        <w:t>Supplementary Tables and Results:</w:t>
      </w:r>
    </w:p>
    <w:p w:rsidR="005F1581" w:rsidRDefault="005F1581" w:rsidP="00DE3BBE">
      <w:pPr>
        <w:jc w:val="both"/>
      </w:pPr>
    </w:p>
    <w:p w:rsidR="005F1581" w:rsidRDefault="00044C6B" w:rsidP="00A710F5">
      <w:pPr>
        <w:pStyle w:val="berschrift4"/>
        <w:spacing w:before="0" w:after="160"/>
        <w:jc w:val="both"/>
      </w:pPr>
      <w:bookmarkStart w:id="3" w:name="_heading=h.11f91tg1o3tp" w:colFirst="0" w:colLast="0"/>
      <w:bookmarkEnd w:id="3"/>
      <w:r>
        <w:t>Supplementary Table 1: Sample characteristics for COVID-19 Patients Cohort</w:t>
      </w:r>
    </w:p>
    <w:p w:rsidR="005F1581" w:rsidRDefault="005F1581" w:rsidP="00DE3BBE">
      <w:pPr>
        <w:jc w:val="both"/>
        <w:rPr>
          <w:b/>
        </w:rPr>
      </w:pPr>
    </w:p>
    <w:tbl>
      <w:tblPr>
        <w:tblW w:w="9398" w:type="dxa"/>
        <w:tblCellMar>
          <w:left w:w="0" w:type="dxa"/>
          <w:right w:w="0" w:type="dxa"/>
        </w:tblCellMar>
        <w:tblLook w:val="04A0"/>
      </w:tblPr>
      <w:tblGrid>
        <w:gridCol w:w="3010"/>
        <w:gridCol w:w="533"/>
        <w:gridCol w:w="533"/>
        <w:gridCol w:w="533"/>
        <w:gridCol w:w="533"/>
        <w:gridCol w:w="533"/>
        <w:gridCol w:w="533"/>
        <w:gridCol w:w="533"/>
        <w:gridCol w:w="533"/>
        <w:gridCol w:w="531"/>
        <w:gridCol w:w="531"/>
        <w:gridCol w:w="531"/>
        <w:gridCol w:w="531"/>
      </w:tblGrid>
      <w:tr w:rsidR="00210624" w:rsidRPr="00210624" w:rsidTr="00991340">
        <w:trPr>
          <w:trHeight w:val="60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Sample </w:t>
            </w:r>
            <w:proofErr w:type="spellStart"/>
            <w:r w:rsidRPr="00210624">
              <w:rPr>
                <w:rFonts w:eastAsia="Times New Roman"/>
                <w:color w:val="000000"/>
                <w:kern w:val="24"/>
                <w:sz w:val="22"/>
                <w:szCs w:val="22"/>
                <w:lang w:val="de-DE"/>
              </w:rPr>
              <w:t>characteristics</w:t>
            </w:r>
            <w:proofErr w:type="spellEnd"/>
          </w:p>
        </w:tc>
        <w:tc>
          <w:tcPr>
            <w:tcW w:w="533"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N </w:t>
            </w:r>
            <w:proofErr w:type="spellStart"/>
            <w:r w:rsidRPr="00210624">
              <w:rPr>
                <w:rFonts w:eastAsia="Times New Roman"/>
                <w:color w:val="000000"/>
                <w:kern w:val="24"/>
                <w:sz w:val="22"/>
                <w:szCs w:val="22"/>
                <w:lang w:val="de-DE"/>
              </w:rPr>
              <w:t>patients</w:t>
            </w:r>
            <w:proofErr w:type="spellEnd"/>
          </w:p>
        </w:tc>
        <w:tc>
          <w:tcPr>
            <w:tcW w:w="533"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N </w:t>
            </w:r>
            <w:proofErr w:type="spellStart"/>
            <w:r w:rsidRPr="00210624">
              <w:rPr>
                <w:rFonts w:eastAsia="Times New Roman"/>
                <w:color w:val="000000"/>
                <w:kern w:val="24"/>
                <w:sz w:val="22"/>
                <w:szCs w:val="22"/>
                <w:lang w:val="de-DE"/>
              </w:rPr>
              <w:t>samples</w:t>
            </w:r>
            <w:proofErr w:type="spellEnd"/>
          </w:p>
        </w:tc>
        <w:tc>
          <w:tcPr>
            <w:tcW w:w="533"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Male</w:t>
            </w:r>
          </w:p>
        </w:tc>
        <w:tc>
          <w:tcPr>
            <w:tcW w:w="533"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Female</w:t>
            </w:r>
            <w:proofErr w:type="spellEnd"/>
          </w:p>
        </w:tc>
        <w:tc>
          <w:tcPr>
            <w:tcW w:w="533"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Median </w:t>
            </w:r>
            <w:proofErr w:type="spellStart"/>
            <w:r w:rsidRPr="00210624">
              <w:rPr>
                <w:rFonts w:eastAsia="Times New Roman"/>
                <w:color w:val="000000"/>
                <w:kern w:val="24"/>
                <w:sz w:val="22"/>
                <w:szCs w:val="22"/>
                <w:lang w:val="de-DE"/>
              </w:rPr>
              <w:t>age</w:t>
            </w:r>
            <w:proofErr w:type="spellEnd"/>
          </w:p>
        </w:tc>
        <w:tc>
          <w:tcPr>
            <w:tcW w:w="533"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Min </w:t>
            </w:r>
            <w:proofErr w:type="spellStart"/>
            <w:r w:rsidRPr="00210624">
              <w:rPr>
                <w:rFonts w:eastAsia="Times New Roman"/>
                <w:color w:val="000000"/>
                <w:kern w:val="24"/>
                <w:sz w:val="22"/>
                <w:szCs w:val="22"/>
                <w:lang w:val="de-DE"/>
              </w:rPr>
              <w:t>age</w:t>
            </w:r>
            <w:proofErr w:type="spellEnd"/>
          </w:p>
        </w:tc>
        <w:tc>
          <w:tcPr>
            <w:tcW w:w="533"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Max </w:t>
            </w:r>
            <w:proofErr w:type="spellStart"/>
            <w:r w:rsidRPr="00210624">
              <w:rPr>
                <w:rFonts w:eastAsia="Times New Roman"/>
                <w:color w:val="000000"/>
                <w:kern w:val="24"/>
                <w:sz w:val="22"/>
                <w:szCs w:val="22"/>
                <w:lang w:val="de-DE"/>
              </w:rPr>
              <w:t>age</w:t>
            </w:r>
            <w:proofErr w:type="spellEnd"/>
          </w:p>
        </w:tc>
        <w:tc>
          <w:tcPr>
            <w:tcW w:w="533"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Malignancy</w:t>
            </w:r>
            <w:proofErr w:type="spellEnd"/>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Samples </w:t>
            </w:r>
            <w:proofErr w:type="spellStart"/>
            <w:r w:rsidRPr="00210624">
              <w:rPr>
                <w:rFonts w:eastAsia="Times New Roman"/>
                <w:color w:val="000000"/>
                <w:kern w:val="24"/>
                <w:sz w:val="22"/>
                <w:szCs w:val="22"/>
                <w:lang w:val="de-DE"/>
              </w:rPr>
              <w:t>received</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as</w:t>
            </w:r>
            <w:proofErr w:type="spellEnd"/>
            <w:r w:rsidRPr="00210624">
              <w:rPr>
                <w:rFonts w:eastAsia="Times New Roman"/>
                <w:color w:val="000000"/>
                <w:kern w:val="24"/>
                <w:sz w:val="22"/>
                <w:szCs w:val="22"/>
                <w:lang w:val="de-DE"/>
              </w:rPr>
              <w:t>:</w:t>
            </w:r>
          </w:p>
        </w:tc>
      </w:tr>
      <w:tr w:rsidR="00210624" w:rsidRPr="00210624" w:rsidTr="00991340">
        <w:trPr>
          <w:trHeight w:val="15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both"/>
              <w:rPr>
                <w:rFonts w:eastAsia="Times New Roman"/>
                <w:sz w:val="22"/>
                <w:szCs w:val="22"/>
                <w:lang w:val="de-DE"/>
              </w:rPr>
            </w:pPr>
          </w:p>
        </w:tc>
        <w:tc>
          <w:tcPr>
            <w:tcW w:w="533"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both"/>
              <w:rPr>
                <w:rFonts w:eastAsia="Times New Roman"/>
                <w:sz w:val="22"/>
                <w:szCs w:val="22"/>
                <w:lang w:val="de-DE"/>
              </w:rPr>
            </w:pPr>
          </w:p>
        </w:tc>
        <w:tc>
          <w:tcPr>
            <w:tcW w:w="533"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both"/>
              <w:rPr>
                <w:rFonts w:eastAsia="Times New Roman"/>
                <w:sz w:val="22"/>
                <w:szCs w:val="22"/>
                <w:lang w:val="de-DE"/>
              </w:rPr>
            </w:pPr>
          </w:p>
        </w:tc>
        <w:tc>
          <w:tcPr>
            <w:tcW w:w="533"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both"/>
              <w:rPr>
                <w:rFonts w:eastAsia="Times New Roman"/>
                <w:sz w:val="22"/>
                <w:szCs w:val="22"/>
                <w:lang w:val="de-DE"/>
              </w:rPr>
            </w:pPr>
          </w:p>
        </w:tc>
        <w:tc>
          <w:tcPr>
            <w:tcW w:w="533"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both"/>
              <w:rPr>
                <w:rFonts w:eastAsia="Times New Roman"/>
                <w:sz w:val="22"/>
                <w:szCs w:val="22"/>
                <w:lang w:val="de-DE"/>
              </w:rPr>
            </w:pPr>
          </w:p>
        </w:tc>
        <w:tc>
          <w:tcPr>
            <w:tcW w:w="533"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both"/>
              <w:rPr>
                <w:rFonts w:eastAsia="Times New Roman"/>
                <w:sz w:val="22"/>
                <w:szCs w:val="22"/>
                <w:lang w:val="de-DE"/>
              </w:rPr>
            </w:pPr>
          </w:p>
        </w:tc>
        <w:tc>
          <w:tcPr>
            <w:tcW w:w="533"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both"/>
              <w:rPr>
                <w:rFonts w:eastAsia="Times New Roman"/>
                <w:sz w:val="22"/>
                <w:szCs w:val="22"/>
                <w:lang w:val="de-DE"/>
              </w:rPr>
            </w:pPr>
          </w:p>
        </w:tc>
        <w:tc>
          <w:tcPr>
            <w:tcW w:w="533"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both"/>
              <w:rPr>
                <w:rFonts w:eastAsia="Times New Roman"/>
                <w:sz w:val="22"/>
                <w:szCs w:val="22"/>
                <w:lang w:val="de-DE"/>
              </w:rPr>
            </w:pPr>
          </w:p>
        </w:tc>
        <w:tc>
          <w:tcPr>
            <w:tcW w:w="533"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both"/>
              <w:rPr>
                <w:rFonts w:eastAsia="Times New Roman"/>
                <w:sz w:val="22"/>
                <w:szCs w:val="22"/>
                <w:lang w:val="de-DE"/>
              </w:rPr>
            </w:pP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Biopsy</w:t>
            </w:r>
            <w:proofErr w:type="spellEnd"/>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Resection</w:t>
            </w:r>
            <w:proofErr w:type="spellEnd"/>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Fresh</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frozen</w:t>
            </w:r>
            <w:proofErr w:type="spellEnd"/>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textDirection w:val="btL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Cytology</w:t>
            </w:r>
            <w:proofErr w:type="spellEnd"/>
          </w:p>
        </w:tc>
      </w:tr>
      <w:tr w:rsidR="00210624" w:rsidRPr="00210624" w:rsidTr="00991340">
        <w:trPr>
          <w:trHeight w:val="40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rPr>
            </w:pPr>
            <w:r w:rsidRPr="00210624">
              <w:rPr>
                <w:rFonts w:eastAsia="Times New Roman"/>
                <w:color w:val="000000"/>
                <w:kern w:val="24"/>
                <w:sz w:val="22"/>
                <w:szCs w:val="22"/>
              </w:rPr>
              <w:t>C08.0, C04, Head/ neck + LN</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5</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5</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64</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64</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64</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r>
      <w:tr w:rsidR="00210624" w:rsidRPr="00210624" w:rsidTr="00991340">
        <w:trPr>
          <w:trHeight w:val="41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C16-C22 Gastrointestinal</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9</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7</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68</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53</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75</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8</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r>
      <w:tr w:rsidR="00210624" w:rsidRPr="00210624" w:rsidTr="00991340">
        <w:trPr>
          <w:trHeight w:val="41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C34, C37 Lung + LN &amp; </w:t>
            </w:r>
            <w:proofErr w:type="spellStart"/>
            <w:r w:rsidRPr="00210624">
              <w:rPr>
                <w:rFonts w:eastAsia="Times New Roman"/>
                <w:color w:val="000000"/>
                <w:kern w:val="24"/>
                <w:sz w:val="22"/>
                <w:szCs w:val="22"/>
                <w:lang w:val="de-DE"/>
              </w:rPr>
              <w:t>thymus</w:t>
            </w:r>
            <w:proofErr w:type="spellEnd"/>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7</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10</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9</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58</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57</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58</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w:t>
            </w:r>
          </w:p>
        </w:tc>
      </w:tr>
      <w:tr w:rsidR="00210624" w:rsidRPr="00210624" w:rsidTr="00991340">
        <w:trPr>
          <w:trHeight w:val="3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C42.2 </w:t>
            </w:r>
            <w:proofErr w:type="spellStart"/>
            <w:r w:rsidRPr="00210624">
              <w:rPr>
                <w:rFonts w:eastAsia="Times New Roman"/>
                <w:color w:val="000000"/>
                <w:kern w:val="24"/>
                <w:sz w:val="22"/>
                <w:szCs w:val="22"/>
                <w:lang w:val="de-DE"/>
              </w:rPr>
              <w:t>Bone</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marrow</w:t>
            </w:r>
            <w:proofErr w:type="spellEnd"/>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28</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28</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28</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r>
      <w:tr w:rsidR="00210624" w:rsidRPr="00210624" w:rsidTr="00991340">
        <w:trPr>
          <w:trHeight w:val="41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C49 Soft </w:t>
            </w:r>
            <w:proofErr w:type="spellStart"/>
            <w:r w:rsidRPr="00210624">
              <w:rPr>
                <w:rFonts w:eastAsia="Times New Roman"/>
                <w:color w:val="000000"/>
                <w:kern w:val="24"/>
                <w:sz w:val="22"/>
                <w:szCs w:val="22"/>
                <w:lang w:val="de-DE"/>
              </w:rPr>
              <w:t>tissue</w:t>
            </w:r>
            <w:proofErr w:type="spellEnd"/>
            <w:r w:rsidRPr="00210624">
              <w:rPr>
                <w:rFonts w:eastAsia="Times New Roman"/>
                <w:color w:val="000000"/>
                <w:kern w:val="24"/>
                <w:sz w:val="22"/>
                <w:szCs w:val="22"/>
                <w:lang w:val="de-DE"/>
              </w:rPr>
              <w:t xml:space="preserve"> &amp; </w:t>
            </w:r>
            <w:proofErr w:type="spellStart"/>
            <w:r w:rsidRPr="00210624">
              <w:rPr>
                <w:rFonts w:eastAsia="Times New Roman"/>
                <w:color w:val="000000"/>
                <w:kern w:val="24"/>
                <w:sz w:val="22"/>
                <w:szCs w:val="22"/>
                <w:lang w:val="de-DE"/>
              </w:rPr>
              <w:t>synovia</w:t>
            </w:r>
            <w:proofErr w:type="spellEnd"/>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Pr>
                <w:rFonts w:eastAsia="Times New Roman"/>
                <w:color w:val="000000"/>
                <w:kern w:val="24"/>
                <w:sz w:val="22"/>
                <w:szCs w:val="22"/>
                <w:lang w:val="de-DE"/>
              </w:rPr>
              <w:t>68.</w:t>
            </w:r>
            <w:r w:rsidRPr="00210624">
              <w:rPr>
                <w:rFonts w:eastAsia="Times New Roman"/>
                <w:color w:val="000000"/>
                <w:kern w:val="24"/>
                <w:sz w:val="22"/>
                <w:szCs w:val="22"/>
                <w:lang w:val="de-DE"/>
              </w:rPr>
              <w:t>5</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68</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69</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r>
      <w:tr w:rsidR="00210624" w:rsidRPr="00210624" w:rsidTr="00991340">
        <w:trPr>
          <w:trHeight w:val="41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C56-C58 </w:t>
            </w:r>
            <w:proofErr w:type="spellStart"/>
            <w:r w:rsidRPr="00210624">
              <w:rPr>
                <w:rFonts w:eastAsia="Times New Roman"/>
                <w:color w:val="000000"/>
                <w:kern w:val="24"/>
                <w:sz w:val="22"/>
                <w:szCs w:val="22"/>
                <w:lang w:val="de-DE"/>
              </w:rPr>
              <w:t>Ovary</w:t>
            </w:r>
            <w:proofErr w:type="spellEnd"/>
            <w:r w:rsidRPr="00210624">
              <w:rPr>
                <w:rFonts w:eastAsia="Times New Roman"/>
                <w:color w:val="000000"/>
                <w:kern w:val="24"/>
                <w:sz w:val="22"/>
                <w:szCs w:val="22"/>
                <w:lang w:val="de-DE"/>
              </w:rPr>
              <w:t xml:space="preserve"> + Placenta</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33</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33</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35</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r>
      <w:tr w:rsidR="00210624" w:rsidRPr="00210624" w:rsidTr="00991340">
        <w:trPr>
          <w:trHeight w:val="3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C64 Kidney</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81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81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81</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0</w:t>
            </w:r>
          </w:p>
        </w:tc>
      </w:tr>
      <w:tr w:rsidR="00210624" w:rsidRPr="00210624" w:rsidTr="00991340">
        <w:trPr>
          <w:trHeight w:val="3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23</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34</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22</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12</w:t>
            </w: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rPr>
                <w:rFonts w:eastAsia="Times New Roman"/>
                <w:sz w:val="22"/>
                <w:szCs w:val="22"/>
                <w:lang w:val="de-DE"/>
              </w:rPr>
            </w:pP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rPr>
                <w:rFonts w:eastAsia="Times New Roman"/>
                <w:sz w:val="22"/>
                <w:szCs w:val="22"/>
                <w:lang w:val="de-DE"/>
              </w:rPr>
            </w:pP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rPr>
                <w:rFonts w:eastAsia="Times New Roman"/>
                <w:sz w:val="22"/>
                <w:szCs w:val="22"/>
                <w:lang w:val="de-DE"/>
              </w:rPr>
            </w:pPr>
          </w:p>
        </w:tc>
        <w:tc>
          <w:tcPr>
            <w:tcW w:w="53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9</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19</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8</w:t>
            </w:r>
          </w:p>
        </w:tc>
        <w:tc>
          <w:tcPr>
            <w:tcW w:w="5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bottom"/>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w:t>
            </w:r>
          </w:p>
        </w:tc>
      </w:tr>
    </w:tbl>
    <w:p w:rsidR="005F1581" w:rsidRDefault="005F1581" w:rsidP="00DE3BBE">
      <w:pPr>
        <w:spacing w:after="0"/>
        <w:jc w:val="both"/>
        <w:rPr>
          <w:b/>
        </w:rPr>
      </w:pPr>
    </w:p>
    <w:p w:rsidR="00210624" w:rsidRDefault="00210624" w:rsidP="00DE3BBE">
      <w:pPr>
        <w:pStyle w:val="berschrift4"/>
        <w:spacing w:before="0" w:after="160"/>
        <w:jc w:val="both"/>
      </w:pPr>
    </w:p>
    <w:p w:rsidR="00210624" w:rsidRDefault="00210624" w:rsidP="00DE3BBE">
      <w:pPr>
        <w:jc w:val="both"/>
      </w:pPr>
      <w:r>
        <w:br w:type="page"/>
      </w:r>
    </w:p>
    <w:p w:rsidR="00210624" w:rsidRPr="00210624" w:rsidRDefault="00210624" w:rsidP="00DE3BBE">
      <w:pPr>
        <w:pStyle w:val="Standard2"/>
        <w:jc w:val="both"/>
      </w:pPr>
    </w:p>
    <w:p w:rsidR="00210624" w:rsidRDefault="00044C6B" w:rsidP="00A710F5">
      <w:pPr>
        <w:pStyle w:val="berschrift4"/>
        <w:spacing w:before="0" w:after="160"/>
        <w:jc w:val="both"/>
      </w:pPr>
      <w:r>
        <w:t>Supplementary Table 2: Sample characteristics for the Pandemic Peak Cohort.</w:t>
      </w:r>
    </w:p>
    <w:tbl>
      <w:tblPr>
        <w:tblW w:w="0" w:type="auto"/>
        <w:tblLayout w:type="fixed"/>
        <w:tblCellMar>
          <w:left w:w="0" w:type="dxa"/>
          <w:right w:w="0" w:type="dxa"/>
        </w:tblCellMar>
        <w:tblLook w:val="04A0"/>
      </w:tblPr>
      <w:tblGrid>
        <w:gridCol w:w="2748"/>
        <w:gridCol w:w="459"/>
        <w:gridCol w:w="459"/>
        <w:gridCol w:w="460"/>
        <w:gridCol w:w="459"/>
        <w:gridCol w:w="460"/>
        <w:gridCol w:w="459"/>
        <w:gridCol w:w="460"/>
        <w:gridCol w:w="496"/>
        <w:gridCol w:w="496"/>
        <w:gridCol w:w="496"/>
        <w:gridCol w:w="496"/>
      </w:tblGrid>
      <w:tr w:rsidR="00142968" w:rsidRPr="00210624" w:rsidTr="00142968">
        <w:trPr>
          <w:trHeight w:val="637"/>
        </w:trPr>
        <w:tc>
          <w:tcPr>
            <w:tcW w:w="2748"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 xml:space="preserve">Patient </w:t>
            </w:r>
            <w:proofErr w:type="spellStart"/>
            <w:r w:rsidRPr="00210624">
              <w:rPr>
                <w:rFonts w:eastAsia="Times New Roman"/>
                <w:color w:val="000000"/>
                <w:kern w:val="24"/>
                <w:sz w:val="22"/>
                <w:szCs w:val="22"/>
                <w:lang w:val="de-DE"/>
              </w:rPr>
              <w:t>characteristics</w:t>
            </w:r>
            <w:proofErr w:type="spellEnd"/>
          </w:p>
        </w:tc>
        <w:tc>
          <w:tcPr>
            <w:tcW w:w="459"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rsidR="00210624" w:rsidRPr="00210624" w:rsidRDefault="00210624" w:rsidP="00142968">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N</w:t>
            </w:r>
          </w:p>
        </w:tc>
        <w:tc>
          <w:tcPr>
            <w:tcW w:w="459"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extDirection w:val="btLr"/>
            <w:vAlign w:val="center"/>
            <w:hideMark/>
          </w:tcPr>
          <w:p w:rsidR="00210624" w:rsidRPr="00210624" w:rsidRDefault="00210624" w:rsidP="00142968">
            <w:pPr>
              <w:spacing w:after="0" w:line="240" w:lineRule="auto"/>
              <w:textAlignment w:val="bottom"/>
              <w:rPr>
                <w:rFonts w:eastAsia="Times New Roman"/>
                <w:sz w:val="22"/>
                <w:szCs w:val="22"/>
                <w:lang w:val="de-DE"/>
              </w:rPr>
            </w:pPr>
            <w:r w:rsidRPr="00210624">
              <w:rPr>
                <w:rFonts w:eastAsia="Times New Roman"/>
                <w:color w:val="000000"/>
                <w:kern w:val="24"/>
                <w:sz w:val="22"/>
                <w:szCs w:val="22"/>
                <w:lang w:val="de-DE"/>
              </w:rPr>
              <w:t>Male</w:t>
            </w:r>
          </w:p>
        </w:tc>
        <w:tc>
          <w:tcPr>
            <w:tcW w:w="460"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extDirection w:val="btLr"/>
            <w:vAlign w:val="center"/>
            <w:hideMark/>
          </w:tcPr>
          <w:p w:rsidR="00210624" w:rsidRPr="00210624" w:rsidRDefault="00210624" w:rsidP="00142968">
            <w:pPr>
              <w:spacing w:after="0" w:line="240" w:lineRule="auto"/>
              <w:textAlignment w:val="bottom"/>
              <w:rPr>
                <w:rFonts w:eastAsia="Times New Roman"/>
                <w:sz w:val="22"/>
                <w:szCs w:val="22"/>
                <w:lang w:val="de-DE"/>
              </w:rPr>
            </w:pPr>
            <w:proofErr w:type="spellStart"/>
            <w:r w:rsidRPr="00210624">
              <w:rPr>
                <w:rFonts w:eastAsia="Times New Roman"/>
                <w:color w:val="000000"/>
                <w:kern w:val="24"/>
                <w:sz w:val="22"/>
                <w:szCs w:val="22"/>
                <w:lang w:val="de-DE"/>
              </w:rPr>
              <w:t>Female</w:t>
            </w:r>
            <w:proofErr w:type="spellEnd"/>
          </w:p>
        </w:tc>
        <w:tc>
          <w:tcPr>
            <w:tcW w:w="459"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extDirection w:val="btLr"/>
            <w:vAlign w:val="center"/>
            <w:hideMark/>
          </w:tcPr>
          <w:p w:rsidR="00210624" w:rsidRPr="00210624" w:rsidRDefault="00210624" w:rsidP="00142968">
            <w:pPr>
              <w:spacing w:after="0" w:line="240" w:lineRule="auto"/>
              <w:textAlignment w:val="bottom"/>
              <w:rPr>
                <w:rFonts w:eastAsia="Times New Roman"/>
                <w:sz w:val="22"/>
                <w:szCs w:val="22"/>
                <w:lang w:val="de-DE"/>
              </w:rPr>
            </w:pPr>
            <w:r w:rsidRPr="00210624">
              <w:rPr>
                <w:rFonts w:eastAsia="Times New Roman"/>
                <w:color w:val="000000"/>
                <w:kern w:val="24"/>
                <w:sz w:val="22"/>
                <w:szCs w:val="22"/>
                <w:lang w:val="de-DE"/>
              </w:rPr>
              <w:t xml:space="preserve">Median </w:t>
            </w:r>
            <w:proofErr w:type="spellStart"/>
            <w:r w:rsidRPr="00210624">
              <w:rPr>
                <w:rFonts w:eastAsia="Times New Roman"/>
                <w:color w:val="000000"/>
                <w:kern w:val="24"/>
                <w:sz w:val="22"/>
                <w:szCs w:val="22"/>
                <w:lang w:val="de-DE"/>
              </w:rPr>
              <w:t>age</w:t>
            </w:r>
            <w:proofErr w:type="spellEnd"/>
          </w:p>
        </w:tc>
        <w:tc>
          <w:tcPr>
            <w:tcW w:w="460"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extDirection w:val="btLr"/>
            <w:vAlign w:val="center"/>
            <w:hideMark/>
          </w:tcPr>
          <w:p w:rsidR="00210624" w:rsidRPr="00210624" w:rsidRDefault="00210624" w:rsidP="00142968">
            <w:pPr>
              <w:spacing w:after="0" w:line="240" w:lineRule="auto"/>
              <w:textAlignment w:val="bottom"/>
              <w:rPr>
                <w:rFonts w:eastAsia="Times New Roman"/>
                <w:sz w:val="22"/>
                <w:szCs w:val="22"/>
                <w:lang w:val="de-DE"/>
              </w:rPr>
            </w:pPr>
            <w:r w:rsidRPr="00210624">
              <w:rPr>
                <w:rFonts w:eastAsia="Times New Roman"/>
                <w:color w:val="000000"/>
                <w:kern w:val="24"/>
                <w:sz w:val="22"/>
                <w:szCs w:val="22"/>
                <w:lang w:val="de-DE"/>
              </w:rPr>
              <w:t xml:space="preserve">Min </w:t>
            </w:r>
            <w:proofErr w:type="spellStart"/>
            <w:r w:rsidRPr="00210624">
              <w:rPr>
                <w:rFonts w:eastAsia="Times New Roman"/>
                <w:color w:val="000000"/>
                <w:kern w:val="24"/>
                <w:sz w:val="22"/>
                <w:szCs w:val="22"/>
                <w:lang w:val="de-DE"/>
              </w:rPr>
              <w:t>age</w:t>
            </w:r>
            <w:proofErr w:type="spellEnd"/>
          </w:p>
        </w:tc>
        <w:tc>
          <w:tcPr>
            <w:tcW w:w="459"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extDirection w:val="btLr"/>
            <w:vAlign w:val="center"/>
            <w:hideMark/>
          </w:tcPr>
          <w:p w:rsidR="00210624" w:rsidRPr="00210624" w:rsidRDefault="00210624" w:rsidP="00142968">
            <w:pPr>
              <w:spacing w:after="0" w:line="240" w:lineRule="auto"/>
              <w:textAlignment w:val="bottom"/>
              <w:rPr>
                <w:rFonts w:eastAsia="Times New Roman"/>
                <w:sz w:val="22"/>
                <w:szCs w:val="22"/>
                <w:lang w:val="de-DE"/>
              </w:rPr>
            </w:pPr>
            <w:r w:rsidRPr="00210624">
              <w:rPr>
                <w:rFonts w:eastAsia="Times New Roman"/>
                <w:color w:val="000000"/>
                <w:kern w:val="24"/>
                <w:sz w:val="22"/>
                <w:szCs w:val="22"/>
                <w:lang w:val="de-DE"/>
              </w:rPr>
              <w:t xml:space="preserve">Max </w:t>
            </w:r>
            <w:proofErr w:type="spellStart"/>
            <w:r w:rsidRPr="00210624">
              <w:rPr>
                <w:rFonts w:eastAsia="Times New Roman"/>
                <w:color w:val="000000"/>
                <w:kern w:val="24"/>
                <w:sz w:val="22"/>
                <w:szCs w:val="22"/>
                <w:lang w:val="de-DE"/>
              </w:rPr>
              <w:t>age</w:t>
            </w:r>
            <w:proofErr w:type="spellEnd"/>
          </w:p>
        </w:tc>
        <w:tc>
          <w:tcPr>
            <w:tcW w:w="460"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extDirection w:val="btLr"/>
            <w:vAlign w:val="center"/>
            <w:hideMark/>
          </w:tcPr>
          <w:p w:rsidR="00210624" w:rsidRPr="00210624" w:rsidRDefault="00210624" w:rsidP="00142968">
            <w:pPr>
              <w:spacing w:after="0" w:line="240" w:lineRule="auto"/>
              <w:textAlignment w:val="bottom"/>
              <w:rPr>
                <w:rFonts w:eastAsia="Times New Roman"/>
                <w:sz w:val="22"/>
                <w:szCs w:val="22"/>
                <w:lang w:val="de-DE"/>
              </w:rPr>
            </w:pPr>
            <w:proofErr w:type="spellStart"/>
            <w:r w:rsidRPr="00210624">
              <w:rPr>
                <w:rFonts w:eastAsia="Times New Roman"/>
                <w:color w:val="000000"/>
                <w:kern w:val="24"/>
                <w:sz w:val="22"/>
                <w:szCs w:val="22"/>
                <w:lang w:val="de-DE"/>
              </w:rPr>
              <w:t>Malignancy</w:t>
            </w:r>
            <w:proofErr w:type="spellEnd"/>
          </w:p>
        </w:tc>
        <w:tc>
          <w:tcPr>
            <w:tcW w:w="1984" w:type="dxa"/>
            <w:gridSpan w:val="4"/>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rPr>
                <w:rFonts w:eastAsia="Times New Roman"/>
                <w:sz w:val="22"/>
                <w:szCs w:val="22"/>
                <w:lang w:val="de-DE"/>
              </w:rPr>
            </w:pPr>
            <w:r w:rsidRPr="00210624">
              <w:rPr>
                <w:rFonts w:eastAsia="Times New Roman"/>
                <w:color w:val="000000"/>
                <w:kern w:val="24"/>
                <w:sz w:val="22"/>
                <w:szCs w:val="22"/>
                <w:lang w:val="de-DE"/>
              </w:rPr>
              <w:t xml:space="preserve">Samples </w:t>
            </w:r>
            <w:proofErr w:type="spellStart"/>
            <w:r w:rsidRPr="00210624">
              <w:rPr>
                <w:rFonts w:eastAsia="Times New Roman"/>
                <w:color w:val="000000"/>
                <w:kern w:val="24"/>
                <w:sz w:val="22"/>
                <w:szCs w:val="22"/>
                <w:lang w:val="de-DE"/>
              </w:rPr>
              <w:t>received</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as</w:t>
            </w:r>
            <w:proofErr w:type="spellEnd"/>
            <w:r w:rsidRPr="00210624">
              <w:rPr>
                <w:rFonts w:eastAsia="Times New Roman"/>
                <w:color w:val="000000"/>
                <w:kern w:val="24"/>
                <w:sz w:val="22"/>
                <w:szCs w:val="22"/>
                <w:lang w:val="de-DE"/>
              </w:rPr>
              <w:t>:</w:t>
            </w:r>
          </w:p>
        </w:tc>
      </w:tr>
      <w:tr w:rsidR="00142968" w:rsidRPr="00210624" w:rsidTr="00142968">
        <w:trPr>
          <w:trHeight w:val="1404"/>
        </w:trPr>
        <w:tc>
          <w:tcPr>
            <w:tcW w:w="2748"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center"/>
              <w:rPr>
                <w:rFonts w:eastAsia="Times New Roman"/>
                <w:sz w:val="22"/>
                <w:szCs w:val="22"/>
                <w:lang w:val="de-DE"/>
              </w:rPr>
            </w:pPr>
          </w:p>
        </w:tc>
        <w:tc>
          <w:tcPr>
            <w:tcW w:w="459"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center"/>
              <w:rPr>
                <w:rFonts w:eastAsia="Times New Roman"/>
                <w:sz w:val="22"/>
                <w:szCs w:val="22"/>
                <w:lang w:val="de-DE"/>
              </w:rPr>
            </w:pPr>
          </w:p>
        </w:tc>
        <w:tc>
          <w:tcPr>
            <w:tcW w:w="459"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center"/>
              <w:rPr>
                <w:rFonts w:eastAsia="Times New Roman"/>
                <w:sz w:val="22"/>
                <w:szCs w:val="22"/>
                <w:lang w:val="de-DE"/>
              </w:rPr>
            </w:pPr>
          </w:p>
        </w:tc>
        <w:tc>
          <w:tcPr>
            <w:tcW w:w="460"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center"/>
              <w:rPr>
                <w:rFonts w:eastAsia="Times New Roman"/>
                <w:sz w:val="22"/>
                <w:szCs w:val="22"/>
                <w:lang w:val="de-DE"/>
              </w:rPr>
            </w:pPr>
          </w:p>
        </w:tc>
        <w:tc>
          <w:tcPr>
            <w:tcW w:w="459"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center"/>
              <w:rPr>
                <w:rFonts w:eastAsia="Times New Roman"/>
                <w:sz w:val="22"/>
                <w:szCs w:val="22"/>
                <w:lang w:val="de-DE"/>
              </w:rPr>
            </w:pPr>
          </w:p>
        </w:tc>
        <w:tc>
          <w:tcPr>
            <w:tcW w:w="460"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center"/>
              <w:rPr>
                <w:rFonts w:eastAsia="Times New Roman"/>
                <w:sz w:val="22"/>
                <w:szCs w:val="22"/>
                <w:lang w:val="de-DE"/>
              </w:rPr>
            </w:pPr>
          </w:p>
        </w:tc>
        <w:tc>
          <w:tcPr>
            <w:tcW w:w="459"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center"/>
              <w:rPr>
                <w:rFonts w:eastAsia="Times New Roman"/>
                <w:sz w:val="22"/>
                <w:szCs w:val="22"/>
                <w:lang w:val="de-DE"/>
              </w:rPr>
            </w:pPr>
          </w:p>
        </w:tc>
        <w:tc>
          <w:tcPr>
            <w:tcW w:w="460" w:type="dxa"/>
            <w:vMerge/>
            <w:tcBorders>
              <w:top w:val="single" w:sz="8" w:space="0" w:color="000000"/>
              <w:left w:val="single" w:sz="8" w:space="0" w:color="000000"/>
              <w:bottom w:val="single" w:sz="8" w:space="0" w:color="000000"/>
              <w:right w:val="single" w:sz="8" w:space="0" w:color="000000"/>
            </w:tcBorders>
            <w:vAlign w:val="center"/>
            <w:hideMark/>
          </w:tcPr>
          <w:p w:rsidR="00210624" w:rsidRPr="00210624" w:rsidRDefault="00210624" w:rsidP="00DE3BBE">
            <w:pPr>
              <w:spacing w:after="0" w:line="240" w:lineRule="auto"/>
              <w:jc w:val="center"/>
              <w:rPr>
                <w:rFonts w:eastAsia="Times New Roman"/>
                <w:sz w:val="22"/>
                <w:szCs w:val="22"/>
                <w:lang w:val="de-DE"/>
              </w:rPr>
            </w:pP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extDirection w:val="btLr"/>
            <w:vAlign w:val="center"/>
            <w:hideMark/>
          </w:tcPr>
          <w:p w:rsidR="00210624" w:rsidRPr="00210624" w:rsidRDefault="00210624" w:rsidP="00142968">
            <w:pPr>
              <w:spacing w:after="0" w:line="240" w:lineRule="auto"/>
              <w:textAlignment w:val="bottom"/>
              <w:rPr>
                <w:rFonts w:eastAsia="Times New Roman"/>
                <w:sz w:val="22"/>
                <w:szCs w:val="22"/>
                <w:lang w:val="de-DE"/>
              </w:rPr>
            </w:pPr>
            <w:proofErr w:type="spellStart"/>
            <w:r w:rsidRPr="00210624">
              <w:rPr>
                <w:rFonts w:eastAsia="Times New Roman"/>
                <w:color w:val="000000"/>
                <w:kern w:val="24"/>
                <w:sz w:val="22"/>
                <w:szCs w:val="22"/>
                <w:lang w:val="de-DE"/>
              </w:rPr>
              <w:t>Biopsy</w:t>
            </w:r>
            <w:proofErr w:type="spellEnd"/>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extDirection w:val="btLr"/>
            <w:vAlign w:val="center"/>
            <w:hideMark/>
          </w:tcPr>
          <w:p w:rsidR="00210624" w:rsidRPr="00210624" w:rsidRDefault="00210624" w:rsidP="00142968">
            <w:pPr>
              <w:spacing w:after="0" w:line="240" w:lineRule="auto"/>
              <w:textAlignment w:val="bottom"/>
              <w:rPr>
                <w:rFonts w:eastAsia="Times New Roman"/>
                <w:sz w:val="22"/>
                <w:szCs w:val="22"/>
                <w:lang w:val="de-DE"/>
              </w:rPr>
            </w:pPr>
            <w:proofErr w:type="spellStart"/>
            <w:r w:rsidRPr="00210624">
              <w:rPr>
                <w:rFonts w:eastAsia="Times New Roman"/>
                <w:color w:val="000000"/>
                <w:kern w:val="24"/>
                <w:sz w:val="22"/>
                <w:szCs w:val="22"/>
                <w:lang w:val="de-DE"/>
              </w:rPr>
              <w:t>Resection</w:t>
            </w:r>
            <w:proofErr w:type="spellEnd"/>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extDirection w:val="btLr"/>
            <w:vAlign w:val="center"/>
            <w:hideMark/>
          </w:tcPr>
          <w:p w:rsidR="00210624" w:rsidRPr="00210624" w:rsidRDefault="00210624" w:rsidP="00142968">
            <w:pPr>
              <w:spacing w:after="0" w:line="240" w:lineRule="auto"/>
              <w:textAlignment w:val="bottom"/>
              <w:rPr>
                <w:rFonts w:eastAsia="Times New Roman"/>
                <w:sz w:val="22"/>
                <w:szCs w:val="22"/>
                <w:lang w:val="de-DE"/>
              </w:rPr>
            </w:pPr>
            <w:proofErr w:type="spellStart"/>
            <w:r w:rsidRPr="00210624">
              <w:rPr>
                <w:rFonts w:eastAsia="Times New Roman"/>
                <w:color w:val="000000"/>
                <w:kern w:val="24"/>
                <w:sz w:val="22"/>
                <w:szCs w:val="22"/>
                <w:lang w:val="de-DE"/>
              </w:rPr>
              <w:t>Fresh</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frozen</w:t>
            </w:r>
            <w:proofErr w:type="spellEnd"/>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rsidR="00210624" w:rsidRPr="00210624" w:rsidRDefault="00210624" w:rsidP="00142968">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el-GR"/>
              </w:rPr>
              <w:t>Σ</w:t>
            </w:r>
          </w:p>
        </w:tc>
      </w:tr>
      <w:tr w:rsidR="00142968" w:rsidRPr="00210624" w:rsidTr="00142968">
        <w:trPr>
          <w:trHeight w:val="495"/>
        </w:trPr>
        <w:tc>
          <w:tcPr>
            <w:tcW w:w="2748"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textAlignment w:val="bottom"/>
              <w:rPr>
                <w:rFonts w:eastAsia="Times New Roman"/>
                <w:sz w:val="22"/>
                <w:szCs w:val="22"/>
              </w:rPr>
            </w:pPr>
            <w:r w:rsidRPr="00210624">
              <w:rPr>
                <w:rFonts w:eastAsia="Times New Roman"/>
                <w:color w:val="000000"/>
                <w:kern w:val="24"/>
                <w:sz w:val="22"/>
                <w:szCs w:val="22"/>
              </w:rPr>
              <w:t>C00.3- C14, C31 head/neck</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92</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51</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41</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60</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91</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79</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13</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92</w:t>
            </w:r>
          </w:p>
        </w:tc>
      </w:tr>
      <w:tr w:rsidR="00142968" w:rsidRPr="00210624" w:rsidTr="00142968">
        <w:trPr>
          <w:trHeight w:val="355"/>
        </w:trPr>
        <w:tc>
          <w:tcPr>
            <w:tcW w:w="2748"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textAlignment w:val="bottom"/>
              <w:rPr>
                <w:rFonts w:eastAsia="Times New Roman"/>
                <w:sz w:val="22"/>
                <w:szCs w:val="22"/>
                <w:lang w:val="de-DE"/>
              </w:rPr>
            </w:pPr>
            <w:r w:rsidRPr="00210624">
              <w:rPr>
                <w:rFonts w:eastAsia="Times New Roman"/>
                <w:color w:val="000000"/>
                <w:kern w:val="24"/>
                <w:sz w:val="22"/>
                <w:szCs w:val="22"/>
                <w:lang w:val="de-DE"/>
              </w:rPr>
              <w:t xml:space="preserve">C18-C20 </w:t>
            </w:r>
            <w:proofErr w:type="spellStart"/>
            <w:r w:rsidRPr="00210624">
              <w:rPr>
                <w:rFonts w:eastAsia="Times New Roman"/>
                <w:color w:val="000000"/>
                <w:kern w:val="24"/>
                <w:sz w:val="22"/>
                <w:szCs w:val="22"/>
                <w:lang w:val="de-DE"/>
              </w:rPr>
              <w:t>colon</w:t>
            </w:r>
            <w:proofErr w:type="spellEnd"/>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104</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50</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54</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57</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16</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91</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12</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75</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27</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2</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40" w:lineRule="auto"/>
              <w:jc w:val="center"/>
              <w:textAlignment w:val="bottom"/>
              <w:rPr>
                <w:rFonts w:eastAsia="Times New Roman"/>
                <w:sz w:val="22"/>
                <w:szCs w:val="22"/>
                <w:lang w:val="de-DE"/>
              </w:rPr>
            </w:pPr>
            <w:r w:rsidRPr="00210624">
              <w:rPr>
                <w:rFonts w:eastAsia="Times New Roman"/>
                <w:color w:val="000000"/>
                <w:kern w:val="24"/>
                <w:sz w:val="22"/>
                <w:szCs w:val="22"/>
                <w:lang w:val="de-DE"/>
              </w:rPr>
              <w:t>104</w:t>
            </w:r>
          </w:p>
        </w:tc>
      </w:tr>
      <w:tr w:rsidR="00142968" w:rsidRPr="00210624" w:rsidTr="00142968">
        <w:trPr>
          <w:trHeight w:val="299"/>
        </w:trPr>
        <w:tc>
          <w:tcPr>
            <w:tcW w:w="2748"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textAlignment w:val="bottom"/>
              <w:rPr>
                <w:rFonts w:eastAsia="Times New Roman"/>
                <w:sz w:val="22"/>
                <w:szCs w:val="22"/>
                <w:lang w:val="de-DE"/>
              </w:rPr>
            </w:pPr>
            <w:r w:rsidRPr="00210624">
              <w:rPr>
                <w:rFonts w:eastAsia="Times New Roman"/>
                <w:color w:val="000000"/>
                <w:kern w:val="24"/>
                <w:sz w:val="22"/>
                <w:szCs w:val="22"/>
                <w:lang w:val="de-DE"/>
              </w:rPr>
              <w:t>C34 lung</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22</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13</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9</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66</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24</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82</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8</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9</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9</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22</w:t>
            </w:r>
          </w:p>
        </w:tc>
      </w:tr>
      <w:tr w:rsidR="00142968" w:rsidRPr="00210624" w:rsidTr="00142968">
        <w:trPr>
          <w:trHeight w:val="299"/>
        </w:trPr>
        <w:tc>
          <w:tcPr>
            <w:tcW w:w="2748"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textAlignment w:val="bottom"/>
              <w:rPr>
                <w:rFonts w:eastAsia="Times New Roman"/>
                <w:sz w:val="22"/>
                <w:szCs w:val="22"/>
                <w:lang w:val="de-DE"/>
              </w:rPr>
            </w:pPr>
            <w:r w:rsidRPr="00210624">
              <w:rPr>
                <w:rFonts w:eastAsia="Times New Roman"/>
                <w:color w:val="000000"/>
                <w:kern w:val="24"/>
                <w:sz w:val="22"/>
                <w:szCs w:val="22"/>
                <w:lang w:val="de-DE"/>
              </w:rPr>
              <w:t xml:space="preserve">C36 </w:t>
            </w:r>
            <w:proofErr w:type="spellStart"/>
            <w:r w:rsidRPr="00210624">
              <w:rPr>
                <w:rFonts w:eastAsia="Times New Roman"/>
                <w:color w:val="000000"/>
                <w:kern w:val="24"/>
                <w:sz w:val="22"/>
                <w:szCs w:val="22"/>
                <w:lang w:val="de-DE"/>
              </w:rPr>
              <w:t>kidney</w:t>
            </w:r>
            <w:proofErr w:type="spellEnd"/>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5</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1</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73</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22</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76</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3</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5</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0</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5</w:t>
            </w:r>
          </w:p>
        </w:tc>
      </w:tr>
      <w:tr w:rsidR="00142968" w:rsidRPr="00210624" w:rsidTr="00142968">
        <w:trPr>
          <w:trHeight w:val="299"/>
        </w:trPr>
        <w:tc>
          <w:tcPr>
            <w:tcW w:w="2748"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textAlignment w:val="bottom"/>
              <w:rPr>
                <w:rFonts w:eastAsia="Times New Roman"/>
                <w:sz w:val="22"/>
                <w:szCs w:val="22"/>
                <w:lang w:val="de-DE"/>
              </w:rPr>
            </w:pPr>
            <w:r w:rsidRPr="00210624">
              <w:rPr>
                <w:rFonts w:eastAsia="Times New Roman"/>
                <w:color w:val="000000"/>
                <w:kern w:val="24"/>
                <w:sz w:val="22"/>
                <w:szCs w:val="22"/>
                <w:lang w:val="el-GR"/>
              </w:rPr>
              <w:t>Σ</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223</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118</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104</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63</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4</w:t>
            </w:r>
          </w:p>
        </w:tc>
        <w:tc>
          <w:tcPr>
            <w:tcW w:w="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91</w:t>
            </w:r>
          </w:p>
        </w:tc>
        <w:tc>
          <w:tcPr>
            <w:tcW w:w="4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27</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84</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120</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bottom"/>
              <w:rPr>
                <w:rFonts w:eastAsia="Times New Roman"/>
                <w:sz w:val="22"/>
                <w:szCs w:val="22"/>
                <w:lang w:val="de-DE"/>
              </w:rPr>
            </w:pPr>
            <w:r w:rsidRPr="00210624">
              <w:rPr>
                <w:rFonts w:eastAsia="Times New Roman"/>
                <w:color w:val="000000"/>
                <w:kern w:val="24"/>
                <w:sz w:val="22"/>
                <w:szCs w:val="22"/>
                <w:lang w:val="de-DE"/>
              </w:rPr>
              <w:t>19</w:t>
            </w:r>
          </w:p>
        </w:tc>
        <w:tc>
          <w:tcPr>
            <w:tcW w:w="4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210624" w:rsidRPr="00210624" w:rsidRDefault="00210624" w:rsidP="00DE3BBE">
            <w:pPr>
              <w:spacing w:after="0" w:line="299" w:lineRule="atLeast"/>
              <w:jc w:val="center"/>
              <w:textAlignment w:val="top"/>
              <w:rPr>
                <w:rFonts w:eastAsia="Times New Roman"/>
                <w:sz w:val="22"/>
                <w:szCs w:val="22"/>
                <w:lang w:val="de-DE"/>
              </w:rPr>
            </w:pPr>
          </w:p>
        </w:tc>
      </w:tr>
    </w:tbl>
    <w:p w:rsidR="005F1581" w:rsidRDefault="005F1581" w:rsidP="00DE3BBE">
      <w:pPr>
        <w:spacing w:after="0"/>
        <w:jc w:val="both"/>
      </w:pPr>
    </w:p>
    <w:p w:rsidR="005F1581" w:rsidRDefault="00044C6B" w:rsidP="00A710F5">
      <w:pPr>
        <w:pStyle w:val="berschrift4"/>
        <w:spacing w:before="0" w:after="160"/>
        <w:jc w:val="both"/>
      </w:pPr>
      <w:r>
        <w:t>Supplementary Table 3: Detailed topography of samples from the Pandemic Peak Cohort.</w:t>
      </w:r>
    </w:p>
    <w:tbl>
      <w:tblPr>
        <w:tblW w:w="0" w:type="auto"/>
        <w:tblCellMar>
          <w:left w:w="0" w:type="dxa"/>
          <w:right w:w="0" w:type="dxa"/>
        </w:tblCellMar>
        <w:tblLook w:val="04A0"/>
      </w:tblPr>
      <w:tblGrid>
        <w:gridCol w:w="1302"/>
        <w:gridCol w:w="2353"/>
        <w:gridCol w:w="1131"/>
      </w:tblGrid>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b/>
                <w:bCs/>
                <w:color w:val="000000"/>
                <w:kern w:val="24"/>
                <w:sz w:val="22"/>
                <w:szCs w:val="22"/>
                <w:lang w:val="de-DE"/>
              </w:rPr>
              <w:t>Topography</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b/>
                <w:bCs/>
                <w:color w:val="000000"/>
                <w:kern w:val="24"/>
                <w:sz w:val="22"/>
                <w:szCs w:val="22"/>
                <w:lang w:val="de-DE"/>
              </w:rPr>
              <w:t>Anatomic</w:t>
            </w:r>
            <w:proofErr w:type="spellEnd"/>
            <w:r w:rsidRPr="00210624">
              <w:rPr>
                <w:rFonts w:eastAsia="Times New Roman"/>
                <w:b/>
                <w:bCs/>
                <w:color w:val="000000"/>
                <w:kern w:val="24"/>
                <w:sz w:val="22"/>
                <w:szCs w:val="22"/>
                <w:lang w:val="de-DE"/>
              </w:rPr>
              <w:t xml:space="preserve"> </w:t>
            </w:r>
            <w:proofErr w:type="spellStart"/>
            <w:r w:rsidRPr="00210624">
              <w:rPr>
                <w:rFonts w:eastAsia="Times New Roman"/>
                <w:b/>
                <w:bCs/>
                <w:color w:val="000000"/>
                <w:kern w:val="24"/>
                <w:sz w:val="22"/>
                <w:szCs w:val="22"/>
                <w:lang w:val="de-DE"/>
              </w:rPr>
              <w:t>terminology</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b/>
                <w:bCs/>
                <w:color w:val="000000"/>
                <w:kern w:val="24"/>
                <w:sz w:val="22"/>
                <w:szCs w:val="22"/>
                <w:lang w:val="de-DE"/>
              </w:rPr>
              <w:t xml:space="preserve">N </w:t>
            </w:r>
            <w:proofErr w:type="spellStart"/>
            <w:r w:rsidRPr="00210624">
              <w:rPr>
                <w:rFonts w:eastAsia="Times New Roman"/>
                <w:b/>
                <w:bCs/>
                <w:color w:val="000000"/>
                <w:kern w:val="24"/>
                <w:sz w:val="22"/>
                <w:szCs w:val="22"/>
                <w:lang w:val="de-DE"/>
              </w:rPr>
              <w:t>samples</w:t>
            </w:r>
            <w:proofErr w:type="spellEnd"/>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C00.3- C6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 xml:space="preserve">oral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51</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C07- C08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salivary</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gland</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C09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tonsil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13</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oropharynx</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8</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nasopharynx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pharynx</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colon</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104</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sinus</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8</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larynx</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lung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444444"/>
                <w:kern w:val="24"/>
                <w:sz w:val="22"/>
                <w:szCs w:val="22"/>
                <w:lang w:val="de-DE"/>
              </w:rPr>
              <w:t>22</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kidney</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5</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el-GR"/>
              </w:rPr>
              <w:t>Σ</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rPr>
                <w:rFonts w:eastAsia="Times New Roman"/>
                <w:sz w:val="22"/>
                <w:szCs w:val="22"/>
                <w:lang w:val="de-DE"/>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223</w:t>
            </w:r>
          </w:p>
        </w:tc>
      </w:tr>
    </w:tbl>
    <w:p w:rsidR="00991340" w:rsidRDefault="00991340" w:rsidP="00DE3BBE">
      <w:pPr>
        <w:spacing w:after="0"/>
        <w:jc w:val="both"/>
      </w:pPr>
    </w:p>
    <w:p w:rsidR="00991340" w:rsidRDefault="00991340" w:rsidP="00DE3BBE">
      <w:pPr>
        <w:jc w:val="both"/>
      </w:pPr>
      <w:r>
        <w:br w:type="page"/>
      </w:r>
    </w:p>
    <w:p w:rsidR="00991340" w:rsidRDefault="00991340" w:rsidP="00DE3BBE">
      <w:pPr>
        <w:spacing w:after="0"/>
        <w:jc w:val="both"/>
      </w:pPr>
    </w:p>
    <w:p w:rsidR="005F1581" w:rsidRDefault="00044C6B" w:rsidP="00A710F5">
      <w:pPr>
        <w:pStyle w:val="berschrift4"/>
        <w:spacing w:before="0" w:after="0"/>
        <w:jc w:val="both"/>
      </w:pPr>
      <w:r>
        <w:t>Supplementary Table 4: Sample characteristics for Pre-pandemic Cohort.</w:t>
      </w:r>
    </w:p>
    <w:tbl>
      <w:tblPr>
        <w:tblW w:w="0" w:type="auto"/>
        <w:tblCellMar>
          <w:left w:w="0" w:type="dxa"/>
          <w:right w:w="0" w:type="dxa"/>
        </w:tblCellMar>
        <w:tblLook w:val="04A0"/>
      </w:tblPr>
      <w:tblGrid>
        <w:gridCol w:w="1302"/>
        <w:gridCol w:w="2353"/>
        <w:gridCol w:w="1131"/>
      </w:tblGrid>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bookmarkStart w:id="4" w:name="_heading=h.nomqtr1l66g9" w:colFirst="0" w:colLast="0"/>
            <w:bookmarkEnd w:id="4"/>
            <w:proofErr w:type="spellStart"/>
            <w:r w:rsidRPr="00210624">
              <w:rPr>
                <w:rFonts w:eastAsia="Times New Roman"/>
                <w:b/>
                <w:bCs/>
                <w:color w:val="000000"/>
                <w:kern w:val="24"/>
                <w:sz w:val="22"/>
                <w:szCs w:val="22"/>
                <w:lang w:val="de-DE"/>
              </w:rPr>
              <w:t>Topography</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b/>
                <w:bCs/>
                <w:color w:val="000000"/>
                <w:kern w:val="24"/>
                <w:sz w:val="22"/>
                <w:szCs w:val="22"/>
                <w:lang w:val="de-DE"/>
              </w:rPr>
              <w:t>Anatomic</w:t>
            </w:r>
            <w:proofErr w:type="spellEnd"/>
            <w:r w:rsidRPr="00210624">
              <w:rPr>
                <w:rFonts w:eastAsia="Times New Roman"/>
                <w:b/>
                <w:bCs/>
                <w:color w:val="000000"/>
                <w:kern w:val="24"/>
                <w:sz w:val="22"/>
                <w:szCs w:val="22"/>
                <w:lang w:val="de-DE"/>
              </w:rPr>
              <w:t xml:space="preserve"> </w:t>
            </w:r>
            <w:proofErr w:type="spellStart"/>
            <w:r w:rsidRPr="00210624">
              <w:rPr>
                <w:rFonts w:eastAsia="Times New Roman"/>
                <w:b/>
                <w:bCs/>
                <w:color w:val="000000"/>
                <w:kern w:val="24"/>
                <w:sz w:val="22"/>
                <w:szCs w:val="22"/>
                <w:lang w:val="de-DE"/>
              </w:rPr>
              <w:t>terminology</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b/>
                <w:bCs/>
                <w:color w:val="000000"/>
                <w:kern w:val="24"/>
                <w:sz w:val="22"/>
                <w:szCs w:val="22"/>
                <w:lang w:val="de-DE"/>
              </w:rPr>
              <w:t xml:space="preserve">N </w:t>
            </w:r>
            <w:proofErr w:type="spellStart"/>
            <w:r w:rsidRPr="00210624">
              <w:rPr>
                <w:rFonts w:eastAsia="Times New Roman"/>
                <w:b/>
                <w:bCs/>
                <w:color w:val="000000"/>
                <w:kern w:val="24"/>
                <w:sz w:val="22"/>
                <w:szCs w:val="22"/>
                <w:lang w:val="de-DE"/>
              </w:rPr>
              <w:t>samples</w:t>
            </w:r>
            <w:proofErr w:type="spellEnd"/>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C00.3- C6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 xml:space="preserve">oral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51</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C07- C08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salivary</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gland</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4</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C09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tonsil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13</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oropharynx</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8</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C11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nasopharynx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4</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pharynx</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3</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C18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colon</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104</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sinus</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8</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C32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larynx</w:t>
            </w:r>
            <w:proofErr w:type="spellEnd"/>
            <w:r w:rsidRPr="00210624">
              <w:rPr>
                <w:rFonts w:eastAsia="Times New Roman"/>
                <w:color w:val="000000"/>
                <w:kern w:val="24"/>
                <w:sz w:val="22"/>
                <w:szCs w:val="22"/>
                <w:lang w:val="de-DE"/>
              </w:rPr>
              <w:t xml:space="preserve"> </w:t>
            </w:r>
            <w:proofErr w:type="spellStart"/>
            <w:r w:rsidRPr="00210624">
              <w:rPr>
                <w:rFonts w:eastAsia="Times New Roman"/>
                <w:color w:val="000000"/>
                <w:kern w:val="24"/>
                <w:sz w:val="22"/>
                <w:szCs w:val="22"/>
                <w:lang w:val="de-DE"/>
              </w:rPr>
              <w:t>mucosa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textAlignment w:val="bottom"/>
              <w:rPr>
                <w:rFonts w:eastAsia="Times New Roman"/>
                <w:sz w:val="22"/>
                <w:szCs w:val="22"/>
                <w:lang w:val="de-DE"/>
              </w:rPr>
            </w:pPr>
            <w:r w:rsidRPr="00210624">
              <w:rPr>
                <w:rFonts w:eastAsia="Times New Roman"/>
                <w:color w:val="000000"/>
                <w:kern w:val="24"/>
                <w:sz w:val="22"/>
                <w:szCs w:val="22"/>
                <w:lang w:val="de-DE"/>
              </w:rPr>
              <w:t>1</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C34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lung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444444"/>
                <w:kern w:val="24"/>
                <w:sz w:val="22"/>
                <w:szCs w:val="22"/>
                <w:lang w:val="de-DE"/>
              </w:rPr>
              <w:t>22</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C36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proofErr w:type="spellStart"/>
            <w:r w:rsidRPr="00210624">
              <w:rPr>
                <w:rFonts w:eastAsia="Times New Roman"/>
                <w:color w:val="000000"/>
                <w:kern w:val="24"/>
                <w:sz w:val="22"/>
                <w:szCs w:val="22"/>
                <w:lang w:val="de-DE"/>
              </w:rPr>
              <w:t>kidney</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5</w:t>
            </w:r>
          </w:p>
        </w:tc>
      </w:tr>
      <w:tr w:rsidR="00210624" w:rsidRPr="00210624" w:rsidTr="0021062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el-GR"/>
              </w:rPr>
              <w:t>Σ</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40" w:lineRule="auto"/>
              <w:jc w:val="both"/>
              <w:rPr>
                <w:rFonts w:eastAsia="Times New Roman"/>
                <w:sz w:val="22"/>
                <w:szCs w:val="22"/>
                <w:lang w:val="de-DE"/>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210624" w:rsidRPr="00210624" w:rsidRDefault="00210624" w:rsidP="00DE3BBE">
            <w:pPr>
              <w:spacing w:after="0" w:line="285" w:lineRule="atLeast"/>
              <w:jc w:val="both"/>
              <w:textAlignment w:val="bottom"/>
              <w:rPr>
                <w:rFonts w:eastAsia="Times New Roman"/>
                <w:sz w:val="22"/>
                <w:szCs w:val="22"/>
                <w:lang w:val="de-DE"/>
              </w:rPr>
            </w:pPr>
            <w:r w:rsidRPr="00210624">
              <w:rPr>
                <w:rFonts w:eastAsia="Times New Roman"/>
                <w:color w:val="000000"/>
                <w:kern w:val="24"/>
                <w:sz w:val="22"/>
                <w:szCs w:val="22"/>
                <w:lang w:val="de-DE"/>
              </w:rPr>
              <w:t>223</w:t>
            </w:r>
          </w:p>
        </w:tc>
      </w:tr>
    </w:tbl>
    <w:p w:rsidR="00210624" w:rsidRDefault="00210624" w:rsidP="00DE3BBE">
      <w:pPr>
        <w:spacing w:after="0"/>
        <w:jc w:val="both"/>
        <w:rPr>
          <w:b/>
        </w:rPr>
        <w:sectPr w:rsidR="00210624" w:rsidSect="00100021">
          <w:headerReference w:type="default" r:id="rId9"/>
          <w:footerReference w:type="default" r:id="rId10"/>
          <w:pgSz w:w="11906" w:h="16838"/>
          <w:pgMar w:top="1417" w:right="1417" w:bottom="1134" w:left="1417" w:header="708" w:footer="708" w:gutter="0"/>
          <w:pgNumType w:start="1"/>
          <w:cols w:space="720"/>
        </w:sectPr>
      </w:pPr>
      <w:bookmarkStart w:id="5" w:name="_heading=h.3b78kguqwd6c" w:colFirst="0" w:colLast="0"/>
      <w:bookmarkEnd w:id="5"/>
    </w:p>
    <w:p w:rsidR="005F1581" w:rsidRDefault="005F1581" w:rsidP="00DE3BBE">
      <w:pPr>
        <w:spacing w:after="0"/>
        <w:jc w:val="both"/>
        <w:rPr>
          <w:b/>
        </w:rPr>
      </w:pPr>
    </w:p>
    <w:p w:rsidR="005F1581" w:rsidRDefault="00044C6B" w:rsidP="00A710F5">
      <w:pPr>
        <w:pStyle w:val="berschrift4"/>
        <w:spacing w:before="0" w:after="160"/>
        <w:jc w:val="both"/>
      </w:pPr>
      <w:bookmarkStart w:id="6" w:name="_heading=h.tecs2jeniy75" w:colFirst="0" w:colLast="0"/>
      <w:bookmarkEnd w:id="6"/>
      <w:r>
        <w:t xml:space="preserve">Supplementary Table 5: Primer and probe set overview used in </w:t>
      </w:r>
      <w:proofErr w:type="spellStart"/>
      <w:r>
        <w:t>RealStar</w:t>
      </w:r>
      <w:proofErr w:type="spellEnd"/>
      <w:r>
        <w:t xml:space="preserve"> and </w:t>
      </w:r>
      <w:proofErr w:type="spellStart"/>
      <w:r>
        <w:t>TaqMan</w:t>
      </w:r>
      <w:proofErr w:type="spellEnd"/>
      <w:r>
        <w:t xml:space="preserve"> RT-PCR method.</w:t>
      </w:r>
    </w:p>
    <w:p w:rsidR="005F1581" w:rsidRDefault="00061C96" w:rsidP="00DE3BBE">
      <w:pPr>
        <w:jc w:val="both"/>
        <w:rPr>
          <w:highlight w:val="yellow"/>
        </w:rPr>
      </w:pPr>
      <w:r w:rsidRPr="00061C96">
        <w:t xml:space="preserve">The sequences and concentrations used in the </w:t>
      </w:r>
      <w:proofErr w:type="spellStart"/>
      <w:r w:rsidRPr="00061C96">
        <w:t>RealStar</w:t>
      </w:r>
      <w:proofErr w:type="spellEnd"/>
      <w:r w:rsidRPr="00061C96">
        <w:t xml:space="preserve"> RT-PCR are not specified by </w:t>
      </w:r>
      <w:proofErr w:type="spellStart"/>
      <w:r w:rsidRPr="00061C96">
        <w:t>altona</w:t>
      </w:r>
      <w:proofErr w:type="spellEnd"/>
      <w:r w:rsidRPr="00061C96">
        <w:t xml:space="preserve"> Diagnostics. The primer and probe sets for </w:t>
      </w:r>
      <w:proofErr w:type="spellStart"/>
      <w:r w:rsidRPr="00061C96">
        <w:t>TaqMan</w:t>
      </w:r>
      <w:proofErr w:type="spellEnd"/>
      <w:r w:rsidRPr="00061C96">
        <w:t xml:space="preserve"> RT-PCR are used according to previous research.</w:t>
      </w:r>
      <w:r w:rsidR="00D26185">
        <w:fldChar w:fldCharType="begin">
          <w:fldData xml:space="preserve">PEVuZE5vdGU+PENpdGU+PEF1dGhvcj5Db3JtYW48L0F1dGhvcj48WWVhcj4yMDIwPC9ZZWFyPjxS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</w:fldData>
        </w:fldChar>
      </w:r>
      <w:r w:rsidR="009748E3">
        <w:instrText xml:space="preserve"> ADDIN EN.CITE </w:instrText>
      </w:r>
      <w:r w:rsidR="00D26185">
        <w:fldChar w:fldCharType="begin">
          <w:fldData xml:space="preserve">PEVuZE5vdGU+PENpdGU+PEF1dGhvcj5Db3JtYW48L0F1dGhvcj48WWVhcj4yMDIwPC9ZZWFyPjxS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</w:fldData>
        </w:fldChar>
      </w:r>
      <w:r w:rsidR="009748E3">
        <w:instrText xml:space="preserve"> ADDIN EN.CITE.DATA </w:instrText>
      </w:r>
      <w:r w:rsidR="00D26185">
        <w:fldChar w:fldCharType="end"/>
      </w:r>
      <w:r w:rsidR="00D26185">
        <w:fldChar w:fldCharType="separate"/>
      </w:r>
      <w:r w:rsidR="009748E3">
        <w:rPr>
          <w:noProof/>
        </w:rPr>
        <w:t>(Corman, et al., 2020)</w:t>
      </w:r>
      <w:r w:rsidR="00D26185">
        <w:fldChar w:fldCharType="end"/>
      </w:r>
    </w:p>
    <w:tbl>
      <w:tblPr>
        <w:tblStyle w:val="Tabellengitternetz"/>
        <w:tblW w:w="0" w:type="auto"/>
        <w:tblLook w:val="04A0"/>
      </w:tblPr>
      <w:tblGrid>
        <w:gridCol w:w="1072"/>
        <w:gridCol w:w="2271"/>
        <w:gridCol w:w="1916"/>
        <w:gridCol w:w="6008"/>
        <w:gridCol w:w="2809"/>
      </w:tblGrid>
      <w:tr w:rsidR="00100021" w:rsidRPr="00100021" w:rsidTr="00100021">
        <w:tc>
          <w:tcPr>
            <w:tcW w:w="0" w:type="auto"/>
            <w:vAlign w:val="center"/>
          </w:tcPr>
          <w:p w:rsidR="00100021" w:rsidRPr="00210624" w:rsidRDefault="00100021" w:rsidP="00DE3BBE">
            <w:pPr>
              <w:jc w:val="both"/>
              <w:rPr>
                <w:rFonts w:eastAsia="Times New Roman"/>
                <w:sz w:val="22"/>
                <w:szCs w:val="22"/>
                <w:lang w:val="de-DE"/>
              </w:rPr>
            </w:pPr>
            <w:bookmarkStart w:id="7" w:name="_heading=h.6l6dsc7tash9" w:colFirst="0" w:colLast="0"/>
            <w:bookmarkStart w:id="8" w:name="_heading=h.euldf19tfw14" w:colFirst="0" w:colLast="0"/>
            <w:bookmarkEnd w:id="7"/>
            <w:bookmarkEnd w:id="8"/>
            <w:r w:rsidRPr="00210624">
              <w:rPr>
                <w:rFonts w:eastAsia="Times New Roman"/>
                <w:sz w:val="22"/>
                <w:szCs w:val="22"/>
                <w:lang w:val="de-DE"/>
              </w:rPr>
              <w:t>Kit</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Gene</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Primer/Probe</w:t>
            </w:r>
          </w:p>
        </w:tc>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Sequence</w:t>
            </w:r>
            <w:proofErr w:type="spellEnd"/>
            <w:r w:rsidRPr="00210624">
              <w:rPr>
                <w:rFonts w:eastAsia="Times New Roman"/>
                <w:sz w:val="22"/>
                <w:szCs w:val="22"/>
                <w:lang w:val="de-DE"/>
              </w:rPr>
              <w:t>†</w:t>
            </w:r>
          </w:p>
        </w:tc>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Concentration</w:t>
            </w:r>
            <w:proofErr w:type="spellEnd"/>
            <w:r w:rsidRPr="00210624">
              <w:rPr>
                <w:rFonts w:eastAsia="Times New Roman"/>
                <w:sz w:val="22"/>
                <w:szCs w:val="22"/>
                <w:lang w:val="de-DE"/>
              </w:rPr>
              <w:t xml:space="preserve"> per </w:t>
            </w:r>
            <w:proofErr w:type="spellStart"/>
            <w:r w:rsidRPr="00210624">
              <w:rPr>
                <w:rFonts w:eastAsia="Times New Roman"/>
                <w:sz w:val="22"/>
                <w:szCs w:val="22"/>
                <w:lang w:val="de-DE"/>
              </w:rPr>
              <w:t>reaction</w:t>
            </w:r>
            <w:proofErr w:type="spellEnd"/>
          </w:p>
        </w:tc>
      </w:tr>
      <w:tr w:rsidR="00100021" w:rsidRPr="00100021" w:rsidTr="00100021">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RealStar</w:t>
            </w:r>
            <w:proofErr w:type="spellEnd"/>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SARS-CoV-2 S gene</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S gene</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 xml:space="preserve">not </w:t>
            </w:r>
            <w:proofErr w:type="spellStart"/>
            <w:r w:rsidRPr="00210624">
              <w:rPr>
                <w:rFonts w:eastAsia="Times New Roman"/>
                <w:sz w:val="22"/>
                <w:szCs w:val="22"/>
                <w:lang w:val="de-DE"/>
              </w:rPr>
              <w:t>provided</w:t>
            </w:r>
            <w:proofErr w:type="spellEnd"/>
            <w:r w:rsidRPr="00210624">
              <w:rPr>
                <w:rFonts w:eastAsia="Times New Roman"/>
                <w:sz w:val="22"/>
                <w:szCs w:val="22"/>
                <w:lang w:val="de-DE"/>
              </w:rPr>
              <w:t xml:space="preserve"> </w:t>
            </w:r>
            <w:proofErr w:type="spellStart"/>
            <w:r w:rsidRPr="00210624">
              <w:rPr>
                <w:rFonts w:eastAsia="Times New Roman"/>
                <w:sz w:val="22"/>
                <w:szCs w:val="22"/>
                <w:lang w:val="de-DE"/>
              </w:rPr>
              <w:t>by</w:t>
            </w:r>
            <w:proofErr w:type="spellEnd"/>
            <w:r w:rsidRPr="00210624">
              <w:rPr>
                <w:rFonts w:eastAsia="Times New Roman"/>
                <w:sz w:val="22"/>
                <w:szCs w:val="22"/>
                <w:lang w:val="de-DE"/>
              </w:rPr>
              <w:t xml:space="preserve"> </w:t>
            </w:r>
            <w:proofErr w:type="spellStart"/>
            <w:r w:rsidRPr="00210624">
              <w:rPr>
                <w:rFonts w:eastAsia="Times New Roman"/>
                <w:sz w:val="22"/>
                <w:szCs w:val="22"/>
                <w:lang w:val="de-DE"/>
              </w:rPr>
              <w:t>company</w:t>
            </w:r>
            <w:proofErr w:type="spellEnd"/>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 xml:space="preserve">not </w:t>
            </w:r>
            <w:proofErr w:type="spellStart"/>
            <w:r w:rsidRPr="00210624">
              <w:rPr>
                <w:rFonts w:eastAsia="Times New Roman"/>
                <w:sz w:val="22"/>
                <w:szCs w:val="22"/>
                <w:lang w:val="de-DE"/>
              </w:rPr>
              <w:t>provided</w:t>
            </w:r>
            <w:proofErr w:type="spellEnd"/>
            <w:r w:rsidRPr="00210624">
              <w:rPr>
                <w:rFonts w:eastAsia="Times New Roman"/>
                <w:sz w:val="22"/>
                <w:szCs w:val="22"/>
                <w:lang w:val="de-DE"/>
              </w:rPr>
              <w:t xml:space="preserve"> </w:t>
            </w:r>
            <w:proofErr w:type="spellStart"/>
            <w:r w:rsidRPr="00210624">
              <w:rPr>
                <w:rFonts w:eastAsia="Times New Roman"/>
                <w:sz w:val="22"/>
                <w:szCs w:val="22"/>
                <w:lang w:val="de-DE"/>
              </w:rPr>
              <w:t>by</w:t>
            </w:r>
            <w:proofErr w:type="spellEnd"/>
            <w:r w:rsidRPr="00210624">
              <w:rPr>
                <w:rFonts w:eastAsia="Times New Roman"/>
                <w:sz w:val="22"/>
                <w:szCs w:val="22"/>
                <w:lang w:val="de-DE"/>
              </w:rPr>
              <w:t xml:space="preserve"> </w:t>
            </w:r>
            <w:proofErr w:type="spellStart"/>
            <w:r w:rsidRPr="00210624">
              <w:rPr>
                <w:rFonts w:eastAsia="Times New Roman"/>
                <w:sz w:val="22"/>
                <w:szCs w:val="22"/>
                <w:lang w:val="de-DE"/>
              </w:rPr>
              <w:t>company</w:t>
            </w:r>
            <w:proofErr w:type="spellEnd"/>
          </w:p>
        </w:tc>
      </w:tr>
      <w:tr w:rsidR="00100021" w:rsidRPr="00100021" w:rsidTr="00100021">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RealStar</w:t>
            </w:r>
            <w:proofErr w:type="spellEnd"/>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B-</w:t>
            </w:r>
            <w:proofErr w:type="spellStart"/>
            <w:r w:rsidRPr="00210624">
              <w:rPr>
                <w:rFonts w:eastAsia="Times New Roman"/>
                <w:sz w:val="22"/>
                <w:szCs w:val="22"/>
                <w:lang w:val="de-DE"/>
              </w:rPr>
              <w:t>βCoV</w:t>
            </w:r>
            <w:proofErr w:type="spellEnd"/>
            <w:r w:rsidRPr="00210624">
              <w:rPr>
                <w:rFonts w:eastAsia="Times New Roman"/>
                <w:sz w:val="22"/>
                <w:szCs w:val="22"/>
                <w:lang w:val="de-DE"/>
              </w:rPr>
              <w:t xml:space="preserve"> E gene</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E gene</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 xml:space="preserve">not </w:t>
            </w:r>
            <w:proofErr w:type="spellStart"/>
            <w:r w:rsidRPr="00210624">
              <w:rPr>
                <w:rFonts w:eastAsia="Times New Roman"/>
                <w:sz w:val="22"/>
                <w:szCs w:val="22"/>
                <w:lang w:val="de-DE"/>
              </w:rPr>
              <w:t>provided</w:t>
            </w:r>
            <w:proofErr w:type="spellEnd"/>
            <w:r w:rsidRPr="00210624">
              <w:rPr>
                <w:rFonts w:eastAsia="Times New Roman"/>
                <w:sz w:val="22"/>
                <w:szCs w:val="22"/>
                <w:lang w:val="de-DE"/>
              </w:rPr>
              <w:t xml:space="preserve"> </w:t>
            </w:r>
            <w:proofErr w:type="spellStart"/>
            <w:r w:rsidRPr="00210624">
              <w:rPr>
                <w:rFonts w:eastAsia="Times New Roman"/>
                <w:sz w:val="22"/>
                <w:szCs w:val="22"/>
                <w:lang w:val="de-DE"/>
              </w:rPr>
              <w:t>by</w:t>
            </w:r>
            <w:proofErr w:type="spellEnd"/>
            <w:r w:rsidRPr="00210624">
              <w:rPr>
                <w:rFonts w:eastAsia="Times New Roman"/>
                <w:sz w:val="22"/>
                <w:szCs w:val="22"/>
                <w:lang w:val="de-DE"/>
              </w:rPr>
              <w:t xml:space="preserve"> </w:t>
            </w:r>
            <w:proofErr w:type="spellStart"/>
            <w:r w:rsidRPr="00210624">
              <w:rPr>
                <w:rFonts w:eastAsia="Times New Roman"/>
                <w:sz w:val="22"/>
                <w:szCs w:val="22"/>
                <w:lang w:val="de-DE"/>
              </w:rPr>
              <w:t>company</w:t>
            </w:r>
            <w:proofErr w:type="spellEnd"/>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 xml:space="preserve">not </w:t>
            </w:r>
            <w:proofErr w:type="spellStart"/>
            <w:r w:rsidRPr="00210624">
              <w:rPr>
                <w:rFonts w:eastAsia="Times New Roman"/>
                <w:sz w:val="22"/>
                <w:szCs w:val="22"/>
                <w:lang w:val="de-DE"/>
              </w:rPr>
              <w:t>provided</w:t>
            </w:r>
            <w:proofErr w:type="spellEnd"/>
            <w:r w:rsidRPr="00210624">
              <w:rPr>
                <w:rFonts w:eastAsia="Times New Roman"/>
                <w:sz w:val="22"/>
                <w:szCs w:val="22"/>
                <w:lang w:val="de-DE"/>
              </w:rPr>
              <w:t xml:space="preserve"> </w:t>
            </w:r>
            <w:proofErr w:type="spellStart"/>
            <w:r w:rsidRPr="00210624">
              <w:rPr>
                <w:rFonts w:eastAsia="Times New Roman"/>
                <w:sz w:val="22"/>
                <w:szCs w:val="22"/>
                <w:lang w:val="de-DE"/>
              </w:rPr>
              <w:t>by</w:t>
            </w:r>
            <w:proofErr w:type="spellEnd"/>
            <w:r w:rsidRPr="00210624">
              <w:rPr>
                <w:rFonts w:eastAsia="Times New Roman"/>
                <w:sz w:val="22"/>
                <w:szCs w:val="22"/>
                <w:lang w:val="de-DE"/>
              </w:rPr>
              <w:t xml:space="preserve"> </w:t>
            </w:r>
            <w:proofErr w:type="spellStart"/>
            <w:r w:rsidRPr="00210624">
              <w:rPr>
                <w:rFonts w:eastAsia="Times New Roman"/>
                <w:sz w:val="22"/>
                <w:szCs w:val="22"/>
                <w:lang w:val="de-DE"/>
              </w:rPr>
              <w:t>company</w:t>
            </w:r>
            <w:proofErr w:type="spellEnd"/>
          </w:p>
        </w:tc>
      </w:tr>
      <w:tr w:rsidR="00100021" w:rsidRPr="00100021" w:rsidTr="00100021">
        <w:tc>
          <w:tcPr>
            <w:tcW w:w="0" w:type="auto"/>
            <w:vMerge w:val="restart"/>
          </w:tcPr>
          <w:p w:rsidR="00100021" w:rsidRPr="00100021" w:rsidRDefault="00100021" w:rsidP="00DE3BBE">
            <w:pPr>
              <w:jc w:val="both"/>
              <w:rPr>
                <w:sz w:val="22"/>
                <w:szCs w:val="22"/>
              </w:rPr>
            </w:pPr>
            <w:proofErr w:type="spellStart"/>
            <w:r w:rsidRPr="00210624">
              <w:rPr>
                <w:rFonts w:eastAsia="Times New Roman"/>
                <w:sz w:val="22"/>
                <w:szCs w:val="22"/>
                <w:lang w:val="de-DE"/>
              </w:rPr>
              <w:t>TaqMan</w:t>
            </w:r>
            <w:proofErr w:type="spellEnd"/>
          </w:p>
        </w:tc>
        <w:tc>
          <w:tcPr>
            <w:tcW w:w="0" w:type="auto"/>
            <w:vMerge w:val="restart"/>
          </w:tcPr>
          <w:p w:rsidR="00100021" w:rsidRPr="00100021" w:rsidRDefault="00100021" w:rsidP="00DE3BBE">
            <w:pPr>
              <w:jc w:val="both"/>
              <w:rPr>
                <w:sz w:val="22"/>
                <w:szCs w:val="22"/>
                <w:lang w:val="de-DE"/>
              </w:rPr>
            </w:pPr>
            <w:r w:rsidRPr="00100021">
              <w:rPr>
                <w:sz w:val="22"/>
                <w:szCs w:val="22"/>
                <w:lang w:val="de-DE"/>
              </w:rPr>
              <w:t>SARS-CoV-2</w:t>
            </w:r>
          </w:p>
          <w:p w:rsidR="00100021" w:rsidRPr="00100021" w:rsidRDefault="00100021" w:rsidP="00DE3BBE">
            <w:pPr>
              <w:jc w:val="both"/>
              <w:rPr>
                <w:sz w:val="22"/>
                <w:szCs w:val="22"/>
              </w:rPr>
            </w:pPr>
            <w:r w:rsidRPr="00100021">
              <w:rPr>
                <w:sz w:val="22"/>
                <w:szCs w:val="22"/>
                <w:lang w:val="de-DE"/>
              </w:rPr>
              <w:t>E gene</w:t>
            </w:r>
          </w:p>
        </w:tc>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E_Sarbeco_R</w:t>
            </w:r>
            <w:proofErr w:type="spellEnd"/>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5' ATATTGCAGCAGTACGCACACA 3'</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0</w:t>
            </w:r>
            <w:r w:rsidRPr="00100021">
              <w:rPr>
                <w:rFonts w:eastAsia="Times New Roman"/>
                <w:sz w:val="22"/>
                <w:szCs w:val="22"/>
                <w:lang w:val="de-DE"/>
              </w:rPr>
              <w:t>.</w:t>
            </w:r>
            <w:r w:rsidRPr="00210624">
              <w:rPr>
                <w:rFonts w:eastAsia="Times New Roman"/>
                <w:sz w:val="22"/>
                <w:szCs w:val="22"/>
                <w:lang w:val="de-DE"/>
              </w:rPr>
              <w:t>4 µM</w:t>
            </w:r>
          </w:p>
        </w:tc>
      </w:tr>
      <w:tr w:rsidR="00100021" w:rsidRPr="00100021" w:rsidTr="00100021">
        <w:tc>
          <w:tcPr>
            <w:tcW w:w="0" w:type="auto"/>
            <w:vMerge/>
          </w:tcPr>
          <w:p w:rsidR="00100021" w:rsidRPr="00100021" w:rsidRDefault="00100021" w:rsidP="00DE3BBE">
            <w:pPr>
              <w:jc w:val="both"/>
              <w:rPr>
                <w:sz w:val="22"/>
                <w:szCs w:val="22"/>
              </w:rPr>
            </w:pPr>
          </w:p>
        </w:tc>
        <w:tc>
          <w:tcPr>
            <w:tcW w:w="0" w:type="auto"/>
            <w:vMerge/>
          </w:tcPr>
          <w:p w:rsidR="00100021" w:rsidRPr="00100021" w:rsidRDefault="00100021" w:rsidP="00DE3BBE">
            <w:pPr>
              <w:jc w:val="both"/>
              <w:rPr>
                <w:sz w:val="22"/>
                <w:szCs w:val="22"/>
              </w:rPr>
            </w:pPr>
          </w:p>
        </w:tc>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E_Sarbeco_F</w:t>
            </w:r>
            <w:proofErr w:type="spellEnd"/>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5' ACAGGTACGTTAATAGTTAATAGCGT 3'</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0</w:t>
            </w:r>
            <w:r w:rsidRPr="00100021">
              <w:rPr>
                <w:rFonts w:eastAsia="Times New Roman"/>
                <w:sz w:val="22"/>
                <w:szCs w:val="22"/>
                <w:lang w:val="de-DE"/>
              </w:rPr>
              <w:t>.</w:t>
            </w:r>
            <w:r w:rsidRPr="00210624">
              <w:rPr>
                <w:rFonts w:eastAsia="Times New Roman"/>
                <w:sz w:val="22"/>
                <w:szCs w:val="22"/>
                <w:lang w:val="de-DE"/>
              </w:rPr>
              <w:t>4 µM</w:t>
            </w:r>
          </w:p>
        </w:tc>
      </w:tr>
      <w:tr w:rsidR="00100021" w:rsidRPr="00100021" w:rsidTr="00100021">
        <w:tc>
          <w:tcPr>
            <w:tcW w:w="0" w:type="auto"/>
            <w:vMerge/>
          </w:tcPr>
          <w:p w:rsidR="00100021" w:rsidRPr="00100021" w:rsidRDefault="00100021" w:rsidP="00DE3BBE">
            <w:pPr>
              <w:jc w:val="both"/>
              <w:rPr>
                <w:sz w:val="22"/>
                <w:szCs w:val="22"/>
              </w:rPr>
            </w:pPr>
          </w:p>
        </w:tc>
        <w:tc>
          <w:tcPr>
            <w:tcW w:w="0" w:type="auto"/>
            <w:vMerge/>
          </w:tcPr>
          <w:p w:rsidR="00100021" w:rsidRPr="00100021" w:rsidRDefault="00100021" w:rsidP="00DE3BBE">
            <w:pPr>
              <w:jc w:val="both"/>
              <w:rPr>
                <w:sz w:val="22"/>
                <w:szCs w:val="22"/>
              </w:rPr>
            </w:pP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E_Sarbeco_P1</w:t>
            </w:r>
          </w:p>
        </w:tc>
        <w:tc>
          <w:tcPr>
            <w:tcW w:w="0" w:type="auto"/>
            <w:vAlign w:val="center"/>
          </w:tcPr>
          <w:p w:rsidR="00100021" w:rsidRPr="00210624" w:rsidRDefault="00100021" w:rsidP="00DE3BBE">
            <w:pPr>
              <w:jc w:val="both"/>
              <w:rPr>
                <w:rFonts w:eastAsia="Times New Roman"/>
                <w:sz w:val="22"/>
                <w:szCs w:val="22"/>
              </w:rPr>
            </w:pPr>
            <w:r w:rsidRPr="00210624">
              <w:rPr>
                <w:rFonts w:eastAsia="Times New Roman"/>
                <w:sz w:val="22"/>
                <w:szCs w:val="22"/>
              </w:rPr>
              <w:t>5' FAM-ACACTAGCCATCCTTACTGCGCTTCG-BHQ-2 3'</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0</w:t>
            </w:r>
            <w:r w:rsidRPr="00100021">
              <w:rPr>
                <w:rFonts w:eastAsia="Times New Roman"/>
                <w:sz w:val="22"/>
                <w:szCs w:val="22"/>
                <w:lang w:val="de-DE"/>
              </w:rPr>
              <w:t>.</w:t>
            </w:r>
            <w:r w:rsidRPr="00210624">
              <w:rPr>
                <w:rFonts w:eastAsia="Times New Roman"/>
                <w:sz w:val="22"/>
                <w:szCs w:val="22"/>
                <w:lang w:val="de-DE"/>
              </w:rPr>
              <w:t>2 µM</w:t>
            </w:r>
          </w:p>
        </w:tc>
      </w:tr>
      <w:tr w:rsidR="00100021" w:rsidRPr="00100021" w:rsidTr="00100021">
        <w:tc>
          <w:tcPr>
            <w:tcW w:w="0" w:type="auto"/>
            <w:vMerge w:val="restart"/>
          </w:tcPr>
          <w:p w:rsidR="00100021" w:rsidRPr="00100021" w:rsidRDefault="00100021" w:rsidP="00DE3BBE">
            <w:pPr>
              <w:jc w:val="both"/>
              <w:rPr>
                <w:sz w:val="22"/>
                <w:szCs w:val="22"/>
              </w:rPr>
            </w:pPr>
            <w:proofErr w:type="spellStart"/>
            <w:r w:rsidRPr="00210624">
              <w:rPr>
                <w:rFonts w:eastAsia="Times New Roman"/>
                <w:sz w:val="22"/>
                <w:szCs w:val="22"/>
                <w:lang w:val="de-DE"/>
              </w:rPr>
              <w:t>TaqMan</w:t>
            </w:r>
            <w:proofErr w:type="spellEnd"/>
          </w:p>
        </w:tc>
        <w:tc>
          <w:tcPr>
            <w:tcW w:w="0" w:type="auto"/>
            <w:vMerge w:val="restart"/>
          </w:tcPr>
          <w:p w:rsidR="00100021" w:rsidRPr="00100021" w:rsidRDefault="00100021" w:rsidP="00DE3BBE">
            <w:pPr>
              <w:jc w:val="both"/>
              <w:rPr>
                <w:rFonts w:eastAsia="Times New Roman"/>
                <w:sz w:val="22"/>
                <w:szCs w:val="22"/>
              </w:rPr>
            </w:pPr>
            <w:r w:rsidRPr="00210624">
              <w:rPr>
                <w:rFonts w:eastAsia="Times New Roman"/>
                <w:sz w:val="22"/>
                <w:szCs w:val="22"/>
              </w:rPr>
              <w:t>SARS-CoV-1,</w:t>
            </w:r>
          </w:p>
          <w:p w:rsidR="00100021" w:rsidRPr="00100021" w:rsidRDefault="00100021" w:rsidP="00DE3BBE">
            <w:pPr>
              <w:jc w:val="both"/>
              <w:rPr>
                <w:rFonts w:eastAsia="Times New Roman"/>
                <w:sz w:val="22"/>
                <w:szCs w:val="22"/>
              </w:rPr>
            </w:pPr>
            <w:r w:rsidRPr="00210624">
              <w:rPr>
                <w:rFonts w:eastAsia="Times New Roman"/>
                <w:sz w:val="22"/>
                <w:szCs w:val="22"/>
              </w:rPr>
              <w:t>SARS-CoV-2</w:t>
            </w:r>
          </w:p>
          <w:p w:rsidR="00100021" w:rsidRPr="00100021" w:rsidRDefault="00100021" w:rsidP="00DE3BBE">
            <w:pPr>
              <w:jc w:val="both"/>
              <w:rPr>
                <w:sz w:val="22"/>
                <w:szCs w:val="22"/>
              </w:rPr>
            </w:pPr>
            <w:r w:rsidRPr="00210624">
              <w:rPr>
                <w:rFonts w:eastAsia="Times New Roman"/>
                <w:sz w:val="22"/>
                <w:szCs w:val="22"/>
              </w:rPr>
              <w:t>RdRp gene</w:t>
            </w:r>
          </w:p>
        </w:tc>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RdRp_SARSr</w:t>
            </w:r>
            <w:proofErr w:type="spellEnd"/>
            <w:r w:rsidRPr="00210624">
              <w:rPr>
                <w:rFonts w:eastAsia="Times New Roman"/>
                <w:sz w:val="22"/>
                <w:szCs w:val="22"/>
                <w:lang w:val="de-DE"/>
              </w:rPr>
              <w:t>-F</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5' GTGARATGGTCATGTGTGGCGG 3'</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0</w:t>
            </w:r>
            <w:r w:rsidRPr="00100021">
              <w:rPr>
                <w:rFonts w:eastAsia="Times New Roman"/>
                <w:sz w:val="22"/>
                <w:szCs w:val="22"/>
                <w:lang w:val="de-DE"/>
              </w:rPr>
              <w:t>.</w:t>
            </w:r>
            <w:r w:rsidRPr="00210624">
              <w:rPr>
                <w:rFonts w:eastAsia="Times New Roman"/>
                <w:sz w:val="22"/>
                <w:szCs w:val="22"/>
                <w:lang w:val="de-DE"/>
              </w:rPr>
              <w:t>6 µM</w:t>
            </w:r>
          </w:p>
        </w:tc>
      </w:tr>
      <w:tr w:rsidR="00100021" w:rsidRPr="00100021" w:rsidTr="00100021">
        <w:tc>
          <w:tcPr>
            <w:tcW w:w="0" w:type="auto"/>
            <w:vMerge/>
          </w:tcPr>
          <w:p w:rsidR="00100021" w:rsidRPr="00100021" w:rsidRDefault="00100021" w:rsidP="00DE3BBE">
            <w:pPr>
              <w:jc w:val="both"/>
              <w:rPr>
                <w:sz w:val="22"/>
                <w:szCs w:val="22"/>
              </w:rPr>
            </w:pPr>
          </w:p>
        </w:tc>
        <w:tc>
          <w:tcPr>
            <w:tcW w:w="0" w:type="auto"/>
            <w:vMerge/>
          </w:tcPr>
          <w:p w:rsidR="00100021" w:rsidRPr="00100021" w:rsidRDefault="00100021" w:rsidP="00DE3BBE">
            <w:pPr>
              <w:jc w:val="both"/>
              <w:rPr>
                <w:sz w:val="22"/>
                <w:szCs w:val="22"/>
              </w:rPr>
            </w:pPr>
          </w:p>
        </w:tc>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RdRp_SARSr</w:t>
            </w:r>
            <w:proofErr w:type="spellEnd"/>
            <w:r w:rsidRPr="00210624">
              <w:rPr>
                <w:rFonts w:eastAsia="Times New Roman"/>
                <w:sz w:val="22"/>
                <w:szCs w:val="22"/>
                <w:lang w:val="de-DE"/>
              </w:rPr>
              <w:t>-R</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5' CARATGTTAAASACACTATTAGCATA 3'</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0</w:t>
            </w:r>
            <w:r w:rsidRPr="00100021">
              <w:rPr>
                <w:rFonts w:eastAsia="Times New Roman"/>
                <w:sz w:val="22"/>
                <w:szCs w:val="22"/>
                <w:lang w:val="de-DE"/>
              </w:rPr>
              <w:t>.</w:t>
            </w:r>
            <w:r w:rsidRPr="00210624">
              <w:rPr>
                <w:rFonts w:eastAsia="Times New Roman"/>
                <w:sz w:val="22"/>
                <w:szCs w:val="22"/>
                <w:lang w:val="de-DE"/>
              </w:rPr>
              <w:t>8 µM</w:t>
            </w:r>
          </w:p>
        </w:tc>
      </w:tr>
      <w:tr w:rsidR="00100021" w:rsidRPr="00100021" w:rsidTr="00100021">
        <w:tc>
          <w:tcPr>
            <w:tcW w:w="0" w:type="auto"/>
            <w:vMerge/>
          </w:tcPr>
          <w:p w:rsidR="00100021" w:rsidRPr="00100021" w:rsidRDefault="00100021" w:rsidP="00DE3BBE">
            <w:pPr>
              <w:jc w:val="both"/>
              <w:rPr>
                <w:sz w:val="22"/>
                <w:szCs w:val="22"/>
              </w:rPr>
            </w:pPr>
          </w:p>
        </w:tc>
        <w:tc>
          <w:tcPr>
            <w:tcW w:w="0" w:type="auto"/>
            <w:vMerge/>
          </w:tcPr>
          <w:p w:rsidR="00100021" w:rsidRPr="00100021" w:rsidRDefault="00100021" w:rsidP="00DE3BBE">
            <w:pPr>
              <w:jc w:val="both"/>
              <w:rPr>
                <w:sz w:val="22"/>
                <w:szCs w:val="22"/>
              </w:rPr>
            </w:pP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RdRp_SARSr-P1</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5' Cy5-CCAGGTGGWACRTCATCMGGTGATGC-BHQ-2 3'</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0</w:t>
            </w:r>
            <w:r w:rsidRPr="00100021">
              <w:rPr>
                <w:rFonts w:eastAsia="Times New Roman"/>
                <w:sz w:val="22"/>
                <w:szCs w:val="22"/>
                <w:lang w:val="de-DE"/>
              </w:rPr>
              <w:t>.</w:t>
            </w:r>
            <w:r w:rsidRPr="00210624">
              <w:rPr>
                <w:rFonts w:eastAsia="Times New Roman"/>
                <w:sz w:val="22"/>
                <w:szCs w:val="22"/>
                <w:lang w:val="de-DE"/>
              </w:rPr>
              <w:t>1 µM</w:t>
            </w:r>
          </w:p>
        </w:tc>
      </w:tr>
      <w:tr w:rsidR="00100021" w:rsidRPr="00100021" w:rsidTr="00100021">
        <w:tc>
          <w:tcPr>
            <w:tcW w:w="0" w:type="auto"/>
            <w:vMerge w:val="restart"/>
          </w:tcPr>
          <w:p w:rsidR="00100021" w:rsidRPr="00100021" w:rsidRDefault="00100021" w:rsidP="00DE3BBE">
            <w:pPr>
              <w:jc w:val="both"/>
              <w:rPr>
                <w:sz w:val="22"/>
                <w:szCs w:val="22"/>
              </w:rPr>
            </w:pPr>
            <w:proofErr w:type="spellStart"/>
            <w:r w:rsidRPr="00210624">
              <w:rPr>
                <w:rFonts w:eastAsia="Times New Roman"/>
                <w:sz w:val="22"/>
                <w:szCs w:val="22"/>
                <w:lang w:val="de-DE"/>
              </w:rPr>
              <w:t>TaqMan</w:t>
            </w:r>
            <w:proofErr w:type="spellEnd"/>
          </w:p>
        </w:tc>
        <w:tc>
          <w:tcPr>
            <w:tcW w:w="0" w:type="auto"/>
            <w:vMerge w:val="restart"/>
          </w:tcPr>
          <w:p w:rsidR="00100021" w:rsidRPr="00100021" w:rsidRDefault="00100021" w:rsidP="00DE3BBE">
            <w:pPr>
              <w:jc w:val="both"/>
              <w:rPr>
                <w:rFonts w:eastAsia="Times New Roman"/>
                <w:sz w:val="22"/>
                <w:szCs w:val="22"/>
                <w:lang w:val="de-DE"/>
              </w:rPr>
            </w:pPr>
            <w:r w:rsidRPr="00210624">
              <w:rPr>
                <w:rFonts w:eastAsia="Times New Roman"/>
                <w:sz w:val="22"/>
                <w:szCs w:val="22"/>
                <w:lang w:val="de-DE"/>
              </w:rPr>
              <w:t>SARS-CoV-2</w:t>
            </w:r>
          </w:p>
          <w:p w:rsidR="00100021" w:rsidRPr="00100021" w:rsidRDefault="00100021" w:rsidP="00DE3BBE">
            <w:pPr>
              <w:jc w:val="both"/>
              <w:rPr>
                <w:sz w:val="22"/>
                <w:szCs w:val="22"/>
              </w:rPr>
            </w:pPr>
            <w:r w:rsidRPr="00210624">
              <w:rPr>
                <w:rFonts w:eastAsia="Times New Roman"/>
                <w:sz w:val="22"/>
                <w:szCs w:val="22"/>
                <w:lang w:val="de-DE"/>
              </w:rPr>
              <w:t>N gene</w:t>
            </w:r>
          </w:p>
        </w:tc>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N_Sarbecco_F</w:t>
            </w:r>
            <w:proofErr w:type="spellEnd"/>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5' CACATTGGCACCCGCAATC 3'</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0</w:t>
            </w:r>
            <w:r w:rsidRPr="00100021">
              <w:rPr>
                <w:rFonts w:eastAsia="Times New Roman"/>
                <w:sz w:val="22"/>
                <w:szCs w:val="22"/>
                <w:lang w:val="de-DE"/>
              </w:rPr>
              <w:t>.</w:t>
            </w:r>
            <w:r w:rsidRPr="00210624">
              <w:rPr>
                <w:rFonts w:eastAsia="Times New Roman"/>
                <w:sz w:val="22"/>
                <w:szCs w:val="22"/>
                <w:lang w:val="de-DE"/>
              </w:rPr>
              <w:t>6 µM</w:t>
            </w:r>
          </w:p>
        </w:tc>
      </w:tr>
      <w:tr w:rsidR="00100021" w:rsidRPr="00100021" w:rsidTr="00100021">
        <w:tc>
          <w:tcPr>
            <w:tcW w:w="0" w:type="auto"/>
            <w:vMerge/>
          </w:tcPr>
          <w:p w:rsidR="00100021" w:rsidRPr="00100021" w:rsidRDefault="00100021" w:rsidP="00DE3BBE">
            <w:pPr>
              <w:jc w:val="both"/>
              <w:rPr>
                <w:sz w:val="22"/>
                <w:szCs w:val="22"/>
              </w:rPr>
            </w:pPr>
          </w:p>
        </w:tc>
        <w:tc>
          <w:tcPr>
            <w:tcW w:w="0" w:type="auto"/>
            <w:vMerge/>
          </w:tcPr>
          <w:p w:rsidR="00100021" w:rsidRPr="00100021" w:rsidRDefault="00100021" w:rsidP="00DE3BBE">
            <w:pPr>
              <w:jc w:val="both"/>
              <w:rPr>
                <w:sz w:val="22"/>
                <w:szCs w:val="22"/>
              </w:rPr>
            </w:pPr>
          </w:p>
        </w:tc>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N_Sarbecco_R</w:t>
            </w:r>
            <w:proofErr w:type="spellEnd"/>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5' GAGGAACGAGAAGAGGCTTG 3'</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0</w:t>
            </w:r>
            <w:r w:rsidRPr="00100021">
              <w:rPr>
                <w:rFonts w:eastAsia="Times New Roman"/>
                <w:sz w:val="22"/>
                <w:szCs w:val="22"/>
                <w:lang w:val="de-DE"/>
              </w:rPr>
              <w:t>.</w:t>
            </w:r>
            <w:r w:rsidRPr="00210624">
              <w:rPr>
                <w:rFonts w:eastAsia="Times New Roman"/>
                <w:sz w:val="22"/>
                <w:szCs w:val="22"/>
                <w:lang w:val="de-DE"/>
              </w:rPr>
              <w:t>8 µM</w:t>
            </w:r>
          </w:p>
        </w:tc>
      </w:tr>
      <w:tr w:rsidR="00100021" w:rsidRPr="00100021" w:rsidTr="00100021">
        <w:tc>
          <w:tcPr>
            <w:tcW w:w="0" w:type="auto"/>
            <w:vMerge/>
          </w:tcPr>
          <w:p w:rsidR="00100021" w:rsidRPr="00100021" w:rsidRDefault="00100021" w:rsidP="00DE3BBE">
            <w:pPr>
              <w:jc w:val="both"/>
              <w:rPr>
                <w:sz w:val="22"/>
                <w:szCs w:val="22"/>
              </w:rPr>
            </w:pPr>
          </w:p>
        </w:tc>
        <w:tc>
          <w:tcPr>
            <w:tcW w:w="0" w:type="auto"/>
            <w:vMerge/>
          </w:tcPr>
          <w:p w:rsidR="00100021" w:rsidRPr="00100021" w:rsidRDefault="00100021" w:rsidP="00DE3BBE">
            <w:pPr>
              <w:jc w:val="both"/>
              <w:rPr>
                <w:sz w:val="22"/>
                <w:szCs w:val="22"/>
              </w:rPr>
            </w:pPr>
          </w:p>
        </w:tc>
        <w:tc>
          <w:tcPr>
            <w:tcW w:w="0" w:type="auto"/>
            <w:vAlign w:val="center"/>
          </w:tcPr>
          <w:p w:rsidR="00100021" w:rsidRPr="00210624" w:rsidRDefault="00100021" w:rsidP="00DE3BBE">
            <w:pPr>
              <w:jc w:val="both"/>
              <w:rPr>
                <w:rFonts w:eastAsia="Times New Roman"/>
                <w:sz w:val="22"/>
                <w:szCs w:val="22"/>
                <w:lang w:val="de-DE"/>
              </w:rPr>
            </w:pPr>
            <w:proofErr w:type="spellStart"/>
            <w:r w:rsidRPr="00210624">
              <w:rPr>
                <w:rFonts w:eastAsia="Times New Roman"/>
                <w:sz w:val="22"/>
                <w:szCs w:val="22"/>
                <w:lang w:val="de-DE"/>
              </w:rPr>
              <w:t>N_Sarbeco_P</w:t>
            </w:r>
            <w:proofErr w:type="spellEnd"/>
          </w:p>
        </w:tc>
        <w:tc>
          <w:tcPr>
            <w:tcW w:w="0" w:type="auto"/>
            <w:vAlign w:val="center"/>
          </w:tcPr>
          <w:p w:rsidR="00100021" w:rsidRPr="00210624" w:rsidRDefault="00100021" w:rsidP="00DE3BBE">
            <w:pPr>
              <w:jc w:val="both"/>
              <w:rPr>
                <w:rFonts w:eastAsia="Times New Roman"/>
                <w:sz w:val="22"/>
                <w:szCs w:val="22"/>
              </w:rPr>
            </w:pPr>
            <w:r w:rsidRPr="00210624">
              <w:rPr>
                <w:rFonts w:eastAsia="Times New Roman"/>
                <w:sz w:val="22"/>
                <w:szCs w:val="22"/>
              </w:rPr>
              <w:t>5' Cy5-ACTTCCTCAAGGAACAACATTGCCA-BHQ-2 3'</w:t>
            </w:r>
          </w:p>
        </w:tc>
        <w:tc>
          <w:tcPr>
            <w:tcW w:w="0" w:type="auto"/>
            <w:vAlign w:val="center"/>
          </w:tcPr>
          <w:p w:rsidR="00100021" w:rsidRPr="00210624" w:rsidRDefault="00100021" w:rsidP="00DE3BBE">
            <w:pPr>
              <w:jc w:val="both"/>
              <w:rPr>
                <w:rFonts w:eastAsia="Times New Roman"/>
                <w:sz w:val="22"/>
                <w:szCs w:val="22"/>
                <w:lang w:val="de-DE"/>
              </w:rPr>
            </w:pPr>
            <w:r w:rsidRPr="00210624">
              <w:rPr>
                <w:rFonts w:eastAsia="Times New Roman"/>
                <w:sz w:val="22"/>
                <w:szCs w:val="22"/>
                <w:lang w:val="de-DE"/>
              </w:rPr>
              <w:t>0</w:t>
            </w:r>
            <w:r w:rsidRPr="00100021">
              <w:rPr>
                <w:rFonts w:eastAsia="Times New Roman"/>
                <w:sz w:val="22"/>
                <w:szCs w:val="22"/>
                <w:lang w:val="de-DE"/>
              </w:rPr>
              <w:t>.</w:t>
            </w:r>
            <w:r w:rsidRPr="00210624">
              <w:rPr>
                <w:rFonts w:eastAsia="Times New Roman"/>
                <w:sz w:val="22"/>
                <w:szCs w:val="22"/>
                <w:lang w:val="de-DE"/>
              </w:rPr>
              <w:t>2 µM</w:t>
            </w:r>
          </w:p>
        </w:tc>
      </w:tr>
      <w:tr w:rsidR="00100021" w:rsidRPr="00100021" w:rsidTr="00100021">
        <w:tc>
          <w:tcPr>
            <w:tcW w:w="0" w:type="auto"/>
          </w:tcPr>
          <w:p w:rsidR="00100021" w:rsidRPr="00100021" w:rsidRDefault="00100021" w:rsidP="00DE3BBE">
            <w:pPr>
              <w:jc w:val="both"/>
              <w:rPr>
                <w:sz w:val="22"/>
                <w:szCs w:val="22"/>
              </w:rPr>
            </w:pPr>
          </w:p>
        </w:tc>
        <w:tc>
          <w:tcPr>
            <w:tcW w:w="0" w:type="auto"/>
            <w:gridSpan w:val="4"/>
          </w:tcPr>
          <w:p w:rsidR="00100021" w:rsidRPr="00100021" w:rsidRDefault="00100021" w:rsidP="00DE3BBE">
            <w:pPr>
              <w:jc w:val="both"/>
              <w:rPr>
                <w:sz w:val="22"/>
                <w:szCs w:val="22"/>
              </w:rPr>
            </w:pPr>
            <w:r w:rsidRPr="00210624">
              <w:rPr>
                <w:rFonts w:eastAsia="Times New Roman"/>
                <w:sz w:val="22"/>
                <w:szCs w:val="22"/>
              </w:rPr>
              <w:t>†W ≡ A/T; R ≡ G/A; M ≡ A/C; S ≡ G/C; FAM = 6-carboxyfluorescein; Cy5 = Cyanine 5; BHQ-2 = black hole quencher.</w:t>
            </w:r>
          </w:p>
        </w:tc>
      </w:tr>
    </w:tbl>
    <w:p w:rsidR="00210624" w:rsidRDefault="00210624" w:rsidP="00DE3BBE">
      <w:pPr>
        <w:jc w:val="both"/>
        <w:rPr>
          <w:b/>
        </w:rPr>
      </w:pPr>
    </w:p>
    <w:p w:rsidR="00210624" w:rsidRDefault="00210624" w:rsidP="00DE3BBE">
      <w:pPr>
        <w:jc w:val="both"/>
        <w:rPr>
          <w:b/>
        </w:rPr>
      </w:pPr>
    </w:p>
    <w:p w:rsidR="00100021" w:rsidRDefault="00100021" w:rsidP="00DE3BBE">
      <w:pPr>
        <w:jc w:val="both"/>
        <w:rPr>
          <w:b/>
        </w:rPr>
        <w:sectPr w:rsidR="00100021" w:rsidSect="00100021">
          <w:pgSz w:w="16838" w:h="11906" w:orient="landscape"/>
          <w:pgMar w:top="1417" w:right="1417" w:bottom="1417" w:left="1134" w:header="708" w:footer="708" w:gutter="0"/>
          <w:pgNumType w:start="1"/>
          <w:cols w:space="720"/>
          <w:docGrid w:linePitch="326"/>
        </w:sectPr>
      </w:pPr>
    </w:p>
    <w:p w:rsidR="00A710F5" w:rsidRDefault="00C93998">
      <w:pPr>
        <w:jc w:val="both"/>
      </w:pPr>
      <w:bookmarkStart w:id="9" w:name="_heading=h.7ut65n4zn8ad" w:colFirst="0" w:colLast="0"/>
      <w:bookmarkEnd w:id="9"/>
      <w:r>
        <w:rPr>
          <w:noProof/>
          <w:lang w:val="de-DE"/>
        </w:rPr>
        <w:lastRenderedPageBreak/>
        <w:drawing>
          <wp:inline distT="0" distB="0" distL="0" distR="0">
            <wp:extent cx="5760720" cy="8319770"/>
            <wp:effectExtent l="19050" t="0" r="0" b="0"/>
            <wp:docPr id="3" name="Grafik 2" descr="SIFigure1_FlowChart_Tab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igure1_FlowChart_Tables.tif"/>
                    <pic:cNvPicPr/>
                  </pic:nvPicPr>
                  <pic:blipFill>
                    <a:blip r:embed="rId11" cstate="print"/>
                    <a:stretch>
                      <a:fillRect/>
                    </a:stretch>
                  </pic:blipFill>
                  <pic:spPr>
                    <a:xfrm>
                      <a:off x="0" y="0"/>
                      <a:ext cx="5760720" cy="8319770"/>
                    </a:xfrm>
                    <a:prstGeom prst="rect">
                      <a:avLst/>
                    </a:prstGeom>
                  </pic:spPr>
                </pic:pic>
              </a:graphicData>
            </a:graphic>
          </wp:inline>
        </w:drawing>
      </w:r>
    </w:p>
    <w:p w:rsidR="005F1581" w:rsidRDefault="00044C6B" w:rsidP="00A710F5">
      <w:pPr>
        <w:pStyle w:val="berschrift4"/>
        <w:spacing w:after="0"/>
        <w:jc w:val="both"/>
        <w:rPr>
          <w:sz w:val="26"/>
          <w:szCs w:val="26"/>
        </w:rPr>
      </w:pPr>
      <w:r>
        <w:rPr>
          <w:sz w:val="26"/>
          <w:szCs w:val="26"/>
        </w:rPr>
        <w:lastRenderedPageBreak/>
        <w:t>Supplementary Figure 1: Flow chart of sample selection of patients’ cohorts</w:t>
      </w:r>
    </w:p>
    <w:p w:rsidR="00061C96" w:rsidRPr="00061C96" w:rsidRDefault="00061C96" w:rsidP="00DE3BBE">
      <w:pPr>
        <w:jc w:val="both"/>
      </w:pPr>
      <w:bookmarkStart w:id="10" w:name="_heading=h.jnnhtbkuditw" w:colFirst="0" w:colLast="0"/>
      <w:bookmarkStart w:id="11" w:name="_heading=h.vmkufl6m68m1" w:colFirst="0" w:colLast="0"/>
      <w:bookmarkEnd w:id="10"/>
      <w:bookmarkEnd w:id="11"/>
      <w:r w:rsidRPr="00061C96">
        <w:t xml:space="preserve">After identifying all eligible samples, we excluded cases without </w:t>
      </w:r>
      <w:r w:rsidR="00926BD9">
        <w:t xml:space="preserve">the </w:t>
      </w:r>
      <w:r w:rsidRPr="00061C96">
        <w:t>availability of FFPE material in all cohorts. Next, we excluded cases from locations other than the predefined localities in the peak pandemic cohort and the pre-pandemic cohort. Finally, we excluded FFPE samples with low tissue quantity or quality in all cohorts.</w:t>
      </w:r>
    </w:p>
    <w:p w:rsidR="00926BD9" w:rsidRDefault="00926BD9">
      <w:r>
        <w:br w:type="page"/>
      </w:r>
    </w:p>
    <w:p w:rsidR="005F1581" w:rsidRDefault="00044C6B" w:rsidP="00DE3BBE">
      <w:pPr>
        <w:spacing w:after="0"/>
        <w:jc w:val="both"/>
      </w:pPr>
      <w:bookmarkStart w:id="12" w:name="_heading=h.c6mfwkt3yawy" w:colFirst="0" w:colLast="0"/>
      <w:bookmarkEnd w:id="12"/>
      <w:r>
        <w:rPr>
          <w:noProof/>
          <w:lang w:val="de-DE"/>
        </w:rPr>
        <w:lastRenderedPageBreak/>
        <w:drawing>
          <wp:inline distT="114300" distB="114300" distL="114300" distR="114300">
            <wp:extent cx="5760410" cy="43561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a:stretch>
                      <a:fillRect/>
                    </a:stretch>
                  </pic:blipFill>
                  <pic:spPr>
                    <a:xfrm>
                      <a:off x="0" y="0"/>
                      <a:ext cx="5760410" cy="4356100"/>
                    </a:xfrm>
                    <a:prstGeom prst="rect">
                      <a:avLst/>
                    </a:prstGeom>
                    <a:ln/>
                  </pic:spPr>
                </pic:pic>
              </a:graphicData>
            </a:graphic>
          </wp:inline>
        </w:drawing>
      </w:r>
    </w:p>
    <w:p w:rsidR="00926BD9" w:rsidRDefault="00926BD9">
      <w:pPr>
        <w:rPr>
          <w:b/>
        </w:rPr>
      </w:pPr>
      <w:bookmarkStart w:id="13" w:name="_heading=h.smarwcwejcqq" w:colFirst="0" w:colLast="0"/>
      <w:bookmarkEnd w:id="13"/>
    </w:p>
    <w:p w:rsidR="005F1581" w:rsidRDefault="00044C6B" w:rsidP="00A710F5">
      <w:pPr>
        <w:pStyle w:val="berschrift4"/>
        <w:keepNext w:val="0"/>
        <w:keepLines w:val="0"/>
        <w:jc w:val="both"/>
      </w:pPr>
      <w:r>
        <w:t>Supplementary Figure 2: Workflow for RNA isolation from FFPE specimens and SARS-CoV-2 RNA detection using RT-PCR.</w:t>
      </w:r>
    </w:p>
    <w:p w:rsidR="005F1581" w:rsidRDefault="00044C6B" w:rsidP="00DE3BBE">
      <w:pPr>
        <w:spacing w:before="240" w:after="0"/>
        <w:jc w:val="both"/>
      </w:pPr>
      <w:bookmarkStart w:id="14" w:name="_heading=h.14zjash909zp" w:colFirst="0" w:colLast="0"/>
      <w:bookmarkEnd w:id="14"/>
      <w:r>
        <w:t>a) RNA extraction. b) RT-PCR amplification protocol used. c) Interpretation of RT-PCR results.</w:t>
      </w:r>
    </w:p>
    <w:p w:rsidR="00926BD9" w:rsidRDefault="00926BD9">
      <w:r>
        <w:br w:type="page"/>
      </w:r>
    </w:p>
    <w:p w:rsidR="005F1581" w:rsidRDefault="00044C6B" w:rsidP="00DE3BBE">
      <w:pPr>
        <w:spacing w:before="240" w:after="0"/>
        <w:jc w:val="both"/>
      </w:pPr>
      <w:bookmarkStart w:id="15" w:name="_heading=h.2x4dkem65fud" w:colFirst="0" w:colLast="0"/>
      <w:bookmarkEnd w:id="15"/>
      <w:r>
        <w:rPr>
          <w:noProof/>
          <w:lang w:val="de-DE"/>
        </w:rPr>
        <w:lastRenderedPageBreak/>
        <w:drawing>
          <wp:inline distT="114300" distB="114300" distL="114300" distR="114300">
            <wp:extent cx="5760410" cy="5651500"/>
            <wp:effectExtent l="0" t="0" r="0" b="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cstate="print"/>
                    <a:srcRect/>
                    <a:stretch>
                      <a:fillRect/>
                    </a:stretch>
                  </pic:blipFill>
                  <pic:spPr>
                    <a:xfrm>
                      <a:off x="0" y="0"/>
                      <a:ext cx="5760410" cy="5651500"/>
                    </a:xfrm>
                    <a:prstGeom prst="rect">
                      <a:avLst/>
                    </a:prstGeom>
                    <a:ln/>
                  </pic:spPr>
                </pic:pic>
              </a:graphicData>
            </a:graphic>
          </wp:inline>
        </w:drawing>
      </w:r>
    </w:p>
    <w:p w:rsidR="00926BD9" w:rsidRDefault="00926BD9"/>
    <w:p w:rsidR="005F1581" w:rsidRDefault="00044C6B" w:rsidP="00A710F5">
      <w:pPr>
        <w:pStyle w:val="berschrift4"/>
        <w:spacing w:after="0"/>
        <w:jc w:val="both"/>
      </w:pPr>
      <w:bookmarkStart w:id="16" w:name="_heading=h.2pji6772go0" w:colFirst="0" w:colLast="0"/>
      <w:bookmarkEnd w:id="16"/>
      <w:r>
        <w:t>Supplementary Figure 3: Linear Regression and data analysis of the various RT-PCR methods.</w:t>
      </w:r>
    </w:p>
    <w:p w:rsidR="006F06EE" w:rsidRDefault="00061C96" w:rsidP="00DE3BBE">
      <w:pPr>
        <w:spacing w:after="0"/>
        <w:jc w:val="both"/>
      </w:pPr>
      <w:r w:rsidRPr="00061C96">
        <w:t>Determination of slope, y-intercept, R</w:t>
      </w:r>
      <w:r w:rsidRPr="00061C96">
        <w:rPr>
          <w:vertAlign w:val="superscript"/>
        </w:rPr>
        <w:t>2</w:t>
      </w:r>
      <w:r w:rsidRPr="00061C96">
        <w:t xml:space="preserve"> and RT-PCR efficiency by 2-fold dilution series of the SARS-CoV-2 RNA standard of the approaches </w:t>
      </w:r>
      <w:proofErr w:type="spellStart"/>
      <w:r w:rsidRPr="00061C96">
        <w:t>RealStar</w:t>
      </w:r>
      <w:proofErr w:type="spellEnd"/>
      <w:r w:rsidRPr="00061C96">
        <w:t xml:space="preserve"> multiplex, </w:t>
      </w:r>
      <w:proofErr w:type="spellStart"/>
      <w:r w:rsidRPr="00061C96">
        <w:t>TaqMan</w:t>
      </w:r>
      <w:proofErr w:type="spellEnd"/>
      <w:r w:rsidRPr="00061C96">
        <w:t xml:space="preserve"> </w:t>
      </w:r>
      <w:proofErr w:type="spellStart"/>
      <w:r w:rsidRPr="00061C96">
        <w:t>singleplex</w:t>
      </w:r>
      <w:proofErr w:type="spellEnd"/>
      <w:r w:rsidRPr="00061C96">
        <w:t xml:space="preserve"> (E, RdRp and N gene) and </w:t>
      </w:r>
      <w:proofErr w:type="spellStart"/>
      <w:r w:rsidRPr="00061C96">
        <w:t>TaqMan</w:t>
      </w:r>
      <w:proofErr w:type="spellEnd"/>
      <w:r w:rsidRPr="00061C96">
        <w:t xml:space="preserve"> multiplex (E, RdRp gene).</w:t>
      </w:r>
    </w:p>
    <w:sectPr w:rsidR="006F06EE" w:rsidSect="00100021">
      <w:pgSz w:w="11906" w:h="16838"/>
      <w:pgMar w:top="1417" w:right="1417" w:bottom="1134" w:left="1417" w:header="708" w:footer="708" w:gutter="0"/>
      <w:pgNumType w:start="1"/>
      <w:cols w:space="72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8B3B39" w15:done="0"/>
  <w15:commentEx w15:paraId="073D09E4" w15:done="0"/>
  <w15:commentEx w15:paraId="48483CD0" w15:done="0"/>
  <w15:commentEx w15:paraId="5A1222A7" w15:done="0"/>
  <w15:commentEx w15:paraId="10DDFA6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1A3" w:rsidRDefault="007261A3">
      <w:pPr>
        <w:spacing w:after="0" w:line="240" w:lineRule="auto"/>
      </w:pPr>
      <w:r>
        <w:separator/>
      </w:r>
    </w:p>
  </w:endnote>
  <w:endnote w:type="continuationSeparator" w:id="0">
    <w:p w:rsidR="007261A3" w:rsidRDefault="00726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070" w:rsidRDefault="00553070">
    <w:pPr>
      <w:widowControl w:val="0"/>
      <w:pBdr>
        <w:top w:val="nil"/>
        <w:left w:val="nil"/>
        <w:bottom w:val="nil"/>
        <w:right w:val="nil"/>
        <w:between w:val="nil"/>
      </w:pBdr>
      <w:spacing w:after="0" w:line="276" w:lineRule="auto"/>
      <w:rPr>
        <w:color w:val="000000"/>
      </w:rPr>
    </w:pPr>
  </w:p>
  <w:tbl>
    <w:tblPr>
      <w:tblStyle w:val="a5"/>
      <w:tblW w:w="9072" w:type="dxa"/>
      <w:tblInd w:w="0" w:type="dxa"/>
      <w:tblLayout w:type="fixed"/>
      <w:tblLook w:val="0600"/>
    </w:tblPr>
    <w:tblGrid>
      <w:gridCol w:w="3024"/>
      <w:gridCol w:w="3024"/>
      <w:gridCol w:w="3024"/>
    </w:tblGrid>
    <w:tr w:rsidR="00553070">
      <w:trPr>
        <w:trHeight w:val="300"/>
      </w:trPr>
      <w:tc>
        <w:tcPr>
          <w:tcW w:w="3024" w:type="dxa"/>
        </w:tcPr>
        <w:p w:rsidR="00553070" w:rsidRDefault="00553070">
          <w:pPr>
            <w:pBdr>
              <w:top w:val="nil"/>
              <w:left w:val="nil"/>
              <w:bottom w:val="nil"/>
              <w:right w:val="nil"/>
              <w:between w:val="nil"/>
            </w:pBdr>
            <w:tabs>
              <w:tab w:val="center" w:pos="4680"/>
              <w:tab w:val="right" w:pos="9360"/>
            </w:tabs>
            <w:ind w:left="-115"/>
            <w:rPr>
              <w:color w:val="000000"/>
            </w:rPr>
          </w:pPr>
        </w:p>
      </w:tc>
      <w:tc>
        <w:tcPr>
          <w:tcW w:w="3024" w:type="dxa"/>
        </w:tcPr>
        <w:p w:rsidR="00553070" w:rsidRDefault="00553070">
          <w:pPr>
            <w:pBdr>
              <w:top w:val="nil"/>
              <w:left w:val="nil"/>
              <w:bottom w:val="nil"/>
              <w:right w:val="nil"/>
              <w:between w:val="nil"/>
            </w:pBdr>
            <w:tabs>
              <w:tab w:val="center" w:pos="4680"/>
              <w:tab w:val="right" w:pos="9360"/>
            </w:tabs>
            <w:jc w:val="center"/>
            <w:rPr>
              <w:color w:val="000000"/>
            </w:rPr>
          </w:pPr>
        </w:p>
      </w:tc>
      <w:tc>
        <w:tcPr>
          <w:tcW w:w="3024" w:type="dxa"/>
        </w:tcPr>
        <w:p w:rsidR="00553070" w:rsidRDefault="00553070">
          <w:pPr>
            <w:pBdr>
              <w:top w:val="nil"/>
              <w:left w:val="nil"/>
              <w:bottom w:val="nil"/>
              <w:right w:val="nil"/>
              <w:between w:val="nil"/>
            </w:pBdr>
            <w:tabs>
              <w:tab w:val="center" w:pos="4680"/>
              <w:tab w:val="right" w:pos="9360"/>
            </w:tabs>
            <w:ind w:right="-115"/>
            <w:jc w:val="right"/>
            <w:rPr>
              <w:color w:val="000000"/>
            </w:rPr>
          </w:pPr>
        </w:p>
      </w:tc>
    </w:tr>
  </w:tbl>
  <w:p w:rsidR="00553070" w:rsidRDefault="00553070">
    <w:pPr>
      <w:spacing w:after="0"/>
      <w:ind w:firstLine="284"/>
      <w:jc w:val="both"/>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1A3" w:rsidRDefault="007261A3">
      <w:pPr>
        <w:spacing w:after="0" w:line="240" w:lineRule="auto"/>
      </w:pPr>
      <w:r>
        <w:separator/>
      </w:r>
    </w:p>
  </w:footnote>
  <w:footnote w:type="continuationSeparator" w:id="0">
    <w:p w:rsidR="007261A3" w:rsidRDefault="007261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070" w:rsidRDefault="00553070">
    <w:pPr>
      <w:widowControl w:val="0"/>
      <w:pBdr>
        <w:top w:val="nil"/>
        <w:left w:val="nil"/>
        <w:bottom w:val="nil"/>
        <w:right w:val="nil"/>
        <w:between w:val="nil"/>
      </w:pBdr>
      <w:spacing w:after="0" w:line="276" w:lineRule="auto"/>
    </w:pPr>
  </w:p>
  <w:p w:rsidR="00553070" w:rsidRDefault="0055307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EF3403"/>
    <w:multiLevelType w:val="hybridMultilevel"/>
    <w:tmpl w:val="8D044572"/>
    <w:lvl w:ilvl="0" w:tplc="256C00C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TayMDO0tLQwNjM0NzFW0lEKTi0uzszPAykwqgUAzyhsYywAAAA="/>
    <w:docVar w:name="EN.InstantFormat" w:val="&lt;ENInstantFormat&gt;&lt;Enabled&gt;0&lt;/Enabled&gt;&lt;ScanUnformatted&gt;1&lt;/ScanUnformatted&gt;&lt;ScanChanges&gt;1&lt;/ScanChanges&gt;&lt;Suspended&gt;0&lt;/Suspended&gt;&lt;/ENInstantFormat&gt;"/>
    <w:docVar w:name="EN.Layout" w:val="&lt;ENLayout&gt;&lt;Style&gt;Microbial Biotechn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fp5epxfptw9ce5edwvafs69rv0xsxzzr9a&quot;&gt;COVID-19 Autopsy studies-Converted&lt;record-ids&gt;&lt;item&gt;7&lt;/item&gt;&lt;item&gt;365&lt;/item&gt;&lt;item&gt;369&lt;/item&gt;&lt;item&gt;402&lt;/item&gt;&lt;item&gt;404&lt;/item&gt;&lt;item&gt;410&lt;/item&gt;&lt;item&gt;413&lt;/item&gt;&lt;item&gt;415&lt;/item&gt;&lt;item&gt;419&lt;/item&gt;&lt;item&gt;428&lt;/item&gt;&lt;item&gt;429&lt;/item&gt;&lt;item&gt;433&lt;/item&gt;&lt;item&gt;441&lt;/item&gt;&lt;item&gt;468&lt;/item&gt;&lt;item&gt;472&lt;/item&gt;&lt;item&gt;482&lt;/item&gt;&lt;item&gt;486&lt;/item&gt;&lt;item&gt;530&lt;/item&gt;&lt;item&gt;610&lt;/item&gt;&lt;item&gt;630&lt;/item&gt;&lt;item&gt;661&lt;/item&gt;&lt;item&gt;686&lt;/item&gt;&lt;item&gt;687&lt;/item&gt;&lt;item&gt;688&lt;/item&gt;&lt;item&gt;694&lt;/item&gt;&lt;item&gt;696&lt;/item&gt;&lt;item&gt;697&lt;/item&gt;&lt;item&gt;698&lt;/item&gt;&lt;item&gt;699&lt;/item&gt;&lt;item&gt;700&lt;/item&gt;&lt;item&gt;701&lt;/item&gt;&lt;item&gt;702&lt;/item&gt;&lt;item&gt;703&lt;/item&gt;&lt;/record-ids&gt;&lt;/item&gt;&lt;/Libraries&gt;"/>
  </w:docVars>
  <w:rsids>
    <w:rsidRoot w:val="005F1581"/>
    <w:rsid w:val="00014827"/>
    <w:rsid w:val="00043E1B"/>
    <w:rsid w:val="00044C6B"/>
    <w:rsid w:val="000558CF"/>
    <w:rsid w:val="00061C96"/>
    <w:rsid w:val="000E7058"/>
    <w:rsid w:val="00100021"/>
    <w:rsid w:val="00100602"/>
    <w:rsid w:val="00142968"/>
    <w:rsid w:val="00170AD5"/>
    <w:rsid w:val="001768CE"/>
    <w:rsid w:val="001B1922"/>
    <w:rsid w:val="001C0BB9"/>
    <w:rsid w:val="001D43CE"/>
    <w:rsid w:val="001E1AB9"/>
    <w:rsid w:val="0020525C"/>
    <w:rsid w:val="00210624"/>
    <w:rsid w:val="00217BED"/>
    <w:rsid w:val="002C21F2"/>
    <w:rsid w:val="002D7630"/>
    <w:rsid w:val="002E2892"/>
    <w:rsid w:val="002F6FEE"/>
    <w:rsid w:val="00313598"/>
    <w:rsid w:val="0036472A"/>
    <w:rsid w:val="003A7F19"/>
    <w:rsid w:val="003E070E"/>
    <w:rsid w:val="003E5CCE"/>
    <w:rsid w:val="003F1B97"/>
    <w:rsid w:val="00404A29"/>
    <w:rsid w:val="00406DE9"/>
    <w:rsid w:val="004131E0"/>
    <w:rsid w:val="00464364"/>
    <w:rsid w:val="004A39FF"/>
    <w:rsid w:val="004B4EB5"/>
    <w:rsid w:val="004E7224"/>
    <w:rsid w:val="00506913"/>
    <w:rsid w:val="005120D7"/>
    <w:rsid w:val="005246FA"/>
    <w:rsid w:val="00553070"/>
    <w:rsid w:val="00554890"/>
    <w:rsid w:val="00562D0F"/>
    <w:rsid w:val="0056550C"/>
    <w:rsid w:val="00566D16"/>
    <w:rsid w:val="00580913"/>
    <w:rsid w:val="00586CCE"/>
    <w:rsid w:val="00597FCA"/>
    <w:rsid w:val="005C79C8"/>
    <w:rsid w:val="005D3997"/>
    <w:rsid w:val="005F1581"/>
    <w:rsid w:val="006608D2"/>
    <w:rsid w:val="00661145"/>
    <w:rsid w:val="00686DCC"/>
    <w:rsid w:val="006B488A"/>
    <w:rsid w:val="006E6F92"/>
    <w:rsid w:val="006F06EE"/>
    <w:rsid w:val="00703ADF"/>
    <w:rsid w:val="00715AB9"/>
    <w:rsid w:val="007261A3"/>
    <w:rsid w:val="00747324"/>
    <w:rsid w:val="00773DC9"/>
    <w:rsid w:val="007746E5"/>
    <w:rsid w:val="007A211B"/>
    <w:rsid w:val="007B699A"/>
    <w:rsid w:val="007D5942"/>
    <w:rsid w:val="008013EE"/>
    <w:rsid w:val="00854AF6"/>
    <w:rsid w:val="0086407C"/>
    <w:rsid w:val="00884FFD"/>
    <w:rsid w:val="0089336A"/>
    <w:rsid w:val="008A1E9F"/>
    <w:rsid w:val="008C65D3"/>
    <w:rsid w:val="008E46DA"/>
    <w:rsid w:val="008F127C"/>
    <w:rsid w:val="008F53DB"/>
    <w:rsid w:val="00921B52"/>
    <w:rsid w:val="00924808"/>
    <w:rsid w:val="00926BD9"/>
    <w:rsid w:val="00961C89"/>
    <w:rsid w:val="0096614D"/>
    <w:rsid w:val="009748E3"/>
    <w:rsid w:val="00991340"/>
    <w:rsid w:val="00996C66"/>
    <w:rsid w:val="009C7790"/>
    <w:rsid w:val="009F3147"/>
    <w:rsid w:val="00A10071"/>
    <w:rsid w:val="00A10F37"/>
    <w:rsid w:val="00A40D94"/>
    <w:rsid w:val="00A65F96"/>
    <w:rsid w:val="00A710F5"/>
    <w:rsid w:val="00A87636"/>
    <w:rsid w:val="00AC0AEF"/>
    <w:rsid w:val="00AC1E8C"/>
    <w:rsid w:val="00AC2BC6"/>
    <w:rsid w:val="00AD0C0C"/>
    <w:rsid w:val="00AD0C97"/>
    <w:rsid w:val="00AF07FE"/>
    <w:rsid w:val="00B001B8"/>
    <w:rsid w:val="00B016F7"/>
    <w:rsid w:val="00B0347E"/>
    <w:rsid w:val="00B43E15"/>
    <w:rsid w:val="00B525D1"/>
    <w:rsid w:val="00B778CC"/>
    <w:rsid w:val="00BD28B8"/>
    <w:rsid w:val="00BD51FA"/>
    <w:rsid w:val="00BE0E54"/>
    <w:rsid w:val="00C03A9D"/>
    <w:rsid w:val="00C31F54"/>
    <w:rsid w:val="00C60BB1"/>
    <w:rsid w:val="00C87353"/>
    <w:rsid w:val="00C93998"/>
    <w:rsid w:val="00CB1E41"/>
    <w:rsid w:val="00CF7876"/>
    <w:rsid w:val="00CF7F9A"/>
    <w:rsid w:val="00D11B95"/>
    <w:rsid w:val="00D1697A"/>
    <w:rsid w:val="00D26185"/>
    <w:rsid w:val="00D26B3E"/>
    <w:rsid w:val="00DA01DB"/>
    <w:rsid w:val="00DD773F"/>
    <w:rsid w:val="00DE3BBE"/>
    <w:rsid w:val="00DE50FC"/>
    <w:rsid w:val="00E01F1B"/>
    <w:rsid w:val="00E0316B"/>
    <w:rsid w:val="00E67AF4"/>
    <w:rsid w:val="00E96746"/>
    <w:rsid w:val="00EA29D4"/>
    <w:rsid w:val="00EC6281"/>
    <w:rsid w:val="00ED2D87"/>
    <w:rsid w:val="00EE1576"/>
    <w:rsid w:val="00EE4CA7"/>
    <w:rsid w:val="00F24076"/>
    <w:rsid w:val="00F4461B"/>
    <w:rsid w:val="00F77310"/>
    <w:rsid w:val="00F8712F"/>
    <w:rsid w:val="00FA6348"/>
    <w:rsid w:val="00FB505B"/>
    <w:rsid w:val="00FD3F6B"/>
    <w:rsid w:val="12903C6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en-US" w:eastAsia="de-DE"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4B18"/>
  </w:style>
  <w:style w:type="paragraph" w:styleId="berschrift1">
    <w:name w:val="heading 1"/>
    <w:basedOn w:val="Standard"/>
    <w:next w:val="Standard"/>
    <w:link w:val="berschrift1Zchn"/>
    <w:uiPriority w:val="9"/>
    <w:qFormat/>
    <w:rsid w:val="007E4B18"/>
    <w:pPr>
      <w:keepNext/>
      <w:keepLines/>
      <w:spacing w:before="240" w:after="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DF69F8"/>
    <w:pPr>
      <w:keepNext/>
      <w:keepLines/>
      <w:spacing w:before="40" w:after="0"/>
      <w:outlineLvl w:val="1"/>
    </w:pPr>
    <w:rPr>
      <w:rFonts w:eastAsiaTheme="majorEastAsia" w:cstheme="majorBidi"/>
      <w:b/>
      <w:color w:val="000000" w:themeColor="text1"/>
      <w:sz w:val="26"/>
      <w:szCs w:val="26"/>
    </w:rPr>
  </w:style>
  <w:style w:type="paragraph" w:styleId="berschrift3">
    <w:name w:val="heading 3"/>
    <w:basedOn w:val="Standard2"/>
    <w:next w:val="Standard2"/>
    <w:rsid w:val="008A7C31"/>
    <w:pPr>
      <w:keepNext/>
      <w:keepLines/>
      <w:spacing w:before="280" w:after="80"/>
      <w:outlineLvl w:val="2"/>
    </w:pPr>
    <w:rPr>
      <w:b/>
    </w:rPr>
  </w:style>
  <w:style w:type="paragraph" w:styleId="berschrift4">
    <w:name w:val="heading 4"/>
    <w:basedOn w:val="Standard2"/>
    <w:next w:val="Standard2"/>
    <w:rsid w:val="008A7C31"/>
    <w:pPr>
      <w:keepNext/>
      <w:keepLines/>
      <w:spacing w:before="240" w:after="40"/>
      <w:outlineLvl w:val="3"/>
    </w:pPr>
    <w:rPr>
      <w:b/>
    </w:rPr>
  </w:style>
  <w:style w:type="paragraph" w:styleId="berschrift5">
    <w:name w:val="heading 5"/>
    <w:basedOn w:val="Standard2"/>
    <w:next w:val="Standard2"/>
    <w:rsid w:val="008A7C31"/>
    <w:pPr>
      <w:keepNext/>
      <w:keepLines/>
      <w:spacing w:before="220" w:after="40"/>
      <w:outlineLvl w:val="4"/>
    </w:pPr>
    <w:rPr>
      <w:b/>
      <w:sz w:val="22"/>
      <w:szCs w:val="22"/>
    </w:rPr>
  </w:style>
  <w:style w:type="paragraph" w:styleId="berschrift6">
    <w:name w:val="heading 6"/>
    <w:basedOn w:val="Standard2"/>
    <w:next w:val="Standard2"/>
    <w:rsid w:val="008A7C31"/>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NormalTable0">
    <w:name w:val="Normal Table0"/>
    <w:rsid w:val="00AC2BC6"/>
    <w:tblPr>
      <w:tblCellMar>
        <w:top w:w="0" w:type="dxa"/>
        <w:left w:w="0" w:type="dxa"/>
        <w:bottom w:w="0" w:type="dxa"/>
        <w:right w:w="0" w:type="dxa"/>
      </w:tblCellMar>
    </w:tblPr>
  </w:style>
  <w:style w:type="paragraph" w:styleId="Titel">
    <w:name w:val="Title"/>
    <w:basedOn w:val="Standard2"/>
    <w:next w:val="Standard2"/>
    <w:rsid w:val="008A7C31"/>
    <w:pPr>
      <w:keepNext/>
      <w:keepLines/>
      <w:spacing w:before="480" w:after="120"/>
    </w:pPr>
    <w:rPr>
      <w:b/>
      <w:sz w:val="72"/>
      <w:szCs w:val="72"/>
    </w:rPr>
  </w:style>
  <w:style w:type="paragraph" w:customStyle="1" w:styleId="Standard1">
    <w:name w:val="Standard1"/>
    <w:rsid w:val="008A7C31"/>
  </w:style>
  <w:style w:type="table" w:customStyle="1" w:styleId="TableNormal">
    <w:name w:val="Table Normal"/>
    <w:rsid w:val="008A7C31"/>
    <w:tblPr>
      <w:tblCellMar>
        <w:top w:w="0" w:type="dxa"/>
        <w:left w:w="0" w:type="dxa"/>
        <w:bottom w:w="0" w:type="dxa"/>
        <w:right w:w="0" w:type="dxa"/>
      </w:tblCellMar>
    </w:tblPr>
  </w:style>
  <w:style w:type="paragraph" w:customStyle="1" w:styleId="Standard2">
    <w:name w:val="Standard2"/>
    <w:rsid w:val="008A7C31"/>
  </w:style>
  <w:style w:type="table" w:customStyle="1" w:styleId="TableNormal0">
    <w:name w:val="Table Normal0"/>
    <w:rsid w:val="008A7C31"/>
    <w:tblPr>
      <w:tblCellMar>
        <w:top w:w="0" w:type="dxa"/>
        <w:left w:w="0" w:type="dxa"/>
        <w:bottom w:w="0" w:type="dxa"/>
        <w:right w:w="0" w:type="dxa"/>
      </w:tblCellMar>
    </w:tblPr>
  </w:style>
  <w:style w:type="paragraph" w:styleId="Listenabsatz">
    <w:name w:val="List Paragraph"/>
    <w:basedOn w:val="Standard"/>
    <w:uiPriority w:val="34"/>
    <w:qFormat/>
    <w:rsid w:val="00D16CEF"/>
    <w:pPr>
      <w:ind w:left="720"/>
      <w:contextualSpacing/>
    </w:pPr>
  </w:style>
  <w:style w:type="character" w:customStyle="1" w:styleId="berschrift1Zchn">
    <w:name w:val="Überschrift 1 Zchn"/>
    <w:basedOn w:val="Absatz-Standardschriftart"/>
    <w:link w:val="berschrift1"/>
    <w:uiPriority w:val="9"/>
    <w:rsid w:val="007E4B18"/>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DF69F8"/>
    <w:rPr>
      <w:rFonts w:ascii="Arial" w:eastAsiaTheme="majorEastAsia" w:hAnsi="Arial" w:cstheme="majorBidi"/>
      <w:b/>
      <w:color w:val="000000" w:themeColor="text1"/>
      <w:sz w:val="26"/>
      <w:szCs w:val="26"/>
    </w:rPr>
  </w:style>
  <w:style w:type="paragraph" w:customStyle="1" w:styleId="EndNoteBibliographyTitle">
    <w:name w:val="EndNote Bibliography Title"/>
    <w:basedOn w:val="Standard"/>
    <w:link w:val="EndNoteBibliographyTitleZchn"/>
    <w:rsid w:val="00E0025C"/>
    <w:pPr>
      <w:spacing w:after="0"/>
      <w:jc w:val="center"/>
    </w:pPr>
    <w:rPr>
      <w:noProof/>
    </w:rPr>
  </w:style>
  <w:style w:type="character" w:customStyle="1" w:styleId="EndNoteBibliographyTitleZchn">
    <w:name w:val="EndNote Bibliography Title Zchn"/>
    <w:basedOn w:val="Absatz-Standardschriftart"/>
    <w:link w:val="EndNoteBibliographyTitle"/>
    <w:rsid w:val="00E0025C"/>
    <w:rPr>
      <w:noProof/>
    </w:rPr>
  </w:style>
  <w:style w:type="paragraph" w:customStyle="1" w:styleId="EndNoteBibliography">
    <w:name w:val="EndNote Bibliography"/>
    <w:basedOn w:val="Standard"/>
    <w:link w:val="EndNoteBibliographyZchn"/>
    <w:rsid w:val="00E0025C"/>
    <w:pPr>
      <w:spacing w:line="240" w:lineRule="auto"/>
    </w:pPr>
    <w:rPr>
      <w:noProof/>
    </w:rPr>
  </w:style>
  <w:style w:type="character" w:customStyle="1" w:styleId="EndNoteBibliographyZchn">
    <w:name w:val="EndNote Bibliography Zchn"/>
    <w:basedOn w:val="Absatz-Standardschriftart"/>
    <w:link w:val="EndNoteBibliography"/>
    <w:rsid w:val="00E0025C"/>
    <w:rPr>
      <w:noProof/>
    </w:rPr>
  </w:style>
  <w:style w:type="character" w:styleId="Kommentarzeichen">
    <w:name w:val="annotation reference"/>
    <w:basedOn w:val="Absatz-Standardschriftart"/>
    <w:uiPriority w:val="99"/>
    <w:semiHidden/>
    <w:unhideWhenUsed/>
    <w:rsid w:val="00C2707E"/>
    <w:rPr>
      <w:sz w:val="16"/>
      <w:szCs w:val="16"/>
    </w:rPr>
  </w:style>
  <w:style w:type="paragraph" w:styleId="Kommentartext">
    <w:name w:val="annotation text"/>
    <w:basedOn w:val="Standard"/>
    <w:link w:val="KommentartextZchn"/>
    <w:uiPriority w:val="99"/>
    <w:unhideWhenUsed/>
    <w:rsid w:val="00C2707E"/>
    <w:pPr>
      <w:spacing w:line="240" w:lineRule="auto"/>
    </w:pPr>
    <w:rPr>
      <w:sz w:val="20"/>
      <w:szCs w:val="20"/>
    </w:rPr>
  </w:style>
  <w:style w:type="character" w:customStyle="1" w:styleId="KommentartextZchn">
    <w:name w:val="Kommentartext Zchn"/>
    <w:basedOn w:val="Absatz-Standardschriftart"/>
    <w:link w:val="Kommentartext"/>
    <w:uiPriority w:val="99"/>
    <w:rsid w:val="00C2707E"/>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C2707E"/>
    <w:rPr>
      <w:b/>
      <w:bCs/>
    </w:rPr>
  </w:style>
  <w:style w:type="character" w:customStyle="1" w:styleId="KommentarthemaZchn">
    <w:name w:val="Kommentarthema Zchn"/>
    <w:basedOn w:val="KommentartextZchn"/>
    <w:link w:val="Kommentarthema"/>
    <w:uiPriority w:val="99"/>
    <w:semiHidden/>
    <w:rsid w:val="00C2707E"/>
    <w:rPr>
      <w:rFonts w:ascii="Arial" w:hAnsi="Arial"/>
      <w:b/>
      <w:bCs/>
      <w:sz w:val="20"/>
      <w:szCs w:val="20"/>
    </w:rPr>
  </w:style>
  <w:style w:type="paragraph" w:styleId="Sprechblasentext">
    <w:name w:val="Balloon Text"/>
    <w:basedOn w:val="Standard"/>
    <w:link w:val="SprechblasentextZchn"/>
    <w:uiPriority w:val="99"/>
    <w:semiHidden/>
    <w:unhideWhenUsed/>
    <w:rsid w:val="00C2707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2707E"/>
    <w:rPr>
      <w:rFonts w:ascii="Segoe UI" w:hAnsi="Segoe UI" w:cs="Segoe UI"/>
      <w:sz w:val="18"/>
      <w:szCs w:val="18"/>
    </w:rPr>
  </w:style>
  <w:style w:type="table" w:styleId="Tabellengitternetz">
    <w:name w:val="Table Grid"/>
    <w:basedOn w:val="NormaleTabelle"/>
    <w:uiPriority w:val="39"/>
    <w:rsid w:val="00825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chn"/>
    <w:rsid w:val="00680A82"/>
    <w:pPr>
      <w:spacing w:after="0" w:line="360" w:lineRule="auto"/>
      <w:jc w:val="both"/>
    </w:pPr>
    <w:rPr>
      <w:rFonts w:eastAsia="Times New Roman" w:cs="Times New Roman"/>
      <w:szCs w:val="20"/>
    </w:rPr>
  </w:style>
  <w:style w:type="character" w:customStyle="1" w:styleId="TextkrperZchn">
    <w:name w:val="Textkörper Zchn"/>
    <w:basedOn w:val="Absatz-Standardschriftart"/>
    <w:link w:val="Textkrper"/>
    <w:rsid w:val="00680A82"/>
    <w:rPr>
      <w:rFonts w:ascii="Arial" w:eastAsia="Times New Roman" w:hAnsi="Arial" w:cs="Times New Roman"/>
      <w:sz w:val="24"/>
      <w:szCs w:val="20"/>
      <w:lang w:val="en-US"/>
    </w:rPr>
  </w:style>
  <w:style w:type="paragraph" w:styleId="StandardWeb">
    <w:name w:val="Normal (Web)"/>
    <w:basedOn w:val="Standard"/>
    <w:uiPriority w:val="99"/>
    <w:semiHidden/>
    <w:unhideWhenUsed/>
    <w:rsid w:val="00845BA2"/>
    <w:pPr>
      <w:spacing w:before="100" w:beforeAutospacing="1" w:after="100" w:afterAutospacing="1" w:line="240" w:lineRule="auto"/>
    </w:pPr>
    <w:rPr>
      <w:rFonts w:ascii="Times New Roman" w:eastAsia="Times New Roman" w:hAnsi="Times New Roman" w:cs="Times New Roman"/>
    </w:rPr>
  </w:style>
  <w:style w:type="character" w:styleId="Platzhaltertext">
    <w:name w:val="Placeholder Text"/>
    <w:basedOn w:val="Absatz-Standardschriftart"/>
    <w:uiPriority w:val="99"/>
    <w:semiHidden/>
    <w:rsid w:val="00F52802"/>
    <w:rPr>
      <w:color w:val="808080"/>
    </w:rPr>
  </w:style>
  <w:style w:type="character" w:styleId="Hyperlink">
    <w:name w:val="Hyperlink"/>
    <w:basedOn w:val="Absatz-Standardschriftart"/>
    <w:uiPriority w:val="99"/>
    <w:unhideWhenUsed/>
    <w:rsid w:val="00F52802"/>
    <w:rPr>
      <w:color w:val="0563C1" w:themeColor="hyperlink"/>
      <w:u w:val="single"/>
    </w:rPr>
  </w:style>
  <w:style w:type="character" w:customStyle="1" w:styleId="NichtaufgelsteErwhnung1">
    <w:name w:val="Nicht aufgelöste Erwähnung1"/>
    <w:basedOn w:val="Absatz-Standardschriftart"/>
    <w:uiPriority w:val="99"/>
    <w:semiHidden/>
    <w:unhideWhenUsed/>
    <w:rsid w:val="00F52802"/>
    <w:rPr>
      <w:color w:val="605E5C"/>
      <w:shd w:val="clear" w:color="auto" w:fill="E1DFDD"/>
    </w:rPr>
  </w:style>
  <w:style w:type="character" w:customStyle="1" w:styleId="title-text">
    <w:name w:val="title-text"/>
    <w:basedOn w:val="Absatz-Standardschriftart"/>
    <w:rsid w:val="00F52802"/>
  </w:style>
  <w:style w:type="paragraph" w:styleId="berarbeitung">
    <w:name w:val="Revision"/>
    <w:hidden/>
    <w:uiPriority w:val="99"/>
    <w:semiHidden/>
    <w:rsid w:val="00F52802"/>
    <w:pPr>
      <w:spacing w:after="0" w:line="240" w:lineRule="auto"/>
    </w:pPr>
  </w:style>
  <w:style w:type="character" w:customStyle="1" w:styleId="NichtaufgelsteErwhnung2">
    <w:name w:val="Nicht aufgelöste Erwähnung2"/>
    <w:basedOn w:val="Absatz-Standardschriftart"/>
    <w:uiPriority w:val="99"/>
    <w:semiHidden/>
    <w:unhideWhenUsed/>
    <w:rsid w:val="00C074E2"/>
    <w:rPr>
      <w:color w:val="605E5C"/>
      <w:shd w:val="clear" w:color="auto" w:fill="E1DFDD"/>
    </w:rPr>
  </w:style>
  <w:style w:type="character" w:styleId="BesuchterHyperlink">
    <w:name w:val="FollowedHyperlink"/>
    <w:basedOn w:val="Absatz-Standardschriftart"/>
    <w:uiPriority w:val="99"/>
    <w:semiHidden/>
    <w:unhideWhenUsed/>
    <w:rsid w:val="00F620AB"/>
    <w:rPr>
      <w:color w:val="954F72" w:themeColor="followedHyperlink"/>
      <w:u w:val="single"/>
    </w:rPr>
  </w:style>
  <w:style w:type="character" w:customStyle="1" w:styleId="NichtaufgelsteErwhnung3">
    <w:name w:val="Nicht aufgelöste Erwähnung3"/>
    <w:basedOn w:val="Absatz-Standardschriftart"/>
    <w:uiPriority w:val="99"/>
    <w:semiHidden/>
    <w:unhideWhenUsed/>
    <w:rsid w:val="007B40DF"/>
    <w:rPr>
      <w:color w:val="605E5C"/>
      <w:shd w:val="clear" w:color="auto" w:fill="E1DFDD"/>
    </w:rPr>
  </w:style>
  <w:style w:type="character" w:styleId="Hervorhebung">
    <w:name w:val="Emphasis"/>
    <w:basedOn w:val="Absatz-Standardschriftart"/>
    <w:uiPriority w:val="20"/>
    <w:qFormat/>
    <w:rsid w:val="00B468E2"/>
    <w:rPr>
      <w:i/>
      <w:iCs/>
    </w:rPr>
  </w:style>
  <w:style w:type="character" w:customStyle="1" w:styleId="KopfzeileZchn">
    <w:name w:val="Kopfzeile Zchn"/>
    <w:basedOn w:val="Absatz-Standardschriftart"/>
    <w:link w:val="Kopfzeile"/>
    <w:uiPriority w:val="99"/>
    <w:rsid w:val="00DC4D40"/>
  </w:style>
  <w:style w:type="paragraph" w:styleId="Kopfzeile">
    <w:name w:val="header"/>
    <w:basedOn w:val="Standard"/>
    <w:link w:val="KopfzeileZchn"/>
    <w:uiPriority w:val="99"/>
    <w:unhideWhenUsed/>
    <w:rsid w:val="00DC4D40"/>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C4D40"/>
  </w:style>
  <w:style w:type="paragraph" w:styleId="Fuzeile">
    <w:name w:val="footer"/>
    <w:basedOn w:val="Standard"/>
    <w:link w:val="FuzeileZchn"/>
    <w:uiPriority w:val="99"/>
    <w:unhideWhenUsed/>
    <w:rsid w:val="00DC4D40"/>
    <w:pPr>
      <w:tabs>
        <w:tab w:val="center" w:pos="4680"/>
        <w:tab w:val="right" w:pos="9360"/>
      </w:tabs>
      <w:spacing w:after="0" w:line="240" w:lineRule="auto"/>
    </w:pPr>
  </w:style>
  <w:style w:type="paragraph" w:styleId="Untertitel">
    <w:name w:val="Subtitle"/>
    <w:basedOn w:val="Standard"/>
    <w:next w:val="Standard"/>
    <w:rsid w:val="00AC2BC6"/>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rsid w:val="008A7C3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8A7C31"/>
    <w:tblPr>
      <w:tblStyleRowBandSize w:val="1"/>
      <w:tblStyleColBandSize w:val="1"/>
      <w:tblCellMar>
        <w:top w:w="0" w:type="dxa"/>
        <w:left w:w="115" w:type="dxa"/>
        <w:bottom w:w="0" w:type="dxa"/>
        <w:right w:w="115" w:type="dxa"/>
      </w:tblCellMar>
    </w:tblPr>
  </w:style>
  <w:style w:type="table" w:customStyle="1" w:styleId="a1">
    <w:basedOn w:val="TableNormal0"/>
    <w:rsid w:val="008A7C31"/>
    <w:tblPr>
      <w:tblStyleRowBandSize w:val="1"/>
      <w:tblStyleColBandSize w:val="1"/>
      <w:tblCellMar>
        <w:top w:w="0" w:type="dxa"/>
        <w:left w:w="115" w:type="dxa"/>
        <w:bottom w:w="0" w:type="dxa"/>
        <w:right w:w="115" w:type="dxa"/>
      </w:tblCellMar>
    </w:tblPr>
  </w:style>
  <w:style w:type="table" w:customStyle="1" w:styleId="a2">
    <w:basedOn w:val="TableNormal0"/>
    <w:rsid w:val="008A7C31"/>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TableNormal0"/>
    <w:rsid w:val="008A7C31"/>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TableNormal0"/>
    <w:rsid w:val="008A7C31"/>
    <w:pPr>
      <w:spacing w:after="0" w:line="240" w:lineRule="auto"/>
    </w:pPr>
    <w:tblPr>
      <w:tblStyleRowBandSize w:val="1"/>
      <w:tblStyleColBandSize w:val="1"/>
      <w:tblCellMar>
        <w:top w:w="0" w:type="dxa"/>
        <w:left w:w="115" w:type="dxa"/>
        <w:bottom w:w="0" w:type="dxa"/>
        <w:right w:w="115" w:type="dxa"/>
      </w:tblCellMar>
    </w:tblPr>
  </w:style>
  <w:style w:type="character" w:styleId="Fett">
    <w:name w:val="Strong"/>
    <w:basedOn w:val="Absatz-Standardschriftart"/>
    <w:uiPriority w:val="22"/>
    <w:qFormat/>
    <w:rsid w:val="00C936FC"/>
    <w:rPr>
      <w:b/>
      <w:bCs/>
    </w:rPr>
  </w:style>
  <w:style w:type="table" w:customStyle="1" w:styleId="a5">
    <w:basedOn w:val="TableNormal"/>
    <w:rsid w:val="00AC2BC6"/>
    <w:pPr>
      <w:spacing w:after="0" w:line="240" w:lineRule="auto"/>
    </w:pPr>
    <w:tblPr>
      <w:tblStyleRowBandSize w:val="1"/>
      <w:tblStyleColBandSize w:val="1"/>
      <w:tblCellMar>
        <w:top w:w="0" w:type="dxa"/>
        <w:left w:w="115" w:type="dxa"/>
        <w:bottom w:w="0" w:type="dxa"/>
        <w:right w:w="115" w:type="dxa"/>
      </w:tblCellMar>
    </w:tblPr>
  </w:style>
  <w:style w:type="paragraph" w:styleId="Dokumentstruktur">
    <w:name w:val="Document Map"/>
    <w:basedOn w:val="Standard"/>
    <w:link w:val="DokumentstrukturZchn"/>
    <w:uiPriority w:val="99"/>
    <w:semiHidden/>
    <w:unhideWhenUsed/>
    <w:rsid w:val="00921B52"/>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921B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830076">
      <w:bodyDiv w:val="1"/>
      <w:marLeft w:val="0"/>
      <w:marRight w:val="0"/>
      <w:marTop w:val="0"/>
      <w:marBottom w:val="0"/>
      <w:divBdr>
        <w:top w:val="none" w:sz="0" w:space="0" w:color="auto"/>
        <w:left w:val="none" w:sz="0" w:space="0" w:color="auto"/>
        <w:bottom w:val="none" w:sz="0" w:space="0" w:color="auto"/>
        <w:right w:val="none" w:sz="0" w:space="0" w:color="auto"/>
      </w:divBdr>
      <w:divsChild>
        <w:div w:id="732699343">
          <w:marLeft w:val="0"/>
          <w:marRight w:val="0"/>
          <w:marTop w:val="0"/>
          <w:marBottom w:val="0"/>
          <w:divBdr>
            <w:top w:val="none" w:sz="0" w:space="0" w:color="auto"/>
            <w:left w:val="none" w:sz="0" w:space="0" w:color="auto"/>
            <w:bottom w:val="none" w:sz="0" w:space="0" w:color="auto"/>
            <w:right w:val="none" w:sz="0" w:space="0" w:color="auto"/>
          </w:divBdr>
        </w:div>
      </w:divsChild>
    </w:div>
    <w:div w:id="224148033">
      <w:bodyDiv w:val="1"/>
      <w:marLeft w:val="0"/>
      <w:marRight w:val="0"/>
      <w:marTop w:val="0"/>
      <w:marBottom w:val="0"/>
      <w:divBdr>
        <w:top w:val="none" w:sz="0" w:space="0" w:color="auto"/>
        <w:left w:val="none" w:sz="0" w:space="0" w:color="auto"/>
        <w:bottom w:val="none" w:sz="0" w:space="0" w:color="auto"/>
        <w:right w:val="none" w:sz="0" w:space="0" w:color="auto"/>
      </w:divBdr>
      <w:divsChild>
        <w:div w:id="57823618">
          <w:marLeft w:val="0"/>
          <w:marRight w:val="0"/>
          <w:marTop w:val="0"/>
          <w:marBottom w:val="0"/>
          <w:divBdr>
            <w:top w:val="none" w:sz="0" w:space="0" w:color="auto"/>
            <w:left w:val="none" w:sz="0" w:space="0" w:color="auto"/>
            <w:bottom w:val="none" w:sz="0" w:space="0" w:color="auto"/>
            <w:right w:val="none" w:sz="0" w:space="0" w:color="auto"/>
          </w:divBdr>
        </w:div>
      </w:divsChild>
    </w:div>
    <w:div w:id="278296503">
      <w:bodyDiv w:val="1"/>
      <w:marLeft w:val="0"/>
      <w:marRight w:val="0"/>
      <w:marTop w:val="0"/>
      <w:marBottom w:val="0"/>
      <w:divBdr>
        <w:top w:val="none" w:sz="0" w:space="0" w:color="auto"/>
        <w:left w:val="none" w:sz="0" w:space="0" w:color="auto"/>
        <w:bottom w:val="none" w:sz="0" w:space="0" w:color="auto"/>
        <w:right w:val="none" w:sz="0" w:space="0" w:color="auto"/>
      </w:divBdr>
    </w:div>
    <w:div w:id="677344285">
      <w:bodyDiv w:val="1"/>
      <w:marLeft w:val="0"/>
      <w:marRight w:val="0"/>
      <w:marTop w:val="0"/>
      <w:marBottom w:val="0"/>
      <w:divBdr>
        <w:top w:val="none" w:sz="0" w:space="0" w:color="auto"/>
        <w:left w:val="none" w:sz="0" w:space="0" w:color="auto"/>
        <w:bottom w:val="none" w:sz="0" w:space="0" w:color="auto"/>
        <w:right w:val="none" w:sz="0" w:space="0" w:color="auto"/>
      </w:divBdr>
      <w:divsChild>
        <w:div w:id="2020034432">
          <w:marLeft w:val="0"/>
          <w:marRight w:val="0"/>
          <w:marTop w:val="0"/>
          <w:marBottom w:val="0"/>
          <w:divBdr>
            <w:top w:val="none" w:sz="0" w:space="0" w:color="auto"/>
            <w:left w:val="none" w:sz="0" w:space="0" w:color="auto"/>
            <w:bottom w:val="none" w:sz="0" w:space="0" w:color="auto"/>
            <w:right w:val="none" w:sz="0" w:space="0" w:color="auto"/>
          </w:divBdr>
        </w:div>
      </w:divsChild>
    </w:div>
    <w:div w:id="1055084236">
      <w:bodyDiv w:val="1"/>
      <w:marLeft w:val="0"/>
      <w:marRight w:val="0"/>
      <w:marTop w:val="0"/>
      <w:marBottom w:val="0"/>
      <w:divBdr>
        <w:top w:val="none" w:sz="0" w:space="0" w:color="auto"/>
        <w:left w:val="none" w:sz="0" w:space="0" w:color="auto"/>
        <w:bottom w:val="none" w:sz="0" w:space="0" w:color="auto"/>
        <w:right w:val="none" w:sz="0" w:space="0" w:color="auto"/>
      </w:divBdr>
    </w:div>
    <w:div w:id="1160657708">
      <w:bodyDiv w:val="1"/>
      <w:marLeft w:val="0"/>
      <w:marRight w:val="0"/>
      <w:marTop w:val="0"/>
      <w:marBottom w:val="0"/>
      <w:divBdr>
        <w:top w:val="none" w:sz="0" w:space="0" w:color="auto"/>
        <w:left w:val="none" w:sz="0" w:space="0" w:color="auto"/>
        <w:bottom w:val="none" w:sz="0" w:space="0" w:color="auto"/>
        <w:right w:val="none" w:sz="0" w:space="0" w:color="auto"/>
      </w:divBdr>
    </w:div>
    <w:div w:id="1219976445">
      <w:bodyDiv w:val="1"/>
      <w:marLeft w:val="0"/>
      <w:marRight w:val="0"/>
      <w:marTop w:val="0"/>
      <w:marBottom w:val="0"/>
      <w:divBdr>
        <w:top w:val="none" w:sz="0" w:space="0" w:color="auto"/>
        <w:left w:val="none" w:sz="0" w:space="0" w:color="auto"/>
        <w:bottom w:val="none" w:sz="0" w:space="0" w:color="auto"/>
        <w:right w:val="none" w:sz="0" w:space="0" w:color="auto"/>
      </w:divBdr>
    </w:div>
    <w:div w:id="1239287289">
      <w:bodyDiv w:val="1"/>
      <w:marLeft w:val="0"/>
      <w:marRight w:val="0"/>
      <w:marTop w:val="0"/>
      <w:marBottom w:val="0"/>
      <w:divBdr>
        <w:top w:val="none" w:sz="0" w:space="0" w:color="auto"/>
        <w:left w:val="none" w:sz="0" w:space="0" w:color="auto"/>
        <w:bottom w:val="none" w:sz="0" w:space="0" w:color="auto"/>
        <w:right w:val="none" w:sz="0" w:space="0" w:color="auto"/>
      </w:divBdr>
    </w:div>
    <w:div w:id="1381513222">
      <w:bodyDiv w:val="1"/>
      <w:marLeft w:val="0"/>
      <w:marRight w:val="0"/>
      <w:marTop w:val="0"/>
      <w:marBottom w:val="0"/>
      <w:divBdr>
        <w:top w:val="none" w:sz="0" w:space="0" w:color="auto"/>
        <w:left w:val="none" w:sz="0" w:space="0" w:color="auto"/>
        <w:bottom w:val="none" w:sz="0" w:space="0" w:color="auto"/>
        <w:right w:val="none" w:sz="0" w:space="0" w:color="auto"/>
      </w:divBdr>
    </w:div>
    <w:div w:id="1567380195">
      <w:bodyDiv w:val="1"/>
      <w:marLeft w:val="0"/>
      <w:marRight w:val="0"/>
      <w:marTop w:val="0"/>
      <w:marBottom w:val="0"/>
      <w:divBdr>
        <w:top w:val="none" w:sz="0" w:space="0" w:color="auto"/>
        <w:left w:val="none" w:sz="0" w:space="0" w:color="auto"/>
        <w:bottom w:val="none" w:sz="0" w:space="0" w:color="auto"/>
        <w:right w:val="none" w:sz="0" w:space="0" w:color="auto"/>
      </w:divBdr>
    </w:div>
    <w:div w:id="1588659291">
      <w:bodyDiv w:val="1"/>
      <w:marLeft w:val="0"/>
      <w:marRight w:val="0"/>
      <w:marTop w:val="0"/>
      <w:marBottom w:val="0"/>
      <w:divBdr>
        <w:top w:val="none" w:sz="0" w:space="0" w:color="auto"/>
        <w:left w:val="none" w:sz="0" w:space="0" w:color="auto"/>
        <w:bottom w:val="none" w:sz="0" w:space="0" w:color="auto"/>
        <w:right w:val="none" w:sz="0" w:space="0" w:color="auto"/>
      </w:divBdr>
      <w:divsChild>
        <w:div w:id="1197887099">
          <w:marLeft w:val="0"/>
          <w:marRight w:val="0"/>
          <w:marTop w:val="0"/>
          <w:marBottom w:val="0"/>
          <w:divBdr>
            <w:top w:val="none" w:sz="0" w:space="0" w:color="auto"/>
            <w:left w:val="none" w:sz="0" w:space="0" w:color="auto"/>
            <w:bottom w:val="none" w:sz="0" w:space="0" w:color="auto"/>
            <w:right w:val="none" w:sz="0" w:space="0" w:color="auto"/>
          </w:divBdr>
        </w:div>
      </w:divsChild>
    </w:div>
    <w:div w:id="1687634954">
      <w:bodyDiv w:val="1"/>
      <w:marLeft w:val="0"/>
      <w:marRight w:val="0"/>
      <w:marTop w:val="0"/>
      <w:marBottom w:val="0"/>
      <w:divBdr>
        <w:top w:val="none" w:sz="0" w:space="0" w:color="auto"/>
        <w:left w:val="none" w:sz="0" w:space="0" w:color="auto"/>
        <w:bottom w:val="none" w:sz="0" w:space="0" w:color="auto"/>
        <w:right w:val="none" w:sz="0" w:space="0" w:color="auto"/>
      </w:divBdr>
    </w:div>
    <w:div w:id="1733965260">
      <w:bodyDiv w:val="1"/>
      <w:marLeft w:val="0"/>
      <w:marRight w:val="0"/>
      <w:marTop w:val="0"/>
      <w:marBottom w:val="0"/>
      <w:divBdr>
        <w:top w:val="none" w:sz="0" w:space="0" w:color="auto"/>
        <w:left w:val="none" w:sz="0" w:space="0" w:color="auto"/>
        <w:bottom w:val="none" w:sz="0" w:space="0" w:color="auto"/>
        <w:right w:val="none" w:sz="0" w:space="0" w:color="auto"/>
      </w:divBdr>
    </w:div>
    <w:div w:id="1741366033">
      <w:bodyDiv w:val="1"/>
      <w:marLeft w:val="0"/>
      <w:marRight w:val="0"/>
      <w:marTop w:val="0"/>
      <w:marBottom w:val="0"/>
      <w:divBdr>
        <w:top w:val="none" w:sz="0" w:space="0" w:color="auto"/>
        <w:left w:val="none" w:sz="0" w:space="0" w:color="auto"/>
        <w:bottom w:val="none" w:sz="0" w:space="0" w:color="auto"/>
        <w:right w:val="none" w:sz="0" w:space="0" w:color="auto"/>
      </w:divBdr>
    </w:div>
    <w:div w:id="1774548785">
      <w:bodyDiv w:val="1"/>
      <w:marLeft w:val="0"/>
      <w:marRight w:val="0"/>
      <w:marTop w:val="0"/>
      <w:marBottom w:val="0"/>
      <w:divBdr>
        <w:top w:val="none" w:sz="0" w:space="0" w:color="auto"/>
        <w:left w:val="none" w:sz="0" w:space="0" w:color="auto"/>
        <w:bottom w:val="none" w:sz="0" w:space="0" w:color="auto"/>
        <w:right w:val="none" w:sz="0" w:space="0" w:color="auto"/>
      </w:divBdr>
    </w:div>
    <w:div w:id="1830780455">
      <w:bodyDiv w:val="1"/>
      <w:marLeft w:val="0"/>
      <w:marRight w:val="0"/>
      <w:marTop w:val="0"/>
      <w:marBottom w:val="0"/>
      <w:divBdr>
        <w:top w:val="none" w:sz="0" w:space="0" w:color="auto"/>
        <w:left w:val="none" w:sz="0" w:space="0" w:color="auto"/>
        <w:bottom w:val="none" w:sz="0" w:space="0" w:color="auto"/>
        <w:right w:val="none" w:sz="0" w:space="0" w:color="auto"/>
      </w:divBdr>
    </w:div>
    <w:div w:id="1915820635">
      <w:bodyDiv w:val="1"/>
      <w:marLeft w:val="0"/>
      <w:marRight w:val="0"/>
      <w:marTop w:val="0"/>
      <w:marBottom w:val="0"/>
      <w:divBdr>
        <w:top w:val="none" w:sz="0" w:space="0" w:color="auto"/>
        <w:left w:val="none" w:sz="0" w:space="0" w:color="auto"/>
        <w:bottom w:val="none" w:sz="0" w:space="0" w:color="auto"/>
        <w:right w:val="none" w:sz="0" w:space="0" w:color="auto"/>
      </w:divBdr>
    </w:div>
    <w:div w:id="1958752766">
      <w:bodyDiv w:val="1"/>
      <w:marLeft w:val="0"/>
      <w:marRight w:val="0"/>
      <w:marTop w:val="0"/>
      <w:marBottom w:val="0"/>
      <w:divBdr>
        <w:top w:val="none" w:sz="0" w:space="0" w:color="auto"/>
        <w:left w:val="none" w:sz="0" w:space="0" w:color="auto"/>
        <w:bottom w:val="none" w:sz="0" w:space="0" w:color="auto"/>
        <w:right w:val="none" w:sz="0" w:space="0" w:color="auto"/>
      </w:divBdr>
      <w:divsChild>
        <w:div w:id="4549535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45rMx7bKRpoa2YugXFD/Ca3ACA==">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</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19953B-E000-42AD-8EDA-9AD59F3D9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1015</Words>
  <Characters>6396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Universitätsklinikum Aachen AöR</Company>
  <LinksUpToDate>false</LinksUpToDate>
  <CharactersWithSpaces>7397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David Bülow</dc:creator>
  <cp:lastModifiedBy>sw</cp:lastModifiedBy>
  <cp:revision>3</cp:revision>
  <dcterms:created xsi:type="dcterms:W3CDTF">2021-01-01T22:08:00Z</dcterms:created>
  <dcterms:modified xsi:type="dcterms:W3CDTF">2021-01-01T22:10:00Z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0x0101000F11F26BDA67E04BB2791905FAEC7A95</vt:lpwstr>
  </property>
  <property fmtid="{D5CDD505-2E9C-101B-9397-08002B2CF9AE}" pid="3" name="Order">
    <vt:r8>314200</vt:r8>
  </property>
  <property fmtid="{D5CDD505-2E9C-101B-9397-08002B2CF9AE}" pid="4" name="ComplianceAssetId">
    <vt:lpwstr/>
  </property>
</Properties>
</file>