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F26EDC" w14:textId="1683C3E8" w:rsidR="0018518E" w:rsidRPr="00F17033" w:rsidRDefault="004D07F1">
      <w:pPr>
        <w:rPr>
          <w:b/>
          <w:bCs/>
        </w:rPr>
      </w:pPr>
      <w:r w:rsidRPr="00F17033">
        <w:rPr>
          <w:b/>
          <w:bCs/>
        </w:rPr>
        <w:t>Supplementary material</w:t>
      </w:r>
    </w:p>
    <w:p w14:paraId="57FF5BA5" w14:textId="44B85409" w:rsidR="004D07F1" w:rsidRDefault="004D07F1"/>
    <w:p w14:paraId="42E226D9" w14:textId="14C3A24C" w:rsidR="00C30583" w:rsidRPr="00F17033" w:rsidRDefault="00C30583" w:rsidP="00F17033">
      <w:pPr>
        <w:spacing w:line="480" w:lineRule="auto"/>
        <w:jc w:val="both"/>
        <w:rPr>
          <w:b/>
          <w:bCs/>
        </w:rPr>
      </w:pPr>
      <w:r w:rsidRPr="00F17033">
        <w:rPr>
          <w:b/>
          <w:bCs/>
        </w:rPr>
        <w:t>Differences in secondary attack rates based on symptom status of index case(s)– a living systematic review</w:t>
      </w:r>
      <w:r w:rsidRPr="006619D4">
        <w:rPr>
          <w:b/>
          <w:bCs/>
        </w:rPr>
        <w:t xml:space="preserve"> </w:t>
      </w:r>
    </w:p>
    <w:p w14:paraId="78F92686" w14:textId="77777777" w:rsidR="00C30583" w:rsidRPr="006619D4" w:rsidRDefault="00C30583" w:rsidP="00C30583">
      <w:pPr>
        <w:spacing w:before="240" w:after="240" w:line="480" w:lineRule="auto"/>
        <w:jc w:val="both"/>
        <w:rPr>
          <w:b/>
          <w:bCs/>
          <w:sz w:val="21"/>
          <w:szCs w:val="21"/>
        </w:rPr>
      </w:pPr>
      <w:r w:rsidRPr="006619D4">
        <w:rPr>
          <w:b/>
          <w:bCs/>
          <w:sz w:val="21"/>
          <w:szCs w:val="21"/>
        </w:rPr>
        <w:t xml:space="preserve">Authors </w:t>
      </w:r>
      <w:proofErr w:type="spellStart"/>
      <w:r w:rsidRPr="006619D4">
        <w:rPr>
          <w:sz w:val="21"/>
          <w:szCs w:val="21"/>
        </w:rPr>
        <w:t>Xueting</w:t>
      </w:r>
      <w:proofErr w:type="spellEnd"/>
      <w:r w:rsidRPr="006619D4">
        <w:rPr>
          <w:sz w:val="21"/>
          <w:szCs w:val="21"/>
        </w:rPr>
        <w:t xml:space="preserve"> </w:t>
      </w:r>
      <w:proofErr w:type="spellStart"/>
      <w:r w:rsidRPr="006619D4">
        <w:rPr>
          <w:sz w:val="21"/>
          <w:szCs w:val="21"/>
        </w:rPr>
        <w:t>Qiu</w:t>
      </w:r>
      <w:proofErr w:type="spellEnd"/>
      <w:r w:rsidRPr="006619D4">
        <w:rPr>
          <w:sz w:val="21"/>
          <w:szCs w:val="21"/>
        </w:rPr>
        <w:t>, PhD</w:t>
      </w:r>
      <w:r w:rsidRPr="006619D4">
        <w:rPr>
          <w:sz w:val="21"/>
          <w:szCs w:val="21"/>
          <w:vertAlign w:val="superscript"/>
        </w:rPr>
        <w:t>1*</w:t>
      </w:r>
      <w:r w:rsidRPr="006619D4">
        <w:rPr>
          <w:sz w:val="21"/>
          <w:szCs w:val="21"/>
        </w:rPr>
        <w:t>, Ali Ihsan Nergiz</w:t>
      </w:r>
      <w:r w:rsidRPr="006619D4">
        <w:rPr>
          <w:sz w:val="21"/>
          <w:szCs w:val="21"/>
          <w:vertAlign w:val="superscript"/>
        </w:rPr>
        <w:t>2*</w:t>
      </w:r>
      <w:r w:rsidRPr="006619D4">
        <w:rPr>
          <w:sz w:val="21"/>
          <w:szCs w:val="21"/>
        </w:rPr>
        <w:t xml:space="preserve">, Alberto Enrico </w:t>
      </w:r>
      <w:proofErr w:type="spellStart"/>
      <w:r w:rsidRPr="006619D4">
        <w:rPr>
          <w:sz w:val="21"/>
          <w:szCs w:val="21"/>
        </w:rPr>
        <w:t>Maraolo</w:t>
      </w:r>
      <w:proofErr w:type="spellEnd"/>
      <w:r w:rsidRPr="006619D4">
        <w:rPr>
          <w:sz w:val="21"/>
          <w:szCs w:val="21"/>
        </w:rPr>
        <w:t xml:space="preserve"> MD</w:t>
      </w:r>
      <w:r w:rsidRPr="006619D4">
        <w:rPr>
          <w:sz w:val="21"/>
          <w:szCs w:val="21"/>
          <w:vertAlign w:val="superscript"/>
        </w:rPr>
        <w:t>3</w:t>
      </w:r>
      <w:r w:rsidRPr="006619D4">
        <w:rPr>
          <w:sz w:val="21"/>
          <w:szCs w:val="21"/>
        </w:rPr>
        <w:t xml:space="preserve">, Isaac I. </w:t>
      </w:r>
      <w:proofErr w:type="spellStart"/>
      <w:r w:rsidRPr="006619D4">
        <w:rPr>
          <w:sz w:val="21"/>
          <w:szCs w:val="21"/>
        </w:rPr>
        <w:t>Bogoch</w:t>
      </w:r>
      <w:proofErr w:type="spellEnd"/>
      <w:r w:rsidRPr="006619D4">
        <w:rPr>
          <w:sz w:val="21"/>
          <w:szCs w:val="21"/>
        </w:rPr>
        <w:t>, MD</w:t>
      </w:r>
      <w:r w:rsidRPr="006619D4">
        <w:rPr>
          <w:sz w:val="21"/>
          <w:szCs w:val="21"/>
          <w:vertAlign w:val="superscript"/>
        </w:rPr>
        <w:t>4</w:t>
      </w:r>
      <w:r w:rsidRPr="006619D4">
        <w:rPr>
          <w:sz w:val="21"/>
          <w:szCs w:val="21"/>
        </w:rPr>
        <w:t>, Nicola Low, MD, MSc, FFPH</w:t>
      </w:r>
      <w:r w:rsidRPr="006619D4">
        <w:rPr>
          <w:sz w:val="21"/>
          <w:szCs w:val="21"/>
          <w:vertAlign w:val="superscript"/>
        </w:rPr>
        <w:t>5</w:t>
      </w:r>
      <w:r w:rsidRPr="006619D4">
        <w:rPr>
          <w:sz w:val="21"/>
          <w:szCs w:val="21"/>
        </w:rPr>
        <w:t xml:space="preserve"> </w:t>
      </w:r>
      <w:proofErr w:type="spellStart"/>
      <w:r w:rsidRPr="006619D4">
        <w:rPr>
          <w:sz w:val="21"/>
          <w:szCs w:val="21"/>
        </w:rPr>
        <w:t>Muge</w:t>
      </w:r>
      <w:proofErr w:type="spellEnd"/>
      <w:r w:rsidRPr="006619D4">
        <w:rPr>
          <w:sz w:val="21"/>
          <w:szCs w:val="21"/>
        </w:rPr>
        <w:t xml:space="preserve"> </w:t>
      </w:r>
      <w:proofErr w:type="spellStart"/>
      <w:r w:rsidRPr="006619D4">
        <w:rPr>
          <w:sz w:val="21"/>
          <w:szCs w:val="21"/>
        </w:rPr>
        <w:t>Cevik</w:t>
      </w:r>
      <w:proofErr w:type="spellEnd"/>
      <w:r w:rsidRPr="006619D4">
        <w:rPr>
          <w:sz w:val="21"/>
          <w:szCs w:val="21"/>
        </w:rPr>
        <w:t>, MRCP</w:t>
      </w:r>
      <w:r w:rsidRPr="006619D4">
        <w:rPr>
          <w:sz w:val="21"/>
          <w:szCs w:val="21"/>
          <w:vertAlign w:val="superscript"/>
        </w:rPr>
        <w:t>6</w:t>
      </w:r>
    </w:p>
    <w:p w14:paraId="0947DEC4" w14:textId="77777777" w:rsidR="00C30583" w:rsidRPr="006619D4" w:rsidRDefault="00C30583" w:rsidP="00C30583">
      <w:pPr>
        <w:spacing w:before="240" w:after="240" w:line="480" w:lineRule="auto"/>
        <w:jc w:val="both"/>
        <w:rPr>
          <w:b/>
          <w:bCs/>
          <w:sz w:val="21"/>
          <w:szCs w:val="21"/>
        </w:rPr>
      </w:pPr>
      <w:r w:rsidRPr="006619D4">
        <w:rPr>
          <w:b/>
          <w:bCs/>
          <w:sz w:val="21"/>
          <w:szCs w:val="21"/>
        </w:rPr>
        <w:t>Affiliations:</w:t>
      </w:r>
    </w:p>
    <w:p w14:paraId="2539B0E3" w14:textId="77777777" w:rsidR="00C30583" w:rsidRPr="006619D4" w:rsidRDefault="00C30583" w:rsidP="00C30583">
      <w:pPr>
        <w:spacing w:line="480" w:lineRule="auto"/>
        <w:ind w:left="720" w:hanging="720"/>
        <w:rPr>
          <w:rFonts w:eastAsia="Times New Roman"/>
          <w:sz w:val="21"/>
          <w:szCs w:val="21"/>
        </w:rPr>
      </w:pPr>
      <w:r w:rsidRPr="006619D4">
        <w:rPr>
          <w:rFonts w:eastAsia="Times New Roman"/>
          <w:sz w:val="21"/>
          <w:szCs w:val="21"/>
          <w:vertAlign w:val="superscript"/>
        </w:rPr>
        <w:t xml:space="preserve">1 </w:t>
      </w:r>
      <w:proofErr w:type="spellStart"/>
      <w:r w:rsidRPr="006619D4">
        <w:rPr>
          <w:color w:val="262626" w:themeColor="text1" w:themeTint="D9"/>
          <w:sz w:val="21"/>
          <w:szCs w:val="21"/>
        </w:rPr>
        <w:t>Center</w:t>
      </w:r>
      <w:proofErr w:type="spellEnd"/>
      <w:r w:rsidRPr="006619D4">
        <w:rPr>
          <w:color w:val="262626" w:themeColor="text1" w:themeTint="D9"/>
          <w:sz w:val="21"/>
          <w:szCs w:val="21"/>
        </w:rPr>
        <w:t xml:space="preserve"> for Communicable Disease Dynamics, Department of Epidemiology, Harvard TH Chan School of Public Health, Boston, USA</w:t>
      </w:r>
      <w:r w:rsidRPr="006619D4">
        <w:rPr>
          <w:rFonts w:eastAsia="Times New Roman"/>
          <w:sz w:val="21"/>
          <w:szCs w:val="21"/>
        </w:rPr>
        <w:t xml:space="preserve"> </w:t>
      </w:r>
    </w:p>
    <w:p w14:paraId="3143CA55" w14:textId="77777777" w:rsidR="00C30583" w:rsidRPr="006619D4" w:rsidRDefault="00C30583" w:rsidP="00C30583">
      <w:pPr>
        <w:spacing w:line="480" w:lineRule="auto"/>
        <w:ind w:left="720" w:hanging="720"/>
        <w:rPr>
          <w:sz w:val="21"/>
          <w:szCs w:val="21"/>
        </w:rPr>
      </w:pPr>
      <w:r w:rsidRPr="006619D4">
        <w:rPr>
          <w:sz w:val="21"/>
          <w:szCs w:val="21"/>
          <w:vertAlign w:val="superscript"/>
        </w:rPr>
        <w:t xml:space="preserve">2 </w:t>
      </w:r>
      <w:proofErr w:type="spellStart"/>
      <w:r w:rsidRPr="006619D4">
        <w:rPr>
          <w:sz w:val="21"/>
          <w:szCs w:val="21"/>
        </w:rPr>
        <w:t>Cerrahpasa</w:t>
      </w:r>
      <w:proofErr w:type="spellEnd"/>
      <w:r w:rsidRPr="006619D4">
        <w:rPr>
          <w:sz w:val="21"/>
          <w:szCs w:val="21"/>
        </w:rPr>
        <w:t xml:space="preserve"> Medical School, Istanbul University</w:t>
      </w:r>
      <w:r w:rsidRPr="006619D4">
        <w:rPr>
          <w:rFonts w:ascii="Cambria Math" w:hAnsi="Cambria Math" w:cs="Cambria Math"/>
          <w:sz w:val="21"/>
          <w:szCs w:val="21"/>
        </w:rPr>
        <w:t>‐</w:t>
      </w:r>
      <w:proofErr w:type="spellStart"/>
      <w:r w:rsidRPr="006619D4">
        <w:rPr>
          <w:sz w:val="21"/>
          <w:szCs w:val="21"/>
        </w:rPr>
        <w:t>Cerrahpasa</w:t>
      </w:r>
      <w:proofErr w:type="spellEnd"/>
      <w:r w:rsidRPr="006619D4">
        <w:rPr>
          <w:sz w:val="21"/>
          <w:szCs w:val="21"/>
        </w:rPr>
        <w:t>, Istanbul, Turkey</w:t>
      </w:r>
    </w:p>
    <w:p w14:paraId="10B5FEDE" w14:textId="77777777" w:rsidR="00C30583" w:rsidRPr="006619D4" w:rsidRDefault="00C30583" w:rsidP="00C30583">
      <w:pPr>
        <w:spacing w:line="480" w:lineRule="auto"/>
        <w:ind w:left="720" w:hanging="720"/>
        <w:rPr>
          <w:color w:val="262626" w:themeColor="text1" w:themeTint="D9"/>
          <w:sz w:val="21"/>
          <w:szCs w:val="21"/>
          <w:lang w:val="en-US"/>
        </w:rPr>
      </w:pPr>
      <w:r w:rsidRPr="006619D4">
        <w:rPr>
          <w:sz w:val="21"/>
          <w:szCs w:val="21"/>
          <w:vertAlign w:val="superscript"/>
        </w:rPr>
        <w:t>3</w:t>
      </w:r>
      <w:r w:rsidRPr="006619D4">
        <w:rPr>
          <w:color w:val="262626" w:themeColor="text1" w:themeTint="D9"/>
          <w:sz w:val="21"/>
          <w:szCs w:val="21"/>
        </w:rPr>
        <w:t xml:space="preserve"> </w:t>
      </w:r>
      <w:r w:rsidRPr="006619D4">
        <w:rPr>
          <w:color w:val="262626" w:themeColor="text1" w:themeTint="D9"/>
          <w:sz w:val="21"/>
          <w:szCs w:val="21"/>
          <w:lang w:val="en-US"/>
        </w:rPr>
        <w:t xml:space="preserve">First Division of Infectious Diseases, </w:t>
      </w:r>
      <w:proofErr w:type="spellStart"/>
      <w:r w:rsidRPr="006619D4">
        <w:rPr>
          <w:color w:val="262626" w:themeColor="text1" w:themeTint="D9"/>
          <w:sz w:val="21"/>
          <w:szCs w:val="21"/>
          <w:lang w:val="en-US"/>
        </w:rPr>
        <w:t>Cotugno</w:t>
      </w:r>
      <w:proofErr w:type="spellEnd"/>
      <w:r w:rsidRPr="006619D4">
        <w:rPr>
          <w:color w:val="262626" w:themeColor="text1" w:themeTint="D9"/>
          <w:sz w:val="21"/>
          <w:szCs w:val="21"/>
          <w:lang w:val="en-US"/>
        </w:rPr>
        <w:t xml:space="preserve"> Hospital, AORN </w:t>
      </w:r>
      <w:proofErr w:type="spellStart"/>
      <w:r w:rsidRPr="006619D4">
        <w:rPr>
          <w:color w:val="262626" w:themeColor="text1" w:themeTint="D9"/>
          <w:sz w:val="21"/>
          <w:szCs w:val="21"/>
          <w:lang w:val="en-US"/>
        </w:rPr>
        <w:t>dei</w:t>
      </w:r>
      <w:proofErr w:type="spellEnd"/>
      <w:r w:rsidRPr="006619D4">
        <w:rPr>
          <w:color w:val="262626" w:themeColor="text1" w:themeTint="D9"/>
          <w:sz w:val="21"/>
          <w:szCs w:val="21"/>
          <w:lang w:val="en-US"/>
        </w:rPr>
        <w:t xml:space="preserve"> </w:t>
      </w:r>
      <w:proofErr w:type="spellStart"/>
      <w:r w:rsidRPr="006619D4">
        <w:rPr>
          <w:color w:val="262626" w:themeColor="text1" w:themeTint="D9"/>
          <w:sz w:val="21"/>
          <w:szCs w:val="21"/>
          <w:lang w:val="en-US"/>
        </w:rPr>
        <w:t>Colli</w:t>
      </w:r>
      <w:proofErr w:type="spellEnd"/>
      <w:r w:rsidRPr="006619D4">
        <w:rPr>
          <w:color w:val="262626" w:themeColor="text1" w:themeTint="D9"/>
          <w:sz w:val="21"/>
          <w:szCs w:val="21"/>
          <w:lang w:val="en-US"/>
        </w:rPr>
        <w:t>, Naples, Italy</w:t>
      </w:r>
    </w:p>
    <w:p w14:paraId="30FF31EA" w14:textId="77777777" w:rsidR="00C30583" w:rsidRPr="006619D4" w:rsidRDefault="00C30583" w:rsidP="00C30583">
      <w:pPr>
        <w:spacing w:line="480" w:lineRule="auto"/>
        <w:ind w:left="720" w:hanging="720"/>
        <w:rPr>
          <w:sz w:val="21"/>
          <w:szCs w:val="21"/>
        </w:rPr>
      </w:pPr>
      <w:r w:rsidRPr="006619D4">
        <w:rPr>
          <w:sz w:val="21"/>
          <w:szCs w:val="21"/>
          <w:vertAlign w:val="superscript"/>
        </w:rPr>
        <w:t xml:space="preserve">4 </w:t>
      </w:r>
      <w:r w:rsidRPr="006619D4">
        <w:rPr>
          <w:sz w:val="21"/>
          <w:szCs w:val="21"/>
        </w:rPr>
        <w:t xml:space="preserve">Division of Infectious Diseases, Toronto General Hospital and University of Toronto, Toronto Canada </w:t>
      </w:r>
    </w:p>
    <w:p w14:paraId="492A9860" w14:textId="77777777" w:rsidR="00C30583" w:rsidRPr="006619D4" w:rsidRDefault="00C30583" w:rsidP="00C30583">
      <w:pPr>
        <w:spacing w:line="480" w:lineRule="auto"/>
        <w:ind w:left="720" w:hanging="720"/>
        <w:rPr>
          <w:sz w:val="21"/>
          <w:szCs w:val="21"/>
        </w:rPr>
      </w:pPr>
      <w:r w:rsidRPr="006619D4">
        <w:rPr>
          <w:sz w:val="21"/>
          <w:szCs w:val="21"/>
          <w:vertAlign w:val="superscript"/>
        </w:rPr>
        <w:t xml:space="preserve">5 </w:t>
      </w:r>
      <w:r w:rsidRPr="006619D4">
        <w:rPr>
          <w:sz w:val="21"/>
          <w:szCs w:val="21"/>
        </w:rPr>
        <w:t>Institute of Social and Preventive Medicine, University of Bern, Bern, Switzerland</w:t>
      </w:r>
    </w:p>
    <w:p w14:paraId="022487D3" w14:textId="77777777" w:rsidR="00C30583" w:rsidRPr="006619D4" w:rsidRDefault="00C30583" w:rsidP="00C30583">
      <w:pPr>
        <w:spacing w:line="480" w:lineRule="auto"/>
        <w:ind w:left="720" w:hanging="720"/>
        <w:rPr>
          <w:sz w:val="21"/>
          <w:szCs w:val="21"/>
        </w:rPr>
      </w:pPr>
      <w:r w:rsidRPr="006619D4">
        <w:rPr>
          <w:sz w:val="21"/>
          <w:szCs w:val="21"/>
          <w:vertAlign w:val="superscript"/>
        </w:rPr>
        <w:t xml:space="preserve">6 </w:t>
      </w:r>
      <w:r w:rsidRPr="006619D4">
        <w:rPr>
          <w:rFonts w:eastAsia="Times New Roman"/>
          <w:sz w:val="21"/>
          <w:szCs w:val="21"/>
        </w:rPr>
        <w:t>Division of Infection and Global Health Research, School of Medicine, University of St. Andrews, Fife, Scotland, UK</w:t>
      </w:r>
    </w:p>
    <w:p w14:paraId="431638A4" w14:textId="77777777" w:rsidR="00C30583" w:rsidRPr="006619D4" w:rsidRDefault="00C30583" w:rsidP="00C30583">
      <w:pPr>
        <w:spacing w:line="480" w:lineRule="auto"/>
        <w:rPr>
          <w:b/>
          <w:bCs/>
          <w:color w:val="000000"/>
          <w:sz w:val="21"/>
          <w:szCs w:val="21"/>
        </w:rPr>
      </w:pPr>
    </w:p>
    <w:p w14:paraId="4687C7D1" w14:textId="77777777" w:rsidR="00C30583" w:rsidRPr="006619D4" w:rsidRDefault="00C30583" w:rsidP="00C30583">
      <w:pPr>
        <w:spacing w:line="480" w:lineRule="auto"/>
        <w:rPr>
          <w:b/>
          <w:bCs/>
          <w:color w:val="000000"/>
          <w:sz w:val="21"/>
          <w:szCs w:val="21"/>
        </w:rPr>
      </w:pPr>
      <w:r w:rsidRPr="006619D4">
        <w:rPr>
          <w:b/>
          <w:bCs/>
          <w:color w:val="000000"/>
          <w:sz w:val="21"/>
          <w:szCs w:val="21"/>
        </w:rPr>
        <w:t xml:space="preserve">Author of correspondence: </w:t>
      </w:r>
    </w:p>
    <w:p w14:paraId="62096767" w14:textId="77777777" w:rsidR="00C30583" w:rsidRPr="006619D4" w:rsidRDefault="00C30583" w:rsidP="00C30583">
      <w:pPr>
        <w:spacing w:line="480" w:lineRule="auto"/>
        <w:rPr>
          <w:color w:val="000000"/>
          <w:sz w:val="21"/>
          <w:szCs w:val="21"/>
        </w:rPr>
      </w:pPr>
      <w:r w:rsidRPr="006619D4">
        <w:rPr>
          <w:color w:val="000000"/>
          <w:sz w:val="21"/>
          <w:szCs w:val="21"/>
        </w:rPr>
        <w:t xml:space="preserve">Name: Dr </w:t>
      </w:r>
      <w:proofErr w:type="spellStart"/>
      <w:r w:rsidRPr="006619D4">
        <w:rPr>
          <w:color w:val="000000"/>
          <w:sz w:val="21"/>
          <w:szCs w:val="21"/>
        </w:rPr>
        <w:t>Muge</w:t>
      </w:r>
      <w:proofErr w:type="spellEnd"/>
      <w:r w:rsidRPr="006619D4">
        <w:rPr>
          <w:color w:val="000000"/>
          <w:sz w:val="21"/>
          <w:szCs w:val="21"/>
        </w:rPr>
        <w:t xml:space="preserve"> </w:t>
      </w:r>
      <w:proofErr w:type="spellStart"/>
      <w:r w:rsidRPr="006619D4">
        <w:rPr>
          <w:color w:val="000000"/>
          <w:sz w:val="21"/>
          <w:szCs w:val="21"/>
        </w:rPr>
        <w:t>Cevik</w:t>
      </w:r>
      <w:proofErr w:type="spellEnd"/>
      <w:r w:rsidRPr="006619D4">
        <w:rPr>
          <w:color w:val="000000"/>
          <w:sz w:val="21"/>
          <w:szCs w:val="21"/>
        </w:rPr>
        <w:t xml:space="preserve"> </w:t>
      </w:r>
    </w:p>
    <w:p w14:paraId="1DD0C964" w14:textId="77777777" w:rsidR="00C30583" w:rsidRPr="006619D4" w:rsidRDefault="00C30583" w:rsidP="00C30583">
      <w:pPr>
        <w:spacing w:line="480" w:lineRule="auto"/>
        <w:rPr>
          <w:color w:val="000000"/>
          <w:sz w:val="21"/>
          <w:szCs w:val="21"/>
        </w:rPr>
      </w:pPr>
      <w:r w:rsidRPr="006619D4">
        <w:rPr>
          <w:color w:val="000000"/>
          <w:sz w:val="21"/>
          <w:szCs w:val="21"/>
        </w:rPr>
        <w:t>Address: Division of Infection and Global Health Research, School of Medicine, University of St Andrews, Fife, Scotland, KY16 9TF</w:t>
      </w:r>
    </w:p>
    <w:p w14:paraId="6DCAB52D" w14:textId="77777777" w:rsidR="00C30583" w:rsidRPr="006619D4" w:rsidRDefault="00C30583" w:rsidP="00C30583">
      <w:pPr>
        <w:spacing w:line="480" w:lineRule="auto"/>
        <w:rPr>
          <w:color w:val="000000"/>
          <w:sz w:val="21"/>
          <w:szCs w:val="21"/>
        </w:rPr>
      </w:pPr>
      <w:r w:rsidRPr="006619D4">
        <w:rPr>
          <w:color w:val="000000"/>
          <w:sz w:val="21"/>
          <w:szCs w:val="21"/>
        </w:rPr>
        <w:t>Telephone number: +447732800814</w:t>
      </w:r>
    </w:p>
    <w:p w14:paraId="149573DD" w14:textId="77777777" w:rsidR="00C30583" w:rsidRPr="006619D4" w:rsidRDefault="00C30583" w:rsidP="00C30583">
      <w:pPr>
        <w:spacing w:line="480" w:lineRule="auto"/>
        <w:rPr>
          <w:color w:val="000000"/>
          <w:sz w:val="21"/>
          <w:szCs w:val="21"/>
        </w:rPr>
      </w:pPr>
      <w:r w:rsidRPr="006619D4">
        <w:rPr>
          <w:color w:val="000000"/>
          <w:sz w:val="21"/>
          <w:szCs w:val="21"/>
        </w:rPr>
        <w:t>Email address: mc349@st-andrews.ac.uk</w:t>
      </w:r>
    </w:p>
    <w:p w14:paraId="448AAA25" w14:textId="77777777" w:rsidR="00C30583" w:rsidRPr="006619D4" w:rsidRDefault="00C30583" w:rsidP="00C30583">
      <w:pPr>
        <w:spacing w:line="480" w:lineRule="auto"/>
        <w:rPr>
          <w:color w:val="000000"/>
          <w:sz w:val="21"/>
          <w:szCs w:val="21"/>
        </w:rPr>
      </w:pPr>
    </w:p>
    <w:p w14:paraId="16AE2483" w14:textId="77777777" w:rsidR="00C30583" w:rsidRPr="006619D4" w:rsidRDefault="00C30583" w:rsidP="00C30583">
      <w:pPr>
        <w:spacing w:line="480" w:lineRule="auto"/>
        <w:rPr>
          <w:color w:val="000000"/>
          <w:sz w:val="21"/>
          <w:szCs w:val="21"/>
        </w:rPr>
      </w:pPr>
      <w:r w:rsidRPr="006619D4">
        <w:rPr>
          <w:b/>
          <w:bCs/>
          <w:color w:val="000000"/>
          <w:sz w:val="21"/>
          <w:szCs w:val="21"/>
        </w:rPr>
        <w:t>Key words:</w:t>
      </w:r>
      <w:r w:rsidRPr="006619D4">
        <w:rPr>
          <w:color w:val="000000"/>
          <w:sz w:val="21"/>
          <w:szCs w:val="21"/>
        </w:rPr>
        <w:t xml:space="preserve"> COVID-19, asymptomatic, transmission, SARS-CoV-2, secondary attack rate</w:t>
      </w:r>
    </w:p>
    <w:p w14:paraId="6E7CB9BB" w14:textId="0E1137E8" w:rsidR="00C30583" w:rsidRDefault="00C30583">
      <w:r>
        <w:br/>
      </w:r>
    </w:p>
    <w:p w14:paraId="459A66FE" w14:textId="77777777" w:rsidR="00C30583" w:rsidRDefault="00C30583">
      <w:r>
        <w:br w:type="page"/>
      </w:r>
    </w:p>
    <w:p w14:paraId="6995EC5C" w14:textId="2B828A4B" w:rsidR="004D07F1" w:rsidRPr="008C31C3" w:rsidRDefault="004D07F1" w:rsidP="004D07F1">
      <w:pPr>
        <w:autoSpaceDE w:val="0"/>
        <w:autoSpaceDN w:val="0"/>
        <w:adjustRightInd w:val="0"/>
        <w:spacing w:line="480" w:lineRule="auto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lastRenderedPageBreak/>
        <w:t>Supplementary Figure 1: Secondary attack rates from pre-symptomatic index cases to their contacts</w:t>
      </w:r>
      <w:r w:rsidR="007F5112">
        <w:rPr>
          <w:b/>
          <w:bCs/>
          <w:sz w:val="21"/>
          <w:szCs w:val="21"/>
        </w:rPr>
        <w:t xml:space="preserve"> </w:t>
      </w:r>
      <w:r w:rsidR="00EE0E4B">
        <w:rPr>
          <w:b/>
          <w:bCs/>
          <w:sz w:val="21"/>
          <w:szCs w:val="21"/>
        </w:rPr>
        <w:t>in outbreak investigation</w:t>
      </w:r>
      <w:r w:rsidR="000E7F41">
        <w:rPr>
          <w:b/>
          <w:bCs/>
          <w:sz w:val="21"/>
          <w:szCs w:val="21"/>
        </w:rPr>
        <w:t>s</w:t>
      </w:r>
      <w:r w:rsidR="00EE0E4B">
        <w:rPr>
          <w:b/>
          <w:bCs/>
          <w:sz w:val="21"/>
          <w:szCs w:val="21"/>
        </w:rPr>
        <w:t xml:space="preserve"> (not contact tracing studies)</w:t>
      </w:r>
      <w:r w:rsidR="00193D96">
        <w:rPr>
          <w:b/>
          <w:bCs/>
          <w:sz w:val="21"/>
          <w:szCs w:val="21"/>
        </w:rPr>
        <w:t>.</w:t>
      </w:r>
    </w:p>
    <w:p w14:paraId="6674781B" w14:textId="77777777" w:rsidR="004D07F1" w:rsidRDefault="004D07F1"/>
    <w:p w14:paraId="3CDD3857" w14:textId="77777777" w:rsidR="004D07F1" w:rsidRPr="00E06A1B" w:rsidRDefault="004D07F1" w:rsidP="004D07F1">
      <w:pPr>
        <w:rPr>
          <w:lang w:val="en-US"/>
        </w:rPr>
      </w:pPr>
    </w:p>
    <w:p w14:paraId="0DC73C6C" w14:textId="77777777" w:rsidR="004D07F1" w:rsidRPr="00E06A1B" w:rsidRDefault="004D07F1" w:rsidP="004D07F1">
      <w:pPr>
        <w:rPr>
          <w:lang w:val="en-US"/>
        </w:rPr>
      </w:pPr>
      <w:r w:rsidRPr="00E06A1B">
        <w:rPr>
          <w:noProof/>
          <w:lang w:val="en-US"/>
        </w:rPr>
        <w:drawing>
          <wp:inline distT="0" distB="0" distL="0" distR="0" wp14:anchorId="7525FB32" wp14:editId="4D22A247">
            <wp:extent cx="6120130" cy="2359025"/>
            <wp:effectExtent l="0" t="0" r="0" b="3175"/>
            <wp:docPr id="8" name="Immagine 8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magine 8" descr="A screenshot of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35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65B468" w14:textId="77777777" w:rsidR="004D07F1" w:rsidRPr="00E06A1B" w:rsidRDefault="004D07F1" w:rsidP="004D07F1">
      <w:pPr>
        <w:rPr>
          <w:lang w:val="en-US"/>
        </w:rPr>
      </w:pPr>
    </w:p>
    <w:p w14:paraId="6BC6C3F5" w14:textId="372D505D" w:rsidR="004D07F1" w:rsidRPr="00E06A1B" w:rsidRDefault="004D07F1" w:rsidP="004D07F1">
      <w:pPr>
        <w:rPr>
          <w:lang w:val="en-US"/>
        </w:rPr>
      </w:pPr>
      <w:r w:rsidRPr="00E06A1B">
        <w:rPr>
          <w:lang w:val="en-US"/>
        </w:rPr>
        <w:t xml:space="preserve">For each study the </w:t>
      </w:r>
      <w:r w:rsidR="00237FA3">
        <w:rPr>
          <w:lang w:val="en-US"/>
        </w:rPr>
        <w:t>secondary attack rate</w:t>
      </w:r>
      <w:r w:rsidR="00237FA3" w:rsidRPr="00E06A1B">
        <w:rPr>
          <w:lang w:val="en-US"/>
        </w:rPr>
        <w:t xml:space="preserve"> </w:t>
      </w:r>
      <w:r w:rsidRPr="00E06A1B">
        <w:rPr>
          <w:lang w:val="en-US"/>
        </w:rPr>
        <w:t>is reported with its 95% CI.</w:t>
      </w:r>
    </w:p>
    <w:p w14:paraId="43588776" w14:textId="77777777" w:rsidR="004D07F1" w:rsidRPr="00E06A1B" w:rsidRDefault="004D07F1" w:rsidP="004D07F1">
      <w:pPr>
        <w:rPr>
          <w:lang w:val="en-US"/>
        </w:rPr>
      </w:pPr>
      <w:r w:rsidRPr="00E06A1B">
        <w:rPr>
          <w:lang w:val="en-US"/>
        </w:rPr>
        <w:t>A prediction interval at the bottom of the forest is depicted.</w:t>
      </w:r>
    </w:p>
    <w:p w14:paraId="3651A4A4" w14:textId="77777777" w:rsidR="004D07F1" w:rsidRPr="00E06A1B" w:rsidRDefault="004D07F1" w:rsidP="004D07F1">
      <w:pPr>
        <w:rPr>
          <w:lang w:val="en-US"/>
        </w:rPr>
      </w:pPr>
    </w:p>
    <w:p w14:paraId="0E7BC264" w14:textId="1EAB1D5D" w:rsidR="004D07F1" w:rsidRDefault="004D07F1"/>
    <w:p w14:paraId="25923C86" w14:textId="76289BF2" w:rsidR="004D07F1" w:rsidRDefault="004D07F1"/>
    <w:p w14:paraId="0EF386C2" w14:textId="2F856D0F" w:rsidR="004D07F1" w:rsidRDefault="004D07F1"/>
    <w:p w14:paraId="2CB5B536" w14:textId="51F5AD83" w:rsidR="004D07F1" w:rsidRDefault="004D07F1"/>
    <w:p w14:paraId="590E4CB6" w14:textId="14A1BEF5" w:rsidR="004D07F1" w:rsidRDefault="004D07F1"/>
    <w:p w14:paraId="1C277281" w14:textId="30608CDD" w:rsidR="004D07F1" w:rsidRDefault="004D07F1"/>
    <w:p w14:paraId="0308D780" w14:textId="053FFB7B" w:rsidR="004D07F1" w:rsidRDefault="004D07F1"/>
    <w:p w14:paraId="029F5716" w14:textId="35DC9058" w:rsidR="004D07F1" w:rsidRDefault="004D07F1"/>
    <w:p w14:paraId="699A54BE" w14:textId="60B1DFA1" w:rsidR="004D07F1" w:rsidRDefault="004D07F1"/>
    <w:p w14:paraId="22DCFED4" w14:textId="1328CE9B" w:rsidR="004D07F1" w:rsidRDefault="004D07F1"/>
    <w:p w14:paraId="1F8ABDA4" w14:textId="289A124C" w:rsidR="004D07F1" w:rsidRDefault="004D07F1"/>
    <w:p w14:paraId="4B7F088A" w14:textId="77777777" w:rsidR="004D07F1" w:rsidRDefault="004D07F1">
      <w:pPr>
        <w:sectPr w:rsidR="004D07F1" w:rsidSect="004D07F1">
          <w:pgSz w:w="11900" w:h="16840"/>
          <w:pgMar w:top="720" w:right="720" w:bottom="720" w:left="720" w:header="708" w:footer="708" w:gutter="0"/>
          <w:cols w:space="708"/>
          <w:docGrid w:linePitch="360"/>
        </w:sectPr>
      </w:pPr>
    </w:p>
    <w:p w14:paraId="2990C1AC" w14:textId="465A3E8C" w:rsidR="00402885" w:rsidRDefault="00402885" w:rsidP="00402885">
      <w:pPr>
        <w:rPr>
          <w:b/>
          <w:bCs/>
        </w:rPr>
      </w:pPr>
      <w:r>
        <w:rPr>
          <w:b/>
          <w:bCs/>
        </w:rPr>
        <w:lastRenderedPageBreak/>
        <w:t xml:space="preserve">Supplementary Table 1: </w:t>
      </w:r>
      <w:r w:rsidR="00F86351">
        <w:rPr>
          <w:b/>
          <w:bCs/>
        </w:rPr>
        <w:t xml:space="preserve">Transmission from </w:t>
      </w:r>
      <w:r w:rsidR="007361E4">
        <w:rPr>
          <w:b/>
          <w:bCs/>
        </w:rPr>
        <w:t>s</w:t>
      </w:r>
      <w:r>
        <w:rPr>
          <w:b/>
          <w:bCs/>
        </w:rPr>
        <w:t xml:space="preserve">ymptomatic </w:t>
      </w:r>
      <w:r w:rsidR="007361E4">
        <w:rPr>
          <w:b/>
          <w:bCs/>
        </w:rPr>
        <w:t>index cases</w:t>
      </w:r>
    </w:p>
    <w:p w14:paraId="0F1E6CFC" w14:textId="1D47B725" w:rsidR="009C6FEA" w:rsidRDefault="009C6FEA" w:rsidP="00402885">
      <w:pPr>
        <w:rPr>
          <w:b/>
          <w:bCs/>
        </w:rPr>
      </w:pPr>
    </w:p>
    <w:tbl>
      <w:tblPr>
        <w:tblStyle w:val="PlainTable2"/>
        <w:tblW w:w="14670" w:type="dxa"/>
        <w:tblLook w:val="04A0" w:firstRow="1" w:lastRow="0" w:firstColumn="1" w:lastColumn="0" w:noHBand="0" w:noVBand="1"/>
      </w:tblPr>
      <w:tblGrid>
        <w:gridCol w:w="1024"/>
        <w:gridCol w:w="1990"/>
        <w:gridCol w:w="2610"/>
        <w:gridCol w:w="1980"/>
        <w:gridCol w:w="1620"/>
        <w:gridCol w:w="1800"/>
        <w:gridCol w:w="1980"/>
        <w:gridCol w:w="1666"/>
      </w:tblGrid>
      <w:tr w:rsidR="000418C9" w:rsidRPr="00C143A8" w14:paraId="4DB17590" w14:textId="77777777" w:rsidTr="007C44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4" w:type="dxa"/>
            <w:noWrap/>
            <w:vAlign w:val="center"/>
            <w:hideMark/>
          </w:tcPr>
          <w:p w14:paraId="16BE8C0A" w14:textId="77777777" w:rsidR="00326240" w:rsidRPr="00326240" w:rsidRDefault="00326240" w:rsidP="007C4472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</w:pPr>
            <w:r w:rsidRPr="00326240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  <w:t>Study ID</w:t>
            </w:r>
          </w:p>
        </w:tc>
        <w:tc>
          <w:tcPr>
            <w:tcW w:w="1990" w:type="dxa"/>
            <w:vAlign w:val="center"/>
            <w:hideMark/>
          </w:tcPr>
          <w:p w14:paraId="270F16D4" w14:textId="77777777" w:rsidR="00326240" w:rsidRPr="00326240" w:rsidRDefault="00326240" w:rsidP="007C447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</w:pPr>
            <w:r w:rsidRPr="00326240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  <w:t>Study</w:t>
            </w:r>
          </w:p>
        </w:tc>
        <w:tc>
          <w:tcPr>
            <w:tcW w:w="2610" w:type="dxa"/>
            <w:vAlign w:val="center"/>
            <w:hideMark/>
          </w:tcPr>
          <w:p w14:paraId="08EB8987" w14:textId="77777777" w:rsidR="00326240" w:rsidRPr="00326240" w:rsidRDefault="00326240" w:rsidP="007C447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</w:pPr>
            <w:r w:rsidRPr="00326240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  <w:t>Environment</w:t>
            </w:r>
          </w:p>
        </w:tc>
        <w:tc>
          <w:tcPr>
            <w:tcW w:w="1980" w:type="dxa"/>
            <w:vAlign w:val="center"/>
            <w:hideMark/>
          </w:tcPr>
          <w:p w14:paraId="4F07B099" w14:textId="77777777" w:rsidR="00326240" w:rsidRPr="00326240" w:rsidRDefault="00326240" w:rsidP="007C447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</w:pPr>
            <w:r w:rsidRPr="00326240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  <w:t>Number of index cases</w:t>
            </w:r>
          </w:p>
        </w:tc>
        <w:tc>
          <w:tcPr>
            <w:tcW w:w="1620" w:type="dxa"/>
            <w:vAlign w:val="center"/>
            <w:hideMark/>
          </w:tcPr>
          <w:p w14:paraId="750EAC07" w14:textId="77777777" w:rsidR="00326240" w:rsidRPr="00326240" w:rsidRDefault="00326240" w:rsidP="007C447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</w:pPr>
            <w:r w:rsidRPr="00326240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  <w:t>Number of contacts</w:t>
            </w:r>
          </w:p>
        </w:tc>
        <w:tc>
          <w:tcPr>
            <w:tcW w:w="1800" w:type="dxa"/>
            <w:vAlign w:val="center"/>
            <w:hideMark/>
          </w:tcPr>
          <w:p w14:paraId="4EEA8F90" w14:textId="77777777" w:rsidR="00326240" w:rsidRPr="00326240" w:rsidRDefault="00326240" w:rsidP="007C447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</w:pPr>
            <w:r w:rsidRPr="00326240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  <w:t>Number of secondary cases</w:t>
            </w:r>
          </w:p>
        </w:tc>
        <w:tc>
          <w:tcPr>
            <w:tcW w:w="1980" w:type="dxa"/>
            <w:vAlign w:val="center"/>
            <w:hideMark/>
          </w:tcPr>
          <w:p w14:paraId="17926D71" w14:textId="77777777" w:rsidR="00326240" w:rsidRPr="00326240" w:rsidRDefault="00326240" w:rsidP="007C447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</w:pPr>
            <w:r w:rsidRPr="00326240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  <w:t>Secondary attack rate</w:t>
            </w:r>
          </w:p>
        </w:tc>
        <w:tc>
          <w:tcPr>
            <w:tcW w:w="1666" w:type="dxa"/>
            <w:vAlign w:val="center"/>
            <w:hideMark/>
          </w:tcPr>
          <w:p w14:paraId="677D51A1" w14:textId="0B3E52BF" w:rsidR="00326240" w:rsidRPr="00326240" w:rsidRDefault="00326240" w:rsidP="007C447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</w:pPr>
            <w:r w:rsidRPr="00326240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  <w:t xml:space="preserve">Risk factors associated with high SAR </w:t>
            </w:r>
          </w:p>
        </w:tc>
      </w:tr>
      <w:tr w:rsidR="000418C9" w:rsidRPr="00C143A8" w14:paraId="2D1191F4" w14:textId="77777777" w:rsidTr="007C44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4" w:type="dxa"/>
            <w:noWrap/>
            <w:vAlign w:val="center"/>
            <w:hideMark/>
          </w:tcPr>
          <w:p w14:paraId="2BF7FA9E" w14:textId="77777777" w:rsidR="00326240" w:rsidRPr="00326240" w:rsidRDefault="00326240" w:rsidP="007C4472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</w:pPr>
            <w:r w:rsidRPr="00326240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  <w:t>Q12</w:t>
            </w:r>
          </w:p>
        </w:tc>
        <w:tc>
          <w:tcPr>
            <w:tcW w:w="1990" w:type="dxa"/>
            <w:noWrap/>
            <w:vAlign w:val="center"/>
            <w:hideMark/>
          </w:tcPr>
          <w:p w14:paraId="6356490D" w14:textId="77777777" w:rsidR="00326240" w:rsidRPr="00326240" w:rsidRDefault="00326240" w:rsidP="007C44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</w:pPr>
            <w:proofErr w:type="spellStart"/>
            <w:r w:rsidRPr="00326240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  <w:t>Baettig</w:t>
            </w:r>
            <w:proofErr w:type="spellEnd"/>
            <w:r w:rsidRPr="00326240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  <w:t xml:space="preserve"> SJ, et al</w:t>
            </w:r>
          </w:p>
        </w:tc>
        <w:tc>
          <w:tcPr>
            <w:tcW w:w="2610" w:type="dxa"/>
            <w:noWrap/>
            <w:vAlign w:val="center"/>
            <w:hideMark/>
          </w:tcPr>
          <w:p w14:paraId="003D66C5" w14:textId="77777777" w:rsidR="00326240" w:rsidRPr="00326240" w:rsidRDefault="00326240" w:rsidP="007C44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</w:pPr>
            <w:r w:rsidRPr="00326240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  <w:t>Military school</w:t>
            </w:r>
          </w:p>
        </w:tc>
        <w:tc>
          <w:tcPr>
            <w:tcW w:w="1980" w:type="dxa"/>
            <w:noWrap/>
            <w:vAlign w:val="center"/>
            <w:hideMark/>
          </w:tcPr>
          <w:p w14:paraId="4E9C4E62" w14:textId="77777777" w:rsidR="00326240" w:rsidRPr="00326240" w:rsidRDefault="00326240" w:rsidP="007C44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</w:pPr>
            <w:r w:rsidRPr="00326240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620" w:type="dxa"/>
            <w:noWrap/>
            <w:vAlign w:val="center"/>
            <w:hideMark/>
          </w:tcPr>
          <w:p w14:paraId="5D77F5FE" w14:textId="77777777" w:rsidR="00326240" w:rsidRPr="00326240" w:rsidRDefault="00326240" w:rsidP="007C44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</w:pPr>
            <w:r w:rsidRPr="00326240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  <w:t>55</w:t>
            </w:r>
          </w:p>
        </w:tc>
        <w:tc>
          <w:tcPr>
            <w:tcW w:w="1800" w:type="dxa"/>
            <w:noWrap/>
            <w:vAlign w:val="center"/>
            <w:hideMark/>
          </w:tcPr>
          <w:p w14:paraId="5E250B2E" w14:textId="77777777" w:rsidR="00326240" w:rsidRPr="00326240" w:rsidRDefault="00326240" w:rsidP="007C44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</w:pPr>
            <w:r w:rsidRPr="00326240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980" w:type="dxa"/>
            <w:noWrap/>
            <w:vAlign w:val="center"/>
            <w:hideMark/>
          </w:tcPr>
          <w:p w14:paraId="4E2AD1DB" w14:textId="77777777" w:rsidR="00326240" w:rsidRPr="00326240" w:rsidRDefault="00326240" w:rsidP="007C44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</w:pPr>
            <w:r w:rsidRPr="00326240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  <w:t>1.82%</w:t>
            </w:r>
          </w:p>
        </w:tc>
        <w:tc>
          <w:tcPr>
            <w:tcW w:w="1666" w:type="dxa"/>
            <w:vAlign w:val="center"/>
            <w:hideMark/>
          </w:tcPr>
          <w:p w14:paraId="5BC198D9" w14:textId="77777777" w:rsidR="00326240" w:rsidRPr="00326240" w:rsidRDefault="00326240" w:rsidP="007C44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</w:pPr>
            <w:r w:rsidRPr="00326240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  <w:t> </w:t>
            </w:r>
          </w:p>
        </w:tc>
      </w:tr>
      <w:tr w:rsidR="000418C9" w:rsidRPr="00C143A8" w14:paraId="1477B4B6" w14:textId="77777777" w:rsidTr="007C4472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4" w:type="dxa"/>
            <w:noWrap/>
            <w:vAlign w:val="center"/>
            <w:hideMark/>
          </w:tcPr>
          <w:p w14:paraId="1618FE4E" w14:textId="77777777" w:rsidR="00326240" w:rsidRPr="00326240" w:rsidRDefault="00326240" w:rsidP="007C4472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</w:pPr>
            <w:r w:rsidRPr="00326240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  <w:t>Q20</w:t>
            </w:r>
          </w:p>
        </w:tc>
        <w:tc>
          <w:tcPr>
            <w:tcW w:w="1990" w:type="dxa"/>
            <w:noWrap/>
            <w:vAlign w:val="center"/>
            <w:hideMark/>
          </w:tcPr>
          <w:p w14:paraId="57E0C6CF" w14:textId="77777777" w:rsidR="00326240" w:rsidRPr="00326240" w:rsidRDefault="00326240" w:rsidP="007C44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</w:pPr>
            <w:proofErr w:type="spellStart"/>
            <w:r w:rsidRPr="00326240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  <w:t>Bohmer</w:t>
            </w:r>
            <w:proofErr w:type="spellEnd"/>
            <w:r w:rsidRPr="00326240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  <w:t xml:space="preserve"> M, et al</w:t>
            </w:r>
          </w:p>
        </w:tc>
        <w:tc>
          <w:tcPr>
            <w:tcW w:w="2610" w:type="dxa"/>
            <w:noWrap/>
            <w:vAlign w:val="center"/>
            <w:hideMark/>
          </w:tcPr>
          <w:p w14:paraId="6537D02F" w14:textId="77777777" w:rsidR="00326240" w:rsidRPr="00326240" w:rsidRDefault="00326240" w:rsidP="007C44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</w:pPr>
            <w:r w:rsidRPr="00326240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  <w:t>Household and non-household</w:t>
            </w:r>
          </w:p>
        </w:tc>
        <w:tc>
          <w:tcPr>
            <w:tcW w:w="1980" w:type="dxa"/>
            <w:noWrap/>
            <w:vAlign w:val="center"/>
            <w:hideMark/>
          </w:tcPr>
          <w:p w14:paraId="293A84E0" w14:textId="77777777" w:rsidR="00326240" w:rsidRPr="00326240" w:rsidRDefault="00326240" w:rsidP="007C44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</w:pPr>
            <w:r w:rsidRPr="00326240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620" w:type="dxa"/>
            <w:noWrap/>
            <w:vAlign w:val="center"/>
            <w:hideMark/>
          </w:tcPr>
          <w:p w14:paraId="45084B22" w14:textId="77777777" w:rsidR="00326240" w:rsidRPr="00326240" w:rsidRDefault="00326240" w:rsidP="007C44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</w:pPr>
            <w:r w:rsidRPr="00326240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  <w:t>241</w:t>
            </w:r>
          </w:p>
        </w:tc>
        <w:tc>
          <w:tcPr>
            <w:tcW w:w="1800" w:type="dxa"/>
            <w:noWrap/>
            <w:vAlign w:val="center"/>
            <w:hideMark/>
          </w:tcPr>
          <w:p w14:paraId="6A37354F" w14:textId="77777777" w:rsidR="00326240" w:rsidRPr="00326240" w:rsidRDefault="00326240" w:rsidP="007C44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</w:pPr>
            <w:r w:rsidRPr="00326240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  <w:t>16</w:t>
            </w:r>
          </w:p>
        </w:tc>
        <w:tc>
          <w:tcPr>
            <w:tcW w:w="1980" w:type="dxa"/>
            <w:noWrap/>
            <w:vAlign w:val="center"/>
            <w:hideMark/>
          </w:tcPr>
          <w:p w14:paraId="63050F5C" w14:textId="77777777" w:rsidR="00326240" w:rsidRPr="00326240" w:rsidRDefault="00326240" w:rsidP="007C44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</w:pPr>
            <w:r w:rsidRPr="00326240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  <w:t>6.64%</w:t>
            </w:r>
          </w:p>
        </w:tc>
        <w:tc>
          <w:tcPr>
            <w:tcW w:w="1666" w:type="dxa"/>
            <w:vAlign w:val="center"/>
            <w:hideMark/>
          </w:tcPr>
          <w:p w14:paraId="542B1955" w14:textId="77777777" w:rsidR="00326240" w:rsidRPr="00326240" w:rsidRDefault="00326240" w:rsidP="007C44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</w:pPr>
            <w:r w:rsidRPr="00326240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  <w:t> </w:t>
            </w:r>
          </w:p>
        </w:tc>
      </w:tr>
      <w:tr w:rsidR="000418C9" w:rsidRPr="00C143A8" w14:paraId="3315FDCF" w14:textId="77777777" w:rsidTr="007C44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4" w:type="dxa"/>
            <w:noWrap/>
            <w:vAlign w:val="center"/>
            <w:hideMark/>
          </w:tcPr>
          <w:p w14:paraId="4F5C73FF" w14:textId="77777777" w:rsidR="00326240" w:rsidRPr="00326240" w:rsidRDefault="00326240" w:rsidP="007C4472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</w:pPr>
            <w:r w:rsidRPr="00326240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  <w:t>A23</w:t>
            </w:r>
          </w:p>
        </w:tc>
        <w:tc>
          <w:tcPr>
            <w:tcW w:w="1990" w:type="dxa"/>
            <w:noWrap/>
            <w:vAlign w:val="center"/>
            <w:hideMark/>
          </w:tcPr>
          <w:p w14:paraId="28DADB39" w14:textId="77777777" w:rsidR="00326240" w:rsidRPr="00326240" w:rsidRDefault="00326240" w:rsidP="007C44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</w:pPr>
            <w:proofErr w:type="spellStart"/>
            <w:r w:rsidRPr="00326240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  <w:t>Boscolo</w:t>
            </w:r>
            <w:proofErr w:type="spellEnd"/>
            <w:r w:rsidRPr="00326240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  <w:t>-Rizzo P, et al</w:t>
            </w:r>
          </w:p>
        </w:tc>
        <w:tc>
          <w:tcPr>
            <w:tcW w:w="2610" w:type="dxa"/>
            <w:noWrap/>
            <w:vAlign w:val="center"/>
            <w:hideMark/>
          </w:tcPr>
          <w:p w14:paraId="6F18EE86" w14:textId="77777777" w:rsidR="00326240" w:rsidRPr="00326240" w:rsidRDefault="00326240" w:rsidP="007C44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</w:pPr>
            <w:r w:rsidRPr="00326240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  <w:t>Household</w:t>
            </w:r>
          </w:p>
        </w:tc>
        <w:tc>
          <w:tcPr>
            <w:tcW w:w="1980" w:type="dxa"/>
            <w:noWrap/>
            <w:vAlign w:val="center"/>
            <w:hideMark/>
          </w:tcPr>
          <w:p w14:paraId="2A837C33" w14:textId="77777777" w:rsidR="00326240" w:rsidRPr="00326240" w:rsidRDefault="00326240" w:rsidP="007C44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</w:pPr>
            <w:r w:rsidRPr="00326240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  <w:t>179</w:t>
            </w:r>
          </w:p>
        </w:tc>
        <w:tc>
          <w:tcPr>
            <w:tcW w:w="1620" w:type="dxa"/>
            <w:noWrap/>
            <w:vAlign w:val="center"/>
            <w:hideMark/>
          </w:tcPr>
          <w:p w14:paraId="11406B33" w14:textId="77777777" w:rsidR="00326240" w:rsidRPr="00326240" w:rsidRDefault="00326240" w:rsidP="007C44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</w:pPr>
            <w:r w:rsidRPr="00326240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  <w:t>296</w:t>
            </w:r>
          </w:p>
        </w:tc>
        <w:tc>
          <w:tcPr>
            <w:tcW w:w="1800" w:type="dxa"/>
            <w:noWrap/>
            <w:vAlign w:val="center"/>
            <w:hideMark/>
          </w:tcPr>
          <w:p w14:paraId="6F5D3F9E" w14:textId="77777777" w:rsidR="00326240" w:rsidRPr="00326240" w:rsidRDefault="00326240" w:rsidP="007C44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</w:pPr>
            <w:r w:rsidRPr="00326240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  <w:t>54</w:t>
            </w:r>
          </w:p>
        </w:tc>
        <w:tc>
          <w:tcPr>
            <w:tcW w:w="1980" w:type="dxa"/>
            <w:noWrap/>
            <w:vAlign w:val="center"/>
            <w:hideMark/>
          </w:tcPr>
          <w:p w14:paraId="675E8429" w14:textId="77777777" w:rsidR="00326240" w:rsidRPr="00326240" w:rsidRDefault="00326240" w:rsidP="007C44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</w:pPr>
            <w:r w:rsidRPr="00326240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  <w:t>18.24%</w:t>
            </w:r>
          </w:p>
        </w:tc>
        <w:tc>
          <w:tcPr>
            <w:tcW w:w="1666" w:type="dxa"/>
            <w:vAlign w:val="center"/>
            <w:hideMark/>
          </w:tcPr>
          <w:p w14:paraId="30010B29" w14:textId="00607C9A" w:rsidR="00326240" w:rsidRPr="00326240" w:rsidRDefault="00F725CE" w:rsidP="007C44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</w:pPr>
            <w:r w:rsidRPr="00C143A8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  <w:t>S</w:t>
            </w:r>
            <w:r w:rsidR="00326240" w:rsidRPr="00326240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  <w:t>hared meal</w:t>
            </w:r>
          </w:p>
        </w:tc>
      </w:tr>
      <w:tr w:rsidR="000418C9" w:rsidRPr="00C143A8" w14:paraId="65DDD4FF" w14:textId="77777777" w:rsidTr="007C4472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4" w:type="dxa"/>
            <w:noWrap/>
            <w:vAlign w:val="center"/>
            <w:hideMark/>
          </w:tcPr>
          <w:p w14:paraId="6DB6C6D6" w14:textId="77777777" w:rsidR="00326240" w:rsidRPr="00326240" w:rsidRDefault="00326240" w:rsidP="007C4472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</w:pPr>
            <w:r w:rsidRPr="00326240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  <w:t>A2</w:t>
            </w:r>
          </w:p>
        </w:tc>
        <w:tc>
          <w:tcPr>
            <w:tcW w:w="1990" w:type="dxa"/>
            <w:noWrap/>
            <w:vAlign w:val="center"/>
            <w:hideMark/>
          </w:tcPr>
          <w:p w14:paraId="17F6FB60" w14:textId="77777777" w:rsidR="00326240" w:rsidRPr="00326240" w:rsidRDefault="00326240" w:rsidP="007C44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</w:pPr>
            <w:r w:rsidRPr="00326240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  <w:t>Burke R, et al</w:t>
            </w:r>
          </w:p>
        </w:tc>
        <w:tc>
          <w:tcPr>
            <w:tcW w:w="2610" w:type="dxa"/>
            <w:noWrap/>
            <w:vAlign w:val="center"/>
            <w:hideMark/>
          </w:tcPr>
          <w:p w14:paraId="7916609F" w14:textId="77777777" w:rsidR="00326240" w:rsidRPr="00326240" w:rsidRDefault="00326240" w:rsidP="007C44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</w:pPr>
            <w:r w:rsidRPr="00326240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  <w:t>Indoor + Outdoor</w:t>
            </w:r>
          </w:p>
        </w:tc>
        <w:tc>
          <w:tcPr>
            <w:tcW w:w="1980" w:type="dxa"/>
            <w:noWrap/>
            <w:vAlign w:val="center"/>
            <w:hideMark/>
          </w:tcPr>
          <w:p w14:paraId="6A85B04A" w14:textId="77777777" w:rsidR="00326240" w:rsidRPr="00326240" w:rsidRDefault="00326240" w:rsidP="007C44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</w:pPr>
            <w:r w:rsidRPr="00326240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  <w:t>9</w:t>
            </w:r>
          </w:p>
        </w:tc>
        <w:tc>
          <w:tcPr>
            <w:tcW w:w="1620" w:type="dxa"/>
            <w:noWrap/>
            <w:vAlign w:val="center"/>
            <w:hideMark/>
          </w:tcPr>
          <w:p w14:paraId="25C902E4" w14:textId="77777777" w:rsidR="00326240" w:rsidRPr="00326240" w:rsidRDefault="00326240" w:rsidP="007C44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</w:pPr>
            <w:r w:rsidRPr="00326240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  <w:t>404</w:t>
            </w:r>
          </w:p>
        </w:tc>
        <w:tc>
          <w:tcPr>
            <w:tcW w:w="1800" w:type="dxa"/>
            <w:noWrap/>
            <w:vAlign w:val="center"/>
            <w:hideMark/>
          </w:tcPr>
          <w:p w14:paraId="2B80AFE8" w14:textId="77777777" w:rsidR="00326240" w:rsidRPr="00326240" w:rsidRDefault="00326240" w:rsidP="007C44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</w:pPr>
            <w:r w:rsidRPr="00326240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980" w:type="dxa"/>
            <w:noWrap/>
            <w:vAlign w:val="center"/>
            <w:hideMark/>
          </w:tcPr>
          <w:p w14:paraId="02E93146" w14:textId="77777777" w:rsidR="00326240" w:rsidRPr="00326240" w:rsidRDefault="00326240" w:rsidP="007C44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</w:pPr>
            <w:r w:rsidRPr="00326240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  <w:t>0.50%</w:t>
            </w:r>
          </w:p>
        </w:tc>
        <w:tc>
          <w:tcPr>
            <w:tcW w:w="1666" w:type="dxa"/>
            <w:vAlign w:val="center"/>
            <w:hideMark/>
          </w:tcPr>
          <w:p w14:paraId="471403AD" w14:textId="77777777" w:rsidR="00326240" w:rsidRPr="00326240" w:rsidRDefault="00326240" w:rsidP="007C44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</w:pPr>
            <w:r w:rsidRPr="00326240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  <w:t> </w:t>
            </w:r>
          </w:p>
        </w:tc>
      </w:tr>
      <w:tr w:rsidR="000418C9" w:rsidRPr="00C143A8" w14:paraId="61D9434E" w14:textId="77777777" w:rsidTr="007C44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4" w:type="dxa"/>
            <w:noWrap/>
            <w:vAlign w:val="center"/>
            <w:hideMark/>
          </w:tcPr>
          <w:p w14:paraId="0A41209E" w14:textId="77777777" w:rsidR="00326240" w:rsidRPr="00326240" w:rsidRDefault="00326240" w:rsidP="007C4472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</w:pPr>
            <w:r w:rsidRPr="00326240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  <w:t>A4</w:t>
            </w:r>
          </w:p>
        </w:tc>
        <w:tc>
          <w:tcPr>
            <w:tcW w:w="1990" w:type="dxa"/>
            <w:noWrap/>
            <w:vAlign w:val="center"/>
            <w:hideMark/>
          </w:tcPr>
          <w:p w14:paraId="7F8D090A" w14:textId="77777777" w:rsidR="00326240" w:rsidRPr="00326240" w:rsidRDefault="00326240" w:rsidP="007C44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</w:pPr>
            <w:r w:rsidRPr="00326240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  <w:t>Chaw L, et al</w:t>
            </w:r>
          </w:p>
        </w:tc>
        <w:tc>
          <w:tcPr>
            <w:tcW w:w="2610" w:type="dxa"/>
            <w:noWrap/>
            <w:vAlign w:val="center"/>
            <w:hideMark/>
          </w:tcPr>
          <w:p w14:paraId="60A0B4F3" w14:textId="77777777" w:rsidR="00326240" w:rsidRPr="00326240" w:rsidRDefault="00326240" w:rsidP="007C44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</w:pPr>
            <w:r w:rsidRPr="00326240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  <w:t>Household and non-household</w:t>
            </w:r>
          </w:p>
        </w:tc>
        <w:tc>
          <w:tcPr>
            <w:tcW w:w="1980" w:type="dxa"/>
            <w:noWrap/>
            <w:vAlign w:val="center"/>
            <w:hideMark/>
          </w:tcPr>
          <w:p w14:paraId="104AB2E9" w14:textId="77777777" w:rsidR="00326240" w:rsidRPr="00326240" w:rsidRDefault="00326240" w:rsidP="007C44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</w:pPr>
            <w:r w:rsidRPr="00326240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  <w:t>19</w:t>
            </w:r>
          </w:p>
        </w:tc>
        <w:tc>
          <w:tcPr>
            <w:tcW w:w="1620" w:type="dxa"/>
            <w:noWrap/>
            <w:vAlign w:val="center"/>
            <w:hideMark/>
          </w:tcPr>
          <w:p w14:paraId="1CBE45F3" w14:textId="77777777" w:rsidR="00326240" w:rsidRPr="00326240" w:rsidRDefault="00326240" w:rsidP="007C44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</w:pPr>
            <w:r w:rsidRPr="00326240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  <w:t>1010</w:t>
            </w:r>
          </w:p>
        </w:tc>
        <w:tc>
          <w:tcPr>
            <w:tcW w:w="1800" w:type="dxa"/>
            <w:noWrap/>
            <w:vAlign w:val="center"/>
            <w:hideMark/>
          </w:tcPr>
          <w:p w14:paraId="4A8E42AF" w14:textId="77777777" w:rsidR="00326240" w:rsidRPr="00326240" w:rsidRDefault="00326240" w:rsidP="007C44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</w:pPr>
            <w:r w:rsidRPr="00326240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  <w:t>28</w:t>
            </w:r>
          </w:p>
        </w:tc>
        <w:tc>
          <w:tcPr>
            <w:tcW w:w="1980" w:type="dxa"/>
            <w:noWrap/>
            <w:vAlign w:val="center"/>
            <w:hideMark/>
          </w:tcPr>
          <w:p w14:paraId="4EA11162" w14:textId="77777777" w:rsidR="00326240" w:rsidRPr="00326240" w:rsidRDefault="00326240" w:rsidP="007C44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</w:pPr>
            <w:r w:rsidRPr="00326240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  <w:t>2.77%</w:t>
            </w:r>
          </w:p>
        </w:tc>
        <w:tc>
          <w:tcPr>
            <w:tcW w:w="1666" w:type="dxa"/>
            <w:vAlign w:val="center"/>
            <w:hideMark/>
          </w:tcPr>
          <w:p w14:paraId="1424C654" w14:textId="77777777" w:rsidR="00326240" w:rsidRPr="00326240" w:rsidRDefault="00326240" w:rsidP="007C44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</w:pPr>
            <w:r w:rsidRPr="00326240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  <w:t> </w:t>
            </w:r>
          </w:p>
        </w:tc>
      </w:tr>
      <w:tr w:rsidR="000418C9" w:rsidRPr="00C143A8" w14:paraId="16BEC63A" w14:textId="77777777" w:rsidTr="007C447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4" w:type="dxa"/>
            <w:noWrap/>
            <w:vAlign w:val="center"/>
            <w:hideMark/>
          </w:tcPr>
          <w:p w14:paraId="66F7E96A" w14:textId="77777777" w:rsidR="00326240" w:rsidRPr="00326240" w:rsidRDefault="00326240" w:rsidP="007C4472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</w:pPr>
            <w:r w:rsidRPr="00326240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  <w:t>Q43</w:t>
            </w:r>
          </w:p>
        </w:tc>
        <w:tc>
          <w:tcPr>
            <w:tcW w:w="1990" w:type="dxa"/>
            <w:noWrap/>
            <w:vAlign w:val="center"/>
            <w:hideMark/>
          </w:tcPr>
          <w:p w14:paraId="4FC27ECB" w14:textId="77777777" w:rsidR="00326240" w:rsidRPr="00326240" w:rsidRDefault="00326240" w:rsidP="007C44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</w:pPr>
            <w:r w:rsidRPr="00326240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  <w:t>Chen F, et al</w:t>
            </w:r>
          </w:p>
        </w:tc>
        <w:tc>
          <w:tcPr>
            <w:tcW w:w="2610" w:type="dxa"/>
            <w:noWrap/>
            <w:vAlign w:val="center"/>
            <w:hideMark/>
          </w:tcPr>
          <w:p w14:paraId="7387122D" w14:textId="77777777" w:rsidR="00326240" w:rsidRPr="00326240" w:rsidRDefault="00326240" w:rsidP="007C44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</w:pPr>
            <w:r w:rsidRPr="00326240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  <w:t>Household and non-household</w:t>
            </w:r>
          </w:p>
        </w:tc>
        <w:tc>
          <w:tcPr>
            <w:tcW w:w="1980" w:type="dxa"/>
            <w:noWrap/>
            <w:vAlign w:val="center"/>
            <w:hideMark/>
          </w:tcPr>
          <w:p w14:paraId="1FD13FC9" w14:textId="77777777" w:rsidR="00326240" w:rsidRPr="00326240" w:rsidRDefault="00326240" w:rsidP="007C44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</w:pPr>
            <w:r w:rsidRPr="00326240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620" w:type="dxa"/>
            <w:noWrap/>
            <w:vAlign w:val="center"/>
            <w:hideMark/>
          </w:tcPr>
          <w:p w14:paraId="3988CA2D" w14:textId="77777777" w:rsidR="00326240" w:rsidRPr="00326240" w:rsidRDefault="00326240" w:rsidP="007C44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</w:pPr>
            <w:r w:rsidRPr="00326240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  <w:t>50</w:t>
            </w:r>
          </w:p>
        </w:tc>
        <w:tc>
          <w:tcPr>
            <w:tcW w:w="1800" w:type="dxa"/>
            <w:noWrap/>
            <w:vAlign w:val="center"/>
            <w:hideMark/>
          </w:tcPr>
          <w:p w14:paraId="4FC0F71D" w14:textId="77777777" w:rsidR="00326240" w:rsidRPr="00326240" w:rsidRDefault="00326240" w:rsidP="007C44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</w:pPr>
            <w:r w:rsidRPr="00326240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980" w:type="dxa"/>
            <w:noWrap/>
            <w:vAlign w:val="center"/>
            <w:hideMark/>
          </w:tcPr>
          <w:p w14:paraId="38D4FA6A" w14:textId="77777777" w:rsidR="00326240" w:rsidRPr="00326240" w:rsidRDefault="00326240" w:rsidP="007C44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</w:pPr>
            <w:r w:rsidRPr="00326240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  <w:t>6.00%</w:t>
            </w:r>
          </w:p>
        </w:tc>
        <w:tc>
          <w:tcPr>
            <w:tcW w:w="1666" w:type="dxa"/>
            <w:vAlign w:val="center"/>
            <w:hideMark/>
          </w:tcPr>
          <w:p w14:paraId="5D97770B" w14:textId="55296D8F" w:rsidR="00326240" w:rsidRPr="00326240" w:rsidRDefault="00F725CE" w:rsidP="007C44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</w:pPr>
            <w:r w:rsidRPr="00C143A8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  <w:t>H</w:t>
            </w:r>
            <w:r w:rsidR="00326240" w:rsidRPr="00326240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  <w:t>ousehold, bus</w:t>
            </w:r>
          </w:p>
        </w:tc>
      </w:tr>
      <w:tr w:rsidR="000418C9" w:rsidRPr="00C143A8" w14:paraId="2062076F" w14:textId="77777777" w:rsidTr="007C44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4" w:type="dxa"/>
            <w:noWrap/>
            <w:vAlign w:val="center"/>
            <w:hideMark/>
          </w:tcPr>
          <w:p w14:paraId="2FC761C2" w14:textId="77777777" w:rsidR="00326240" w:rsidRPr="00326240" w:rsidRDefault="00326240" w:rsidP="007C4472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</w:pPr>
            <w:r w:rsidRPr="00326240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  <w:t>A1</w:t>
            </w:r>
          </w:p>
        </w:tc>
        <w:tc>
          <w:tcPr>
            <w:tcW w:w="1990" w:type="dxa"/>
            <w:noWrap/>
            <w:vAlign w:val="center"/>
            <w:hideMark/>
          </w:tcPr>
          <w:p w14:paraId="0EFE1C48" w14:textId="77777777" w:rsidR="00326240" w:rsidRPr="00326240" w:rsidRDefault="00326240" w:rsidP="007C44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</w:pPr>
            <w:r w:rsidRPr="00326240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  <w:t>Cheng H-Y, et al</w:t>
            </w:r>
          </w:p>
        </w:tc>
        <w:tc>
          <w:tcPr>
            <w:tcW w:w="2610" w:type="dxa"/>
            <w:noWrap/>
            <w:vAlign w:val="center"/>
            <w:hideMark/>
          </w:tcPr>
          <w:p w14:paraId="458FB09A" w14:textId="77777777" w:rsidR="00326240" w:rsidRPr="00326240" w:rsidRDefault="00326240" w:rsidP="007C44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</w:pPr>
            <w:r w:rsidRPr="00326240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  <w:t>Household and non-household</w:t>
            </w:r>
          </w:p>
        </w:tc>
        <w:tc>
          <w:tcPr>
            <w:tcW w:w="1980" w:type="dxa"/>
            <w:noWrap/>
            <w:vAlign w:val="center"/>
            <w:hideMark/>
          </w:tcPr>
          <w:p w14:paraId="3476D17F" w14:textId="77777777" w:rsidR="00326240" w:rsidRPr="00326240" w:rsidRDefault="00326240" w:rsidP="007C44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</w:pPr>
            <w:r w:rsidRPr="00326240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  <w:t>100</w:t>
            </w:r>
          </w:p>
        </w:tc>
        <w:tc>
          <w:tcPr>
            <w:tcW w:w="1620" w:type="dxa"/>
            <w:noWrap/>
            <w:vAlign w:val="center"/>
            <w:hideMark/>
          </w:tcPr>
          <w:p w14:paraId="4D4FCEE6" w14:textId="77777777" w:rsidR="00326240" w:rsidRPr="00326240" w:rsidRDefault="00326240" w:rsidP="007C44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</w:pPr>
            <w:r w:rsidRPr="00326240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  <w:t>2371</w:t>
            </w:r>
          </w:p>
        </w:tc>
        <w:tc>
          <w:tcPr>
            <w:tcW w:w="1800" w:type="dxa"/>
            <w:noWrap/>
            <w:vAlign w:val="center"/>
            <w:hideMark/>
          </w:tcPr>
          <w:p w14:paraId="09C13EA0" w14:textId="77777777" w:rsidR="00326240" w:rsidRPr="00326240" w:rsidRDefault="00326240" w:rsidP="007C44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</w:pPr>
            <w:r w:rsidRPr="00326240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  <w:t>20</w:t>
            </w:r>
          </w:p>
        </w:tc>
        <w:tc>
          <w:tcPr>
            <w:tcW w:w="1980" w:type="dxa"/>
            <w:noWrap/>
            <w:vAlign w:val="center"/>
            <w:hideMark/>
          </w:tcPr>
          <w:p w14:paraId="558C3745" w14:textId="77777777" w:rsidR="00326240" w:rsidRPr="00326240" w:rsidRDefault="00326240" w:rsidP="007C44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</w:pPr>
            <w:r w:rsidRPr="00326240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  <w:t>0.84%</w:t>
            </w:r>
          </w:p>
        </w:tc>
        <w:tc>
          <w:tcPr>
            <w:tcW w:w="1666" w:type="dxa"/>
            <w:vAlign w:val="center"/>
            <w:hideMark/>
          </w:tcPr>
          <w:p w14:paraId="7F314647" w14:textId="77777777" w:rsidR="00326240" w:rsidRPr="00326240" w:rsidRDefault="00326240" w:rsidP="007C44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</w:pPr>
            <w:r w:rsidRPr="00326240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  <w:t xml:space="preserve">The attack rates were higher among those aged </w:t>
            </w:r>
            <w:proofErr w:type="gramStart"/>
            <w:r w:rsidRPr="00326240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  <w:t>40  and</w:t>
            </w:r>
            <w:proofErr w:type="gramEnd"/>
            <w:r w:rsidRPr="00326240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  <w:t xml:space="preserve"> older; Severe condition in index case</w:t>
            </w:r>
          </w:p>
        </w:tc>
      </w:tr>
      <w:tr w:rsidR="000418C9" w:rsidRPr="00C143A8" w14:paraId="38FAE1CC" w14:textId="77777777" w:rsidTr="007C447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4" w:type="dxa"/>
            <w:noWrap/>
            <w:vAlign w:val="center"/>
            <w:hideMark/>
          </w:tcPr>
          <w:p w14:paraId="6BC3E7B1" w14:textId="77777777" w:rsidR="00326240" w:rsidRPr="00326240" w:rsidRDefault="00326240" w:rsidP="007C4472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</w:pPr>
            <w:r w:rsidRPr="00326240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  <w:t>A24</w:t>
            </w:r>
          </w:p>
        </w:tc>
        <w:tc>
          <w:tcPr>
            <w:tcW w:w="1990" w:type="dxa"/>
            <w:noWrap/>
            <w:vAlign w:val="center"/>
            <w:hideMark/>
          </w:tcPr>
          <w:p w14:paraId="559C5E3F" w14:textId="77777777" w:rsidR="00326240" w:rsidRPr="00326240" w:rsidRDefault="00326240" w:rsidP="007C44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</w:pPr>
            <w:r w:rsidRPr="00326240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  <w:t>Dawson P, et al</w:t>
            </w:r>
          </w:p>
        </w:tc>
        <w:tc>
          <w:tcPr>
            <w:tcW w:w="2610" w:type="dxa"/>
            <w:noWrap/>
            <w:vAlign w:val="center"/>
            <w:hideMark/>
          </w:tcPr>
          <w:p w14:paraId="6AD874EB" w14:textId="77777777" w:rsidR="00326240" w:rsidRPr="00326240" w:rsidRDefault="00326240" w:rsidP="007C44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</w:pPr>
            <w:r w:rsidRPr="00326240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  <w:t>Household</w:t>
            </w:r>
          </w:p>
        </w:tc>
        <w:tc>
          <w:tcPr>
            <w:tcW w:w="1980" w:type="dxa"/>
            <w:noWrap/>
            <w:vAlign w:val="center"/>
            <w:hideMark/>
          </w:tcPr>
          <w:p w14:paraId="0D0A5A01" w14:textId="77777777" w:rsidR="00326240" w:rsidRPr="00326240" w:rsidRDefault="00326240" w:rsidP="007C44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</w:pPr>
            <w:r w:rsidRPr="00326240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  <w:t>24</w:t>
            </w:r>
          </w:p>
        </w:tc>
        <w:tc>
          <w:tcPr>
            <w:tcW w:w="1620" w:type="dxa"/>
            <w:noWrap/>
            <w:vAlign w:val="center"/>
            <w:hideMark/>
          </w:tcPr>
          <w:p w14:paraId="612B8AF0" w14:textId="77777777" w:rsidR="00326240" w:rsidRPr="00326240" w:rsidRDefault="00326240" w:rsidP="007C44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</w:pPr>
            <w:r w:rsidRPr="00326240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  <w:t>64</w:t>
            </w:r>
          </w:p>
        </w:tc>
        <w:tc>
          <w:tcPr>
            <w:tcW w:w="1800" w:type="dxa"/>
            <w:noWrap/>
            <w:vAlign w:val="center"/>
            <w:hideMark/>
          </w:tcPr>
          <w:p w14:paraId="5E7E0A54" w14:textId="77777777" w:rsidR="00326240" w:rsidRPr="00326240" w:rsidRDefault="00326240" w:rsidP="007C44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</w:pPr>
            <w:r w:rsidRPr="00326240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  <w:t>16</w:t>
            </w:r>
          </w:p>
        </w:tc>
        <w:tc>
          <w:tcPr>
            <w:tcW w:w="1980" w:type="dxa"/>
            <w:noWrap/>
            <w:vAlign w:val="center"/>
            <w:hideMark/>
          </w:tcPr>
          <w:p w14:paraId="245F1CFF" w14:textId="77777777" w:rsidR="00326240" w:rsidRPr="00326240" w:rsidRDefault="00326240" w:rsidP="007C44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</w:pPr>
            <w:r w:rsidRPr="00326240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  <w:t>25.00%</w:t>
            </w:r>
          </w:p>
        </w:tc>
        <w:tc>
          <w:tcPr>
            <w:tcW w:w="1666" w:type="dxa"/>
            <w:vAlign w:val="center"/>
            <w:hideMark/>
          </w:tcPr>
          <w:p w14:paraId="6FE82C5D" w14:textId="411228CF" w:rsidR="00326240" w:rsidRPr="00326240" w:rsidRDefault="00F725CE" w:rsidP="007C44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</w:pPr>
            <w:r w:rsidRPr="00C143A8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  <w:t>S</w:t>
            </w:r>
            <w:r w:rsidR="00326240" w:rsidRPr="00326240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  <w:t>hared meal</w:t>
            </w:r>
          </w:p>
        </w:tc>
      </w:tr>
      <w:tr w:rsidR="000418C9" w:rsidRPr="00C143A8" w14:paraId="7EF90C59" w14:textId="77777777" w:rsidTr="007C44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4" w:type="dxa"/>
            <w:noWrap/>
            <w:vAlign w:val="center"/>
            <w:hideMark/>
          </w:tcPr>
          <w:p w14:paraId="0BB52C40" w14:textId="77777777" w:rsidR="00326240" w:rsidRPr="00326240" w:rsidRDefault="00326240" w:rsidP="007C4472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</w:pPr>
            <w:r w:rsidRPr="00326240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  <w:t>Q30</w:t>
            </w:r>
          </w:p>
        </w:tc>
        <w:tc>
          <w:tcPr>
            <w:tcW w:w="1990" w:type="dxa"/>
            <w:noWrap/>
            <w:vAlign w:val="center"/>
            <w:hideMark/>
          </w:tcPr>
          <w:p w14:paraId="406F3E42" w14:textId="77777777" w:rsidR="00326240" w:rsidRPr="00326240" w:rsidRDefault="00326240" w:rsidP="007C44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</w:pPr>
            <w:r w:rsidRPr="00326240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  <w:t>Dong X, et al</w:t>
            </w:r>
          </w:p>
        </w:tc>
        <w:tc>
          <w:tcPr>
            <w:tcW w:w="2610" w:type="dxa"/>
            <w:noWrap/>
            <w:vAlign w:val="center"/>
            <w:hideMark/>
          </w:tcPr>
          <w:p w14:paraId="06B44DDC" w14:textId="77777777" w:rsidR="00326240" w:rsidRPr="00326240" w:rsidRDefault="00326240" w:rsidP="007C44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</w:pPr>
            <w:r w:rsidRPr="00326240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  <w:t>Household</w:t>
            </w:r>
          </w:p>
        </w:tc>
        <w:tc>
          <w:tcPr>
            <w:tcW w:w="1980" w:type="dxa"/>
            <w:noWrap/>
            <w:vAlign w:val="center"/>
            <w:hideMark/>
          </w:tcPr>
          <w:p w14:paraId="4E1BA944" w14:textId="77777777" w:rsidR="00326240" w:rsidRPr="00326240" w:rsidRDefault="00326240" w:rsidP="007C44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</w:pPr>
            <w:r w:rsidRPr="00326240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  <w:t>26</w:t>
            </w:r>
          </w:p>
        </w:tc>
        <w:tc>
          <w:tcPr>
            <w:tcW w:w="1620" w:type="dxa"/>
            <w:noWrap/>
            <w:vAlign w:val="center"/>
            <w:hideMark/>
          </w:tcPr>
          <w:p w14:paraId="16398653" w14:textId="77777777" w:rsidR="00326240" w:rsidRPr="00326240" w:rsidRDefault="00326240" w:rsidP="007C44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</w:pPr>
            <w:r w:rsidRPr="00326240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  <w:t>259</w:t>
            </w:r>
          </w:p>
        </w:tc>
        <w:tc>
          <w:tcPr>
            <w:tcW w:w="1800" w:type="dxa"/>
            <w:noWrap/>
            <w:vAlign w:val="center"/>
            <w:hideMark/>
          </w:tcPr>
          <w:p w14:paraId="37E2D1DB" w14:textId="77777777" w:rsidR="00326240" w:rsidRPr="00326240" w:rsidRDefault="00326240" w:rsidP="007C44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</w:pPr>
            <w:r w:rsidRPr="00326240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  <w:t>53</w:t>
            </w:r>
          </w:p>
        </w:tc>
        <w:tc>
          <w:tcPr>
            <w:tcW w:w="1980" w:type="dxa"/>
            <w:noWrap/>
            <w:vAlign w:val="center"/>
            <w:hideMark/>
          </w:tcPr>
          <w:p w14:paraId="13997EC6" w14:textId="77777777" w:rsidR="00326240" w:rsidRPr="00326240" w:rsidRDefault="00326240" w:rsidP="007C44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</w:pPr>
            <w:r w:rsidRPr="00326240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  <w:t>20.46%</w:t>
            </w:r>
          </w:p>
        </w:tc>
        <w:tc>
          <w:tcPr>
            <w:tcW w:w="1666" w:type="dxa"/>
            <w:vAlign w:val="center"/>
            <w:hideMark/>
          </w:tcPr>
          <w:p w14:paraId="02A13EF6" w14:textId="3BC0AD35" w:rsidR="00326240" w:rsidRPr="00326240" w:rsidRDefault="00F725CE" w:rsidP="007C44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</w:pPr>
            <w:r w:rsidRPr="00C143A8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  <w:t>S</w:t>
            </w:r>
            <w:r w:rsidR="00326240" w:rsidRPr="00326240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  <w:t>hared meal</w:t>
            </w:r>
          </w:p>
        </w:tc>
      </w:tr>
      <w:tr w:rsidR="000418C9" w:rsidRPr="00C143A8" w14:paraId="7B3EF5E6" w14:textId="77777777" w:rsidTr="007C4472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4" w:type="dxa"/>
            <w:noWrap/>
            <w:vAlign w:val="center"/>
            <w:hideMark/>
          </w:tcPr>
          <w:p w14:paraId="335BC040" w14:textId="77777777" w:rsidR="00326240" w:rsidRPr="00326240" w:rsidRDefault="00326240" w:rsidP="007C4472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</w:pPr>
            <w:r w:rsidRPr="00326240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  <w:t>A3</w:t>
            </w:r>
          </w:p>
        </w:tc>
        <w:tc>
          <w:tcPr>
            <w:tcW w:w="1990" w:type="dxa"/>
            <w:noWrap/>
            <w:vAlign w:val="center"/>
            <w:hideMark/>
          </w:tcPr>
          <w:p w14:paraId="61EB22DA" w14:textId="77777777" w:rsidR="00326240" w:rsidRPr="00326240" w:rsidRDefault="00326240" w:rsidP="007C44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</w:pPr>
            <w:r w:rsidRPr="00326240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  <w:t>Ge R, et al</w:t>
            </w:r>
          </w:p>
        </w:tc>
        <w:tc>
          <w:tcPr>
            <w:tcW w:w="2610" w:type="dxa"/>
            <w:noWrap/>
            <w:vAlign w:val="center"/>
            <w:hideMark/>
          </w:tcPr>
          <w:p w14:paraId="14A4E99A" w14:textId="77777777" w:rsidR="00326240" w:rsidRPr="00326240" w:rsidRDefault="00326240" w:rsidP="007C44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</w:pPr>
            <w:r w:rsidRPr="00326240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  <w:t>Household and non-household</w:t>
            </w:r>
          </w:p>
        </w:tc>
        <w:tc>
          <w:tcPr>
            <w:tcW w:w="1980" w:type="dxa"/>
            <w:noWrap/>
            <w:vAlign w:val="center"/>
            <w:hideMark/>
          </w:tcPr>
          <w:p w14:paraId="15A27BB6" w14:textId="77777777" w:rsidR="00326240" w:rsidRPr="00326240" w:rsidRDefault="00326240" w:rsidP="007C44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</w:pPr>
            <w:r w:rsidRPr="00326240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620" w:type="dxa"/>
            <w:noWrap/>
            <w:vAlign w:val="center"/>
            <w:hideMark/>
          </w:tcPr>
          <w:p w14:paraId="1570A287" w14:textId="77777777" w:rsidR="00326240" w:rsidRPr="00326240" w:rsidRDefault="00326240" w:rsidP="007C44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</w:pPr>
            <w:r w:rsidRPr="00326240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  <w:t>547</w:t>
            </w:r>
          </w:p>
        </w:tc>
        <w:tc>
          <w:tcPr>
            <w:tcW w:w="1800" w:type="dxa"/>
            <w:noWrap/>
            <w:vAlign w:val="center"/>
            <w:hideMark/>
          </w:tcPr>
          <w:p w14:paraId="1D17CB5E" w14:textId="77777777" w:rsidR="00326240" w:rsidRPr="00326240" w:rsidRDefault="00326240" w:rsidP="007C44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</w:pPr>
            <w:r w:rsidRPr="00326240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1980" w:type="dxa"/>
            <w:noWrap/>
            <w:vAlign w:val="center"/>
            <w:hideMark/>
          </w:tcPr>
          <w:p w14:paraId="34E1A313" w14:textId="77777777" w:rsidR="00326240" w:rsidRPr="00326240" w:rsidRDefault="00326240" w:rsidP="007C44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</w:pPr>
            <w:r w:rsidRPr="00326240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  <w:t>1.10%</w:t>
            </w:r>
          </w:p>
        </w:tc>
        <w:tc>
          <w:tcPr>
            <w:tcW w:w="1666" w:type="dxa"/>
            <w:vAlign w:val="center"/>
            <w:hideMark/>
          </w:tcPr>
          <w:p w14:paraId="4F39E625" w14:textId="77777777" w:rsidR="00326240" w:rsidRPr="00326240" w:rsidRDefault="00326240" w:rsidP="007C44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</w:pPr>
            <w:r w:rsidRPr="00326240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  <w:t> </w:t>
            </w:r>
          </w:p>
        </w:tc>
      </w:tr>
      <w:tr w:rsidR="000418C9" w:rsidRPr="00C143A8" w14:paraId="60828065" w14:textId="77777777" w:rsidTr="007C44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4" w:type="dxa"/>
            <w:noWrap/>
            <w:vAlign w:val="center"/>
            <w:hideMark/>
          </w:tcPr>
          <w:p w14:paraId="396C7E4D" w14:textId="77777777" w:rsidR="00326240" w:rsidRPr="00326240" w:rsidRDefault="00326240" w:rsidP="007C4472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</w:pPr>
            <w:r w:rsidRPr="00326240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  <w:t>Q18</w:t>
            </w:r>
          </w:p>
        </w:tc>
        <w:tc>
          <w:tcPr>
            <w:tcW w:w="1990" w:type="dxa"/>
            <w:noWrap/>
            <w:vAlign w:val="center"/>
            <w:hideMark/>
          </w:tcPr>
          <w:p w14:paraId="123632A8" w14:textId="77777777" w:rsidR="00326240" w:rsidRPr="00326240" w:rsidRDefault="00326240" w:rsidP="007C44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</w:pPr>
            <w:proofErr w:type="spellStart"/>
            <w:r w:rsidRPr="00326240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  <w:t>Ghinai</w:t>
            </w:r>
            <w:proofErr w:type="spellEnd"/>
            <w:r w:rsidRPr="00326240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  <w:t xml:space="preserve"> I, et al</w:t>
            </w:r>
          </w:p>
        </w:tc>
        <w:tc>
          <w:tcPr>
            <w:tcW w:w="2610" w:type="dxa"/>
            <w:noWrap/>
            <w:vAlign w:val="center"/>
            <w:hideMark/>
          </w:tcPr>
          <w:p w14:paraId="444212F9" w14:textId="77777777" w:rsidR="00326240" w:rsidRPr="00326240" w:rsidRDefault="00326240" w:rsidP="007C44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</w:pPr>
            <w:r w:rsidRPr="00326240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  <w:t>Indoor + Outdoor</w:t>
            </w:r>
          </w:p>
        </w:tc>
        <w:tc>
          <w:tcPr>
            <w:tcW w:w="1980" w:type="dxa"/>
            <w:noWrap/>
            <w:vAlign w:val="center"/>
            <w:hideMark/>
          </w:tcPr>
          <w:p w14:paraId="35DEC049" w14:textId="77777777" w:rsidR="00326240" w:rsidRPr="00326240" w:rsidRDefault="00326240" w:rsidP="007C44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</w:pPr>
            <w:r w:rsidRPr="00326240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620" w:type="dxa"/>
            <w:noWrap/>
            <w:vAlign w:val="center"/>
            <w:hideMark/>
          </w:tcPr>
          <w:p w14:paraId="3D838497" w14:textId="77777777" w:rsidR="00326240" w:rsidRPr="00326240" w:rsidRDefault="00326240" w:rsidP="007C44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</w:pPr>
            <w:r w:rsidRPr="00326240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  <w:t>347</w:t>
            </w:r>
          </w:p>
        </w:tc>
        <w:tc>
          <w:tcPr>
            <w:tcW w:w="1800" w:type="dxa"/>
            <w:noWrap/>
            <w:vAlign w:val="center"/>
            <w:hideMark/>
          </w:tcPr>
          <w:p w14:paraId="7982670C" w14:textId="77777777" w:rsidR="00326240" w:rsidRPr="00326240" w:rsidRDefault="00326240" w:rsidP="007C44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</w:pPr>
            <w:r w:rsidRPr="00326240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980" w:type="dxa"/>
            <w:noWrap/>
            <w:vAlign w:val="center"/>
            <w:hideMark/>
          </w:tcPr>
          <w:p w14:paraId="1AB84188" w14:textId="77777777" w:rsidR="00326240" w:rsidRPr="00326240" w:rsidRDefault="00326240" w:rsidP="007C44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</w:pPr>
            <w:r w:rsidRPr="00326240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  <w:t>0.29%</w:t>
            </w:r>
          </w:p>
        </w:tc>
        <w:tc>
          <w:tcPr>
            <w:tcW w:w="1666" w:type="dxa"/>
            <w:vAlign w:val="center"/>
            <w:hideMark/>
          </w:tcPr>
          <w:p w14:paraId="29B6AFC9" w14:textId="3AC50B46" w:rsidR="00326240" w:rsidRPr="00326240" w:rsidRDefault="00F725CE" w:rsidP="007C44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</w:pPr>
            <w:r w:rsidRPr="00C143A8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  <w:t>L</w:t>
            </w:r>
            <w:r w:rsidR="00326240" w:rsidRPr="00326240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  <w:t>iving together</w:t>
            </w:r>
          </w:p>
        </w:tc>
      </w:tr>
      <w:tr w:rsidR="000418C9" w:rsidRPr="00C143A8" w14:paraId="45FE0A5C" w14:textId="77777777" w:rsidTr="007C4472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4" w:type="dxa"/>
            <w:noWrap/>
            <w:vAlign w:val="center"/>
            <w:hideMark/>
          </w:tcPr>
          <w:p w14:paraId="09847C62" w14:textId="77777777" w:rsidR="00326240" w:rsidRPr="00326240" w:rsidRDefault="00326240" w:rsidP="007C4472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</w:pPr>
            <w:r w:rsidRPr="00326240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  <w:t>Q21</w:t>
            </w:r>
          </w:p>
        </w:tc>
        <w:tc>
          <w:tcPr>
            <w:tcW w:w="1990" w:type="dxa"/>
            <w:noWrap/>
            <w:vAlign w:val="center"/>
            <w:hideMark/>
          </w:tcPr>
          <w:p w14:paraId="3AA47F56" w14:textId="77777777" w:rsidR="00326240" w:rsidRPr="00326240" w:rsidRDefault="00326240" w:rsidP="007C44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</w:pPr>
            <w:r w:rsidRPr="00326240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  <w:t>Jiang X, et al</w:t>
            </w:r>
          </w:p>
        </w:tc>
        <w:tc>
          <w:tcPr>
            <w:tcW w:w="2610" w:type="dxa"/>
            <w:noWrap/>
            <w:vAlign w:val="center"/>
            <w:hideMark/>
          </w:tcPr>
          <w:p w14:paraId="53B5E7DF" w14:textId="77777777" w:rsidR="00326240" w:rsidRPr="00326240" w:rsidRDefault="00326240" w:rsidP="007C44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</w:pPr>
            <w:r w:rsidRPr="00326240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  <w:t>Household and non-household</w:t>
            </w:r>
          </w:p>
        </w:tc>
        <w:tc>
          <w:tcPr>
            <w:tcW w:w="1980" w:type="dxa"/>
            <w:noWrap/>
            <w:vAlign w:val="center"/>
            <w:hideMark/>
          </w:tcPr>
          <w:p w14:paraId="048D49DB" w14:textId="77777777" w:rsidR="00326240" w:rsidRPr="00326240" w:rsidRDefault="00326240" w:rsidP="007C44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</w:pPr>
            <w:r w:rsidRPr="00326240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1620" w:type="dxa"/>
            <w:noWrap/>
            <w:vAlign w:val="center"/>
            <w:hideMark/>
          </w:tcPr>
          <w:p w14:paraId="3B5702FE" w14:textId="77777777" w:rsidR="00326240" w:rsidRPr="00326240" w:rsidRDefault="00326240" w:rsidP="007C44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</w:pPr>
            <w:r w:rsidRPr="00326240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  <w:t>105</w:t>
            </w:r>
          </w:p>
        </w:tc>
        <w:tc>
          <w:tcPr>
            <w:tcW w:w="1800" w:type="dxa"/>
            <w:noWrap/>
            <w:vAlign w:val="center"/>
            <w:hideMark/>
          </w:tcPr>
          <w:p w14:paraId="141A991A" w14:textId="77777777" w:rsidR="00326240" w:rsidRPr="00326240" w:rsidRDefault="00326240" w:rsidP="007C44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</w:pPr>
            <w:r w:rsidRPr="00326240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1980" w:type="dxa"/>
            <w:noWrap/>
            <w:vAlign w:val="center"/>
            <w:hideMark/>
          </w:tcPr>
          <w:p w14:paraId="5B703137" w14:textId="77777777" w:rsidR="00326240" w:rsidRPr="00326240" w:rsidRDefault="00326240" w:rsidP="007C44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</w:pPr>
            <w:r w:rsidRPr="00326240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  <w:t>3.81%</w:t>
            </w:r>
          </w:p>
        </w:tc>
        <w:tc>
          <w:tcPr>
            <w:tcW w:w="1666" w:type="dxa"/>
            <w:vAlign w:val="center"/>
            <w:hideMark/>
          </w:tcPr>
          <w:p w14:paraId="7A1D02B6" w14:textId="77777777" w:rsidR="00326240" w:rsidRPr="00326240" w:rsidRDefault="00326240" w:rsidP="007C44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</w:pPr>
            <w:r w:rsidRPr="00326240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  <w:t> </w:t>
            </w:r>
          </w:p>
        </w:tc>
      </w:tr>
      <w:tr w:rsidR="000418C9" w:rsidRPr="00C143A8" w14:paraId="0BC51A39" w14:textId="77777777" w:rsidTr="007C44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4" w:type="dxa"/>
            <w:noWrap/>
            <w:vAlign w:val="center"/>
            <w:hideMark/>
          </w:tcPr>
          <w:p w14:paraId="3DE04A35" w14:textId="77777777" w:rsidR="00326240" w:rsidRPr="00326240" w:rsidRDefault="00326240" w:rsidP="007C4472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</w:pPr>
            <w:r w:rsidRPr="00326240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  <w:t>A6</w:t>
            </w:r>
          </w:p>
        </w:tc>
        <w:tc>
          <w:tcPr>
            <w:tcW w:w="1990" w:type="dxa"/>
            <w:noWrap/>
            <w:vAlign w:val="center"/>
            <w:hideMark/>
          </w:tcPr>
          <w:p w14:paraId="608BA479" w14:textId="77777777" w:rsidR="00326240" w:rsidRPr="00326240" w:rsidRDefault="00326240" w:rsidP="007C44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</w:pPr>
            <w:r w:rsidRPr="00326240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  <w:t>Li W, et al</w:t>
            </w:r>
          </w:p>
        </w:tc>
        <w:tc>
          <w:tcPr>
            <w:tcW w:w="2610" w:type="dxa"/>
            <w:noWrap/>
            <w:vAlign w:val="center"/>
            <w:hideMark/>
          </w:tcPr>
          <w:p w14:paraId="6831B243" w14:textId="77777777" w:rsidR="00326240" w:rsidRPr="00326240" w:rsidRDefault="00326240" w:rsidP="007C44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</w:pPr>
            <w:r w:rsidRPr="00326240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  <w:t>household</w:t>
            </w:r>
          </w:p>
        </w:tc>
        <w:tc>
          <w:tcPr>
            <w:tcW w:w="1980" w:type="dxa"/>
            <w:noWrap/>
            <w:vAlign w:val="center"/>
            <w:hideMark/>
          </w:tcPr>
          <w:p w14:paraId="55909B4A" w14:textId="77777777" w:rsidR="00326240" w:rsidRPr="00326240" w:rsidRDefault="00326240" w:rsidP="007C44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</w:pPr>
            <w:r w:rsidRPr="00326240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  <w:t>105</w:t>
            </w:r>
          </w:p>
        </w:tc>
        <w:tc>
          <w:tcPr>
            <w:tcW w:w="1620" w:type="dxa"/>
            <w:noWrap/>
            <w:vAlign w:val="center"/>
            <w:hideMark/>
          </w:tcPr>
          <w:p w14:paraId="27A255C1" w14:textId="77777777" w:rsidR="00326240" w:rsidRPr="00326240" w:rsidRDefault="00326240" w:rsidP="007C44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</w:pPr>
            <w:r w:rsidRPr="00326240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  <w:t>392</w:t>
            </w:r>
          </w:p>
        </w:tc>
        <w:tc>
          <w:tcPr>
            <w:tcW w:w="1800" w:type="dxa"/>
            <w:noWrap/>
            <w:vAlign w:val="center"/>
            <w:hideMark/>
          </w:tcPr>
          <w:p w14:paraId="19C087DC" w14:textId="77777777" w:rsidR="00326240" w:rsidRPr="00326240" w:rsidRDefault="00326240" w:rsidP="007C44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</w:pPr>
            <w:r w:rsidRPr="00326240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  <w:t>64</w:t>
            </w:r>
          </w:p>
        </w:tc>
        <w:tc>
          <w:tcPr>
            <w:tcW w:w="1980" w:type="dxa"/>
            <w:noWrap/>
            <w:vAlign w:val="center"/>
            <w:hideMark/>
          </w:tcPr>
          <w:p w14:paraId="0A28C5FC" w14:textId="77777777" w:rsidR="00326240" w:rsidRPr="00326240" w:rsidRDefault="00326240" w:rsidP="007C44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</w:pPr>
            <w:r w:rsidRPr="00326240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  <w:t>16.33%</w:t>
            </w:r>
          </w:p>
        </w:tc>
        <w:tc>
          <w:tcPr>
            <w:tcW w:w="1666" w:type="dxa"/>
            <w:vAlign w:val="center"/>
            <w:hideMark/>
          </w:tcPr>
          <w:p w14:paraId="59401DD3" w14:textId="0B62CBB6" w:rsidR="00326240" w:rsidRPr="00326240" w:rsidRDefault="00F725CE" w:rsidP="007C44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</w:pPr>
            <w:r w:rsidRPr="00C143A8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  <w:t>B</w:t>
            </w:r>
            <w:r w:rsidR="00326240" w:rsidRPr="00326240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  <w:t xml:space="preserve">eing adult compared to </w:t>
            </w:r>
            <w:proofErr w:type="gramStart"/>
            <w:r w:rsidR="00326240" w:rsidRPr="00326240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  <w:t>children,  being</w:t>
            </w:r>
            <w:proofErr w:type="gramEnd"/>
            <w:r w:rsidR="00326240" w:rsidRPr="00326240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  <w:t xml:space="preserve"> spouse of index case compared to other adults, shared meal</w:t>
            </w:r>
          </w:p>
        </w:tc>
      </w:tr>
      <w:tr w:rsidR="000418C9" w:rsidRPr="00C143A8" w14:paraId="5C727415" w14:textId="77777777" w:rsidTr="007C447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4" w:type="dxa"/>
            <w:noWrap/>
            <w:vAlign w:val="center"/>
            <w:hideMark/>
          </w:tcPr>
          <w:p w14:paraId="238BA5C5" w14:textId="77777777" w:rsidR="00326240" w:rsidRPr="00326240" w:rsidRDefault="00326240" w:rsidP="007C4472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</w:pPr>
            <w:r w:rsidRPr="00326240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  <w:lastRenderedPageBreak/>
              <w:t>Q32</w:t>
            </w:r>
          </w:p>
        </w:tc>
        <w:tc>
          <w:tcPr>
            <w:tcW w:w="1990" w:type="dxa"/>
            <w:noWrap/>
            <w:vAlign w:val="center"/>
            <w:hideMark/>
          </w:tcPr>
          <w:p w14:paraId="3F633EB9" w14:textId="77777777" w:rsidR="00326240" w:rsidRPr="00326240" w:rsidRDefault="00326240" w:rsidP="007C44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</w:pPr>
            <w:r w:rsidRPr="00326240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  <w:t>Ling F, et al</w:t>
            </w:r>
          </w:p>
        </w:tc>
        <w:tc>
          <w:tcPr>
            <w:tcW w:w="2610" w:type="dxa"/>
            <w:noWrap/>
            <w:vAlign w:val="center"/>
            <w:hideMark/>
          </w:tcPr>
          <w:p w14:paraId="5D6A15F9" w14:textId="77777777" w:rsidR="00326240" w:rsidRPr="00326240" w:rsidRDefault="00326240" w:rsidP="007C44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</w:pPr>
            <w:r w:rsidRPr="00326240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  <w:t>Household and healthcare</w:t>
            </w:r>
          </w:p>
        </w:tc>
        <w:tc>
          <w:tcPr>
            <w:tcW w:w="1980" w:type="dxa"/>
            <w:noWrap/>
            <w:vAlign w:val="center"/>
            <w:hideMark/>
          </w:tcPr>
          <w:p w14:paraId="49D9D855" w14:textId="77777777" w:rsidR="00326240" w:rsidRPr="00326240" w:rsidRDefault="00326240" w:rsidP="007C44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</w:pPr>
            <w:r w:rsidRPr="00326240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620" w:type="dxa"/>
            <w:noWrap/>
            <w:vAlign w:val="center"/>
            <w:hideMark/>
          </w:tcPr>
          <w:p w14:paraId="454D1DC7" w14:textId="77777777" w:rsidR="00326240" w:rsidRPr="00326240" w:rsidRDefault="00326240" w:rsidP="007C44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</w:pPr>
            <w:r w:rsidRPr="00326240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  <w:t>26</w:t>
            </w:r>
          </w:p>
        </w:tc>
        <w:tc>
          <w:tcPr>
            <w:tcW w:w="1800" w:type="dxa"/>
            <w:noWrap/>
            <w:vAlign w:val="center"/>
            <w:hideMark/>
          </w:tcPr>
          <w:p w14:paraId="3A7C4086" w14:textId="77777777" w:rsidR="00326240" w:rsidRPr="00326240" w:rsidRDefault="00326240" w:rsidP="007C44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</w:pPr>
            <w:r w:rsidRPr="00326240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980" w:type="dxa"/>
            <w:noWrap/>
            <w:vAlign w:val="center"/>
            <w:hideMark/>
          </w:tcPr>
          <w:p w14:paraId="4BC4175E" w14:textId="77777777" w:rsidR="00326240" w:rsidRPr="00326240" w:rsidRDefault="00326240" w:rsidP="007C44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</w:pPr>
            <w:r w:rsidRPr="00326240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  <w:t>11.54%</w:t>
            </w:r>
          </w:p>
        </w:tc>
        <w:tc>
          <w:tcPr>
            <w:tcW w:w="1666" w:type="dxa"/>
            <w:vAlign w:val="center"/>
            <w:hideMark/>
          </w:tcPr>
          <w:p w14:paraId="3CC13DF3" w14:textId="0AF4E020" w:rsidR="00326240" w:rsidRPr="00326240" w:rsidRDefault="00F725CE" w:rsidP="007C44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</w:pPr>
            <w:r w:rsidRPr="00C143A8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  <w:t>H</w:t>
            </w:r>
            <w:r w:rsidR="00326240" w:rsidRPr="00326240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  <w:t>ousehold, healthcare</w:t>
            </w:r>
          </w:p>
        </w:tc>
      </w:tr>
      <w:tr w:rsidR="000418C9" w:rsidRPr="00C143A8" w14:paraId="46D0F772" w14:textId="77777777" w:rsidTr="007C44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4" w:type="dxa"/>
            <w:noWrap/>
            <w:vAlign w:val="center"/>
            <w:hideMark/>
          </w:tcPr>
          <w:p w14:paraId="2DDC3D8B" w14:textId="77777777" w:rsidR="00326240" w:rsidRPr="00326240" w:rsidRDefault="00326240" w:rsidP="007C4472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</w:pPr>
            <w:r w:rsidRPr="00326240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  <w:t>A13</w:t>
            </w:r>
          </w:p>
        </w:tc>
        <w:tc>
          <w:tcPr>
            <w:tcW w:w="1990" w:type="dxa"/>
            <w:shd w:val="clear" w:color="auto" w:fill="E2EFD9" w:themeFill="accent6" w:themeFillTint="33"/>
            <w:noWrap/>
            <w:vAlign w:val="center"/>
            <w:hideMark/>
          </w:tcPr>
          <w:p w14:paraId="7531D742" w14:textId="77777777" w:rsidR="00326240" w:rsidRPr="00326240" w:rsidRDefault="00326240" w:rsidP="007C44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</w:pPr>
            <w:r w:rsidRPr="00326240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  <w:t>Liu S-F, et al - Cluster 1</w:t>
            </w:r>
          </w:p>
        </w:tc>
        <w:tc>
          <w:tcPr>
            <w:tcW w:w="2610" w:type="dxa"/>
            <w:noWrap/>
            <w:vAlign w:val="center"/>
            <w:hideMark/>
          </w:tcPr>
          <w:p w14:paraId="141BF00C" w14:textId="77777777" w:rsidR="00326240" w:rsidRPr="00326240" w:rsidRDefault="00326240" w:rsidP="007C44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</w:pPr>
            <w:r w:rsidRPr="00326240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  <w:t>Household and non-household</w:t>
            </w:r>
          </w:p>
        </w:tc>
        <w:tc>
          <w:tcPr>
            <w:tcW w:w="1980" w:type="dxa"/>
            <w:noWrap/>
            <w:vAlign w:val="center"/>
            <w:hideMark/>
          </w:tcPr>
          <w:p w14:paraId="0ED4B396" w14:textId="77777777" w:rsidR="00326240" w:rsidRPr="00326240" w:rsidRDefault="00326240" w:rsidP="007C44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</w:pPr>
            <w:r w:rsidRPr="00326240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620" w:type="dxa"/>
            <w:noWrap/>
            <w:vAlign w:val="center"/>
            <w:hideMark/>
          </w:tcPr>
          <w:p w14:paraId="10FA2FF3" w14:textId="77777777" w:rsidR="00326240" w:rsidRPr="00326240" w:rsidRDefault="00326240" w:rsidP="007C44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</w:pPr>
            <w:r w:rsidRPr="00326240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  <w:t>257</w:t>
            </w:r>
          </w:p>
        </w:tc>
        <w:tc>
          <w:tcPr>
            <w:tcW w:w="1800" w:type="dxa"/>
            <w:noWrap/>
            <w:vAlign w:val="center"/>
            <w:hideMark/>
          </w:tcPr>
          <w:p w14:paraId="690E486E" w14:textId="77777777" w:rsidR="00326240" w:rsidRPr="00326240" w:rsidRDefault="00326240" w:rsidP="007C44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</w:pPr>
            <w:r w:rsidRPr="00326240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1980" w:type="dxa"/>
            <w:noWrap/>
            <w:vAlign w:val="center"/>
            <w:hideMark/>
          </w:tcPr>
          <w:p w14:paraId="63FD84EB" w14:textId="77777777" w:rsidR="00326240" w:rsidRPr="00326240" w:rsidRDefault="00326240" w:rsidP="007C44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</w:pPr>
            <w:r w:rsidRPr="00326240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  <w:t>1.56%</w:t>
            </w:r>
          </w:p>
        </w:tc>
        <w:tc>
          <w:tcPr>
            <w:tcW w:w="1666" w:type="dxa"/>
            <w:vAlign w:val="center"/>
            <w:hideMark/>
          </w:tcPr>
          <w:p w14:paraId="0FE106DD" w14:textId="77777777" w:rsidR="00326240" w:rsidRPr="00326240" w:rsidRDefault="00326240" w:rsidP="007C44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</w:pPr>
            <w:r w:rsidRPr="00326240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  <w:t> </w:t>
            </w:r>
          </w:p>
        </w:tc>
      </w:tr>
      <w:tr w:rsidR="000418C9" w:rsidRPr="00C143A8" w14:paraId="085A5620" w14:textId="77777777" w:rsidTr="007C4472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4" w:type="dxa"/>
            <w:noWrap/>
            <w:vAlign w:val="center"/>
            <w:hideMark/>
          </w:tcPr>
          <w:p w14:paraId="59B19BDE" w14:textId="77777777" w:rsidR="00326240" w:rsidRPr="00326240" w:rsidRDefault="00326240" w:rsidP="007C4472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</w:pPr>
            <w:r w:rsidRPr="00326240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  <w:t>A13</w:t>
            </w:r>
          </w:p>
        </w:tc>
        <w:tc>
          <w:tcPr>
            <w:tcW w:w="1990" w:type="dxa"/>
            <w:shd w:val="clear" w:color="auto" w:fill="E2EFD9" w:themeFill="accent6" w:themeFillTint="33"/>
            <w:noWrap/>
            <w:vAlign w:val="center"/>
            <w:hideMark/>
          </w:tcPr>
          <w:p w14:paraId="0DB56A1E" w14:textId="77777777" w:rsidR="00326240" w:rsidRPr="00326240" w:rsidRDefault="00326240" w:rsidP="007C44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</w:pPr>
            <w:r w:rsidRPr="00326240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  <w:t>Liu S-F, et al - Cluster 2</w:t>
            </w:r>
          </w:p>
        </w:tc>
        <w:tc>
          <w:tcPr>
            <w:tcW w:w="2610" w:type="dxa"/>
            <w:noWrap/>
            <w:vAlign w:val="center"/>
            <w:hideMark/>
          </w:tcPr>
          <w:p w14:paraId="03B4CBE8" w14:textId="77777777" w:rsidR="00326240" w:rsidRPr="00326240" w:rsidRDefault="00326240" w:rsidP="007C44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</w:pPr>
            <w:r w:rsidRPr="00326240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  <w:t>Household and non-household</w:t>
            </w:r>
          </w:p>
        </w:tc>
        <w:tc>
          <w:tcPr>
            <w:tcW w:w="1980" w:type="dxa"/>
            <w:noWrap/>
            <w:vAlign w:val="center"/>
            <w:hideMark/>
          </w:tcPr>
          <w:p w14:paraId="49FF2FF0" w14:textId="77777777" w:rsidR="00326240" w:rsidRPr="00326240" w:rsidRDefault="00326240" w:rsidP="007C44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</w:pPr>
            <w:r w:rsidRPr="00326240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620" w:type="dxa"/>
            <w:noWrap/>
            <w:vAlign w:val="center"/>
            <w:hideMark/>
          </w:tcPr>
          <w:p w14:paraId="5DDEEDEA" w14:textId="77777777" w:rsidR="00326240" w:rsidRPr="00326240" w:rsidRDefault="00326240" w:rsidP="007C44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</w:pPr>
            <w:r w:rsidRPr="00326240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  <w:t>853</w:t>
            </w:r>
          </w:p>
        </w:tc>
        <w:tc>
          <w:tcPr>
            <w:tcW w:w="1800" w:type="dxa"/>
            <w:noWrap/>
            <w:vAlign w:val="center"/>
            <w:hideMark/>
          </w:tcPr>
          <w:p w14:paraId="4C5A2125" w14:textId="77777777" w:rsidR="00326240" w:rsidRPr="00326240" w:rsidRDefault="00326240" w:rsidP="007C44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</w:pPr>
            <w:r w:rsidRPr="00326240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980" w:type="dxa"/>
            <w:noWrap/>
            <w:vAlign w:val="center"/>
            <w:hideMark/>
          </w:tcPr>
          <w:p w14:paraId="38B65AF0" w14:textId="77777777" w:rsidR="00326240" w:rsidRPr="00326240" w:rsidRDefault="00326240" w:rsidP="007C44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</w:pPr>
            <w:r w:rsidRPr="00326240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  <w:t>0.23%</w:t>
            </w:r>
          </w:p>
        </w:tc>
        <w:tc>
          <w:tcPr>
            <w:tcW w:w="1666" w:type="dxa"/>
            <w:vAlign w:val="center"/>
            <w:hideMark/>
          </w:tcPr>
          <w:p w14:paraId="46CB8280" w14:textId="77777777" w:rsidR="00326240" w:rsidRPr="00326240" w:rsidRDefault="00326240" w:rsidP="007C44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</w:pPr>
            <w:r w:rsidRPr="00326240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  <w:t> </w:t>
            </w:r>
          </w:p>
        </w:tc>
      </w:tr>
      <w:tr w:rsidR="000418C9" w:rsidRPr="00C143A8" w14:paraId="4E3C3EAA" w14:textId="77777777" w:rsidTr="007C44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4" w:type="dxa"/>
            <w:noWrap/>
            <w:vAlign w:val="center"/>
            <w:hideMark/>
          </w:tcPr>
          <w:p w14:paraId="0CA6B324" w14:textId="77777777" w:rsidR="00326240" w:rsidRPr="00326240" w:rsidRDefault="00326240" w:rsidP="007C4472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</w:pPr>
            <w:r w:rsidRPr="00326240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  <w:t>A13</w:t>
            </w:r>
          </w:p>
        </w:tc>
        <w:tc>
          <w:tcPr>
            <w:tcW w:w="1990" w:type="dxa"/>
            <w:shd w:val="clear" w:color="auto" w:fill="E2EFD9" w:themeFill="accent6" w:themeFillTint="33"/>
            <w:noWrap/>
            <w:vAlign w:val="center"/>
            <w:hideMark/>
          </w:tcPr>
          <w:p w14:paraId="72331151" w14:textId="77777777" w:rsidR="00326240" w:rsidRPr="00326240" w:rsidRDefault="00326240" w:rsidP="007C44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</w:pPr>
            <w:r w:rsidRPr="00326240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  <w:t>Liu S-F, et al - Cluster 3</w:t>
            </w:r>
          </w:p>
        </w:tc>
        <w:tc>
          <w:tcPr>
            <w:tcW w:w="2610" w:type="dxa"/>
            <w:noWrap/>
            <w:vAlign w:val="center"/>
            <w:hideMark/>
          </w:tcPr>
          <w:p w14:paraId="2C2C34D5" w14:textId="77777777" w:rsidR="00326240" w:rsidRPr="00326240" w:rsidRDefault="00326240" w:rsidP="007C44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</w:pPr>
            <w:r w:rsidRPr="00326240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  <w:t>Household and non-household</w:t>
            </w:r>
          </w:p>
        </w:tc>
        <w:tc>
          <w:tcPr>
            <w:tcW w:w="1980" w:type="dxa"/>
            <w:noWrap/>
            <w:vAlign w:val="center"/>
            <w:hideMark/>
          </w:tcPr>
          <w:p w14:paraId="36F39224" w14:textId="77777777" w:rsidR="00326240" w:rsidRPr="00326240" w:rsidRDefault="00326240" w:rsidP="007C44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</w:pPr>
            <w:r w:rsidRPr="00326240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620" w:type="dxa"/>
            <w:noWrap/>
            <w:vAlign w:val="center"/>
            <w:hideMark/>
          </w:tcPr>
          <w:p w14:paraId="393A42D9" w14:textId="77777777" w:rsidR="00326240" w:rsidRPr="00326240" w:rsidRDefault="00326240" w:rsidP="007C44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</w:pPr>
            <w:r w:rsidRPr="00326240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  <w:t>828</w:t>
            </w:r>
          </w:p>
        </w:tc>
        <w:tc>
          <w:tcPr>
            <w:tcW w:w="1800" w:type="dxa"/>
            <w:noWrap/>
            <w:vAlign w:val="center"/>
            <w:hideMark/>
          </w:tcPr>
          <w:p w14:paraId="0B235B86" w14:textId="77777777" w:rsidR="00326240" w:rsidRPr="00326240" w:rsidRDefault="00326240" w:rsidP="007C44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</w:pPr>
            <w:r w:rsidRPr="00326240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1980" w:type="dxa"/>
            <w:noWrap/>
            <w:vAlign w:val="center"/>
            <w:hideMark/>
          </w:tcPr>
          <w:p w14:paraId="667ACB3D" w14:textId="77777777" w:rsidR="00326240" w:rsidRPr="00326240" w:rsidRDefault="00326240" w:rsidP="007C44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</w:pPr>
            <w:r w:rsidRPr="00326240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  <w:t>0.60%</w:t>
            </w:r>
          </w:p>
        </w:tc>
        <w:tc>
          <w:tcPr>
            <w:tcW w:w="1666" w:type="dxa"/>
            <w:vAlign w:val="center"/>
            <w:hideMark/>
          </w:tcPr>
          <w:p w14:paraId="0FD3DFC5" w14:textId="77777777" w:rsidR="00326240" w:rsidRPr="00326240" w:rsidRDefault="00326240" w:rsidP="007C44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</w:pPr>
            <w:r w:rsidRPr="00326240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  <w:t> </w:t>
            </w:r>
          </w:p>
        </w:tc>
      </w:tr>
      <w:tr w:rsidR="000418C9" w:rsidRPr="00C143A8" w14:paraId="1BF422B0" w14:textId="77777777" w:rsidTr="007C447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4" w:type="dxa"/>
            <w:noWrap/>
            <w:vAlign w:val="center"/>
            <w:hideMark/>
          </w:tcPr>
          <w:p w14:paraId="783CDF23" w14:textId="77777777" w:rsidR="00326240" w:rsidRPr="00326240" w:rsidRDefault="00326240" w:rsidP="007C4472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</w:pPr>
            <w:r w:rsidRPr="00326240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  <w:t>Q33</w:t>
            </w:r>
          </w:p>
        </w:tc>
        <w:tc>
          <w:tcPr>
            <w:tcW w:w="1990" w:type="dxa"/>
            <w:noWrap/>
            <w:vAlign w:val="center"/>
            <w:hideMark/>
          </w:tcPr>
          <w:p w14:paraId="52494AAF" w14:textId="77777777" w:rsidR="00326240" w:rsidRPr="00326240" w:rsidRDefault="00326240" w:rsidP="007C44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</w:pPr>
            <w:r w:rsidRPr="00326240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  <w:t>Liu Z, et al</w:t>
            </w:r>
          </w:p>
        </w:tc>
        <w:tc>
          <w:tcPr>
            <w:tcW w:w="2610" w:type="dxa"/>
            <w:noWrap/>
            <w:vAlign w:val="center"/>
            <w:hideMark/>
          </w:tcPr>
          <w:p w14:paraId="60C2F6E9" w14:textId="77777777" w:rsidR="00326240" w:rsidRPr="00326240" w:rsidRDefault="00326240" w:rsidP="007C44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</w:pPr>
            <w:r w:rsidRPr="00326240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  <w:t>Household and non-household</w:t>
            </w:r>
          </w:p>
        </w:tc>
        <w:tc>
          <w:tcPr>
            <w:tcW w:w="1980" w:type="dxa"/>
            <w:noWrap/>
            <w:vAlign w:val="center"/>
            <w:hideMark/>
          </w:tcPr>
          <w:p w14:paraId="32873298" w14:textId="77777777" w:rsidR="00326240" w:rsidRPr="00326240" w:rsidRDefault="00326240" w:rsidP="007C44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</w:pPr>
            <w:r w:rsidRPr="00326240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620" w:type="dxa"/>
            <w:noWrap/>
            <w:vAlign w:val="center"/>
            <w:hideMark/>
          </w:tcPr>
          <w:p w14:paraId="07ACC4EB" w14:textId="77777777" w:rsidR="00326240" w:rsidRPr="00326240" w:rsidRDefault="00326240" w:rsidP="007C44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</w:pPr>
            <w:r w:rsidRPr="00326240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  <w:t>19</w:t>
            </w:r>
          </w:p>
        </w:tc>
        <w:tc>
          <w:tcPr>
            <w:tcW w:w="1800" w:type="dxa"/>
            <w:noWrap/>
            <w:vAlign w:val="center"/>
            <w:hideMark/>
          </w:tcPr>
          <w:p w14:paraId="0A0B1ABB" w14:textId="77777777" w:rsidR="00326240" w:rsidRPr="00326240" w:rsidRDefault="00326240" w:rsidP="007C44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</w:pPr>
            <w:r w:rsidRPr="00326240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980" w:type="dxa"/>
            <w:noWrap/>
            <w:vAlign w:val="center"/>
            <w:hideMark/>
          </w:tcPr>
          <w:p w14:paraId="670D239D" w14:textId="77777777" w:rsidR="00326240" w:rsidRPr="00326240" w:rsidRDefault="00326240" w:rsidP="007C44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</w:pPr>
            <w:r w:rsidRPr="00326240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  <w:t>10.53%</w:t>
            </w:r>
          </w:p>
        </w:tc>
        <w:tc>
          <w:tcPr>
            <w:tcW w:w="1666" w:type="dxa"/>
            <w:vAlign w:val="center"/>
            <w:hideMark/>
          </w:tcPr>
          <w:p w14:paraId="7E1C3A43" w14:textId="77777777" w:rsidR="00326240" w:rsidRPr="00326240" w:rsidRDefault="00326240" w:rsidP="007C44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</w:pPr>
            <w:r w:rsidRPr="00326240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  <w:t>Living together; sharing meals</w:t>
            </w:r>
          </w:p>
        </w:tc>
      </w:tr>
      <w:tr w:rsidR="000418C9" w:rsidRPr="00C143A8" w14:paraId="6F403153" w14:textId="77777777" w:rsidTr="007C44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4" w:type="dxa"/>
            <w:noWrap/>
            <w:vAlign w:val="center"/>
            <w:hideMark/>
          </w:tcPr>
          <w:p w14:paraId="7FE387A2" w14:textId="77777777" w:rsidR="00326240" w:rsidRPr="00326240" w:rsidRDefault="00326240" w:rsidP="007C4472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</w:pPr>
            <w:r w:rsidRPr="00326240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  <w:t>A28</w:t>
            </w:r>
          </w:p>
        </w:tc>
        <w:tc>
          <w:tcPr>
            <w:tcW w:w="1990" w:type="dxa"/>
            <w:vAlign w:val="center"/>
            <w:hideMark/>
          </w:tcPr>
          <w:p w14:paraId="56D75FEA" w14:textId="77777777" w:rsidR="00326240" w:rsidRPr="00326240" w:rsidRDefault="00326240" w:rsidP="007C44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</w:pPr>
            <w:r w:rsidRPr="00326240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  <w:t>Luo L, et al</w:t>
            </w:r>
          </w:p>
        </w:tc>
        <w:tc>
          <w:tcPr>
            <w:tcW w:w="2610" w:type="dxa"/>
            <w:noWrap/>
            <w:vAlign w:val="center"/>
            <w:hideMark/>
          </w:tcPr>
          <w:p w14:paraId="1F877CD6" w14:textId="77777777" w:rsidR="00326240" w:rsidRPr="00326240" w:rsidRDefault="00326240" w:rsidP="007C44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</w:pPr>
            <w:r w:rsidRPr="00326240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  <w:t>Indoor + Outdoor</w:t>
            </w:r>
          </w:p>
        </w:tc>
        <w:tc>
          <w:tcPr>
            <w:tcW w:w="1980" w:type="dxa"/>
            <w:noWrap/>
            <w:vAlign w:val="center"/>
            <w:hideMark/>
          </w:tcPr>
          <w:p w14:paraId="2BCCD5A4" w14:textId="77777777" w:rsidR="00326240" w:rsidRPr="00326240" w:rsidRDefault="00326240" w:rsidP="007C44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</w:pPr>
            <w:r w:rsidRPr="00326240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  <w:t>347</w:t>
            </w:r>
          </w:p>
        </w:tc>
        <w:tc>
          <w:tcPr>
            <w:tcW w:w="1620" w:type="dxa"/>
            <w:noWrap/>
            <w:vAlign w:val="center"/>
            <w:hideMark/>
          </w:tcPr>
          <w:p w14:paraId="6C2CBB62" w14:textId="77777777" w:rsidR="00326240" w:rsidRPr="00326240" w:rsidRDefault="00326240" w:rsidP="007C44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</w:pPr>
            <w:r w:rsidRPr="00326240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  <w:t>4950</w:t>
            </w:r>
          </w:p>
        </w:tc>
        <w:tc>
          <w:tcPr>
            <w:tcW w:w="1800" w:type="dxa"/>
            <w:noWrap/>
            <w:vAlign w:val="center"/>
            <w:hideMark/>
          </w:tcPr>
          <w:p w14:paraId="0B1D9165" w14:textId="77777777" w:rsidR="00326240" w:rsidRPr="00326240" w:rsidRDefault="00326240" w:rsidP="007C44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</w:pPr>
            <w:r w:rsidRPr="00326240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  <w:t>129</w:t>
            </w:r>
          </w:p>
        </w:tc>
        <w:tc>
          <w:tcPr>
            <w:tcW w:w="1980" w:type="dxa"/>
            <w:noWrap/>
            <w:vAlign w:val="center"/>
            <w:hideMark/>
          </w:tcPr>
          <w:p w14:paraId="085F8DA9" w14:textId="77777777" w:rsidR="00326240" w:rsidRPr="00326240" w:rsidRDefault="00326240" w:rsidP="007C44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</w:pPr>
            <w:r w:rsidRPr="00326240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  <w:t>2.61%</w:t>
            </w:r>
          </w:p>
        </w:tc>
        <w:tc>
          <w:tcPr>
            <w:tcW w:w="1666" w:type="dxa"/>
            <w:vAlign w:val="center"/>
            <w:hideMark/>
          </w:tcPr>
          <w:p w14:paraId="54CA4830" w14:textId="77777777" w:rsidR="00326240" w:rsidRPr="00326240" w:rsidRDefault="00326240" w:rsidP="007C44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</w:pPr>
            <w:r w:rsidRPr="00326240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  <w:t> </w:t>
            </w:r>
          </w:p>
        </w:tc>
      </w:tr>
      <w:tr w:rsidR="000418C9" w:rsidRPr="00C143A8" w14:paraId="79849959" w14:textId="77777777" w:rsidTr="007C4472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4" w:type="dxa"/>
            <w:noWrap/>
            <w:vAlign w:val="center"/>
            <w:hideMark/>
          </w:tcPr>
          <w:p w14:paraId="0CB13FD5" w14:textId="77777777" w:rsidR="00326240" w:rsidRPr="00326240" w:rsidRDefault="00326240" w:rsidP="007C4472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</w:pPr>
            <w:r w:rsidRPr="00326240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  <w:t>A21</w:t>
            </w:r>
          </w:p>
        </w:tc>
        <w:tc>
          <w:tcPr>
            <w:tcW w:w="1990" w:type="dxa"/>
            <w:noWrap/>
            <w:vAlign w:val="center"/>
            <w:hideMark/>
          </w:tcPr>
          <w:p w14:paraId="06EA7977" w14:textId="77777777" w:rsidR="00326240" w:rsidRPr="00326240" w:rsidRDefault="00326240" w:rsidP="007C44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</w:pPr>
            <w:r w:rsidRPr="00326240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  <w:t>Mao S, et al</w:t>
            </w:r>
          </w:p>
        </w:tc>
        <w:tc>
          <w:tcPr>
            <w:tcW w:w="2610" w:type="dxa"/>
            <w:noWrap/>
            <w:vAlign w:val="center"/>
            <w:hideMark/>
          </w:tcPr>
          <w:p w14:paraId="6C428EB6" w14:textId="77777777" w:rsidR="00326240" w:rsidRPr="00326240" w:rsidRDefault="00326240" w:rsidP="007C44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</w:pPr>
            <w:r w:rsidRPr="00326240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  <w:t>Indoor + Outdoor</w:t>
            </w:r>
          </w:p>
        </w:tc>
        <w:tc>
          <w:tcPr>
            <w:tcW w:w="1980" w:type="dxa"/>
            <w:noWrap/>
            <w:vAlign w:val="center"/>
            <w:hideMark/>
          </w:tcPr>
          <w:p w14:paraId="5069DD11" w14:textId="77777777" w:rsidR="00326240" w:rsidRPr="00326240" w:rsidRDefault="00326240" w:rsidP="007C44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</w:pPr>
            <w:r w:rsidRPr="00326240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  <w:t>75</w:t>
            </w:r>
          </w:p>
        </w:tc>
        <w:tc>
          <w:tcPr>
            <w:tcW w:w="1620" w:type="dxa"/>
            <w:noWrap/>
            <w:vAlign w:val="center"/>
            <w:hideMark/>
          </w:tcPr>
          <w:p w14:paraId="0852C63F" w14:textId="77777777" w:rsidR="00326240" w:rsidRPr="00326240" w:rsidRDefault="00326240" w:rsidP="007C44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</w:pPr>
            <w:r w:rsidRPr="00326240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  <w:t>3062</w:t>
            </w:r>
          </w:p>
        </w:tc>
        <w:tc>
          <w:tcPr>
            <w:tcW w:w="1800" w:type="dxa"/>
            <w:noWrap/>
            <w:vAlign w:val="center"/>
            <w:hideMark/>
          </w:tcPr>
          <w:p w14:paraId="6A8C1608" w14:textId="77777777" w:rsidR="00326240" w:rsidRPr="00326240" w:rsidRDefault="00326240" w:rsidP="007C44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</w:pPr>
            <w:r w:rsidRPr="00326240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  <w:t>187</w:t>
            </w:r>
          </w:p>
        </w:tc>
        <w:tc>
          <w:tcPr>
            <w:tcW w:w="1980" w:type="dxa"/>
            <w:noWrap/>
            <w:vAlign w:val="center"/>
            <w:hideMark/>
          </w:tcPr>
          <w:p w14:paraId="1B36251F" w14:textId="77777777" w:rsidR="00326240" w:rsidRPr="00326240" w:rsidRDefault="00326240" w:rsidP="007C44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</w:pPr>
            <w:r w:rsidRPr="00326240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  <w:t>6.11%</w:t>
            </w:r>
          </w:p>
        </w:tc>
        <w:tc>
          <w:tcPr>
            <w:tcW w:w="1666" w:type="dxa"/>
            <w:vAlign w:val="center"/>
            <w:hideMark/>
          </w:tcPr>
          <w:p w14:paraId="073AE58A" w14:textId="77777777" w:rsidR="00326240" w:rsidRPr="00326240" w:rsidRDefault="00326240" w:rsidP="007C44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</w:pPr>
            <w:r w:rsidRPr="00326240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  <w:t> </w:t>
            </w:r>
          </w:p>
        </w:tc>
      </w:tr>
      <w:tr w:rsidR="000418C9" w:rsidRPr="00C143A8" w14:paraId="4EF52DF0" w14:textId="77777777" w:rsidTr="007C44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4" w:type="dxa"/>
            <w:noWrap/>
            <w:vAlign w:val="center"/>
            <w:hideMark/>
          </w:tcPr>
          <w:p w14:paraId="6EFBF0B4" w14:textId="77777777" w:rsidR="00326240" w:rsidRPr="00326240" w:rsidRDefault="00326240" w:rsidP="007C4472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</w:pPr>
            <w:r w:rsidRPr="00326240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  <w:t>A8</w:t>
            </w:r>
          </w:p>
        </w:tc>
        <w:tc>
          <w:tcPr>
            <w:tcW w:w="1990" w:type="dxa"/>
            <w:noWrap/>
            <w:vAlign w:val="center"/>
            <w:hideMark/>
          </w:tcPr>
          <w:p w14:paraId="524E0F84" w14:textId="77777777" w:rsidR="00326240" w:rsidRPr="00326240" w:rsidRDefault="00326240" w:rsidP="007C44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</w:pPr>
            <w:r w:rsidRPr="00326240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  <w:t>Park SY, et al</w:t>
            </w:r>
          </w:p>
        </w:tc>
        <w:tc>
          <w:tcPr>
            <w:tcW w:w="2610" w:type="dxa"/>
            <w:noWrap/>
            <w:vAlign w:val="center"/>
            <w:hideMark/>
          </w:tcPr>
          <w:p w14:paraId="17B62AF9" w14:textId="77777777" w:rsidR="00326240" w:rsidRPr="00326240" w:rsidRDefault="00326240" w:rsidP="007C44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</w:pPr>
            <w:r w:rsidRPr="00326240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  <w:t>Household</w:t>
            </w:r>
          </w:p>
        </w:tc>
        <w:tc>
          <w:tcPr>
            <w:tcW w:w="1980" w:type="dxa"/>
            <w:noWrap/>
            <w:vAlign w:val="center"/>
            <w:hideMark/>
          </w:tcPr>
          <w:p w14:paraId="429B5B23" w14:textId="77777777" w:rsidR="00326240" w:rsidRPr="00326240" w:rsidRDefault="00326240" w:rsidP="007C44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</w:pPr>
            <w:r w:rsidRPr="00326240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  <w:t>94</w:t>
            </w:r>
          </w:p>
        </w:tc>
        <w:tc>
          <w:tcPr>
            <w:tcW w:w="1620" w:type="dxa"/>
            <w:noWrap/>
            <w:vAlign w:val="center"/>
            <w:hideMark/>
          </w:tcPr>
          <w:p w14:paraId="5D042EE5" w14:textId="77777777" w:rsidR="00326240" w:rsidRPr="00326240" w:rsidRDefault="00326240" w:rsidP="007C44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</w:pPr>
            <w:r w:rsidRPr="00326240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  <w:t>210</w:t>
            </w:r>
          </w:p>
        </w:tc>
        <w:tc>
          <w:tcPr>
            <w:tcW w:w="1800" w:type="dxa"/>
            <w:noWrap/>
            <w:vAlign w:val="center"/>
            <w:hideMark/>
          </w:tcPr>
          <w:p w14:paraId="0487F796" w14:textId="77777777" w:rsidR="00326240" w:rsidRPr="00326240" w:rsidRDefault="00326240" w:rsidP="007C44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</w:pPr>
            <w:r w:rsidRPr="00326240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  <w:t>34</w:t>
            </w:r>
          </w:p>
        </w:tc>
        <w:tc>
          <w:tcPr>
            <w:tcW w:w="1980" w:type="dxa"/>
            <w:noWrap/>
            <w:vAlign w:val="center"/>
            <w:hideMark/>
          </w:tcPr>
          <w:p w14:paraId="6F31FAA6" w14:textId="77777777" w:rsidR="00326240" w:rsidRPr="00326240" w:rsidRDefault="00326240" w:rsidP="007C44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</w:pPr>
            <w:r w:rsidRPr="00326240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  <w:t>16.19%</w:t>
            </w:r>
          </w:p>
        </w:tc>
        <w:tc>
          <w:tcPr>
            <w:tcW w:w="1666" w:type="dxa"/>
            <w:vAlign w:val="center"/>
            <w:hideMark/>
          </w:tcPr>
          <w:p w14:paraId="6B69A53E" w14:textId="77777777" w:rsidR="00326240" w:rsidRPr="00326240" w:rsidRDefault="00326240" w:rsidP="007C44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</w:pPr>
            <w:r w:rsidRPr="00326240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  <w:t>Living together</w:t>
            </w:r>
          </w:p>
        </w:tc>
      </w:tr>
      <w:tr w:rsidR="000418C9" w:rsidRPr="00C143A8" w14:paraId="7032DCD1" w14:textId="77777777" w:rsidTr="007C4472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4" w:type="dxa"/>
            <w:noWrap/>
            <w:vAlign w:val="center"/>
            <w:hideMark/>
          </w:tcPr>
          <w:p w14:paraId="2EF0381D" w14:textId="77777777" w:rsidR="00326240" w:rsidRPr="00326240" w:rsidRDefault="00326240" w:rsidP="007C4472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</w:pPr>
            <w:r w:rsidRPr="00326240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  <w:t>Q25</w:t>
            </w:r>
          </w:p>
        </w:tc>
        <w:tc>
          <w:tcPr>
            <w:tcW w:w="1990" w:type="dxa"/>
            <w:noWrap/>
            <w:vAlign w:val="center"/>
            <w:hideMark/>
          </w:tcPr>
          <w:p w14:paraId="50A587E7" w14:textId="77777777" w:rsidR="00326240" w:rsidRPr="00326240" w:rsidRDefault="00326240" w:rsidP="007C44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</w:pPr>
            <w:proofErr w:type="spellStart"/>
            <w:r w:rsidRPr="00326240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  <w:t>Pfefferle</w:t>
            </w:r>
            <w:proofErr w:type="spellEnd"/>
            <w:r w:rsidRPr="00326240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  <w:t xml:space="preserve"> S, et al</w:t>
            </w:r>
          </w:p>
        </w:tc>
        <w:tc>
          <w:tcPr>
            <w:tcW w:w="2610" w:type="dxa"/>
            <w:noWrap/>
            <w:vAlign w:val="center"/>
            <w:hideMark/>
          </w:tcPr>
          <w:p w14:paraId="795B7AD0" w14:textId="77777777" w:rsidR="00326240" w:rsidRPr="00326240" w:rsidRDefault="00326240" w:rsidP="007C44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</w:pPr>
            <w:r w:rsidRPr="00326240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  <w:t>Household and non-household</w:t>
            </w:r>
          </w:p>
        </w:tc>
        <w:tc>
          <w:tcPr>
            <w:tcW w:w="1980" w:type="dxa"/>
            <w:noWrap/>
            <w:vAlign w:val="center"/>
            <w:hideMark/>
          </w:tcPr>
          <w:p w14:paraId="45836BDB" w14:textId="77777777" w:rsidR="00326240" w:rsidRPr="00326240" w:rsidRDefault="00326240" w:rsidP="007C44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</w:pPr>
            <w:r w:rsidRPr="00326240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620" w:type="dxa"/>
            <w:noWrap/>
            <w:vAlign w:val="center"/>
            <w:hideMark/>
          </w:tcPr>
          <w:p w14:paraId="5DCD98C8" w14:textId="77777777" w:rsidR="00326240" w:rsidRPr="00326240" w:rsidRDefault="00326240" w:rsidP="007C44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</w:pPr>
            <w:r w:rsidRPr="00326240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  <w:t>132</w:t>
            </w:r>
          </w:p>
        </w:tc>
        <w:tc>
          <w:tcPr>
            <w:tcW w:w="1800" w:type="dxa"/>
            <w:noWrap/>
            <w:vAlign w:val="center"/>
            <w:hideMark/>
          </w:tcPr>
          <w:p w14:paraId="336B23E6" w14:textId="77777777" w:rsidR="00326240" w:rsidRPr="00326240" w:rsidRDefault="00326240" w:rsidP="007C44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</w:pPr>
            <w:r w:rsidRPr="00326240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980" w:type="dxa"/>
            <w:noWrap/>
            <w:vAlign w:val="center"/>
            <w:hideMark/>
          </w:tcPr>
          <w:p w14:paraId="304CEFF8" w14:textId="77777777" w:rsidR="00326240" w:rsidRPr="00326240" w:rsidRDefault="00326240" w:rsidP="007C44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</w:pPr>
            <w:r w:rsidRPr="00326240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  <w:t>1.52%</w:t>
            </w:r>
          </w:p>
        </w:tc>
        <w:tc>
          <w:tcPr>
            <w:tcW w:w="1666" w:type="dxa"/>
            <w:vAlign w:val="center"/>
            <w:hideMark/>
          </w:tcPr>
          <w:p w14:paraId="129EC687" w14:textId="77777777" w:rsidR="00326240" w:rsidRPr="00326240" w:rsidRDefault="00326240" w:rsidP="007C44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</w:pPr>
            <w:r w:rsidRPr="00326240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  <w:t> </w:t>
            </w:r>
          </w:p>
        </w:tc>
      </w:tr>
      <w:tr w:rsidR="000418C9" w:rsidRPr="00C143A8" w14:paraId="49EE451B" w14:textId="77777777" w:rsidTr="007C44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4" w:type="dxa"/>
            <w:noWrap/>
            <w:vAlign w:val="center"/>
            <w:hideMark/>
          </w:tcPr>
          <w:p w14:paraId="6A4E2B78" w14:textId="77777777" w:rsidR="00326240" w:rsidRPr="00326240" w:rsidRDefault="00326240" w:rsidP="007C4472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</w:pPr>
            <w:r w:rsidRPr="00326240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  <w:t>A11</w:t>
            </w:r>
          </w:p>
        </w:tc>
        <w:tc>
          <w:tcPr>
            <w:tcW w:w="1990" w:type="dxa"/>
            <w:shd w:val="clear" w:color="auto" w:fill="E2EFD9" w:themeFill="accent6" w:themeFillTint="33"/>
            <w:noWrap/>
            <w:vAlign w:val="center"/>
            <w:hideMark/>
          </w:tcPr>
          <w:p w14:paraId="53E68A03" w14:textId="77777777" w:rsidR="00326240" w:rsidRPr="00326240" w:rsidRDefault="00326240" w:rsidP="007C44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</w:pPr>
            <w:proofErr w:type="spellStart"/>
            <w:r w:rsidRPr="00326240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  <w:t>Pung</w:t>
            </w:r>
            <w:proofErr w:type="spellEnd"/>
            <w:r w:rsidRPr="00326240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  <w:t xml:space="preserve"> R, et al - Cluster 1</w:t>
            </w:r>
          </w:p>
        </w:tc>
        <w:tc>
          <w:tcPr>
            <w:tcW w:w="2610" w:type="dxa"/>
            <w:noWrap/>
            <w:vAlign w:val="center"/>
            <w:hideMark/>
          </w:tcPr>
          <w:p w14:paraId="4E4972C0" w14:textId="77777777" w:rsidR="00326240" w:rsidRPr="00326240" w:rsidRDefault="00326240" w:rsidP="007C44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</w:pPr>
            <w:r w:rsidRPr="00326240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  <w:t>Household and non-household</w:t>
            </w:r>
          </w:p>
        </w:tc>
        <w:tc>
          <w:tcPr>
            <w:tcW w:w="1980" w:type="dxa"/>
            <w:noWrap/>
            <w:vAlign w:val="center"/>
            <w:hideMark/>
          </w:tcPr>
          <w:p w14:paraId="72C40B89" w14:textId="77777777" w:rsidR="00326240" w:rsidRPr="00326240" w:rsidRDefault="00326240" w:rsidP="007C44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</w:pPr>
            <w:r w:rsidRPr="00326240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1620" w:type="dxa"/>
            <w:noWrap/>
            <w:vAlign w:val="center"/>
            <w:hideMark/>
          </w:tcPr>
          <w:p w14:paraId="65FB742A" w14:textId="77777777" w:rsidR="00326240" w:rsidRPr="00326240" w:rsidRDefault="00326240" w:rsidP="007C44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</w:pPr>
            <w:r w:rsidRPr="00326240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  <w:t>210</w:t>
            </w:r>
          </w:p>
        </w:tc>
        <w:tc>
          <w:tcPr>
            <w:tcW w:w="1800" w:type="dxa"/>
            <w:noWrap/>
            <w:vAlign w:val="center"/>
            <w:hideMark/>
          </w:tcPr>
          <w:p w14:paraId="7AA45096" w14:textId="77777777" w:rsidR="00326240" w:rsidRPr="00326240" w:rsidRDefault="00326240" w:rsidP="007C44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</w:pPr>
            <w:r w:rsidRPr="00326240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  <w:t>9</w:t>
            </w:r>
          </w:p>
        </w:tc>
        <w:tc>
          <w:tcPr>
            <w:tcW w:w="1980" w:type="dxa"/>
            <w:noWrap/>
            <w:vAlign w:val="center"/>
            <w:hideMark/>
          </w:tcPr>
          <w:p w14:paraId="0CB488D3" w14:textId="77777777" w:rsidR="00326240" w:rsidRPr="00326240" w:rsidRDefault="00326240" w:rsidP="007C44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</w:pPr>
            <w:r w:rsidRPr="00326240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  <w:t>4.29%</w:t>
            </w:r>
          </w:p>
        </w:tc>
        <w:tc>
          <w:tcPr>
            <w:tcW w:w="1666" w:type="dxa"/>
            <w:vAlign w:val="center"/>
            <w:hideMark/>
          </w:tcPr>
          <w:p w14:paraId="04F1C3B9" w14:textId="77777777" w:rsidR="00326240" w:rsidRPr="00326240" w:rsidRDefault="00326240" w:rsidP="007C44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</w:pPr>
            <w:r w:rsidRPr="00326240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  <w:t> </w:t>
            </w:r>
          </w:p>
        </w:tc>
      </w:tr>
      <w:tr w:rsidR="000418C9" w:rsidRPr="00C143A8" w14:paraId="0BBA7629" w14:textId="77777777" w:rsidTr="007C447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4" w:type="dxa"/>
            <w:noWrap/>
            <w:vAlign w:val="center"/>
            <w:hideMark/>
          </w:tcPr>
          <w:p w14:paraId="54DDFFCA" w14:textId="77777777" w:rsidR="00326240" w:rsidRPr="00326240" w:rsidRDefault="00326240" w:rsidP="007C4472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</w:pPr>
            <w:r w:rsidRPr="00326240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  <w:t>A11</w:t>
            </w:r>
          </w:p>
        </w:tc>
        <w:tc>
          <w:tcPr>
            <w:tcW w:w="1990" w:type="dxa"/>
            <w:shd w:val="clear" w:color="auto" w:fill="E2EFD9" w:themeFill="accent6" w:themeFillTint="33"/>
            <w:noWrap/>
            <w:vAlign w:val="center"/>
            <w:hideMark/>
          </w:tcPr>
          <w:p w14:paraId="63AAC032" w14:textId="77777777" w:rsidR="00326240" w:rsidRPr="00326240" w:rsidRDefault="00326240" w:rsidP="007C44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</w:pPr>
            <w:proofErr w:type="spellStart"/>
            <w:r w:rsidRPr="00326240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  <w:t>Pung</w:t>
            </w:r>
            <w:proofErr w:type="spellEnd"/>
            <w:r w:rsidRPr="00326240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  <w:t xml:space="preserve"> R, et al - Cluster 2</w:t>
            </w:r>
          </w:p>
        </w:tc>
        <w:tc>
          <w:tcPr>
            <w:tcW w:w="2610" w:type="dxa"/>
            <w:noWrap/>
            <w:vAlign w:val="center"/>
            <w:hideMark/>
          </w:tcPr>
          <w:p w14:paraId="289C39DF" w14:textId="77777777" w:rsidR="00326240" w:rsidRPr="00326240" w:rsidRDefault="00326240" w:rsidP="007C44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</w:pPr>
            <w:r w:rsidRPr="00326240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  <w:t>Business Conference</w:t>
            </w:r>
          </w:p>
        </w:tc>
        <w:tc>
          <w:tcPr>
            <w:tcW w:w="1980" w:type="dxa"/>
            <w:noWrap/>
            <w:vAlign w:val="center"/>
            <w:hideMark/>
          </w:tcPr>
          <w:p w14:paraId="0C64F595" w14:textId="77777777" w:rsidR="00326240" w:rsidRPr="00326240" w:rsidRDefault="00326240" w:rsidP="007C44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</w:pPr>
            <w:r w:rsidRPr="00326240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620" w:type="dxa"/>
            <w:noWrap/>
            <w:vAlign w:val="center"/>
            <w:hideMark/>
          </w:tcPr>
          <w:p w14:paraId="182E193E" w14:textId="77777777" w:rsidR="00326240" w:rsidRPr="00326240" w:rsidRDefault="00326240" w:rsidP="007C44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</w:pPr>
            <w:r w:rsidRPr="00326240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  <w:t>111</w:t>
            </w:r>
          </w:p>
        </w:tc>
        <w:tc>
          <w:tcPr>
            <w:tcW w:w="1800" w:type="dxa"/>
            <w:noWrap/>
            <w:vAlign w:val="center"/>
            <w:hideMark/>
          </w:tcPr>
          <w:p w14:paraId="3B8B1745" w14:textId="77777777" w:rsidR="00326240" w:rsidRPr="00326240" w:rsidRDefault="00326240" w:rsidP="007C44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</w:pPr>
            <w:r w:rsidRPr="00326240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1980" w:type="dxa"/>
            <w:noWrap/>
            <w:vAlign w:val="center"/>
            <w:hideMark/>
          </w:tcPr>
          <w:p w14:paraId="6208914C" w14:textId="77777777" w:rsidR="00326240" w:rsidRPr="00326240" w:rsidRDefault="00326240" w:rsidP="007C44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</w:pPr>
            <w:r w:rsidRPr="00326240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  <w:t>5.41%</w:t>
            </w:r>
          </w:p>
        </w:tc>
        <w:tc>
          <w:tcPr>
            <w:tcW w:w="1666" w:type="dxa"/>
            <w:vAlign w:val="center"/>
            <w:hideMark/>
          </w:tcPr>
          <w:p w14:paraId="7DBB0BA3" w14:textId="77777777" w:rsidR="00326240" w:rsidRPr="00326240" w:rsidRDefault="00326240" w:rsidP="007C44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</w:pPr>
            <w:r w:rsidRPr="00326240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  <w:t xml:space="preserve">Shared meals </w:t>
            </w:r>
          </w:p>
        </w:tc>
      </w:tr>
      <w:tr w:rsidR="000418C9" w:rsidRPr="00C143A8" w14:paraId="32588886" w14:textId="77777777" w:rsidTr="007C44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4" w:type="dxa"/>
            <w:noWrap/>
            <w:vAlign w:val="center"/>
            <w:hideMark/>
          </w:tcPr>
          <w:p w14:paraId="0B53C5CF" w14:textId="77777777" w:rsidR="00326240" w:rsidRPr="00326240" w:rsidRDefault="00326240" w:rsidP="007C4472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</w:pPr>
            <w:r w:rsidRPr="00326240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  <w:t>Q5</w:t>
            </w:r>
          </w:p>
        </w:tc>
        <w:tc>
          <w:tcPr>
            <w:tcW w:w="1990" w:type="dxa"/>
            <w:noWrap/>
            <w:vAlign w:val="center"/>
            <w:hideMark/>
          </w:tcPr>
          <w:p w14:paraId="27D8518B" w14:textId="77777777" w:rsidR="00326240" w:rsidRPr="00326240" w:rsidRDefault="00326240" w:rsidP="007C44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</w:pPr>
            <w:r w:rsidRPr="00326240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  <w:t>Scott SE, et al</w:t>
            </w:r>
          </w:p>
        </w:tc>
        <w:tc>
          <w:tcPr>
            <w:tcW w:w="2610" w:type="dxa"/>
            <w:noWrap/>
            <w:vAlign w:val="center"/>
            <w:hideMark/>
          </w:tcPr>
          <w:p w14:paraId="30BD15F1" w14:textId="77777777" w:rsidR="00326240" w:rsidRPr="00326240" w:rsidRDefault="00326240" w:rsidP="007C44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</w:pPr>
            <w:r w:rsidRPr="00326240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  <w:t>Household and non-household</w:t>
            </w:r>
          </w:p>
        </w:tc>
        <w:tc>
          <w:tcPr>
            <w:tcW w:w="1980" w:type="dxa"/>
            <w:noWrap/>
            <w:vAlign w:val="center"/>
            <w:hideMark/>
          </w:tcPr>
          <w:p w14:paraId="60FF8D39" w14:textId="77777777" w:rsidR="00326240" w:rsidRPr="00326240" w:rsidRDefault="00326240" w:rsidP="007C44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</w:pPr>
            <w:r w:rsidRPr="00326240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620" w:type="dxa"/>
            <w:noWrap/>
            <w:vAlign w:val="center"/>
            <w:hideMark/>
          </w:tcPr>
          <w:p w14:paraId="46D9B945" w14:textId="77777777" w:rsidR="00326240" w:rsidRPr="00326240" w:rsidRDefault="00326240" w:rsidP="007C44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</w:pPr>
            <w:r w:rsidRPr="00326240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  <w:t>16</w:t>
            </w:r>
          </w:p>
        </w:tc>
        <w:tc>
          <w:tcPr>
            <w:tcW w:w="1800" w:type="dxa"/>
            <w:noWrap/>
            <w:vAlign w:val="center"/>
            <w:hideMark/>
          </w:tcPr>
          <w:p w14:paraId="29A565AF" w14:textId="77777777" w:rsidR="00326240" w:rsidRPr="00326240" w:rsidRDefault="00326240" w:rsidP="007C44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</w:pPr>
            <w:r w:rsidRPr="00326240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980" w:type="dxa"/>
            <w:noWrap/>
            <w:vAlign w:val="center"/>
            <w:hideMark/>
          </w:tcPr>
          <w:p w14:paraId="493AA757" w14:textId="77777777" w:rsidR="00326240" w:rsidRPr="00326240" w:rsidRDefault="00326240" w:rsidP="007C44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</w:pPr>
            <w:r w:rsidRPr="00326240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  <w:t>0.00%</w:t>
            </w:r>
          </w:p>
        </w:tc>
        <w:tc>
          <w:tcPr>
            <w:tcW w:w="1666" w:type="dxa"/>
            <w:vAlign w:val="center"/>
            <w:hideMark/>
          </w:tcPr>
          <w:p w14:paraId="6A329A5B" w14:textId="241DCF15" w:rsidR="00326240" w:rsidRPr="00326240" w:rsidRDefault="00826EC0" w:rsidP="007C44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</w:pPr>
            <w:r w:rsidRPr="00C143A8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  <w:t>I</w:t>
            </w:r>
            <w:r w:rsidR="00326240" w:rsidRPr="00326240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  <w:t xml:space="preserve">ndex case has really mild symptoms </w:t>
            </w:r>
            <w:r w:rsidRPr="00C143A8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  <w:t>– low risk</w:t>
            </w:r>
          </w:p>
        </w:tc>
      </w:tr>
      <w:tr w:rsidR="000418C9" w:rsidRPr="00C143A8" w14:paraId="30ACB40E" w14:textId="77777777" w:rsidTr="007C4472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4" w:type="dxa"/>
            <w:noWrap/>
            <w:vAlign w:val="center"/>
            <w:hideMark/>
          </w:tcPr>
          <w:p w14:paraId="097A5300" w14:textId="77777777" w:rsidR="00326240" w:rsidRPr="00326240" w:rsidRDefault="00326240" w:rsidP="007C4472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</w:pPr>
            <w:r w:rsidRPr="00326240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  <w:t>Q35</w:t>
            </w:r>
          </w:p>
        </w:tc>
        <w:tc>
          <w:tcPr>
            <w:tcW w:w="1990" w:type="dxa"/>
            <w:noWrap/>
            <w:vAlign w:val="center"/>
            <w:hideMark/>
          </w:tcPr>
          <w:p w14:paraId="34CEE411" w14:textId="77777777" w:rsidR="00326240" w:rsidRPr="00326240" w:rsidRDefault="00326240" w:rsidP="007C44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</w:pPr>
            <w:r w:rsidRPr="00326240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  <w:t>Sun Q, et al</w:t>
            </w:r>
          </w:p>
        </w:tc>
        <w:tc>
          <w:tcPr>
            <w:tcW w:w="2610" w:type="dxa"/>
            <w:noWrap/>
            <w:vAlign w:val="center"/>
            <w:hideMark/>
          </w:tcPr>
          <w:p w14:paraId="00103B71" w14:textId="77777777" w:rsidR="00326240" w:rsidRPr="00326240" w:rsidRDefault="00326240" w:rsidP="007C44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</w:pPr>
            <w:r w:rsidRPr="00326240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  <w:t>Household and non-household</w:t>
            </w:r>
          </w:p>
        </w:tc>
        <w:tc>
          <w:tcPr>
            <w:tcW w:w="1980" w:type="dxa"/>
            <w:noWrap/>
            <w:vAlign w:val="center"/>
            <w:hideMark/>
          </w:tcPr>
          <w:p w14:paraId="09C51AAC" w14:textId="77777777" w:rsidR="00326240" w:rsidRPr="00326240" w:rsidRDefault="00326240" w:rsidP="007C44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</w:pPr>
            <w:r w:rsidRPr="00326240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620" w:type="dxa"/>
            <w:noWrap/>
            <w:vAlign w:val="center"/>
            <w:hideMark/>
          </w:tcPr>
          <w:p w14:paraId="699CE9F0" w14:textId="77777777" w:rsidR="00326240" w:rsidRPr="00326240" w:rsidRDefault="00326240" w:rsidP="007C44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</w:pPr>
            <w:r w:rsidRPr="00326240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  <w:t>214</w:t>
            </w:r>
          </w:p>
        </w:tc>
        <w:tc>
          <w:tcPr>
            <w:tcW w:w="1800" w:type="dxa"/>
            <w:noWrap/>
            <w:vAlign w:val="center"/>
            <w:hideMark/>
          </w:tcPr>
          <w:p w14:paraId="43C77F30" w14:textId="77777777" w:rsidR="00326240" w:rsidRPr="00326240" w:rsidRDefault="00326240" w:rsidP="007C44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</w:pPr>
            <w:r w:rsidRPr="00326240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  <w:t>12</w:t>
            </w:r>
          </w:p>
        </w:tc>
        <w:tc>
          <w:tcPr>
            <w:tcW w:w="1980" w:type="dxa"/>
            <w:noWrap/>
            <w:vAlign w:val="center"/>
            <w:hideMark/>
          </w:tcPr>
          <w:p w14:paraId="57672463" w14:textId="77777777" w:rsidR="00326240" w:rsidRPr="00326240" w:rsidRDefault="00326240" w:rsidP="007C44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</w:pPr>
            <w:r w:rsidRPr="00326240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  <w:t>5.61%</w:t>
            </w:r>
          </w:p>
        </w:tc>
        <w:tc>
          <w:tcPr>
            <w:tcW w:w="1666" w:type="dxa"/>
            <w:vAlign w:val="center"/>
            <w:hideMark/>
          </w:tcPr>
          <w:p w14:paraId="2AEBBC8A" w14:textId="77777777" w:rsidR="00326240" w:rsidRPr="00326240" w:rsidRDefault="00326240" w:rsidP="007C44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</w:pPr>
            <w:r w:rsidRPr="00326240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  <w:t> </w:t>
            </w:r>
          </w:p>
        </w:tc>
      </w:tr>
      <w:tr w:rsidR="000418C9" w:rsidRPr="00C143A8" w14:paraId="67232AE3" w14:textId="77777777" w:rsidTr="007C44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4" w:type="dxa"/>
            <w:noWrap/>
            <w:vAlign w:val="center"/>
            <w:hideMark/>
          </w:tcPr>
          <w:p w14:paraId="6C844038" w14:textId="77777777" w:rsidR="00326240" w:rsidRPr="00326240" w:rsidRDefault="00326240" w:rsidP="007C4472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</w:pPr>
            <w:r w:rsidRPr="00326240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  <w:t>Q16</w:t>
            </w:r>
          </w:p>
        </w:tc>
        <w:tc>
          <w:tcPr>
            <w:tcW w:w="1990" w:type="dxa"/>
            <w:noWrap/>
            <w:vAlign w:val="center"/>
            <w:hideMark/>
          </w:tcPr>
          <w:p w14:paraId="28A09AF5" w14:textId="77777777" w:rsidR="00326240" w:rsidRPr="00326240" w:rsidRDefault="00326240" w:rsidP="007C44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</w:pPr>
            <w:r w:rsidRPr="00326240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  <w:t>Sun W, et al</w:t>
            </w:r>
          </w:p>
        </w:tc>
        <w:tc>
          <w:tcPr>
            <w:tcW w:w="2610" w:type="dxa"/>
            <w:noWrap/>
            <w:vAlign w:val="center"/>
            <w:hideMark/>
          </w:tcPr>
          <w:p w14:paraId="34657129" w14:textId="77777777" w:rsidR="00326240" w:rsidRPr="00326240" w:rsidRDefault="00326240" w:rsidP="007C44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</w:pPr>
            <w:r w:rsidRPr="00326240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  <w:t>Household</w:t>
            </w:r>
          </w:p>
        </w:tc>
        <w:tc>
          <w:tcPr>
            <w:tcW w:w="1980" w:type="dxa"/>
            <w:noWrap/>
            <w:vAlign w:val="center"/>
            <w:hideMark/>
          </w:tcPr>
          <w:p w14:paraId="32B308AA" w14:textId="77777777" w:rsidR="00326240" w:rsidRPr="00326240" w:rsidRDefault="00326240" w:rsidP="007C44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</w:pPr>
            <w:r w:rsidRPr="00326240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  <w:t>148</w:t>
            </w:r>
          </w:p>
        </w:tc>
        <w:tc>
          <w:tcPr>
            <w:tcW w:w="1620" w:type="dxa"/>
            <w:noWrap/>
            <w:vAlign w:val="center"/>
            <w:hideMark/>
          </w:tcPr>
          <w:p w14:paraId="19602246" w14:textId="77777777" w:rsidR="00326240" w:rsidRPr="00326240" w:rsidRDefault="00326240" w:rsidP="007C44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</w:pPr>
            <w:r w:rsidRPr="00326240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  <w:t>723</w:t>
            </w:r>
          </w:p>
        </w:tc>
        <w:tc>
          <w:tcPr>
            <w:tcW w:w="1800" w:type="dxa"/>
            <w:noWrap/>
            <w:vAlign w:val="center"/>
            <w:hideMark/>
          </w:tcPr>
          <w:p w14:paraId="180F99F8" w14:textId="77777777" w:rsidR="00326240" w:rsidRPr="00326240" w:rsidRDefault="00326240" w:rsidP="007C44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</w:pPr>
            <w:r w:rsidRPr="00326240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  <w:t>243</w:t>
            </w:r>
          </w:p>
        </w:tc>
        <w:tc>
          <w:tcPr>
            <w:tcW w:w="1980" w:type="dxa"/>
            <w:noWrap/>
            <w:vAlign w:val="center"/>
            <w:hideMark/>
          </w:tcPr>
          <w:p w14:paraId="29927DF6" w14:textId="77777777" w:rsidR="00326240" w:rsidRPr="00326240" w:rsidRDefault="00326240" w:rsidP="007C44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</w:pPr>
            <w:r w:rsidRPr="00326240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  <w:t>33.61%</w:t>
            </w:r>
          </w:p>
        </w:tc>
        <w:tc>
          <w:tcPr>
            <w:tcW w:w="1666" w:type="dxa"/>
            <w:vAlign w:val="center"/>
            <w:hideMark/>
          </w:tcPr>
          <w:p w14:paraId="73F7090D" w14:textId="5625C8D5" w:rsidR="00326240" w:rsidRPr="00326240" w:rsidRDefault="00826EC0" w:rsidP="007C44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</w:pPr>
            <w:r w:rsidRPr="00C143A8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  <w:t>S</w:t>
            </w:r>
            <w:r w:rsidR="00326240" w:rsidRPr="00326240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  <w:t>hared meal</w:t>
            </w:r>
          </w:p>
        </w:tc>
      </w:tr>
      <w:tr w:rsidR="000418C9" w:rsidRPr="00C143A8" w14:paraId="4A6C4679" w14:textId="77777777" w:rsidTr="007C447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4" w:type="dxa"/>
            <w:noWrap/>
            <w:vAlign w:val="center"/>
            <w:hideMark/>
          </w:tcPr>
          <w:p w14:paraId="4B312759" w14:textId="77777777" w:rsidR="00326240" w:rsidRPr="00326240" w:rsidRDefault="00326240" w:rsidP="007C4472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</w:pPr>
            <w:r w:rsidRPr="00326240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  <w:t>Q40</w:t>
            </w:r>
          </w:p>
        </w:tc>
        <w:tc>
          <w:tcPr>
            <w:tcW w:w="1990" w:type="dxa"/>
            <w:noWrap/>
            <w:vAlign w:val="center"/>
            <w:hideMark/>
          </w:tcPr>
          <w:p w14:paraId="37BF55DA" w14:textId="77777777" w:rsidR="00326240" w:rsidRPr="00326240" w:rsidRDefault="00326240" w:rsidP="007C44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</w:pPr>
            <w:r w:rsidRPr="00326240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  <w:t>Tian Y, et al</w:t>
            </w:r>
          </w:p>
        </w:tc>
        <w:tc>
          <w:tcPr>
            <w:tcW w:w="2610" w:type="dxa"/>
            <w:noWrap/>
            <w:vAlign w:val="center"/>
            <w:hideMark/>
          </w:tcPr>
          <w:p w14:paraId="424D61D7" w14:textId="77777777" w:rsidR="00326240" w:rsidRPr="00326240" w:rsidRDefault="00326240" w:rsidP="007C44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</w:pPr>
            <w:r w:rsidRPr="00326240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  <w:t>Household and non-household</w:t>
            </w:r>
          </w:p>
        </w:tc>
        <w:tc>
          <w:tcPr>
            <w:tcW w:w="1980" w:type="dxa"/>
            <w:noWrap/>
            <w:vAlign w:val="center"/>
            <w:hideMark/>
          </w:tcPr>
          <w:p w14:paraId="2DAF402F" w14:textId="77777777" w:rsidR="00326240" w:rsidRPr="00326240" w:rsidRDefault="00326240" w:rsidP="007C44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</w:pPr>
            <w:r w:rsidRPr="00326240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620" w:type="dxa"/>
            <w:noWrap/>
            <w:vAlign w:val="center"/>
            <w:hideMark/>
          </w:tcPr>
          <w:p w14:paraId="373E2510" w14:textId="77777777" w:rsidR="00326240" w:rsidRPr="00326240" w:rsidRDefault="00326240" w:rsidP="007C44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</w:pPr>
            <w:r w:rsidRPr="00326240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  <w:t>36</w:t>
            </w:r>
          </w:p>
        </w:tc>
        <w:tc>
          <w:tcPr>
            <w:tcW w:w="1800" w:type="dxa"/>
            <w:noWrap/>
            <w:vAlign w:val="center"/>
            <w:hideMark/>
          </w:tcPr>
          <w:p w14:paraId="6620B66B" w14:textId="77777777" w:rsidR="00326240" w:rsidRPr="00326240" w:rsidRDefault="00326240" w:rsidP="007C44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</w:pPr>
            <w:r w:rsidRPr="00326240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980" w:type="dxa"/>
            <w:noWrap/>
            <w:vAlign w:val="center"/>
            <w:hideMark/>
          </w:tcPr>
          <w:p w14:paraId="10031E63" w14:textId="77777777" w:rsidR="00326240" w:rsidRPr="00326240" w:rsidRDefault="00326240" w:rsidP="007C44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</w:pPr>
            <w:r w:rsidRPr="00326240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  <w:t>5.56%</w:t>
            </w:r>
          </w:p>
        </w:tc>
        <w:tc>
          <w:tcPr>
            <w:tcW w:w="1666" w:type="dxa"/>
            <w:vAlign w:val="center"/>
            <w:hideMark/>
          </w:tcPr>
          <w:p w14:paraId="62B16493" w14:textId="77887931" w:rsidR="00326240" w:rsidRPr="00326240" w:rsidRDefault="00826EC0" w:rsidP="007C44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</w:pPr>
            <w:r w:rsidRPr="00C143A8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  <w:t>S</w:t>
            </w:r>
            <w:r w:rsidR="00326240" w:rsidRPr="00326240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  <w:t>hared meal</w:t>
            </w:r>
          </w:p>
        </w:tc>
      </w:tr>
      <w:tr w:rsidR="000418C9" w:rsidRPr="00C143A8" w14:paraId="0234E4C3" w14:textId="77777777" w:rsidTr="007C44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4" w:type="dxa"/>
            <w:noWrap/>
            <w:vAlign w:val="center"/>
            <w:hideMark/>
          </w:tcPr>
          <w:p w14:paraId="36D87F74" w14:textId="77777777" w:rsidR="00326240" w:rsidRPr="00326240" w:rsidRDefault="00326240" w:rsidP="007C4472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</w:pPr>
            <w:r w:rsidRPr="00326240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  <w:t>Q29</w:t>
            </w:r>
          </w:p>
        </w:tc>
        <w:tc>
          <w:tcPr>
            <w:tcW w:w="1990" w:type="dxa"/>
            <w:noWrap/>
            <w:vAlign w:val="center"/>
            <w:hideMark/>
          </w:tcPr>
          <w:p w14:paraId="2A9E4368" w14:textId="77777777" w:rsidR="00326240" w:rsidRPr="00326240" w:rsidRDefault="00326240" w:rsidP="007C44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</w:pPr>
            <w:r w:rsidRPr="00326240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  <w:t>Wang X, et al</w:t>
            </w:r>
          </w:p>
        </w:tc>
        <w:tc>
          <w:tcPr>
            <w:tcW w:w="2610" w:type="dxa"/>
            <w:noWrap/>
            <w:vAlign w:val="center"/>
            <w:hideMark/>
          </w:tcPr>
          <w:p w14:paraId="148CC473" w14:textId="77777777" w:rsidR="00326240" w:rsidRPr="00326240" w:rsidRDefault="00326240" w:rsidP="007C44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</w:pPr>
            <w:r w:rsidRPr="00326240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  <w:t>Household</w:t>
            </w:r>
          </w:p>
        </w:tc>
        <w:tc>
          <w:tcPr>
            <w:tcW w:w="1980" w:type="dxa"/>
            <w:noWrap/>
            <w:vAlign w:val="center"/>
            <w:hideMark/>
          </w:tcPr>
          <w:p w14:paraId="7759372E" w14:textId="77777777" w:rsidR="00326240" w:rsidRPr="00326240" w:rsidRDefault="00326240" w:rsidP="007C44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</w:pPr>
            <w:r w:rsidRPr="00326240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  <w:t>25</w:t>
            </w:r>
          </w:p>
        </w:tc>
        <w:tc>
          <w:tcPr>
            <w:tcW w:w="1620" w:type="dxa"/>
            <w:noWrap/>
            <w:vAlign w:val="center"/>
            <w:hideMark/>
          </w:tcPr>
          <w:p w14:paraId="34A6E3E3" w14:textId="77777777" w:rsidR="00326240" w:rsidRPr="00326240" w:rsidRDefault="00326240" w:rsidP="007C44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</w:pPr>
            <w:r w:rsidRPr="00326240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  <w:t>43</w:t>
            </w:r>
          </w:p>
        </w:tc>
        <w:tc>
          <w:tcPr>
            <w:tcW w:w="1800" w:type="dxa"/>
            <w:noWrap/>
            <w:vAlign w:val="center"/>
            <w:hideMark/>
          </w:tcPr>
          <w:p w14:paraId="01813ED4" w14:textId="77777777" w:rsidR="00326240" w:rsidRPr="00326240" w:rsidRDefault="00326240" w:rsidP="007C44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</w:pPr>
            <w:r w:rsidRPr="00326240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1980" w:type="dxa"/>
            <w:noWrap/>
            <w:vAlign w:val="center"/>
            <w:hideMark/>
          </w:tcPr>
          <w:p w14:paraId="565409CE" w14:textId="77777777" w:rsidR="00326240" w:rsidRPr="00326240" w:rsidRDefault="00326240" w:rsidP="007C44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</w:pPr>
            <w:r w:rsidRPr="00326240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  <w:t>23.26%</w:t>
            </w:r>
          </w:p>
        </w:tc>
        <w:tc>
          <w:tcPr>
            <w:tcW w:w="1666" w:type="dxa"/>
            <w:vAlign w:val="center"/>
            <w:hideMark/>
          </w:tcPr>
          <w:p w14:paraId="710905EA" w14:textId="341E237F" w:rsidR="00326240" w:rsidRPr="00326240" w:rsidRDefault="00826EC0" w:rsidP="007C44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</w:pPr>
            <w:r w:rsidRPr="00C143A8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  <w:t>S</w:t>
            </w:r>
            <w:r w:rsidR="00326240" w:rsidRPr="00326240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  <w:t>hared meal</w:t>
            </w:r>
          </w:p>
        </w:tc>
      </w:tr>
      <w:tr w:rsidR="000418C9" w:rsidRPr="00C143A8" w14:paraId="0489162B" w14:textId="77777777" w:rsidTr="007C447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4" w:type="dxa"/>
            <w:noWrap/>
            <w:vAlign w:val="center"/>
            <w:hideMark/>
          </w:tcPr>
          <w:p w14:paraId="4238BEF8" w14:textId="77777777" w:rsidR="00326240" w:rsidRPr="00326240" w:rsidRDefault="00326240" w:rsidP="007C4472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</w:pPr>
            <w:r w:rsidRPr="00326240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  <w:t>Q2</w:t>
            </w:r>
          </w:p>
        </w:tc>
        <w:tc>
          <w:tcPr>
            <w:tcW w:w="1990" w:type="dxa"/>
            <w:vAlign w:val="center"/>
            <w:hideMark/>
          </w:tcPr>
          <w:p w14:paraId="1602F76E" w14:textId="77777777" w:rsidR="00326240" w:rsidRPr="00326240" w:rsidRDefault="00326240" w:rsidP="007C44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</w:pPr>
            <w:r w:rsidRPr="00326240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  <w:t>Wang X, et al</w:t>
            </w:r>
          </w:p>
        </w:tc>
        <w:tc>
          <w:tcPr>
            <w:tcW w:w="2610" w:type="dxa"/>
            <w:noWrap/>
            <w:vAlign w:val="center"/>
            <w:hideMark/>
          </w:tcPr>
          <w:p w14:paraId="0ADAFE72" w14:textId="77777777" w:rsidR="00326240" w:rsidRPr="00326240" w:rsidRDefault="00326240" w:rsidP="007C44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</w:pPr>
            <w:r w:rsidRPr="00326240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  <w:t>Household and non-household</w:t>
            </w:r>
          </w:p>
        </w:tc>
        <w:tc>
          <w:tcPr>
            <w:tcW w:w="1980" w:type="dxa"/>
            <w:noWrap/>
            <w:vAlign w:val="center"/>
            <w:hideMark/>
          </w:tcPr>
          <w:p w14:paraId="0E6019D5" w14:textId="77777777" w:rsidR="00326240" w:rsidRPr="00326240" w:rsidRDefault="00326240" w:rsidP="007C44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</w:pPr>
            <w:r w:rsidRPr="00326240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  <w:t>416</w:t>
            </w:r>
          </w:p>
        </w:tc>
        <w:tc>
          <w:tcPr>
            <w:tcW w:w="1620" w:type="dxa"/>
            <w:noWrap/>
            <w:vAlign w:val="center"/>
            <w:hideMark/>
          </w:tcPr>
          <w:p w14:paraId="17CBBF9F" w14:textId="77777777" w:rsidR="00326240" w:rsidRPr="00326240" w:rsidRDefault="00326240" w:rsidP="007C44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</w:pPr>
            <w:r w:rsidRPr="00326240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  <w:t>4007</w:t>
            </w:r>
          </w:p>
        </w:tc>
        <w:tc>
          <w:tcPr>
            <w:tcW w:w="1800" w:type="dxa"/>
            <w:noWrap/>
            <w:vAlign w:val="center"/>
            <w:hideMark/>
          </w:tcPr>
          <w:p w14:paraId="7E82F5EC" w14:textId="77777777" w:rsidR="00326240" w:rsidRPr="00326240" w:rsidRDefault="00326240" w:rsidP="007C44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</w:pPr>
            <w:r w:rsidRPr="00326240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  <w:t>186</w:t>
            </w:r>
          </w:p>
        </w:tc>
        <w:tc>
          <w:tcPr>
            <w:tcW w:w="1980" w:type="dxa"/>
            <w:noWrap/>
            <w:vAlign w:val="center"/>
            <w:hideMark/>
          </w:tcPr>
          <w:p w14:paraId="012163A9" w14:textId="77777777" w:rsidR="00326240" w:rsidRPr="00326240" w:rsidRDefault="00326240" w:rsidP="007C44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</w:pPr>
            <w:r w:rsidRPr="00326240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  <w:t>4.64%</w:t>
            </w:r>
          </w:p>
        </w:tc>
        <w:tc>
          <w:tcPr>
            <w:tcW w:w="1666" w:type="dxa"/>
            <w:vAlign w:val="center"/>
            <w:hideMark/>
          </w:tcPr>
          <w:p w14:paraId="78F906DC" w14:textId="5EC8E086" w:rsidR="00326240" w:rsidRPr="00326240" w:rsidRDefault="00826EC0" w:rsidP="007C44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</w:pPr>
            <w:r w:rsidRPr="00C143A8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  <w:t>H</w:t>
            </w:r>
            <w:r w:rsidR="00326240" w:rsidRPr="00326240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  <w:t xml:space="preserve">ousehold, healthcare workers </w:t>
            </w:r>
          </w:p>
        </w:tc>
      </w:tr>
      <w:tr w:rsidR="000418C9" w:rsidRPr="00C143A8" w14:paraId="4986108D" w14:textId="77777777" w:rsidTr="007C44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4" w:type="dxa"/>
            <w:noWrap/>
            <w:vAlign w:val="center"/>
            <w:hideMark/>
          </w:tcPr>
          <w:p w14:paraId="1A243263" w14:textId="77777777" w:rsidR="00326240" w:rsidRPr="00326240" w:rsidRDefault="00326240" w:rsidP="007C4472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</w:pPr>
            <w:r w:rsidRPr="00326240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  <w:t>A25</w:t>
            </w:r>
          </w:p>
        </w:tc>
        <w:tc>
          <w:tcPr>
            <w:tcW w:w="1990" w:type="dxa"/>
            <w:noWrap/>
            <w:vAlign w:val="center"/>
            <w:hideMark/>
          </w:tcPr>
          <w:p w14:paraId="79ADAD5E" w14:textId="77777777" w:rsidR="00326240" w:rsidRPr="00326240" w:rsidRDefault="00326240" w:rsidP="007C44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</w:pPr>
            <w:r w:rsidRPr="00326240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  <w:t>Wang Y, et al</w:t>
            </w:r>
          </w:p>
        </w:tc>
        <w:tc>
          <w:tcPr>
            <w:tcW w:w="2610" w:type="dxa"/>
            <w:noWrap/>
            <w:vAlign w:val="center"/>
            <w:hideMark/>
          </w:tcPr>
          <w:p w14:paraId="16E0F233" w14:textId="77777777" w:rsidR="00326240" w:rsidRPr="00326240" w:rsidRDefault="00326240" w:rsidP="007C44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</w:pPr>
            <w:r w:rsidRPr="00326240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  <w:t>Household</w:t>
            </w:r>
          </w:p>
        </w:tc>
        <w:tc>
          <w:tcPr>
            <w:tcW w:w="1980" w:type="dxa"/>
            <w:noWrap/>
            <w:vAlign w:val="center"/>
            <w:hideMark/>
          </w:tcPr>
          <w:p w14:paraId="4EB85C87" w14:textId="77777777" w:rsidR="00326240" w:rsidRPr="00326240" w:rsidRDefault="00326240" w:rsidP="007C44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</w:pPr>
            <w:r w:rsidRPr="00326240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  <w:t>41</w:t>
            </w:r>
          </w:p>
        </w:tc>
        <w:tc>
          <w:tcPr>
            <w:tcW w:w="1620" w:type="dxa"/>
            <w:noWrap/>
            <w:vAlign w:val="center"/>
            <w:hideMark/>
          </w:tcPr>
          <w:p w14:paraId="11C28442" w14:textId="77777777" w:rsidR="00326240" w:rsidRPr="00326240" w:rsidRDefault="00326240" w:rsidP="007C44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</w:pPr>
            <w:r w:rsidRPr="00326240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  <w:t>335</w:t>
            </w:r>
          </w:p>
        </w:tc>
        <w:tc>
          <w:tcPr>
            <w:tcW w:w="1800" w:type="dxa"/>
            <w:noWrap/>
            <w:vAlign w:val="center"/>
            <w:hideMark/>
          </w:tcPr>
          <w:p w14:paraId="6E5889F4" w14:textId="77777777" w:rsidR="00326240" w:rsidRPr="00326240" w:rsidRDefault="00326240" w:rsidP="007C44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</w:pPr>
            <w:r w:rsidRPr="00326240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  <w:t>77</w:t>
            </w:r>
          </w:p>
        </w:tc>
        <w:tc>
          <w:tcPr>
            <w:tcW w:w="1980" w:type="dxa"/>
            <w:noWrap/>
            <w:vAlign w:val="center"/>
            <w:hideMark/>
          </w:tcPr>
          <w:p w14:paraId="55B13566" w14:textId="77777777" w:rsidR="00326240" w:rsidRPr="00326240" w:rsidRDefault="00326240" w:rsidP="007C44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</w:pPr>
            <w:r w:rsidRPr="00326240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  <w:t>22.99%</w:t>
            </w:r>
          </w:p>
        </w:tc>
        <w:tc>
          <w:tcPr>
            <w:tcW w:w="1666" w:type="dxa"/>
            <w:vAlign w:val="center"/>
            <w:hideMark/>
          </w:tcPr>
          <w:p w14:paraId="0A5A694B" w14:textId="65573D18" w:rsidR="00326240" w:rsidRPr="00326240" w:rsidRDefault="00826EC0" w:rsidP="007C44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</w:pPr>
            <w:r w:rsidRPr="00C143A8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  <w:t>S</w:t>
            </w:r>
            <w:r w:rsidR="00326240" w:rsidRPr="00326240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  <w:t xml:space="preserve">hared meal; having frequent daily contact with index case, index case </w:t>
            </w:r>
            <w:r w:rsidR="00326240" w:rsidRPr="00326240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  <w:lastRenderedPageBreak/>
              <w:t xml:space="preserve">with </w:t>
            </w:r>
            <w:proofErr w:type="spellStart"/>
            <w:r w:rsidR="00326240" w:rsidRPr="00326240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  <w:t>diarrhoea</w:t>
            </w:r>
            <w:proofErr w:type="spellEnd"/>
            <w:r w:rsidR="00326240" w:rsidRPr="00326240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  <w:t>, using less face mask</w:t>
            </w:r>
          </w:p>
        </w:tc>
      </w:tr>
      <w:tr w:rsidR="000418C9" w:rsidRPr="00C143A8" w14:paraId="71F1AB34" w14:textId="77777777" w:rsidTr="007C447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4" w:type="dxa"/>
            <w:noWrap/>
            <w:vAlign w:val="center"/>
            <w:hideMark/>
          </w:tcPr>
          <w:p w14:paraId="3735D4CE" w14:textId="77777777" w:rsidR="00326240" w:rsidRPr="00326240" w:rsidRDefault="00326240" w:rsidP="007C4472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</w:pPr>
            <w:r w:rsidRPr="00326240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  <w:lastRenderedPageBreak/>
              <w:t>Q19</w:t>
            </w:r>
          </w:p>
        </w:tc>
        <w:tc>
          <w:tcPr>
            <w:tcW w:w="1990" w:type="dxa"/>
            <w:noWrap/>
            <w:vAlign w:val="center"/>
            <w:hideMark/>
          </w:tcPr>
          <w:p w14:paraId="2731A5AC" w14:textId="77777777" w:rsidR="00326240" w:rsidRPr="00326240" w:rsidRDefault="00326240" w:rsidP="007C44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</w:pPr>
            <w:r w:rsidRPr="00326240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  <w:t>Wang Z, et al</w:t>
            </w:r>
          </w:p>
        </w:tc>
        <w:tc>
          <w:tcPr>
            <w:tcW w:w="2610" w:type="dxa"/>
            <w:noWrap/>
            <w:vAlign w:val="center"/>
            <w:hideMark/>
          </w:tcPr>
          <w:p w14:paraId="36AD9239" w14:textId="77777777" w:rsidR="00326240" w:rsidRPr="00326240" w:rsidRDefault="00326240" w:rsidP="007C44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</w:pPr>
            <w:r w:rsidRPr="00326240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  <w:t>Household</w:t>
            </w:r>
          </w:p>
        </w:tc>
        <w:tc>
          <w:tcPr>
            <w:tcW w:w="1980" w:type="dxa"/>
            <w:noWrap/>
            <w:vAlign w:val="center"/>
            <w:hideMark/>
          </w:tcPr>
          <w:p w14:paraId="3BCF6D46" w14:textId="77777777" w:rsidR="00326240" w:rsidRPr="00326240" w:rsidRDefault="00326240" w:rsidP="007C44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</w:pPr>
            <w:r w:rsidRPr="00326240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  <w:t>78</w:t>
            </w:r>
          </w:p>
        </w:tc>
        <w:tc>
          <w:tcPr>
            <w:tcW w:w="1620" w:type="dxa"/>
            <w:noWrap/>
            <w:vAlign w:val="center"/>
            <w:hideMark/>
          </w:tcPr>
          <w:p w14:paraId="1F9FE4BB" w14:textId="77777777" w:rsidR="00326240" w:rsidRPr="00326240" w:rsidRDefault="00326240" w:rsidP="007C44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</w:pPr>
            <w:r w:rsidRPr="00326240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  <w:t>155</w:t>
            </w:r>
          </w:p>
        </w:tc>
        <w:tc>
          <w:tcPr>
            <w:tcW w:w="1800" w:type="dxa"/>
            <w:noWrap/>
            <w:vAlign w:val="center"/>
            <w:hideMark/>
          </w:tcPr>
          <w:p w14:paraId="5416ACA7" w14:textId="77777777" w:rsidR="00326240" w:rsidRPr="00326240" w:rsidRDefault="00326240" w:rsidP="007C44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</w:pPr>
            <w:r w:rsidRPr="00326240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  <w:t>47</w:t>
            </w:r>
          </w:p>
        </w:tc>
        <w:tc>
          <w:tcPr>
            <w:tcW w:w="1980" w:type="dxa"/>
            <w:noWrap/>
            <w:vAlign w:val="center"/>
            <w:hideMark/>
          </w:tcPr>
          <w:p w14:paraId="04EA70E4" w14:textId="77777777" w:rsidR="00326240" w:rsidRPr="00326240" w:rsidRDefault="00326240" w:rsidP="007C44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</w:pPr>
            <w:r w:rsidRPr="00326240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  <w:t>30.32%</w:t>
            </w:r>
          </w:p>
        </w:tc>
        <w:tc>
          <w:tcPr>
            <w:tcW w:w="1666" w:type="dxa"/>
            <w:vAlign w:val="center"/>
            <w:hideMark/>
          </w:tcPr>
          <w:p w14:paraId="30F995B9" w14:textId="6392CC66" w:rsidR="00326240" w:rsidRPr="00326240" w:rsidRDefault="00826EC0" w:rsidP="007C44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</w:pPr>
            <w:r w:rsidRPr="00C143A8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  <w:t>S</w:t>
            </w:r>
            <w:r w:rsidR="00326240" w:rsidRPr="00326240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  <w:t>hared meal</w:t>
            </w:r>
          </w:p>
        </w:tc>
      </w:tr>
      <w:tr w:rsidR="000418C9" w:rsidRPr="00C143A8" w14:paraId="55A344A7" w14:textId="77777777" w:rsidTr="007C44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4" w:type="dxa"/>
            <w:noWrap/>
            <w:vAlign w:val="center"/>
            <w:hideMark/>
          </w:tcPr>
          <w:p w14:paraId="5F41D14A" w14:textId="77777777" w:rsidR="00326240" w:rsidRPr="00326240" w:rsidRDefault="00326240" w:rsidP="007C4472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</w:pPr>
            <w:r w:rsidRPr="00326240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  <w:t>A15</w:t>
            </w:r>
          </w:p>
        </w:tc>
        <w:tc>
          <w:tcPr>
            <w:tcW w:w="1990" w:type="dxa"/>
            <w:shd w:val="clear" w:color="auto" w:fill="E2EFD9" w:themeFill="accent6" w:themeFillTint="33"/>
            <w:noWrap/>
            <w:vAlign w:val="center"/>
            <w:hideMark/>
          </w:tcPr>
          <w:p w14:paraId="7B06F732" w14:textId="77777777" w:rsidR="00326240" w:rsidRPr="00326240" w:rsidRDefault="00326240" w:rsidP="007C44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</w:pPr>
            <w:r w:rsidRPr="00326240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  <w:t>Wee LE, et al - Cluster 1</w:t>
            </w:r>
          </w:p>
        </w:tc>
        <w:tc>
          <w:tcPr>
            <w:tcW w:w="2610" w:type="dxa"/>
            <w:noWrap/>
            <w:vAlign w:val="center"/>
            <w:hideMark/>
          </w:tcPr>
          <w:p w14:paraId="554627E8" w14:textId="77777777" w:rsidR="00326240" w:rsidRPr="00326240" w:rsidRDefault="00326240" w:rsidP="007C44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</w:pPr>
            <w:r w:rsidRPr="00326240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  <w:t>Healthcare</w:t>
            </w:r>
          </w:p>
        </w:tc>
        <w:tc>
          <w:tcPr>
            <w:tcW w:w="1980" w:type="dxa"/>
            <w:noWrap/>
            <w:vAlign w:val="center"/>
            <w:hideMark/>
          </w:tcPr>
          <w:p w14:paraId="7F75DB19" w14:textId="77777777" w:rsidR="00326240" w:rsidRPr="00326240" w:rsidRDefault="00326240" w:rsidP="007C44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</w:pPr>
            <w:r w:rsidRPr="00326240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620" w:type="dxa"/>
            <w:noWrap/>
            <w:vAlign w:val="center"/>
            <w:hideMark/>
          </w:tcPr>
          <w:p w14:paraId="67635CE5" w14:textId="77777777" w:rsidR="00326240" w:rsidRPr="00326240" w:rsidRDefault="00326240" w:rsidP="007C44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</w:pPr>
            <w:r w:rsidRPr="00326240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  <w:t>103</w:t>
            </w:r>
          </w:p>
        </w:tc>
        <w:tc>
          <w:tcPr>
            <w:tcW w:w="1800" w:type="dxa"/>
            <w:noWrap/>
            <w:vAlign w:val="center"/>
            <w:hideMark/>
          </w:tcPr>
          <w:p w14:paraId="69EF9F1F" w14:textId="77777777" w:rsidR="00326240" w:rsidRPr="00326240" w:rsidRDefault="00326240" w:rsidP="007C44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</w:pPr>
            <w:r w:rsidRPr="00326240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980" w:type="dxa"/>
            <w:noWrap/>
            <w:vAlign w:val="center"/>
            <w:hideMark/>
          </w:tcPr>
          <w:p w14:paraId="28B8519D" w14:textId="77777777" w:rsidR="00326240" w:rsidRPr="00326240" w:rsidRDefault="00326240" w:rsidP="007C44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</w:pPr>
            <w:r w:rsidRPr="00326240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  <w:t>0.97%</w:t>
            </w:r>
          </w:p>
        </w:tc>
        <w:tc>
          <w:tcPr>
            <w:tcW w:w="1666" w:type="dxa"/>
            <w:vAlign w:val="center"/>
            <w:hideMark/>
          </w:tcPr>
          <w:p w14:paraId="421FB659" w14:textId="77777777" w:rsidR="00326240" w:rsidRPr="00326240" w:rsidRDefault="00326240" w:rsidP="007C44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</w:pPr>
            <w:r w:rsidRPr="00326240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  <w:t> </w:t>
            </w:r>
          </w:p>
        </w:tc>
      </w:tr>
      <w:tr w:rsidR="000418C9" w:rsidRPr="00C143A8" w14:paraId="7AD6AF08" w14:textId="77777777" w:rsidTr="007C4472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4" w:type="dxa"/>
            <w:noWrap/>
            <w:vAlign w:val="center"/>
            <w:hideMark/>
          </w:tcPr>
          <w:p w14:paraId="738DB014" w14:textId="77777777" w:rsidR="00326240" w:rsidRPr="00326240" w:rsidRDefault="00326240" w:rsidP="007C4472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</w:pPr>
            <w:r w:rsidRPr="00326240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  <w:t>A15</w:t>
            </w:r>
          </w:p>
        </w:tc>
        <w:tc>
          <w:tcPr>
            <w:tcW w:w="1990" w:type="dxa"/>
            <w:shd w:val="clear" w:color="auto" w:fill="E2EFD9" w:themeFill="accent6" w:themeFillTint="33"/>
            <w:noWrap/>
            <w:vAlign w:val="center"/>
            <w:hideMark/>
          </w:tcPr>
          <w:p w14:paraId="1DA8E14F" w14:textId="77777777" w:rsidR="00326240" w:rsidRPr="00326240" w:rsidRDefault="00326240" w:rsidP="007C44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</w:pPr>
            <w:r w:rsidRPr="00326240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  <w:t>Wee LE, et al - Cluster 2</w:t>
            </w:r>
          </w:p>
        </w:tc>
        <w:tc>
          <w:tcPr>
            <w:tcW w:w="2610" w:type="dxa"/>
            <w:noWrap/>
            <w:vAlign w:val="center"/>
            <w:hideMark/>
          </w:tcPr>
          <w:p w14:paraId="72D858DB" w14:textId="77777777" w:rsidR="00326240" w:rsidRPr="00326240" w:rsidRDefault="00326240" w:rsidP="007C44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</w:pPr>
            <w:r w:rsidRPr="00326240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  <w:t>Healthcare</w:t>
            </w:r>
          </w:p>
        </w:tc>
        <w:tc>
          <w:tcPr>
            <w:tcW w:w="1980" w:type="dxa"/>
            <w:noWrap/>
            <w:vAlign w:val="center"/>
            <w:hideMark/>
          </w:tcPr>
          <w:p w14:paraId="70D5BC7F" w14:textId="77777777" w:rsidR="00326240" w:rsidRPr="00326240" w:rsidRDefault="00326240" w:rsidP="007C44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</w:pPr>
            <w:r w:rsidRPr="00326240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620" w:type="dxa"/>
            <w:noWrap/>
            <w:vAlign w:val="center"/>
            <w:hideMark/>
          </w:tcPr>
          <w:p w14:paraId="52AD468D" w14:textId="77777777" w:rsidR="00326240" w:rsidRPr="00326240" w:rsidRDefault="00326240" w:rsidP="007C44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</w:pPr>
            <w:r w:rsidRPr="00326240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  <w:t>49</w:t>
            </w:r>
          </w:p>
        </w:tc>
        <w:tc>
          <w:tcPr>
            <w:tcW w:w="1800" w:type="dxa"/>
            <w:noWrap/>
            <w:vAlign w:val="center"/>
            <w:hideMark/>
          </w:tcPr>
          <w:p w14:paraId="5C787726" w14:textId="77777777" w:rsidR="00326240" w:rsidRPr="00326240" w:rsidRDefault="00326240" w:rsidP="007C44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</w:pPr>
            <w:r w:rsidRPr="00326240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980" w:type="dxa"/>
            <w:noWrap/>
            <w:vAlign w:val="center"/>
            <w:hideMark/>
          </w:tcPr>
          <w:p w14:paraId="147FC42D" w14:textId="77777777" w:rsidR="00326240" w:rsidRPr="00326240" w:rsidRDefault="00326240" w:rsidP="007C44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</w:pPr>
            <w:r w:rsidRPr="00326240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  <w:t>0.00%</w:t>
            </w:r>
          </w:p>
        </w:tc>
        <w:tc>
          <w:tcPr>
            <w:tcW w:w="1666" w:type="dxa"/>
            <w:vAlign w:val="center"/>
            <w:hideMark/>
          </w:tcPr>
          <w:p w14:paraId="04959DE3" w14:textId="77777777" w:rsidR="00326240" w:rsidRPr="00326240" w:rsidRDefault="00326240" w:rsidP="007C44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</w:pPr>
            <w:r w:rsidRPr="00326240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  <w:t> </w:t>
            </w:r>
          </w:p>
        </w:tc>
      </w:tr>
      <w:tr w:rsidR="000418C9" w:rsidRPr="00C143A8" w14:paraId="248069BB" w14:textId="77777777" w:rsidTr="007C44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4" w:type="dxa"/>
            <w:noWrap/>
            <w:vAlign w:val="center"/>
            <w:hideMark/>
          </w:tcPr>
          <w:p w14:paraId="1905AE22" w14:textId="77777777" w:rsidR="00326240" w:rsidRPr="00326240" w:rsidRDefault="00326240" w:rsidP="007C4472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</w:pPr>
            <w:r w:rsidRPr="00326240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  <w:t>Q7</w:t>
            </w:r>
          </w:p>
        </w:tc>
        <w:tc>
          <w:tcPr>
            <w:tcW w:w="1990" w:type="dxa"/>
            <w:noWrap/>
            <w:vAlign w:val="center"/>
            <w:hideMark/>
          </w:tcPr>
          <w:p w14:paraId="09F61B4E" w14:textId="77777777" w:rsidR="00326240" w:rsidRPr="00326240" w:rsidRDefault="00326240" w:rsidP="007C44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</w:pPr>
            <w:r w:rsidRPr="00326240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  <w:t xml:space="preserve">Wei L, et al </w:t>
            </w:r>
          </w:p>
        </w:tc>
        <w:tc>
          <w:tcPr>
            <w:tcW w:w="2610" w:type="dxa"/>
            <w:noWrap/>
            <w:vAlign w:val="center"/>
            <w:hideMark/>
          </w:tcPr>
          <w:p w14:paraId="418247B8" w14:textId="77777777" w:rsidR="00326240" w:rsidRPr="00326240" w:rsidRDefault="00326240" w:rsidP="007C44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</w:pPr>
            <w:r w:rsidRPr="00326240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  <w:t>Household</w:t>
            </w:r>
          </w:p>
        </w:tc>
        <w:tc>
          <w:tcPr>
            <w:tcW w:w="1980" w:type="dxa"/>
            <w:noWrap/>
            <w:vAlign w:val="center"/>
            <w:hideMark/>
          </w:tcPr>
          <w:p w14:paraId="3E062327" w14:textId="77777777" w:rsidR="00326240" w:rsidRPr="00326240" w:rsidRDefault="00326240" w:rsidP="007C44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</w:pPr>
            <w:r w:rsidRPr="00326240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  <w:t>60</w:t>
            </w:r>
          </w:p>
        </w:tc>
        <w:tc>
          <w:tcPr>
            <w:tcW w:w="1620" w:type="dxa"/>
            <w:noWrap/>
            <w:vAlign w:val="center"/>
            <w:hideMark/>
          </w:tcPr>
          <w:p w14:paraId="0C7F69AF" w14:textId="77777777" w:rsidR="00326240" w:rsidRPr="00326240" w:rsidRDefault="00326240" w:rsidP="007C44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</w:pPr>
            <w:r w:rsidRPr="00326240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  <w:t>36</w:t>
            </w:r>
          </w:p>
        </w:tc>
        <w:tc>
          <w:tcPr>
            <w:tcW w:w="1800" w:type="dxa"/>
            <w:noWrap/>
            <w:vAlign w:val="center"/>
            <w:hideMark/>
          </w:tcPr>
          <w:p w14:paraId="0F06223D" w14:textId="77777777" w:rsidR="00326240" w:rsidRPr="00326240" w:rsidRDefault="00326240" w:rsidP="007C44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</w:pPr>
            <w:r w:rsidRPr="00326240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  <w:t>14</w:t>
            </w:r>
          </w:p>
        </w:tc>
        <w:tc>
          <w:tcPr>
            <w:tcW w:w="1980" w:type="dxa"/>
            <w:noWrap/>
            <w:vAlign w:val="center"/>
            <w:hideMark/>
          </w:tcPr>
          <w:p w14:paraId="795C3275" w14:textId="77777777" w:rsidR="00326240" w:rsidRPr="00326240" w:rsidRDefault="00326240" w:rsidP="007C44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</w:pPr>
            <w:r w:rsidRPr="00326240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  <w:t>38.89%</w:t>
            </w:r>
          </w:p>
        </w:tc>
        <w:tc>
          <w:tcPr>
            <w:tcW w:w="1666" w:type="dxa"/>
            <w:vAlign w:val="center"/>
            <w:hideMark/>
          </w:tcPr>
          <w:p w14:paraId="6108AA76" w14:textId="7892ACB9" w:rsidR="00326240" w:rsidRPr="00326240" w:rsidRDefault="00BD20AB" w:rsidP="007C44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</w:pPr>
            <w:r w:rsidRPr="00C143A8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  <w:t>I</w:t>
            </w:r>
            <w:r w:rsidR="00326240" w:rsidRPr="00326240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  <w:t>mmediate family; living together, duration of exposure</w:t>
            </w:r>
          </w:p>
        </w:tc>
      </w:tr>
      <w:tr w:rsidR="000418C9" w:rsidRPr="00C143A8" w14:paraId="337B043C" w14:textId="77777777" w:rsidTr="007C447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4" w:type="dxa"/>
            <w:noWrap/>
            <w:vAlign w:val="center"/>
            <w:hideMark/>
          </w:tcPr>
          <w:p w14:paraId="6D64DDE2" w14:textId="77777777" w:rsidR="00326240" w:rsidRPr="00326240" w:rsidRDefault="00326240" w:rsidP="007C4472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</w:pPr>
            <w:r w:rsidRPr="00326240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  <w:t>Q23</w:t>
            </w:r>
          </w:p>
        </w:tc>
        <w:tc>
          <w:tcPr>
            <w:tcW w:w="1990" w:type="dxa"/>
            <w:noWrap/>
            <w:vAlign w:val="center"/>
            <w:hideMark/>
          </w:tcPr>
          <w:p w14:paraId="51A114B9" w14:textId="77777777" w:rsidR="00326240" w:rsidRPr="00326240" w:rsidRDefault="00326240" w:rsidP="007C44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</w:pPr>
            <w:r w:rsidRPr="00326240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  <w:t>Wong S, et al</w:t>
            </w:r>
          </w:p>
        </w:tc>
        <w:tc>
          <w:tcPr>
            <w:tcW w:w="2610" w:type="dxa"/>
            <w:noWrap/>
            <w:vAlign w:val="center"/>
            <w:hideMark/>
          </w:tcPr>
          <w:p w14:paraId="2BA4CD28" w14:textId="77777777" w:rsidR="00326240" w:rsidRPr="00326240" w:rsidRDefault="00326240" w:rsidP="007C44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</w:pPr>
            <w:r w:rsidRPr="00326240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  <w:t>Healthcare</w:t>
            </w:r>
          </w:p>
        </w:tc>
        <w:tc>
          <w:tcPr>
            <w:tcW w:w="1980" w:type="dxa"/>
            <w:noWrap/>
            <w:vAlign w:val="center"/>
            <w:hideMark/>
          </w:tcPr>
          <w:p w14:paraId="6C5F4A1A" w14:textId="77777777" w:rsidR="00326240" w:rsidRPr="00326240" w:rsidRDefault="00326240" w:rsidP="007C44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</w:pPr>
            <w:r w:rsidRPr="00326240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620" w:type="dxa"/>
            <w:noWrap/>
            <w:vAlign w:val="center"/>
            <w:hideMark/>
          </w:tcPr>
          <w:p w14:paraId="1EAAA7BB" w14:textId="77777777" w:rsidR="00326240" w:rsidRPr="00326240" w:rsidRDefault="00326240" w:rsidP="007C44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</w:pPr>
            <w:r w:rsidRPr="00326240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  <w:t>76</w:t>
            </w:r>
          </w:p>
        </w:tc>
        <w:tc>
          <w:tcPr>
            <w:tcW w:w="1800" w:type="dxa"/>
            <w:noWrap/>
            <w:vAlign w:val="center"/>
            <w:hideMark/>
          </w:tcPr>
          <w:p w14:paraId="13F17426" w14:textId="77777777" w:rsidR="00326240" w:rsidRPr="00326240" w:rsidRDefault="00326240" w:rsidP="007C44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</w:pPr>
            <w:r w:rsidRPr="00326240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980" w:type="dxa"/>
            <w:noWrap/>
            <w:vAlign w:val="center"/>
            <w:hideMark/>
          </w:tcPr>
          <w:p w14:paraId="310186A9" w14:textId="77777777" w:rsidR="00326240" w:rsidRPr="00326240" w:rsidRDefault="00326240" w:rsidP="007C44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</w:pPr>
            <w:r w:rsidRPr="00326240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  <w:t>0.00%</w:t>
            </w:r>
          </w:p>
        </w:tc>
        <w:tc>
          <w:tcPr>
            <w:tcW w:w="1666" w:type="dxa"/>
            <w:vAlign w:val="center"/>
            <w:hideMark/>
          </w:tcPr>
          <w:p w14:paraId="2297C55B" w14:textId="77777777" w:rsidR="00326240" w:rsidRPr="00326240" w:rsidRDefault="00326240" w:rsidP="007C44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</w:pPr>
            <w:r w:rsidRPr="00326240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  <w:t>PPE protective measures in place</w:t>
            </w:r>
          </w:p>
        </w:tc>
      </w:tr>
      <w:tr w:rsidR="000418C9" w:rsidRPr="00C143A8" w14:paraId="0B14A4A9" w14:textId="77777777" w:rsidTr="007C44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4" w:type="dxa"/>
            <w:noWrap/>
            <w:vAlign w:val="center"/>
            <w:hideMark/>
          </w:tcPr>
          <w:p w14:paraId="115E32EA" w14:textId="77777777" w:rsidR="00326240" w:rsidRPr="00326240" w:rsidRDefault="00326240" w:rsidP="007C4472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</w:pPr>
            <w:r w:rsidRPr="00326240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  <w:t>A26</w:t>
            </w:r>
          </w:p>
        </w:tc>
        <w:tc>
          <w:tcPr>
            <w:tcW w:w="1990" w:type="dxa"/>
            <w:noWrap/>
            <w:vAlign w:val="center"/>
            <w:hideMark/>
          </w:tcPr>
          <w:p w14:paraId="65D3E890" w14:textId="77777777" w:rsidR="00326240" w:rsidRPr="00326240" w:rsidRDefault="00326240" w:rsidP="007C44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</w:pPr>
            <w:r w:rsidRPr="00326240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  <w:t>Wu Y, et al</w:t>
            </w:r>
          </w:p>
        </w:tc>
        <w:tc>
          <w:tcPr>
            <w:tcW w:w="2610" w:type="dxa"/>
            <w:noWrap/>
            <w:vAlign w:val="center"/>
            <w:hideMark/>
          </w:tcPr>
          <w:p w14:paraId="0D8DC6F0" w14:textId="77777777" w:rsidR="00326240" w:rsidRPr="00326240" w:rsidRDefault="00326240" w:rsidP="007C44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</w:pPr>
            <w:r w:rsidRPr="00326240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  <w:t>Indoor + Outdoor</w:t>
            </w:r>
          </w:p>
        </w:tc>
        <w:tc>
          <w:tcPr>
            <w:tcW w:w="1980" w:type="dxa"/>
            <w:noWrap/>
            <w:vAlign w:val="center"/>
            <w:hideMark/>
          </w:tcPr>
          <w:p w14:paraId="1315AAE0" w14:textId="77777777" w:rsidR="00326240" w:rsidRPr="00326240" w:rsidRDefault="00326240" w:rsidP="007C44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</w:pPr>
            <w:r w:rsidRPr="00326240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  <w:t>144</w:t>
            </w:r>
          </w:p>
        </w:tc>
        <w:tc>
          <w:tcPr>
            <w:tcW w:w="1620" w:type="dxa"/>
            <w:noWrap/>
            <w:vAlign w:val="center"/>
            <w:hideMark/>
          </w:tcPr>
          <w:p w14:paraId="41490401" w14:textId="77777777" w:rsidR="00326240" w:rsidRPr="00326240" w:rsidRDefault="00326240" w:rsidP="007C44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</w:pPr>
            <w:r w:rsidRPr="00326240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  <w:t>2994</w:t>
            </w:r>
          </w:p>
        </w:tc>
        <w:tc>
          <w:tcPr>
            <w:tcW w:w="1800" w:type="dxa"/>
            <w:noWrap/>
            <w:vAlign w:val="center"/>
            <w:hideMark/>
          </w:tcPr>
          <w:p w14:paraId="292B6FC9" w14:textId="77777777" w:rsidR="00326240" w:rsidRPr="00326240" w:rsidRDefault="00326240" w:rsidP="007C44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</w:pPr>
            <w:r w:rsidRPr="00326240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  <w:t>82</w:t>
            </w:r>
          </w:p>
        </w:tc>
        <w:tc>
          <w:tcPr>
            <w:tcW w:w="1980" w:type="dxa"/>
            <w:vAlign w:val="center"/>
            <w:hideMark/>
          </w:tcPr>
          <w:p w14:paraId="026C2832" w14:textId="77777777" w:rsidR="00326240" w:rsidRPr="00326240" w:rsidRDefault="00326240" w:rsidP="007C44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</w:pPr>
            <w:r w:rsidRPr="00326240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  <w:t>2.74%</w:t>
            </w:r>
          </w:p>
        </w:tc>
        <w:tc>
          <w:tcPr>
            <w:tcW w:w="1666" w:type="dxa"/>
            <w:vAlign w:val="center"/>
            <w:hideMark/>
          </w:tcPr>
          <w:p w14:paraId="0A4EC628" w14:textId="77777777" w:rsidR="00326240" w:rsidRPr="00326240" w:rsidRDefault="00326240" w:rsidP="007C44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</w:pPr>
            <w:r w:rsidRPr="00326240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  <w:t> </w:t>
            </w:r>
          </w:p>
        </w:tc>
      </w:tr>
      <w:tr w:rsidR="000418C9" w:rsidRPr="00C143A8" w14:paraId="3CC1BA5B" w14:textId="77777777" w:rsidTr="007C447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4" w:type="dxa"/>
            <w:noWrap/>
            <w:vAlign w:val="center"/>
            <w:hideMark/>
          </w:tcPr>
          <w:p w14:paraId="31FD8D60" w14:textId="77777777" w:rsidR="00326240" w:rsidRPr="00326240" w:rsidRDefault="00326240" w:rsidP="007C4472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</w:pPr>
            <w:r w:rsidRPr="00326240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  <w:t>A17</w:t>
            </w:r>
          </w:p>
        </w:tc>
        <w:tc>
          <w:tcPr>
            <w:tcW w:w="1990" w:type="dxa"/>
            <w:noWrap/>
            <w:vAlign w:val="center"/>
            <w:hideMark/>
          </w:tcPr>
          <w:p w14:paraId="672569FA" w14:textId="77777777" w:rsidR="00326240" w:rsidRPr="00326240" w:rsidRDefault="00326240" w:rsidP="007C44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</w:pPr>
            <w:r w:rsidRPr="00326240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  <w:t>Xia X, et al</w:t>
            </w:r>
          </w:p>
        </w:tc>
        <w:tc>
          <w:tcPr>
            <w:tcW w:w="2610" w:type="dxa"/>
            <w:noWrap/>
            <w:vAlign w:val="center"/>
            <w:hideMark/>
          </w:tcPr>
          <w:p w14:paraId="215F876B" w14:textId="77777777" w:rsidR="00326240" w:rsidRPr="00326240" w:rsidRDefault="00326240" w:rsidP="007C44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</w:pPr>
            <w:r w:rsidRPr="00326240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  <w:t>Household and non-household</w:t>
            </w:r>
          </w:p>
        </w:tc>
        <w:tc>
          <w:tcPr>
            <w:tcW w:w="1980" w:type="dxa"/>
            <w:noWrap/>
            <w:vAlign w:val="center"/>
            <w:hideMark/>
          </w:tcPr>
          <w:p w14:paraId="68DAE76A" w14:textId="77777777" w:rsidR="00326240" w:rsidRPr="00326240" w:rsidRDefault="00326240" w:rsidP="007C44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</w:pPr>
            <w:r w:rsidRPr="00326240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620" w:type="dxa"/>
            <w:noWrap/>
            <w:vAlign w:val="center"/>
            <w:hideMark/>
          </w:tcPr>
          <w:p w14:paraId="30ECBBA7" w14:textId="77777777" w:rsidR="00326240" w:rsidRPr="00326240" w:rsidRDefault="00326240" w:rsidP="007C44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</w:pPr>
            <w:r w:rsidRPr="00326240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  <w:t>75</w:t>
            </w:r>
          </w:p>
        </w:tc>
        <w:tc>
          <w:tcPr>
            <w:tcW w:w="1800" w:type="dxa"/>
            <w:noWrap/>
            <w:vAlign w:val="center"/>
            <w:hideMark/>
          </w:tcPr>
          <w:p w14:paraId="04E7CFF6" w14:textId="77777777" w:rsidR="00326240" w:rsidRPr="00326240" w:rsidRDefault="00326240" w:rsidP="007C44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</w:pPr>
            <w:r w:rsidRPr="00326240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  <w:t>9</w:t>
            </w:r>
          </w:p>
        </w:tc>
        <w:tc>
          <w:tcPr>
            <w:tcW w:w="1980" w:type="dxa"/>
            <w:noWrap/>
            <w:vAlign w:val="center"/>
            <w:hideMark/>
          </w:tcPr>
          <w:p w14:paraId="4C21BF1F" w14:textId="77777777" w:rsidR="00326240" w:rsidRPr="00326240" w:rsidRDefault="00326240" w:rsidP="007C44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</w:pPr>
            <w:r w:rsidRPr="00326240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  <w:t>12.00%</w:t>
            </w:r>
          </w:p>
        </w:tc>
        <w:tc>
          <w:tcPr>
            <w:tcW w:w="1666" w:type="dxa"/>
            <w:vAlign w:val="center"/>
            <w:hideMark/>
          </w:tcPr>
          <w:p w14:paraId="45ADEF4A" w14:textId="370F44E0" w:rsidR="00326240" w:rsidRPr="00326240" w:rsidRDefault="00D66767" w:rsidP="007C44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</w:pPr>
            <w:r w:rsidRPr="00C143A8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  <w:t>H</w:t>
            </w:r>
            <w:r w:rsidR="00326240" w:rsidRPr="00326240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  <w:t>aving dinner</w:t>
            </w:r>
          </w:p>
        </w:tc>
      </w:tr>
      <w:tr w:rsidR="000418C9" w:rsidRPr="00C143A8" w14:paraId="4750E6BB" w14:textId="77777777" w:rsidTr="007C44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4" w:type="dxa"/>
            <w:noWrap/>
            <w:vAlign w:val="center"/>
            <w:hideMark/>
          </w:tcPr>
          <w:p w14:paraId="6F17120B" w14:textId="77777777" w:rsidR="00326240" w:rsidRPr="00326240" w:rsidRDefault="00326240" w:rsidP="007C4472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</w:pPr>
            <w:r w:rsidRPr="00326240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  <w:t>Q9</w:t>
            </w:r>
          </w:p>
        </w:tc>
        <w:tc>
          <w:tcPr>
            <w:tcW w:w="1990" w:type="dxa"/>
            <w:noWrap/>
            <w:vAlign w:val="center"/>
            <w:hideMark/>
          </w:tcPr>
          <w:p w14:paraId="631C19CB" w14:textId="77777777" w:rsidR="00326240" w:rsidRPr="00326240" w:rsidRDefault="00326240" w:rsidP="007C44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</w:pPr>
            <w:r w:rsidRPr="00326240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  <w:t>Ye L, et al</w:t>
            </w:r>
          </w:p>
        </w:tc>
        <w:tc>
          <w:tcPr>
            <w:tcW w:w="2610" w:type="dxa"/>
            <w:noWrap/>
            <w:vAlign w:val="center"/>
            <w:hideMark/>
          </w:tcPr>
          <w:p w14:paraId="48166CDE" w14:textId="77777777" w:rsidR="00326240" w:rsidRPr="00326240" w:rsidRDefault="00326240" w:rsidP="007C44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</w:pPr>
            <w:r w:rsidRPr="00326240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  <w:t>Household and non-household</w:t>
            </w:r>
          </w:p>
        </w:tc>
        <w:tc>
          <w:tcPr>
            <w:tcW w:w="1980" w:type="dxa"/>
            <w:noWrap/>
            <w:vAlign w:val="center"/>
            <w:hideMark/>
          </w:tcPr>
          <w:p w14:paraId="1F5B5E9C" w14:textId="77777777" w:rsidR="00326240" w:rsidRPr="00326240" w:rsidRDefault="00326240" w:rsidP="007C44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</w:pPr>
            <w:r w:rsidRPr="00326240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620" w:type="dxa"/>
            <w:noWrap/>
            <w:vAlign w:val="center"/>
            <w:hideMark/>
          </w:tcPr>
          <w:p w14:paraId="0F4957F9" w14:textId="77777777" w:rsidR="00326240" w:rsidRPr="00326240" w:rsidRDefault="00326240" w:rsidP="007C44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</w:pPr>
            <w:r w:rsidRPr="00326240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  <w:t>1740</w:t>
            </w:r>
          </w:p>
        </w:tc>
        <w:tc>
          <w:tcPr>
            <w:tcW w:w="1800" w:type="dxa"/>
            <w:noWrap/>
            <w:vAlign w:val="center"/>
            <w:hideMark/>
          </w:tcPr>
          <w:p w14:paraId="0BC0A202" w14:textId="77777777" w:rsidR="00326240" w:rsidRPr="00326240" w:rsidRDefault="00326240" w:rsidP="007C44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</w:pPr>
            <w:r w:rsidRPr="00326240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  <w:t>66</w:t>
            </w:r>
          </w:p>
        </w:tc>
        <w:tc>
          <w:tcPr>
            <w:tcW w:w="1980" w:type="dxa"/>
            <w:noWrap/>
            <w:vAlign w:val="center"/>
            <w:hideMark/>
          </w:tcPr>
          <w:p w14:paraId="7813E331" w14:textId="77777777" w:rsidR="00326240" w:rsidRPr="00326240" w:rsidRDefault="00326240" w:rsidP="007C44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</w:pPr>
            <w:r w:rsidRPr="00326240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  <w:t>3.79%</w:t>
            </w:r>
          </w:p>
        </w:tc>
        <w:tc>
          <w:tcPr>
            <w:tcW w:w="1666" w:type="dxa"/>
            <w:vAlign w:val="center"/>
            <w:hideMark/>
          </w:tcPr>
          <w:p w14:paraId="2DFFBF0B" w14:textId="77777777" w:rsidR="00326240" w:rsidRPr="00326240" w:rsidRDefault="00326240" w:rsidP="007C44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</w:pPr>
            <w:r w:rsidRPr="00326240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  <w:t xml:space="preserve">Bus </w:t>
            </w:r>
          </w:p>
        </w:tc>
      </w:tr>
      <w:tr w:rsidR="000418C9" w:rsidRPr="00C143A8" w14:paraId="5916282F" w14:textId="77777777" w:rsidTr="007C447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4" w:type="dxa"/>
            <w:noWrap/>
            <w:vAlign w:val="center"/>
            <w:hideMark/>
          </w:tcPr>
          <w:p w14:paraId="05B076B1" w14:textId="77777777" w:rsidR="00326240" w:rsidRPr="00326240" w:rsidRDefault="00326240" w:rsidP="007C4472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</w:pPr>
            <w:r w:rsidRPr="00326240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  <w:t>A30</w:t>
            </w:r>
          </w:p>
        </w:tc>
        <w:tc>
          <w:tcPr>
            <w:tcW w:w="1990" w:type="dxa"/>
            <w:vAlign w:val="center"/>
            <w:hideMark/>
          </w:tcPr>
          <w:p w14:paraId="5DC62736" w14:textId="77777777" w:rsidR="00326240" w:rsidRPr="00326240" w:rsidRDefault="00326240" w:rsidP="007C44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</w:pPr>
            <w:r w:rsidRPr="00326240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  <w:t>Yu H, et al</w:t>
            </w:r>
          </w:p>
        </w:tc>
        <w:tc>
          <w:tcPr>
            <w:tcW w:w="2610" w:type="dxa"/>
            <w:noWrap/>
            <w:vAlign w:val="center"/>
            <w:hideMark/>
          </w:tcPr>
          <w:p w14:paraId="15DB2454" w14:textId="77777777" w:rsidR="00326240" w:rsidRPr="00326240" w:rsidRDefault="00326240" w:rsidP="007C44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</w:pPr>
            <w:r w:rsidRPr="00326240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  <w:t>Indoor + Outdoor</w:t>
            </w:r>
          </w:p>
        </w:tc>
        <w:tc>
          <w:tcPr>
            <w:tcW w:w="1980" w:type="dxa"/>
            <w:noWrap/>
            <w:vAlign w:val="center"/>
            <w:hideMark/>
          </w:tcPr>
          <w:p w14:paraId="130D5899" w14:textId="77777777" w:rsidR="00326240" w:rsidRPr="00326240" w:rsidRDefault="00326240" w:rsidP="007C44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</w:pPr>
            <w:r w:rsidRPr="00326240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  <w:t>560</w:t>
            </w:r>
          </w:p>
        </w:tc>
        <w:tc>
          <w:tcPr>
            <w:tcW w:w="1620" w:type="dxa"/>
            <w:noWrap/>
            <w:vAlign w:val="center"/>
            <w:hideMark/>
          </w:tcPr>
          <w:p w14:paraId="020CB443" w14:textId="77777777" w:rsidR="00326240" w:rsidRPr="00326240" w:rsidRDefault="00326240" w:rsidP="007C44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</w:pPr>
            <w:r w:rsidRPr="00326240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  <w:t>1587</w:t>
            </w:r>
          </w:p>
        </w:tc>
        <w:tc>
          <w:tcPr>
            <w:tcW w:w="1800" w:type="dxa"/>
            <w:noWrap/>
            <w:vAlign w:val="center"/>
            <w:hideMark/>
          </w:tcPr>
          <w:p w14:paraId="3C6C172D" w14:textId="77777777" w:rsidR="00326240" w:rsidRPr="00326240" w:rsidRDefault="00326240" w:rsidP="007C44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2"/>
                <w:szCs w:val="22"/>
                <w:lang w:val="en-US" w:eastAsia="zh-CN"/>
              </w:rPr>
            </w:pPr>
            <w:r w:rsidRPr="00326240">
              <w:rPr>
                <w:rFonts w:ascii="Arial" w:eastAsia="Times New Roman" w:hAnsi="Arial" w:cs="Arial"/>
                <w:sz w:val="22"/>
                <w:szCs w:val="22"/>
                <w:lang w:val="en-US" w:eastAsia="zh-CN"/>
              </w:rPr>
              <w:t>150</w:t>
            </w:r>
          </w:p>
        </w:tc>
        <w:tc>
          <w:tcPr>
            <w:tcW w:w="1980" w:type="dxa"/>
            <w:noWrap/>
            <w:vAlign w:val="center"/>
            <w:hideMark/>
          </w:tcPr>
          <w:p w14:paraId="19C1F2F8" w14:textId="77777777" w:rsidR="00326240" w:rsidRPr="00326240" w:rsidRDefault="00326240" w:rsidP="007C44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</w:pPr>
            <w:r w:rsidRPr="00326240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  <w:t>9.45%</w:t>
            </w:r>
          </w:p>
        </w:tc>
        <w:tc>
          <w:tcPr>
            <w:tcW w:w="1666" w:type="dxa"/>
            <w:vAlign w:val="center"/>
            <w:hideMark/>
          </w:tcPr>
          <w:p w14:paraId="4092C180" w14:textId="77777777" w:rsidR="00326240" w:rsidRPr="00326240" w:rsidRDefault="00326240" w:rsidP="007C44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</w:pPr>
            <w:r w:rsidRPr="00326240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  <w:t> </w:t>
            </w:r>
          </w:p>
        </w:tc>
      </w:tr>
      <w:tr w:rsidR="000418C9" w:rsidRPr="00C143A8" w14:paraId="21B79239" w14:textId="77777777" w:rsidTr="007C44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4" w:type="dxa"/>
            <w:noWrap/>
            <w:vAlign w:val="center"/>
            <w:hideMark/>
          </w:tcPr>
          <w:p w14:paraId="4210875D" w14:textId="77777777" w:rsidR="00326240" w:rsidRPr="00326240" w:rsidRDefault="00326240" w:rsidP="007C4472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</w:pPr>
            <w:r w:rsidRPr="00326240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  <w:t>Q39</w:t>
            </w:r>
          </w:p>
        </w:tc>
        <w:tc>
          <w:tcPr>
            <w:tcW w:w="1990" w:type="dxa"/>
            <w:noWrap/>
            <w:vAlign w:val="center"/>
            <w:hideMark/>
          </w:tcPr>
          <w:p w14:paraId="0F25D108" w14:textId="77777777" w:rsidR="00326240" w:rsidRPr="00326240" w:rsidRDefault="00326240" w:rsidP="007C44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</w:pPr>
            <w:r w:rsidRPr="00326240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  <w:t>Zeng J, et al</w:t>
            </w:r>
          </w:p>
        </w:tc>
        <w:tc>
          <w:tcPr>
            <w:tcW w:w="2610" w:type="dxa"/>
            <w:noWrap/>
            <w:vAlign w:val="center"/>
            <w:hideMark/>
          </w:tcPr>
          <w:p w14:paraId="38D0D601" w14:textId="77777777" w:rsidR="00326240" w:rsidRPr="00326240" w:rsidRDefault="00326240" w:rsidP="007C44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</w:pPr>
            <w:r w:rsidRPr="00326240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  <w:t>Household and non-household</w:t>
            </w:r>
          </w:p>
        </w:tc>
        <w:tc>
          <w:tcPr>
            <w:tcW w:w="1980" w:type="dxa"/>
            <w:noWrap/>
            <w:vAlign w:val="center"/>
            <w:hideMark/>
          </w:tcPr>
          <w:p w14:paraId="3EAEC3BF" w14:textId="77777777" w:rsidR="00326240" w:rsidRPr="00326240" w:rsidRDefault="00326240" w:rsidP="007C44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</w:pPr>
            <w:r w:rsidRPr="00326240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  <w:t>313</w:t>
            </w:r>
          </w:p>
        </w:tc>
        <w:tc>
          <w:tcPr>
            <w:tcW w:w="1620" w:type="dxa"/>
            <w:noWrap/>
            <w:vAlign w:val="center"/>
            <w:hideMark/>
          </w:tcPr>
          <w:p w14:paraId="519858FE" w14:textId="77777777" w:rsidR="00326240" w:rsidRPr="00326240" w:rsidRDefault="00326240" w:rsidP="007C44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</w:pPr>
            <w:r w:rsidRPr="00326240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  <w:t>11148</w:t>
            </w:r>
          </w:p>
        </w:tc>
        <w:tc>
          <w:tcPr>
            <w:tcW w:w="1800" w:type="dxa"/>
            <w:noWrap/>
            <w:vAlign w:val="center"/>
            <w:hideMark/>
          </w:tcPr>
          <w:p w14:paraId="5C9AE39C" w14:textId="77777777" w:rsidR="00326240" w:rsidRPr="00326240" w:rsidRDefault="00326240" w:rsidP="007C44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</w:pPr>
            <w:r w:rsidRPr="00326240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  <w:t>225</w:t>
            </w:r>
          </w:p>
        </w:tc>
        <w:tc>
          <w:tcPr>
            <w:tcW w:w="1980" w:type="dxa"/>
            <w:noWrap/>
            <w:vAlign w:val="center"/>
            <w:hideMark/>
          </w:tcPr>
          <w:p w14:paraId="3D1AC19F" w14:textId="77777777" w:rsidR="00326240" w:rsidRPr="00326240" w:rsidRDefault="00326240" w:rsidP="007C44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</w:pPr>
            <w:r w:rsidRPr="00326240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  <w:t>2.02%</w:t>
            </w:r>
          </w:p>
        </w:tc>
        <w:tc>
          <w:tcPr>
            <w:tcW w:w="1666" w:type="dxa"/>
            <w:vAlign w:val="center"/>
            <w:hideMark/>
          </w:tcPr>
          <w:p w14:paraId="4682C475" w14:textId="77777777" w:rsidR="00326240" w:rsidRPr="00326240" w:rsidRDefault="00326240" w:rsidP="007C44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</w:pPr>
            <w:r w:rsidRPr="00326240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  <w:t> </w:t>
            </w:r>
          </w:p>
        </w:tc>
      </w:tr>
      <w:tr w:rsidR="000418C9" w:rsidRPr="00C143A8" w14:paraId="4198EF5E" w14:textId="77777777" w:rsidTr="007C447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4" w:type="dxa"/>
            <w:noWrap/>
            <w:vAlign w:val="center"/>
            <w:hideMark/>
          </w:tcPr>
          <w:p w14:paraId="1A7166C2" w14:textId="77777777" w:rsidR="00326240" w:rsidRPr="00326240" w:rsidRDefault="00326240" w:rsidP="007C4472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</w:pPr>
            <w:r w:rsidRPr="00326240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  <w:t>Q11</w:t>
            </w:r>
          </w:p>
        </w:tc>
        <w:tc>
          <w:tcPr>
            <w:tcW w:w="1990" w:type="dxa"/>
            <w:noWrap/>
            <w:vAlign w:val="center"/>
            <w:hideMark/>
          </w:tcPr>
          <w:p w14:paraId="0B7FCFFC" w14:textId="77777777" w:rsidR="00326240" w:rsidRPr="00326240" w:rsidRDefault="00326240" w:rsidP="007C44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</w:pPr>
            <w:r w:rsidRPr="00326240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  <w:t>Zhang J, et al</w:t>
            </w:r>
          </w:p>
        </w:tc>
        <w:tc>
          <w:tcPr>
            <w:tcW w:w="2610" w:type="dxa"/>
            <w:noWrap/>
            <w:vAlign w:val="center"/>
            <w:hideMark/>
          </w:tcPr>
          <w:p w14:paraId="415AB02B" w14:textId="77777777" w:rsidR="00326240" w:rsidRPr="00326240" w:rsidRDefault="00326240" w:rsidP="007C44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</w:pPr>
            <w:r w:rsidRPr="00326240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  <w:t>Household and non-household</w:t>
            </w:r>
          </w:p>
        </w:tc>
        <w:tc>
          <w:tcPr>
            <w:tcW w:w="1980" w:type="dxa"/>
            <w:noWrap/>
            <w:vAlign w:val="center"/>
            <w:hideMark/>
          </w:tcPr>
          <w:p w14:paraId="4F252F3F" w14:textId="77777777" w:rsidR="00326240" w:rsidRPr="00326240" w:rsidRDefault="00326240" w:rsidP="007C44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</w:pPr>
            <w:r w:rsidRPr="00326240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620" w:type="dxa"/>
            <w:noWrap/>
            <w:vAlign w:val="center"/>
            <w:hideMark/>
          </w:tcPr>
          <w:p w14:paraId="6092649E" w14:textId="77777777" w:rsidR="00326240" w:rsidRPr="00326240" w:rsidRDefault="00326240" w:rsidP="007C44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</w:pPr>
            <w:r w:rsidRPr="00326240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  <w:t>8437</w:t>
            </w:r>
          </w:p>
        </w:tc>
        <w:tc>
          <w:tcPr>
            <w:tcW w:w="1800" w:type="dxa"/>
            <w:noWrap/>
            <w:vAlign w:val="center"/>
            <w:hideMark/>
          </w:tcPr>
          <w:p w14:paraId="6B2AEE58" w14:textId="77777777" w:rsidR="00326240" w:rsidRPr="00326240" w:rsidRDefault="00326240" w:rsidP="007C44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</w:pPr>
            <w:r w:rsidRPr="00326240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  <w:t>25</w:t>
            </w:r>
          </w:p>
        </w:tc>
        <w:tc>
          <w:tcPr>
            <w:tcW w:w="1980" w:type="dxa"/>
            <w:noWrap/>
            <w:vAlign w:val="center"/>
            <w:hideMark/>
          </w:tcPr>
          <w:p w14:paraId="690683DA" w14:textId="77777777" w:rsidR="00326240" w:rsidRPr="00326240" w:rsidRDefault="00326240" w:rsidP="007C44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</w:pPr>
            <w:r w:rsidRPr="00326240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  <w:t>0.30%</w:t>
            </w:r>
          </w:p>
        </w:tc>
        <w:tc>
          <w:tcPr>
            <w:tcW w:w="1666" w:type="dxa"/>
            <w:vAlign w:val="center"/>
            <w:hideMark/>
          </w:tcPr>
          <w:p w14:paraId="39FD32F7" w14:textId="1A214856" w:rsidR="00326240" w:rsidRPr="00326240" w:rsidRDefault="00D66767" w:rsidP="007C44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</w:pPr>
            <w:r w:rsidRPr="00C143A8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  <w:t>F</w:t>
            </w:r>
            <w:r w:rsidR="00326240" w:rsidRPr="00326240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  <w:t xml:space="preserve">amily members and relatives </w:t>
            </w:r>
          </w:p>
        </w:tc>
      </w:tr>
      <w:tr w:rsidR="000418C9" w:rsidRPr="00C143A8" w14:paraId="56C8B968" w14:textId="77777777" w:rsidTr="007C44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4" w:type="dxa"/>
            <w:noWrap/>
            <w:vAlign w:val="center"/>
            <w:hideMark/>
          </w:tcPr>
          <w:p w14:paraId="2323C77C" w14:textId="77777777" w:rsidR="00326240" w:rsidRPr="00326240" w:rsidRDefault="00326240" w:rsidP="007C4472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</w:pPr>
            <w:r w:rsidRPr="00326240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  <w:t>Q10</w:t>
            </w:r>
          </w:p>
        </w:tc>
        <w:tc>
          <w:tcPr>
            <w:tcW w:w="1990" w:type="dxa"/>
            <w:noWrap/>
            <w:vAlign w:val="center"/>
            <w:hideMark/>
          </w:tcPr>
          <w:p w14:paraId="2EA8ADD3" w14:textId="77777777" w:rsidR="00326240" w:rsidRPr="00326240" w:rsidRDefault="00326240" w:rsidP="007C44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</w:pPr>
            <w:r w:rsidRPr="00326240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  <w:t>Zhao H, et al</w:t>
            </w:r>
          </w:p>
        </w:tc>
        <w:tc>
          <w:tcPr>
            <w:tcW w:w="2610" w:type="dxa"/>
            <w:noWrap/>
            <w:vAlign w:val="center"/>
            <w:hideMark/>
          </w:tcPr>
          <w:p w14:paraId="18213FF6" w14:textId="77777777" w:rsidR="00326240" w:rsidRPr="00326240" w:rsidRDefault="00326240" w:rsidP="007C44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</w:pPr>
            <w:r w:rsidRPr="00326240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  <w:t>Friends</w:t>
            </w:r>
          </w:p>
        </w:tc>
        <w:tc>
          <w:tcPr>
            <w:tcW w:w="1980" w:type="dxa"/>
            <w:noWrap/>
            <w:vAlign w:val="center"/>
            <w:hideMark/>
          </w:tcPr>
          <w:p w14:paraId="4E9F7EB5" w14:textId="77777777" w:rsidR="00326240" w:rsidRPr="00326240" w:rsidRDefault="00326240" w:rsidP="007C44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</w:pPr>
            <w:r w:rsidRPr="00326240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620" w:type="dxa"/>
            <w:noWrap/>
            <w:vAlign w:val="center"/>
            <w:hideMark/>
          </w:tcPr>
          <w:p w14:paraId="57CCC463" w14:textId="77777777" w:rsidR="00326240" w:rsidRPr="00326240" w:rsidRDefault="00326240" w:rsidP="007C44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</w:pPr>
            <w:r w:rsidRPr="00326240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  <w:t>29</w:t>
            </w:r>
          </w:p>
        </w:tc>
        <w:tc>
          <w:tcPr>
            <w:tcW w:w="1800" w:type="dxa"/>
            <w:noWrap/>
            <w:vAlign w:val="center"/>
            <w:hideMark/>
          </w:tcPr>
          <w:p w14:paraId="6596F39D" w14:textId="77777777" w:rsidR="00326240" w:rsidRPr="00326240" w:rsidRDefault="00326240" w:rsidP="007C44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</w:pPr>
            <w:r w:rsidRPr="00326240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1980" w:type="dxa"/>
            <w:noWrap/>
            <w:vAlign w:val="center"/>
            <w:hideMark/>
          </w:tcPr>
          <w:p w14:paraId="6B0CAC38" w14:textId="77777777" w:rsidR="00326240" w:rsidRPr="00326240" w:rsidRDefault="00326240" w:rsidP="007C44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</w:pPr>
            <w:r w:rsidRPr="00326240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  <w:t>13.79%</w:t>
            </w:r>
          </w:p>
        </w:tc>
        <w:tc>
          <w:tcPr>
            <w:tcW w:w="1666" w:type="dxa"/>
            <w:vAlign w:val="center"/>
            <w:hideMark/>
          </w:tcPr>
          <w:p w14:paraId="6037C68B" w14:textId="5DDF309F" w:rsidR="00326240" w:rsidRPr="00326240" w:rsidRDefault="00D66767" w:rsidP="007C44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</w:pPr>
            <w:r w:rsidRPr="00C143A8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  <w:t>G</w:t>
            </w:r>
            <w:r w:rsidR="00326240" w:rsidRPr="00326240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  <w:t>athering + board game + meals</w:t>
            </w:r>
          </w:p>
        </w:tc>
      </w:tr>
      <w:tr w:rsidR="000418C9" w:rsidRPr="00C143A8" w14:paraId="5BBF5FB7" w14:textId="77777777" w:rsidTr="007C4472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4" w:type="dxa"/>
            <w:noWrap/>
            <w:vAlign w:val="center"/>
            <w:hideMark/>
          </w:tcPr>
          <w:p w14:paraId="6D7DAEBC" w14:textId="77777777" w:rsidR="00326240" w:rsidRPr="00326240" w:rsidRDefault="00326240" w:rsidP="007C4472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</w:pPr>
            <w:r w:rsidRPr="00326240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  <w:t>Q34</w:t>
            </w:r>
          </w:p>
        </w:tc>
        <w:tc>
          <w:tcPr>
            <w:tcW w:w="1990" w:type="dxa"/>
            <w:noWrap/>
            <w:vAlign w:val="center"/>
            <w:hideMark/>
          </w:tcPr>
          <w:p w14:paraId="09A547FA" w14:textId="77777777" w:rsidR="00326240" w:rsidRPr="00326240" w:rsidRDefault="00326240" w:rsidP="007C44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</w:pPr>
            <w:r w:rsidRPr="00326240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  <w:t>Zhou L, et al</w:t>
            </w:r>
          </w:p>
        </w:tc>
        <w:tc>
          <w:tcPr>
            <w:tcW w:w="2610" w:type="dxa"/>
            <w:noWrap/>
            <w:vAlign w:val="center"/>
            <w:hideMark/>
          </w:tcPr>
          <w:p w14:paraId="24C70808" w14:textId="77777777" w:rsidR="00326240" w:rsidRPr="00326240" w:rsidRDefault="00326240" w:rsidP="007C44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</w:pPr>
            <w:r w:rsidRPr="00326240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  <w:t>Household and non-household</w:t>
            </w:r>
          </w:p>
        </w:tc>
        <w:tc>
          <w:tcPr>
            <w:tcW w:w="1980" w:type="dxa"/>
            <w:noWrap/>
            <w:vAlign w:val="center"/>
            <w:hideMark/>
          </w:tcPr>
          <w:p w14:paraId="028BD5F4" w14:textId="77777777" w:rsidR="00326240" w:rsidRPr="00326240" w:rsidRDefault="00326240" w:rsidP="007C44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</w:pPr>
            <w:r w:rsidRPr="00326240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  <w:t>116</w:t>
            </w:r>
          </w:p>
        </w:tc>
        <w:tc>
          <w:tcPr>
            <w:tcW w:w="1620" w:type="dxa"/>
            <w:noWrap/>
            <w:vAlign w:val="center"/>
            <w:hideMark/>
          </w:tcPr>
          <w:p w14:paraId="499BAA36" w14:textId="77777777" w:rsidR="00326240" w:rsidRPr="00326240" w:rsidRDefault="00326240" w:rsidP="007C44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</w:pPr>
            <w:r w:rsidRPr="00326240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  <w:t>1403</w:t>
            </w:r>
          </w:p>
        </w:tc>
        <w:tc>
          <w:tcPr>
            <w:tcW w:w="1800" w:type="dxa"/>
            <w:noWrap/>
            <w:vAlign w:val="center"/>
            <w:hideMark/>
          </w:tcPr>
          <w:p w14:paraId="73DDB8C7" w14:textId="77777777" w:rsidR="00326240" w:rsidRPr="00326240" w:rsidRDefault="00326240" w:rsidP="007C44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</w:pPr>
            <w:r w:rsidRPr="00326240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  <w:t>25</w:t>
            </w:r>
          </w:p>
        </w:tc>
        <w:tc>
          <w:tcPr>
            <w:tcW w:w="1980" w:type="dxa"/>
            <w:noWrap/>
            <w:vAlign w:val="center"/>
            <w:hideMark/>
          </w:tcPr>
          <w:p w14:paraId="1C068F00" w14:textId="77777777" w:rsidR="00326240" w:rsidRPr="00326240" w:rsidRDefault="00326240" w:rsidP="007C44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</w:pPr>
            <w:r w:rsidRPr="00326240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  <w:t>1.78%</w:t>
            </w:r>
          </w:p>
        </w:tc>
        <w:tc>
          <w:tcPr>
            <w:tcW w:w="1666" w:type="dxa"/>
            <w:vAlign w:val="center"/>
            <w:hideMark/>
          </w:tcPr>
          <w:p w14:paraId="42A8AB45" w14:textId="50D7BF18" w:rsidR="00326240" w:rsidRPr="00326240" w:rsidRDefault="00D66767" w:rsidP="007C44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</w:pPr>
            <w:r w:rsidRPr="00C143A8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  <w:t>H</w:t>
            </w:r>
            <w:r w:rsidR="00326240" w:rsidRPr="00326240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  <w:t xml:space="preserve">igher frequency of contacts (SAR = 22/129 = 17.05%); home (24/165 = 14.55%); </w:t>
            </w:r>
            <w:r w:rsidR="00326240" w:rsidRPr="00326240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  <w:lastRenderedPageBreak/>
              <w:t xml:space="preserve">living together (24/100=24%); </w:t>
            </w:r>
          </w:p>
        </w:tc>
      </w:tr>
      <w:tr w:rsidR="005B29CA" w:rsidRPr="00C143A8" w14:paraId="72FD9823" w14:textId="77777777" w:rsidTr="007C44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70" w:type="dxa"/>
            <w:gridSpan w:val="8"/>
            <w:shd w:val="clear" w:color="auto" w:fill="FBE4D5" w:themeFill="accent2" w:themeFillTint="33"/>
            <w:noWrap/>
            <w:vAlign w:val="center"/>
            <w:hideMark/>
          </w:tcPr>
          <w:p w14:paraId="0AE656FD" w14:textId="77777777" w:rsidR="005B29CA" w:rsidRDefault="005B29CA" w:rsidP="007C4472">
            <w:pPr>
              <w:shd w:val="clear" w:color="auto" w:fill="FBE4D5" w:themeFill="accent2" w:themeFillTint="33"/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</w:p>
          <w:p w14:paraId="656A48E6" w14:textId="07E22D09" w:rsidR="005B29CA" w:rsidRPr="00326240" w:rsidRDefault="005B29CA" w:rsidP="007C4472">
            <w:pPr>
              <w:shd w:val="clear" w:color="auto" w:fill="FBE4D5" w:themeFill="accent2" w:themeFillTint="33"/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  <w:t>M</w:t>
            </w:r>
            <w:r w:rsidRPr="00326240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  <w:t>ixed index case status</w:t>
            </w:r>
          </w:p>
          <w:p w14:paraId="397B88D4" w14:textId="77777777" w:rsidR="005B29CA" w:rsidRPr="00326240" w:rsidRDefault="005B29CA" w:rsidP="007C4472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</w:pPr>
            <w:r w:rsidRPr="00326240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  <w:t> </w:t>
            </w:r>
          </w:p>
          <w:p w14:paraId="4064B842" w14:textId="5E150C57" w:rsidR="005B29CA" w:rsidRPr="00326240" w:rsidRDefault="005B29CA" w:rsidP="007C4472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</w:pPr>
          </w:p>
        </w:tc>
      </w:tr>
      <w:tr w:rsidR="000418C9" w:rsidRPr="00C143A8" w14:paraId="1D9ECC7C" w14:textId="77777777" w:rsidTr="007C447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4" w:type="dxa"/>
            <w:noWrap/>
            <w:vAlign w:val="center"/>
            <w:hideMark/>
          </w:tcPr>
          <w:p w14:paraId="05C26E3B" w14:textId="77777777" w:rsidR="00326240" w:rsidRPr="00326240" w:rsidRDefault="00326240" w:rsidP="007C4472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</w:pPr>
            <w:r w:rsidRPr="00326240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  <w:t>A19</w:t>
            </w:r>
          </w:p>
        </w:tc>
        <w:tc>
          <w:tcPr>
            <w:tcW w:w="1990" w:type="dxa"/>
            <w:noWrap/>
            <w:vAlign w:val="center"/>
            <w:hideMark/>
          </w:tcPr>
          <w:p w14:paraId="0F0B761F" w14:textId="77777777" w:rsidR="00326240" w:rsidRPr="00326240" w:rsidRDefault="00326240" w:rsidP="007C44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</w:pPr>
            <w:r w:rsidRPr="00326240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  <w:t>Bi Q, et al</w:t>
            </w:r>
          </w:p>
        </w:tc>
        <w:tc>
          <w:tcPr>
            <w:tcW w:w="2610" w:type="dxa"/>
            <w:noWrap/>
            <w:vAlign w:val="center"/>
            <w:hideMark/>
          </w:tcPr>
          <w:p w14:paraId="45BF4EF0" w14:textId="77777777" w:rsidR="00326240" w:rsidRPr="00326240" w:rsidRDefault="00326240" w:rsidP="007C44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</w:pPr>
            <w:r w:rsidRPr="00326240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  <w:t>Household and non-household</w:t>
            </w:r>
          </w:p>
        </w:tc>
        <w:tc>
          <w:tcPr>
            <w:tcW w:w="1980" w:type="dxa"/>
            <w:noWrap/>
            <w:vAlign w:val="center"/>
            <w:hideMark/>
          </w:tcPr>
          <w:p w14:paraId="5744388F" w14:textId="77777777" w:rsidR="00326240" w:rsidRPr="00326240" w:rsidRDefault="00326240" w:rsidP="007C44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</w:pPr>
            <w:r w:rsidRPr="00326240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  <w:t>391</w:t>
            </w:r>
          </w:p>
        </w:tc>
        <w:tc>
          <w:tcPr>
            <w:tcW w:w="1620" w:type="dxa"/>
            <w:noWrap/>
            <w:vAlign w:val="center"/>
            <w:hideMark/>
          </w:tcPr>
          <w:p w14:paraId="6F3AAAF3" w14:textId="77777777" w:rsidR="00326240" w:rsidRPr="00326240" w:rsidRDefault="00326240" w:rsidP="007C44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</w:pPr>
            <w:r w:rsidRPr="00326240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  <w:t>1286</w:t>
            </w:r>
          </w:p>
        </w:tc>
        <w:tc>
          <w:tcPr>
            <w:tcW w:w="1800" w:type="dxa"/>
            <w:noWrap/>
            <w:vAlign w:val="center"/>
            <w:hideMark/>
          </w:tcPr>
          <w:p w14:paraId="38BD26C9" w14:textId="77777777" w:rsidR="00326240" w:rsidRPr="00326240" w:rsidRDefault="00326240" w:rsidP="007C44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</w:pPr>
            <w:r w:rsidRPr="00326240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  <w:t>98</w:t>
            </w:r>
          </w:p>
        </w:tc>
        <w:tc>
          <w:tcPr>
            <w:tcW w:w="1980" w:type="dxa"/>
            <w:noWrap/>
            <w:vAlign w:val="center"/>
            <w:hideMark/>
          </w:tcPr>
          <w:p w14:paraId="4B85C642" w14:textId="77777777" w:rsidR="00326240" w:rsidRPr="00326240" w:rsidRDefault="00326240" w:rsidP="007C44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</w:pPr>
            <w:r w:rsidRPr="00326240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  <w:t>7.62%</w:t>
            </w:r>
          </w:p>
        </w:tc>
        <w:tc>
          <w:tcPr>
            <w:tcW w:w="1666" w:type="dxa"/>
            <w:vAlign w:val="center"/>
            <w:hideMark/>
          </w:tcPr>
          <w:p w14:paraId="6613B8A0" w14:textId="77777777" w:rsidR="00326240" w:rsidRPr="00326240" w:rsidRDefault="00326240" w:rsidP="007C44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</w:pPr>
            <w:r w:rsidRPr="00326240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  <w:t xml:space="preserve">Living/travel together; shared meals </w:t>
            </w:r>
          </w:p>
        </w:tc>
      </w:tr>
      <w:tr w:rsidR="000418C9" w:rsidRPr="00C143A8" w14:paraId="7C455AC3" w14:textId="77777777" w:rsidTr="007C44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4" w:type="dxa"/>
            <w:noWrap/>
            <w:vAlign w:val="center"/>
            <w:hideMark/>
          </w:tcPr>
          <w:p w14:paraId="70177C46" w14:textId="77777777" w:rsidR="00326240" w:rsidRPr="00326240" w:rsidRDefault="00326240" w:rsidP="007C4472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</w:pPr>
            <w:r w:rsidRPr="00326240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  <w:t>Q31</w:t>
            </w:r>
          </w:p>
        </w:tc>
        <w:tc>
          <w:tcPr>
            <w:tcW w:w="1990" w:type="dxa"/>
            <w:noWrap/>
            <w:vAlign w:val="center"/>
            <w:hideMark/>
          </w:tcPr>
          <w:p w14:paraId="5007715B" w14:textId="77777777" w:rsidR="00326240" w:rsidRPr="00326240" w:rsidRDefault="00326240" w:rsidP="007C44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</w:pPr>
            <w:r w:rsidRPr="00326240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  <w:t>Chen Y, et al</w:t>
            </w:r>
          </w:p>
        </w:tc>
        <w:tc>
          <w:tcPr>
            <w:tcW w:w="2610" w:type="dxa"/>
            <w:noWrap/>
            <w:vAlign w:val="center"/>
            <w:hideMark/>
          </w:tcPr>
          <w:p w14:paraId="48948780" w14:textId="77777777" w:rsidR="00326240" w:rsidRPr="00326240" w:rsidRDefault="00326240" w:rsidP="007C44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</w:pPr>
            <w:r w:rsidRPr="00326240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  <w:t>Household and non-household</w:t>
            </w:r>
          </w:p>
        </w:tc>
        <w:tc>
          <w:tcPr>
            <w:tcW w:w="1980" w:type="dxa"/>
            <w:noWrap/>
            <w:vAlign w:val="center"/>
            <w:hideMark/>
          </w:tcPr>
          <w:p w14:paraId="051F125E" w14:textId="77777777" w:rsidR="00326240" w:rsidRPr="00326240" w:rsidRDefault="00326240" w:rsidP="007C44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</w:pPr>
            <w:r w:rsidRPr="00326240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  <w:t>187</w:t>
            </w:r>
          </w:p>
        </w:tc>
        <w:tc>
          <w:tcPr>
            <w:tcW w:w="1620" w:type="dxa"/>
            <w:noWrap/>
            <w:vAlign w:val="center"/>
            <w:hideMark/>
          </w:tcPr>
          <w:p w14:paraId="141063F6" w14:textId="77777777" w:rsidR="00326240" w:rsidRPr="00326240" w:rsidRDefault="00326240" w:rsidP="007C44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</w:pPr>
            <w:r w:rsidRPr="00326240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  <w:t>2147</w:t>
            </w:r>
          </w:p>
        </w:tc>
        <w:tc>
          <w:tcPr>
            <w:tcW w:w="1800" w:type="dxa"/>
            <w:noWrap/>
            <w:vAlign w:val="center"/>
            <w:hideMark/>
          </w:tcPr>
          <w:p w14:paraId="53D7969A" w14:textId="77777777" w:rsidR="00326240" w:rsidRPr="00326240" w:rsidRDefault="00326240" w:rsidP="007C44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</w:pPr>
            <w:r w:rsidRPr="00326240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  <w:t>132</w:t>
            </w:r>
          </w:p>
        </w:tc>
        <w:tc>
          <w:tcPr>
            <w:tcW w:w="1980" w:type="dxa"/>
            <w:noWrap/>
            <w:vAlign w:val="center"/>
            <w:hideMark/>
          </w:tcPr>
          <w:p w14:paraId="10B981AB" w14:textId="77777777" w:rsidR="00326240" w:rsidRPr="00326240" w:rsidRDefault="00326240" w:rsidP="007C44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</w:pPr>
            <w:r w:rsidRPr="00326240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  <w:t>6.15%</w:t>
            </w:r>
          </w:p>
        </w:tc>
        <w:tc>
          <w:tcPr>
            <w:tcW w:w="1666" w:type="dxa"/>
            <w:vAlign w:val="center"/>
            <w:hideMark/>
          </w:tcPr>
          <w:p w14:paraId="37B029EE" w14:textId="77777777" w:rsidR="00326240" w:rsidRPr="00326240" w:rsidRDefault="00326240" w:rsidP="007C44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</w:pPr>
            <w:r w:rsidRPr="00326240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  <w:t> </w:t>
            </w:r>
          </w:p>
        </w:tc>
      </w:tr>
      <w:tr w:rsidR="000418C9" w:rsidRPr="00C143A8" w14:paraId="0B0C42CA" w14:textId="77777777" w:rsidTr="007C4472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4" w:type="dxa"/>
            <w:noWrap/>
            <w:vAlign w:val="center"/>
            <w:hideMark/>
          </w:tcPr>
          <w:p w14:paraId="0BB7D9BD" w14:textId="77777777" w:rsidR="00326240" w:rsidRPr="00326240" w:rsidRDefault="00326240" w:rsidP="007C4472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</w:pPr>
            <w:r w:rsidRPr="00326240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  <w:t>Q24</w:t>
            </w:r>
          </w:p>
        </w:tc>
        <w:tc>
          <w:tcPr>
            <w:tcW w:w="1990" w:type="dxa"/>
            <w:noWrap/>
            <w:vAlign w:val="center"/>
            <w:hideMark/>
          </w:tcPr>
          <w:p w14:paraId="2728D48B" w14:textId="77777777" w:rsidR="00326240" w:rsidRPr="00326240" w:rsidRDefault="00326240" w:rsidP="007C44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</w:pPr>
            <w:r w:rsidRPr="00326240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  <w:t>Jia H, et al</w:t>
            </w:r>
          </w:p>
        </w:tc>
        <w:tc>
          <w:tcPr>
            <w:tcW w:w="2610" w:type="dxa"/>
            <w:noWrap/>
            <w:vAlign w:val="center"/>
            <w:hideMark/>
          </w:tcPr>
          <w:p w14:paraId="646EAAC4" w14:textId="77777777" w:rsidR="00326240" w:rsidRPr="00326240" w:rsidRDefault="00326240" w:rsidP="007C44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</w:pPr>
            <w:r w:rsidRPr="00326240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  <w:t>Household and non-household</w:t>
            </w:r>
          </w:p>
        </w:tc>
        <w:tc>
          <w:tcPr>
            <w:tcW w:w="1980" w:type="dxa"/>
            <w:noWrap/>
            <w:vAlign w:val="center"/>
            <w:hideMark/>
          </w:tcPr>
          <w:p w14:paraId="049A0BFB" w14:textId="77777777" w:rsidR="00326240" w:rsidRPr="00326240" w:rsidRDefault="00326240" w:rsidP="007C44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</w:pPr>
            <w:r w:rsidRPr="00326240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  <w:t>73</w:t>
            </w:r>
          </w:p>
        </w:tc>
        <w:tc>
          <w:tcPr>
            <w:tcW w:w="1620" w:type="dxa"/>
            <w:noWrap/>
            <w:vAlign w:val="center"/>
            <w:hideMark/>
          </w:tcPr>
          <w:p w14:paraId="24CA4971" w14:textId="77777777" w:rsidR="00326240" w:rsidRPr="00326240" w:rsidRDefault="00326240" w:rsidP="007C44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</w:pPr>
            <w:r w:rsidRPr="00326240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  <w:t>1159</w:t>
            </w:r>
          </w:p>
        </w:tc>
        <w:tc>
          <w:tcPr>
            <w:tcW w:w="1800" w:type="dxa"/>
            <w:noWrap/>
            <w:vAlign w:val="center"/>
            <w:hideMark/>
          </w:tcPr>
          <w:p w14:paraId="7F7042CC" w14:textId="77777777" w:rsidR="00326240" w:rsidRPr="00326240" w:rsidRDefault="00326240" w:rsidP="007C44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</w:pPr>
            <w:r w:rsidRPr="00326240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  <w:t>24</w:t>
            </w:r>
          </w:p>
        </w:tc>
        <w:tc>
          <w:tcPr>
            <w:tcW w:w="1980" w:type="dxa"/>
            <w:noWrap/>
            <w:vAlign w:val="center"/>
            <w:hideMark/>
          </w:tcPr>
          <w:p w14:paraId="10BF88A5" w14:textId="77777777" w:rsidR="00326240" w:rsidRPr="00326240" w:rsidRDefault="00326240" w:rsidP="007C44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</w:pPr>
            <w:r w:rsidRPr="00326240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  <w:t>2.07%</w:t>
            </w:r>
          </w:p>
        </w:tc>
        <w:tc>
          <w:tcPr>
            <w:tcW w:w="1666" w:type="dxa"/>
            <w:vAlign w:val="center"/>
            <w:hideMark/>
          </w:tcPr>
          <w:p w14:paraId="1EE9D139" w14:textId="4B9B3814" w:rsidR="00326240" w:rsidRPr="00326240" w:rsidRDefault="00B55971" w:rsidP="007C44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</w:pPr>
            <w:r w:rsidRPr="00C143A8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  <w:t>O</w:t>
            </w:r>
            <w:r w:rsidR="00326240" w:rsidRPr="00326240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  <w:t>ld people under care, family members, medical staff</w:t>
            </w:r>
          </w:p>
        </w:tc>
      </w:tr>
      <w:tr w:rsidR="000418C9" w:rsidRPr="00C143A8" w14:paraId="216FCC54" w14:textId="77777777" w:rsidTr="007C44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4" w:type="dxa"/>
            <w:noWrap/>
            <w:vAlign w:val="center"/>
            <w:hideMark/>
          </w:tcPr>
          <w:p w14:paraId="706AF301" w14:textId="77777777" w:rsidR="00326240" w:rsidRPr="00326240" w:rsidRDefault="00326240" w:rsidP="007C4472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</w:pPr>
            <w:r w:rsidRPr="00326240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  <w:t>Q15</w:t>
            </w:r>
          </w:p>
        </w:tc>
        <w:tc>
          <w:tcPr>
            <w:tcW w:w="1990" w:type="dxa"/>
            <w:noWrap/>
            <w:vAlign w:val="center"/>
            <w:hideMark/>
          </w:tcPr>
          <w:p w14:paraId="51F97356" w14:textId="77777777" w:rsidR="00326240" w:rsidRPr="00326240" w:rsidRDefault="00326240" w:rsidP="007C44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</w:pPr>
            <w:r w:rsidRPr="00326240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  <w:t>Jing Q, et al</w:t>
            </w:r>
          </w:p>
        </w:tc>
        <w:tc>
          <w:tcPr>
            <w:tcW w:w="2610" w:type="dxa"/>
            <w:noWrap/>
            <w:vAlign w:val="center"/>
            <w:hideMark/>
          </w:tcPr>
          <w:p w14:paraId="69CA7B63" w14:textId="77777777" w:rsidR="00326240" w:rsidRPr="00326240" w:rsidRDefault="00326240" w:rsidP="007C44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</w:pPr>
            <w:r w:rsidRPr="00326240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  <w:t>Household and non-household</w:t>
            </w:r>
          </w:p>
        </w:tc>
        <w:tc>
          <w:tcPr>
            <w:tcW w:w="1980" w:type="dxa"/>
            <w:noWrap/>
            <w:vAlign w:val="center"/>
            <w:hideMark/>
          </w:tcPr>
          <w:p w14:paraId="17EC7A4E" w14:textId="77777777" w:rsidR="00326240" w:rsidRPr="00326240" w:rsidRDefault="00326240" w:rsidP="007C44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</w:pPr>
            <w:r w:rsidRPr="00326240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  <w:t>349</w:t>
            </w:r>
          </w:p>
        </w:tc>
        <w:tc>
          <w:tcPr>
            <w:tcW w:w="1620" w:type="dxa"/>
            <w:noWrap/>
            <w:vAlign w:val="center"/>
            <w:hideMark/>
          </w:tcPr>
          <w:p w14:paraId="661CC70B" w14:textId="77777777" w:rsidR="00326240" w:rsidRPr="00326240" w:rsidRDefault="00326240" w:rsidP="007C44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</w:pPr>
            <w:r w:rsidRPr="00326240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  <w:t>1978</w:t>
            </w:r>
          </w:p>
        </w:tc>
        <w:tc>
          <w:tcPr>
            <w:tcW w:w="1800" w:type="dxa"/>
            <w:noWrap/>
            <w:vAlign w:val="center"/>
            <w:hideMark/>
          </w:tcPr>
          <w:p w14:paraId="790CE07C" w14:textId="77777777" w:rsidR="00326240" w:rsidRPr="00326240" w:rsidRDefault="00326240" w:rsidP="007C44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</w:pPr>
            <w:r w:rsidRPr="00326240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  <w:t>360</w:t>
            </w:r>
          </w:p>
        </w:tc>
        <w:tc>
          <w:tcPr>
            <w:tcW w:w="1980" w:type="dxa"/>
            <w:noWrap/>
            <w:vAlign w:val="center"/>
            <w:hideMark/>
          </w:tcPr>
          <w:p w14:paraId="7E0D0009" w14:textId="77777777" w:rsidR="00326240" w:rsidRPr="00326240" w:rsidRDefault="00326240" w:rsidP="007C44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</w:pPr>
            <w:r w:rsidRPr="00326240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  <w:t>18.20%</w:t>
            </w:r>
          </w:p>
        </w:tc>
        <w:tc>
          <w:tcPr>
            <w:tcW w:w="1666" w:type="dxa"/>
            <w:vAlign w:val="center"/>
            <w:hideMark/>
          </w:tcPr>
          <w:p w14:paraId="53C7575F" w14:textId="095C122C" w:rsidR="00326240" w:rsidRPr="00326240" w:rsidRDefault="00B55971" w:rsidP="007C44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</w:pPr>
            <w:r w:rsidRPr="00C143A8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  <w:t>H</w:t>
            </w:r>
            <w:r w:rsidR="00326240" w:rsidRPr="00326240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  <w:t>ousehold</w:t>
            </w:r>
          </w:p>
        </w:tc>
      </w:tr>
      <w:tr w:rsidR="000418C9" w:rsidRPr="00C143A8" w14:paraId="7303892C" w14:textId="77777777" w:rsidTr="007C4472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4" w:type="dxa"/>
            <w:noWrap/>
            <w:vAlign w:val="center"/>
            <w:hideMark/>
          </w:tcPr>
          <w:p w14:paraId="58FE6CCF" w14:textId="77777777" w:rsidR="00326240" w:rsidRPr="00326240" w:rsidRDefault="00326240" w:rsidP="007C4472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</w:pPr>
            <w:r w:rsidRPr="00326240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  <w:t>A20</w:t>
            </w:r>
          </w:p>
        </w:tc>
        <w:tc>
          <w:tcPr>
            <w:tcW w:w="1990" w:type="dxa"/>
            <w:noWrap/>
            <w:vAlign w:val="center"/>
            <w:hideMark/>
          </w:tcPr>
          <w:p w14:paraId="33A1272D" w14:textId="77777777" w:rsidR="00326240" w:rsidRPr="00326240" w:rsidRDefault="00326240" w:rsidP="007C44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</w:pPr>
            <w:r w:rsidRPr="00326240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  <w:t>Kwok KO, et al</w:t>
            </w:r>
          </w:p>
        </w:tc>
        <w:tc>
          <w:tcPr>
            <w:tcW w:w="2610" w:type="dxa"/>
            <w:noWrap/>
            <w:vAlign w:val="center"/>
            <w:hideMark/>
          </w:tcPr>
          <w:p w14:paraId="4868CB5B" w14:textId="77777777" w:rsidR="00326240" w:rsidRPr="00326240" w:rsidRDefault="00326240" w:rsidP="007C44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</w:pPr>
            <w:r w:rsidRPr="00326240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  <w:t>Indoor + Outdoor</w:t>
            </w:r>
          </w:p>
        </w:tc>
        <w:tc>
          <w:tcPr>
            <w:tcW w:w="1980" w:type="dxa"/>
            <w:noWrap/>
            <w:vAlign w:val="center"/>
            <w:hideMark/>
          </w:tcPr>
          <w:p w14:paraId="774E2C03" w14:textId="77777777" w:rsidR="00326240" w:rsidRPr="00326240" w:rsidRDefault="00326240" w:rsidP="007C44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</w:pPr>
            <w:r w:rsidRPr="00326240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  <w:t>53</w:t>
            </w:r>
          </w:p>
        </w:tc>
        <w:tc>
          <w:tcPr>
            <w:tcW w:w="1620" w:type="dxa"/>
            <w:noWrap/>
            <w:vAlign w:val="center"/>
            <w:hideMark/>
          </w:tcPr>
          <w:p w14:paraId="0CFB53A6" w14:textId="77777777" w:rsidR="00326240" w:rsidRPr="00326240" w:rsidRDefault="00326240" w:rsidP="007C44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</w:pPr>
            <w:r w:rsidRPr="00326240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  <w:t>206</w:t>
            </w:r>
          </w:p>
        </w:tc>
        <w:tc>
          <w:tcPr>
            <w:tcW w:w="1800" w:type="dxa"/>
            <w:noWrap/>
            <w:vAlign w:val="center"/>
            <w:hideMark/>
          </w:tcPr>
          <w:p w14:paraId="20C4B1CB" w14:textId="77777777" w:rsidR="00326240" w:rsidRPr="00326240" w:rsidRDefault="00326240" w:rsidP="007C44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</w:pPr>
            <w:r w:rsidRPr="00326240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  <w:t>24</w:t>
            </w:r>
          </w:p>
        </w:tc>
        <w:tc>
          <w:tcPr>
            <w:tcW w:w="1980" w:type="dxa"/>
            <w:noWrap/>
            <w:vAlign w:val="center"/>
            <w:hideMark/>
          </w:tcPr>
          <w:p w14:paraId="34E56BD9" w14:textId="77777777" w:rsidR="00326240" w:rsidRPr="00326240" w:rsidRDefault="00326240" w:rsidP="007C44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</w:pPr>
            <w:r w:rsidRPr="00326240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  <w:t>12.75%</w:t>
            </w:r>
          </w:p>
        </w:tc>
        <w:tc>
          <w:tcPr>
            <w:tcW w:w="1666" w:type="dxa"/>
            <w:vAlign w:val="center"/>
            <w:hideMark/>
          </w:tcPr>
          <w:p w14:paraId="60673906" w14:textId="77777777" w:rsidR="00326240" w:rsidRPr="00326240" w:rsidRDefault="00326240" w:rsidP="007C44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</w:pPr>
            <w:r w:rsidRPr="00326240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  <w:t> </w:t>
            </w:r>
          </w:p>
        </w:tc>
      </w:tr>
      <w:tr w:rsidR="000418C9" w:rsidRPr="00C143A8" w14:paraId="5CB3561B" w14:textId="77777777" w:rsidTr="007C44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4" w:type="dxa"/>
            <w:noWrap/>
            <w:vAlign w:val="center"/>
            <w:hideMark/>
          </w:tcPr>
          <w:p w14:paraId="69B24FB3" w14:textId="77777777" w:rsidR="00326240" w:rsidRPr="00326240" w:rsidRDefault="00326240" w:rsidP="007C4472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</w:pPr>
            <w:r w:rsidRPr="00326240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  <w:t>A29</w:t>
            </w:r>
          </w:p>
        </w:tc>
        <w:tc>
          <w:tcPr>
            <w:tcW w:w="1990" w:type="dxa"/>
            <w:vAlign w:val="center"/>
            <w:hideMark/>
          </w:tcPr>
          <w:p w14:paraId="78A86376" w14:textId="77777777" w:rsidR="00326240" w:rsidRPr="00326240" w:rsidRDefault="00326240" w:rsidP="007C44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</w:pPr>
            <w:r w:rsidRPr="00326240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  <w:t>Son H, et al</w:t>
            </w:r>
          </w:p>
        </w:tc>
        <w:tc>
          <w:tcPr>
            <w:tcW w:w="2610" w:type="dxa"/>
            <w:noWrap/>
            <w:vAlign w:val="center"/>
            <w:hideMark/>
          </w:tcPr>
          <w:p w14:paraId="6EFC931C" w14:textId="77777777" w:rsidR="00326240" w:rsidRPr="00326240" w:rsidRDefault="00326240" w:rsidP="007C44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</w:pPr>
            <w:r w:rsidRPr="00326240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  <w:t>Household</w:t>
            </w:r>
          </w:p>
        </w:tc>
        <w:tc>
          <w:tcPr>
            <w:tcW w:w="1980" w:type="dxa"/>
            <w:noWrap/>
            <w:vAlign w:val="center"/>
            <w:hideMark/>
          </w:tcPr>
          <w:p w14:paraId="6AA49314" w14:textId="77777777" w:rsidR="00326240" w:rsidRPr="00326240" w:rsidRDefault="00326240" w:rsidP="007C44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</w:pPr>
            <w:r w:rsidRPr="00326240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  <w:t>108</w:t>
            </w:r>
          </w:p>
        </w:tc>
        <w:tc>
          <w:tcPr>
            <w:tcW w:w="1620" w:type="dxa"/>
            <w:noWrap/>
            <w:vAlign w:val="center"/>
            <w:hideMark/>
          </w:tcPr>
          <w:p w14:paraId="46AB547C" w14:textId="77777777" w:rsidR="00326240" w:rsidRPr="00326240" w:rsidRDefault="00326240" w:rsidP="007C44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</w:pPr>
            <w:r w:rsidRPr="00326240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  <w:t>196</w:t>
            </w:r>
          </w:p>
        </w:tc>
        <w:tc>
          <w:tcPr>
            <w:tcW w:w="1800" w:type="dxa"/>
            <w:noWrap/>
            <w:vAlign w:val="center"/>
            <w:hideMark/>
          </w:tcPr>
          <w:p w14:paraId="35D4FA4E" w14:textId="77777777" w:rsidR="00326240" w:rsidRPr="00326240" w:rsidRDefault="00326240" w:rsidP="007C44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</w:pPr>
            <w:r w:rsidRPr="00326240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  <w:t>16</w:t>
            </w:r>
          </w:p>
        </w:tc>
        <w:tc>
          <w:tcPr>
            <w:tcW w:w="1980" w:type="dxa"/>
            <w:noWrap/>
            <w:vAlign w:val="center"/>
            <w:hideMark/>
          </w:tcPr>
          <w:p w14:paraId="46935355" w14:textId="77777777" w:rsidR="00326240" w:rsidRPr="00326240" w:rsidRDefault="00326240" w:rsidP="007C44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</w:pPr>
            <w:r w:rsidRPr="00326240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  <w:t>8.16%</w:t>
            </w:r>
          </w:p>
        </w:tc>
        <w:tc>
          <w:tcPr>
            <w:tcW w:w="1666" w:type="dxa"/>
            <w:vAlign w:val="center"/>
            <w:hideMark/>
          </w:tcPr>
          <w:p w14:paraId="1CF0CB48" w14:textId="0DA62F40" w:rsidR="00326240" w:rsidRPr="00326240" w:rsidRDefault="00B55971" w:rsidP="007C44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</w:pPr>
            <w:r w:rsidRPr="00C143A8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  <w:t>S</w:t>
            </w:r>
            <w:r w:rsidR="00326240" w:rsidRPr="00326240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  <w:t>hared meal</w:t>
            </w:r>
          </w:p>
        </w:tc>
      </w:tr>
      <w:tr w:rsidR="000418C9" w:rsidRPr="00C143A8" w14:paraId="2404B16B" w14:textId="77777777" w:rsidTr="007C4472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4" w:type="dxa"/>
            <w:noWrap/>
            <w:vAlign w:val="center"/>
            <w:hideMark/>
          </w:tcPr>
          <w:p w14:paraId="66FB388D" w14:textId="77777777" w:rsidR="00326240" w:rsidRPr="00326240" w:rsidRDefault="00326240" w:rsidP="007C4472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</w:pPr>
            <w:r w:rsidRPr="00326240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  <w:t>Q1</w:t>
            </w:r>
          </w:p>
        </w:tc>
        <w:tc>
          <w:tcPr>
            <w:tcW w:w="1990" w:type="dxa"/>
            <w:noWrap/>
            <w:vAlign w:val="center"/>
            <w:hideMark/>
          </w:tcPr>
          <w:p w14:paraId="4EB564E5" w14:textId="77777777" w:rsidR="00326240" w:rsidRPr="00326240" w:rsidRDefault="00326240" w:rsidP="007C44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</w:pPr>
            <w:r w:rsidRPr="00326240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  <w:t>Wu J, et al</w:t>
            </w:r>
          </w:p>
        </w:tc>
        <w:tc>
          <w:tcPr>
            <w:tcW w:w="2610" w:type="dxa"/>
            <w:noWrap/>
            <w:vAlign w:val="center"/>
            <w:hideMark/>
          </w:tcPr>
          <w:p w14:paraId="1FEC7FB5" w14:textId="77777777" w:rsidR="00326240" w:rsidRPr="00326240" w:rsidRDefault="00326240" w:rsidP="007C44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</w:pPr>
            <w:r w:rsidRPr="00326240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  <w:t>Household</w:t>
            </w:r>
          </w:p>
        </w:tc>
        <w:tc>
          <w:tcPr>
            <w:tcW w:w="1980" w:type="dxa"/>
            <w:noWrap/>
            <w:vAlign w:val="center"/>
            <w:hideMark/>
          </w:tcPr>
          <w:p w14:paraId="4EEC066A" w14:textId="77777777" w:rsidR="00326240" w:rsidRPr="00326240" w:rsidRDefault="00326240" w:rsidP="007C44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</w:pPr>
            <w:r w:rsidRPr="00326240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  <w:t>35</w:t>
            </w:r>
          </w:p>
        </w:tc>
        <w:tc>
          <w:tcPr>
            <w:tcW w:w="1620" w:type="dxa"/>
            <w:noWrap/>
            <w:vAlign w:val="center"/>
            <w:hideMark/>
          </w:tcPr>
          <w:p w14:paraId="4FBEEB2C" w14:textId="77777777" w:rsidR="00326240" w:rsidRPr="00326240" w:rsidRDefault="00326240" w:rsidP="007C44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</w:pPr>
            <w:r w:rsidRPr="00326240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  <w:t>148</w:t>
            </w:r>
          </w:p>
        </w:tc>
        <w:tc>
          <w:tcPr>
            <w:tcW w:w="1800" w:type="dxa"/>
            <w:noWrap/>
            <w:vAlign w:val="center"/>
            <w:hideMark/>
          </w:tcPr>
          <w:p w14:paraId="6A50C894" w14:textId="77777777" w:rsidR="00326240" w:rsidRPr="00326240" w:rsidRDefault="00326240" w:rsidP="007C44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</w:pPr>
            <w:r w:rsidRPr="00326240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  <w:t>48</w:t>
            </w:r>
          </w:p>
        </w:tc>
        <w:tc>
          <w:tcPr>
            <w:tcW w:w="1980" w:type="dxa"/>
            <w:noWrap/>
            <w:vAlign w:val="center"/>
            <w:hideMark/>
          </w:tcPr>
          <w:p w14:paraId="382BCE8D" w14:textId="77777777" w:rsidR="00326240" w:rsidRPr="00326240" w:rsidRDefault="00326240" w:rsidP="007C44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</w:pPr>
            <w:r w:rsidRPr="00326240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  <w:t>32.43%</w:t>
            </w:r>
          </w:p>
        </w:tc>
        <w:tc>
          <w:tcPr>
            <w:tcW w:w="1666" w:type="dxa"/>
            <w:vAlign w:val="center"/>
            <w:hideMark/>
          </w:tcPr>
          <w:p w14:paraId="039FC993" w14:textId="3C93616A" w:rsidR="00326240" w:rsidRPr="00326240" w:rsidRDefault="00B55971" w:rsidP="007C44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</w:pPr>
            <w:r w:rsidRPr="00C143A8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  <w:t>S</w:t>
            </w:r>
            <w:r w:rsidR="00326240" w:rsidRPr="00326240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  <w:t>hared meal</w:t>
            </w:r>
          </w:p>
        </w:tc>
      </w:tr>
      <w:tr w:rsidR="00DD1EF7" w:rsidRPr="00C143A8" w14:paraId="471FC660" w14:textId="77777777" w:rsidTr="007C44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70" w:type="dxa"/>
            <w:gridSpan w:val="8"/>
            <w:shd w:val="clear" w:color="auto" w:fill="FBE4D5" w:themeFill="accent2" w:themeFillTint="33"/>
            <w:noWrap/>
            <w:vAlign w:val="center"/>
            <w:hideMark/>
          </w:tcPr>
          <w:p w14:paraId="485B6C4D" w14:textId="77777777" w:rsidR="00DD1EF7" w:rsidRDefault="00DD1EF7" w:rsidP="007C4472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</w:p>
          <w:p w14:paraId="72FEAE96" w14:textId="2F7CAD66" w:rsidR="00DD1EF7" w:rsidRDefault="00DD1EF7" w:rsidP="007C4472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 w:rsidRPr="00326240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  <w:t>Unclear index case status</w:t>
            </w:r>
          </w:p>
          <w:p w14:paraId="5D14F41A" w14:textId="77777777" w:rsidR="00DD1EF7" w:rsidRDefault="00DD1EF7" w:rsidP="007C4472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</w:p>
          <w:p w14:paraId="412F1AB1" w14:textId="7656977E" w:rsidR="00DD1EF7" w:rsidRPr="00326240" w:rsidRDefault="00DD1EF7" w:rsidP="007C4472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</w:p>
        </w:tc>
      </w:tr>
      <w:tr w:rsidR="000418C9" w:rsidRPr="00C143A8" w14:paraId="036E985B" w14:textId="77777777" w:rsidTr="007C447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4" w:type="dxa"/>
            <w:noWrap/>
            <w:vAlign w:val="center"/>
            <w:hideMark/>
          </w:tcPr>
          <w:p w14:paraId="290A350E" w14:textId="77777777" w:rsidR="00326240" w:rsidRPr="00326240" w:rsidRDefault="00326240" w:rsidP="007C4472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</w:pPr>
            <w:r w:rsidRPr="00326240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  <w:t>Q6</w:t>
            </w:r>
          </w:p>
        </w:tc>
        <w:tc>
          <w:tcPr>
            <w:tcW w:w="1990" w:type="dxa"/>
            <w:noWrap/>
            <w:vAlign w:val="center"/>
            <w:hideMark/>
          </w:tcPr>
          <w:p w14:paraId="07A22E4F" w14:textId="77777777" w:rsidR="00326240" w:rsidRPr="00326240" w:rsidRDefault="00326240" w:rsidP="007C44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</w:pPr>
            <w:r w:rsidRPr="00326240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  <w:t>Jing Q, et al</w:t>
            </w:r>
          </w:p>
        </w:tc>
        <w:tc>
          <w:tcPr>
            <w:tcW w:w="2610" w:type="dxa"/>
            <w:noWrap/>
            <w:vAlign w:val="center"/>
            <w:hideMark/>
          </w:tcPr>
          <w:p w14:paraId="73D74677" w14:textId="77777777" w:rsidR="00326240" w:rsidRPr="00326240" w:rsidRDefault="00326240" w:rsidP="007C44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</w:pPr>
            <w:r w:rsidRPr="00326240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  <w:t>Household and non-household</w:t>
            </w:r>
          </w:p>
        </w:tc>
        <w:tc>
          <w:tcPr>
            <w:tcW w:w="1980" w:type="dxa"/>
            <w:noWrap/>
            <w:vAlign w:val="center"/>
            <w:hideMark/>
          </w:tcPr>
          <w:p w14:paraId="24B74528" w14:textId="77777777" w:rsidR="00326240" w:rsidRPr="00326240" w:rsidRDefault="00326240" w:rsidP="007C44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</w:pPr>
            <w:r w:rsidRPr="00326240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  <w:t>212</w:t>
            </w:r>
          </w:p>
        </w:tc>
        <w:tc>
          <w:tcPr>
            <w:tcW w:w="1620" w:type="dxa"/>
            <w:noWrap/>
            <w:vAlign w:val="center"/>
            <w:hideMark/>
          </w:tcPr>
          <w:p w14:paraId="25E4E82C" w14:textId="77777777" w:rsidR="00326240" w:rsidRPr="00326240" w:rsidRDefault="00326240" w:rsidP="007C44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</w:pPr>
            <w:r w:rsidRPr="00326240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  <w:t>2075</w:t>
            </w:r>
          </w:p>
        </w:tc>
        <w:tc>
          <w:tcPr>
            <w:tcW w:w="1800" w:type="dxa"/>
            <w:noWrap/>
            <w:vAlign w:val="center"/>
            <w:hideMark/>
          </w:tcPr>
          <w:p w14:paraId="59ABB540" w14:textId="77777777" w:rsidR="00326240" w:rsidRPr="00326240" w:rsidRDefault="00326240" w:rsidP="007C44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</w:pPr>
            <w:r w:rsidRPr="00326240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  <w:t>137</w:t>
            </w:r>
          </w:p>
        </w:tc>
        <w:tc>
          <w:tcPr>
            <w:tcW w:w="1980" w:type="dxa"/>
            <w:noWrap/>
            <w:vAlign w:val="center"/>
            <w:hideMark/>
          </w:tcPr>
          <w:p w14:paraId="2B554D37" w14:textId="77777777" w:rsidR="00326240" w:rsidRPr="00326240" w:rsidRDefault="00326240" w:rsidP="007C44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</w:pPr>
            <w:r w:rsidRPr="00326240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  <w:t>6.60%</w:t>
            </w:r>
          </w:p>
        </w:tc>
        <w:tc>
          <w:tcPr>
            <w:tcW w:w="1666" w:type="dxa"/>
            <w:vAlign w:val="center"/>
            <w:hideMark/>
          </w:tcPr>
          <w:p w14:paraId="027FFF37" w14:textId="2185822B" w:rsidR="00326240" w:rsidRPr="00326240" w:rsidRDefault="00B55971" w:rsidP="007C44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</w:pPr>
            <w:r w:rsidRPr="00C143A8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  <w:t>O</w:t>
            </w:r>
            <w:r w:rsidR="00326240" w:rsidRPr="00326240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  <w:t xml:space="preserve">lder </w:t>
            </w:r>
            <w:r w:rsidR="000504EC" w:rsidRPr="00C143A8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  <w:t>a</w:t>
            </w:r>
            <w:r w:rsidR="00326240" w:rsidRPr="00326240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  <w:t>ge, household</w:t>
            </w:r>
          </w:p>
        </w:tc>
      </w:tr>
      <w:tr w:rsidR="000418C9" w:rsidRPr="00C143A8" w14:paraId="2DF17466" w14:textId="77777777" w:rsidTr="007C44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4" w:type="dxa"/>
            <w:noWrap/>
            <w:vAlign w:val="center"/>
            <w:hideMark/>
          </w:tcPr>
          <w:p w14:paraId="44D79774" w14:textId="77777777" w:rsidR="00326240" w:rsidRPr="00326240" w:rsidRDefault="00326240" w:rsidP="007C4472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</w:pPr>
            <w:r w:rsidRPr="00326240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  <w:t>Q38</w:t>
            </w:r>
          </w:p>
        </w:tc>
        <w:tc>
          <w:tcPr>
            <w:tcW w:w="1990" w:type="dxa"/>
            <w:noWrap/>
            <w:vAlign w:val="center"/>
            <w:hideMark/>
          </w:tcPr>
          <w:p w14:paraId="1DDA170C" w14:textId="77777777" w:rsidR="00326240" w:rsidRPr="00326240" w:rsidRDefault="00326240" w:rsidP="007C44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</w:pPr>
            <w:r w:rsidRPr="00326240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  <w:t>Jing R, et al</w:t>
            </w:r>
          </w:p>
        </w:tc>
        <w:tc>
          <w:tcPr>
            <w:tcW w:w="2610" w:type="dxa"/>
            <w:noWrap/>
            <w:vAlign w:val="center"/>
            <w:hideMark/>
          </w:tcPr>
          <w:p w14:paraId="52B2F0B7" w14:textId="77777777" w:rsidR="00326240" w:rsidRPr="00326240" w:rsidRDefault="00326240" w:rsidP="007C44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</w:pPr>
            <w:r w:rsidRPr="00326240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  <w:t>Household and non-household</w:t>
            </w:r>
          </w:p>
        </w:tc>
        <w:tc>
          <w:tcPr>
            <w:tcW w:w="1980" w:type="dxa"/>
            <w:noWrap/>
            <w:vAlign w:val="center"/>
            <w:hideMark/>
          </w:tcPr>
          <w:p w14:paraId="35C96FA7" w14:textId="77777777" w:rsidR="00326240" w:rsidRPr="00326240" w:rsidRDefault="00326240" w:rsidP="007C44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</w:pPr>
            <w:r w:rsidRPr="00326240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620" w:type="dxa"/>
            <w:noWrap/>
            <w:vAlign w:val="center"/>
            <w:hideMark/>
          </w:tcPr>
          <w:p w14:paraId="0BCD24F9" w14:textId="77777777" w:rsidR="00326240" w:rsidRPr="00326240" w:rsidRDefault="00326240" w:rsidP="007C44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</w:pPr>
            <w:r w:rsidRPr="00326240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  <w:t>777</w:t>
            </w:r>
          </w:p>
        </w:tc>
        <w:tc>
          <w:tcPr>
            <w:tcW w:w="1800" w:type="dxa"/>
            <w:noWrap/>
            <w:vAlign w:val="center"/>
            <w:hideMark/>
          </w:tcPr>
          <w:p w14:paraId="58102CFD" w14:textId="77777777" w:rsidR="00326240" w:rsidRPr="00326240" w:rsidRDefault="00326240" w:rsidP="007C44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</w:pPr>
            <w:r w:rsidRPr="00326240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1980" w:type="dxa"/>
            <w:noWrap/>
            <w:vAlign w:val="center"/>
            <w:hideMark/>
          </w:tcPr>
          <w:p w14:paraId="7F9AB927" w14:textId="77777777" w:rsidR="00326240" w:rsidRPr="00326240" w:rsidRDefault="00326240" w:rsidP="007C44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</w:pPr>
            <w:r w:rsidRPr="00326240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  <w:t>0.64%</w:t>
            </w:r>
          </w:p>
        </w:tc>
        <w:tc>
          <w:tcPr>
            <w:tcW w:w="1666" w:type="dxa"/>
            <w:vAlign w:val="center"/>
            <w:hideMark/>
          </w:tcPr>
          <w:p w14:paraId="6DBE05CD" w14:textId="1C9E4A13" w:rsidR="00326240" w:rsidRPr="00326240" w:rsidRDefault="00B55971" w:rsidP="007C44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</w:pPr>
            <w:r w:rsidRPr="00C143A8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  <w:t>W</w:t>
            </w:r>
            <w:r w:rsidR="00326240" w:rsidRPr="00326240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  <w:t>orkplace and household</w:t>
            </w:r>
          </w:p>
        </w:tc>
      </w:tr>
      <w:tr w:rsidR="000418C9" w:rsidRPr="00C143A8" w14:paraId="3F31E1AC" w14:textId="77777777" w:rsidTr="007C4472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4" w:type="dxa"/>
            <w:noWrap/>
            <w:vAlign w:val="center"/>
            <w:hideMark/>
          </w:tcPr>
          <w:p w14:paraId="230B2853" w14:textId="77777777" w:rsidR="00326240" w:rsidRPr="00326240" w:rsidRDefault="00326240" w:rsidP="007C4472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</w:pPr>
            <w:r w:rsidRPr="00326240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  <w:t>Q4</w:t>
            </w:r>
          </w:p>
        </w:tc>
        <w:tc>
          <w:tcPr>
            <w:tcW w:w="1990" w:type="dxa"/>
            <w:noWrap/>
            <w:vAlign w:val="center"/>
            <w:hideMark/>
          </w:tcPr>
          <w:p w14:paraId="7E16C5A0" w14:textId="77777777" w:rsidR="00326240" w:rsidRPr="00326240" w:rsidRDefault="00326240" w:rsidP="007C44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</w:pPr>
            <w:r w:rsidRPr="00326240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  <w:t>Korea CDC</w:t>
            </w:r>
          </w:p>
        </w:tc>
        <w:tc>
          <w:tcPr>
            <w:tcW w:w="2610" w:type="dxa"/>
            <w:noWrap/>
            <w:vAlign w:val="center"/>
            <w:hideMark/>
          </w:tcPr>
          <w:p w14:paraId="4AA88449" w14:textId="77777777" w:rsidR="00326240" w:rsidRPr="00326240" w:rsidRDefault="00326240" w:rsidP="007C44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</w:pPr>
            <w:r w:rsidRPr="00326240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  <w:t>Household and non-household</w:t>
            </w:r>
          </w:p>
        </w:tc>
        <w:tc>
          <w:tcPr>
            <w:tcW w:w="1980" w:type="dxa"/>
            <w:noWrap/>
            <w:vAlign w:val="center"/>
            <w:hideMark/>
          </w:tcPr>
          <w:p w14:paraId="3DE7B36B" w14:textId="77777777" w:rsidR="00326240" w:rsidRPr="00326240" w:rsidRDefault="00326240" w:rsidP="007C44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</w:pPr>
            <w:r w:rsidRPr="00326240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  <w:t>30</w:t>
            </w:r>
          </w:p>
        </w:tc>
        <w:tc>
          <w:tcPr>
            <w:tcW w:w="1620" w:type="dxa"/>
            <w:noWrap/>
            <w:vAlign w:val="center"/>
            <w:hideMark/>
          </w:tcPr>
          <w:p w14:paraId="7CDAF3F9" w14:textId="77777777" w:rsidR="00326240" w:rsidRPr="00326240" w:rsidRDefault="00326240" w:rsidP="007C44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</w:pPr>
            <w:r w:rsidRPr="00326240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  <w:t>2370</w:t>
            </w:r>
          </w:p>
        </w:tc>
        <w:tc>
          <w:tcPr>
            <w:tcW w:w="1800" w:type="dxa"/>
            <w:noWrap/>
            <w:vAlign w:val="center"/>
            <w:hideMark/>
          </w:tcPr>
          <w:p w14:paraId="76CE8B12" w14:textId="77777777" w:rsidR="00326240" w:rsidRPr="00326240" w:rsidRDefault="00326240" w:rsidP="007C44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</w:pPr>
            <w:r w:rsidRPr="00326240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  <w:t>13</w:t>
            </w:r>
          </w:p>
        </w:tc>
        <w:tc>
          <w:tcPr>
            <w:tcW w:w="1980" w:type="dxa"/>
            <w:noWrap/>
            <w:vAlign w:val="center"/>
            <w:hideMark/>
          </w:tcPr>
          <w:p w14:paraId="6CBA15DE" w14:textId="77777777" w:rsidR="00326240" w:rsidRPr="00326240" w:rsidRDefault="00326240" w:rsidP="007C44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</w:pPr>
            <w:r w:rsidRPr="00326240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  <w:t>0.55%</w:t>
            </w:r>
          </w:p>
        </w:tc>
        <w:tc>
          <w:tcPr>
            <w:tcW w:w="1666" w:type="dxa"/>
            <w:vAlign w:val="center"/>
            <w:hideMark/>
          </w:tcPr>
          <w:p w14:paraId="39E5C7E1" w14:textId="77777777" w:rsidR="00326240" w:rsidRPr="00326240" w:rsidRDefault="00326240" w:rsidP="007C44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</w:pPr>
            <w:r w:rsidRPr="00326240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  <w:t> </w:t>
            </w:r>
          </w:p>
        </w:tc>
      </w:tr>
      <w:tr w:rsidR="000418C9" w:rsidRPr="00C143A8" w14:paraId="25E330C0" w14:textId="77777777" w:rsidTr="007C44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4" w:type="dxa"/>
            <w:noWrap/>
            <w:vAlign w:val="center"/>
            <w:hideMark/>
          </w:tcPr>
          <w:p w14:paraId="150A90E2" w14:textId="77777777" w:rsidR="00326240" w:rsidRPr="00326240" w:rsidRDefault="00326240" w:rsidP="007C4472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</w:pPr>
            <w:r w:rsidRPr="00326240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  <w:t>Q37</w:t>
            </w:r>
          </w:p>
        </w:tc>
        <w:tc>
          <w:tcPr>
            <w:tcW w:w="1990" w:type="dxa"/>
            <w:noWrap/>
            <w:vAlign w:val="center"/>
            <w:hideMark/>
          </w:tcPr>
          <w:p w14:paraId="5164F01D" w14:textId="77777777" w:rsidR="00326240" w:rsidRPr="00326240" w:rsidRDefault="00326240" w:rsidP="007C44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</w:pPr>
            <w:r w:rsidRPr="00326240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  <w:t>Zhang R, et al</w:t>
            </w:r>
          </w:p>
        </w:tc>
        <w:tc>
          <w:tcPr>
            <w:tcW w:w="2610" w:type="dxa"/>
            <w:noWrap/>
            <w:vAlign w:val="center"/>
            <w:hideMark/>
          </w:tcPr>
          <w:p w14:paraId="285C7A5A" w14:textId="77777777" w:rsidR="00326240" w:rsidRPr="00326240" w:rsidRDefault="00326240" w:rsidP="007C44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</w:pPr>
            <w:r w:rsidRPr="00326240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  <w:t>Indoor + Outdoor</w:t>
            </w:r>
          </w:p>
        </w:tc>
        <w:tc>
          <w:tcPr>
            <w:tcW w:w="1980" w:type="dxa"/>
            <w:noWrap/>
            <w:vAlign w:val="center"/>
            <w:hideMark/>
          </w:tcPr>
          <w:p w14:paraId="7ECEA529" w14:textId="77777777" w:rsidR="00326240" w:rsidRPr="00326240" w:rsidRDefault="00326240" w:rsidP="007C44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</w:pPr>
            <w:r w:rsidRPr="00326240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  <w:t>/</w:t>
            </w:r>
          </w:p>
        </w:tc>
        <w:tc>
          <w:tcPr>
            <w:tcW w:w="1620" w:type="dxa"/>
            <w:noWrap/>
            <w:vAlign w:val="center"/>
            <w:hideMark/>
          </w:tcPr>
          <w:p w14:paraId="58A30743" w14:textId="77777777" w:rsidR="00326240" w:rsidRPr="00326240" w:rsidRDefault="00326240" w:rsidP="007C44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</w:pPr>
            <w:r w:rsidRPr="00326240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  <w:t>2784</w:t>
            </w:r>
          </w:p>
        </w:tc>
        <w:tc>
          <w:tcPr>
            <w:tcW w:w="1800" w:type="dxa"/>
            <w:noWrap/>
            <w:vAlign w:val="center"/>
            <w:hideMark/>
          </w:tcPr>
          <w:p w14:paraId="015A6871" w14:textId="77777777" w:rsidR="00326240" w:rsidRPr="00326240" w:rsidRDefault="00326240" w:rsidP="007C44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</w:pPr>
            <w:r w:rsidRPr="00326240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  <w:t>67</w:t>
            </w:r>
          </w:p>
        </w:tc>
        <w:tc>
          <w:tcPr>
            <w:tcW w:w="1980" w:type="dxa"/>
            <w:noWrap/>
            <w:vAlign w:val="center"/>
            <w:hideMark/>
          </w:tcPr>
          <w:p w14:paraId="04655507" w14:textId="77777777" w:rsidR="00326240" w:rsidRPr="00326240" w:rsidRDefault="00326240" w:rsidP="007C44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</w:pPr>
            <w:r w:rsidRPr="00326240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  <w:t>2.41%</w:t>
            </w:r>
          </w:p>
        </w:tc>
        <w:tc>
          <w:tcPr>
            <w:tcW w:w="1666" w:type="dxa"/>
            <w:vAlign w:val="center"/>
            <w:hideMark/>
          </w:tcPr>
          <w:p w14:paraId="3E7B93D5" w14:textId="330AE9E2" w:rsidR="00326240" w:rsidRPr="00326240" w:rsidRDefault="00781D6E" w:rsidP="007C44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</w:pPr>
            <w:r w:rsidRPr="00C143A8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  <w:t>L</w:t>
            </w:r>
            <w:r w:rsidR="00326240" w:rsidRPr="00326240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  <w:t xml:space="preserve">iving together, staying in the same space or having meals together. </w:t>
            </w:r>
          </w:p>
        </w:tc>
      </w:tr>
      <w:tr w:rsidR="008B55D1" w:rsidRPr="00C143A8" w14:paraId="75A42C03" w14:textId="77777777" w:rsidTr="007C4472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70" w:type="dxa"/>
            <w:gridSpan w:val="8"/>
            <w:shd w:val="clear" w:color="auto" w:fill="FBE4D5" w:themeFill="accent2" w:themeFillTint="33"/>
            <w:noWrap/>
            <w:vAlign w:val="center"/>
          </w:tcPr>
          <w:p w14:paraId="5A3F12DD" w14:textId="77777777" w:rsidR="001C1FAB" w:rsidRDefault="001C1FAB" w:rsidP="007C4472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</w:p>
          <w:p w14:paraId="29C81BC1" w14:textId="77777777" w:rsidR="008B55D1" w:rsidRDefault="008B55D1" w:rsidP="007C4472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  <w:t xml:space="preserve">Outbreak Investigation </w:t>
            </w:r>
          </w:p>
          <w:p w14:paraId="2AD2D78E" w14:textId="40C39216" w:rsidR="001C1FAB" w:rsidRPr="00C143A8" w:rsidRDefault="001C1FAB" w:rsidP="007C4472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</w:pPr>
          </w:p>
        </w:tc>
      </w:tr>
      <w:tr w:rsidR="001F34C3" w:rsidRPr="00C143A8" w14:paraId="668A143A" w14:textId="77777777" w:rsidTr="007C44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4" w:type="dxa"/>
            <w:noWrap/>
            <w:vAlign w:val="center"/>
          </w:tcPr>
          <w:p w14:paraId="38080AD4" w14:textId="494F79DA" w:rsidR="001F34C3" w:rsidRPr="00326240" w:rsidRDefault="001F34C3" w:rsidP="007C4472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A22</w:t>
            </w:r>
          </w:p>
        </w:tc>
        <w:tc>
          <w:tcPr>
            <w:tcW w:w="1990" w:type="dxa"/>
            <w:noWrap/>
            <w:vAlign w:val="center"/>
          </w:tcPr>
          <w:p w14:paraId="2794461A" w14:textId="349DC121" w:rsidR="001F34C3" w:rsidRPr="00326240" w:rsidRDefault="001F34C3" w:rsidP="007C44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Chen D, et al</w:t>
            </w:r>
          </w:p>
        </w:tc>
        <w:tc>
          <w:tcPr>
            <w:tcW w:w="2610" w:type="dxa"/>
            <w:noWrap/>
            <w:vAlign w:val="center"/>
          </w:tcPr>
          <w:p w14:paraId="7E521A2D" w14:textId="6F4A8C48" w:rsidR="001F34C3" w:rsidRPr="00326240" w:rsidRDefault="001F34C3" w:rsidP="007C44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Household</w:t>
            </w:r>
          </w:p>
        </w:tc>
        <w:tc>
          <w:tcPr>
            <w:tcW w:w="1980" w:type="dxa"/>
            <w:noWrap/>
            <w:vAlign w:val="center"/>
          </w:tcPr>
          <w:p w14:paraId="2EC31C2C" w14:textId="0EFF800A" w:rsidR="001F34C3" w:rsidRPr="00326240" w:rsidRDefault="001F34C3" w:rsidP="007C44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20" w:type="dxa"/>
            <w:noWrap/>
            <w:vAlign w:val="center"/>
          </w:tcPr>
          <w:p w14:paraId="0E1C8626" w14:textId="51658B3E" w:rsidR="001F34C3" w:rsidRPr="00326240" w:rsidRDefault="001F34C3" w:rsidP="007C44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1800" w:type="dxa"/>
            <w:noWrap/>
            <w:vAlign w:val="center"/>
          </w:tcPr>
          <w:p w14:paraId="77532230" w14:textId="3F1ACE57" w:rsidR="001F34C3" w:rsidRPr="00326240" w:rsidRDefault="001F34C3" w:rsidP="007C44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980" w:type="dxa"/>
            <w:noWrap/>
            <w:vAlign w:val="center"/>
          </w:tcPr>
          <w:p w14:paraId="4B538918" w14:textId="2000954B" w:rsidR="001F34C3" w:rsidRPr="00326240" w:rsidRDefault="001F34C3" w:rsidP="007C44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60%</w:t>
            </w:r>
          </w:p>
        </w:tc>
        <w:tc>
          <w:tcPr>
            <w:tcW w:w="1666" w:type="dxa"/>
            <w:vAlign w:val="center"/>
          </w:tcPr>
          <w:p w14:paraId="5EBF28B8" w14:textId="276CF963" w:rsidR="001F34C3" w:rsidRPr="00C143A8" w:rsidRDefault="001F34C3" w:rsidP="007C44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Living together</w:t>
            </w:r>
          </w:p>
        </w:tc>
      </w:tr>
      <w:tr w:rsidR="001F34C3" w:rsidRPr="00C143A8" w14:paraId="29427EFB" w14:textId="77777777" w:rsidTr="007C4472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4" w:type="dxa"/>
            <w:noWrap/>
            <w:vAlign w:val="center"/>
          </w:tcPr>
          <w:p w14:paraId="298D8DB7" w14:textId="090282E1" w:rsidR="001F34C3" w:rsidRPr="00326240" w:rsidRDefault="001F34C3" w:rsidP="007C4472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="Arial" w:hAnsi="Arial" w:cs="Arial"/>
                <w:color w:val="000000"/>
              </w:rPr>
              <w:t>Q14</w:t>
            </w:r>
          </w:p>
        </w:tc>
        <w:tc>
          <w:tcPr>
            <w:tcW w:w="1990" w:type="dxa"/>
            <w:noWrap/>
            <w:vAlign w:val="center"/>
          </w:tcPr>
          <w:p w14:paraId="36827E7F" w14:textId="2306D5B9" w:rsidR="001F34C3" w:rsidRPr="00326240" w:rsidRDefault="001F34C3" w:rsidP="007C44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Ghinai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I, et al</w:t>
            </w:r>
          </w:p>
        </w:tc>
        <w:tc>
          <w:tcPr>
            <w:tcW w:w="2610" w:type="dxa"/>
            <w:noWrap/>
            <w:vAlign w:val="center"/>
          </w:tcPr>
          <w:p w14:paraId="473B9FE2" w14:textId="19F4A83C" w:rsidR="001F34C3" w:rsidRPr="00326240" w:rsidRDefault="001F34C3" w:rsidP="007C44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Birthday gathering</w:t>
            </w:r>
          </w:p>
        </w:tc>
        <w:tc>
          <w:tcPr>
            <w:tcW w:w="1980" w:type="dxa"/>
            <w:noWrap/>
            <w:vAlign w:val="center"/>
          </w:tcPr>
          <w:p w14:paraId="55718175" w14:textId="7ADFB7AD" w:rsidR="001F34C3" w:rsidRPr="00326240" w:rsidRDefault="001F34C3" w:rsidP="007C44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20" w:type="dxa"/>
            <w:noWrap/>
            <w:vAlign w:val="center"/>
          </w:tcPr>
          <w:p w14:paraId="7E8055F8" w14:textId="3F9BBB0A" w:rsidR="001F34C3" w:rsidRPr="00326240" w:rsidRDefault="001F34C3" w:rsidP="007C44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</w:p>
        </w:tc>
        <w:tc>
          <w:tcPr>
            <w:tcW w:w="1800" w:type="dxa"/>
            <w:noWrap/>
            <w:vAlign w:val="center"/>
          </w:tcPr>
          <w:p w14:paraId="1C6EFD96" w14:textId="026AAB10" w:rsidR="001F34C3" w:rsidRPr="00326240" w:rsidRDefault="001F34C3" w:rsidP="007C44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980" w:type="dxa"/>
            <w:noWrap/>
            <w:vAlign w:val="center"/>
          </w:tcPr>
          <w:p w14:paraId="69032BF2" w14:textId="516C2A39" w:rsidR="001F34C3" w:rsidRPr="00326240" w:rsidRDefault="001F34C3" w:rsidP="007C44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33.33%</w:t>
            </w:r>
          </w:p>
        </w:tc>
        <w:tc>
          <w:tcPr>
            <w:tcW w:w="1666" w:type="dxa"/>
            <w:vAlign w:val="center"/>
          </w:tcPr>
          <w:p w14:paraId="39B9D58E" w14:textId="1AA81B5E" w:rsidR="001F34C3" w:rsidRPr="00C143A8" w:rsidRDefault="001F34C3" w:rsidP="007C44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Birthday party, shared meal</w:t>
            </w:r>
          </w:p>
        </w:tc>
      </w:tr>
      <w:tr w:rsidR="001F34C3" w:rsidRPr="00C143A8" w14:paraId="7D6AD91D" w14:textId="77777777" w:rsidTr="007C44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4" w:type="dxa"/>
            <w:noWrap/>
            <w:vAlign w:val="center"/>
          </w:tcPr>
          <w:p w14:paraId="5474012A" w14:textId="4063ADAE" w:rsidR="001F34C3" w:rsidRPr="00326240" w:rsidRDefault="001F34C3" w:rsidP="007C4472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="Arial" w:hAnsi="Arial" w:cs="Arial"/>
                <w:color w:val="000000"/>
              </w:rPr>
              <w:t>Q17</w:t>
            </w:r>
          </w:p>
        </w:tc>
        <w:tc>
          <w:tcPr>
            <w:tcW w:w="1990" w:type="dxa"/>
            <w:noWrap/>
            <w:vAlign w:val="center"/>
          </w:tcPr>
          <w:p w14:paraId="015D8F4A" w14:textId="5841DFAA" w:rsidR="001F34C3" w:rsidRPr="00326240" w:rsidRDefault="001F34C3" w:rsidP="007C44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Huang R, et al</w:t>
            </w:r>
          </w:p>
        </w:tc>
        <w:tc>
          <w:tcPr>
            <w:tcW w:w="2610" w:type="dxa"/>
            <w:noWrap/>
            <w:vAlign w:val="center"/>
          </w:tcPr>
          <w:p w14:paraId="7D4EB3FD" w14:textId="59E6C5DC" w:rsidR="001F34C3" w:rsidRPr="00326240" w:rsidRDefault="001F34C3" w:rsidP="007C44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Household</w:t>
            </w:r>
          </w:p>
        </w:tc>
        <w:tc>
          <w:tcPr>
            <w:tcW w:w="1980" w:type="dxa"/>
            <w:noWrap/>
            <w:vAlign w:val="center"/>
          </w:tcPr>
          <w:p w14:paraId="4F5BF443" w14:textId="739662F4" w:rsidR="001F34C3" w:rsidRPr="00326240" w:rsidRDefault="001F34C3" w:rsidP="007C44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20" w:type="dxa"/>
            <w:noWrap/>
            <w:vAlign w:val="center"/>
          </w:tcPr>
          <w:p w14:paraId="15B67D64" w14:textId="54634F97" w:rsidR="001F34C3" w:rsidRPr="00326240" w:rsidRDefault="001F34C3" w:rsidP="007C44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1800" w:type="dxa"/>
            <w:noWrap/>
            <w:vAlign w:val="center"/>
          </w:tcPr>
          <w:p w14:paraId="14F53102" w14:textId="513134EA" w:rsidR="001F34C3" w:rsidRPr="00326240" w:rsidRDefault="001F34C3" w:rsidP="007C44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980" w:type="dxa"/>
            <w:noWrap/>
            <w:vAlign w:val="center"/>
          </w:tcPr>
          <w:p w14:paraId="1D65DEBD" w14:textId="3D9CAD97" w:rsidR="001F34C3" w:rsidRPr="00326240" w:rsidRDefault="001F34C3" w:rsidP="007C44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75%</w:t>
            </w:r>
          </w:p>
        </w:tc>
        <w:tc>
          <w:tcPr>
            <w:tcW w:w="1666" w:type="dxa"/>
            <w:vAlign w:val="center"/>
          </w:tcPr>
          <w:p w14:paraId="681EB74C" w14:textId="3E2E94CE" w:rsidR="001F34C3" w:rsidRPr="00C143A8" w:rsidRDefault="001F34C3" w:rsidP="007C44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Living together and dinner gathering </w:t>
            </w:r>
          </w:p>
        </w:tc>
      </w:tr>
      <w:tr w:rsidR="001F34C3" w:rsidRPr="00C143A8" w14:paraId="5DFC79A6" w14:textId="77777777" w:rsidTr="007C4472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4" w:type="dxa"/>
            <w:noWrap/>
            <w:vAlign w:val="center"/>
          </w:tcPr>
          <w:p w14:paraId="4F6745F4" w14:textId="4B0AD20A" w:rsidR="001F34C3" w:rsidRPr="00326240" w:rsidRDefault="001F34C3" w:rsidP="007C4472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="Arial" w:hAnsi="Arial" w:cs="Arial"/>
                <w:color w:val="000000"/>
              </w:rPr>
              <w:t>Q13</w:t>
            </w:r>
          </w:p>
        </w:tc>
        <w:tc>
          <w:tcPr>
            <w:tcW w:w="1990" w:type="dxa"/>
            <w:noWrap/>
            <w:vAlign w:val="center"/>
          </w:tcPr>
          <w:p w14:paraId="47F37D47" w14:textId="722E6535" w:rsidR="001F34C3" w:rsidRPr="00326240" w:rsidRDefault="001F34C3" w:rsidP="007C44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Li C, et al </w:t>
            </w:r>
          </w:p>
        </w:tc>
        <w:tc>
          <w:tcPr>
            <w:tcW w:w="2610" w:type="dxa"/>
            <w:noWrap/>
            <w:vAlign w:val="center"/>
          </w:tcPr>
          <w:p w14:paraId="6319EC40" w14:textId="05416E61" w:rsidR="001F34C3" w:rsidRPr="00326240" w:rsidRDefault="001F34C3" w:rsidP="007C44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Household</w:t>
            </w:r>
          </w:p>
        </w:tc>
        <w:tc>
          <w:tcPr>
            <w:tcW w:w="1980" w:type="dxa"/>
            <w:noWrap/>
            <w:vAlign w:val="center"/>
          </w:tcPr>
          <w:p w14:paraId="74893CD2" w14:textId="6B5F1543" w:rsidR="001F34C3" w:rsidRPr="00326240" w:rsidRDefault="001F34C3" w:rsidP="007C44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20" w:type="dxa"/>
            <w:noWrap/>
            <w:vAlign w:val="center"/>
          </w:tcPr>
          <w:p w14:paraId="4FEF41DE" w14:textId="00F12F59" w:rsidR="001F34C3" w:rsidRPr="00326240" w:rsidRDefault="001F34C3" w:rsidP="007C44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1800" w:type="dxa"/>
            <w:noWrap/>
            <w:vAlign w:val="center"/>
          </w:tcPr>
          <w:p w14:paraId="28BECBF9" w14:textId="67C7E660" w:rsidR="001F34C3" w:rsidRPr="00326240" w:rsidRDefault="001F34C3" w:rsidP="007C44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980" w:type="dxa"/>
            <w:noWrap/>
            <w:vAlign w:val="center"/>
          </w:tcPr>
          <w:p w14:paraId="3AA3DFA2" w14:textId="3EBC4E60" w:rsidR="001F34C3" w:rsidRPr="00326240" w:rsidRDefault="001F34C3" w:rsidP="007C44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50%</w:t>
            </w:r>
          </w:p>
        </w:tc>
        <w:tc>
          <w:tcPr>
            <w:tcW w:w="1666" w:type="dxa"/>
            <w:vAlign w:val="center"/>
          </w:tcPr>
          <w:p w14:paraId="3BC70AF7" w14:textId="1C0F6A65" w:rsidR="001F34C3" w:rsidRPr="00C143A8" w:rsidRDefault="001F34C3" w:rsidP="007C44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Living together</w:t>
            </w:r>
          </w:p>
        </w:tc>
      </w:tr>
      <w:tr w:rsidR="001F34C3" w:rsidRPr="00C143A8" w14:paraId="38745274" w14:textId="77777777" w:rsidTr="007C44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4" w:type="dxa"/>
            <w:noWrap/>
            <w:vAlign w:val="center"/>
          </w:tcPr>
          <w:p w14:paraId="7661B59F" w14:textId="79289DB3" w:rsidR="001F34C3" w:rsidRPr="00326240" w:rsidRDefault="001F34C3" w:rsidP="007C4472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A7</w:t>
            </w:r>
          </w:p>
        </w:tc>
        <w:tc>
          <w:tcPr>
            <w:tcW w:w="1990" w:type="dxa"/>
            <w:noWrap/>
            <w:vAlign w:val="center"/>
          </w:tcPr>
          <w:p w14:paraId="1D8181C9" w14:textId="78ED8408" w:rsidR="001F34C3" w:rsidRPr="00326240" w:rsidRDefault="001F34C3" w:rsidP="007C44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Song R, et al</w:t>
            </w:r>
          </w:p>
        </w:tc>
        <w:tc>
          <w:tcPr>
            <w:tcW w:w="2610" w:type="dxa"/>
            <w:noWrap/>
            <w:vAlign w:val="center"/>
          </w:tcPr>
          <w:p w14:paraId="0C5CBA97" w14:textId="3A343078" w:rsidR="001F34C3" w:rsidRPr="00326240" w:rsidRDefault="001F34C3" w:rsidP="007C44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Household</w:t>
            </w:r>
          </w:p>
        </w:tc>
        <w:tc>
          <w:tcPr>
            <w:tcW w:w="1980" w:type="dxa"/>
            <w:noWrap/>
            <w:vAlign w:val="center"/>
          </w:tcPr>
          <w:p w14:paraId="5C6ED9AB" w14:textId="39BF9776" w:rsidR="001F34C3" w:rsidRPr="00326240" w:rsidRDefault="001F34C3" w:rsidP="007C44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1620" w:type="dxa"/>
            <w:noWrap/>
            <w:vAlign w:val="center"/>
          </w:tcPr>
          <w:p w14:paraId="23A15269" w14:textId="3FB2147E" w:rsidR="001F34C3" w:rsidRPr="00326240" w:rsidRDefault="001F34C3" w:rsidP="007C44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800" w:type="dxa"/>
            <w:noWrap/>
            <w:vAlign w:val="center"/>
          </w:tcPr>
          <w:p w14:paraId="7EE33F16" w14:textId="7ADDDAE5" w:rsidR="001F34C3" w:rsidRPr="00326240" w:rsidRDefault="001F34C3" w:rsidP="007C44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980" w:type="dxa"/>
            <w:noWrap/>
            <w:vAlign w:val="center"/>
          </w:tcPr>
          <w:p w14:paraId="6EF830FE" w14:textId="59178E84" w:rsidR="001F34C3" w:rsidRPr="00326240" w:rsidRDefault="001F34C3" w:rsidP="007C44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90%</w:t>
            </w:r>
          </w:p>
        </w:tc>
        <w:tc>
          <w:tcPr>
            <w:tcW w:w="1666" w:type="dxa"/>
            <w:vAlign w:val="center"/>
          </w:tcPr>
          <w:p w14:paraId="427C5FCF" w14:textId="16716A14" w:rsidR="001F34C3" w:rsidRPr="00C143A8" w:rsidRDefault="001F34C3" w:rsidP="007C44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Living together</w:t>
            </w:r>
          </w:p>
        </w:tc>
      </w:tr>
      <w:tr w:rsidR="001F34C3" w:rsidRPr="00C143A8" w14:paraId="41CC0097" w14:textId="77777777" w:rsidTr="007C4472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4" w:type="dxa"/>
            <w:noWrap/>
            <w:vAlign w:val="center"/>
          </w:tcPr>
          <w:p w14:paraId="1D444D7B" w14:textId="2636D497" w:rsidR="001F34C3" w:rsidRDefault="001F34C3" w:rsidP="007C4472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A12</w:t>
            </w:r>
          </w:p>
        </w:tc>
        <w:tc>
          <w:tcPr>
            <w:tcW w:w="1990" w:type="dxa"/>
            <w:noWrap/>
            <w:vAlign w:val="center"/>
          </w:tcPr>
          <w:p w14:paraId="605D28B8" w14:textId="4AEF28C2" w:rsidR="001F34C3" w:rsidRPr="00326240" w:rsidRDefault="001F34C3" w:rsidP="007C44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Tong Z-D, et al</w:t>
            </w:r>
          </w:p>
        </w:tc>
        <w:tc>
          <w:tcPr>
            <w:tcW w:w="2610" w:type="dxa"/>
            <w:noWrap/>
            <w:vAlign w:val="center"/>
          </w:tcPr>
          <w:p w14:paraId="70F00E28" w14:textId="77324E57" w:rsidR="001F34C3" w:rsidRPr="00326240" w:rsidRDefault="001F34C3" w:rsidP="007C44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household</w:t>
            </w:r>
          </w:p>
        </w:tc>
        <w:tc>
          <w:tcPr>
            <w:tcW w:w="1980" w:type="dxa"/>
            <w:noWrap/>
            <w:vAlign w:val="center"/>
          </w:tcPr>
          <w:p w14:paraId="445C0346" w14:textId="062267E8" w:rsidR="001F34C3" w:rsidRPr="00326240" w:rsidRDefault="001F34C3" w:rsidP="007C44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620" w:type="dxa"/>
            <w:noWrap/>
            <w:vAlign w:val="center"/>
          </w:tcPr>
          <w:p w14:paraId="18F68041" w14:textId="2DC8F13B" w:rsidR="001F34C3" w:rsidRPr="00326240" w:rsidRDefault="001F34C3" w:rsidP="007C44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1800" w:type="dxa"/>
            <w:noWrap/>
            <w:vAlign w:val="center"/>
          </w:tcPr>
          <w:p w14:paraId="43A2FFB3" w14:textId="2C238438" w:rsidR="001F34C3" w:rsidRPr="00326240" w:rsidRDefault="001F34C3" w:rsidP="007C44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980" w:type="dxa"/>
            <w:noWrap/>
            <w:vAlign w:val="center"/>
          </w:tcPr>
          <w:p w14:paraId="5F3857CF" w14:textId="77C34F64" w:rsidR="001F34C3" w:rsidRPr="00326240" w:rsidRDefault="001F34C3" w:rsidP="007C44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75%</w:t>
            </w:r>
          </w:p>
        </w:tc>
        <w:tc>
          <w:tcPr>
            <w:tcW w:w="1666" w:type="dxa"/>
            <w:vAlign w:val="center"/>
          </w:tcPr>
          <w:p w14:paraId="0F8D7B9D" w14:textId="17FF3C63" w:rsidR="001F34C3" w:rsidRPr="00C143A8" w:rsidRDefault="001F34C3" w:rsidP="007C44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Living together</w:t>
            </w:r>
          </w:p>
        </w:tc>
      </w:tr>
      <w:tr w:rsidR="001F34C3" w:rsidRPr="00C143A8" w14:paraId="792B0E0B" w14:textId="77777777" w:rsidTr="007C44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4" w:type="dxa"/>
            <w:noWrap/>
            <w:vAlign w:val="center"/>
          </w:tcPr>
          <w:p w14:paraId="23CAC3AD" w14:textId="03C6BBFA" w:rsidR="001F34C3" w:rsidRDefault="001F34C3" w:rsidP="007C4472">
            <w:pPr>
              <w:rPr>
                <w:rFonts w:ascii="Calibri" w:hAnsi="Calibri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A18</w:t>
            </w:r>
          </w:p>
        </w:tc>
        <w:tc>
          <w:tcPr>
            <w:tcW w:w="1990" w:type="dxa"/>
            <w:noWrap/>
            <w:vAlign w:val="center"/>
          </w:tcPr>
          <w:p w14:paraId="34C17CB8" w14:textId="490650B5" w:rsidR="001F34C3" w:rsidRPr="00326240" w:rsidRDefault="001F34C3" w:rsidP="007C44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="Calibri" w:hAnsi="Calibri"/>
                <w:color w:val="000000"/>
              </w:rPr>
              <w:t> 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Xu Y, et al</w:t>
            </w:r>
          </w:p>
        </w:tc>
        <w:tc>
          <w:tcPr>
            <w:tcW w:w="2610" w:type="dxa"/>
            <w:noWrap/>
            <w:vAlign w:val="center"/>
          </w:tcPr>
          <w:p w14:paraId="7DDA7382" w14:textId="0F8A10D7" w:rsidR="001F34C3" w:rsidRPr="00326240" w:rsidRDefault="001F34C3" w:rsidP="007C44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Household</w:t>
            </w:r>
          </w:p>
        </w:tc>
        <w:tc>
          <w:tcPr>
            <w:tcW w:w="1980" w:type="dxa"/>
            <w:noWrap/>
            <w:vAlign w:val="center"/>
          </w:tcPr>
          <w:p w14:paraId="408E4C2B" w14:textId="70F8E12E" w:rsidR="001F34C3" w:rsidRPr="00326240" w:rsidRDefault="001F34C3" w:rsidP="007C44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620" w:type="dxa"/>
            <w:noWrap/>
            <w:vAlign w:val="center"/>
          </w:tcPr>
          <w:p w14:paraId="2E0CF6E6" w14:textId="10DB2001" w:rsidR="001F34C3" w:rsidRPr="00326240" w:rsidRDefault="001F34C3" w:rsidP="007C44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1800" w:type="dxa"/>
            <w:noWrap/>
            <w:vAlign w:val="center"/>
          </w:tcPr>
          <w:p w14:paraId="426890E6" w14:textId="69942A17" w:rsidR="001F34C3" w:rsidRPr="00326240" w:rsidRDefault="001F34C3" w:rsidP="007C44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1980" w:type="dxa"/>
            <w:noWrap/>
            <w:vAlign w:val="center"/>
          </w:tcPr>
          <w:p w14:paraId="408B9C00" w14:textId="1AC9AFAF" w:rsidR="001F34C3" w:rsidRPr="00326240" w:rsidRDefault="001F34C3" w:rsidP="007C44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100%</w:t>
            </w:r>
          </w:p>
        </w:tc>
        <w:tc>
          <w:tcPr>
            <w:tcW w:w="1666" w:type="dxa"/>
            <w:vAlign w:val="center"/>
          </w:tcPr>
          <w:p w14:paraId="46EC7AAD" w14:textId="35BC6181" w:rsidR="001F34C3" w:rsidRPr="00C143A8" w:rsidRDefault="001F34C3" w:rsidP="007C44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Living together</w:t>
            </w:r>
          </w:p>
        </w:tc>
      </w:tr>
    </w:tbl>
    <w:p w14:paraId="6349D7BD" w14:textId="25C295EE" w:rsidR="009C6FEA" w:rsidRDefault="000A1104" w:rsidP="00402885">
      <w:pPr>
        <w:rPr>
          <w:b/>
          <w:bCs/>
        </w:rPr>
      </w:pPr>
      <w:r>
        <w:rPr>
          <w:b/>
          <w:bCs/>
        </w:rPr>
        <w:t>Abbreviation: SAR – secondary attack rate.</w:t>
      </w:r>
    </w:p>
    <w:p w14:paraId="775B9C94" w14:textId="77777777" w:rsidR="005F6396" w:rsidRPr="004D07F1" w:rsidRDefault="005F6396" w:rsidP="00402885">
      <w:pPr>
        <w:rPr>
          <w:b/>
          <w:bCs/>
        </w:rPr>
      </w:pPr>
    </w:p>
    <w:p w14:paraId="36C0A9CD" w14:textId="5A655B6B" w:rsidR="00402885" w:rsidRDefault="0047020C">
      <w:pPr>
        <w:rPr>
          <w:b/>
          <w:bCs/>
        </w:rPr>
      </w:pPr>
      <w:r>
        <w:rPr>
          <w:b/>
          <w:bCs/>
        </w:rPr>
        <w:t xml:space="preserve"> </w:t>
      </w:r>
      <w:r w:rsidR="00402885">
        <w:rPr>
          <w:b/>
          <w:bCs/>
        </w:rPr>
        <w:br w:type="page"/>
      </w:r>
    </w:p>
    <w:p w14:paraId="39BCBFA8" w14:textId="5D6CECAE" w:rsidR="004D07F1" w:rsidRPr="004D07F1" w:rsidRDefault="0094660C">
      <w:pPr>
        <w:rPr>
          <w:b/>
          <w:bCs/>
        </w:rPr>
      </w:pPr>
      <w:r>
        <w:rPr>
          <w:b/>
          <w:bCs/>
        </w:rPr>
        <w:lastRenderedPageBreak/>
        <w:t xml:space="preserve">Supplementary Table </w:t>
      </w:r>
      <w:r w:rsidR="00A0646D">
        <w:rPr>
          <w:b/>
          <w:bCs/>
        </w:rPr>
        <w:t>2</w:t>
      </w:r>
      <w:r>
        <w:rPr>
          <w:b/>
          <w:bCs/>
        </w:rPr>
        <w:t xml:space="preserve">: </w:t>
      </w:r>
      <w:r w:rsidR="004D07F1" w:rsidRPr="004D07F1">
        <w:rPr>
          <w:b/>
          <w:bCs/>
        </w:rPr>
        <w:t>Quality assessment of studies</w:t>
      </w:r>
    </w:p>
    <w:p w14:paraId="7511FF94" w14:textId="77777777" w:rsidR="0018518E" w:rsidRDefault="0018518E"/>
    <w:tbl>
      <w:tblPr>
        <w:tblW w:w="14924" w:type="dxa"/>
        <w:tblLayout w:type="fixed"/>
        <w:tblLook w:val="04A0" w:firstRow="1" w:lastRow="0" w:firstColumn="1" w:lastColumn="0" w:noHBand="0" w:noVBand="1"/>
      </w:tblPr>
      <w:tblGrid>
        <w:gridCol w:w="737"/>
        <w:gridCol w:w="1982"/>
        <w:gridCol w:w="1691"/>
        <w:gridCol w:w="1710"/>
        <w:gridCol w:w="1530"/>
        <w:gridCol w:w="1530"/>
        <w:gridCol w:w="1530"/>
        <w:gridCol w:w="1522"/>
        <w:gridCol w:w="1388"/>
        <w:gridCol w:w="1304"/>
      </w:tblGrid>
      <w:tr w:rsidR="00FD5C9D" w:rsidRPr="00FD5C9D" w14:paraId="248D8C15" w14:textId="77777777" w:rsidTr="00FD5C9D">
        <w:trPr>
          <w:trHeight w:val="3160"/>
        </w:trPr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0C29A94" w14:textId="77777777" w:rsidR="00FD5C9D" w:rsidRPr="00FD5C9D" w:rsidRDefault="00FD5C9D" w:rsidP="00FD5C9D">
            <w:pPr>
              <w:rPr>
                <w:rFonts w:ascii="Calibri" w:eastAsia="Times New Roman" w:hAnsi="Calibri" w:cs="Arial"/>
                <w:b/>
                <w:bCs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b/>
                <w:bCs/>
                <w:color w:val="000000"/>
                <w:sz w:val="22"/>
                <w:szCs w:val="22"/>
                <w:lang w:val="en-US" w:eastAsia="zh-CN"/>
              </w:rPr>
              <w:t>Study ID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4B0CFCC" w14:textId="77777777" w:rsidR="00FD5C9D" w:rsidRPr="00FD5C9D" w:rsidRDefault="00FD5C9D" w:rsidP="00FD5C9D">
            <w:pPr>
              <w:rPr>
                <w:rFonts w:ascii="Calibri" w:eastAsia="Times New Roman" w:hAnsi="Calibri" w:cs="Arial"/>
                <w:b/>
                <w:bCs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b/>
                <w:bCs/>
                <w:color w:val="000000"/>
                <w:sz w:val="22"/>
                <w:szCs w:val="22"/>
                <w:lang w:val="en-US" w:eastAsia="zh-CN"/>
              </w:rPr>
              <w:t>Author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E208925" w14:textId="77777777" w:rsidR="00FD5C9D" w:rsidRPr="00FD5C9D" w:rsidRDefault="00FD5C9D" w:rsidP="00FD5C9D">
            <w:pPr>
              <w:rPr>
                <w:rFonts w:ascii="Calibri" w:eastAsia="Times New Roman" w:hAnsi="Calibri" w:cs="Arial"/>
                <w:b/>
                <w:bCs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b/>
                <w:bCs/>
                <w:color w:val="000000"/>
                <w:sz w:val="22"/>
                <w:szCs w:val="22"/>
                <w:lang w:val="en-US" w:eastAsia="zh-CN"/>
              </w:rPr>
              <w:t>1. Was the research question or objective in this paper clearly stated?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13A2796" w14:textId="77777777" w:rsidR="00FD5C9D" w:rsidRPr="00FD5C9D" w:rsidRDefault="00FD5C9D" w:rsidP="00FD5C9D">
            <w:pPr>
              <w:rPr>
                <w:rFonts w:ascii="Calibri" w:eastAsia="Times New Roman" w:hAnsi="Calibri" w:cs="Arial"/>
                <w:b/>
                <w:bCs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b/>
                <w:bCs/>
                <w:color w:val="000000"/>
                <w:sz w:val="22"/>
                <w:szCs w:val="22"/>
                <w:lang w:val="en-US" w:eastAsia="zh-CN"/>
              </w:rPr>
              <w:t>2. Was the study population clearly specified and defined?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F0D627C" w14:textId="77777777" w:rsidR="00FD5C9D" w:rsidRPr="00FD5C9D" w:rsidRDefault="00FD5C9D" w:rsidP="00FD5C9D">
            <w:pPr>
              <w:rPr>
                <w:rFonts w:ascii="Calibri" w:eastAsia="Times New Roman" w:hAnsi="Calibri" w:cs="Arial"/>
                <w:b/>
                <w:bCs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b/>
                <w:bCs/>
                <w:color w:val="000000"/>
                <w:sz w:val="22"/>
                <w:szCs w:val="22"/>
                <w:lang w:val="en-US" w:eastAsia="zh-CN"/>
              </w:rPr>
              <w:t xml:space="preserve">3. Was the index case(s) well identified with clear diagnose or demographic information? 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F880357" w14:textId="77777777" w:rsidR="00FD5C9D" w:rsidRPr="00FD5C9D" w:rsidRDefault="00FD5C9D" w:rsidP="00FD5C9D">
            <w:pPr>
              <w:rPr>
                <w:rFonts w:ascii="Calibri" w:eastAsia="Times New Roman" w:hAnsi="Calibri" w:cs="Arial"/>
                <w:b/>
                <w:bCs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b/>
                <w:bCs/>
                <w:color w:val="000000"/>
                <w:sz w:val="22"/>
                <w:szCs w:val="22"/>
                <w:lang w:val="en-US" w:eastAsia="zh-CN"/>
              </w:rPr>
              <w:t xml:space="preserve">4. Was an acceptable definition of (household, hospital) close contacts used in the study? 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FF507B5" w14:textId="77777777" w:rsidR="00FD5C9D" w:rsidRPr="00FD5C9D" w:rsidRDefault="00FD5C9D" w:rsidP="00FD5C9D">
            <w:pPr>
              <w:rPr>
                <w:rFonts w:ascii="Calibri" w:eastAsia="Times New Roman" w:hAnsi="Calibri" w:cs="Arial"/>
                <w:b/>
                <w:bCs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b/>
                <w:bCs/>
                <w:color w:val="000000"/>
                <w:sz w:val="22"/>
                <w:szCs w:val="22"/>
                <w:lang w:val="en-US" w:eastAsia="zh-CN"/>
              </w:rPr>
              <w:t xml:space="preserve">5.  Was it including/representing all potential close contacts of the index case(s) based on study question? 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6358231" w14:textId="77777777" w:rsidR="00FD5C9D" w:rsidRPr="00FD5C9D" w:rsidRDefault="00FD5C9D" w:rsidP="00FD5C9D">
            <w:pPr>
              <w:rPr>
                <w:rFonts w:ascii="Calibri" w:eastAsia="Times New Roman" w:hAnsi="Calibri" w:cs="Arial"/>
                <w:b/>
                <w:bCs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b/>
                <w:bCs/>
                <w:color w:val="000000"/>
                <w:sz w:val="22"/>
                <w:szCs w:val="22"/>
                <w:lang w:val="en-US" w:eastAsia="zh-CN"/>
              </w:rPr>
              <w:t xml:space="preserve">6. Was the settings/environment of the infections clear? 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DD09108" w14:textId="081915DB" w:rsidR="00FD5C9D" w:rsidRPr="00FD5C9D" w:rsidRDefault="00FD5C9D" w:rsidP="00FD5C9D">
            <w:pPr>
              <w:rPr>
                <w:rFonts w:ascii="Calibri" w:eastAsia="Times New Roman" w:hAnsi="Calibri" w:cs="Arial"/>
                <w:b/>
                <w:bCs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b/>
                <w:bCs/>
                <w:color w:val="000000"/>
                <w:sz w:val="22"/>
                <w:szCs w:val="22"/>
                <w:lang w:val="en-US" w:eastAsia="zh-CN"/>
              </w:rPr>
              <w:t xml:space="preserve">7. Was an acceptable case definition used in the study (numerator for the research question)? 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558A3B8" w14:textId="77777777" w:rsidR="00FD5C9D" w:rsidRPr="00FD5C9D" w:rsidRDefault="00FD5C9D" w:rsidP="00FD5C9D">
            <w:pPr>
              <w:rPr>
                <w:rFonts w:ascii="Calibri" w:eastAsia="Times New Roman" w:hAnsi="Calibri" w:cs="Arial"/>
                <w:b/>
                <w:bCs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b/>
                <w:bCs/>
                <w:color w:val="000000"/>
                <w:sz w:val="22"/>
                <w:szCs w:val="22"/>
                <w:lang w:val="en-US" w:eastAsia="zh-CN"/>
              </w:rPr>
              <w:t xml:space="preserve">8. Was the length of follow-up appropriate to get final outcome of all contacts? </w:t>
            </w:r>
          </w:p>
        </w:tc>
      </w:tr>
      <w:tr w:rsidR="00FD5C9D" w:rsidRPr="00FD5C9D" w14:paraId="73DCACE8" w14:textId="77777777" w:rsidTr="00FD5C9D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3CAFB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Q12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EF8B7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proofErr w:type="spellStart"/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Baettig</w:t>
            </w:r>
            <w:proofErr w:type="spellEnd"/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, et al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FD095" w:fill="AFD095"/>
            <w:noWrap/>
            <w:vAlign w:val="bottom"/>
            <w:hideMark/>
          </w:tcPr>
          <w:p w14:paraId="43287626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Y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FD095" w:fill="AFD095"/>
            <w:noWrap/>
            <w:vAlign w:val="bottom"/>
            <w:hideMark/>
          </w:tcPr>
          <w:p w14:paraId="0249586A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Y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FD095" w:fill="AFD095"/>
            <w:noWrap/>
            <w:vAlign w:val="bottom"/>
            <w:hideMark/>
          </w:tcPr>
          <w:p w14:paraId="52D18E5B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Y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FD095" w:fill="AFD095"/>
            <w:noWrap/>
            <w:vAlign w:val="bottom"/>
            <w:hideMark/>
          </w:tcPr>
          <w:p w14:paraId="4C4F2D93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Y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FD095" w:fill="AFD095"/>
            <w:noWrap/>
            <w:vAlign w:val="bottom"/>
            <w:hideMark/>
          </w:tcPr>
          <w:p w14:paraId="14943C31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Y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FD095" w:fill="AFD095"/>
            <w:noWrap/>
            <w:vAlign w:val="bottom"/>
            <w:hideMark/>
          </w:tcPr>
          <w:p w14:paraId="15D5EAD6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Y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FD095" w:fill="AFD095"/>
            <w:noWrap/>
            <w:vAlign w:val="bottom"/>
            <w:hideMark/>
          </w:tcPr>
          <w:p w14:paraId="4A9ECEB6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Y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FD095" w:fill="AFD095"/>
            <w:noWrap/>
            <w:vAlign w:val="bottom"/>
            <w:hideMark/>
          </w:tcPr>
          <w:p w14:paraId="496CF415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Y</w:t>
            </w:r>
          </w:p>
        </w:tc>
      </w:tr>
      <w:tr w:rsidR="00FD5C9D" w:rsidRPr="00FD5C9D" w14:paraId="114CC7C8" w14:textId="77777777" w:rsidTr="00FD5C9D">
        <w:trPr>
          <w:trHeight w:val="300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233F8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A19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09C51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Bi Q, et al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FD095" w:fill="AFD095"/>
            <w:noWrap/>
            <w:vAlign w:val="bottom"/>
            <w:hideMark/>
          </w:tcPr>
          <w:p w14:paraId="74A9A691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Y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FD095" w:fill="AFD095"/>
            <w:noWrap/>
            <w:vAlign w:val="bottom"/>
            <w:hideMark/>
          </w:tcPr>
          <w:p w14:paraId="2B67EC08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Y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FD095" w:fill="AFD095"/>
            <w:noWrap/>
            <w:vAlign w:val="bottom"/>
            <w:hideMark/>
          </w:tcPr>
          <w:p w14:paraId="4CD6C35A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Y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FD095" w:fill="AFD095"/>
            <w:noWrap/>
            <w:vAlign w:val="bottom"/>
            <w:hideMark/>
          </w:tcPr>
          <w:p w14:paraId="6611225E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Y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FD095" w:fill="AFD095"/>
            <w:noWrap/>
            <w:vAlign w:val="bottom"/>
            <w:hideMark/>
          </w:tcPr>
          <w:p w14:paraId="3A6065B6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Y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FD095" w:fill="AFD095"/>
            <w:noWrap/>
            <w:vAlign w:val="bottom"/>
            <w:hideMark/>
          </w:tcPr>
          <w:p w14:paraId="1F2AD0BC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Y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FD095" w:fill="AFD095"/>
            <w:noWrap/>
            <w:vAlign w:val="bottom"/>
            <w:hideMark/>
          </w:tcPr>
          <w:p w14:paraId="48967910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Y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FD095" w:fill="AFD095"/>
            <w:noWrap/>
            <w:vAlign w:val="bottom"/>
            <w:hideMark/>
          </w:tcPr>
          <w:p w14:paraId="4FAF4091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Y</w:t>
            </w:r>
          </w:p>
        </w:tc>
      </w:tr>
      <w:tr w:rsidR="00FD5C9D" w:rsidRPr="00FD5C9D" w14:paraId="16B8967F" w14:textId="77777777" w:rsidTr="00FD5C9D">
        <w:trPr>
          <w:trHeight w:val="300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8F39C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Q20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68B1B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proofErr w:type="spellStart"/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Bohmer</w:t>
            </w:r>
            <w:proofErr w:type="spellEnd"/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, et al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FD095" w:fill="AFD095"/>
            <w:noWrap/>
            <w:vAlign w:val="bottom"/>
            <w:hideMark/>
          </w:tcPr>
          <w:p w14:paraId="5AD33FB5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Y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FFB66C" w:fill="FFB66C"/>
            <w:noWrap/>
            <w:vAlign w:val="bottom"/>
            <w:hideMark/>
          </w:tcPr>
          <w:p w14:paraId="753FE5BB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U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FD095" w:fill="AFD095"/>
            <w:noWrap/>
            <w:vAlign w:val="bottom"/>
            <w:hideMark/>
          </w:tcPr>
          <w:p w14:paraId="2F5D351D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Y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FD095" w:fill="AFD095"/>
            <w:noWrap/>
            <w:vAlign w:val="bottom"/>
            <w:hideMark/>
          </w:tcPr>
          <w:p w14:paraId="25CB6EE1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Y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FD095" w:fill="AFD095"/>
            <w:noWrap/>
            <w:vAlign w:val="bottom"/>
            <w:hideMark/>
          </w:tcPr>
          <w:p w14:paraId="0869834F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Y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FFB66C" w:fill="FFB66C"/>
            <w:noWrap/>
            <w:vAlign w:val="bottom"/>
            <w:hideMark/>
          </w:tcPr>
          <w:p w14:paraId="52DF31CF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U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FD095" w:fill="AFD095"/>
            <w:noWrap/>
            <w:vAlign w:val="bottom"/>
            <w:hideMark/>
          </w:tcPr>
          <w:p w14:paraId="5786B04F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Y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FD095" w:fill="AFD095"/>
            <w:noWrap/>
            <w:vAlign w:val="bottom"/>
            <w:hideMark/>
          </w:tcPr>
          <w:p w14:paraId="6526A5EE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Y</w:t>
            </w:r>
          </w:p>
        </w:tc>
      </w:tr>
      <w:tr w:rsidR="00FD5C9D" w:rsidRPr="00FD5C9D" w14:paraId="65EA9E54" w14:textId="77777777" w:rsidTr="00FD5C9D">
        <w:trPr>
          <w:trHeight w:val="300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2435A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A23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EBCE5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proofErr w:type="spellStart"/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Boscolo</w:t>
            </w:r>
            <w:proofErr w:type="spellEnd"/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noBreakHyphen/>
              <w:t>Rizzo, et al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FD095" w:fill="AFD095"/>
            <w:noWrap/>
            <w:vAlign w:val="bottom"/>
            <w:hideMark/>
          </w:tcPr>
          <w:p w14:paraId="62F177EE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Y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FD095" w:fill="AFD095"/>
            <w:noWrap/>
            <w:vAlign w:val="bottom"/>
            <w:hideMark/>
          </w:tcPr>
          <w:p w14:paraId="6492BE06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Y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FD095" w:fill="AFD095"/>
            <w:noWrap/>
            <w:vAlign w:val="bottom"/>
            <w:hideMark/>
          </w:tcPr>
          <w:p w14:paraId="6C90E0D7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Y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FD095" w:fill="AFD095"/>
            <w:noWrap/>
            <w:vAlign w:val="bottom"/>
            <w:hideMark/>
          </w:tcPr>
          <w:p w14:paraId="0D0E9131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Y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FD095" w:fill="AFD095"/>
            <w:noWrap/>
            <w:vAlign w:val="bottom"/>
            <w:hideMark/>
          </w:tcPr>
          <w:p w14:paraId="02E4CCA9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Y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FD095" w:fill="AFD095"/>
            <w:noWrap/>
            <w:vAlign w:val="bottom"/>
            <w:hideMark/>
          </w:tcPr>
          <w:p w14:paraId="1E8C2A4A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Y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FD095" w:fill="AFD095"/>
            <w:noWrap/>
            <w:vAlign w:val="bottom"/>
            <w:hideMark/>
          </w:tcPr>
          <w:p w14:paraId="023F29E3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Y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FFB66C" w:fill="FFB66C"/>
            <w:noWrap/>
            <w:vAlign w:val="bottom"/>
            <w:hideMark/>
          </w:tcPr>
          <w:p w14:paraId="4C369B24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U</w:t>
            </w:r>
          </w:p>
        </w:tc>
      </w:tr>
      <w:tr w:rsidR="00FD5C9D" w:rsidRPr="00FD5C9D" w14:paraId="55ED0A7B" w14:textId="77777777" w:rsidTr="00FD5C9D">
        <w:trPr>
          <w:trHeight w:val="300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DAF1F3"/>
            <w:noWrap/>
            <w:vAlign w:val="bottom"/>
            <w:hideMark/>
          </w:tcPr>
          <w:p w14:paraId="74C8DCB8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A2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887BD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Burke, et al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FD095" w:fill="AFD095"/>
            <w:noWrap/>
            <w:vAlign w:val="bottom"/>
            <w:hideMark/>
          </w:tcPr>
          <w:p w14:paraId="200C321B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Y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FD095" w:fill="AFD095"/>
            <w:noWrap/>
            <w:vAlign w:val="bottom"/>
            <w:hideMark/>
          </w:tcPr>
          <w:p w14:paraId="0EEB047D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Y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FD095" w:fill="AFD095"/>
            <w:noWrap/>
            <w:vAlign w:val="bottom"/>
            <w:hideMark/>
          </w:tcPr>
          <w:p w14:paraId="6917D83E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Y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FD095" w:fill="AFD095"/>
            <w:noWrap/>
            <w:vAlign w:val="bottom"/>
            <w:hideMark/>
          </w:tcPr>
          <w:p w14:paraId="52CFC280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Y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FD095" w:fill="AFD095"/>
            <w:noWrap/>
            <w:vAlign w:val="bottom"/>
            <w:hideMark/>
          </w:tcPr>
          <w:p w14:paraId="07658BA2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Y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FD095" w:fill="AFD095"/>
            <w:noWrap/>
            <w:vAlign w:val="bottom"/>
            <w:hideMark/>
          </w:tcPr>
          <w:p w14:paraId="5DAA853D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Y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FD095" w:fill="AFD095"/>
            <w:noWrap/>
            <w:vAlign w:val="bottom"/>
            <w:hideMark/>
          </w:tcPr>
          <w:p w14:paraId="71C6689F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Y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FD095" w:fill="AFD095"/>
            <w:noWrap/>
            <w:vAlign w:val="bottom"/>
            <w:hideMark/>
          </w:tcPr>
          <w:p w14:paraId="63A89871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Y</w:t>
            </w:r>
          </w:p>
        </w:tc>
      </w:tr>
      <w:tr w:rsidR="00FD5C9D" w:rsidRPr="00FD5C9D" w14:paraId="6ADDF679" w14:textId="77777777" w:rsidTr="00FD5C9D">
        <w:trPr>
          <w:trHeight w:val="300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DAF1F3"/>
            <w:noWrap/>
            <w:vAlign w:val="bottom"/>
            <w:hideMark/>
          </w:tcPr>
          <w:p w14:paraId="01B7EBF3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A2*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385E6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Burke, et al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FD095" w:fill="AFD095"/>
            <w:noWrap/>
            <w:vAlign w:val="bottom"/>
            <w:hideMark/>
          </w:tcPr>
          <w:p w14:paraId="3E947A03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Y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FD095" w:fill="AFD095"/>
            <w:noWrap/>
            <w:vAlign w:val="bottom"/>
            <w:hideMark/>
          </w:tcPr>
          <w:p w14:paraId="61198B10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Y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FFB66C" w:fill="FFB66C"/>
            <w:noWrap/>
            <w:vAlign w:val="bottom"/>
            <w:hideMark/>
          </w:tcPr>
          <w:p w14:paraId="2BF8C865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U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FD095" w:fill="AFD095"/>
            <w:noWrap/>
            <w:vAlign w:val="bottom"/>
            <w:hideMark/>
          </w:tcPr>
          <w:p w14:paraId="022C8D88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Y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FD095" w:fill="AFD095"/>
            <w:noWrap/>
            <w:vAlign w:val="bottom"/>
            <w:hideMark/>
          </w:tcPr>
          <w:p w14:paraId="023E4EC9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Y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FD095" w:fill="AFD095"/>
            <w:noWrap/>
            <w:vAlign w:val="bottom"/>
            <w:hideMark/>
          </w:tcPr>
          <w:p w14:paraId="2B61273A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Y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FD095" w:fill="AFD095"/>
            <w:noWrap/>
            <w:vAlign w:val="bottom"/>
            <w:hideMark/>
          </w:tcPr>
          <w:p w14:paraId="492A9B01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Y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FD095" w:fill="AFD095"/>
            <w:noWrap/>
            <w:vAlign w:val="bottom"/>
            <w:hideMark/>
          </w:tcPr>
          <w:p w14:paraId="02895DBE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Y</w:t>
            </w:r>
          </w:p>
        </w:tc>
      </w:tr>
      <w:tr w:rsidR="00FD5C9D" w:rsidRPr="00FD5C9D" w14:paraId="648CCFD1" w14:textId="77777777" w:rsidTr="00FD5C9D">
        <w:trPr>
          <w:trHeight w:val="300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55F7E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A4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D45F4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Chaw L, et al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FD095" w:fill="AFD095"/>
            <w:noWrap/>
            <w:vAlign w:val="bottom"/>
            <w:hideMark/>
          </w:tcPr>
          <w:p w14:paraId="5B219208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Y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FD095" w:fill="AFD095"/>
            <w:noWrap/>
            <w:vAlign w:val="bottom"/>
            <w:hideMark/>
          </w:tcPr>
          <w:p w14:paraId="31EC286E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Y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FD095" w:fill="AFD095"/>
            <w:noWrap/>
            <w:vAlign w:val="bottom"/>
            <w:hideMark/>
          </w:tcPr>
          <w:p w14:paraId="4BD7D08A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Y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FD095" w:fill="AFD095"/>
            <w:noWrap/>
            <w:vAlign w:val="bottom"/>
            <w:hideMark/>
          </w:tcPr>
          <w:p w14:paraId="31680A09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Y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FD095" w:fill="AFD095"/>
            <w:noWrap/>
            <w:vAlign w:val="bottom"/>
            <w:hideMark/>
          </w:tcPr>
          <w:p w14:paraId="7F55D52E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Y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FD095" w:fill="AFD095"/>
            <w:noWrap/>
            <w:vAlign w:val="bottom"/>
            <w:hideMark/>
          </w:tcPr>
          <w:p w14:paraId="1AE044B8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Y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FD095" w:fill="AFD095"/>
            <w:noWrap/>
            <w:vAlign w:val="bottom"/>
            <w:hideMark/>
          </w:tcPr>
          <w:p w14:paraId="28B8F5D3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Y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FD095" w:fill="AFD095"/>
            <w:noWrap/>
            <w:vAlign w:val="bottom"/>
            <w:hideMark/>
          </w:tcPr>
          <w:p w14:paraId="5ABB7538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Y</w:t>
            </w:r>
          </w:p>
        </w:tc>
      </w:tr>
      <w:tr w:rsidR="00FD5C9D" w:rsidRPr="00FD5C9D" w14:paraId="6582DDF2" w14:textId="77777777" w:rsidTr="00FD5C9D">
        <w:trPr>
          <w:trHeight w:val="300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D630A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A22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D2F80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Chen D, et al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FD095" w:fill="AFD095"/>
            <w:noWrap/>
            <w:vAlign w:val="bottom"/>
            <w:hideMark/>
          </w:tcPr>
          <w:p w14:paraId="66343C88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Y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FD095" w:fill="AFD095"/>
            <w:noWrap/>
            <w:vAlign w:val="bottom"/>
            <w:hideMark/>
          </w:tcPr>
          <w:p w14:paraId="7D0310FC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Y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FFB66C" w:fill="FFB66C"/>
            <w:noWrap/>
            <w:vAlign w:val="bottom"/>
            <w:hideMark/>
          </w:tcPr>
          <w:p w14:paraId="79AF7CBE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U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FD095" w:fill="AFD095"/>
            <w:noWrap/>
            <w:vAlign w:val="bottom"/>
            <w:hideMark/>
          </w:tcPr>
          <w:p w14:paraId="5C518620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Y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FD095" w:fill="AFD095"/>
            <w:noWrap/>
            <w:vAlign w:val="bottom"/>
            <w:hideMark/>
          </w:tcPr>
          <w:p w14:paraId="3E935244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Y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FD095" w:fill="AFD095"/>
            <w:noWrap/>
            <w:vAlign w:val="bottom"/>
            <w:hideMark/>
          </w:tcPr>
          <w:p w14:paraId="34C7CFF9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Y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FD095" w:fill="AFD095"/>
            <w:noWrap/>
            <w:vAlign w:val="bottom"/>
            <w:hideMark/>
          </w:tcPr>
          <w:p w14:paraId="7082520E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Y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FD095" w:fill="AFD095"/>
            <w:noWrap/>
            <w:vAlign w:val="bottom"/>
            <w:hideMark/>
          </w:tcPr>
          <w:p w14:paraId="5292D1AE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Y</w:t>
            </w:r>
          </w:p>
        </w:tc>
      </w:tr>
      <w:tr w:rsidR="00FD5C9D" w:rsidRPr="00FD5C9D" w14:paraId="6CCA888A" w14:textId="77777777" w:rsidTr="00FD5C9D">
        <w:trPr>
          <w:trHeight w:val="300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96FAB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Q43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DDC64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Chen F, et al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FD095" w:fill="AFD095"/>
            <w:noWrap/>
            <w:vAlign w:val="bottom"/>
            <w:hideMark/>
          </w:tcPr>
          <w:p w14:paraId="0C4CF067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Y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FD095" w:fill="AFD095"/>
            <w:noWrap/>
            <w:vAlign w:val="bottom"/>
            <w:hideMark/>
          </w:tcPr>
          <w:p w14:paraId="7EAF4D7F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Y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FD095" w:fill="AFD095"/>
            <w:noWrap/>
            <w:vAlign w:val="bottom"/>
            <w:hideMark/>
          </w:tcPr>
          <w:p w14:paraId="263CF62D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Y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FFB66C" w:fill="FFB66C"/>
            <w:noWrap/>
            <w:vAlign w:val="bottom"/>
            <w:hideMark/>
          </w:tcPr>
          <w:p w14:paraId="0BBCEBB3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U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FD095" w:fill="AFD095"/>
            <w:noWrap/>
            <w:vAlign w:val="bottom"/>
            <w:hideMark/>
          </w:tcPr>
          <w:p w14:paraId="69AAF336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Y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FD095" w:fill="AFD095"/>
            <w:noWrap/>
            <w:vAlign w:val="bottom"/>
            <w:hideMark/>
          </w:tcPr>
          <w:p w14:paraId="5E415FDE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Y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FD095" w:fill="AFD095"/>
            <w:noWrap/>
            <w:vAlign w:val="bottom"/>
            <w:hideMark/>
          </w:tcPr>
          <w:p w14:paraId="0D07AE27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Y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FD095" w:fill="AFD095"/>
            <w:noWrap/>
            <w:vAlign w:val="bottom"/>
            <w:hideMark/>
          </w:tcPr>
          <w:p w14:paraId="7AB0D439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Y</w:t>
            </w:r>
          </w:p>
        </w:tc>
      </w:tr>
      <w:tr w:rsidR="00FD5C9D" w:rsidRPr="00FD5C9D" w14:paraId="6921748B" w14:textId="77777777" w:rsidTr="00FD5C9D">
        <w:trPr>
          <w:trHeight w:val="300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4FD76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Q22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C5DEC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Chen M, et al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FD095" w:fill="AFD095"/>
            <w:noWrap/>
            <w:vAlign w:val="bottom"/>
            <w:hideMark/>
          </w:tcPr>
          <w:p w14:paraId="300C2092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Y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FD095" w:fill="AFD095"/>
            <w:noWrap/>
            <w:vAlign w:val="bottom"/>
            <w:hideMark/>
          </w:tcPr>
          <w:p w14:paraId="5C4A41DA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Y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FD095" w:fill="AFD095"/>
            <w:noWrap/>
            <w:vAlign w:val="bottom"/>
            <w:hideMark/>
          </w:tcPr>
          <w:p w14:paraId="27CD269B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Y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FFB66C" w:fill="FFB66C"/>
            <w:noWrap/>
            <w:vAlign w:val="bottom"/>
            <w:hideMark/>
          </w:tcPr>
          <w:p w14:paraId="044EDD0E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U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FD095" w:fill="AFD095"/>
            <w:noWrap/>
            <w:vAlign w:val="bottom"/>
            <w:hideMark/>
          </w:tcPr>
          <w:p w14:paraId="60832645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Y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FD095" w:fill="AFD095"/>
            <w:noWrap/>
            <w:vAlign w:val="bottom"/>
            <w:hideMark/>
          </w:tcPr>
          <w:p w14:paraId="22600A26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Y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FD095" w:fill="AFD095"/>
            <w:noWrap/>
            <w:vAlign w:val="bottom"/>
            <w:hideMark/>
          </w:tcPr>
          <w:p w14:paraId="5972088E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Y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FD095" w:fill="AFD095"/>
            <w:noWrap/>
            <w:vAlign w:val="bottom"/>
            <w:hideMark/>
          </w:tcPr>
          <w:p w14:paraId="06BF04A2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Y</w:t>
            </w:r>
          </w:p>
        </w:tc>
      </w:tr>
      <w:tr w:rsidR="00FD5C9D" w:rsidRPr="00FD5C9D" w14:paraId="56025F22" w14:textId="77777777" w:rsidTr="00FD5C9D">
        <w:trPr>
          <w:trHeight w:val="300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DAF1F3"/>
            <w:noWrap/>
            <w:vAlign w:val="bottom"/>
            <w:hideMark/>
          </w:tcPr>
          <w:p w14:paraId="4380F374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Q31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885C1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Chen Y, et al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FD095" w:fill="AFD095"/>
            <w:noWrap/>
            <w:vAlign w:val="bottom"/>
            <w:hideMark/>
          </w:tcPr>
          <w:p w14:paraId="73000411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Y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FD095" w:fill="AFD095"/>
            <w:noWrap/>
            <w:vAlign w:val="bottom"/>
            <w:hideMark/>
          </w:tcPr>
          <w:p w14:paraId="62A900E7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Y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FD095" w:fill="AFD095"/>
            <w:noWrap/>
            <w:vAlign w:val="bottom"/>
            <w:hideMark/>
          </w:tcPr>
          <w:p w14:paraId="08947A29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Y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FD095" w:fill="AFD095"/>
            <w:noWrap/>
            <w:vAlign w:val="bottom"/>
            <w:hideMark/>
          </w:tcPr>
          <w:p w14:paraId="431F1B03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Y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FD095" w:fill="AFD095"/>
            <w:noWrap/>
            <w:vAlign w:val="bottom"/>
            <w:hideMark/>
          </w:tcPr>
          <w:p w14:paraId="1B5C0AB3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Y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FD095" w:fill="AFD095"/>
            <w:noWrap/>
            <w:vAlign w:val="bottom"/>
            <w:hideMark/>
          </w:tcPr>
          <w:p w14:paraId="351328E1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Y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FD095" w:fill="AFD095"/>
            <w:noWrap/>
            <w:vAlign w:val="bottom"/>
            <w:hideMark/>
          </w:tcPr>
          <w:p w14:paraId="3B140DE4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Y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FD095" w:fill="AFD095"/>
            <w:noWrap/>
            <w:vAlign w:val="bottom"/>
            <w:hideMark/>
          </w:tcPr>
          <w:p w14:paraId="0B65A89E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Y</w:t>
            </w:r>
          </w:p>
        </w:tc>
      </w:tr>
      <w:tr w:rsidR="00FD5C9D" w:rsidRPr="00FD5C9D" w14:paraId="36BBCD11" w14:textId="77777777" w:rsidTr="00FD5C9D">
        <w:trPr>
          <w:trHeight w:val="300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DAF1F3"/>
            <w:noWrap/>
            <w:vAlign w:val="bottom"/>
            <w:hideMark/>
          </w:tcPr>
          <w:p w14:paraId="34087BDC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Q31*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47EF6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Ding, et al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FD095" w:fill="AFD095"/>
            <w:noWrap/>
            <w:vAlign w:val="bottom"/>
            <w:hideMark/>
          </w:tcPr>
          <w:p w14:paraId="2A078D9E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Y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FD095" w:fill="AFD095"/>
            <w:noWrap/>
            <w:vAlign w:val="bottom"/>
            <w:hideMark/>
          </w:tcPr>
          <w:p w14:paraId="7ED0AF9A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Y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FD095" w:fill="AFD095"/>
            <w:noWrap/>
            <w:vAlign w:val="bottom"/>
            <w:hideMark/>
          </w:tcPr>
          <w:p w14:paraId="26ED928B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Y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FFB66C" w:fill="FFB66C"/>
            <w:noWrap/>
            <w:vAlign w:val="bottom"/>
            <w:hideMark/>
          </w:tcPr>
          <w:p w14:paraId="031BB20C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U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FD095" w:fill="AFD095"/>
            <w:noWrap/>
            <w:vAlign w:val="bottom"/>
            <w:hideMark/>
          </w:tcPr>
          <w:p w14:paraId="588A17C7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Y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FD095" w:fill="AFD095"/>
            <w:noWrap/>
            <w:vAlign w:val="bottom"/>
            <w:hideMark/>
          </w:tcPr>
          <w:p w14:paraId="44BF0795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Y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FD095" w:fill="AFD095"/>
            <w:noWrap/>
            <w:vAlign w:val="bottom"/>
            <w:hideMark/>
          </w:tcPr>
          <w:p w14:paraId="6F92CB3F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Y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FFB66C" w:fill="FFB66C"/>
            <w:noWrap/>
            <w:vAlign w:val="bottom"/>
            <w:hideMark/>
          </w:tcPr>
          <w:p w14:paraId="6D8C3435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U</w:t>
            </w:r>
          </w:p>
        </w:tc>
      </w:tr>
      <w:tr w:rsidR="00FD5C9D" w:rsidRPr="00FD5C9D" w14:paraId="2BBED1BC" w14:textId="77777777" w:rsidTr="00FD5C9D">
        <w:trPr>
          <w:trHeight w:val="300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DAF1F3"/>
            <w:noWrap/>
            <w:vAlign w:val="bottom"/>
            <w:hideMark/>
          </w:tcPr>
          <w:p w14:paraId="5DB6C9BC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Q31*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612DA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Yin G, et al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FD095" w:fill="AFD095"/>
            <w:noWrap/>
            <w:vAlign w:val="bottom"/>
            <w:hideMark/>
          </w:tcPr>
          <w:p w14:paraId="0EEE2212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Y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FD095" w:fill="AFD095"/>
            <w:noWrap/>
            <w:vAlign w:val="bottom"/>
            <w:hideMark/>
          </w:tcPr>
          <w:p w14:paraId="609DBD17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Y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FD095" w:fill="AFD095"/>
            <w:noWrap/>
            <w:vAlign w:val="bottom"/>
            <w:hideMark/>
          </w:tcPr>
          <w:p w14:paraId="1E6C102C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Y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FD095" w:fill="AFD095"/>
            <w:noWrap/>
            <w:vAlign w:val="bottom"/>
            <w:hideMark/>
          </w:tcPr>
          <w:p w14:paraId="32B52248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Y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FD095" w:fill="AFD095"/>
            <w:noWrap/>
            <w:vAlign w:val="bottom"/>
            <w:hideMark/>
          </w:tcPr>
          <w:p w14:paraId="69F0E3C5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Y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FD095" w:fill="AFD095"/>
            <w:noWrap/>
            <w:vAlign w:val="bottom"/>
            <w:hideMark/>
          </w:tcPr>
          <w:p w14:paraId="595EDE92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Y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FD095" w:fill="AFD095"/>
            <w:noWrap/>
            <w:vAlign w:val="bottom"/>
            <w:hideMark/>
          </w:tcPr>
          <w:p w14:paraId="278D775C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Y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FD095" w:fill="AFD095"/>
            <w:noWrap/>
            <w:vAlign w:val="bottom"/>
            <w:hideMark/>
          </w:tcPr>
          <w:p w14:paraId="7928C29C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Y</w:t>
            </w:r>
          </w:p>
        </w:tc>
      </w:tr>
      <w:tr w:rsidR="00FD5C9D" w:rsidRPr="00FD5C9D" w14:paraId="63FD2E06" w14:textId="77777777" w:rsidTr="00FD5C9D">
        <w:trPr>
          <w:trHeight w:val="300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0E4E6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A1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A2FF6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Cheng H-Y, et al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FD095" w:fill="AFD095"/>
            <w:noWrap/>
            <w:vAlign w:val="bottom"/>
            <w:hideMark/>
          </w:tcPr>
          <w:p w14:paraId="0E6EB322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Y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FD095" w:fill="AFD095"/>
            <w:noWrap/>
            <w:vAlign w:val="bottom"/>
            <w:hideMark/>
          </w:tcPr>
          <w:p w14:paraId="47DACCC2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Y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FD095" w:fill="AFD095"/>
            <w:noWrap/>
            <w:vAlign w:val="bottom"/>
            <w:hideMark/>
          </w:tcPr>
          <w:p w14:paraId="2FEE0B2A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Y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FD095" w:fill="AFD095"/>
            <w:noWrap/>
            <w:vAlign w:val="bottom"/>
            <w:hideMark/>
          </w:tcPr>
          <w:p w14:paraId="5A2F182F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Y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FD095" w:fill="AFD095"/>
            <w:noWrap/>
            <w:vAlign w:val="bottom"/>
            <w:hideMark/>
          </w:tcPr>
          <w:p w14:paraId="5BBF9951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Y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FD095" w:fill="AFD095"/>
            <w:noWrap/>
            <w:vAlign w:val="bottom"/>
            <w:hideMark/>
          </w:tcPr>
          <w:p w14:paraId="606994E3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Y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FD095" w:fill="AFD095"/>
            <w:noWrap/>
            <w:vAlign w:val="bottom"/>
            <w:hideMark/>
          </w:tcPr>
          <w:p w14:paraId="4D81A7D9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Y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FD095" w:fill="AFD095"/>
            <w:noWrap/>
            <w:vAlign w:val="bottom"/>
            <w:hideMark/>
          </w:tcPr>
          <w:p w14:paraId="02111271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Y</w:t>
            </w:r>
          </w:p>
        </w:tc>
      </w:tr>
      <w:tr w:rsidR="00FD5C9D" w:rsidRPr="00FD5C9D" w14:paraId="7027C78D" w14:textId="77777777" w:rsidTr="00FD5C9D">
        <w:trPr>
          <w:trHeight w:val="300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B8622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A24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58AB0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Dawson, et al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FD095" w:fill="AFD095"/>
            <w:noWrap/>
            <w:vAlign w:val="bottom"/>
            <w:hideMark/>
          </w:tcPr>
          <w:p w14:paraId="61964E97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Y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FD095" w:fill="AFD095"/>
            <w:noWrap/>
            <w:vAlign w:val="bottom"/>
            <w:hideMark/>
          </w:tcPr>
          <w:p w14:paraId="5E51E0BA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Y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FFB66C" w:fill="FFB66C"/>
            <w:noWrap/>
            <w:vAlign w:val="bottom"/>
            <w:hideMark/>
          </w:tcPr>
          <w:p w14:paraId="062732AA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U*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FD095" w:fill="AFD095"/>
            <w:noWrap/>
            <w:vAlign w:val="bottom"/>
            <w:hideMark/>
          </w:tcPr>
          <w:p w14:paraId="28CF573C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Y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FD095" w:fill="AFD095"/>
            <w:noWrap/>
            <w:vAlign w:val="bottom"/>
            <w:hideMark/>
          </w:tcPr>
          <w:p w14:paraId="35526A78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Y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FD095" w:fill="AFD095"/>
            <w:noWrap/>
            <w:vAlign w:val="bottom"/>
            <w:hideMark/>
          </w:tcPr>
          <w:p w14:paraId="35CB56FC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Y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FD095" w:fill="AFD095"/>
            <w:noWrap/>
            <w:vAlign w:val="bottom"/>
            <w:hideMark/>
          </w:tcPr>
          <w:p w14:paraId="54D4CFC5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Y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FFB66C" w:fill="FFB66C"/>
            <w:noWrap/>
            <w:vAlign w:val="bottom"/>
            <w:hideMark/>
          </w:tcPr>
          <w:p w14:paraId="0333AAB0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U</w:t>
            </w:r>
          </w:p>
        </w:tc>
      </w:tr>
      <w:tr w:rsidR="00FD5C9D" w:rsidRPr="00FD5C9D" w14:paraId="30E91BEE" w14:textId="77777777" w:rsidTr="00FD5C9D">
        <w:trPr>
          <w:trHeight w:val="300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F4D1C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Q26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DF054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Deng L, et al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FD095" w:fill="AFD095"/>
            <w:noWrap/>
            <w:vAlign w:val="bottom"/>
            <w:hideMark/>
          </w:tcPr>
          <w:p w14:paraId="2559B975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Y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FD095" w:fill="AFD095"/>
            <w:noWrap/>
            <w:vAlign w:val="bottom"/>
            <w:hideMark/>
          </w:tcPr>
          <w:p w14:paraId="7E2C8967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Y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FFB66C" w:fill="FFB66C"/>
            <w:noWrap/>
            <w:vAlign w:val="bottom"/>
            <w:hideMark/>
          </w:tcPr>
          <w:p w14:paraId="0DA034B3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U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FD095" w:fill="AFD095"/>
            <w:noWrap/>
            <w:vAlign w:val="bottom"/>
            <w:hideMark/>
          </w:tcPr>
          <w:p w14:paraId="5612694E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Y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FD095" w:fill="AFD095"/>
            <w:noWrap/>
            <w:vAlign w:val="bottom"/>
            <w:hideMark/>
          </w:tcPr>
          <w:p w14:paraId="1B5EAA9B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Y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FD095" w:fill="AFD095"/>
            <w:noWrap/>
            <w:vAlign w:val="bottom"/>
            <w:hideMark/>
          </w:tcPr>
          <w:p w14:paraId="19C3CAE9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Y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FD095" w:fill="AFD095"/>
            <w:noWrap/>
            <w:vAlign w:val="bottom"/>
            <w:hideMark/>
          </w:tcPr>
          <w:p w14:paraId="074C14E1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Y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FD095" w:fill="AFD095"/>
            <w:noWrap/>
            <w:vAlign w:val="bottom"/>
            <w:hideMark/>
          </w:tcPr>
          <w:p w14:paraId="0CC9B31D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Y</w:t>
            </w:r>
          </w:p>
        </w:tc>
      </w:tr>
      <w:tr w:rsidR="00FD5C9D" w:rsidRPr="00FD5C9D" w14:paraId="6178288A" w14:textId="77777777" w:rsidTr="00FD5C9D">
        <w:trPr>
          <w:trHeight w:val="300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13C5E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Q30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5EA38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Dong X, et al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FD095" w:fill="AFD095"/>
            <w:noWrap/>
            <w:vAlign w:val="bottom"/>
            <w:hideMark/>
          </w:tcPr>
          <w:p w14:paraId="39873ACA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Y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FD095" w:fill="AFD095"/>
            <w:noWrap/>
            <w:vAlign w:val="bottom"/>
            <w:hideMark/>
          </w:tcPr>
          <w:p w14:paraId="13E7260F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Y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FD095" w:fill="AFD095"/>
            <w:noWrap/>
            <w:vAlign w:val="bottom"/>
            <w:hideMark/>
          </w:tcPr>
          <w:p w14:paraId="25ABDCA6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Y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FFB66C" w:fill="FFB66C"/>
            <w:noWrap/>
            <w:vAlign w:val="bottom"/>
            <w:hideMark/>
          </w:tcPr>
          <w:p w14:paraId="4D3CA5EB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U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FFB66C" w:fill="FFB66C"/>
            <w:noWrap/>
            <w:vAlign w:val="bottom"/>
            <w:hideMark/>
          </w:tcPr>
          <w:p w14:paraId="2AB60B81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U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FFB66C" w:fill="FFB66C"/>
            <w:noWrap/>
            <w:vAlign w:val="bottom"/>
            <w:hideMark/>
          </w:tcPr>
          <w:p w14:paraId="24E41341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U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FD095" w:fill="AFD095"/>
            <w:noWrap/>
            <w:vAlign w:val="bottom"/>
            <w:hideMark/>
          </w:tcPr>
          <w:p w14:paraId="5CC371B7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Y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FFB66C" w:fill="FFB66C"/>
            <w:noWrap/>
            <w:vAlign w:val="bottom"/>
            <w:hideMark/>
          </w:tcPr>
          <w:p w14:paraId="50EE4FCC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U</w:t>
            </w:r>
          </w:p>
        </w:tc>
      </w:tr>
      <w:tr w:rsidR="00FD5C9D" w:rsidRPr="00FD5C9D" w14:paraId="54BF53E5" w14:textId="77777777" w:rsidTr="00FD5C9D">
        <w:trPr>
          <w:trHeight w:val="300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81165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Q43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032AD" w14:textId="2628D100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Gao</w:t>
            </w:r>
            <w:r w:rsidR="00EE4479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 xml:space="preserve"> M</w:t>
            </w: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, et al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FD095" w:fill="AFD095"/>
            <w:noWrap/>
            <w:vAlign w:val="bottom"/>
            <w:hideMark/>
          </w:tcPr>
          <w:p w14:paraId="2224C84D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Y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FD095" w:fill="AFD095"/>
            <w:noWrap/>
            <w:vAlign w:val="bottom"/>
            <w:hideMark/>
          </w:tcPr>
          <w:p w14:paraId="78250750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Y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FD095" w:fill="AFD095"/>
            <w:noWrap/>
            <w:vAlign w:val="bottom"/>
            <w:hideMark/>
          </w:tcPr>
          <w:p w14:paraId="3F9683FF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Y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FD095" w:fill="AFD095"/>
            <w:noWrap/>
            <w:vAlign w:val="bottom"/>
            <w:hideMark/>
          </w:tcPr>
          <w:p w14:paraId="0C5291E6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Y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FD095" w:fill="AFD095"/>
            <w:noWrap/>
            <w:vAlign w:val="bottom"/>
            <w:hideMark/>
          </w:tcPr>
          <w:p w14:paraId="56B3EA3D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Y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FD095" w:fill="AFD095"/>
            <w:noWrap/>
            <w:vAlign w:val="bottom"/>
            <w:hideMark/>
          </w:tcPr>
          <w:p w14:paraId="4F2DFD27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Y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FD095" w:fill="AFD095"/>
            <w:noWrap/>
            <w:vAlign w:val="bottom"/>
            <w:hideMark/>
          </w:tcPr>
          <w:p w14:paraId="32559696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Y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FFB66C" w:fill="FFB66C"/>
            <w:noWrap/>
            <w:vAlign w:val="bottom"/>
            <w:hideMark/>
          </w:tcPr>
          <w:p w14:paraId="187ED508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U</w:t>
            </w:r>
          </w:p>
        </w:tc>
      </w:tr>
      <w:tr w:rsidR="00FD5C9D" w:rsidRPr="00FD5C9D" w14:paraId="18EA0A05" w14:textId="77777777" w:rsidTr="00FD5C9D">
        <w:trPr>
          <w:trHeight w:val="300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256AD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A3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40690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Ge R, et al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FD095" w:fill="AFD095"/>
            <w:noWrap/>
            <w:vAlign w:val="bottom"/>
            <w:hideMark/>
          </w:tcPr>
          <w:p w14:paraId="023C8261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Y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FD095" w:fill="AFD095"/>
            <w:noWrap/>
            <w:vAlign w:val="bottom"/>
            <w:hideMark/>
          </w:tcPr>
          <w:p w14:paraId="66628253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Y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FFB66C" w:fill="FFB66C"/>
            <w:noWrap/>
            <w:vAlign w:val="bottom"/>
            <w:hideMark/>
          </w:tcPr>
          <w:p w14:paraId="6C2EA81B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U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FD095" w:fill="AFD095"/>
            <w:noWrap/>
            <w:vAlign w:val="bottom"/>
            <w:hideMark/>
          </w:tcPr>
          <w:p w14:paraId="54F4119D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Y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FD095" w:fill="AFD095"/>
            <w:noWrap/>
            <w:vAlign w:val="bottom"/>
            <w:hideMark/>
          </w:tcPr>
          <w:p w14:paraId="32548CFA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Y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FFB66C" w:fill="FFB66C"/>
            <w:noWrap/>
            <w:vAlign w:val="bottom"/>
            <w:hideMark/>
          </w:tcPr>
          <w:p w14:paraId="70B11D99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U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FD095" w:fill="AFD095"/>
            <w:noWrap/>
            <w:vAlign w:val="bottom"/>
            <w:hideMark/>
          </w:tcPr>
          <w:p w14:paraId="55C95B0F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Y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FD095" w:fill="AFD095"/>
            <w:noWrap/>
            <w:vAlign w:val="bottom"/>
            <w:hideMark/>
          </w:tcPr>
          <w:p w14:paraId="28B73E9E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Y</w:t>
            </w:r>
          </w:p>
        </w:tc>
      </w:tr>
      <w:tr w:rsidR="00FD5C9D" w:rsidRPr="00FD5C9D" w14:paraId="40ABEB65" w14:textId="77777777" w:rsidTr="00FD5C9D">
        <w:trPr>
          <w:trHeight w:val="300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F1464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Q14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E3178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proofErr w:type="spellStart"/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Ghinai</w:t>
            </w:r>
            <w:proofErr w:type="spellEnd"/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, et al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FD095" w:fill="AFD095"/>
            <w:noWrap/>
            <w:vAlign w:val="bottom"/>
            <w:hideMark/>
          </w:tcPr>
          <w:p w14:paraId="648CAD12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Y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FFB66C" w:fill="FFB66C"/>
            <w:noWrap/>
            <w:vAlign w:val="bottom"/>
            <w:hideMark/>
          </w:tcPr>
          <w:p w14:paraId="03D87BA3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U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FD095" w:fill="AFD095"/>
            <w:noWrap/>
            <w:vAlign w:val="bottom"/>
            <w:hideMark/>
          </w:tcPr>
          <w:p w14:paraId="230BC581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Y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FFB66C" w:fill="FFB66C"/>
            <w:noWrap/>
            <w:vAlign w:val="bottom"/>
            <w:hideMark/>
          </w:tcPr>
          <w:p w14:paraId="15A49C90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U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FFB66C" w:fill="FFB66C"/>
            <w:noWrap/>
            <w:vAlign w:val="bottom"/>
            <w:hideMark/>
          </w:tcPr>
          <w:p w14:paraId="67170AB7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U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FD095" w:fill="AFD095"/>
            <w:noWrap/>
            <w:vAlign w:val="bottom"/>
            <w:hideMark/>
          </w:tcPr>
          <w:p w14:paraId="7A02F67A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Y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FD095" w:fill="AFD095"/>
            <w:noWrap/>
            <w:vAlign w:val="bottom"/>
            <w:hideMark/>
          </w:tcPr>
          <w:p w14:paraId="5EB6AB04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Y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FD095" w:fill="AFD095"/>
            <w:noWrap/>
            <w:vAlign w:val="bottom"/>
            <w:hideMark/>
          </w:tcPr>
          <w:p w14:paraId="20CBACAB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Y</w:t>
            </w:r>
          </w:p>
        </w:tc>
      </w:tr>
      <w:tr w:rsidR="00FD5C9D" w:rsidRPr="00FD5C9D" w14:paraId="3F3A382C" w14:textId="77777777" w:rsidTr="00FD5C9D">
        <w:trPr>
          <w:trHeight w:val="300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26247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Q18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0F671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proofErr w:type="spellStart"/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Ghinai</w:t>
            </w:r>
            <w:proofErr w:type="spellEnd"/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, et al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FD095" w:fill="AFD095"/>
            <w:noWrap/>
            <w:vAlign w:val="bottom"/>
            <w:hideMark/>
          </w:tcPr>
          <w:p w14:paraId="626B0CD0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Y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FD095" w:fill="AFD095"/>
            <w:noWrap/>
            <w:vAlign w:val="bottom"/>
            <w:hideMark/>
          </w:tcPr>
          <w:p w14:paraId="3FD77781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Y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FD095" w:fill="AFD095"/>
            <w:noWrap/>
            <w:vAlign w:val="bottom"/>
            <w:hideMark/>
          </w:tcPr>
          <w:p w14:paraId="481077F0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Y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FD095" w:fill="AFD095"/>
            <w:noWrap/>
            <w:vAlign w:val="bottom"/>
            <w:hideMark/>
          </w:tcPr>
          <w:p w14:paraId="3AD6177E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Y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FD095" w:fill="AFD095"/>
            <w:noWrap/>
            <w:vAlign w:val="bottom"/>
            <w:hideMark/>
          </w:tcPr>
          <w:p w14:paraId="4250066E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Y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FD095" w:fill="AFD095"/>
            <w:noWrap/>
            <w:vAlign w:val="bottom"/>
            <w:hideMark/>
          </w:tcPr>
          <w:p w14:paraId="131372A5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Y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FD095" w:fill="AFD095"/>
            <w:noWrap/>
            <w:vAlign w:val="bottom"/>
            <w:hideMark/>
          </w:tcPr>
          <w:p w14:paraId="6C21DEC2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Y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FD095" w:fill="AFD095"/>
            <w:noWrap/>
            <w:vAlign w:val="bottom"/>
            <w:hideMark/>
          </w:tcPr>
          <w:p w14:paraId="6A6BA8DE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Y</w:t>
            </w:r>
          </w:p>
        </w:tc>
      </w:tr>
      <w:tr w:rsidR="00FD5C9D" w:rsidRPr="00FD5C9D" w14:paraId="6CC83B55" w14:textId="77777777" w:rsidTr="00FD5C9D">
        <w:trPr>
          <w:trHeight w:val="300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9BC90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Q27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3AC37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Hong L, et al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FD095" w:fill="AFD095"/>
            <w:noWrap/>
            <w:vAlign w:val="bottom"/>
            <w:hideMark/>
          </w:tcPr>
          <w:p w14:paraId="1FC293E6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Y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FFB66C" w:fill="FFB66C"/>
            <w:noWrap/>
            <w:vAlign w:val="bottom"/>
            <w:hideMark/>
          </w:tcPr>
          <w:p w14:paraId="06B090D6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U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FD095" w:fill="AFD095"/>
            <w:noWrap/>
            <w:vAlign w:val="bottom"/>
            <w:hideMark/>
          </w:tcPr>
          <w:p w14:paraId="3EB110A6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Y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FD095" w:fill="AFD095"/>
            <w:noWrap/>
            <w:vAlign w:val="bottom"/>
            <w:hideMark/>
          </w:tcPr>
          <w:p w14:paraId="29D87EE8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Y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FFB66C" w:fill="FFB66C"/>
            <w:noWrap/>
            <w:vAlign w:val="bottom"/>
            <w:hideMark/>
          </w:tcPr>
          <w:p w14:paraId="71895282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U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FD095" w:fill="AFD095"/>
            <w:noWrap/>
            <w:vAlign w:val="bottom"/>
            <w:hideMark/>
          </w:tcPr>
          <w:p w14:paraId="3C2F4953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Y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FD095" w:fill="AFD095"/>
            <w:noWrap/>
            <w:vAlign w:val="bottom"/>
            <w:hideMark/>
          </w:tcPr>
          <w:p w14:paraId="7D1CD7FB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Y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FFB66C" w:fill="FFB66C"/>
            <w:noWrap/>
            <w:vAlign w:val="bottom"/>
            <w:hideMark/>
          </w:tcPr>
          <w:p w14:paraId="5696A86D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U</w:t>
            </w:r>
          </w:p>
        </w:tc>
      </w:tr>
      <w:tr w:rsidR="00FD5C9D" w:rsidRPr="00FD5C9D" w14:paraId="08D14205" w14:textId="77777777" w:rsidTr="00FD5C9D">
        <w:trPr>
          <w:trHeight w:val="300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90EA2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lastRenderedPageBreak/>
              <w:t>Q8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34648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Huang L, et al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FD095" w:fill="AFD095"/>
            <w:noWrap/>
            <w:vAlign w:val="bottom"/>
            <w:hideMark/>
          </w:tcPr>
          <w:p w14:paraId="7E3BDB12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Y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FD095" w:fill="AFD095"/>
            <w:noWrap/>
            <w:vAlign w:val="bottom"/>
            <w:hideMark/>
          </w:tcPr>
          <w:p w14:paraId="5950341B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Y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FD095" w:fill="AFD095"/>
            <w:noWrap/>
            <w:vAlign w:val="bottom"/>
            <w:hideMark/>
          </w:tcPr>
          <w:p w14:paraId="74EBD63C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Y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FFB66C" w:fill="FFB66C"/>
            <w:noWrap/>
            <w:vAlign w:val="bottom"/>
            <w:hideMark/>
          </w:tcPr>
          <w:p w14:paraId="1686A141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U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FFB66C" w:fill="FFB66C"/>
            <w:noWrap/>
            <w:vAlign w:val="bottom"/>
            <w:hideMark/>
          </w:tcPr>
          <w:p w14:paraId="45E4EBFE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U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FD095" w:fill="AFD095"/>
            <w:noWrap/>
            <w:vAlign w:val="bottom"/>
            <w:hideMark/>
          </w:tcPr>
          <w:p w14:paraId="7A3E3DA5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Y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FD095" w:fill="AFD095"/>
            <w:noWrap/>
            <w:vAlign w:val="bottom"/>
            <w:hideMark/>
          </w:tcPr>
          <w:p w14:paraId="40CFE2FE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Y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FD095" w:fill="AFD095"/>
            <w:noWrap/>
            <w:vAlign w:val="bottom"/>
            <w:hideMark/>
          </w:tcPr>
          <w:p w14:paraId="02441473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Y</w:t>
            </w:r>
          </w:p>
        </w:tc>
      </w:tr>
      <w:tr w:rsidR="00FD5C9D" w:rsidRPr="00FD5C9D" w14:paraId="4A42225B" w14:textId="77777777" w:rsidTr="00FD5C9D">
        <w:trPr>
          <w:trHeight w:val="300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E5CCF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Q17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B5B5E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Huang R, et al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FD095" w:fill="AFD095"/>
            <w:noWrap/>
            <w:vAlign w:val="bottom"/>
            <w:hideMark/>
          </w:tcPr>
          <w:p w14:paraId="4A0CD819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Y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FD095" w:fill="AFD095"/>
            <w:noWrap/>
            <w:vAlign w:val="bottom"/>
            <w:hideMark/>
          </w:tcPr>
          <w:p w14:paraId="69CB24B3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Y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FFB66C" w:fill="FFB66C"/>
            <w:noWrap/>
            <w:vAlign w:val="bottom"/>
            <w:hideMark/>
          </w:tcPr>
          <w:p w14:paraId="314BDD44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U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FFB66C" w:fill="FFB66C"/>
            <w:noWrap/>
            <w:vAlign w:val="bottom"/>
            <w:hideMark/>
          </w:tcPr>
          <w:p w14:paraId="4674454E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U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FFB66C" w:fill="FFB66C"/>
            <w:noWrap/>
            <w:vAlign w:val="bottom"/>
            <w:hideMark/>
          </w:tcPr>
          <w:p w14:paraId="7593A5BD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U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FD095" w:fill="AFD095"/>
            <w:noWrap/>
            <w:vAlign w:val="bottom"/>
            <w:hideMark/>
          </w:tcPr>
          <w:p w14:paraId="3C4A2CC9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Y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FFB66C" w:fill="FFB66C"/>
            <w:noWrap/>
            <w:vAlign w:val="bottom"/>
            <w:hideMark/>
          </w:tcPr>
          <w:p w14:paraId="04A4EEDE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U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FD095" w:fill="AFD095"/>
            <w:noWrap/>
            <w:vAlign w:val="bottom"/>
            <w:hideMark/>
          </w:tcPr>
          <w:p w14:paraId="466C77F1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Y</w:t>
            </w:r>
          </w:p>
        </w:tc>
      </w:tr>
      <w:tr w:rsidR="00FD5C9D" w:rsidRPr="00FD5C9D" w14:paraId="3D088E10" w14:textId="77777777" w:rsidTr="00FD5C9D">
        <w:trPr>
          <w:trHeight w:val="300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CD3AC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Q24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16CC9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Jia H, et al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FD095" w:fill="AFD095"/>
            <w:noWrap/>
            <w:vAlign w:val="bottom"/>
            <w:hideMark/>
          </w:tcPr>
          <w:p w14:paraId="77774C28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Y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FD095" w:fill="AFD095"/>
            <w:noWrap/>
            <w:vAlign w:val="bottom"/>
            <w:hideMark/>
          </w:tcPr>
          <w:p w14:paraId="36B1A560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Y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FD095" w:fill="AFD095"/>
            <w:noWrap/>
            <w:vAlign w:val="bottom"/>
            <w:hideMark/>
          </w:tcPr>
          <w:p w14:paraId="58221DAE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Y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FD095" w:fill="AFD095"/>
            <w:noWrap/>
            <w:vAlign w:val="bottom"/>
            <w:hideMark/>
          </w:tcPr>
          <w:p w14:paraId="2FD972D4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Y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FD095" w:fill="AFD095"/>
            <w:noWrap/>
            <w:vAlign w:val="bottom"/>
            <w:hideMark/>
          </w:tcPr>
          <w:p w14:paraId="441707F5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Y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FD095" w:fill="AFD095"/>
            <w:noWrap/>
            <w:vAlign w:val="bottom"/>
            <w:hideMark/>
          </w:tcPr>
          <w:p w14:paraId="42990CC8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Y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FD095" w:fill="AFD095"/>
            <w:noWrap/>
            <w:vAlign w:val="bottom"/>
            <w:hideMark/>
          </w:tcPr>
          <w:p w14:paraId="048C3924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Y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FFB66C" w:fill="FFB66C"/>
            <w:noWrap/>
            <w:vAlign w:val="bottom"/>
            <w:hideMark/>
          </w:tcPr>
          <w:p w14:paraId="1278BD73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U</w:t>
            </w:r>
          </w:p>
        </w:tc>
      </w:tr>
      <w:tr w:rsidR="00FD5C9D" w:rsidRPr="00FD5C9D" w14:paraId="59042456" w14:textId="77777777" w:rsidTr="00FD5C9D">
        <w:trPr>
          <w:trHeight w:val="300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ED8E0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Q21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2D3C7" w14:textId="71BAA1CD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 xml:space="preserve">Jiang </w:t>
            </w:r>
            <w:r w:rsidR="00FD4768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X</w:t>
            </w: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, et al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FD095" w:fill="AFD095"/>
            <w:noWrap/>
            <w:vAlign w:val="bottom"/>
            <w:hideMark/>
          </w:tcPr>
          <w:p w14:paraId="0753614C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Y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FD095" w:fill="AFD095"/>
            <w:noWrap/>
            <w:vAlign w:val="bottom"/>
            <w:hideMark/>
          </w:tcPr>
          <w:p w14:paraId="24C85895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Y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FFB66C" w:fill="FFB66C"/>
            <w:noWrap/>
            <w:vAlign w:val="bottom"/>
            <w:hideMark/>
          </w:tcPr>
          <w:p w14:paraId="34FB19E8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U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FD095" w:fill="AFD095"/>
            <w:noWrap/>
            <w:vAlign w:val="bottom"/>
            <w:hideMark/>
          </w:tcPr>
          <w:p w14:paraId="201DA197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Y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FD095" w:fill="AFD095"/>
            <w:noWrap/>
            <w:vAlign w:val="bottom"/>
            <w:hideMark/>
          </w:tcPr>
          <w:p w14:paraId="2BCCDC33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Y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FFB66C" w:fill="FFB66C"/>
            <w:noWrap/>
            <w:vAlign w:val="bottom"/>
            <w:hideMark/>
          </w:tcPr>
          <w:p w14:paraId="6D2848CC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U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FD095" w:fill="AFD095"/>
            <w:noWrap/>
            <w:vAlign w:val="bottom"/>
            <w:hideMark/>
          </w:tcPr>
          <w:p w14:paraId="3D7DA3C2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Y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FD095" w:fill="AFD095"/>
            <w:noWrap/>
            <w:vAlign w:val="bottom"/>
            <w:hideMark/>
          </w:tcPr>
          <w:p w14:paraId="180027D0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Y</w:t>
            </w:r>
          </w:p>
        </w:tc>
      </w:tr>
      <w:tr w:rsidR="00FD5C9D" w:rsidRPr="00FD5C9D" w14:paraId="2A19036A" w14:textId="77777777" w:rsidTr="00FD5C9D">
        <w:trPr>
          <w:trHeight w:val="300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2E5EA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A5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B005A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Jiang Y, et al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FD095" w:fill="AFD095"/>
            <w:noWrap/>
            <w:vAlign w:val="bottom"/>
            <w:hideMark/>
          </w:tcPr>
          <w:p w14:paraId="7EF934F7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Y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FFB66C" w:fill="FFB66C"/>
            <w:noWrap/>
            <w:vAlign w:val="bottom"/>
            <w:hideMark/>
          </w:tcPr>
          <w:p w14:paraId="3971D161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U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FD095" w:fill="AFD095"/>
            <w:noWrap/>
            <w:vAlign w:val="bottom"/>
            <w:hideMark/>
          </w:tcPr>
          <w:p w14:paraId="5E7A5492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Y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FF6D6D" w:fill="FF6D6D"/>
            <w:noWrap/>
            <w:vAlign w:val="bottom"/>
            <w:hideMark/>
          </w:tcPr>
          <w:p w14:paraId="160B592E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N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FFB66C" w:fill="FFB66C"/>
            <w:noWrap/>
            <w:vAlign w:val="bottom"/>
            <w:hideMark/>
          </w:tcPr>
          <w:p w14:paraId="4C690204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U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FD095" w:fill="AFD095"/>
            <w:noWrap/>
            <w:vAlign w:val="bottom"/>
            <w:hideMark/>
          </w:tcPr>
          <w:p w14:paraId="737F3827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Y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FD095" w:fill="AFD095"/>
            <w:noWrap/>
            <w:vAlign w:val="bottom"/>
            <w:hideMark/>
          </w:tcPr>
          <w:p w14:paraId="729A352A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Y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FD095" w:fill="AFD095"/>
            <w:noWrap/>
            <w:vAlign w:val="bottom"/>
            <w:hideMark/>
          </w:tcPr>
          <w:p w14:paraId="20F675FC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Y</w:t>
            </w:r>
          </w:p>
        </w:tc>
      </w:tr>
      <w:tr w:rsidR="00FD5C9D" w:rsidRPr="00FD5C9D" w14:paraId="5BB90671" w14:textId="77777777" w:rsidTr="00FD5C9D">
        <w:trPr>
          <w:trHeight w:val="300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DAF1F3"/>
            <w:noWrap/>
            <w:vAlign w:val="bottom"/>
            <w:hideMark/>
          </w:tcPr>
          <w:p w14:paraId="1CA4BC32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Q6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496F6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Jing Q, et al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FD095" w:fill="AFD095"/>
            <w:noWrap/>
            <w:vAlign w:val="bottom"/>
            <w:hideMark/>
          </w:tcPr>
          <w:p w14:paraId="54B06289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Y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FD095" w:fill="AFD095"/>
            <w:noWrap/>
            <w:vAlign w:val="bottom"/>
            <w:hideMark/>
          </w:tcPr>
          <w:p w14:paraId="0DC115B0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Y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FD095" w:fill="AFD095"/>
            <w:noWrap/>
            <w:vAlign w:val="bottom"/>
            <w:hideMark/>
          </w:tcPr>
          <w:p w14:paraId="4369B457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Y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FD095" w:fill="AFD095"/>
            <w:noWrap/>
            <w:vAlign w:val="bottom"/>
            <w:hideMark/>
          </w:tcPr>
          <w:p w14:paraId="4938384F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Y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FD095" w:fill="AFD095"/>
            <w:noWrap/>
            <w:vAlign w:val="bottom"/>
            <w:hideMark/>
          </w:tcPr>
          <w:p w14:paraId="0CD50C37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Y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FD095" w:fill="AFD095"/>
            <w:noWrap/>
            <w:vAlign w:val="bottom"/>
            <w:hideMark/>
          </w:tcPr>
          <w:p w14:paraId="64424177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Y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FD095" w:fill="AFD095"/>
            <w:noWrap/>
            <w:vAlign w:val="bottom"/>
            <w:hideMark/>
          </w:tcPr>
          <w:p w14:paraId="5CD667DE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Y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FD095" w:fill="AFD095"/>
            <w:noWrap/>
            <w:vAlign w:val="bottom"/>
            <w:hideMark/>
          </w:tcPr>
          <w:p w14:paraId="285B903C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Y</w:t>
            </w:r>
          </w:p>
        </w:tc>
      </w:tr>
      <w:tr w:rsidR="00FD5C9D" w:rsidRPr="00FD5C9D" w14:paraId="0C484CB1" w14:textId="77777777" w:rsidTr="00FD5C9D">
        <w:trPr>
          <w:trHeight w:val="300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DAF1F3"/>
            <w:noWrap/>
            <w:vAlign w:val="bottom"/>
            <w:hideMark/>
          </w:tcPr>
          <w:p w14:paraId="6439032D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Q6*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BC54A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Ma Y, et al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FD095" w:fill="AFD095"/>
            <w:noWrap/>
            <w:vAlign w:val="bottom"/>
            <w:hideMark/>
          </w:tcPr>
          <w:p w14:paraId="620C8FF5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Y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FD095" w:fill="AFD095"/>
            <w:noWrap/>
            <w:vAlign w:val="bottom"/>
            <w:hideMark/>
          </w:tcPr>
          <w:p w14:paraId="16FB8F62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Y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FD095" w:fill="AFD095"/>
            <w:noWrap/>
            <w:vAlign w:val="bottom"/>
            <w:hideMark/>
          </w:tcPr>
          <w:p w14:paraId="4BB87339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Y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FD095" w:fill="AFD095"/>
            <w:noWrap/>
            <w:vAlign w:val="bottom"/>
            <w:hideMark/>
          </w:tcPr>
          <w:p w14:paraId="7E293CA0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Y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FD095" w:fill="AFD095"/>
            <w:noWrap/>
            <w:vAlign w:val="bottom"/>
            <w:hideMark/>
          </w:tcPr>
          <w:p w14:paraId="0F07CE0C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Y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FD095" w:fill="AFD095"/>
            <w:noWrap/>
            <w:vAlign w:val="bottom"/>
            <w:hideMark/>
          </w:tcPr>
          <w:p w14:paraId="39786904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Y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FD095" w:fill="AFD095"/>
            <w:noWrap/>
            <w:vAlign w:val="bottom"/>
            <w:hideMark/>
          </w:tcPr>
          <w:p w14:paraId="5B61A34E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Y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FD095" w:fill="AFD095"/>
            <w:noWrap/>
            <w:vAlign w:val="bottom"/>
            <w:hideMark/>
          </w:tcPr>
          <w:p w14:paraId="4BC2D3E8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Y</w:t>
            </w:r>
          </w:p>
        </w:tc>
      </w:tr>
      <w:tr w:rsidR="00FD5C9D" w:rsidRPr="00FD5C9D" w14:paraId="741AC5DB" w14:textId="77777777" w:rsidTr="00FD5C9D">
        <w:trPr>
          <w:trHeight w:val="300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2DADF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Q15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37C2D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Jing Q, et al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FD095" w:fill="AFD095"/>
            <w:noWrap/>
            <w:vAlign w:val="bottom"/>
            <w:hideMark/>
          </w:tcPr>
          <w:p w14:paraId="433F71AF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Y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FD095" w:fill="AFD095"/>
            <w:noWrap/>
            <w:vAlign w:val="bottom"/>
            <w:hideMark/>
          </w:tcPr>
          <w:p w14:paraId="73F92E46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Y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FD095" w:fill="AFD095"/>
            <w:noWrap/>
            <w:vAlign w:val="bottom"/>
            <w:hideMark/>
          </w:tcPr>
          <w:p w14:paraId="39711C41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Y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FD095" w:fill="AFD095"/>
            <w:noWrap/>
            <w:vAlign w:val="bottom"/>
            <w:hideMark/>
          </w:tcPr>
          <w:p w14:paraId="4355C7F3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Y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FD095" w:fill="AFD095"/>
            <w:noWrap/>
            <w:vAlign w:val="bottom"/>
            <w:hideMark/>
          </w:tcPr>
          <w:p w14:paraId="4CE4830D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Y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FD095" w:fill="AFD095"/>
            <w:noWrap/>
            <w:vAlign w:val="bottom"/>
            <w:hideMark/>
          </w:tcPr>
          <w:p w14:paraId="75847864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Y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FD095" w:fill="AFD095"/>
            <w:noWrap/>
            <w:vAlign w:val="bottom"/>
            <w:hideMark/>
          </w:tcPr>
          <w:p w14:paraId="760B7907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Y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FD095" w:fill="AFD095"/>
            <w:noWrap/>
            <w:vAlign w:val="bottom"/>
            <w:hideMark/>
          </w:tcPr>
          <w:p w14:paraId="312F068B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Y</w:t>
            </w:r>
          </w:p>
        </w:tc>
      </w:tr>
      <w:tr w:rsidR="00FD5C9D" w:rsidRPr="00FD5C9D" w14:paraId="03CEFB8E" w14:textId="77777777" w:rsidTr="00FD5C9D">
        <w:trPr>
          <w:trHeight w:val="300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547B6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Q38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CF35A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Jing R, et al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FD095" w:fill="AFD095"/>
            <w:noWrap/>
            <w:vAlign w:val="bottom"/>
            <w:hideMark/>
          </w:tcPr>
          <w:p w14:paraId="5C507C31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Y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FD095" w:fill="AFD095"/>
            <w:noWrap/>
            <w:vAlign w:val="bottom"/>
            <w:hideMark/>
          </w:tcPr>
          <w:p w14:paraId="16B93BFF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Y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FD095" w:fill="AFD095"/>
            <w:noWrap/>
            <w:vAlign w:val="bottom"/>
            <w:hideMark/>
          </w:tcPr>
          <w:p w14:paraId="5B3F5118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Y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FD095" w:fill="AFD095"/>
            <w:noWrap/>
            <w:vAlign w:val="bottom"/>
            <w:hideMark/>
          </w:tcPr>
          <w:p w14:paraId="2716ED0C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Y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FD095" w:fill="AFD095"/>
            <w:noWrap/>
            <w:vAlign w:val="bottom"/>
            <w:hideMark/>
          </w:tcPr>
          <w:p w14:paraId="3590AB58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Y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FD095" w:fill="AFD095"/>
            <w:noWrap/>
            <w:vAlign w:val="bottom"/>
            <w:hideMark/>
          </w:tcPr>
          <w:p w14:paraId="0A0A1B79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Y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FD095" w:fill="AFD095"/>
            <w:noWrap/>
            <w:vAlign w:val="bottom"/>
            <w:hideMark/>
          </w:tcPr>
          <w:p w14:paraId="40CCB5E4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Y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FD095" w:fill="AFD095"/>
            <w:noWrap/>
            <w:vAlign w:val="bottom"/>
            <w:hideMark/>
          </w:tcPr>
          <w:p w14:paraId="086AC9DE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Y</w:t>
            </w:r>
          </w:p>
        </w:tc>
      </w:tr>
      <w:tr w:rsidR="00FD5C9D" w:rsidRPr="00FD5C9D" w14:paraId="11995DA0" w14:textId="77777777" w:rsidTr="00FD5C9D">
        <w:trPr>
          <w:trHeight w:val="300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52903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Q4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33B4C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Korea CDC, et al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FD095" w:fill="AFD095"/>
            <w:noWrap/>
            <w:vAlign w:val="bottom"/>
            <w:hideMark/>
          </w:tcPr>
          <w:p w14:paraId="7B1698F7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Y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FD095" w:fill="AFD095"/>
            <w:noWrap/>
            <w:vAlign w:val="bottom"/>
            <w:hideMark/>
          </w:tcPr>
          <w:p w14:paraId="2CF72B13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Y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FFB66C" w:fill="FFB66C"/>
            <w:noWrap/>
            <w:vAlign w:val="bottom"/>
            <w:hideMark/>
          </w:tcPr>
          <w:p w14:paraId="213C4EBF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U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FD095" w:fill="AFD095"/>
            <w:noWrap/>
            <w:vAlign w:val="bottom"/>
            <w:hideMark/>
          </w:tcPr>
          <w:p w14:paraId="21A5BCDF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Y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FD095" w:fill="AFD095"/>
            <w:noWrap/>
            <w:vAlign w:val="bottom"/>
            <w:hideMark/>
          </w:tcPr>
          <w:p w14:paraId="6E4B756D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Y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FD095" w:fill="AFD095"/>
            <w:noWrap/>
            <w:vAlign w:val="bottom"/>
            <w:hideMark/>
          </w:tcPr>
          <w:p w14:paraId="5FE4BC33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Y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FF6D6D" w:fill="FF6D6D"/>
            <w:noWrap/>
            <w:vAlign w:val="bottom"/>
            <w:hideMark/>
          </w:tcPr>
          <w:p w14:paraId="6514D60E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N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FD095" w:fill="AFD095"/>
            <w:noWrap/>
            <w:vAlign w:val="bottom"/>
            <w:hideMark/>
          </w:tcPr>
          <w:p w14:paraId="6B64B5A5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Y</w:t>
            </w:r>
          </w:p>
        </w:tc>
      </w:tr>
      <w:tr w:rsidR="00FD5C9D" w:rsidRPr="00FD5C9D" w14:paraId="376D039C" w14:textId="77777777" w:rsidTr="00FD5C9D">
        <w:trPr>
          <w:trHeight w:val="300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97F25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A20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F74DF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Kwok, et al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FD095" w:fill="AFD095"/>
            <w:noWrap/>
            <w:vAlign w:val="bottom"/>
            <w:hideMark/>
          </w:tcPr>
          <w:p w14:paraId="2CB38553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Y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FD095" w:fill="AFD095"/>
            <w:noWrap/>
            <w:vAlign w:val="bottom"/>
            <w:hideMark/>
          </w:tcPr>
          <w:p w14:paraId="7E0E93B8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Y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FD095" w:fill="AFD095"/>
            <w:noWrap/>
            <w:vAlign w:val="bottom"/>
            <w:hideMark/>
          </w:tcPr>
          <w:p w14:paraId="1046007E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Y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FD095" w:fill="AFD095"/>
            <w:noWrap/>
            <w:vAlign w:val="bottom"/>
            <w:hideMark/>
          </w:tcPr>
          <w:p w14:paraId="688DA4FB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Y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FD095" w:fill="AFD095"/>
            <w:noWrap/>
            <w:vAlign w:val="bottom"/>
            <w:hideMark/>
          </w:tcPr>
          <w:p w14:paraId="1CFF2EC4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Y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FFB66C" w:fill="FFB66C"/>
            <w:noWrap/>
            <w:vAlign w:val="bottom"/>
            <w:hideMark/>
          </w:tcPr>
          <w:p w14:paraId="04B1D92B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U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FD095" w:fill="AFD095"/>
            <w:noWrap/>
            <w:vAlign w:val="bottom"/>
            <w:hideMark/>
          </w:tcPr>
          <w:p w14:paraId="35E4F06F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Y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FFB66C" w:fill="FFB66C"/>
            <w:noWrap/>
            <w:vAlign w:val="bottom"/>
            <w:hideMark/>
          </w:tcPr>
          <w:p w14:paraId="2AE89370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U</w:t>
            </w:r>
          </w:p>
        </w:tc>
      </w:tr>
      <w:tr w:rsidR="00FD5C9D" w:rsidRPr="00FD5C9D" w14:paraId="3B949C57" w14:textId="77777777" w:rsidTr="00FD5C9D">
        <w:trPr>
          <w:trHeight w:val="300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03BEE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Q13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80583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Li C, et al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FD095" w:fill="AFD095"/>
            <w:noWrap/>
            <w:vAlign w:val="bottom"/>
            <w:hideMark/>
          </w:tcPr>
          <w:p w14:paraId="4478235E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Y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FD095" w:fill="AFD095"/>
            <w:noWrap/>
            <w:vAlign w:val="bottom"/>
            <w:hideMark/>
          </w:tcPr>
          <w:p w14:paraId="4FF1B081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Y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FD095" w:fill="AFD095"/>
            <w:noWrap/>
            <w:vAlign w:val="bottom"/>
            <w:hideMark/>
          </w:tcPr>
          <w:p w14:paraId="060D1929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Y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FFB66C" w:fill="FFB66C"/>
            <w:noWrap/>
            <w:vAlign w:val="bottom"/>
            <w:hideMark/>
          </w:tcPr>
          <w:p w14:paraId="3F8AFAA2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U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FD095" w:fill="AFD095"/>
            <w:noWrap/>
            <w:vAlign w:val="bottom"/>
            <w:hideMark/>
          </w:tcPr>
          <w:p w14:paraId="51BDF04B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Y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FD095" w:fill="AFD095"/>
            <w:noWrap/>
            <w:vAlign w:val="bottom"/>
            <w:hideMark/>
          </w:tcPr>
          <w:p w14:paraId="7EB8461C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Y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FD095" w:fill="AFD095"/>
            <w:noWrap/>
            <w:vAlign w:val="bottom"/>
            <w:hideMark/>
          </w:tcPr>
          <w:p w14:paraId="7E668A57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Y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FFB66C" w:fill="FFB66C"/>
            <w:noWrap/>
            <w:vAlign w:val="bottom"/>
            <w:hideMark/>
          </w:tcPr>
          <w:p w14:paraId="3ED63AA5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U</w:t>
            </w:r>
          </w:p>
        </w:tc>
      </w:tr>
      <w:tr w:rsidR="00FD5C9D" w:rsidRPr="00FD5C9D" w14:paraId="0E6EC989" w14:textId="77777777" w:rsidTr="00FD5C9D">
        <w:trPr>
          <w:trHeight w:val="300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E8B9F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A14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F40AF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Li P, et al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FD095" w:fill="AFD095"/>
            <w:noWrap/>
            <w:vAlign w:val="bottom"/>
            <w:hideMark/>
          </w:tcPr>
          <w:p w14:paraId="05E13EF6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Y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FD095" w:fill="AFD095"/>
            <w:noWrap/>
            <w:vAlign w:val="bottom"/>
            <w:hideMark/>
          </w:tcPr>
          <w:p w14:paraId="2D391E7D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Y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FD095" w:fill="AFD095"/>
            <w:noWrap/>
            <w:vAlign w:val="bottom"/>
            <w:hideMark/>
          </w:tcPr>
          <w:p w14:paraId="035360F4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Y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FD095" w:fill="AFD095"/>
            <w:noWrap/>
            <w:vAlign w:val="bottom"/>
            <w:hideMark/>
          </w:tcPr>
          <w:p w14:paraId="30BB2551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Y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FD095" w:fill="AFD095"/>
            <w:noWrap/>
            <w:vAlign w:val="bottom"/>
            <w:hideMark/>
          </w:tcPr>
          <w:p w14:paraId="16936282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Y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FD095" w:fill="AFD095"/>
            <w:noWrap/>
            <w:vAlign w:val="bottom"/>
            <w:hideMark/>
          </w:tcPr>
          <w:p w14:paraId="2F36C3AF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Y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FD095" w:fill="AFD095"/>
            <w:noWrap/>
            <w:vAlign w:val="bottom"/>
            <w:hideMark/>
          </w:tcPr>
          <w:p w14:paraId="62FDDBBA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Y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FD095" w:fill="AFD095"/>
            <w:noWrap/>
            <w:vAlign w:val="bottom"/>
            <w:hideMark/>
          </w:tcPr>
          <w:p w14:paraId="3FE34F87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Y</w:t>
            </w:r>
          </w:p>
        </w:tc>
      </w:tr>
      <w:tr w:rsidR="00FD5C9D" w:rsidRPr="00FD5C9D" w14:paraId="7A28F3A7" w14:textId="77777777" w:rsidTr="00FD5C9D">
        <w:trPr>
          <w:trHeight w:val="300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637EE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A6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C70E9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Li W, et al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FD095" w:fill="AFD095"/>
            <w:noWrap/>
            <w:vAlign w:val="bottom"/>
            <w:hideMark/>
          </w:tcPr>
          <w:p w14:paraId="4A54977A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Y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FD095" w:fill="AFD095"/>
            <w:noWrap/>
            <w:vAlign w:val="bottom"/>
            <w:hideMark/>
          </w:tcPr>
          <w:p w14:paraId="2A43EE7A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Y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FD095" w:fill="AFD095"/>
            <w:noWrap/>
            <w:vAlign w:val="bottom"/>
            <w:hideMark/>
          </w:tcPr>
          <w:p w14:paraId="0B2078EB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Y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FD095" w:fill="AFD095"/>
            <w:noWrap/>
            <w:vAlign w:val="bottom"/>
            <w:hideMark/>
          </w:tcPr>
          <w:p w14:paraId="77CB847E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Y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FD095" w:fill="AFD095"/>
            <w:noWrap/>
            <w:vAlign w:val="bottom"/>
            <w:hideMark/>
          </w:tcPr>
          <w:p w14:paraId="55A6CDA8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Y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FD095" w:fill="AFD095"/>
            <w:noWrap/>
            <w:vAlign w:val="bottom"/>
            <w:hideMark/>
          </w:tcPr>
          <w:p w14:paraId="7B2C97D8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Y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FD095" w:fill="AFD095"/>
            <w:noWrap/>
            <w:vAlign w:val="bottom"/>
            <w:hideMark/>
          </w:tcPr>
          <w:p w14:paraId="78CA364C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Y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FD095" w:fill="AFD095"/>
            <w:noWrap/>
            <w:vAlign w:val="bottom"/>
            <w:hideMark/>
          </w:tcPr>
          <w:p w14:paraId="0091F321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Y</w:t>
            </w:r>
          </w:p>
        </w:tc>
      </w:tr>
      <w:tr w:rsidR="00FD5C9D" w:rsidRPr="00FD5C9D" w14:paraId="4A7E4F1C" w14:textId="77777777" w:rsidTr="00FD5C9D">
        <w:trPr>
          <w:trHeight w:val="300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8567E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Q32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AD25A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Ling F, et al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FD095" w:fill="AFD095"/>
            <w:noWrap/>
            <w:vAlign w:val="bottom"/>
            <w:hideMark/>
          </w:tcPr>
          <w:p w14:paraId="6A249179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Y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FD095" w:fill="AFD095"/>
            <w:noWrap/>
            <w:vAlign w:val="bottom"/>
            <w:hideMark/>
          </w:tcPr>
          <w:p w14:paraId="17EDB370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Y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FD095" w:fill="AFD095"/>
            <w:noWrap/>
            <w:vAlign w:val="bottom"/>
            <w:hideMark/>
          </w:tcPr>
          <w:p w14:paraId="1509996B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Y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FD095" w:fill="AFD095"/>
            <w:noWrap/>
            <w:vAlign w:val="bottom"/>
            <w:hideMark/>
          </w:tcPr>
          <w:p w14:paraId="2C4F6D85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Y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FD095" w:fill="AFD095"/>
            <w:noWrap/>
            <w:vAlign w:val="bottom"/>
            <w:hideMark/>
          </w:tcPr>
          <w:p w14:paraId="7E296460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Y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FD095" w:fill="AFD095"/>
            <w:noWrap/>
            <w:vAlign w:val="bottom"/>
            <w:hideMark/>
          </w:tcPr>
          <w:p w14:paraId="14FCA7A5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Y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FD095" w:fill="AFD095"/>
            <w:noWrap/>
            <w:vAlign w:val="bottom"/>
            <w:hideMark/>
          </w:tcPr>
          <w:p w14:paraId="3BB826A7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Y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FD095" w:fill="AFD095"/>
            <w:noWrap/>
            <w:vAlign w:val="bottom"/>
            <w:hideMark/>
          </w:tcPr>
          <w:p w14:paraId="22AFB9F9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Y</w:t>
            </w:r>
          </w:p>
        </w:tc>
      </w:tr>
      <w:tr w:rsidR="00FD5C9D" w:rsidRPr="00FD5C9D" w14:paraId="5D084AB2" w14:textId="77777777" w:rsidTr="00FD5C9D">
        <w:trPr>
          <w:trHeight w:val="300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DAF1F3"/>
            <w:noWrap/>
            <w:vAlign w:val="bottom"/>
            <w:hideMark/>
          </w:tcPr>
          <w:p w14:paraId="6AADD437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A13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3232A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Liu S-F, et al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FD095" w:fill="AFD095"/>
            <w:noWrap/>
            <w:vAlign w:val="bottom"/>
            <w:hideMark/>
          </w:tcPr>
          <w:p w14:paraId="5858CC49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Y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FD095" w:fill="AFD095"/>
            <w:noWrap/>
            <w:vAlign w:val="bottom"/>
            <w:hideMark/>
          </w:tcPr>
          <w:p w14:paraId="61A1F80A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Y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FD095" w:fill="AFD095"/>
            <w:noWrap/>
            <w:vAlign w:val="bottom"/>
            <w:hideMark/>
          </w:tcPr>
          <w:p w14:paraId="1DB58A93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Y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FFB66C" w:fill="FFB66C"/>
            <w:noWrap/>
            <w:vAlign w:val="bottom"/>
            <w:hideMark/>
          </w:tcPr>
          <w:p w14:paraId="5891F54E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U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FD095" w:fill="AFD095"/>
            <w:noWrap/>
            <w:vAlign w:val="bottom"/>
            <w:hideMark/>
          </w:tcPr>
          <w:p w14:paraId="727C8B3F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Y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FFB66C" w:fill="FFB66C"/>
            <w:noWrap/>
            <w:vAlign w:val="bottom"/>
            <w:hideMark/>
          </w:tcPr>
          <w:p w14:paraId="2EF6EEE4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U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FD095" w:fill="AFD095"/>
            <w:noWrap/>
            <w:vAlign w:val="bottom"/>
            <w:hideMark/>
          </w:tcPr>
          <w:p w14:paraId="5237762C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Y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FD095" w:fill="AFD095"/>
            <w:noWrap/>
            <w:vAlign w:val="bottom"/>
            <w:hideMark/>
          </w:tcPr>
          <w:p w14:paraId="34BD4B8E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Y</w:t>
            </w:r>
          </w:p>
        </w:tc>
      </w:tr>
      <w:tr w:rsidR="00FD5C9D" w:rsidRPr="00FD5C9D" w14:paraId="519D6C19" w14:textId="77777777" w:rsidTr="00FD5C9D">
        <w:trPr>
          <w:trHeight w:val="300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DAF1F3"/>
            <w:noWrap/>
            <w:vAlign w:val="bottom"/>
            <w:hideMark/>
          </w:tcPr>
          <w:p w14:paraId="22266CC7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A13*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7C72A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Liu, et al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FD095" w:fill="AFD095"/>
            <w:noWrap/>
            <w:vAlign w:val="bottom"/>
            <w:hideMark/>
          </w:tcPr>
          <w:p w14:paraId="0C106AEE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Y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FD095" w:fill="AFD095"/>
            <w:noWrap/>
            <w:vAlign w:val="bottom"/>
            <w:hideMark/>
          </w:tcPr>
          <w:p w14:paraId="6CE2E9AD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Y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FD095" w:fill="AFD095"/>
            <w:noWrap/>
            <w:vAlign w:val="bottom"/>
            <w:hideMark/>
          </w:tcPr>
          <w:p w14:paraId="582B7B0C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Y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FFB66C" w:fill="FFB66C"/>
            <w:noWrap/>
            <w:vAlign w:val="bottom"/>
            <w:hideMark/>
          </w:tcPr>
          <w:p w14:paraId="171C561A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U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FD095" w:fill="AFD095"/>
            <w:noWrap/>
            <w:vAlign w:val="bottom"/>
            <w:hideMark/>
          </w:tcPr>
          <w:p w14:paraId="351FD5A6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Y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FFB66C" w:fill="FFB66C"/>
            <w:noWrap/>
            <w:vAlign w:val="bottom"/>
            <w:hideMark/>
          </w:tcPr>
          <w:p w14:paraId="21540F9B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U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FD095" w:fill="AFD095"/>
            <w:noWrap/>
            <w:vAlign w:val="bottom"/>
            <w:hideMark/>
          </w:tcPr>
          <w:p w14:paraId="30E78008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Y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FD095" w:fill="AFD095"/>
            <w:noWrap/>
            <w:vAlign w:val="bottom"/>
            <w:hideMark/>
          </w:tcPr>
          <w:p w14:paraId="3C277AC3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Y</w:t>
            </w:r>
          </w:p>
        </w:tc>
      </w:tr>
      <w:tr w:rsidR="00FD5C9D" w:rsidRPr="00FD5C9D" w14:paraId="62139CE8" w14:textId="77777777" w:rsidTr="00FD5C9D">
        <w:trPr>
          <w:trHeight w:val="300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8CC15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Q33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A02AB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Liu Z, et al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FD095" w:fill="AFD095"/>
            <w:noWrap/>
            <w:vAlign w:val="bottom"/>
            <w:hideMark/>
          </w:tcPr>
          <w:p w14:paraId="4ED52712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Y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FD095" w:fill="AFD095"/>
            <w:noWrap/>
            <w:vAlign w:val="bottom"/>
            <w:hideMark/>
          </w:tcPr>
          <w:p w14:paraId="6248CC48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Y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FD095" w:fill="AFD095"/>
            <w:noWrap/>
            <w:vAlign w:val="bottom"/>
            <w:hideMark/>
          </w:tcPr>
          <w:p w14:paraId="1DD1D1D5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Y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FD095" w:fill="AFD095"/>
            <w:noWrap/>
            <w:vAlign w:val="bottom"/>
            <w:hideMark/>
          </w:tcPr>
          <w:p w14:paraId="156B8C88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Y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FD095" w:fill="AFD095"/>
            <w:noWrap/>
            <w:vAlign w:val="bottom"/>
            <w:hideMark/>
          </w:tcPr>
          <w:p w14:paraId="59FB0111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Y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FD095" w:fill="AFD095"/>
            <w:noWrap/>
            <w:vAlign w:val="bottom"/>
            <w:hideMark/>
          </w:tcPr>
          <w:p w14:paraId="0D64C3D8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Y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FD095" w:fill="AFD095"/>
            <w:noWrap/>
            <w:vAlign w:val="bottom"/>
            <w:hideMark/>
          </w:tcPr>
          <w:p w14:paraId="6DB9E0B3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Y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FD095" w:fill="AFD095"/>
            <w:noWrap/>
            <w:vAlign w:val="bottom"/>
            <w:hideMark/>
          </w:tcPr>
          <w:p w14:paraId="0EEE2BD1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Y</w:t>
            </w:r>
          </w:p>
        </w:tc>
      </w:tr>
      <w:tr w:rsidR="00FD5C9D" w:rsidRPr="00FD5C9D" w14:paraId="0B1C8D54" w14:textId="77777777" w:rsidTr="00FD5C9D">
        <w:trPr>
          <w:trHeight w:val="300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76206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A9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84FAD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Lu J, et al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FD095" w:fill="AFD095"/>
            <w:noWrap/>
            <w:vAlign w:val="bottom"/>
            <w:hideMark/>
          </w:tcPr>
          <w:p w14:paraId="24159556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Y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FD095" w:fill="AFD095"/>
            <w:noWrap/>
            <w:vAlign w:val="bottom"/>
            <w:hideMark/>
          </w:tcPr>
          <w:p w14:paraId="6B0ED6E3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Y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FD095" w:fill="AFD095"/>
            <w:noWrap/>
            <w:vAlign w:val="bottom"/>
            <w:hideMark/>
          </w:tcPr>
          <w:p w14:paraId="3356A9B8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Y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FFB66C" w:fill="FFB66C"/>
            <w:noWrap/>
            <w:vAlign w:val="bottom"/>
            <w:hideMark/>
          </w:tcPr>
          <w:p w14:paraId="1EB9B703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U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FD095" w:fill="AFD095"/>
            <w:noWrap/>
            <w:vAlign w:val="bottom"/>
            <w:hideMark/>
          </w:tcPr>
          <w:p w14:paraId="55AEA649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Y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FD095" w:fill="AFD095"/>
            <w:noWrap/>
            <w:vAlign w:val="bottom"/>
            <w:hideMark/>
          </w:tcPr>
          <w:p w14:paraId="282E2134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Y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FD095" w:fill="AFD095"/>
            <w:noWrap/>
            <w:vAlign w:val="bottom"/>
            <w:hideMark/>
          </w:tcPr>
          <w:p w14:paraId="0CBC83D6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Y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FD095" w:fill="AFD095"/>
            <w:noWrap/>
            <w:vAlign w:val="bottom"/>
            <w:hideMark/>
          </w:tcPr>
          <w:p w14:paraId="371A6835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Y</w:t>
            </w:r>
          </w:p>
        </w:tc>
      </w:tr>
      <w:tr w:rsidR="00FD5C9D" w:rsidRPr="00FD5C9D" w14:paraId="5BACF897" w14:textId="77777777" w:rsidTr="00FD5C9D">
        <w:trPr>
          <w:trHeight w:val="300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67B59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A28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6E923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Luo L, et al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FD095" w:fill="AFD095"/>
            <w:noWrap/>
            <w:vAlign w:val="bottom"/>
            <w:hideMark/>
          </w:tcPr>
          <w:p w14:paraId="3F7ABB75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Y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FD095" w:fill="AFD095"/>
            <w:noWrap/>
            <w:vAlign w:val="bottom"/>
            <w:hideMark/>
          </w:tcPr>
          <w:p w14:paraId="627645E1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Y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FD095" w:fill="AFD095"/>
            <w:noWrap/>
            <w:vAlign w:val="bottom"/>
            <w:hideMark/>
          </w:tcPr>
          <w:p w14:paraId="6E63A26D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Y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FD095" w:fill="AFD095"/>
            <w:noWrap/>
            <w:vAlign w:val="bottom"/>
            <w:hideMark/>
          </w:tcPr>
          <w:p w14:paraId="7F5B19B1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Y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FD095" w:fill="AFD095"/>
            <w:noWrap/>
            <w:vAlign w:val="bottom"/>
            <w:hideMark/>
          </w:tcPr>
          <w:p w14:paraId="64F5A34B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Y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FD095" w:fill="AFD095"/>
            <w:noWrap/>
            <w:vAlign w:val="bottom"/>
            <w:hideMark/>
          </w:tcPr>
          <w:p w14:paraId="3E866829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Y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FD095" w:fill="AFD095"/>
            <w:noWrap/>
            <w:vAlign w:val="bottom"/>
            <w:hideMark/>
          </w:tcPr>
          <w:p w14:paraId="4556C6A9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Y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FD095" w:fill="AFD095"/>
            <w:noWrap/>
            <w:vAlign w:val="bottom"/>
            <w:hideMark/>
          </w:tcPr>
          <w:p w14:paraId="2D100C19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Y</w:t>
            </w:r>
          </w:p>
        </w:tc>
      </w:tr>
      <w:tr w:rsidR="00FD5C9D" w:rsidRPr="00FD5C9D" w14:paraId="2525A1DD" w14:textId="77777777" w:rsidTr="00FD5C9D">
        <w:trPr>
          <w:trHeight w:val="300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9AD12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Q3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15ACF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Mandic-</w:t>
            </w:r>
            <w:proofErr w:type="spellStart"/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Rajcevic</w:t>
            </w:r>
            <w:proofErr w:type="spellEnd"/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, et al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FD095" w:fill="AFD095"/>
            <w:noWrap/>
            <w:vAlign w:val="bottom"/>
            <w:hideMark/>
          </w:tcPr>
          <w:p w14:paraId="5005BE25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Y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FD095" w:fill="AFD095"/>
            <w:noWrap/>
            <w:vAlign w:val="bottom"/>
            <w:hideMark/>
          </w:tcPr>
          <w:p w14:paraId="075C7087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Y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FD095" w:fill="AFD095"/>
            <w:noWrap/>
            <w:vAlign w:val="bottom"/>
            <w:hideMark/>
          </w:tcPr>
          <w:p w14:paraId="0055B1C8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Y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FD095" w:fill="AFD095"/>
            <w:noWrap/>
            <w:vAlign w:val="bottom"/>
            <w:hideMark/>
          </w:tcPr>
          <w:p w14:paraId="7291E4C0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Y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FFB66C" w:fill="FFB66C"/>
            <w:noWrap/>
            <w:vAlign w:val="bottom"/>
            <w:hideMark/>
          </w:tcPr>
          <w:p w14:paraId="62018233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U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FD095" w:fill="AFD095"/>
            <w:noWrap/>
            <w:vAlign w:val="bottom"/>
            <w:hideMark/>
          </w:tcPr>
          <w:p w14:paraId="6EECCEB1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Y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FD095" w:fill="AFD095"/>
            <w:noWrap/>
            <w:vAlign w:val="bottom"/>
            <w:hideMark/>
          </w:tcPr>
          <w:p w14:paraId="0DC25949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Y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FD095" w:fill="AFD095"/>
            <w:noWrap/>
            <w:vAlign w:val="bottom"/>
            <w:hideMark/>
          </w:tcPr>
          <w:p w14:paraId="73E7F818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Y</w:t>
            </w:r>
          </w:p>
        </w:tc>
      </w:tr>
      <w:tr w:rsidR="00FD5C9D" w:rsidRPr="00FD5C9D" w14:paraId="3F87C2B4" w14:textId="77777777" w:rsidTr="00FD5C9D">
        <w:trPr>
          <w:trHeight w:val="300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F598D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A21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B4DE3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Mao S, et al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FD095" w:fill="AFD095"/>
            <w:noWrap/>
            <w:vAlign w:val="bottom"/>
            <w:hideMark/>
          </w:tcPr>
          <w:p w14:paraId="2A47EB3D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Y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FD095" w:fill="AFD095"/>
            <w:noWrap/>
            <w:vAlign w:val="bottom"/>
            <w:hideMark/>
          </w:tcPr>
          <w:p w14:paraId="24183A9C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Y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FD095" w:fill="AFD095"/>
            <w:noWrap/>
            <w:vAlign w:val="bottom"/>
            <w:hideMark/>
          </w:tcPr>
          <w:p w14:paraId="508D3608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Y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FFB66C" w:fill="FFB66C"/>
            <w:noWrap/>
            <w:vAlign w:val="bottom"/>
            <w:hideMark/>
          </w:tcPr>
          <w:p w14:paraId="545EB60F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U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FD095" w:fill="AFD095"/>
            <w:noWrap/>
            <w:vAlign w:val="bottom"/>
            <w:hideMark/>
          </w:tcPr>
          <w:p w14:paraId="507B3F88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Y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FFB66C" w:fill="FFB66C"/>
            <w:noWrap/>
            <w:vAlign w:val="bottom"/>
            <w:hideMark/>
          </w:tcPr>
          <w:p w14:paraId="23411555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U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FD095" w:fill="AFD095"/>
            <w:noWrap/>
            <w:vAlign w:val="bottom"/>
            <w:hideMark/>
          </w:tcPr>
          <w:p w14:paraId="12DC17F4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Y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FD095" w:fill="AFD095"/>
            <w:noWrap/>
            <w:vAlign w:val="bottom"/>
            <w:hideMark/>
          </w:tcPr>
          <w:p w14:paraId="208F965A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Y</w:t>
            </w:r>
          </w:p>
        </w:tc>
      </w:tr>
      <w:tr w:rsidR="00FD5C9D" w:rsidRPr="00FD5C9D" w14:paraId="4CDF0CA4" w14:textId="77777777" w:rsidTr="00FD5C9D">
        <w:trPr>
          <w:trHeight w:val="300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53C38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Q36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41F77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Pang Q, et al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FD095" w:fill="AFD095"/>
            <w:noWrap/>
            <w:vAlign w:val="bottom"/>
            <w:hideMark/>
          </w:tcPr>
          <w:p w14:paraId="39D7DA05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Y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FD095" w:fill="AFD095"/>
            <w:noWrap/>
            <w:vAlign w:val="bottom"/>
            <w:hideMark/>
          </w:tcPr>
          <w:p w14:paraId="28D3B7BA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Y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FD095" w:fill="AFD095"/>
            <w:noWrap/>
            <w:vAlign w:val="bottom"/>
            <w:hideMark/>
          </w:tcPr>
          <w:p w14:paraId="5D3C201A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Y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FD095" w:fill="AFD095"/>
            <w:noWrap/>
            <w:vAlign w:val="bottom"/>
            <w:hideMark/>
          </w:tcPr>
          <w:p w14:paraId="66A874DD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Y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FD095" w:fill="AFD095"/>
            <w:noWrap/>
            <w:vAlign w:val="bottom"/>
            <w:hideMark/>
          </w:tcPr>
          <w:p w14:paraId="67981FF2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Y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FFB66C" w:fill="FFB66C"/>
            <w:noWrap/>
            <w:vAlign w:val="bottom"/>
            <w:hideMark/>
          </w:tcPr>
          <w:p w14:paraId="520E62B3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U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FD095" w:fill="AFD095"/>
            <w:noWrap/>
            <w:vAlign w:val="bottom"/>
            <w:hideMark/>
          </w:tcPr>
          <w:p w14:paraId="0CED5A6D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Y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FD095" w:fill="AFD095"/>
            <w:noWrap/>
            <w:vAlign w:val="bottom"/>
            <w:hideMark/>
          </w:tcPr>
          <w:p w14:paraId="08B2C292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Y</w:t>
            </w:r>
          </w:p>
        </w:tc>
      </w:tr>
      <w:tr w:rsidR="00FD5C9D" w:rsidRPr="00FD5C9D" w14:paraId="3465B9FA" w14:textId="77777777" w:rsidTr="00FD5C9D">
        <w:trPr>
          <w:trHeight w:val="300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4D2DC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A8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A0F41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Park, et al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FD095" w:fill="AFD095"/>
            <w:noWrap/>
            <w:vAlign w:val="bottom"/>
            <w:hideMark/>
          </w:tcPr>
          <w:p w14:paraId="6E37CF1B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Y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FD095" w:fill="AFD095"/>
            <w:noWrap/>
            <w:vAlign w:val="bottom"/>
            <w:hideMark/>
          </w:tcPr>
          <w:p w14:paraId="6E113C3D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Y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FD095" w:fill="AFD095"/>
            <w:noWrap/>
            <w:vAlign w:val="bottom"/>
            <w:hideMark/>
          </w:tcPr>
          <w:p w14:paraId="2640E3A0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Y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FFB66C" w:fill="FFB66C"/>
            <w:noWrap/>
            <w:vAlign w:val="bottom"/>
            <w:hideMark/>
          </w:tcPr>
          <w:p w14:paraId="22694785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U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FD095" w:fill="AFD095"/>
            <w:noWrap/>
            <w:vAlign w:val="bottom"/>
            <w:hideMark/>
          </w:tcPr>
          <w:p w14:paraId="3BE97D5A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Y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FD095" w:fill="AFD095"/>
            <w:noWrap/>
            <w:vAlign w:val="bottom"/>
            <w:hideMark/>
          </w:tcPr>
          <w:p w14:paraId="077ABCD7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Y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FD095" w:fill="AFD095"/>
            <w:noWrap/>
            <w:vAlign w:val="bottom"/>
            <w:hideMark/>
          </w:tcPr>
          <w:p w14:paraId="0AAB411A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Y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FD095" w:fill="AFD095"/>
            <w:noWrap/>
            <w:vAlign w:val="bottom"/>
            <w:hideMark/>
          </w:tcPr>
          <w:p w14:paraId="66ED3060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Y</w:t>
            </w:r>
          </w:p>
        </w:tc>
      </w:tr>
      <w:tr w:rsidR="00FD5C9D" w:rsidRPr="00FD5C9D" w14:paraId="52E85B79" w14:textId="77777777" w:rsidTr="00FD5C9D">
        <w:trPr>
          <w:trHeight w:val="300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C8343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Q25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47A35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proofErr w:type="spellStart"/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Pfefferle</w:t>
            </w:r>
            <w:proofErr w:type="spellEnd"/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, et al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FFB66C" w:fill="FFB66C"/>
            <w:noWrap/>
            <w:vAlign w:val="bottom"/>
            <w:hideMark/>
          </w:tcPr>
          <w:p w14:paraId="01B10711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U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FFB66C" w:fill="FFB66C"/>
            <w:noWrap/>
            <w:vAlign w:val="bottom"/>
            <w:hideMark/>
          </w:tcPr>
          <w:p w14:paraId="7F68D969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U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FD095" w:fill="AFD095"/>
            <w:noWrap/>
            <w:vAlign w:val="bottom"/>
            <w:hideMark/>
          </w:tcPr>
          <w:p w14:paraId="746980DD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Y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FD095" w:fill="AFD095"/>
            <w:noWrap/>
            <w:vAlign w:val="bottom"/>
            <w:hideMark/>
          </w:tcPr>
          <w:p w14:paraId="0E818876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Y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FFB66C" w:fill="FFB66C"/>
            <w:noWrap/>
            <w:vAlign w:val="bottom"/>
            <w:hideMark/>
          </w:tcPr>
          <w:p w14:paraId="1A5CD92E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U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FD095" w:fill="AFD095"/>
            <w:noWrap/>
            <w:vAlign w:val="bottom"/>
            <w:hideMark/>
          </w:tcPr>
          <w:p w14:paraId="77048A08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Y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FD095" w:fill="AFD095"/>
            <w:noWrap/>
            <w:vAlign w:val="bottom"/>
            <w:hideMark/>
          </w:tcPr>
          <w:p w14:paraId="04304A53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Y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FD095" w:fill="AFD095"/>
            <w:noWrap/>
            <w:vAlign w:val="bottom"/>
            <w:hideMark/>
          </w:tcPr>
          <w:p w14:paraId="4B9FF78B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Y</w:t>
            </w:r>
          </w:p>
        </w:tc>
      </w:tr>
      <w:tr w:rsidR="00FD5C9D" w:rsidRPr="00FD5C9D" w14:paraId="46D23831" w14:textId="77777777" w:rsidTr="00FD5C9D">
        <w:trPr>
          <w:trHeight w:val="300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A11D7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A11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B39A1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proofErr w:type="spellStart"/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Pung</w:t>
            </w:r>
            <w:proofErr w:type="spellEnd"/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 xml:space="preserve"> R, et al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FD095" w:fill="AFD095"/>
            <w:noWrap/>
            <w:vAlign w:val="bottom"/>
            <w:hideMark/>
          </w:tcPr>
          <w:p w14:paraId="7EBE84C4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Y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FD095" w:fill="AFD095"/>
            <w:noWrap/>
            <w:vAlign w:val="bottom"/>
            <w:hideMark/>
          </w:tcPr>
          <w:p w14:paraId="6DF844A4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Y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FFB66C" w:fill="FFB66C"/>
            <w:noWrap/>
            <w:vAlign w:val="bottom"/>
            <w:hideMark/>
          </w:tcPr>
          <w:p w14:paraId="686E4814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U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FD095" w:fill="AFD095"/>
            <w:noWrap/>
            <w:vAlign w:val="bottom"/>
            <w:hideMark/>
          </w:tcPr>
          <w:p w14:paraId="69D014E2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Y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FD095" w:fill="AFD095"/>
            <w:noWrap/>
            <w:vAlign w:val="bottom"/>
            <w:hideMark/>
          </w:tcPr>
          <w:p w14:paraId="6EBE1856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Y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FD095" w:fill="AFD095"/>
            <w:noWrap/>
            <w:vAlign w:val="bottom"/>
            <w:hideMark/>
          </w:tcPr>
          <w:p w14:paraId="0DB88D36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Y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FD095" w:fill="AFD095"/>
            <w:noWrap/>
            <w:vAlign w:val="bottom"/>
            <w:hideMark/>
          </w:tcPr>
          <w:p w14:paraId="7C0E0EBB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Y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FD095" w:fill="AFD095"/>
            <w:noWrap/>
            <w:vAlign w:val="bottom"/>
            <w:hideMark/>
          </w:tcPr>
          <w:p w14:paraId="42580C07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Y</w:t>
            </w:r>
          </w:p>
        </w:tc>
      </w:tr>
      <w:tr w:rsidR="00FD5C9D" w:rsidRPr="00FD5C9D" w14:paraId="11145E5F" w14:textId="77777777" w:rsidTr="00FD5C9D">
        <w:trPr>
          <w:trHeight w:val="300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28CDE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A10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2C4B1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Qian G, et al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FD095" w:fill="AFD095"/>
            <w:noWrap/>
            <w:vAlign w:val="bottom"/>
            <w:hideMark/>
          </w:tcPr>
          <w:p w14:paraId="0A607BF1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Y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FFB66C" w:fill="FFB66C"/>
            <w:noWrap/>
            <w:vAlign w:val="bottom"/>
            <w:hideMark/>
          </w:tcPr>
          <w:p w14:paraId="327F8486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U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FD095" w:fill="AFD095"/>
            <w:noWrap/>
            <w:vAlign w:val="bottom"/>
            <w:hideMark/>
          </w:tcPr>
          <w:p w14:paraId="610BD674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Y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FFB66C" w:fill="FFB66C"/>
            <w:noWrap/>
            <w:vAlign w:val="bottom"/>
            <w:hideMark/>
          </w:tcPr>
          <w:p w14:paraId="1E2F0ED0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U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FD095" w:fill="AFD095"/>
            <w:noWrap/>
            <w:vAlign w:val="bottom"/>
            <w:hideMark/>
          </w:tcPr>
          <w:p w14:paraId="0E57FFE8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Y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FD095" w:fill="AFD095"/>
            <w:noWrap/>
            <w:vAlign w:val="bottom"/>
            <w:hideMark/>
          </w:tcPr>
          <w:p w14:paraId="61011F8D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Y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FD095" w:fill="AFD095"/>
            <w:noWrap/>
            <w:vAlign w:val="bottom"/>
            <w:hideMark/>
          </w:tcPr>
          <w:p w14:paraId="03244DE0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Y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FD095" w:fill="AFD095"/>
            <w:noWrap/>
            <w:vAlign w:val="bottom"/>
            <w:hideMark/>
          </w:tcPr>
          <w:p w14:paraId="22CC4233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Y</w:t>
            </w:r>
          </w:p>
        </w:tc>
      </w:tr>
      <w:tr w:rsidR="00FD5C9D" w:rsidRPr="00FD5C9D" w14:paraId="7C7516BA" w14:textId="77777777" w:rsidTr="00FD5C9D">
        <w:trPr>
          <w:trHeight w:val="300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523B3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Q41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764EB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Qian L, et al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FD095" w:fill="AFD095"/>
            <w:noWrap/>
            <w:vAlign w:val="bottom"/>
            <w:hideMark/>
          </w:tcPr>
          <w:p w14:paraId="0D174B83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Y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FD095" w:fill="AFD095"/>
            <w:noWrap/>
            <w:vAlign w:val="bottom"/>
            <w:hideMark/>
          </w:tcPr>
          <w:p w14:paraId="51B8A6A6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Y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FD095" w:fill="AFD095"/>
            <w:noWrap/>
            <w:vAlign w:val="bottom"/>
            <w:hideMark/>
          </w:tcPr>
          <w:p w14:paraId="33DE01C7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Y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FD095" w:fill="AFD095"/>
            <w:noWrap/>
            <w:vAlign w:val="bottom"/>
            <w:hideMark/>
          </w:tcPr>
          <w:p w14:paraId="66F6F01B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Y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FD095" w:fill="AFD095"/>
            <w:noWrap/>
            <w:vAlign w:val="bottom"/>
            <w:hideMark/>
          </w:tcPr>
          <w:p w14:paraId="2A661A38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Y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FD095" w:fill="AFD095"/>
            <w:noWrap/>
            <w:vAlign w:val="bottom"/>
            <w:hideMark/>
          </w:tcPr>
          <w:p w14:paraId="2A08AB17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Y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FD095" w:fill="AFD095"/>
            <w:noWrap/>
            <w:vAlign w:val="bottom"/>
            <w:hideMark/>
          </w:tcPr>
          <w:p w14:paraId="2998558B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Y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FD095" w:fill="AFD095"/>
            <w:noWrap/>
            <w:vAlign w:val="bottom"/>
            <w:hideMark/>
          </w:tcPr>
          <w:p w14:paraId="54167436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Y</w:t>
            </w:r>
          </w:p>
        </w:tc>
      </w:tr>
      <w:tr w:rsidR="00FD5C9D" w:rsidRPr="00FD5C9D" w14:paraId="21DA2906" w14:textId="77777777" w:rsidTr="00FD5C9D">
        <w:trPr>
          <w:trHeight w:val="300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5D8FA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Q5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1CEF5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Scott, et al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FD095" w:fill="AFD095"/>
            <w:noWrap/>
            <w:vAlign w:val="bottom"/>
            <w:hideMark/>
          </w:tcPr>
          <w:p w14:paraId="20BD4235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Y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FD095" w:fill="AFD095"/>
            <w:noWrap/>
            <w:vAlign w:val="bottom"/>
            <w:hideMark/>
          </w:tcPr>
          <w:p w14:paraId="17A19D62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Y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FD095" w:fill="AFD095"/>
            <w:noWrap/>
            <w:vAlign w:val="bottom"/>
            <w:hideMark/>
          </w:tcPr>
          <w:p w14:paraId="2E1F7FEF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Y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FD095" w:fill="AFD095"/>
            <w:noWrap/>
            <w:vAlign w:val="bottom"/>
            <w:hideMark/>
          </w:tcPr>
          <w:p w14:paraId="097BCAAB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Y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FD095" w:fill="AFD095"/>
            <w:noWrap/>
            <w:vAlign w:val="bottom"/>
            <w:hideMark/>
          </w:tcPr>
          <w:p w14:paraId="6D1AC99A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Y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FD095" w:fill="AFD095"/>
            <w:noWrap/>
            <w:vAlign w:val="bottom"/>
            <w:hideMark/>
          </w:tcPr>
          <w:p w14:paraId="37B4FDBA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Y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FFB66C" w:fill="FFB66C"/>
            <w:noWrap/>
            <w:vAlign w:val="bottom"/>
            <w:hideMark/>
          </w:tcPr>
          <w:p w14:paraId="357687E3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U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FD095" w:fill="AFD095"/>
            <w:noWrap/>
            <w:vAlign w:val="bottom"/>
            <w:hideMark/>
          </w:tcPr>
          <w:p w14:paraId="1F47D59A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Y</w:t>
            </w:r>
          </w:p>
        </w:tc>
      </w:tr>
      <w:tr w:rsidR="00FD5C9D" w:rsidRPr="00FD5C9D" w14:paraId="7C807992" w14:textId="77777777" w:rsidTr="00FD5C9D">
        <w:trPr>
          <w:trHeight w:val="300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487DF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A29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D54CC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Son Y, et al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FD095" w:fill="AFD095"/>
            <w:noWrap/>
            <w:vAlign w:val="bottom"/>
            <w:hideMark/>
          </w:tcPr>
          <w:p w14:paraId="6A6AE754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Y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FD095" w:fill="AFD095"/>
            <w:noWrap/>
            <w:vAlign w:val="bottom"/>
            <w:hideMark/>
          </w:tcPr>
          <w:p w14:paraId="22397DD3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Y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FFB66C" w:fill="FFB66C"/>
            <w:noWrap/>
            <w:vAlign w:val="bottom"/>
            <w:hideMark/>
          </w:tcPr>
          <w:p w14:paraId="129CC83E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U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FD095" w:fill="AFD095"/>
            <w:noWrap/>
            <w:vAlign w:val="bottom"/>
            <w:hideMark/>
          </w:tcPr>
          <w:p w14:paraId="23BABC08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Y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FD095" w:fill="AFD095"/>
            <w:noWrap/>
            <w:vAlign w:val="bottom"/>
            <w:hideMark/>
          </w:tcPr>
          <w:p w14:paraId="4DCC39A6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Y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FD095" w:fill="AFD095"/>
            <w:noWrap/>
            <w:vAlign w:val="bottom"/>
            <w:hideMark/>
          </w:tcPr>
          <w:p w14:paraId="2ECC7EBB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Y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FD095" w:fill="AFD095"/>
            <w:noWrap/>
            <w:vAlign w:val="bottom"/>
            <w:hideMark/>
          </w:tcPr>
          <w:p w14:paraId="76269536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Y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FD095" w:fill="AFD095"/>
            <w:noWrap/>
            <w:vAlign w:val="bottom"/>
            <w:hideMark/>
          </w:tcPr>
          <w:p w14:paraId="41372B2F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Y</w:t>
            </w:r>
          </w:p>
        </w:tc>
      </w:tr>
      <w:tr w:rsidR="00FD5C9D" w:rsidRPr="00FD5C9D" w14:paraId="64DD4C63" w14:textId="77777777" w:rsidTr="00FD5C9D">
        <w:trPr>
          <w:trHeight w:val="300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4CB86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A7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0CCB1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Song R, et al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FD095" w:fill="AFD095"/>
            <w:noWrap/>
            <w:vAlign w:val="bottom"/>
            <w:hideMark/>
          </w:tcPr>
          <w:p w14:paraId="16796331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Y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FD095" w:fill="AFD095"/>
            <w:noWrap/>
            <w:vAlign w:val="bottom"/>
            <w:hideMark/>
          </w:tcPr>
          <w:p w14:paraId="49DF0DD1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Y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FD095" w:fill="AFD095"/>
            <w:noWrap/>
            <w:vAlign w:val="bottom"/>
            <w:hideMark/>
          </w:tcPr>
          <w:p w14:paraId="0D21DB8D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Y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FFB66C" w:fill="FFB66C"/>
            <w:noWrap/>
            <w:vAlign w:val="bottom"/>
            <w:hideMark/>
          </w:tcPr>
          <w:p w14:paraId="66F074C8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U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FD095" w:fill="AFD095"/>
            <w:noWrap/>
            <w:vAlign w:val="bottom"/>
            <w:hideMark/>
          </w:tcPr>
          <w:p w14:paraId="31BCFE37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Y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FD095" w:fill="AFD095"/>
            <w:noWrap/>
            <w:vAlign w:val="bottom"/>
            <w:hideMark/>
          </w:tcPr>
          <w:p w14:paraId="3A714A7D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Y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FD095" w:fill="AFD095"/>
            <w:noWrap/>
            <w:vAlign w:val="bottom"/>
            <w:hideMark/>
          </w:tcPr>
          <w:p w14:paraId="27437454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Y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FD095" w:fill="AFD095"/>
            <w:noWrap/>
            <w:vAlign w:val="bottom"/>
            <w:hideMark/>
          </w:tcPr>
          <w:p w14:paraId="61D288F7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Y</w:t>
            </w:r>
          </w:p>
        </w:tc>
      </w:tr>
      <w:tr w:rsidR="00FD5C9D" w:rsidRPr="00FD5C9D" w14:paraId="398D3F53" w14:textId="77777777" w:rsidTr="00FD5C9D">
        <w:trPr>
          <w:trHeight w:val="300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857F2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Q35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29A8E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Sun Q, et al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FD095" w:fill="AFD095"/>
            <w:noWrap/>
            <w:vAlign w:val="bottom"/>
            <w:hideMark/>
          </w:tcPr>
          <w:p w14:paraId="085029E8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Y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FD095" w:fill="AFD095"/>
            <w:noWrap/>
            <w:vAlign w:val="bottom"/>
            <w:hideMark/>
          </w:tcPr>
          <w:p w14:paraId="0664677A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Y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FD095" w:fill="AFD095"/>
            <w:noWrap/>
            <w:vAlign w:val="bottom"/>
            <w:hideMark/>
          </w:tcPr>
          <w:p w14:paraId="54E25DA7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Y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FD095" w:fill="AFD095"/>
            <w:noWrap/>
            <w:vAlign w:val="bottom"/>
            <w:hideMark/>
          </w:tcPr>
          <w:p w14:paraId="0B2FC190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Y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FD095" w:fill="AFD095"/>
            <w:noWrap/>
            <w:vAlign w:val="bottom"/>
            <w:hideMark/>
          </w:tcPr>
          <w:p w14:paraId="42216863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Y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FFB66C" w:fill="FFB66C"/>
            <w:noWrap/>
            <w:vAlign w:val="bottom"/>
            <w:hideMark/>
          </w:tcPr>
          <w:p w14:paraId="16AE64DA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U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FD095" w:fill="AFD095"/>
            <w:noWrap/>
            <w:vAlign w:val="bottom"/>
            <w:hideMark/>
          </w:tcPr>
          <w:p w14:paraId="3B5FAC3A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Y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FD095" w:fill="AFD095"/>
            <w:noWrap/>
            <w:vAlign w:val="bottom"/>
            <w:hideMark/>
          </w:tcPr>
          <w:p w14:paraId="605F0D47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Y</w:t>
            </w:r>
          </w:p>
        </w:tc>
      </w:tr>
      <w:tr w:rsidR="00FD5C9D" w:rsidRPr="00FD5C9D" w14:paraId="2DEE5D5E" w14:textId="77777777" w:rsidTr="00FD5C9D">
        <w:trPr>
          <w:trHeight w:val="300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32785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Q16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00763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Sun W, et al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FD095" w:fill="AFD095"/>
            <w:noWrap/>
            <w:vAlign w:val="bottom"/>
            <w:hideMark/>
          </w:tcPr>
          <w:p w14:paraId="66B8345C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Y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FD095" w:fill="AFD095"/>
            <w:noWrap/>
            <w:vAlign w:val="bottom"/>
            <w:hideMark/>
          </w:tcPr>
          <w:p w14:paraId="43BD8DA1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Y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FD095" w:fill="AFD095"/>
            <w:noWrap/>
            <w:vAlign w:val="bottom"/>
            <w:hideMark/>
          </w:tcPr>
          <w:p w14:paraId="59EF3C05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Y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FD095" w:fill="AFD095"/>
            <w:noWrap/>
            <w:vAlign w:val="bottom"/>
            <w:hideMark/>
          </w:tcPr>
          <w:p w14:paraId="49DE602F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Y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FD095" w:fill="AFD095"/>
            <w:noWrap/>
            <w:vAlign w:val="bottom"/>
            <w:hideMark/>
          </w:tcPr>
          <w:p w14:paraId="731CD924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Y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FD095" w:fill="AFD095"/>
            <w:noWrap/>
            <w:vAlign w:val="bottom"/>
            <w:hideMark/>
          </w:tcPr>
          <w:p w14:paraId="34C333C3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Y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FD095" w:fill="AFD095"/>
            <w:noWrap/>
            <w:vAlign w:val="bottom"/>
            <w:hideMark/>
          </w:tcPr>
          <w:p w14:paraId="3FA59914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Y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FFB66C" w:fill="FFB66C"/>
            <w:noWrap/>
            <w:vAlign w:val="bottom"/>
            <w:hideMark/>
          </w:tcPr>
          <w:p w14:paraId="4EEE7AEB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U</w:t>
            </w:r>
          </w:p>
        </w:tc>
      </w:tr>
      <w:tr w:rsidR="00FD5C9D" w:rsidRPr="00FD5C9D" w14:paraId="28BB25E4" w14:textId="77777777" w:rsidTr="00FD5C9D">
        <w:trPr>
          <w:trHeight w:val="300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0AA61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Q40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50CCD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Tian Y, et al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FD095" w:fill="AFD095"/>
            <w:noWrap/>
            <w:vAlign w:val="bottom"/>
            <w:hideMark/>
          </w:tcPr>
          <w:p w14:paraId="4598EBD7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Y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FD095" w:fill="AFD095"/>
            <w:noWrap/>
            <w:vAlign w:val="bottom"/>
            <w:hideMark/>
          </w:tcPr>
          <w:p w14:paraId="169C6901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Y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FD095" w:fill="AFD095"/>
            <w:noWrap/>
            <w:vAlign w:val="bottom"/>
            <w:hideMark/>
          </w:tcPr>
          <w:p w14:paraId="0975134C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Y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FD095" w:fill="AFD095"/>
            <w:noWrap/>
            <w:vAlign w:val="bottom"/>
            <w:hideMark/>
          </w:tcPr>
          <w:p w14:paraId="6B720C78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Y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FD095" w:fill="AFD095"/>
            <w:noWrap/>
            <w:vAlign w:val="bottom"/>
            <w:hideMark/>
          </w:tcPr>
          <w:p w14:paraId="11554AD6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Y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FD095" w:fill="AFD095"/>
            <w:noWrap/>
            <w:vAlign w:val="bottom"/>
            <w:hideMark/>
          </w:tcPr>
          <w:p w14:paraId="1024B54F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Y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FD095" w:fill="AFD095"/>
            <w:noWrap/>
            <w:vAlign w:val="bottom"/>
            <w:hideMark/>
          </w:tcPr>
          <w:p w14:paraId="6B4C48B3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Y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FD095" w:fill="AFD095"/>
            <w:noWrap/>
            <w:vAlign w:val="bottom"/>
            <w:hideMark/>
          </w:tcPr>
          <w:p w14:paraId="688DF349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Y</w:t>
            </w:r>
          </w:p>
        </w:tc>
      </w:tr>
      <w:tr w:rsidR="00FD5C9D" w:rsidRPr="00FD5C9D" w14:paraId="2DEAB2BC" w14:textId="77777777" w:rsidTr="00FD5C9D">
        <w:trPr>
          <w:trHeight w:val="300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964A9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lastRenderedPageBreak/>
              <w:t>A12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77027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Tong Z, et al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FD095" w:fill="AFD095"/>
            <w:noWrap/>
            <w:vAlign w:val="bottom"/>
            <w:hideMark/>
          </w:tcPr>
          <w:p w14:paraId="6DE649F4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Y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FD095" w:fill="AFD095"/>
            <w:noWrap/>
            <w:vAlign w:val="bottom"/>
            <w:hideMark/>
          </w:tcPr>
          <w:p w14:paraId="36B001EA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Y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FD095" w:fill="AFD095"/>
            <w:noWrap/>
            <w:vAlign w:val="bottom"/>
            <w:hideMark/>
          </w:tcPr>
          <w:p w14:paraId="1946339E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Y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FFB66C" w:fill="FFB66C"/>
            <w:noWrap/>
            <w:vAlign w:val="bottom"/>
            <w:hideMark/>
          </w:tcPr>
          <w:p w14:paraId="3537046C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U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FD095" w:fill="AFD095"/>
            <w:noWrap/>
            <w:vAlign w:val="bottom"/>
            <w:hideMark/>
          </w:tcPr>
          <w:p w14:paraId="1AB17CC7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Y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FD095" w:fill="AFD095"/>
            <w:noWrap/>
            <w:vAlign w:val="bottom"/>
            <w:hideMark/>
          </w:tcPr>
          <w:p w14:paraId="260C9418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Y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FD095" w:fill="AFD095"/>
            <w:noWrap/>
            <w:vAlign w:val="bottom"/>
            <w:hideMark/>
          </w:tcPr>
          <w:p w14:paraId="4B9A203B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Y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FD095" w:fill="AFD095"/>
            <w:noWrap/>
            <w:vAlign w:val="bottom"/>
            <w:hideMark/>
          </w:tcPr>
          <w:p w14:paraId="72D34428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Y</w:t>
            </w:r>
          </w:p>
        </w:tc>
      </w:tr>
      <w:tr w:rsidR="00FD5C9D" w:rsidRPr="00FD5C9D" w14:paraId="47652074" w14:textId="77777777" w:rsidTr="00FD5C9D">
        <w:trPr>
          <w:trHeight w:val="300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7A80C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Q2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68E5B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Wang X, et al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FD095" w:fill="AFD095"/>
            <w:noWrap/>
            <w:vAlign w:val="bottom"/>
            <w:hideMark/>
          </w:tcPr>
          <w:p w14:paraId="26A0032A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Y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FD095" w:fill="AFD095"/>
            <w:noWrap/>
            <w:vAlign w:val="bottom"/>
            <w:hideMark/>
          </w:tcPr>
          <w:p w14:paraId="63A62E62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Y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FFB66C" w:fill="FFB66C"/>
            <w:noWrap/>
            <w:vAlign w:val="bottom"/>
            <w:hideMark/>
          </w:tcPr>
          <w:p w14:paraId="794E546B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U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FD095" w:fill="AFD095"/>
            <w:noWrap/>
            <w:vAlign w:val="bottom"/>
            <w:hideMark/>
          </w:tcPr>
          <w:p w14:paraId="4D097F83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Y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FD095" w:fill="AFD095"/>
            <w:noWrap/>
            <w:vAlign w:val="bottom"/>
            <w:hideMark/>
          </w:tcPr>
          <w:p w14:paraId="006D9B23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Y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FD095" w:fill="AFD095"/>
            <w:noWrap/>
            <w:vAlign w:val="bottom"/>
            <w:hideMark/>
          </w:tcPr>
          <w:p w14:paraId="07E53954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Y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FD095" w:fill="AFD095"/>
            <w:noWrap/>
            <w:vAlign w:val="bottom"/>
            <w:hideMark/>
          </w:tcPr>
          <w:p w14:paraId="7FD4F40D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Y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FD095" w:fill="AFD095"/>
            <w:noWrap/>
            <w:vAlign w:val="bottom"/>
            <w:hideMark/>
          </w:tcPr>
          <w:p w14:paraId="27A38655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Y</w:t>
            </w:r>
          </w:p>
        </w:tc>
      </w:tr>
      <w:tr w:rsidR="00FD5C9D" w:rsidRPr="00FD5C9D" w14:paraId="05F52C64" w14:textId="77777777" w:rsidTr="00FD5C9D">
        <w:trPr>
          <w:trHeight w:val="300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AD71D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Q29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B2644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Wang X, et al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FD095" w:fill="AFD095"/>
            <w:noWrap/>
            <w:vAlign w:val="bottom"/>
            <w:hideMark/>
          </w:tcPr>
          <w:p w14:paraId="6037B10E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Y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FD095" w:fill="AFD095"/>
            <w:noWrap/>
            <w:vAlign w:val="bottom"/>
            <w:hideMark/>
          </w:tcPr>
          <w:p w14:paraId="53904252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Y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FD095" w:fill="AFD095"/>
            <w:noWrap/>
            <w:vAlign w:val="bottom"/>
            <w:hideMark/>
          </w:tcPr>
          <w:p w14:paraId="604D34A1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Y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FFB66C" w:fill="FFB66C"/>
            <w:noWrap/>
            <w:vAlign w:val="bottom"/>
            <w:hideMark/>
          </w:tcPr>
          <w:p w14:paraId="0CE8F376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U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FD095" w:fill="AFD095"/>
            <w:noWrap/>
            <w:vAlign w:val="bottom"/>
            <w:hideMark/>
          </w:tcPr>
          <w:p w14:paraId="5FD0A9B7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Y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FD095" w:fill="AFD095"/>
            <w:noWrap/>
            <w:vAlign w:val="bottom"/>
            <w:hideMark/>
          </w:tcPr>
          <w:p w14:paraId="630BC5FE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Y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FD095" w:fill="AFD095"/>
            <w:noWrap/>
            <w:vAlign w:val="bottom"/>
            <w:hideMark/>
          </w:tcPr>
          <w:p w14:paraId="55B78C6B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Y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FFB66C" w:fill="FFB66C"/>
            <w:noWrap/>
            <w:vAlign w:val="bottom"/>
            <w:hideMark/>
          </w:tcPr>
          <w:p w14:paraId="7D92DB54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U</w:t>
            </w:r>
          </w:p>
        </w:tc>
      </w:tr>
      <w:tr w:rsidR="00FD5C9D" w:rsidRPr="00FD5C9D" w14:paraId="1EDFF320" w14:textId="77777777" w:rsidTr="00FD5C9D">
        <w:trPr>
          <w:trHeight w:val="300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4AA02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A25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AD29D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Wang Y, et al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FD095" w:fill="AFD095"/>
            <w:noWrap/>
            <w:vAlign w:val="bottom"/>
            <w:hideMark/>
          </w:tcPr>
          <w:p w14:paraId="559E9A3D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Y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FD095" w:fill="AFD095"/>
            <w:noWrap/>
            <w:vAlign w:val="bottom"/>
            <w:hideMark/>
          </w:tcPr>
          <w:p w14:paraId="409001C2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Y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FD095" w:fill="AFD095"/>
            <w:noWrap/>
            <w:vAlign w:val="bottom"/>
            <w:hideMark/>
          </w:tcPr>
          <w:p w14:paraId="6FA04305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Y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FD095" w:fill="AFD095"/>
            <w:noWrap/>
            <w:vAlign w:val="bottom"/>
            <w:hideMark/>
          </w:tcPr>
          <w:p w14:paraId="723804F5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Y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FD095" w:fill="AFD095"/>
            <w:noWrap/>
            <w:vAlign w:val="bottom"/>
            <w:hideMark/>
          </w:tcPr>
          <w:p w14:paraId="6A232BCE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Y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FD095" w:fill="AFD095"/>
            <w:noWrap/>
            <w:vAlign w:val="bottom"/>
            <w:hideMark/>
          </w:tcPr>
          <w:p w14:paraId="625460F7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Y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FD095" w:fill="AFD095"/>
            <w:noWrap/>
            <w:vAlign w:val="bottom"/>
            <w:hideMark/>
          </w:tcPr>
          <w:p w14:paraId="5A18C97B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Y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FD095" w:fill="AFD095"/>
            <w:noWrap/>
            <w:vAlign w:val="bottom"/>
            <w:hideMark/>
          </w:tcPr>
          <w:p w14:paraId="03F66727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Y</w:t>
            </w:r>
          </w:p>
        </w:tc>
      </w:tr>
      <w:tr w:rsidR="00FD5C9D" w:rsidRPr="00FD5C9D" w14:paraId="7F1FD119" w14:textId="77777777" w:rsidTr="00FD5C9D">
        <w:trPr>
          <w:trHeight w:val="300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ECFB2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Q19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29490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Wang Z, et al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FD095" w:fill="AFD095"/>
            <w:noWrap/>
            <w:vAlign w:val="bottom"/>
            <w:hideMark/>
          </w:tcPr>
          <w:p w14:paraId="543A3B4B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Y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FD095" w:fill="AFD095"/>
            <w:noWrap/>
            <w:vAlign w:val="bottom"/>
            <w:hideMark/>
          </w:tcPr>
          <w:p w14:paraId="59018423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Y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FD095" w:fill="AFD095"/>
            <w:noWrap/>
            <w:vAlign w:val="bottom"/>
            <w:hideMark/>
          </w:tcPr>
          <w:p w14:paraId="2A370F07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Y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FD095" w:fill="AFD095"/>
            <w:noWrap/>
            <w:vAlign w:val="bottom"/>
            <w:hideMark/>
          </w:tcPr>
          <w:p w14:paraId="1D4850FE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Y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FD095" w:fill="AFD095"/>
            <w:noWrap/>
            <w:vAlign w:val="bottom"/>
            <w:hideMark/>
          </w:tcPr>
          <w:p w14:paraId="7A57E4C1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Y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FD095" w:fill="AFD095"/>
            <w:noWrap/>
            <w:vAlign w:val="bottom"/>
            <w:hideMark/>
          </w:tcPr>
          <w:p w14:paraId="18EFC111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Y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FD095" w:fill="AFD095"/>
            <w:noWrap/>
            <w:vAlign w:val="bottom"/>
            <w:hideMark/>
          </w:tcPr>
          <w:p w14:paraId="40CE73E1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Y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FD095" w:fill="AFD095"/>
            <w:noWrap/>
            <w:vAlign w:val="bottom"/>
            <w:hideMark/>
          </w:tcPr>
          <w:p w14:paraId="4B405C40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Y</w:t>
            </w:r>
          </w:p>
        </w:tc>
      </w:tr>
      <w:tr w:rsidR="00FD5C9D" w:rsidRPr="00FD5C9D" w14:paraId="63B43241" w14:textId="77777777" w:rsidTr="00FD5C9D">
        <w:trPr>
          <w:trHeight w:val="300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5A1B9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A15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9F094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Wee L, et al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FD095" w:fill="AFD095"/>
            <w:noWrap/>
            <w:vAlign w:val="bottom"/>
            <w:hideMark/>
          </w:tcPr>
          <w:p w14:paraId="74CF2459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Y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FD095" w:fill="AFD095"/>
            <w:noWrap/>
            <w:vAlign w:val="bottom"/>
            <w:hideMark/>
          </w:tcPr>
          <w:p w14:paraId="49B25F38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Y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FD095" w:fill="AFD095"/>
            <w:noWrap/>
            <w:vAlign w:val="bottom"/>
            <w:hideMark/>
          </w:tcPr>
          <w:p w14:paraId="5AFBCEF8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Y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FD095" w:fill="AFD095"/>
            <w:noWrap/>
            <w:vAlign w:val="bottom"/>
            <w:hideMark/>
          </w:tcPr>
          <w:p w14:paraId="093FE1F4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Y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FD095" w:fill="AFD095"/>
            <w:noWrap/>
            <w:vAlign w:val="bottom"/>
            <w:hideMark/>
          </w:tcPr>
          <w:p w14:paraId="72CC09A8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Y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FD095" w:fill="AFD095"/>
            <w:noWrap/>
            <w:vAlign w:val="bottom"/>
            <w:hideMark/>
          </w:tcPr>
          <w:p w14:paraId="189B5ED4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Y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FD095" w:fill="AFD095"/>
            <w:noWrap/>
            <w:vAlign w:val="bottom"/>
            <w:hideMark/>
          </w:tcPr>
          <w:p w14:paraId="1B91BAF7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Y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FD095" w:fill="AFD095"/>
            <w:noWrap/>
            <w:vAlign w:val="bottom"/>
            <w:hideMark/>
          </w:tcPr>
          <w:p w14:paraId="40BE684D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Y</w:t>
            </w:r>
          </w:p>
        </w:tc>
      </w:tr>
      <w:tr w:rsidR="00FD5C9D" w:rsidRPr="00FD5C9D" w14:paraId="76D8FFD2" w14:textId="77777777" w:rsidTr="00FD5C9D">
        <w:trPr>
          <w:trHeight w:val="300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8D11E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Q7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B15C8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Wei L, et al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FD095" w:fill="AFD095"/>
            <w:noWrap/>
            <w:vAlign w:val="bottom"/>
            <w:hideMark/>
          </w:tcPr>
          <w:p w14:paraId="02FF881B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Y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FD095" w:fill="AFD095"/>
            <w:noWrap/>
            <w:vAlign w:val="bottom"/>
            <w:hideMark/>
          </w:tcPr>
          <w:p w14:paraId="20151D65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Y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FFB66C" w:fill="FFB66C"/>
            <w:noWrap/>
            <w:vAlign w:val="bottom"/>
            <w:hideMark/>
          </w:tcPr>
          <w:p w14:paraId="65157E43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U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FFB66C" w:fill="FFB66C"/>
            <w:noWrap/>
            <w:vAlign w:val="bottom"/>
            <w:hideMark/>
          </w:tcPr>
          <w:p w14:paraId="0499C7A1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U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FFB66C" w:fill="FFB66C"/>
            <w:noWrap/>
            <w:vAlign w:val="bottom"/>
            <w:hideMark/>
          </w:tcPr>
          <w:p w14:paraId="1A8C258F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U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FD095" w:fill="AFD095"/>
            <w:noWrap/>
            <w:vAlign w:val="bottom"/>
            <w:hideMark/>
          </w:tcPr>
          <w:p w14:paraId="0D89B006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Y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FF6D6D" w:fill="FF6D6D"/>
            <w:noWrap/>
            <w:vAlign w:val="bottom"/>
            <w:hideMark/>
          </w:tcPr>
          <w:p w14:paraId="76329E2F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N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FFB66C" w:fill="FFB66C"/>
            <w:noWrap/>
            <w:vAlign w:val="bottom"/>
            <w:hideMark/>
          </w:tcPr>
          <w:p w14:paraId="0EEB6045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U</w:t>
            </w:r>
          </w:p>
        </w:tc>
      </w:tr>
      <w:tr w:rsidR="00FD5C9D" w:rsidRPr="00FD5C9D" w14:paraId="70A8E312" w14:textId="77777777" w:rsidTr="00FD5C9D">
        <w:trPr>
          <w:trHeight w:val="300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B0370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Q23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FCC1C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Wong S, et al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FD095" w:fill="AFD095"/>
            <w:noWrap/>
            <w:vAlign w:val="bottom"/>
            <w:hideMark/>
          </w:tcPr>
          <w:p w14:paraId="1CE621B8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Y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FD095" w:fill="AFD095"/>
            <w:noWrap/>
            <w:vAlign w:val="bottom"/>
            <w:hideMark/>
          </w:tcPr>
          <w:p w14:paraId="43A857A0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Y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FD095" w:fill="AFD095"/>
            <w:noWrap/>
            <w:vAlign w:val="bottom"/>
            <w:hideMark/>
          </w:tcPr>
          <w:p w14:paraId="2C366F6A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Y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FD095" w:fill="AFD095"/>
            <w:noWrap/>
            <w:vAlign w:val="bottom"/>
            <w:hideMark/>
          </w:tcPr>
          <w:p w14:paraId="3F5D0AA0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Y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FD095" w:fill="AFD095"/>
            <w:noWrap/>
            <w:vAlign w:val="bottom"/>
            <w:hideMark/>
          </w:tcPr>
          <w:p w14:paraId="6F6D8326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Y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FD095" w:fill="AFD095"/>
            <w:noWrap/>
            <w:vAlign w:val="bottom"/>
            <w:hideMark/>
          </w:tcPr>
          <w:p w14:paraId="574D3FA4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Y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FD095" w:fill="AFD095"/>
            <w:noWrap/>
            <w:vAlign w:val="bottom"/>
            <w:hideMark/>
          </w:tcPr>
          <w:p w14:paraId="498F53B7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Y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FD095" w:fill="AFD095"/>
            <w:noWrap/>
            <w:vAlign w:val="bottom"/>
            <w:hideMark/>
          </w:tcPr>
          <w:p w14:paraId="1A8B64DB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Y</w:t>
            </w:r>
          </w:p>
        </w:tc>
      </w:tr>
      <w:tr w:rsidR="00FD5C9D" w:rsidRPr="00FD5C9D" w14:paraId="202A1FF8" w14:textId="77777777" w:rsidTr="00FD5C9D">
        <w:trPr>
          <w:trHeight w:val="300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C2E9D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Q1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5074A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Wu J, et al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FD095" w:fill="AFD095"/>
            <w:noWrap/>
            <w:vAlign w:val="bottom"/>
            <w:hideMark/>
          </w:tcPr>
          <w:p w14:paraId="7B657BF1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Y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FD095" w:fill="AFD095"/>
            <w:noWrap/>
            <w:vAlign w:val="bottom"/>
            <w:hideMark/>
          </w:tcPr>
          <w:p w14:paraId="7F50D97D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Y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FD095" w:fill="AFD095"/>
            <w:noWrap/>
            <w:vAlign w:val="bottom"/>
            <w:hideMark/>
          </w:tcPr>
          <w:p w14:paraId="5BB483E0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Y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FD095" w:fill="AFD095"/>
            <w:noWrap/>
            <w:vAlign w:val="bottom"/>
            <w:hideMark/>
          </w:tcPr>
          <w:p w14:paraId="3733FEC5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Y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FD095" w:fill="AFD095"/>
            <w:noWrap/>
            <w:vAlign w:val="bottom"/>
            <w:hideMark/>
          </w:tcPr>
          <w:p w14:paraId="60C18F9A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Y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FD095" w:fill="AFD095"/>
            <w:noWrap/>
            <w:vAlign w:val="bottom"/>
            <w:hideMark/>
          </w:tcPr>
          <w:p w14:paraId="7CAEDE15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Y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FD095" w:fill="AFD095"/>
            <w:noWrap/>
            <w:vAlign w:val="bottom"/>
            <w:hideMark/>
          </w:tcPr>
          <w:p w14:paraId="5B8AD559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Y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FD095" w:fill="AFD095"/>
            <w:noWrap/>
            <w:vAlign w:val="bottom"/>
            <w:hideMark/>
          </w:tcPr>
          <w:p w14:paraId="78278BC6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Y</w:t>
            </w:r>
          </w:p>
        </w:tc>
      </w:tr>
      <w:tr w:rsidR="00FD5C9D" w:rsidRPr="00FD5C9D" w14:paraId="64808B03" w14:textId="77777777" w:rsidTr="00FD5C9D">
        <w:trPr>
          <w:trHeight w:val="300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93C72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A26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0A29A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Wu Y, et al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FD095" w:fill="AFD095"/>
            <w:noWrap/>
            <w:vAlign w:val="bottom"/>
            <w:hideMark/>
          </w:tcPr>
          <w:p w14:paraId="7EDAC8D4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Y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FD095" w:fill="AFD095"/>
            <w:noWrap/>
            <w:vAlign w:val="bottom"/>
            <w:hideMark/>
          </w:tcPr>
          <w:p w14:paraId="2A5779E2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Y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FFB66C" w:fill="FFB66C"/>
            <w:noWrap/>
            <w:vAlign w:val="bottom"/>
            <w:hideMark/>
          </w:tcPr>
          <w:p w14:paraId="78EB9928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U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FD095" w:fill="AFD095"/>
            <w:noWrap/>
            <w:vAlign w:val="bottom"/>
            <w:hideMark/>
          </w:tcPr>
          <w:p w14:paraId="015F8D5E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Y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FD095" w:fill="AFD095"/>
            <w:noWrap/>
            <w:vAlign w:val="bottom"/>
            <w:hideMark/>
          </w:tcPr>
          <w:p w14:paraId="49BF101C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Y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FD095" w:fill="AFD095"/>
            <w:noWrap/>
            <w:vAlign w:val="bottom"/>
            <w:hideMark/>
          </w:tcPr>
          <w:p w14:paraId="41D9EE85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Y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FFB66C" w:fill="FFB66C"/>
            <w:noWrap/>
            <w:vAlign w:val="bottom"/>
            <w:hideMark/>
          </w:tcPr>
          <w:p w14:paraId="60A03C48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U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FD095" w:fill="AFD095"/>
            <w:noWrap/>
            <w:vAlign w:val="bottom"/>
            <w:hideMark/>
          </w:tcPr>
          <w:p w14:paraId="7E35796F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Y</w:t>
            </w:r>
          </w:p>
        </w:tc>
      </w:tr>
      <w:tr w:rsidR="00FD5C9D" w:rsidRPr="00FD5C9D" w14:paraId="643B2FCD" w14:textId="77777777" w:rsidTr="00FD5C9D">
        <w:trPr>
          <w:trHeight w:val="300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1DD50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A17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41D20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Xia X, et al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FD095" w:fill="AFD095"/>
            <w:noWrap/>
            <w:vAlign w:val="bottom"/>
            <w:hideMark/>
          </w:tcPr>
          <w:p w14:paraId="548E5760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Y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FD095" w:fill="AFD095"/>
            <w:noWrap/>
            <w:vAlign w:val="bottom"/>
            <w:hideMark/>
          </w:tcPr>
          <w:p w14:paraId="73BAD65D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Y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FD095" w:fill="AFD095"/>
            <w:noWrap/>
            <w:vAlign w:val="bottom"/>
            <w:hideMark/>
          </w:tcPr>
          <w:p w14:paraId="61BE9B7A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Y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FD095" w:fill="AFD095"/>
            <w:noWrap/>
            <w:vAlign w:val="bottom"/>
            <w:hideMark/>
          </w:tcPr>
          <w:p w14:paraId="685F9486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Y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FD095" w:fill="AFD095"/>
            <w:noWrap/>
            <w:vAlign w:val="bottom"/>
            <w:hideMark/>
          </w:tcPr>
          <w:p w14:paraId="35D1C687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Y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FFB66C" w:fill="FFB66C"/>
            <w:noWrap/>
            <w:vAlign w:val="bottom"/>
            <w:hideMark/>
          </w:tcPr>
          <w:p w14:paraId="4BB9E775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U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FD095" w:fill="AFD095"/>
            <w:noWrap/>
            <w:vAlign w:val="bottom"/>
            <w:hideMark/>
          </w:tcPr>
          <w:p w14:paraId="35F1591C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Y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FFB66C" w:fill="FFB66C"/>
            <w:noWrap/>
            <w:vAlign w:val="bottom"/>
            <w:hideMark/>
          </w:tcPr>
          <w:p w14:paraId="06F44657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U</w:t>
            </w:r>
          </w:p>
        </w:tc>
      </w:tr>
      <w:tr w:rsidR="00FD5C9D" w:rsidRPr="00FD5C9D" w14:paraId="5DF65F93" w14:textId="77777777" w:rsidTr="00FD5C9D">
        <w:trPr>
          <w:trHeight w:val="300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5AE27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A18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6F079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Xu Y, et al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FD095" w:fill="AFD095"/>
            <w:noWrap/>
            <w:vAlign w:val="bottom"/>
            <w:hideMark/>
          </w:tcPr>
          <w:p w14:paraId="531437C9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Y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FD095" w:fill="AFD095"/>
            <w:noWrap/>
            <w:vAlign w:val="bottom"/>
            <w:hideMark/>
          </w:tcPr>
          <w:p w14:paraId="49ACEE17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Y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FFB66C" w:fill="FFB66C"/>
            <w:noWrap/>
            <w:vAlign w:val="bottom"/>
            <w:hideMark/>
          </w:tcPr>
          <w:p w14:paraId="0A36BA8E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U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FD095" w:fill="AFD095"/>
            <w:noWrap/>
            <w:vAlign w:val="bottom"/>
            <w:hideMark/>
          </w:tcPr>
          <w:p w14:paraId="709F9706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Y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FD095" w:fill="AFD095"/>
            <w:noWrap/>
            <w:vAlign w:val="bottom"/>
            <w:hideMark/>
          </w:tcPr>
          <w:p w14:paraId="3571BF49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Y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FD095" w:fill="AFD095"/>
            <w:noWrap/>
            <w:vAlign w:val="bottom"/>
            <w:hideMark/>
          </w:tcPr>
          <w:p w14:paraId="67C421F8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Y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FD095" w:fill="AFD095"/>
            <w:noWrap/>
            <w:vAlign w:val="bottom"/>
            <w:hideMark/>
          </w:tcPr>
          <w:p w14:paraId="6A5807C0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Y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FFB66C" w:fill="FFB66C"/>
            <w:noWrap/>
            <w:vAlign w:val="bottom"/>
            <w:hideMark/>
          </w:tcPr>
          <w:p w14:paraId="4E2E36BA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U</w:t>
            </w:r>
          </w:p>
        </w:tc>
      </w:tr>
      <w:tr w:rsidR="00FD5C9D" w:rsidRPr="00FD5C9D" w14:paraId="21C0E050" w14:textId="77777777" w:rsidTr="00FD5C9D">
        <w:trPr>
          <w:trHeight w:val="300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D7AB8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Q42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9C966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Yang Y, et al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FD095" w:fill="AFD095"/>
            <w:noWrap/>
            <w:vAlign w:val="bottom"/>
            <w:hideMark/>
          </w:tcPr>
          <w:p w14:paraId="7F501EC0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Y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FD095" w:fill="AFD095"/>
            <w:noWrap/>
            <w:vAlign w:val="bottom"/>
            <w:hideMark/>
          </w:tcPr>
          <w:p w14:paraId="3FB89DA4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Y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FD095" w:fill="AFD095"/>
            <w:noWrap/>
            <w:vAlign w:val="bottom"/>
            <w:hideMark/>
          </w:tcPr>
          <w:p w14:paraId="28847A04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Y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FD095" w:fill="AFD095"/>
            <w:noWrap/>
            <w:vAlign w:val="bottom"/>
            <w:hideMark/>
          </w:tcPr>
          <w:p w14:paraId="7D49B255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Y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FD095" w:fill="AFD095"/>
            <w:noWrap/>
            <w:vAlign w:val="bottom"/>
            <w:hideMark/>
          </w:tcPr>
          <w:p w14:paraId="0F4B60A4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Y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FD095" w:fill="AFD095"/>
            <w:noWrap/>
            <w:vAlign w:val="bottom"/>
            <w:hideMark/>
          </w:tcPr>
          <w:p w14:paraId="59C72D7F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Y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FD095" w:fill="AFD095"/>
            <w:noWrap/>
            <w:vAlign w:val="bottom"/>
            <w:hideMark/>
          </w:tcPr>
          <w:p w14:paraId="49294AA3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Y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FD095" w:fill="AFD095"/>
            <w:noWrap/>
            <w:vAlign w:val="bottom"/>
            <w:hideMark/>
          </w:tcPr>
          <w:p w14:paraId="50211F76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Y</w:t>
            </w:r>
          </w:p>
        </w:tc>
      </w:tr>
      <w:tr w:rsidR="00FD5C9D" w:rsidRPr="00FD5C9D" w14:paraId="26987DC3" w14:textId="77777777" w:rsidTr="00FD5C9D">
        <w:trPr>
          <w:trHeight w:val="300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A2CDC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A16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7DEEC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Ye F, et al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FFB66C" w:fill="FFB66C"/>
            <w:noWrap/>
            <w:vAlign w:val="bottom"/>
            <w:hideMark/>
          </w:tcPr>
          <w:p w14:paraId="0B3FC5E6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U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FD095" w:fill="AFD095"/>
            <w:noWrap/>
            <w:vAlign w:val="bottom"/>
            <w:hideMark/>
          </w:tcPr>
          <w:p w14:paraId="2897CAF1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Y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FD095" w:fill="AFD095"/>
            <w:noWrap/>
            <w:vAlign w:val="bottom"/>
            <w:hideMark/>
          </w:tcPr>
          <w:p w14:paraId="625156D7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Y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FFB66C" w:fill="FFB66C"/>
            <w:noWrap/>
            <w:vAlign w:val="bottom"/>
            <w:hideMark/>
          </w:tcPr>
          <w:p w14:paraId="657D6765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U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FFB66C" w:fill="FFB66C"/>
            <w:noWrap/>
            <w:vAlign w:val="bottom"/>
            <w:hideMark/>
          </w:tcPr>
          <w:p w14:paraId="16F4801C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U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FFB66C" w:fill="FFB66C"/>
            <w:noWrap/>
            <w:vAlign w:val="bottom"/>
            <w:hideMark/>
          </w:tcPr>
          <w:p w14:paraId="3CE373A9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U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FD095" w:fill="AFD095"/>
            <w:noWrap/>
            <w:vAlign w:val="bottom"/>
            <w:hideMark/>
          </w:tcPr>
          <w:p w14:paraId="7CD8EACA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Y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FFB66C" w:fill="FFB66C"/>
            <w:noWrap/>
            <w:vAlign w:val="bottom"/>
            <w:hideMark/>
          </w:tcPr>
          <w:p w14:paraId="28B443C4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U</w:t>
            </w:r>
          </w:p>
        </w:tc>
      </w:tr>
      <w:tr w:rsidR="00FD5C9D" w:rsidRPr="00FD5C9D" w14:paraId="63AF4486" w14:textId="77777777" w:rsidTr="00FD5C9D">
        <w:trPr>
          <w:trHeight w:val="300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D6739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Q9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DD730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Ye L, et al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FD095" w:fill="AFD095"/>
            <w:noWrap/>
            <w:vAlign w:val="bottom"/>
            <w:hideMark/>
          </w:tcPr>
          <w:p w14:paraId="60053257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Y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FD095" w:fill="AFD095"/>
            <w:noWrap/>
            <w:vAlign w:val="bottom"/>
            <w:hideMark/>
          </w:tcPr>
          <w:p w14:paraId="42690EA5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Y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FD095" w:fill="AFD095"/>
            <w:noWrap/>
            <w:vAlign w:val="bottom"/>
            <w:hideMark/>
          </w:tcPr>
          <w:p w14:paraId="53639E04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Y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FD095" w:fill="AFD095"/>
            <w:noWrap/>
            <w:vAlign w:val="bottom"/>
            <w:hideMark/>
          </w:tcPr>
          <w:p w14:paraId="2FB1E3A2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Y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FD095" w:fill="AFD095"/>
            <w:noWrap/>
            <w:vAlign w:val="bottom"/>
            <w:hideMark/>
          </w:tcPr>
          <w:p w14:paraId="56769212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Y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FD095" w:fill="AFD095"/>
            <w:noWrap/>
            <w:vAlign w:val="bottom"/>
            <w:hideMark/>
          </w:tcPr>
          <w:p w14:paraId="1DCE9CAD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Y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FD095" w:fill="AFD095"/>
            <w:noWrap/>
            <w:vAlign w:val="bottom"/>
            <w:hideMark/>
          </w:tcPr>
          <w:p w14:paraId="1A5D4E0D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Y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FD095" w:fill="AFD095"/>
            <w:noWrap/>
            <w:vAlign w:val="bottom"/>
            <w:hideMark/>
          </w:tcPr>
          <w:p w14:paraId="0887FADA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Y</w:t>
            </w:r>
          </w:p>
        </w:tc>
      </w:tr>
      <w:tr w:rsidR="00FD5C9D" w:rsidRPr="00FD5C9D" w14:paraId="7221F80A" w14:textId="77777777" w:rsidTr="00FD5C9D">
        <w:trPr>
          <w:trHeight w:val="300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4C5E2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A30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85CF2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Yu H, et al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FD095" w:fill="AFD095"/>
            <w:noWrap/>
            <w:vAlign w:val="bottom"/>
            <w:hideMark/>
          </w:tcPr>
          <w:p w14:paraId="3E6294B1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Y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FD095" w:fill="AFD095"/>
            <w:noWrap/>
            <w:vAlign w:val="bottom"/>
            <w:hideMark/>
          </w:tcPr>
          <w:p w14:paraId="66EF2FE7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Y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FFB66C" w:fill="FFB66C"/>
            <w:noWrap/>
            <w:vAlign w:val="bottom"/>
            <w:hideMark/>
          </w:tcPr>
          <w:p w14:paraId="010D9673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U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FD095" w:fill="AFD095"/>
            <w:noWrap/>
            <w:vAlign w:val="bottom"/>
            <w:hideMark/>
          </w:tcPr>
          <w:p w14:paraId="015171FA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Y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FD095" w:fill="AFD095"/>
            <w:noWrap/>
            <w:vAlign w:val="bottom"/>
            <w:hideMark/>
          </w:tcPr>
          <w:p w14:paraId="2C8E4024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Y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FD095" w:fill="AFD095"/>
            <w:noWrap/>
            <w:vAlign w:val="bottom"/>
            <w:hideMark/>
          </w:tcPr>
          <w:p w14:paraId="683F6C85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Y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FD095" w:fill="AFD095"/>
            <w:noWrap/>
            <w:vAlign w:val="bottom"/>
            <w:hideMark/>
          </w:tcPr>
          <w:p w14:paraId="643307CA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Y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FD095" w:fill="AFD095"/>
            <w:noWrap/>
            <w:vAlign w:val="bottom"/>
            <w:hideMark/>
          </w:tcPr>
          <w:p w14:paraId="14BEADE5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Y</w:t>
            </w:r>
          </w:p>
        </w:tc>
      </w:tr>
      <w:tr w:rsidR="00FD5C9D" w:rsidRPr="00FD5C9D" w14:paraId="1F3E46B2" w14:textId="77777777" w:rsidTr="00FD5C9D">
        <w:trPr>
          <w:trHeight w:val="300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58D46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Q39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970CC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Zeng J, et al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FD095" w:fill="AFD095"/>
            <w:noWrap/>
            <w:vAlign w:val="bottom"/>
            <w:hideMark/>
          </w:tcPr>
          <w:p w14:paraId="46E92F0E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Y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FD095" w:fill="AFD095"/>
            <w:noWrap/>
            <w:vAlign w:val="bottom"/>
            <w:hideMark/>
          </w:tcPr>
          <w:p w14:paraId="7ABF09F8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Y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FD095" w:fill="AFD095"/>
            <w:noWrap/>
            <w:vAlign w:val="bottom"/>
            <w:hideMark/>
          </w:tcPr>
          <w:p w14:paraId="0DEE5FCA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Y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FD095" w:fill="AFD095"/>
            <w:noWrap/>
            <w:vAlign w:val="bottom"/>
            <w:hideMark/>
          </w:tcPr>
          <w:p w14:paraId="0CDD830E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Y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FD095" w:fill="AFD095"/>
            <w:noWrap/>
            <w:vAlign w:val="bottom"/>
            <w:hideMark/>
          </w:tcPr>
          <w:p w14:paraId="28F96C2E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Y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FFB66C" w:fill="FFB66C"/>
            <w:noWrap/>
            <w:vAlign w:val="bottom"/>
            <w:hideMark/>
          </w:tcPr>
          <w:p w14:paraId="03B7EE1E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U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FD095" w:fill="AFD095"/>
            <w:noWrap/>
            <w:vAlign w:val="bottom"/>
            <w:hideMark/>
          </w:tcPr>
          <w:p w14:paraId="42369A5D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Y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FD095" w:fill="AFD095"/>
            <w:noWrap/>
            <w:vAlign w:val="bottom"/>
            <w:hideMark/>
          </w:tcPr>
          <w:p w14:paraId="43CCB4BB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Y</w:t>
            </w:r>
          </w:p>
        </w:tc>
      </w:tr>
      <w:tr w:rsidR="00FD5C9D" w:rsidRPr="00FD5C9D" w14:paraId="67B31457" w14:textId="77777777" w:rsidTr="00FD5C9D">
        <w:trPr>
          <w:trHeight w:val="300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AEF8F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Q11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51313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Zhang J, et al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FD095" w:fill="AFD095"/>
            <w:noWrap/>
            <w:vAlign w:val="bottom"/>
            <w:hideMark/>
          </w:tcPr>
          <w:p w14:paraId="3C297660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Y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FD095" w:fill="AFD095"/>
            <w:noWrap/>
            <w:vAlign w:val="bottom"/>
            <w:hideMark/>
          </w:tcPr>
          <w:p w14:paraId="1DAF1CBD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Y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FD095" w:fill="AFD095"/>
            <w:noWrap/>
            <w:vAlign w:val="bottom"/>
            <w:hideMark/>
          </w:tcPr>
          <w:p w14:paraId="61EE4CA9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Y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FD095" w:fill="AFD095"/>
            <w:noWrap/>
            <w:vAlign w:val="bottom"/>
            <w:hideMark/>
          </w:tcPr>
          <w:p w14:paraId="0DFFCC9C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Y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FD095" w:fill="AFD095"/>
            <w:noWrap/>
            <w:vAlign w:val="bottom"/>
            <w:hideMark/>
          </w:tcPr>
          <w:p w14:paraId="29592EA7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Y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FD095" w:fill="AFD095"/>
            <w:noWrap/>
            <w:vAlign w:val="bottom"/>
            <w:hideMark/>
          </w:tcPr>
          <w:p w14:paraId="5D5F7610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Y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FD095" w:fill="AFD095"/>
            <w:noWrap/>
            <w:vAlign w:val="bottom"/>
            <w:hideMark/>
          </w:tcPr>
          <w:p w14:paraId="324122E6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Y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FFB66C" w:fill="FFB66C"/>
            <w:noWrap/>
            <w:vAlign w:val="bottom"/>
            <w:hideMark/>
          </w:tcPr>
          <w:p w14:paraId="07E4984A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U</w:t>
            </w:r>
          </w:p>
        </w:tc>
      </w:tr>
      <w:tr w:rsidR="00FD5C9D" w:rsidRPr="00FD5C9D" w14:paraId="71173A88" w14:textId="77777777" w:rsidTr="00FD5C9D">
        <w:trPr>
          <w:trHeight w:val="300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0360E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Q37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698DE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Zhang R, et al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FD095" w:fill="AFD095"/>
            <w:noWrap/>
            <w:vAlign w:val="bottom"/>
            <w:hideMark/>
          </w:tcPr>
          <w:p w14:paraId="0FE35810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Y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FD095" w:fill="AFD095"/>
            <w:noWrap/>
            <w:vAlign w:val="bottom"/>
            <w:hideMark/>
          </w:tcPr>
          <w:p w14:paraId="1FB6285E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Y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FD095" w:fill="AFD095"/>
            <w:noWrap/>
            <w:vAlign w:val="bottom"/>
            <w:hideMark/>
          </w:tcPr>
          <w:p w14:paraId="2A376DB9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Y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FD095" w:fill="AFD095"/>
            <w:noWrap/>
            <w:vAlign w:val="bottom"/>
            <w:hideMark/>
          </w:tcPr>
          <w:p w14:paraId="2B79284D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Y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FD095" w:fill="AFD095"/>
            <w:noWrap/>
            <w:vAlign w:val="bottom"/>
            <w:hideMark/>
          </w:tcPr>
          <w:p w14:paraId="620BE07F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Y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FD095" w:fill="AFD095"/>
            <w:noWrap/>
            <w:vAlign w:val="bottom"/>
            <w:hideMark/>
          </w:tcPr>
          <w:p w14:paraId="7CB04FC2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Y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FD095" w:fill="AFD095"/>
            <w:noWrap/>
            <w:vAlign w:val="bottom"/>
            <w:hideMark/>
          </w:tcPr>
          <w:p w14:paraId="12F0CDB3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Y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FD095" w:fill="AFD095"/>
            <w:noWrap/>
            <w:vAlign w:val="bottom"/>
            <w:hideMark/>
          </w:tcPr>
          <w:p w14:paraId="3B100832" w14:textId="77777777" w:rsidR="00FD5C9D" w:rsidRPr="00FD5C9D" w:rsidRDefault="00FD5C9D" w:rsidP="00FD5C9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Y</w:t>
            </w:r>
          </w:p>
        </w:tc>
      </w:tr>
      <w:tr w:rsidR="006402E4" w:rsidRPr="00FD5C9D" w14:paraId="3273AE69" w14:textId="77777777" w:rsidTr="00FD5C9D">
        <w:trPr>
          <w:trHeight w:val="300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C09425" w14:textId="4FABA51F" w:rsidR="006402E4" w:rsidRPr="00FD5C9D" w:rsidRDefault="006402E4" w:rsidP="006402E4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Q44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FFFB0D" w14:textId="194A5BFC" w:rsidR="006402E4" w:rsidRPr="00FD5C9D" w:rsidRDefault="006402E4" w:rsidP="006402E4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Zhang W, et al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FD095" w:fill="AFD095"/>
            <w:noWrap/>
            <w:vAlign w:val="bottom"/>
          </w:tcPr>
          <w:p w14:paraId="664EF09F" w14:textId="1BE14362" w:rsidR="006402E4" w:rsidRPr="00FD5C9D" w:rsidRDefault="006402E4" w:rsidP="006402E4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Y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FD095" w:fill="AFD095"/>
            <w:noWrap/>
            <w:vAlign w:val="bottom"/>
          </w:tcPr>
          <w:p w14:paraId="7D71E7DD" w14:textId="2BE2BEA6" w:rsidR="006402E4" w:rsidRPr="00FD5C9D" w:rsidRDefault="006402E4" w:rsidP="006402E4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Y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FD095" w:fill="AFD095"/>
            <w:noWrap/>
            <w:vAlign w:val="bottom"/>
          </w:tcPr>
          <w:p w14:paraId="15D8FCE7" w14:textId="34B8BB0D" w:rsidR="006402E4" w:rsidRPr="00FD5C9D" w:rsidRDefault="006402E4" w:rsidP="006402E4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Y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FD095" w:fill="AFD095"/>
            <w:noWrap/>
            <w:vAlign w:val="bottom"/>
          </w:tcPr>
          <w:p w14:paraId="406AE7E2" w14:textId="2DECA5E9" w:rsidR="006402E4" w:rsidRPr="00FD5C9D" w:rsidRDefault="006402E4" w:rsidP="006402E4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Y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FD095" w:fill="AFD095"/>
            <w:noWrap/>
            <w:vAlign w:val="bottom"/>
          </w:tcPr>
          <w:p w14:paraId="604EAB42" w14:textId="6AA59A5B" w:rsidR="006402E4" w:rsidRPr="00FD5C9D" w:rsidRDefault="006402E4" w:rsidP="006402E4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Y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FD095" w:fill="AFD095"/>
            <w:noWrap/>
            <w:vAlign w:val="bottom"/>
          </w:tcPr>
          <w:p w14:paraId="450CDADE" w14:textId="6E1F9688" w:rsidR="006402E4" w:rsidRPr="00FD5C9D" w:rsidRDefault="006402E4" w:rsidP="006402E4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Y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FD095" w:fill="AFD095"/>
            <w:noWrap/>
            <w:vAlign w:val="bottom"/>
          </w:tcPr>
          <w:p w14:paraId="193552F6" w14:textId="4CDEDAD0" w:rsidR="006402E4" w:rsidRPr="00FD5C9D" w:rsidRDefault="006402E4" w:rsidP="006402E4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Y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FD095" w:fill="AFD095"/>
            <w:noWrap/>
            <w:vAlign w:val="bottom"/>
          </w:tcPr>
          <w:p w14:paraId="2DBC78D1" w14:textId="1C7D3DB3" w:rsidR="006402E4" w:rsidRPr="00FD5C9D" w:rsidRDefault="006402E4" w:rsidP="006402E4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Y</w:t>
            </w:r>
          </w:p>
        </w:tc>
      </w:tr>
      <w:tr w:rsidR="006402E4" w:rsidRPr="00FD5C9D" w14:paraId="3DC2F8A0" w14:textId="77777777" w:rsidTr="00FD5C9D">
        <w:trPr>
          <w:trHeight w:val="320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D617A" w14:textId="77777777" w:rsidR="006402E4" w:rsidRPr="00FD5C9D" w:rsidRDefault="006402E4" w:rsidP="006402E4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Q10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158B8" w14:textId="1FDE3AC6" w:rsidR="006402E4" w:rsidRPr="00FD5C9D" w:rsidRDefault="006402E4" w:rsidP="006402E4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 xml:space="preserve">Zhao </w:t>
            </w:r>
            <w: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H</w:t>
            </w: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, et al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FD095" w:fill="AFD095"/>
            <w:vAlign w:val="bottom"/>
            <w:hideMark/>
          </w:tcPr>
          <w:p w14:paraId="11B544B1" w14:textId="77777777" w:rsidR="006402E4" w:rsidRPr="00FD5C9D" w:rsidRDefault="006402E4" w:rsidP="006402E4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Y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FD095" w:fill="AFD095"/>
            <w:vAlign w:val="bottom"/>
            <w:hideMark/>
          </w:tcPr>
          <w:p w14:paraId="7218F677" w14:textId="77777777" w:rsidR="006402E4" w:rsidRPr="00FD5C9D" w:rsidRDefault="006402E4" w:rsidP="006402E4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Y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FD095" w:fill="AFD095"/>
            <w:vAlign w:val="bottom"/>
            <w:hideMark/>
          </w:tcPr>
          <w:p w14:paraId="42B42DF7" w14:textId="77777777" w:rsidR="006402E4" w:rsidRPr="00FD5C9D" w:rsidRDefault="006402E4" w:rsidP="006402E4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Y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FD095" w:fill="AFD095"/>
            <w:vAlign w:val="bottom"/>
            <w:hideMark/>
          </w:tcPr>
          <w:p w14:paraId="15542497" w14:textId="77777777" w:rsidR="006402E4" w:rsidRPr="00FD5C9D" w:rsidRDefault="006402E4" w:rsidP="006402E4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Y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FD095" w:fill="AFD095"/>
            <w:vAlign w:val="bottom"/>
            <w:hideMark/>
          </w:tcPr>
          <w:p w14:paraId="580C6FBF" w14:textId="77777777" w:rsidR="006402E4" w:rsidRPr="00FD5C9D" w:rsidRDefault="006402E4" w:rsidP="006402E4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Y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FD095" w:fill="AFD095"/>
            <w:noWrap/>
            <w:vAlign w:val="bottom"/>
            <w:hideMark/>
          </w:tcPr>
          <w:p w14:paraId="7027E9BF" w14:textId="77777777" w:rsidR="006402E4" w:rsidRPr="00FD5C9D" w:rsidRDefault="006402E4" w:rsidP="006402E4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Y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FD095" w:fill="AFD095"/>
            <w:vAlign w:val="bottom"/>
            <w:hideMark/>
          </w:tcPr>
          <w:p w14:paraId="463F2BCA" w14:textId="77777777" w:rsidR="006402E4" w:rsidRPr="00FD5C9D" w:rsidRDefault="006402E4" w:rsidP="006402E4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Y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FD095" w:fill="AFD095"/>
            <w:vAlign w:val="bottom"/>
            <w:hideMark/>
          </w:tcPr>
          <w:p w14:paraId="007FB157" w14:textId="77777777" w:rsidR="006402E4" w:rsidRPr="00FD5C9D" w:rsidRDefault="006402E4" w:rsidP="006402E4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Y</w:t>
            </w:r>
          </w:p>
        </w:tc>
      </w:tr>
      <w:tr w:rsidR="006402E4" w:rsidRPr="00FD5C9D" w14:paraId="0142E185" w14:textId="77777777" w:rsidTr="00FD5C9D">
        <w:trPr>
          <w:trHeight w:val="300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DAF1F3"/>
            <w:noWrap/>
            <w:vAlign w:val="bottom"/>
            <w:hideMark/>
          </w:tcPr>
          <w:p w14:paraId="7BC8D76E" w14:textId="77777777" w:rsidR="006402E4" w:rsidRPr="00FD5C9D" w:rsidRDefault="006402E4" w:rsidP="006402E4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Q34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DA34D" w14:textId="77777777" w:rsidR="006402E4" w:rsidRPr="00FD5C9D" w:rsidRDefault="006402E4" w:rsidP="006402E4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Zhou L, et al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FD095" w:fill="AFD095"/>
            <w:noWrap/>
            <w:vAlign w:val="bottom"/>
            <w:hideMark/>
          </w:tcPr>
          <w:p w14:paraId="376EA30E" w14:textId="77777777" w:rsidR="006402E4" w:rsidRPr="00FD5C9D" w:rsidRDefault="006402E4" w:rsidP="006402E4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Y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FD095" w:fill="AFD095"/>
            <w:noWrap/>
            <w:vAlign w:val="bottom"/>
            <w:hideMark/>
          </w:tcPr>
          <w:p w14:paraId="2A722103" w14:textId="77777777" w:rsidR="006402E4" w:rsidRPr="00FD5C9D" w:rsidRDefault="006402E4" w:rsidP="006402E4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Y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FD095" w:fill="AFD095"/>
            <w:noWrap/>
            <w:vAlign w:val="bottom"/>
            <w:hideMark/>
          </w:tcPr>
          <w:p w14:paraId="77692A28" w14:textId="77777777" w:rsidR="006402E4" w:rsidRPr="00FD5C9D" w:rsidRDefault="006402E4" w:rsidP="006402E4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Y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FD095" w:fill="AFD095"/>
            <w:noWrap/>
            <w:vAlign w:val="bottom"/>
            <w:hideMark/>
          </w:tcPr>
          <w:p w14:paraId="188337F8" w14:textId="77777777" w:rsidR="006402E4" w:rsidRPr="00FD5C9D" w:rsidRDefault="006402E4" w:rsidP="006402E4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Y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FD095" w:fill="AFD095"/>
            <w:noWrap/>
            <w:vAlign w:val="bottom"/>
            <w:hideMark/>
          </w:tcPr>
          <w:p w14:paraId="7D06ED3F" w14:textId="77777777" w:rsidR="006402E4" w:rsidRPr="00FD5C9D" w:rsidRDefault="006402E4" w:rsidP="006402E4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Y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FD095" w:fill="AFD095"/>
            <w:noWrap/>
            <w:vAlign w:val="bottom"/>
            <w:hideMark/>
          </w:tcPr>
          <w:p w14:paraId="0DC88705" w14:textId="77777777" w:rsidR="006402E4" w:rsidRPr="00FD5C9D" w:rsidRDefault="006402E4" w:rsidP="006402E4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Y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FD095" w:fill="AFD095"/>
            <w:noWrap/>
            <w:vAlign w:val="bottom"/>
            <w:hideMark/>
          </w:tcPr>
          <w:p w14:paraId="60F08B7A" w14:textId="77777777" w:rsidR="006402E4" w:rsidRPr="00FD5C9D" w:rsidRDefault="006402E4" w:rsidP="006402E4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Y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FD095" w:fill="AFD095"/>
            <w:noWrap/>
            <w:vAlign w:val="bottom"/>
            <w:hideMark/>
          </w:tcPr>
          <w:p w14:paraId="0723BE29" w14:textId="77777777" w:rsidR="006402E4" w:rsidRPr="00FD5C9D" w:rsidRDefault="006402E4" w:rsidP="006402E4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Y</w:t>
            </w:r>
          </w:p>
        </w:tc>
      </w:tr>
      <w:tr w:rsidR="006402E4" w:rsidRPr="00FD5C9D" w14:paraId="6B670E11" w14:textId="77777777" w:rsidTr="00FD5C9D">
        <w:trPr>
          <w:trHeight w:val="300"/>
        </w:trPr>
        <w:tc>
          <w:tcPr>
            <w:tcW w:w="737" w:type="dxa"/>
            <w:tcBorders>
              <w:top w:val="nil"/>
              <w:left w:val="nil"/>
              <w:right w:val="nil"/>
            </w:tcBorders>
            <w:shd w:val="clear" w:color="000000" w:fill="DAF1F3"/>
            <w:noWrap/>
            <w:vAlign w:val="bottom"/>
            <w:hideMark/>
          </w:tcPr>
          <w:p w14:paraId="7DD26EC0" w14:textId="77777777" w:rsidR="006402E4" w:rsidRPr="00FD5C9D" w:rsidRDefault="006402E4" w:rsidP="006402E4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Q34*</w:t>
            </w:r>
          </w:p>
        </w:tc>
        <w:tc>
          <w:tcPr>
            <w:tcW w:w="198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FA7E0" w14:textId="77777777" w:rsidR="006402E4" w:rsidRPr="00FD5C9D" w:rsidRDefault="006402E4" w:rsidP="006402E4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Yang L, et al</w:t>
            </w:r>
          </w:p>
        </w:tc>
        <w:tc>
          <w:tcPr>
            <w:tcW w:w="1691" w:type="dxa"/>
            <w:tcBorders>
              <w:top w:val="nil"/>
              <w:left w:val="nil"/>
              <w:right w:val="nil"/>
            </w:tcBorders>
            <w:shd w:val="clear" w:color="AFD095" w:fill="AFD095"/>
            <w:noWrap/>
            <w:vAlign w:val="bottom"/>
            <w:hideMark/>
          </w:tcPr>
          <w:p w14:paraId="6107FF96" w14:textId="77777777" w:rsidR="006402E4" w:rsidRPr="00FD5C9D" w:rsidRDefault="006402E4" w:rsidP="006402E4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Y</w:t>
            </w:r>
          </w:p>
        </w:tc>
        <w:tc>
          <w:tcPr>
            <w:tcW w:w="1710" w:type="dxa"/>
            <w:tcBorders>
              <w:top w:val="nil"/>
              <w:left w:val="nil"/>
              <w:right w:val="nil"/>
            </w:tcBorders>
            <w:shd w:val="clear" w:color="AFD095" w:fill="AFD095"/>
            <w:noWrap/>
            <w:vAlign w:val="bottom"/>
            <w:hideMark/>
          </w:tcPr>
          <w:p w14:paraId="0AE4F4B6" w14:textId="77777777" w:rsidR="006402E4" w:rsidRPr="00FD5C9D" w:rsidRDefault="006402E4" w:rsidP="006402E4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Y</w:t>
            </w:r>
          </w:p>
        </w:tc>
        <w:tc>
          <w:tcPr>
            <w:tcW w:w="1530" w:type="dxa"/>
            <w:tcBorders>
              <w:top w:val="nil"/>
              <w:left w:val="nil"/>
              <w:right w:val="nil"/>
            </w:tcBorders>
            <w:shd w:val="clear" w:color="AFD095" w:fill="AFD095"/>
            <w:noWrap/>
            <w:vAlign w:val="bottom"/>
            <w:hideMark/>
          </w:tcPr>
          <w:p w14:paraId="0C8CAE15" w14:textId="77777777" w:rsidR="006402E4" w:rsidRPr="00FD5C9D" w:rsidRDefault="006402E4" w:rsidP="006402E4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Y</w:t>
            </w:r>
          </w:p>
        </w:tc>
        <w:tc>
          <w:tcPr>
            <w:tcW w:w="1530" w:type="dxa"/>
            <w:tcBorders>
              <w:top w:val="nil"/>
              <w:left w:val="nil"/>
              <w:right w:val="nil"/>
            </w:tcBorders>
            <w:shd w:val="clear" w:color="AFD095" w:fill="AFD095"/>
            <w:noWrap/>
            <w:vAlign w:val="bottom"/>
            <w:hideMark/>
          </w:tcPr>
          <w:p w14:paraId="0BFF0571" w14:textId="77777777" w:rsidR="006402E4" w:rsidRPr="00FD5C9D" w:rsidRDefault="006402E4" w:rsidP="006402E4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Y</w:t>
            </w:r>
          </w:p>
        </w:tc>
        <w:tc>
          <w:tcPr>
            <w:tcW w:w="1530" w:type="dxa"/>
            <w:tcBorders>
              <w:top w:val="nil"/>
              <w:left w:val="nil"/>
              <w:right w:val="nil"/>
            </w:tcBorders>
            <w:shd w:val="clear" w:color="AFD095" w:fill="AFD095"/>
            <w:noWrap/>
            <w:vAlign w:val="bottom"/>
            <w:hideMark/>
          </w:tcPr>
          <w:p w14:paraId="5180812A" w14:textId="77777777" w:rsidR="006402E4" w:rsidRPr="00FD5C9D" w:rsidRDefault="006402E4" w:rsidP="006402E4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Y</w:t>
            </w:r>
          </w:p>
        </w:tc>
        <w:tc>
          <w:tcPr>
            <w:tcW w:w="1522" w:type="dxa"/>
            <w:tcBorders>
              <w:top w:val="nil"/>
              <w:left w:val="nil"/>
              <w:right w:val="nil"/>
            </w:tcBorders>
            <w:shd w:val="clear" w:color="AFD095" w:fill="AFD095"/>
            <w:noWrap/>
            <w:vAlign w:val="bottom"/>
            <w:hideMark/>
          </w:tcPr>
          <w:p w14:paraId="49E7FC2D" w14:textId="77777777" w:rsidR="006402E4" w:rsidRPr="00FD5C9D" w:rsidRDefault="006402E4" w:rsidP="006402E4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Y</w:t>
            </w:r>
          </w:p>
        </w:tc>
        <w:tc>
          <w:tcPr>
            <w:tcW w:w="1388" w:type="dxa"/>
            <w:tcBorders>
              <w:top w:val="nil"/>
              <w:left w:val="nil"/>
              <w:right w:val="nil"/>
            </w:tcBorders>
            <w:shd w:val="clear" w:color="AFD095" w:fill="AFD095"/>
            <w:noWrap/>
            <w:vAlign w:val="bottom"/>
            <w:hideMark/>
          </w:tcPr>
          <w:p w14:paraId="63C234F8" w14:textId="77777777" w:rsidR="006402E4" w:rsidRPr="00FD5C9D" w:rsidRDefault="006402E4" w:rsidP="006402E4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Y</w:t>
            </w:r>
          </w:p>
        </w:tc>
        <w:tc>
          <w:tcPr>
            <w:tcW w:w="1304" w:type="dxa"/>
            <w:tcBorders>
              <w:top w:val="nil"/>
              <w:left w:val="nil"/>
              <w:right w:val="nil"/>
            </w:tcBorders>
            <w:shd w:val="clear" w:color="AFD095" w:fill="AFD095"/>
            <w:noWrap/>
            <w:vAlign w:val="bottom"/>
            <w:hideMark/>
          </w:tcPr>
          <w:p w14:paraId="2C76FA24" w14:textId="77777777" w:rsidR="006402E4" w:rsidRPr="00FD5C9D" w:rsidRDefault="006402E4" w:rsidP="006402E4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Y</w:t>
            </w:r>
          </w:p>
        </w:tc>
      </w:tr>
      <w:tr w:rsidR="006402E4" w:rsidRPr="00FD5C9D" w14:paraId="659EBA3C" w14:textId="77777777" w:rsidTr="00FD5C9D">
        <w:trPr>
          <w:trHeight w:val="300"/>
        </w:trPr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939DF4" w14:textId="77777777" w:rsidR="006402E4" w:rsidRPr="00FD5C9D" w:rsidRDefault="006402E4" w:rsidP="006402E4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Q28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1F9C8B" w14:textId="77777777" w:rsidR="006402E4" w:rsidRPr="00FD5C9D" w:rsidRDefault="006402E4" w:rsidP="006402E4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Zhu C, et al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FD095" w:fill="AFD095"/>
            <w:noWrap/>
            <w:vAlign w:val="bottom"/>
            <w:hideMark/>
          </w:tcPr>
          <w:p w14:paraId="6CC5408F" w14:textId="77777777" w:rsidR="006402E4" w:rsidRPr="00FD5C9D" w:rsidRDefault="006402E4" w:rsidP="006402E4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Y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FD095" w:fill="AFD095"/>
            <w:noWrap/>
            <w:vAlign w:val="bottom"/>
            <w:hideMark/>
          </w:tcPr>
          <w:p w14:paraId="664A9366" w14:textId="77777777" w:rsidR="006402E4" w:rsidRPr="00FD5C9D" w:rsidRDefault="006402E4" w:rsidP="006402E4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FD095" w:fill="AFD095"/>
            <w:noWrap/>
            <w:vAlign w:val="bottom"/>
            <w:hideMark/>
          </w:tcPr>
          <w:p w14:paraId="5605AE28" w14:textId="77777777" w:rsidR="006402E4" w:rsidRPr="00FD5C9D" w:rsidRDefault="006402E4" w:rsidP="006402E4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B66C" w:fill="FFB66C"/>
            <w:noWrap/>
            <w:vAlign w:val="bottom"/>
            <w:hideMark/>
          </w:tcPr>
          <w:p w14:paraId="32F72945" w14:textId="77777777" w:rsidR="006402E4" w:rsidRPr="00FD5C9D" w:rsidRDefault="006402E4" w:rsidP="006402E4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U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FD095" w:fill="AFD095"/>
            <w:noWrap/>
            <w:vAlign w:val="bottom"/>
            <w:hideMark/>
          </w:tcPr>
          <w:p w14:paraId="4EF715C1" w14:textId="77777777" w:rsidR="006402E4" w:rsidRPr="00FD5C9D" w:rsidRDefault="006402E4" w:rsidP="006402E4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Y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FD095" w:fill="AFD095"/>
            <w:noWrap/>
            <w:vAlign w:val="bottom"/>
            <w:hideMark/>
          </w:tcPr>
          <w:p w14:paraId="780A7735" w14:textId="77777777" w:rsidR="006402E4" w:rsidRPr="00FD5C9D" w:rsidRDefault="006402E4" w:rsidP="006402E4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Y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FD095" w:fill="AFD095"/>
            <w:noWrap/>
            <w:vAlign w:val="bottom"/>
            <w:hideMark/>
          </w:tcPr>
          <w:p w14:paraId="448C3440" w14:textId="77777777" w:rsidR="006402E4" w:rsidRPr="00FD5C9D" w:rsidRDefault="006402E4" w:rsidP="006402E4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Y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FD095" w:fill="AFD095"/>
            <w:noWrap/>
            <w:vAlign w:val="bottom"/>
            <w:hideMark/>
          </w:tcPr>
          <w:p w14:paraId="51BD48CD" w14:textId="77777777" w:rsidR="006402E4" w:rsidRPr="00FD5C9D" w:rsidRDefault="006402E4" w:rsidP="006402E4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FD5C9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zh-CN"/>
              </w:rPr>
              <w:t>Y</w:t>
            </w:r>
          </w:p>
        </w:tc>
      </w:tr>
    </w:tbl>
    <w:p w14:paraId="0CA10ED7" w14:textId="448F9403" w:rsidR="009442E2" w:rsidRDefault="00FD5C9D" w:rsidP="00FD5C9D">
      <w:r>
        <w:t xml:space="preserve">*: indicates data published in this paper </w:t>
      </w:r>
      <w:r w:rsidR="00065FB8">
        <w:t xml:space="preserve">duplicates </w:t>
      </w:r>
      <w:r>
        <w:t xml:space="preserve">the data under the same study ID. </w:t>
      </w:r>
    </w:p>
    <w:p w14:paraId="7555C7C9" w14:textId="76DE67AC" w:rsidR="004D07F1" w:rsidRDefault="004D07F1"/>
    <w:p w14:paraId="22A37995" w14:textId="77777777" w:rsidR="004D07F1" w:rsidRDefault="004D07F1">
      <w:pPr>
        <w:sectPr w:rsidR="004D07F1" w:rsidSect="004D07F1">
          <w:pgSz w:w="16840" w:h="11900" w:orient="landscape"/>
          <w:pgMar w:top="720" w:right="720" w:bottom="720" w:left="720" w:header="708" w:footer="708" w:gutter="0"/>
          <w:cols w:space="708"/>
          <w:docGrid w:linePitch="360"/>
        </w:sectPr>
      </w:pPr>
    </w:p>
    <w:p w14:paraId="4D3C22DA" w14:textId="2F68E937" w:rsidR="004D07F1" w:rsidRPr="004D07F1" w:rsidRDefault="004D07F1">
      <w:pPr>
        <w:rPr>
          <w:b/>
          <w:bCs/>
        </w:rPr>
      </w:pPr>
      <w:r w:rsidRPr="004D07F1">
        <w:rPr>
          <w:b/>
          <w:bCs/>
        </w:rPr>
        <w:lastRenderedPageBreak/>
        <w:t>Search terms</w:t>
      </w:r>
    </w:p>
    <w:p w14:paraId="66C7A584" w14:textId="14259E2F" w:rsidR="004D07F1" w:rsidRDefault="004D07F1"/>
    <w:p w14:paraId="7220F1F6" w14:textId="77777777" w:rsidR="004D07F1" w:rsidRDefault="004D07F1" w:rsidP="004D07F1">
      <w:r>
        <w:t>1. (</w:t>
      </w:r>
      <w:proofErr w:type="spellStart"/>
      <w:r>
        <w:t>nCoV</w:t>
      </w:r>
      <w:proofErr w:type="spellEnd"/>
      <w:r>
        <w:t xml:space="preserve"> or n-</w:t>
      </w:r>
      <w:proofErr w:type="spellStart"/>
      <w:r>
        <w:t>Cov</w:t>
      </w:r>
      <w:proofErr w:type="spellEnd"/>
      <w:r>
        <w:t xml:space="preserve"> or 2019-nCoV or "coronavirus disease 2019" or "coronavirus disease-19" or Covid-19 or Covid19 or "novel coronavirus" or COVID or "Middle East Respiratory Syndrome Coronavirus" or "Middle East respiratory syndrome" or MERS or SARS or "severe acute respiratory syndrome" or 2019nCoV or SARS-CoV-2 or Coronavirus or "Corona virus" or corona-virus or "corona viruses" or coronaviruses or SARS-</w:t>
      </w:r>
      <w:proofErr w:type="spellStart"/>
      <w:r>
        <w:t>CoV</w:t>
      </w:r>
      <w:proofErr w:type="spellEnd"/>
      <w:r>
        <w:t xml:space="preserve"> or </w:t>
      </w:r>
      <w:proofErr w:type="spellStart"/>
      <w:r>
        <w:t>Orthocoronavirinae</w:t>
      </w:r>
      <w:proofErr w:type="spellEnd"/>
      <w:r>
        <w:t xml:space="preserve"> or MERS-</w:t>
      </w:r>
      <w:proofErr w:type="spellStart"/>
      <w:r>
        <w:t>CoV</w:t>
      </w:r>
      <w:proofErr w:type="spellEnd"/>
      <w:r>
        <w:t xml:space="preserve"> or "Severe Acute Respiratory Syndrome" or "Middle East Respiratory Syndrome").</w:t>
      </w:r>
      <w:proofErr w:type="spellStart"/>
      <w:r>
        <w:t>mp</w:t>
      </w:r>
      <w:proofErr w:type="spellEnd"/>
      <w:r>
        <w:t xml:space="preserve">.     </w:t>
      </w:r>
    </w:p>
    <w:p w14:paraId="74EF71AF" w14:textId="77777777" w:rsidR="004D07F1" w:rsidRDefault="004D07F1" w:rsidP="004D07F1"/>
    <w:p w14:paraId="20E94894" w14:textId="77777777" w:rsidR="004D07F1" w:rsidRDefault="004D07F1" w:rsidP="004D07F1">
      <w:r>
        <w:t>2. (secondary attack rate or contact attack rate or close contact or contact transmission or household transmission or contact transmission or contact attack rate or family transmission).</w:t>
      </w:r>
      <w:proofErr w:type="spellStart"/>
      <w:r>
        <w:t>mp</w:t>
      </w:r>
      <w:proofErr w:type="spellEnd"/>
      <w:r>
        <w:t xml:space="preserve">. </w:t>
      </w:r>
    </w:p>
    <w:p w14:paraId="30920EF0" w14:textId="77777777" w:rsidR="004D07F1" w:rsidRDefault="004D07F1" w:rsidP="004D07F1"/>
    <w:p w14:paraId="6E53D75D" w14:textId="77777777" w:rsidR="004D07F1" w:rsidRDefault="004D07F1" w:rsidP="004D07F1">
      <w:r>
        <w:t>3. ("cluster outbreak*" or "cluster case*" or ((</w:t>
      </w:r>
      <w:proofErr w:type="spellStart"/>
      <w:r>
        <w:t>famil</w:t>
      </w:r>
      <w:proofErr w:type="spellEnd"/>
      <w:r>
        <w:t>* or household) adj4 cluster*)).</w:t>
      </w:r>
      <w:proofErr w:type="spellStart"/>
      <w:r>
        <w:t>mp</w:t>
      </w:r>
      <w:proofErr w:type="spellEnd"/>
      <w:r>
        <w:t xml:space="preserve">.  </w:t>
      </w:r>
    </w:p>
    <w:p w14:paraId="217A043F" w14:textId="77777777" w:rsidR="004D07F1" w:rsidRDefault="004D07F1" w:rsidP="004D07F1"/>
    <w:p w14:paraId="6101A94B" w14:textId="77777777" w:rsidR="004D07F1" w:rsidRDefault="004D07F1" w:rsidP="004D07F1">
      <w:r>
        <w:t xml:space="preserve">4. 2 or 3             </w:t>
      </w:r>
    </w:p>
    <w:p w14:paraId="17C89C3B" w14:textId="77777777" w:rsidR="004D07F1" w:rsidRDefault="004D07F1" w:rsidP="004D07F1"/>
    <w:p w14:paraId="061E5230" w14:textId="77777777" w:rsidR="004D07F1" w:rsidRDefault="004D07F1" w:rsidP="004D07F1">
      <w:r>
        <w:t xml:space="preserve">5. 1 and 4          </w:t>
      </w:r>
    </w:p>
    <w:p w14:paraId="5443AB3E" w14:textId="77777777" w:rsidR="004D07F1" w:rsidRDefault="004D07F1" w:rsidP="004D07F1"/>
    <w:p w14:paraId="430D3F04" w14:textId="77777777" w:rsidR="004D07F1" w:rsidRDefault="004D07F1" w:rsidP="004D07F1">
      <w:r>
        <w:t xml:space="preserve">6. 5 not (exp animals/ not humans.sh.) </w:t>
      </w:r>
    </w:p>
    <w:p w14:paraId="6E375FF5" w14:textId="77777777" w:rsidR="004D07F1" w:rsidRDefault="004D07F1" w:rsidP="004D07F1"/>
    <w:p w14:paraId="023233C4" w14:textId="5D691C3C" w:rsidR="004D07F1" w:rsidRDefault="004D07F1" w:rsidP="004D07F1">
      <w:r>
        <w:t>7. limit 6 to last year</w:t>
      </w:r>
    </w:p>
    <w:sectPr w:rsidR="004D07F1" w:rsidSect="004D07F1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1562B4"/>
    <w:multiLevelType w:val="hybridMultilevel"/>
    <w:tmpl w:val="9E720AB0"/>
    <w:lvl w:ilvl="0" w:tplc="92124E5C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18E"/>
    <w:rsid w:val="00000762"/>
    <w:rsid w:val="00001681"/>
    <w:rsid w:val="00006C6D"/>
    <w:rsid w:val="00021846"/>
    <w:rsid w:val="0002367A"/>
    <w:rsid w:val="000331A0"/>
    <w:rsid w:val="000355AC"/>
    <w:rsid w:val="00035B3B"/>
    <w:rsid w:val="000363A3"/>
    <w:rsid w:val="000418C9"/>
    <w:rsid w:val="00041D3E"/>
    <w:rsid w:val="00043F20"/>
    <w:rsid w:val="000504EC"/>
    <w:rsid w:val="0006216E"/>
    <w:rsid w:val="00065FB8"/>
    <w:rsid w:val="00067F0C"/>
    <w:rsid w:val="00071626"/>
    <w:rsid w:val="00071D24"/>
    <w:rsid w:val="00087B54"/>
    <w:rsid w:val="00094618"/>
    <w:rsid w:val="000A1104"/>
    <w:rsid w:val="000A5E11"/>
    <w:rsid w:val="000B1E56"/>
    <w:rsid w:val="000B3825"/>
    <w:rsid w:val="000D06DA"/>
    <w:rsid w:val="000E031F"/>
    <w:rsid w:val="000E07BB"/>
    <w:rsid w:val="000E40B1"/>
    <w:rsid w:val="000E7F41"/>
    <w:rsid w:val="000F4FF9"/>
    <w:rsid w:val="00110A0F"/>
    <w:rsid w:val="001110D6"/>
    <w:rsid w:val="00115690"/>
    <w:rsid w:val="00121276"/>
    <w:rsid w:val="00133C10"/>
    <w:rsid w:val="00150FEE"/>
    <w:rsid w:val="00152A72"/>
    <w:rsid w:val="00154DEF"/>
    <w:rsid w:val="00163A38"/>
    <w:rsid w:val="001729FA"/>
    <w:rsid w:val="00174141"/>
    <w:rsid w:val="0018518E"/>
    <w:rsid w:val="001859BB"/>
    <w:rsid w:val="00186897"/>
    <w:rsid w:val="00190C68"/>
    <w:rsid w:val="00193D96"/>
    <w:rsid w:val="001A3D31"/>
    <w:rsid w:val="001A7222"/>
    <w:rsid w:val="001B5F2B"/>
    <w:rsid w:val="001C1FAB"/>
    <w:rsid w:val="001C6217"/>
    <w:rsid w:val="001D3529"/>
    <w:rsid w:val="001E5FC6"/>
    <w:rsid w:val="001E70D3"/>
    <w:rsid w:val="001F34C3"/>
    <w:rsid w:val="001F4597"/>
    <w:rsid w:val="00203BC3"/>
    <w:rsid w:val="002054E4"/>
    <w:rsid w:val="0021543B"/>
    <w:rsid w:val="002268D9"/>
    <w:rsid w:val="00237FA3"/>
    <w:rsid w:val="002402CA"/>
    <w:rsid w:val="00251853"/>
    <w:rsid w:val="002527CE"/>
    <w:rsid w:val="00274109"/>
    <w:rsid w:val="00281A03"/>
    <w:rsid w:val="002921E6"/>
    <w:rsid w:val="002D19EE"/>
    <w:rsid w:val="002D448F"/>
    <w:rsid w:val="002E00C2"/>
    <w:rsid w:val="002E22A1"/>
    <w:rsid w:val="002E2E4B"/>
    <w:rsid w:val="002E549A"/>
    <w:rsid w:val="002E788E"/>
    <w:rsid w:val="003179CD"/>
    <w:rsid w:val="00321426"/>
    <w:rsid w:val="0032344D"/>
    <w:rsid w:val="00326240"/>
    <w:rsid w:val="003300AB"/>
    <w:rsid w:val="003420CF"/>
    <w:rsid w:val="003525F9"/>
    <w:rsid w:val="00356E8E"/>
    <w:rsid w:val="00362174"/>
    <w:rsid w:val="0037455F"/>
    <w:rsid w:val="00387B7A"/>
    <w:rsid w:val="00387EC6"/>
    <w:rsid w:val="0039242E"/>
    <w:rsid w:val="0039250D"/>
    <w:rsid w:val="0039532F"/>
    <w:rsid w:val="003A004E"/>
    <w:rsid w:val="003A1D67"/>
    <w:rsid w:val="003B38E2"/>
    <w:rsid w:val="003B485F"/>
    <w:rsid w:val="003B6D92"/>
    <w:rsid w:val="003B7BC0"/>
    <w:rsid w:val="003E5F4C"/>
    <w:rsid w:val="003E79E8"/>
    <w:rsid w:val="003E7D87"/>
    <w:rsid w:val="003F5578"/>
    <w:rsid w:val="003F6E73"/>
    <w:rsid w:val="00401126"/>
    <w:rsid w:val="00402885"/>
    <w:rsid w:val="004118B2"/>
    <w:rsid w:val="004229B8"/>
    <w:rsid w:val="00423894"/>
    <w:rsid w:val="004273EB"/>
    <w:rsid w:val="00450B68"/>
    <w:rsid w:val="00456006"/>
    <w:rsid w:val="0047020C"/>
    <w:rsid w:val="00472B33"/>
    <w:rsid w:val="004A45D7"/>
    <w:rsid w:val="004B1A18"/>
    <w:rsid w:val="004B54B6"/>
    <w:rsid w:val="004C440E"/>
    <w:rsid w:val="004C6980"/>
    <w:rsid w:val="004D07F1"/>
    <w:rsid w:val="004E0AA2"/>
    <w:rsid w:val="004F29F6"/>
    <w:rsid w:val="00501370"/>
    <w:rsid w:val="005044F4"/>
    <w:rsid w:val="00504C2A"/>
    <w:rsid w:val="00505700"/>
    <w:rsid w:val="0051395A"/>
    <w:rsid w:val="0051550D"/>
    <w:rsid w:val="00521EFC"/>
    <w:rsid w:val="005268B4"/>
    <w:rsid w:val="00530E78"/>
    <w:rsid w:val="0053341F"/>
    <w:rsid w:val="00542ACF"/>
    <w:rsid w:val="00550ADB"/>
    <w:rsid w:val="00553AB0"/>
    <w:rsid w:val="00555505"/>
    <w:rsid w:val="005630C7"/>
    <w:rsid w:val="005741D3"/>
    <w:rsid w:val="00575A45"/>
    <w:rsid w:val="005803E1"/>
    <w:rsid w:val="00583CE1"/>
    <w:rsid w:val="005A165D"/>
    <w:rsid w:val="005A4257"/>
    <w:rsid w:val="005B1BE9"/>
    <w:rsid w:val="005B29CA"/>
    <w:rsid w:val="005B3A58"/>
    <w:rsid w:val="005C5C91"/>
    <w:rsid w:val="005D0210"/>
    <w:rsid w:val="005D3CC9"/>
    <w:rsid w:val="005D466F"/>
    <w:rsid w:val="005D4C68"/>
    <w:rsid w:val="005D65D0"/>
    <w:rsid w:val="005E293B"/>
    <w:rsid w:val="005F2B3A"/>
    <w:rsid w:val="005F4C8F"/>
    <w:rsid w:val="005F6396"/>
    <w:rsid w:val="005F6EED"/>
    <w:rsid w:val="00607DC2"/>
    <w:rsid w:val="0061476E"/>
    <w:rsid w:val="00615078"/>
    <w:rsid w:val="00627183"/>
    <w:rsid w:val="006402E4"/>
    <w:rsid w:val="00641842"/>
    <w:rsid w:val="00647DC1"/>
    <w:rsid w:val="006563C9"/>
    <w:rsid w:val="00656B2F"/>
    <w:rsid w:val="00662684"/>
    <w:rsid w:val="006769A1"/>
    <w:rsid w:val="00681790"/>
    <w:rsid w:val="006918CC"/>
    <w:rsid w:val="006B08C7"/>
    <w:rsid w:val="006B40C1"/>
    <w:rsid w:val="006D2232"/>
    <w:rsid w:val="006D4CEC"/>
    <w:rsid w:val="006D756B"/>
    <w:rsid w:val="006E349F"/>
    <w:rsid w:val="006F153C"/>
    <w:rsid w:val="006F7724"/>
    <w:rsid w:val="00706D4A"/>
    <w:rsid w:val="00707C75"/>
    <w:rsid w:val="007143FA"/>
    <w:rsid w:val="00716850"/>
    <w:rsid w:val="00717614"/>
    <w:rsid w:val="00730B4B"/>
    <w:rsid w:val="00731702"/>
    <w:rsid w:val="00734A50"/>
    <w:rsid w:val="007361E4"/>
    <w:rsid w:val="00740CFF"/>
    <w:rsid w:val="00765763"/>
    <w:rsid w:val="007676F9"/>
    <w:rsid w:val="00771D96"/>
    <w:rsid w:val="00774757"/>
    <w:rsid w:val="00775189"/>
    <w:rsid w:val="0077568B"/>
    <w:rsid w:val="00776373"/>
    <w:rsid w:val="007815BD"/>
    <w:rsid w:val="00781D6E"/>
    <w:rsid w:val="0078357D"/>
    <w:rsid w:val="007A09A6"/>
    <w:rsid w:val="007A2C3B"/>
    <w:rsid w:val="007B1945"/>
    <w:rsid w:val="007B7542"/>
    <w:rsid w:val="007C4472"/>
    <w:rsid w:val="007C6C08"/>
    <w:rsid w:val="007C7792"/>
    <w:rsid w:val="007D082C"/>
    <w:rsid w:val="007E6C57"/>
    <w:rsid w:val="007F5112"/>
    <w:rsid w:val="00801507"/>
    <w:rsid w:val="00805562"/>
    <w:rsid w:val="00826EC0"/>
    <w:rsid w:val="00843148"/>
    <w:rsid w:val="00844E44"/>
    <w:rsid w:val="0085119C"/>
    <w:rsid w:val="00857D6C"/>
    <w:rsid w:val="008B55D1"/>
    <w:rsid w:val="008C703B"/>
    <w:rsid w:val="008E034F"/>
    <w:rsid w:val="008E3E75"/>
    <w:rsid w:val="008E4564"/>
    <w:rsid w:val="00904361"/>
    <w:rsid w:val="0091040E"/>
    <w:rsid w:val="009207FB"/>
    <w:rsid w:val="00934864"/>
    <w:rsid w:val="009379F1"/>
    <w:rsid w:val="0094062C"/>
    <w:rsid w:val="009442E2"/>
    <w:rsid w:val="0094660C"/>
    <w:rsid w:val="0095167C"/>
    <w:rsid w:val="009526FD"/>
    <w:rsid w:val="00953060"/>
    <w:rsid w:val="00973398"/>
    <w:rsid w:val="00984616"/>
    <w:rsid w:val="00993CBE"/>
    <w:rsid w:val="009A5971"/>
    <w:rsid w:val="009C6FEA"/>
    <w:rsid w:val="00A00984"/>
    <w:rsid w:val="00A01EAD"/>
    <w:rsid w:val="00A0646D"/>
    <w:rsid w:val="00A13631"/>
    <w:rsid w:val="00A252D3"/>
    <w:rsid w:val="00A26A21"/>
    <w:rsid w:val="00A30049"/>
    <w:rsid w:val="00A30625"/>
    <w:rsid w:val="00A3440E"/>
    <w:rsid w:val="00A366A3"/>
    <w:rsid w:val="00A638C3"/>
    <w:rsid w:val="00A6464A"/>
    <w:rsid w:val="00A65F51"/>
    <w:rsid w:val="00A71FAB"/>
    <w:rsid w:val="00A74531"/>
    <w:rsid w:val="00A80DE2"/>
    <w:rsid w:val="00A931D1"/>
    <w:rsid w:val="00AA1986"/>
    <w:rsid w:val="00AC6DCE"/>
    <w:rsid w:val="00AF137B"/>
    <w:rsid w:val="00AF1AFC"/>
    <w:rsid w:val="00AF5EA8"/>
    <w:rsid w:val="00B15F11"/>
    <w:rsid w:val="00B167C4"/>
    <w:rsid w:val="00B176E4"/>
    <w:rsid w:val="00B22670"/>
    <w:rsid w:val="00B25BF9"/>
    <w:rsid w:val="00B27CFB"/>
    <w:rsid w:val="00B30E1E"/>
    <w:rsid w:val="00B40B08"/>
    <w:rsid w:val="00B55971"/>
    <w:rsid w:val="00B65B21"/>
    <w:rsid w:val="00B75829"/>
    <w:rsid w:val="00B75B88"/>
    <w:rsid w:val="00B82B81"/>
    <w:rsid w:val="00B9264C"/>
    <w:rsid w:val="00B94D41"/>
    <w:rsid w:val="00B97072"/>
    <w:rsid w:val="00BA66FB"/>
    <w:rsid w:val="00BB6E9F"/>
    <w:rsid w:val="00BB6F3D"/>
    <w:rsid w:val="00BC07EE"/>
    <w:rsid w:val="00BD20AB"/>
    <w:rsid w:val="00BD399B"/>
    <w:rsid w:val="00BE1A32"/>
    <w:rsid w:val="00BF6473"/>
    <w:rsid w:val="00C038CA"/>
    <w:rsid w:val="00C10074"/>
    <w:rsid w:val="00C1151F"/>
    <w:rsid w:val="00C143A8"/>
    <w:rsid w:val="00C21DAE"/>
    <w:rsid w:val="00C223E0"/>
    <w:rsid w:val="00C30583"/>
    <w:rsid w:val="00C3061D"/>
    <w:rsid w:val="00C33C33"/>
    <w:rsid w:val="00C413F6"/>
    <w:rsid w:val="00C4640A"/>
    <w:rsid w:val="00C5784F"/>
    <w:rsid w:val="00C76E3D"/>
    <w:rsid w:val="00C86713"/>
    <w:rsid w:val="00C87D73"/>
    <w:rsid w:val="00C94ADC"/>
    <w:rsid w:val="00C962F4"/>
    <w:rsid w:val="00CA09E0"/>
    <w:rsid w:val="00CA2E25"/>
    <w:rsid w:val="00CA7AA6"/>
    <w:rsid w:val="00CB4639"/>
    <w:rsid w:val="00CD157A"/>
    <w:rsid w:val="00CD3DFC"/>
    <w:rsid w:val="00CD4977"/>
    <w:rsid w:val="00CD4A81"/>
    <w:rsid w:val="00CD54F7"/>
    <w:rsid w:val="00CD5A68"/>
    <w:rsid w:val="00CD5AF7"/>
    <w:rsid w:val="00CF07FD"/>
    <w:rsid w:val="00CF5D18"/>
    <w:rsid w:val="00D0020D"/>
    <w:rsid w:val="00D40EB3"/>
    <w:rsid w:val="00D523A1"/>
    <w:rsid w:val="00D638FF"/>
    <w:rsid w:val="00D66767"/>
    <w:rsid w:val="00D66E61"/>
    <w:rsid w:val="00D76DE2"/>
    <w:rsid w:val="00D81333"/>
    <w:rsid w:val="00DA72FF"/>
    <w:rsid w:val="00DC1294"/>
    <w:rsid w:val="00DC5907"/>
    <w:rsid w:val="00DC7C1C"/>
    <w:rsid w:val="00DD1EF7"/>
    <w:rsid w:val="00DD2462"/>
    <w:rsid w:val="00DD6E89"/>
    <w:rsid w:val="00DE0CED"/>
    <w:rsid w:val="00DE52F1"/>
    <w:rsid w:val="00DE54CE"/>
    <w:rsid w:val="00DF2914"/>
    <w:rsid w:val="00E00154"/>
    <w:rsid w:val="00E132AF"/>
    <w:rsid w:val="00E16249"/>
    <w:rsid w:val="00E24E9B"/>
    <w:rsid w:val="00E333A5"/>
    <w:rsid w:val="00E45C24"/>
    <w:rsid w:val="00E5383E"/>
    <w:rsid w:val="00E55105"/>
    <w:rsid w:val="00E56BF0"/>
    <w:rsid w:val="00E618A9"/>
    <w:rsid w:val="00E6222D"/>
    <w:rsid w:val="00E71E2C"/>
    <w:rsid w:val="00E73C0C"/>
    <w:rsid w:val="00EA58C3"/>
    <w:rsid w:val="00EA5E0F"/>
    <w:rsid w:val="00EB240D"/>
    <w:rsid w:val="00EB3998"/>
    <w:rsid w:val="00ED0509"/>
    <w:rsid w:val="00EE0E4B"/>
    <w:rsid w:val="00EE4479"/>
    <w:rsid w:val="00F02199"/>
    <w:rsid w:val="00F13AE3"/>
    <w:rsid w:val="00F14C36"/>
    <w:rsid w:val="00F15BFF"/>
    <w:rsid w:val="00F17033"/>
    <w:rsid w:val="00F21327"/>
    <w:rsid w:val="00F307A2"/>
    <w:rsid w:val="00F518D1"/>
    <w:rsid w:val="00F539B8"/>
    <w:rsid w:val="00F725CE"/>
    <w:rsid w:val="00F77660"/>
    <w:rsid w:val="00F83BF7"/>
    <w:rsid w:val="00F85965"/>
    <w:rsid w:val="00F86351"/>
    <w:rsid w:val="00FB18F3"/>
    <w:rsid w:val="00FB2C4A"/>
    <w:rsid w:val="00FB658F"/>
    <w:rsid w:val="00FB7F52"/>
    <w:rsid w:val="00FC6C08"/>
    <w:rsid w:val="00FD20B2"/>
    <w:rsid w:val="00FD4768"/>
    <w:rsid w:val="00FD5C9D"/>
    <w:rsid w:val="00FE177A"/>
    <w:rsid w:val="00FF288C"/>
    <w:rsid w:val="00FF6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5414F6"/>
  <w15:chartTrackingRefBased/>
  <w15:docId w15:val="{5F8DE908-E57A-1A44-9717-FE128863D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SimSun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5F51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F51"/>
    <w:rPr>
      <w:rFonts w:ascii="Times New Roman" w:hAnsi="Times New Roman" w:cs="Times New Roman"/>
      <w:sz w:val="18"/>
      <w:szCs w:val="18"/>
    </w:rPr>
  </w:style>
  <w:style w:type="table" w:styleId="PlainTable2">
    <w:name w:val="Plain Table 2"/>
    <w:basedOn w:val="TableNormal"/>
    <w:uiPriority w:val="42"/>
    <w:rsid w:val="00C143A8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Hyperlink">
    <w:name w:val="Hyperlink"/>
    <w:basedOn w:val="DefaultParagraphFont"/>
    <w:uiPriority w:val="99"/>
    <w:semiHidden/>
    <w:unhideWhenUsed/>
    <w:rsid w:val="00B9264C"/>
    <w:rPr>
      <w:color w:val="1155CC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9264C"/>
    <w:rPr>
      <w:color w:val="1155CC"/>
      <w:u w:val="single"/>
    </w:rPr>
  </w:style>
  <w:style w:type="paragraph" w:customStyle="1" w:styleId="msonormal0">
    <w:name w:val="msonormal"/>
    <w:basedOn w:val="Normal"/>
    <w:rsid w:val="00B9264C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eastAsia="zh-CN"/>
    </w:rPr>
  </w:style>
  <w:style w:type="paragraph" w:customStyle="1" w:styleId="xl63">
    <w:name w:val="xl63"/>
    <w:basedOn w:val="Normal"/>
    <w:rsid w:val="00B9264C"/>
    <w:pPr>
      <w:spacing w:before="100" w:beforeAutospacing="1" w:after="100" w:afterAutospacing="1"/>
      <w:textAlignment w:val="top"/>
    </w:pPr>
    <w:rPr>
      <w:rFonts w:ascii="Calibri" w:eastAsia="Times New Roman" w:hAnsi="Calibri" w:cs="Times New Roman"/>
      <w:b/>
      <w:bCs/>
      <w:sz w:val="22"/>
      <w:szCs w:val="22"/>
      <w:lang w:val="en-US" w:eastAsia="zh-CN"/>
    </w:rPr>
  </w:style>
  <w:style w:type="paragraph" w:customStyle="1" w:styleId="xl64">
    <w:name w:val="xl64"/>
    <w:basedOn w:val="Normal"/>
    <w:rsid w:val="00B9264C"/>
    <w:pPr>
      <w:spacing w:before="100" w:beforeAutospacing="1" w:after="100" w:afterAutospacing="1"/>
    </w:pPr>
    <w:rPr>
      <w:rFonts w:ascii="Calibri" w:eastAsia="Times New Roman" w:hAnsi="Calibri" w:cs="Times New Roman"/>
      <w:sz w:val="22"/>
      <w:szCs w:val="22"/>
      <w:lang w:val="en-US" w:eastAsia="zh-CN"/>
    </w:rPr>
  </w:style>
  <w:style w:type="paragraph" w:customStyle="1" w:styleId="xl65">
    <w:name w:val="xl65"/>
    <w:basedOn w:val="Normal"/>
    <w:rsid w:val="00B9264C"/>
    <w:pPr>
      <w:shd w:val="clear" w:color="AFD095" w:fill="AFD095"/>
      <w:spacing w:before="100" w:beforeAutospacing="1" w:after="100" w:afterAutospacing="1"/>
    </w:pPr>
    <w:rPr>
      <w:rFonts w:ascii="Calibri" w:eastAsia="Times New Roman" w:hAnsi="Calibri" w:cs="Times New Roman"/>
      <w:sz w:val="22"/>
      <w:szCs w:val="22"/>
      <w:lang w:val="en-US" w:eastAsia="zh-CN"/>
    </w:rPr>
  </w:style>
  <w:style w:type="paragraph" w:customStyle="1" w:styleId="xl66">
    <w:name w:val="xl66"/>
    <w:basedOn w:val="Normal"/>
    <w:rsid w:val="00B9264C"/>
    <w:pPr>
      <w:shd w:val="clear" w:color="FFB66C" w:fill="FFB66C"/>
      <w:spacing w:before="100" w:beforeAutospacing="1" w:after="100" w:afterAutospacing="1"/>
    </w:pPr>
    <w:rPr>
      <w:rFonts w:ascii="Calibri" w:eastAsia="Times New Roman" w:hAnsi="Calibri" w:cs="Times New Roman"/>
      <w:sz w:val="22"/>
      <w:szCs w:val="22"/>
      <w:lang w:val="en-US" w:eastAsia="zh-CN"/>
    </w:rPr>
  </w:style>
  <w:style w:type="paragraph" w:customStyle="1" w:styleId="xl67">
    <w:name w:val="xl67"/>
    <w:basedOn w:val="Normal"/>
    <w:rsid w:val="00B9264C"/>
    <w:pPr>
      <w:shd w:val="clear" w:color="EAD1DC" w:fill="EAD1DC"/>
      <w:spacing w:before="100" w:beforeAutospacing="1" w:after="100" w:afterAutospacing="1"/>
    </w:pPr>
    <w:rPr>
      <w:rFonts w:ascii="Calibri" w:eastAsia="Times New Roman" w:hAnsi="Calibri" w:cs="Times New Roman"/>
      <w:sz w:val="22"/>
      <w:szCs w:val="22"/>
      <w:lang w:val="en-US" w:eastAsia="zh-CN"/>
    </w:rPr>
  </w:style>
  <w:style w:type="paragraph" w:customStyle="1" w:styleId="xl68">
    <w:name w:val="xl68"/>
    <w:basedOn w:val="Normal"/>
    <w:rsid w:val="00B9264C"/>
    <w:pPr>
      <w:shd w:val="clear" w:color="00FFFF" w:fill="00FFFF"/>
      <w:spacing w:before="100" w:beforeAutospacing="1" w:after="100" w:afterAutospacing="1"/>
    </w:pPr>
    <w:rPr>
      <w:rFonts w:ascii="Calibri" w:eastAsia="Times New Roman" w:hAnsi="Calibri" w:cs="Times New Roman"/>
      <w:sz w:val="22"/>
      <w:szCs w:val="22"/>
      <w:lang w:val="en-US" w:eastAsia="zh-CN"/>
    </w:rPr>
  </w:style>
  <w:style w:type="paragraph" w:customStyle="1" w:styleId="xl69">
    <w:name w:val="xl69"/>
    <w:basedOn w:val="Normal"/>
    <w:rsid w:val="00B9264C"/>
    <w:pPr>
      <w:spacing w:before="100" w:beforeAutospacing="1" w:after="100" w:afterAutospacing="1"/>
    </w:pPr>
    <w:rPr>
      <w:rFonts w:ascii="Calibri" w:eastAsia="Times New Roman" w:hAnsi="Calibri" w:cs="Times New Roman"/>
      <w:color w:val="000000"/>
      <w:sz w:val="22"/>
      <w:szCs w:val="22"/>
      <w:lang w:val="en-US" w:eastAsia="zh-CN"/>
    </w:rPr>
  </w:style>
  <w:style w:type="paragraph" w:customStyle="1" w:styleId="xl70">
    <w:name w:val="xl70"/>
    <w:basedOn w:val="Normal"/>
    <w:rsid w:val="00B9264C"/>
    <w:pPr>
      <w:shd w:val="clear" w:color="FF6D6D" w:fill="FF6D6D"/>
      <w:spacing w:before="100" w:beforeAutospacing="1" w:after="100" w:afterAutospacing="1"/>
    </w:pPr>
    <w:rPr>
      <w:rFonts w:ascii="Calibri" w:eastAsia="Times New Roman" w:hAnsi="Calibri" w:cs="Times New Roman"/>
      <w:sz w:val="22"/>
      <w:szCs w:val="22"/>
      <w:lang w:val="en-US" w:eastAsia="zh-CN"/>
    </w:rPr>
  </w:style>
  <w:style w:type="paragraph" w:customStyle="1" w:styleId="xl71">
    <w:name w:val="xl71"/>
    <w:basedOn w:val="Normal"/>
    <w:rsid w:val="00B9264C"/>
    <w:pPr>
      <w:shd w:val="clear" w:color="FF8181" w:fill="FF8181"/>
      <w:spacing w:before="100" w:beforeAutospacing="1" w:after="100" w:afterAutospacing="1"/>
    </w:pPr>
    <w:rPr>
      <w:rFonts w:ascii="Calibri" w:eastAsia="Times New Roman" w:hAnsi="Calibri" w:cs="Times New Roman"/>
      <w:sz w:val="22"/>
      <w:szCs w:val="22"/>
      <w:lang w:val="en-US" w:eastAsia="zh-CN"/>
    </w:rPr>
  </w:style>
  <w:style w:type="paragraph" w:customStyle="1" w:styleId="xl72">
    <w:name w:val="xl72"/>
    <w:basedOn w:val="Normal"/>
    <w:rsid w:val="00B9264C"/>
    <w:pPr>
      <w:shd w:val="clear" w:color="4A86E8" w:fill="4A86E8"/>
      <w:spacing w:before="100" w:beforeAutospacing="1" w:after="100" w:afterAutospacing="1"/>
    </w:pPr>
    <w:rPr>
      <w:rFonts w:ascii="Calibri" w:eastAsia="Times New Roman" w:hAnsi="Calibri" w:cs="Times New Roman"/>
      <w:sz w:val="22"/>
      <w:szCs w:val="22"/>
      <w:lang w:val="en-US" w:eastAsia="zh-CN"/>
    </w:rPr>
  </w:style>
  <w:style w:type="paragraph" w:customStyle="1" w:styleId="xl73">
    <w:name w:val="xl73"/>
    <w:basedOn w:val="Normal"/>
    <w:rsid w:val="00B9264C"/>
    <w:pPr>
      <w:shd w:val="clear" w:color="BF9000" w:fill="BF9000"/>
      <w:spacing w:before="100" w:beforeAutospacing="1" w:after="100" w:afterAutospacing="1"/>
    </w:pPr>
    <w:rPr>
      <w:rFonts w:ascii="Calibri" w:eastAsia="Times New Roman" w:hAnsi="Calibri" w:cs="Times New Roman"/>
      <w:sz w:val="22"/>
      <w:szCs w:val="22"/>
      <w:lang w:val="en-US" w:eastAsia="zh-CN"/>
    </w:rPr>
  </w:style>
  <w:style w:type="paragraph" w:customStyle="1" w:styleId="xl74">
    <w:name w:val="xl74"/>
    <w:basedOn w:val="Normal"/>
    <w:rsid w:val="00B9264C"/>
    <w:pPr>
      <w:shd w:val="clear" w:color="00FFFF" w:fill="00FFFF"/>
      <w:spacing w:before="100" w:beforeAutospacing="1" w:after="100" w:afterAutospacing="1"/>
    </w:pPr>
    <w:rPr>
      <w:rFonts w:ascii="Calibri" w:eastAsia="Times New Roman" w:hAnsi="Calibri" w:cs="Times New Roman"/>
      <w:color w:val="000000"/>
      <w:sz w:val="22"/>
      <w:szCs w:val="22"/>
      <w:lang w:val="en-US" w:eastAsia="zh-CN"/>
    </w:rPr>
  </w:style>
  <w:style w:type="paragraph" w:customStyle="1" w:styleId="xl75">
    <w:name w:val="xl75"/>
    <w:basedOn w:val="Normal"/>
    <w:rsid w:val="00B9264C"/>
    <w:pPr>
      <w:shd w:val="clear" w:color="AFD095" w:fill="AFD095"/>
      <w:spacing w:before="100" w:beforeAutospacing="1" w:after="100" w:afterAutospacing="1"/>
    </w:pPr>
    <w:rPr>
      <w:rFonts w:ascii="Calibri" w:eastAsia="Times New Roman" w:hAnsi="Calibri" w:cs="Times New Roman"/>
      <w:sz w:val="22"/>
      <w:szCs w:val="22"/>
      <w:lang w:val="en-US" w:eastAsia="zh-CN"/>
    </w:rPr>
  </w:style>
  <w:style w:type="paragraph" w:customStyle="1" w:styleId="xl76">
    <w:name w:val="xl76"/>
    <w:basedOn w:val="Normal"/>
    <w:rsid w:val="000E40B1"/>
    <w:pPr>
      <w:shd w:val="clear" w:color="00FFFF" w:fill="00FFFF"/>
      <w:spacing w:before="100" w:beforeAutospacing="1" w:after="100" w:afterAutospacing="1"/>
    </w:pPr>
    <w:rPr>
      <w:rFonts w:ascii="Calibri" w:eastAsia="Times New Roman" w:hAnsi="Calibri" w:cs="Times New Roman"/>
      <w:color w:val="000000"/>
      <w:sz w:val="22"/>
      <w:szCs w:val="22"/>
      <w:lang w:val="en-US" w:eastAsia="zh-CN"/>
    </w:rPr>
  </w:style>
  <w:style w:type="paragraph" w:customStyle="1" w:styleId="xl77">
    <w:name w:val="xl77"/>
    <w:basedOn w:val="Normal"/>
    <w:rsid w:val="000E40B1"/>
    <w:pPr>
      <w:shd w:val="clear" w:color="AFD095" w:fill="AFD095"/>
      <w:spacing w:before="100" w:beforeAutospacing="1" w:after="100" w:afterAutospacing="1"/>
    </w:pPr>
    <w:rPr>
      <w:rFonts w:ascii="Calibri" w:eastAsia="Times New Roman" w:hAnsi="Calibri" w:cs="Times New Roman"/>
      <w:sz w:val="22"/>
      <w:szCs w:val="22"/>
      <w:lang w:val="en-US" w:eastAsia="zh-CN"/>
    </w:rPr>
  </w:style>
  <w:style w:type="paragraph" w:styleId="ListParagraph">
    <w:name w:val="List Paragraph"/>
    <w:basedOn w:val="Normal"/>
    <w:uiPriority w:val="34"/>
    <w:qFormat/>
    <w:rsid w:val="00FD5C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4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3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F7D706A-C82A-2B42-B527-A4C0AAB7D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1662</Words>
  <Characters>9479</Characters>
  <Application>Microsoft Office Word</Application>
  <DocSecurity>0</DocSecurity>
  <Lines>78</Lines>
  <Paragraphs>22</Paragraphs>
  <ScaleCrop>false</ScaleCrop>
  <Company/>
  <LinksUpToDate>false</LinksUpToDate>
  <CharactersWithSpaces>11119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Muge Cevik</dc:creator>
  <cp:keywords/>
  <dc:description/>
  <cp:lastModifiedBy>Muge Cevik</cp:lastModifiedBy>
  <cp:revision>2</cp:revision>
  <dcterms:created xsi:type="dcterms:W3CDTF">2021-01-03T19:42:00Z</dcterms:created>
  <dcterms:modified xsi:type="dcterms:W3CDTF">2021-01-03T19:42:00Z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6th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10th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http://www.zotero.org/styles/vancouver</vt:lpwstr>
  </property>
  <property fmtid="{D5CDD505-2E9C-101B-9397-08002B2CF9AE}" pid="19" name="Mendeley Recent Style Name 8_1">
    <vt:lpwstr>Vancouver</vt:lpwstr>
  </property>
  <property fmtid="{D5CDD505-2E9C-101B-9397-08002B2CF9AE}" pid="20" name="Mendeley Recent Style Id 9_1">
    <vt:lpwstr>http://www.zotero.org/styles/vancouver-superscript</vt:lpwstr>
  </property>
  <property fmtid="{D5CDD505-2E9C-101B-9397-08002B2CF9AE}" pid="21" name="Mendeley Recent Style Name 9_1">
    <vt:lpwstr>Vancouver (superscript)</vt:lpwstr>
  </property>
</Properties>
</file>