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46953" w14:textId="5F2027DE" w:rsidR="00ED228C" w:rsidRPr="005C780F" w:rsidRDefault="00ED228C" w:rsidP="00ED228C">
      <w:pPr>
        <w:rPr>
          <w:rFonts w:cstheme="minorHAnsi"/>
          <w:i/>
          <w:iCs/>
        </w:rPr>
      </w:pPr>
      <w:r w:rsidRPr="005C780F">
        <w:rPr>
          <w:rFonts w:cstheme="minorHAnsi"/>
          <w:i/>
          <w:iCs/>
        </w:rPr>
        <w:t xml:space="preserve">Figure 2. Birth weight </w:t>
      </w:r>
      <w:r>
        <w:rPr>
          <w:rFonts w:cstheme="minorHAnsi"/>
          <w:i/>
          <w:iCs/>
        </w:rPr>
        <w:t>per</w:t>
      </w:r>
      <w:r w:rsidRPr="005C780F">
        <w:rPr>
          <w:rFonts w:cstheme="minorHAnsi"/>
          <w:i/>
          <w:iCs/>
        </w:rPr>
        <w:t xml:space="preserve">centiles of infants born of mothers </w:t>
      </w:r>
      <w:r w:rsidR="003A0DFC">
        <w:rPr>
          <w:rFonts w:cstheme="minorHAnsi"/>
          <w:i/>
          <w:iCs/>
        </w:rPr>
        <w:t>in</w:t>
      </w:r>
      <w:r w:rsidRPr="005C780F">
        <w:rPr>
          <w:rFonts w:cstheme="minorHAnsi"/>
          <w:i/>
          <w:iCs/>
        </w:rPr>
        <w:t xml:space="preserve"> PAN-COVID </w:t>
      </w:r>
      <w:r w:rsidR="003A0DFC">
        <w:rPr>
          <w:rFonts w:cstheme="minorHAnsi"/>
          <w:i/>
          <w:iCs/>
        </w:rPr>
        <w:t>a</w:t>
      </w:r>
      <w:r>
        <w:rPr>
          <w:rFonts w:cstheme="minorHAnsi"/>
          <w:i/>
          <w:iCs/>
        </w:rPr>
        <w:t>ll inclusions</w:t>
      </w:r>
      <w:r w:rsidRPr="005C780F">
        <w:rPr>
          <w:rFonts w:cstheme="minorHAnsi"/>
          <w:i/>
          <w:iCs/>
        </w:rPr>
        <w:t xml:space="preserve">, PAN-COVID </w:t>
      </w:r>
      <w:r w:rsidR="003A0DFC">
        <w:rPr>
          <w:rFonts w:cstheme="minorHAnsi"/>
          <w:i/>
          <w:iCs/>
        </w:rPr>
        <w:t>c</w:t>
      </w:r>
      <w:r w:rsidRPr="005C780F">
        <w:rPr>
          <w:rFonts w:cstheme="minorHAnsi"/>
          <w:i/>
          <w:iCs/>
        </w:rPr>
        <w:t xml:space="preserve">onfirmed </w:t>
      </w:r>
      <w:r w:rsidR="003A0DFC">
        <w:rPr>
          <w:rFonts w:cstheme="minorHAnsi"/>
          <w:i/>
          <w:iCs/>
        </w:rPr>
        <w:t xml:space="preserve">infection </w:t>
      </w:r>
      <w:r w:rsidRPr="005C780F">
        <w:rPr>
          <w:rFonts w:cstheme="minorHAnsi"/>
          <w:i/>
          <w:iCs/>
        </w:rPr>
        <w:t>and AAP-SO</w:t>
      </w:r>
      <w:r>
        <w:rPr>
          <w:rFonts w:cstheme="minorHAnsi"/>
          <w:i/>
          <w:iCs/>
        </w:rPr>
        <w:t>NP</w:t>
      </w:r>
      <w:r w:rsidRPr="005C780F">
        <w:rPr>
          <w:rFonts w:cstheme="minorHAnsi"/>
          <w:i/>
          <w:iCs/>
        </w:rPr>
        <w:t>M</w:t>
      </w:r>
      <w:r w:rsidR="003A0DFC">
        <w:rPr>
          <w:rFonts w:cstheme="minorHAnsi"/>
          <w:i/>
          <w:iCs/>
        </w:rPr>
        <w:t xml:space="preserve"> studies</w:t>
      </w:r>
    </w:p>
    <w:p w14:paraId="28994110" w14:textId="77777777" w:rsidR="00BC1311" w:rsidRDefault="00BC1311"/>
    <w:p w14:paraId="1A61C73A" w14:textId="77777777" w:rsidR="00ED228C" w:rsidRDefault="00111138">
      <w:r>
        <w:rPr>
          <w:noProof/>
          <w:lang w:eastAsia="en-GB"/>
        </w:rPr>
        <w:drawing>
          <wp:inline distT="0" distB="0" distL="0" distR="0" wp14:anchorId="3424A954" wp14:editId="7D80CA43">
            <wp:extent cx="5890591" cy="35909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0588" cy="359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28C" w:rsidSect="006614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8C"/>
    <w:rsid w:val="00111138"/>
    <w:rsid w:val="003A0DFC"/>
    <w:rsid w:val="00661443"/>
    <w:rsid w:val="00755F16"/>
    <w:rsid w:val="007B1703"/>
    <w:rsid w:val="007E6B3B"/>
    <w:rsid w:val="00955A1A"/>
    <w:rsid w:val="00BC1311"/>
    <w:rsid w:val="00E43EC8"/>
    <w:rsid w:val="00E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08A8"/>
  <w15:chartTrackingRefBased/>
  <w15:docId w15:val="{873347CE-2130-2F4E-B28E-8FDBE5CD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2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8C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D228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28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22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Banerjee, Jayanta</dc:creator>
  <cp:keywords/>
  <dc:description/>
  <cp:lastModifiedBy>Edward Mullins</cp:lastModifiedBy>
  <cp:revision>3</cp:revision>
  <dcterms:created xsi:type="dcterms:W3CDTF">2020-12-20T13:08:00Z</dcterms:created>
  <dcterms:modified xsi:type="dcterms:W3CDTF">2020-12-20T13:18:00Z</dcterms:modified>
</cp:coreProperties>
</file>