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282218" w14:textId="6A18BDD0" w:rsidR="001267B1" w:rsidRPr="00B97775" w:rsidRDefault="00647C4C" w:rsidP="001267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Supplementary </w:t>
      </w:r>
      <w:r w:rsidR="001267B1" w:rsidRPr="00B97775">
        <w:rPr>
          <w:rFonts w:ascii="Times New Roman" w:hAnsi="Times New Roman" w:cs="Times New Roman"/>
          <w:b/>
          <w:bCs/>
        </w:rPr>
        <w:t xml:space="preserve">Table </w:t>
      </w:r>
      <w:r w:rsidR="001267B1">
        <w:rPr>
          <w:rFonts w:ascii="Times New Roman" w:hAnsi="Times New Roman" w:cs="Times New Roman"/>
          <w:b/>
          <w:bCs/>
        </w:rPr>
        <w:t>2</w:t>
      </w:r>
      <w:r w:rsidR="001267B1" w:rsidRPr="00B97775">
        <w:rPr>
          <w:rFonts w:ascii="Times New Roman" w:hAnsi="Times New Roman" w:cs="Times New Roman"/>
          <w:b/>
          <w:bCs/>
        </w:rPr>
        <w:t>:</w:t>
      </w:r>
      <w:r w:rsidR="001267B1" w:rsidRPr="00B97775">
        <w:rPr>
          <w:rFonts w:ascii="Times New Roman" w:hAnsi="Times New Roman" w:cs="Times New Roman"/>
        </w:rPr>
        <w:t xml:space="preserve"> The Policy-Relevant Items for Reporting Models in Epidemiology of Neglected Tropical Diseases (PRIME-NTD)</w:t>
      </w:r>
      <w:r w:rsidR="001267B1" w:rsidRPr="00B97775">
        <w:rPr>
          <w:rFonts w:ascii="Times New Roman" w:hAnsi="Times New Roman" w:cs="Times New Roman"/>
          <w:color w:val="000000"/>
          <w:shd w:val="clear" w:color="auto" w:fill="FFFFFF"/>
        </w:rPr>
        <w:t>.</w:t>
      </w:r>
      <w:r w:rsidR="001267B1" w:rsidRPr="00B97775">
        <w:rPr>
          <w:rFonts w:ascii="Times New Roman" w:hAnsi="Times New Roman" w:cs="Times New Roman"/>
        </w:rPr>
        <w:t xml:space="preserve"> </w:t>
      </w:r>
    </w:p>
    <w:tbl>
      <w:tblPr>
        <w:tblW w:w="9629" w:type="dxa"/>
        <w:tblCellMar>
          <w:top w:w="284" w:type="dxa"/>
          <w:left w:w="0" w:type="dxa"/>
          <w:bottom w:w="284" w:type="dxa"/>
          <w:right w:w="0" w:type="dxa"/>
        </w:tblCellMar>
        <w:tblLook w:val="04A0" w:firstRow="1" w:lastRow="0" w:firstColumn="1" w:lastColumn="0" w:noHBand="0" w:noVBand="1"/>
      </w:tblPr>
      <w:tblGrid>
        <w:gridCol w:w="2263"/>
        <w:gridCol w:w="5245"/>
        <w:gridCol w:w="2121"/>
      </w:tblGrid>
      <w:tr w:rsidR="001267B1" w14:paraId="27FF8733" w14:textId="77777777" w:rsidTr="00957644"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CB9CA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44FD9" w14:textId="77777777" w:rsidR="001267B1" w:rsidRPr="00B97775" w:rsidRDefault="001267B1" w:rsidP="00957644">
            <w:pPr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B97775">
              <w:rPr>
                <w:rFonts w:ascii="Times New Roman" w:hAnsi="Times New Roman" w:cs="Times New Roman"/>
                <w:b/>
                <w:bCs/>
              </w:rPr>
              <w:t>Principle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CB9CA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D80AA0" w14:textId="77777777" w:rsidR="001267B1" w:rsidRPr="00B97775" w:rsidRDefault="001267B1" w:rsidP="00957644">
            <w:pPr>
              <w:rPr>
                <w:rFonts w:ascii="Times New Roman" w:hAnsi="Times New Roman" w:cs="Times New Roman"/>
                <w:b/>
                <w:bCs/>
              </w:rPr>
            </w:pPr>
            <w:r w:rsidRPr="00B97775">
              <w:rPr>
                <w:rFonts w:ascii="Times New Roman" w:hAnsi="Times New Roman" w:cs="Times New Roman"/>
                <w:b/>
                <w:bCs/>
              </w:rPr>
              <w:t>What has been done to satisfy the principle?</w:t>
            </w:r>
          </w:p>
        </w:tc>
        <w:tc>
          <w:tcPr>
            <w:tcW w:w="21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CB9CA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1C9151" w14:textId="77777777" w:rsidR="001267B1" w:rsidRPr="00B97775" w:rsidRDefault="001267B1" w:rsidP="00957644">
            <w:pPr>
              <w:rPr>
                <w:rFonts w:ascii="Times New Roman" w:hAnsi="Times New Roman" w:cs="Times New Roman"/>
                <w:b/>
                <w:bCs/>
              </w:rPr>
            </w:pPr>
            <w:r w:rsidRPr="00B97775">
              <w:rPr>
                <w:rFonts w:ascii="Times New Roman" w:hAnsi="Times New Roman" w:cs="Times New Roman"/>
                <w:b/>
                <w:bCs/>
              </w:rPr>
              <w:t>Where in the manuscript is this described?</w:t>
            </w:r>
          </w:p>
        </w:tc>
      </w:tr>
      <w:tr w:rsidR="001267B1" w14:paraId="5205F386" w14:textId="77777777" w:rsidTr="00957644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F280E7" w14:textId="77777777" w:rsidR="001267B1" w:rsidRPr="00B97775" w:rsidRDefault="001267B1" w:rsidP="00957644">
            <w:pPr>
              <w:rPr>
                <w:rFonts w:ascii="Times New Roman" w:hAnsi="Times New Roman" w:cs="Times New Roman"/>
                <w:b/>
                <w:bCs/>
              </w:rPr>
            </w:pPr>
            <w:r w:rsidRPr="00B97775">
              <w:rPr>
                <w:rFonts w:ascii="Times New Roman" w:hAnsi="Times New Roman" w:cs="Times New Roman"/>
                <w:b/>
                <w:bCs/>
              </w:rPr>
              <w:t>Stakeholder engagement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47DB6F" w14:textId="77777777" w:rsidR="001267B1" w:rsidRPr="00B97775" w:rsidRDefault="001267B1" w:rsidP="00957644">
            <w:pPr>
              <w:pStyle w:val="NormaleWeb"/>
              <w:spacing w:line="276" w:lineRule="auto"/>
              <w:rPr>
                <w:rFonts w:ascii="Times New Roman" w:hAnsi="Times New Roman" w:cs="Times New Roman"/>
                <w:lang w:val="en-GB" w:eastAsia="en-US"/>
              </w:rPr>
            </w:pPr>
            <w:r w:rsidRPr="00B97775">
              <w:rPr>
                <w:rFonts w:ascii="Times New Roman" w:hAnsi="Times New Roman" w:cs="Times New Roman"/>
                <w:color w:val="000000"/>
                <w:lang w:val="en-GB" w:eastAsia="en-US"/>
              </w:rPr>
              <w:t xml:space="preserve">Work has been presented at the following WHO webinars: (i) Neglected Tropical Diseases and </w:t>
            </w:r>
            <w:r>
              <w:rPr>
                <w:rFonts w:ascii="Times New Roman" w:hAnsi="Times New Roman" w:cs="Times New Roman"/>
                <w:color w:val="000000"/>
                <w:lang w:val="en-GB" w:eastAsia="en-US"/>
              </w:rPr>
              <w:t>COVID</w:t>
            </w:r>
            <w:r w:rsidRPr="00B97775">
              <w:rPr>
                <w:rFonts w:ascii="Times New Roman" w:hAnsi="Times New Roman" w:cs="Times New Roman"/>
                <w:color w:val="000000"/>
                <w:lang w:val="en-GB" w:eastAsia="en-US"/>
              </w:rPr>
              <w:t>-19: Impact on Programme Implementation; and (ii) A Research Agenda for NTD Programmes Affected by the COVID-19 Pandemic.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BA1008" w14:textId="77777777" w:rsidR="001267B1" w:rsidRPr="00B97775" w:rsidRDefault="001267B1" w:rsidP="0095764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97775">
              <w:rPr>
                <w:rFonts w:ascii="Times New Roman" w:hAnsi="Times New Roman" w:cs="Times New Roman"/>
              </w:rPr>
              <w:t>-</w:t>
            </w:r>
          </w:p>
        </w:tc>
      </w:tr>
      <w:tr w:rsidR="001267B1" w14:paraId="314E1FCF" w14:textId="77777777" w:rsidTr="00957644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5C35BE" w14:textId="77777777" w:rsidR="001267B1" w:rsidRPr="00B97775" w:rsidRDefault="001267B1" w:rsidP="00957644">
            <w:pPr>
              <w:rPr>
                <w:rFonts w:ascii="Times New Roman" w:hAnsi="Times New Roman" w:cs="Times New Roman"/>
                <w:b/>
                <w:bCs/>
              </w:rPr>
            </w:pPr>
            <w:r w:rsidRPr="00B97775">
              <w:rPr>
                <w:rFonts w:ascii="Times New Roman" w:hAnsi="Times New Roman" w:cs="Times New Roman"/>
                <w:b/>
                <w:bCs/>
              </w:rPr>
              <w:t>Complete model documentation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86A099" w14:textId="7E3A94F0" w:rsidR="001267B1" w:rsidRPr="00B97775" w:rsidRDefault="001267B1" w:rsidP="00957644">
            <w:pPr>
              <w:spacing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scenarios modelled</w:t>
            </w:r>
            <w:r w:rsidRPr="00B9777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in this study </w:t>
            </w:r>
            <w:r w:rsidRPr="00B97775">
              <w:rPr>
                <w:rFonts w:ascii="Times New Roman" w:hAnsi="Times New Roman" w:cs="Times New Roman"/>
              </w:rPr>
              <w:t>are described in the manuscript.</w:t>
            </w:r>
            <w:r>
              <w:rPr>
                <w:rFonts w:ascii="Times New Roman" w:hAnsi="Times New Roman" w:cs="Times New Roman"/>
              </w:rPr>
              <w:t xml:space="preserve"> Transmission models used are described in the manuscript and fully documented in previous publications</w:t>
            </w:r>
            <w:r w:rsidR="008A5E7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ADDIN ZOTERO_ITEM CSL_CITATION {"citationID":"aBkdcoDX","properties":{"formattedCitation":"\\super 1\\nosupersub{}\\uc0\\u8211{}\\super 3\\nosupersub{}","plainCitation":"1–3","noteIndex":0},"citationItems":[{"id":31,"uris":["http://zotero.org/users/local/iAr95051/items/5JGAUHZR"],"uri":["http://zotero.org/users/local/iAr95051/items/5JGAUHZR"],"itemData":{"id":31,"type":"article-journal","container-title":"Parasites &amp; Vectors","DOI":"10.1186/s13071-015-1151-4","ISSN":"1756-3305","issue":"1","journalAbbreviation":"Parasites Vectors","language":"en","page":"541","source":"DOI.org (Crossref)","title":"Feasibility of controlling hookworm infection through preventive chemotherapy: a simulation study using the individual-based WORMSIM modelling framework","title-short":"Feasibility of controlling hookworm infection through preventive chemotherapy","volume":"8","author":[{"family":"Coffeng","given":"Luc E."},{"family":"Bakker","given":"Roel"},{"family":"Montresor","given":"Antonio"},{"family":"Vlas","given":"Sake J.","non-dropping-particle":"de"}],"issued":{"date-parts":[["2015",12]]}}},{"id":6,"uris":["http://zotero.org/users/local/iAr95051/items/X4W9I9BA"],"uri":["http://zotero.org/users/local/iAr95051/items/X4W9I9BA"],"itemData":{"id":6,"type":"article-journal","container-title":"Epidemics","note":"publisher: Elsevier","page":"38–47","title":"Comparison and validation of two mathematical models for the impact of mass drug administration on Ascaris lumbricoides and hookworm infection","volume":"18","author":[{"family":"Coffeng","given":"Luc E"},{"family":"Truscott","given":"James E"},{"family":"Farrell","given":"Sam H"},{"family":"Turner","given":"Hugo C"},{"family":"Sarkar","given":"Rajiv"},{"family":"Kang","given":"Gagandeep"},{"family":"Vlas","given":"Sake J","non-dropping-particle":"de"},{"family":"Anderson","given":"Roy M"}],"issued":{"date-parts":[["2017"]]}}},{"id":7,"uris":["http://zotero.org/users/local/iAr95051/items/8ED52SQ5"],"uri":["http://zotero.org/users/local/iAr95051/items/8ED52SQ5"],"itemData":{"id":7,"type":"article-journal","container-title":"Clinical Infectious Diseases","issue":"suppl_4","note":"publisher: Oxford University Press US","page":"S253–S259","title":"Investigating the effectiveness of current and modified World Health Organization guidelines for the control of soil-transmitted helminth infections","volume":"66","author":[{"family":"Farrell","given":"Sam H"},{"family":"Coffeng","given":"Luc E"},{"family":"Truscott","given":"James E"},{"family":"Werkman","given":"Marleen"},{"family":"Toor","given":"Jaspreet"},{"family":"Vlas","given":"Sake J","non-dropping-particle":"de"},{"family":"Anderson","given":"Roy M"}],"issued":{"date-parts":[["2018"]]}}}],"schema":"https://github.com/citation-style-language/schema/raw/master/csl-citation.json"}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 w:rsidRPr="001267B1"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,2,</w:t>
            </w:r>
            <w:r w:rsidRPr="001267B1">
              <w:rPr>
                <w:rFonts w:ascii="Times New Roman" w:hAnsi="Times New Roman" w:cs="Times New Roman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CC00F8" w14:textId="09C8C685" w:rsidR="001267B1" w:rsidRPr="00B97775" w:rsidRDefault="001267B1" w:rsidP="0095764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97775">
              <w:rPr>
                <w:rFonts w:ascii="Times New Roman" w:hAnsi="Times New Roman" w:cs="Times New Roman"/>
              </w:rPr>
              <w:t>Methods section</w:t>
            </w:r>
            <w:r>
              <w:rPr>
                <w:rFonts w:ascii="Times New Roman" w:hAnsi="Times New Roman" w:cs="Times New Roman"/>
              </w:rPr>
              <w:t xml:space="preserve"> and References</w:t>
            </w:r>
            <w:r w:rsidR="008A5E71">
              <w:rPr>
                <w:rFonts w:ascii="Times New Roman" w:hAnsi="Times New Roman" w:cs="Times New Roman"/>
              </w:rPr>
              <w:t>.</w:t>
            </w:r>
          </w:p>
        </w:tc>
      </w:tr>
      <w:tr w:rsidR="001267B1" w14:paraId="43B3A316" w14:textId="77777777" w:rsidTr="00957644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270964" w14:textId="77777777" w:rsidR="001267B1" w:rsidRPr="00B97775" w:rsidRDefault="001267B1" w:rsidP="00957644">
            <w:pPr>
              <w:rPr>
                <w:rFonts w:ascii="Times New Roman" w:hAnsi="Times New Roman" w:cs="Times New Roman"/>
                <w:b/>
                <w:bCs/>
              </w:rPr>
            </w:pPr>
            <w:r w:rsidRPr="00B97775">
              <w:rPr>
                <w:rFonts w:ascii="Times New Roman" w:hAnsi="Times New Roman" w:cs="Times New Roman"/>
                <w:b/>
                <w:bCs/>
              </w:rPr>
              <w:t>Complete description of data used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9FF5D9" w14:textId="2870C881" w:rsidR="001267B1" w:rsidRPr="00B97775" w:rsidRDefault="001267B1" w:rsidP="0095764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97775">
              <w:rPr>
                <w:rFonts w:ascii="Times New Roman" w:hAnsi="Times New Roman" w:cs="Times New Roman"/>
              </w:rPr>
              <w:t>Data and parameters used are described in the manuscript</w:t>
            </w:r>
            <w:r>
              <w:rPr>
                <w:rFonts w:ascii="Times New Roman" w:hAnsi="Times New Roman" w:cs="Times New Roman"/>
              </w:rPr>
              <w:t xml:space="preserve"> and in the supplementary information</w:t>
            </w:r>
            <w:r w:rsidR="008A5E7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792B2" w14:textId="7674A4FE" w:rsidR="001267B1" w:rsidRPr="00B97775" w:rsidRDefault="001267B1" w:rsidP="0095764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Methods section and Supplementary Table 1</w:t>
            </w:r>
            <w:r w:rsidR="008A5E71">
              <w:rPr>
                <w:rFonts w:ascii="Times New Roman" w:hAnsi="Times New Roman" w:cs="Times New Roman"/>
              </w:rPr>
              <w:t>.</w:t>
            </w:r>
          </w:p>
        </w:tc>
      </w:tr>
      <w:tr w:rsidR="001267B1" w14:paraId="7CCE22B9" w14:textId="77777777" w:rsidTr="00957644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845689" w14:textId="77777777" w:rsidR="001267B1" w:rsidRPr="00B97775" w:rsidRDefault="001267B1" w:rsidP="00957644">
            <w:pPr>
              <w:rPr>
                <w:rFonts w:ascii="Times New Roman" w:hAnsi="Times New Roman" w:cs="Times New Roman"/>
                <w:b/>
                <w:bCs/>
              </w:rPr>
            </w:pPr>
            <w:r w:rsidRPr="00B97775">
              <w:rPr>
                <w:rFonts w:ascii="Times New Roman" w:hAnsi="Times New Roman" w:cs="Times New Roman"/>
                <w:b/>
                <w:bCs/>
              </w:rPr>
              <w:t>Communicating uncertainty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F8B3EA" w14:textId="77777777" w:rsidR="001267B1" w:rsidRPr="00B97775" w:rsidRDefault="001267B1" w:rsidP="0095764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97775">
              <w:rPr>
                <w:rFonts w:ascii="Times New Roman" w:hAnsi="Times New Roman" w:cs="Times New Roman"/>
              </w:rPr>
              <w:t xml:space="preserve">We </w:t>
            </w:r>
            <w:r>
              <w:rPr>
                <w:rFonts w:ascii="Times New Roman" w:hAnsi="Times New Roman" w:cs="Times New Roman"/>
              </w:rPr>
              <w:t>consider stochastic uncertainty in communicated results and we account for quantitative differences between the two models used.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1AF24C" w14:textId="73EAABD1" w:rsidR="001267B1" w:rsidRPr="00B97775" w:rsidRDefault="001267B1" w:rsidP="0095764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97775">
              <w:rPr>
                <w:rFonts w:ascii="Times New Roman" w:hAnsi="Times New Roman" w:cs="Times New Roman"/>
              </w:rPr>
              <w:t>Methods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B97775">
              <w:rPr>
                <w:rFonts w:ascii="Times New Roman" w:hAnsi="Times New Roman" w:cs="Times New Roman"/>
              </w:rPr>
              <w:t xml:space="preserve">Results </w:t>
            </w:r>
            <w:r>
              <w:rPr>
                <w:rFonts w:ascii="Times New Roman" w:hAnsi="Times New Roman" w:cs="Times New Roman"/>
              </w:rPr>
              <w:t xml:space="preserve">and Discussion </w:t>
            </w:r>
            <w:r w:rsidRPr="00B97775">
              <w:rPr>
                <w:rFonts w:ascii="Times New Roman" w:hAnsi="Times New Roman" w:cs="Times New Roman"/>
              </w:rPr>
              <w:t>sections</w:t>
            </w:r>
            <w:r w:rsidR="008A5E71">
              <w:rPr>
                <w:rFonts w:ascii="Times New Roman" w:hAnsi="Times New Roman" w:cs="Times New Roman"/>
              </w:rPr>
              <w:t>.</w:t>
            </w:r>
          </w:p>
        </w:tc>
      </w:tr>
      <w:tr w:rsidR="001267B1" w14:paraId="3313323B" w14:textId="77777777" w:rsidTr="00957644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17209A" w14:textId="77777777" w:rsidR="001267B1" w:rsidRPr="00B97775" w:rsidRDefault="001267B1" w:rsidP="00957644">
            <w:pPr>
              <w:rPr>
                <w:rFonts w:ascii="Times New Roman" w:hAnsi="Times New Roman" w:cs="Times New Roman"/>
                <w:b/>
                <w:bCs/>
              </w:rPr>
            </w:pPr>
            <w:r w:rsidRPr="00B97775">
              <w:rPr>
                <w:rFonts w:ascii="Times New Roman" w:hAnsi="Times New Roman" w:cs="Times New Roman"/>
                <w:b/>
                <w:bCs/>
              </w:rPr>
              <w:t>Testable model outcomes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4A5E22" w14:textId="77777777" w:rsidR="001267B1" w:rsidRPr="00B97775" w:rsidRDefault="001267B1" w:rsidP="0095764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97775">
              <w:rPr>
                <w:rFonts w:ascii="Times New Roman" w:hAnsi="Times New Roman" w:cs="Times New Roman"/>
              </w:rPr>
              <w:t>The model outcomes can be tested by collecting data once programmes resume.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09FBF1" w14:textId="0CCE6166" w:rsidR="001267B1" w:rsidRPr="00B97775" w:rsidRDefault="001267B1" w:rsidP="0095764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B97775">
              <w:rPr>
                <w:rFonts w:ascii="Times New Roman" w:hAnsi="Times New Roman" w:cs="Times New Roman"/>
              </w:rPr>
              <w:t>Discussion section</w:t>
            </w:r>
            <w:r w:rsidR="008A5E71">
              <w:rPr>
                <w:rFonts w:ascii="Times New Roman" w:hAnsi="Times New Roman" w:cs="Times New Roman"/>
              </w:rPr>
              <w:t>.</w:t>
            </w:r>
          </w:p>
        </w:tc>
      </w:tr>
    </w:tbl>
    <w:p w14:paraId="48B170F4" w14:textId="235F3A66" w:rsidR="003E2A7F" w:rsidRDefault="003E2A7F"/>
    <w:p w14:paraId="17501DAB" w14:textId="5EB63619" w:rsidR="001267B1" w:rsidRDefault="001267B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267B1">
        <w:rPr>
          <w:rFonts w:ascii="Times New Roman" w:hAnsi="Times New Roman" w:cs="Times New Roman"/>
          <w:b/>
          <w:bCs/>
          <w:sz w:val="28"/>
          <w:szCs w:val="28"/>
        </w:rPr>
        <w:t>References</w:t>
      </w:r>
    </w:p>
    <w:p w14:paraId="7DBA4EA7" w14:textId="4B97C361" w:rsidR="001267B1" w:rsidRPr="001267B1" w:rsidRDefault="001267B1" w:rsidP="001267B1">
      <w:pPr>
        <w:pStyle w:val="Bibliografia"/>
        <w:rPr>
          <w:rFonts w:ascii="Times New Roman" w:hAnsi="Times New Roman" w:cs="Times New Roman"/>
        </w:rPr>
      </w:pPr>
      <w:r>
        <w:rPr>
          <w:b/>
          <w:bCs/>
          <w:sz w:val="28"/>
          <w:szCs w:val="28"/>
        </w:rPr>
        <w:fldChar w:fldCharType="begin"/>
      </w:r>
      <w:r>
        <w:rPr>
          <w:b/>
          <w:bCs/>
          <w:sz w:val="28"/>
          <w:szCs w:val="28"/>
        </w:rPr>
        <w:instrText xml:space="preserve"> ADDIN ZOTERO_BIBL {"uncited":[],"omitted":[],"custom":[]} CSL_BIBLIOGRAPHY </w:instrText>
      </w:r>
      <w:r>
        <w:rPr>
          <w:b/>
          <w:bCs/>
          <w:sz w:val="28"/>
          <w:szCs w:val="28"/>
        </w:rPr>
        <w:fldChar w:fldCharType="separate"/>
      </w:r>
      <w:r w:rsidRPr="001267B1">
        <w:rPr>
          <w:rFonts w:ascii="Times New Roman" w:hAnsi="Times New Roman" w:cs="Times New Roman"/>
          <w:sz w:val="28"/>
        </w:rPr>
        <w:t xml:space="preserve">1. </w:t>
      </w:r>
      <w:r w:rsidRPr="001267B1">
        <w:rPr>
          <w:rFonts w:ascii="Times New Roman" w:hAnsi="Times New Roman" w:cs="Times New Roman"/>
        </w:rPr>
        <w:t xml:space="preserve">Coffeng LE, Bakker R, Montresor A </w:t>
      </w:r>
      <w:r w:rsidRPr="001267B1">
        <w:rPr>
          <w:rFonts w:ascii="Times New Roman" w:hAnsi="Times New Roman" w:cs="Times New Roman"/>
          <w:i/>
          <w:iCs/>
        </w:rPr>
        <w:t>et al.</w:t>
      </w:r>
      <w:r w:rsidRPr="001267B1">
        <w:rPr>
          <w:rFonts w:ascii="Times New Roman" w:hAnsi="Times New Roman" w:cs="Times New Roman"/>
        </w:rPr>
        <w:t xml:space="preserve"> Feasibility of controlling hookworm infection through preventive chemotherapy: a simulation study using the individual-based WORMSIM modelling framework. </w:t>
      </w:r>
      <w:r w:rsidRPr="001267B1">
        <w:rPr>
          <w:rFonts w:ascii="Times New Roman" w:hAnsi="Times New Roman" w:cs="Times New Roman"/>
          <w:i/>
          <w:iCs/>
        </w:rPr>
        <w:t>Parasit Vectors</w:t>
      </w:r>
      <w:r w:rsidRPr="001267B1">
        <w:rPr>
          <w:rFonts w:ascii="Times New Roman" w:hAnsi="Times New Roman" w:cs="Times New Roman"/>
        </w:rPr>
        <w:t xml:space="preserve"> 2015;</w:t>
      </w:r>
      <w:r>
        <w:rPr>
          <w:rFonts w:ascii="Times New Roman" w:hAnsi="Times New Roman" w:cs="Times New Roman"/>
        </w:rPr>
        <w:t xml:space="preserve"> </w:t>
      </w:r>
      <w:r w:rsidRPr="001267B1">
        <w:rPr>
          <w:rFonts w:ascii="Times New Roman" w:hAnsi="Times New Roman" w:cs="Times New Roman"/>
        </w:rPr>
        <w:t>8:541.</w:t>
      </w:r>
    </w:p>
    <w:p w14:paraId="6F68486A" w14:textId="182F379C" w:rsidR="001267B1" w:rsidRPr="001267B1" w:rsidRDefault="001267B1" w:rsidP="001267B1">
      <w:pPr>
        <w:pStyle w:val="Bibliografia"/>
        <w:rPr>
          <w:rFonts w:ascii="Times New Roman" w:hAnsi="Times New Roman" w:cs="Times New Roman"/>
        </w:rPr>
      </w:pPr>
      <w:r w:rsidRPr="001267B1">
        <w:rPr>
          <w:rFonts w:ascii="Times New Roman" w:hAnsi="Times New Roman" w:cs="Times New Roman"/>
        </w:rPr>
        <w:t xml:space="preserve">2. Coffeng LE, Truscott JE, Farrell SH </w:t>
      </w:r>
      <w:r w:rsidRPr="001267B1">
        <w:rPr>
          <w:rFonts w:ascii="Times New Roman" w:hAnsi="Times New Roman" w:cs="Times New Roman"/>
          <w:i/>
          <w:iCs/>
        </w:rPr>
        <w:t>et al.</w:t>
      </w:r>
      <w:r w:rsidRPr="001267B1">
        <w:rPr>
          <w:rFonts w:ascii="Times New Roman" w:hAnsi="Times New Roman" w:cs="Times New Roman"/>
        </w:rPr>
        <w:t xml:space="preserve"> Comparison and validation of two mathematical models for the impact of mass drug administration on Ascaris lumbricoides and hookworm infection. </w:t>
      </w:r>
      <w:r w:rsidRPr="001267B1">
        <w:rPr>
          <w:rFonts w:ascii="Times New Roman" w:hAnsi="Times New Roman" w:cs="Times New Roman"/>
          <w:i/>
          <w:iCs/>
        </w:rPr>
        <w:t>Epidemics</w:t>
      </w:r>
      <w:r w:rsidRPr="001267B1">
        <w:rPr>
          <w:rFonts w:ascii="Times New Roman" w:hAnsi="Times New Roman" w:cs="Times New Roman"/>
        </w:rPr>
        <w:t xml:space="preserve"> 2017;</w:t>
      </w:r>
      <w:r>
        <w:rPr>
          <w:rFonts w:ascii="Times New Roman" w:hAnsi="Times New Roman" w:cs="Times New Roman"/>
        </w:rPr>
        <w:t xml:space="preserve"> </w:t>
      </w:r>
      <w:r w:rsidRPr="001267B1">
        <w:rPr>
          <w:rFonts w:ascii="Times New Roman" w:hAnsi="Times New Roman" w:cs="Times New Roman"/>
        </w:rPr>
        <w:t>18:38–47.</w:t>
      </w:r>
    </w:p>
    <w:p w14:paraId="0EAEEC25" w14:textId="161EA74D" w:rsidR="001267B1" w:rsidRPr="001267B1" w:rsidRDefault="001267B1" w:rsidP="001267B1">
      <w:pPr>
        <w:pStyle w:val="Bibliografia"/>
        <w:rPr>
          <w:rFonts w:ascii="Times New Roman" w:hAnsi="Times New Roman" w:cs="Times New Roman"/>
        </w:rPr>
      </w:pPr>
      <w:r w:rsidRPr="001267B1">
        <w:rPr>
          <w:rFonts w:ascii="Times New Roman" w:hAnsi="Times New Roman" w:cs="Times New Roman"/>
        </w:rPr>
        <w:t xml:space="preserve">3. Farrell SH, Coffeng LE, Truscott JE </w:t>
      </w:r>
      <w:r w:rsidRPr="001267B1">
        <w:rPr>
          <w:rFonts w:ascii="Times New Roman" w:hAnsi="Times New Roman" w:cs="Times New Roman"/>
          <w:i/>
          <w:iCs/>
        </w:rPr>
        <w:t>et al.</w:t>
      </w:r>
      <w:r w:rsidRPr="001267B1">
        <w:rPr>
          <w:rFonts w:ascii="Times New Roman" w:hAnsi="Times New Roman" w:cs="Times New Roman"/>
        </w:rPr>
        <w:t xml:space="preserve"> Investigating the effectiveness of current and modified World Health Organization guidelines for the control of soil-transmitted helminth infections. </w:t>
      </w:r>
      <w:r w:rsidRPr="001267B1">
        <w:rPr>
          <w:rFonts w:ascii="Times New Roman" w:hAnsi="Times New Roman" w:cs="Times New Roman"/>
          <w:i/>
          <w:iCs/>
        </w:rPr>
        <w:t>Clin Infect Dis</w:t>
      </w:r>
      <w:r w:rsidRPr="001267B1">
        <w:rPr>
          <w:rFonts w:ascii="Times New Roman" w:hAnsi="Times New Roman" w:cs="Times New Roman"/>
        </w:rPr>
        <w:t xml:space="preserve"> 2018;</w:t>
      </w:r>
      <w:r>
        <w:rPr>
          <w:rFonts w:ascii="Times New Roman" w:hAnsi="Times New Roman" w:cs="Times New Roman"/>
        </w:rPr>
        <w:t xml:space="preserve"> </w:t>
      </w:r>
      <w:r w:rsidRPr="001267B1">
        <w:rPr>
          <w:rFonts w:ascii="Times New Roman" w:hAnsi="Times New Roman" w:cs="Times New Roman"/>
        </w:rPr>
        <w:t>66:S253–59.</w:t>
      </w:r>
    </w:p>
    <w:p w14:paraId="48509588" w14:textId="689F3851" w:rsidR="001267B1" w:rsidRPr="001267B1" w:rsidRDefault="001267B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sectPr w:rsidR="001267B1" w:rsidRPr="001267B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7B1"/>
    <w:rsid w:val="001267B1"/>
    <w:rsid w:val="003E2A7F"/>
    <w:rsid w:val="00647C4C"/>
    <w:rsid w:val="008A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468C8"/>
  <w15:chartTrackingRefBased/>
  <w15:docId w15:val="{095CB978-DD2C-42D9-82CA-06998DFC4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267B1"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1267B1"/>
    <w:pPr>
      <w:spacing w:after="0" w:line="240" w:lineRule="auto"/>
    </w:pPr>
    <w:rPr>
      <w:rFonts w:ascii="Calibri" w:hAnsi="Calibri" w:cs="Calibri"/>
      <w:lang w:val="it-IT" w:eastAsia="it-IT"/>
    </w:rPr>
  </w:style>
  <w:style w:type="paragraph" w:styleId="Bibliografia">
    <w:name w:val="Bibliography"/>
    <w:basedOn w:val="Normale"/>
    <w:next w:val="Normale"/>
    <w:uiPriority w:val="37"/>
    <w:unhideWhenUsed/>
    <w:rsid w:val="001267B1"/>
    <w:pPr>
      <w:spacing w:after="24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715</Words>
  <Characters>4076</Characters>
  <Application>Microsoft Office Word</Application>
  <DocSecurity>0</DocSecurity>
  <Lines>33</Lines>
  <Paragraphs>9</Paragraphs>
  <ScaleCrop>false</ScaleCrop>
  <Company/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 Malizia</dc:creator>
  <cp:keywords/>
  <dc:description/>
  <cp:lastModifiedBy>Veronica Malizia</cp:lastModifiedBy>
  <cp:revision>3</cp:revision>
  <dcterms:created xsi:type="dcterms:W3CDTF">2020-07-27T08:23:00Z</dcterms:created>
  <dcterms:modified xsi:type="dcterms:W3CDTF">2020-07-31T13:34:00Z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zotero-version="5.0.88"&gt;&lt;session id="bo0268B9"/&gt;&lt;style id="http://www.zotero.org/styles/oxford-university-press-scimed-numeric_vm" hasBibliography="1" bibliographyStyleHasBeenSet="1"/&gt;&lt;prefs&gt;&lt;pref name="fieldType" value="Field"/&gt;&lt;pr</vt:lpwstr>
  </property>
  <property fmtid="{D5CDD505-2E9C-101B-9397-08002B2CF9AE}" pid="3" name="ZOTERO_PREF_2">
    <vt:lpwstr>ef name="automaticJournalAbbreviations" value="true"/&gt;&lt;/prefs&gt;&lt;/data&gt;</vt:lpwstr>
  </property>
</Properties>
</file>