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BFAB4" w14:textId="77777777" w:rsidR="00893D47" w:rsidRDefault="00893D47" w:rsidP="005B567D">
      <w:pPr>
        <w:pStyle w:val="TableTitle"/>
        <w:rPr>
          <w:sz w:val="22"/>
          <w:szCs w:val="22"/>
        </w:rPr>
      </w:pPr>
    </w:p>
    <w:p w14:paraId="39DC51F8" w14:textId="77777777" w:rsidR="00893D47" w:rsidRDefault="00893D47" w:rsidP="005B567D">
      <w:pPr>
        <w:pStyle w:val="TableTitle"/>
        <w:rPr>
          <w:sz w:val="22"/>
          <w:szCs w:val="22"/>
        </w:rPr>
      </w:pPr>
    </w:p>
    <w:p w14:paraId="2C07339F" w14:textId="75F457E1"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09"/>
        <w:gridCol w:w="654"/>
        <w:gridCol w:w="3675"/>
        <w:gridCol w:w="3303"/>
      </w:tblGrid>
      <w:tr w:rsidR="00C11A2C" w:rsidRPr="0022554A" w14:paraId="09475ED0" w14:textId="77777777" w:rsidTr="00F968F7">
        <w:tc>
          <w:tcPr>
            <w:tcW w:w="0" w:type="auto"/>
          </w:tcPr>
          <w:p w14:paraId="2B542FCF"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7BAD1E5"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351312C9"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37C485A2"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C11A2C" w:rsidRPr="0022554A" w14:paraId="5EA25571" w14:textId="77777777" w:rsidTr="00F968F7">
        <w:tc>
          <w:tcPr>
            <w:tcW w:w="0" w:type="auto"/>
            <w:vMerge w:val="restart"/>
          </w:tcPr>
          <w:p w14:paraId="120D0591"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89B4167"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1728C8F6"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12B25638" w14:textId="6A76BA5A" w:rsidR="00F968F7" w:rsidRPr="0022554A" w:rsidRDefault="00E05609" w:rsidP="0022554A">
            <w:pPr>
              <w:tabs>
                <w:tab w:val="left" w:pos="5400"/>
              </w:tabs>
              <w:rPr>
                <w:sz w:val="20"/>
              </w:rPr>
            </w:pPr>
            <w:r>
              <w:rPr>
                <w:sz w:val="20"/>
              </w:rPr>
              <w:t xml:space="preserve">Yes page </w:t>
            </w:r>
            <w:r w:rsidR="00342ABF">
              <w:rPr>
                <w:sz w:val="20"/>
              </w:rPr>
              <w:t>1</w:t>
            </w:r>
          </w:p>
        </w:tc>
      </w:tr>
      <w:tr w:rsidR="00C11A2C" w:rsidRPr="0022554A" w14:paraId="6D6B31C1" w14:textId="77777777" w:rsidTr="00F968F7">
        <w:tc>
          <w:tcPr>
            <w:tcW w:w="0" w:type="auto"/>
            <w:vMerge/>
          </w:tcPr>
          <w:p w14:paraId="14B4CB9C"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76F3E74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5FD67B1"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657FA85F" w14:textId="62C2533E" w:rsidR="00F968F7" w:rsidRPr="0022554A" w:rsidRDefault="00E05609" w:rsidP="0022554A">
            <w:pPr>
              <w:tabs>
                <w:tab w:val="left" w:pos="5400"/>
              </w:tabs>
              <w:rPr>
                <w:sz w:val="20"/>
              </w:rPr>
            </w:pPr>
            <w:r>
              <w:rPr>
                <w:sz w:val="20"/>
              </w:rPr>
              <w:t xml:space="preserve">Yes page </w:t>
            </w:r>
            <w:r w:rsidR="00EE18B3">
              <w:rPr>
                <w:sz w:val="20"/>
              </w:rPr>
              <w:t>2</w:t>
            </w:r>
          </w:p>
        </w:tc>
      </w:tr>
      <w:tr w:rsidR="00F968F7" w:rsidRPr="0022554A" w14:paraId="4CBAF54B" w14:textId="77777777" w:rsidTr="00666F94">
        <w:tc>
          <w:tcPr>
            <w:tcW w:w="0" w:type="auto"/>
            <w:gridSpan w:val="4"/>
          </w:tcPr>
          <w:p w14:paraId="4460B2DF"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C11A2C" w:rsidRPr="0022554A" w14:paraId="3259A6C8" w14:textId="77777777" w:rsidTr="00F968F7">
        <w:tc>
          <w:tcPr>
            <w:tcW w:w="0" w:type="auto"/>
          </w:tcPr>
          <w:p w14:paraId="3B6127BF"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193E9AA3"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11BF274D"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6D535E68" w14:textId="66C4D394" w:rsidR="00F968F7" w:rsidRPr="0022554A" w:rsidRDefault="00E05609" w:rsidP="0022554A">
            <w:pPr>
              <w:tabs>
                <w:tab w:val="left" w:pos="5400"/>
              </w:tabs>
              <w:rPr>
                <w:sz w:val="20"/>
              </w:rPr>
            </w:pPr>
            <w:r>
              <w:rPr>
                <w:sz w:val="20"/>
              </w:rPr>
              <w:t>Yes page</w:t>
            </w:r>
            <w:r w:rsidR="00D87AD5">
              <w:rPr>
                <w:sz w:val="20"/>
              </w:rPr>
              <w:t>s</w:t>
            </w:r>
            <w:r>
              <w:rPr>
                <w:sz w:val="20"/>
              </w:rPr>
              <w:t xml:space="preserve"> </w:t>
            </w:r>
            <w:r w:rsidR="00D87AD5">
              <w:rPr>
                <w:sz w:val="20"/>
              </w:rPr>
              <w:t xml:space="preserve">4 and </w:t>
            </w:r>
            <w:r w:rsidR="00EE18B3">
              <w:rPr>
                <w:sz w:val="20"/>
              </w:rPr>
              <w:t>5</w:t>
            </w:r>
          </w:p>
        </w:tc>
      </w:tr>
      <w:tr w:rsidR="00C11A2C" w:rsidRPr="0022554A" w14:paraId="18B816C8" w14:textId="77777777" w:rsidTr="00F968F7">
        <w:tc>
          <w:tcPr>
            <w:tcW w:w="0" w:type="auto"/>
          </w:tcPr>
          <w:p w14:paraId="346008D2"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633F22AC"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08221E25"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1FEB1602" w14:textId="1FAD8812" w:rsidR="00F968F7" w:rsidRPr="0022554A" w:rsidRDefault="00E05609" w:rsidP="0022554A">
            <w:pPr>
              <w:tabs>
                <w:tab w:val="left" w:pos="5400"/>
              </w:tabs>
              <w:rPr>
                <w:sz w:val="20"/>
              </w:rPr>
            </w:pPr>
            <w:r>
              <w:rPr>
                <w:sz w:val="20"/>
              </w:rPr>
              <w:t xml:space="preserve">Yes page </w:t>
            </w:r>
            <w:r w:rsidR="00790117">
              <w:rPr>
                <w:sz w:val="20"/>
              </w:rPr>
              <w:t>5</w:t>
            </w:r>
          </w:p>
        </w:tc>
      </w:tr>
      <w:tr w:rsidR="00F968F7" w:rsidRPr="0022554A" w14:paraId="0BFB33D8" w14:textId="77777777" w:rsidTr="0075581F">
        <w:tc>
          <w:tcPr>
            <w:tcW w:w="0" w:type="auto"/>
            <w:gridSpan w:val="4"/>
          </w:tcPr>
          <w:p w14:paraId="694EB824"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C11A2C" w:rsidRPr="0022554A" w14:paraId="428FA273" w14:textId="77777777" w:rsidTr="00F968F7">
        <w:tc>
          <w:tcPr>
            <w:tcW w:w="0" w:type="auto"/>
          </w:tcPr>
          <w:p w14:paraId="3F009520"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1465B42F"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1CBE3476"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47EF4DFC" w14:textId="232653F3" w:rsidR="00F968F7" w:rsidRPr="0022554A" w:rsidRDefault="00E05609" w:rsidP="0022554A">
            <w:pPr>
              <w:tabs>
                <w:tab w:val="left" w:pos="5400"/>
              </w:tabs>
              <w:rPr>
                <w:sz w:val="20"/>
              </w:rPr>
            </w:pPr>
            <w:r>
              <w:rPr>
                <w:sz w:val="20"/>
              </w:rPr>
              <w:t xml:space="preserve">Yes page </w:t>
            </w:r>
            <w:r w:rsidR="002325CB">
              <w:rPr>
                <w:sz w:val="20"/>
              </w:rPr>
              <w:t>5</w:t>
            </w:r>
          </w:p>
        </w:tc>
      </w:tr>
      <w:tr w:rsidR="00C11A2C" w:rsidRPr="0022554A" w14:paraId="5154F698" w14:textId="77777777" w:rsidTr="00F968F7">
        <w:tc>
          <w:tcPr>
            <w:tcW w:w="0" w:type="auto"/>
          </w:tcPr>
          <w:p w14:paraId="1B57F0D1"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17BE5001"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7B0FF42D"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2E175CEF" w14:textId="4226C1F1" w:rsidR="00F968F7" w:rsidRPr="0022554A" w:rsidRDefault="00E05609" w:rsidP="0022554A">
            <w:pPr>
              <w:tabs>
                <w:tab w:val="left" w:pos="5400"/>
              </w:tabs>
              <w:rPr>
                <w:sz w:val="20"/>
              </w:rPr>
            </w:pPr>
            <w:r>
              <w:rPr>
                <w:sz w:val="20"/>
              </w:rPr>
              <w:t xml:space="preserve">Yes pages </w:t>
            </w:r>
            <w:r w:rsidR="00B67787">
              <w:rPr>
                <w:sz w:val="20"/>
              </w:rPr>
              <w:t>5 and 8</w:t>
            </w:r>
          </w:p>
        </w:tc>
      </w:tr>
      <w:bookmarkEnd w:id="25"/>
      <w:bookmarkEnd w:id="26"/>
      <w:tr w:rsidR="00C11A2C" w:rsidRPr="0022554A" w14:paraId="2C5AEC6F" w14:textId="77777777" w:rsidTr="00F968F7">
        <w:tc>
          <w:tcPr>
            <w:tcW w:w="0" w:type="auto"/>
          </w:tcPr>
          <w:p w14:paraId="438500C8" w14:textId="77777777" w:rsidR="00F968F7" w:rsidRPr="0022554A" w:rsidRDefault="00F968F7" w:rsidP="0022554A">
            <w:pPr>
              <w:tabs>
                <w:tab w:val="left" w:pos="5400"/>
              </w:tabs>
              <w:rPr>
                <w:bCs/>
                <w:sz w:val="20"/>
              </w:rPr>
            </w:pPr>
            <w:r w:rsidRPr="0022554A">
              <w:rPr>
                <w:bCs/>
                <w:sz w:val="20"/>
              </w:rPr>
              <w:t>Participants</w:t>
            </w:r>
          </w:p>
        </w:tc>
        <w:tc>
          <w:tcPr>
            <w:tcW w:w="0" w:type="auto"/>
          </w:tcPr>
          <w:p w14:paraId="607BD125"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09136624"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4842238E" w14:textId="67A09044" w:rsidR="00F968F7" w:rsidRPr="0022554A" w:rsidRDefault="00E05609" w:rsidP="0022554A">
            <w:pPr>
              <w:tabs>
                <w:tab w:val="left" w:pos="5400"/>
              </w:tabs>
              <w:rPr>
                <w:sz w:val="20"/>
              </w:rPr>
            </w:pPr>
            <w:r>
              <w:rPr>
                <w:sz w:val="20"/>
              </w:rPr>
              <w:t xml:space="preserve">Yes page </w:t>
            </w:r>
            <w:r w:rsidR="00B44758">
              <w:rPr>
                <w:sz w:val="20"/>
              </w:rPr>
              <w:t>5</w:t>
            </w:r>
          </w:p>
        </w:tc>
      </w:tr>
      <w:tr w:rsidR="00C11A2C" w:rsidRPr="0022554A" w14:paraId="6E2425EF" w14:textId="77777777" w:rsidTr="00F968F7">
        <w:tc>
          <w:tcPr>
            <w:tcW w:w="0" w:type="auto"/>
          </w:tcPr>
          <w:p w14:paraId="372D1CBE"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58B46443"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1B7743DF"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49737A35" w14:textId="176F61D1" w:rsidR="00F968F7" w:rsidRPr="0022554A" w:rsidRDefault="00216F1F" w:rsidP="00B2374F">
            <w:pPr>
              <w:tabs>
                <w:tab w:val="left" w:pos="5400"/>
              </w:tabs>
              <w:rPr>
                <w:sz w:val="20"/>
              </w:rPr>
            </w:pPr>
            <w:r>
              <w:rPr>
                <w:sz w:val="20"/>
              </w:rPr>
              <w:t>Table one (</w:t>
            </w:r>
            <w:r w:rsidRPr="00DD4C4E">
              <w:rPr>
                <w:sz w:val="20"/>
              </w:rPr>
              <w:t>page</w:t>
            </w:r>
            <w:r w:rsidR="00D87AD5">
              <w:rPr>
                <w:sz w:val="20"/>
              </w:rPr>
              <w:t>s</w:t>
            </w:r>
            <w:r w:rsidR="005F67DF">
              <w:rPr>
                <w:sz w:val="20"/>
              </w:rPr>
              <w:t xml:space="preserve"> 6 and </w:t>
            </w:r>
            <w:r w:rsidR="00DD4C4E">
              <w:rPr>
                <w:sz w:val="20"/>
              </w:rPr>
              <w:t>7</w:t>
            </w:r>
            <w:r w:rsidR="00FB0EDE">
              <w:rPr>
                <w:sz w:val="20"/>
              </w:rPr>
              <w:t>)</w:t>
            </w:r>
            <w:r>
              <w:rPr>
                <w:sz w:val="20"/>
              </w:rPr>
              <w:t xml:space="preserve">  contains details of the</w:t>
            </w:r>
            <w:r w:rsidR="00CF13A2">
              <w:rPr>
                <w:sz w:val="20"/>
              </w:rPr>
              <w:t xml:space="preserve"> survey</w:t>
            </w:r>
            <w:r>
              <w:rPr>
                <w:sz w:val="20"/>
              </w:rPr>
              <w:t xml:space="preserve"> questions relevant to this paper</w:t>
            </w:r>
          </w:p>
        </w:tc>
      </w:tr>
      <w:tr w:rsidR="00C11A2C" w:rsidRPr="0022554A" w14:paraId="05E4A4F3" w14:textId="77777777" w:rsidTr="00F968F7">
        <w:trPr>
          <w:trHeight w:val="294"/>
        </w:trPr>
        <w:tc>
          <w:tcPr>
            <w:tcW w:w="0" w:type="auto"/>
          </w:tcPr>
          <w:p w14:paraId="7BD02420"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7B06EBD0"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53918512"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10AADCC8" w14:textId="77777777" w:rsidR="00F968F7" w:rsidRPr="00CF13A2" w:rsidRDefault="00CF13A2" w:rsidP="0022554A">
            <w:pPr>
              <w:tabs>
                <w:tab w:val="left" w:pos="5400"/>
              </w:tabs>
              <w:rPr>
                <w:sz w:val="20"/>
              </w:rPr>
            </w:pPr>
            <w:r>
              <w:rPr>
                <w:sz w:val="20"/>
              </w:rPr>
              <w:t>Online survey questions</w:t>
            </w:r>
            <w:r w:rsidR="00FB0EDE">
              <w:rPr>
                <w:sz w:val="20"/>
              </w:rPr>
              <w:t xml:space="preserve"> (see supplementary da</w:t>
            </w:r>
            <w:r w:rsidR="00294AC2">
              <w:rPr>
                <w:sz w:val="20"/>
              </w:rPr>
              <w:t>ta for full survey questions)</w:t>
            </w:r>
          </w:p>
        </w:tc>
      </w:tr>
      <w:tr w:rsidR="00C11A2C" w:rsidRPr="0022554A" w14:paraId="4B0AA13C" w14:textId="77777777" w:rsidTr="00F968F7">
        <w:tc>
          <w:tcPr>
            <w:tcW w:w="0" w:type="auto"/>
          </w:tcPr>
          <w:p w14:paraId="2F98ABE9"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0F07D4E0"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3A7E56F0"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1BDA0C8E" w14:textId="77777777" w:rsidR="00F968F7" w:rsidRDefault="00216F1F" w:rsidP="0022554A">
            <w:pPr>
              <w:tabs>
                <w:tab w:val="left" w:pos="5400"/>
              </w:tabs>
              <w:rPr>
                <w:color w:val="000000"/>
                <w:sz w:val="20"/>
              </w:rPr>
            </w:pPr>
            <w:r>
              <w:rPr>
                <w:color w:val="000000"/>
                <w:sz w:val="20"/>
              </w:rPr>
              <w:t xml:space="preserve">Anonymised data prior to analysis </w:t>
            </w:r>
          </w:p>
          <w:p w14:paraId="1720757C" w14:textId="77777777" w:rsidR="00216F1F" w:rsidRDefault="00216F1F" w:rsidP="0022554A">
            <w:pPr>
              <w:tabs>
                <w:tab w:val="left" w:pos="5400"/>
              </w:tabs>
              <w:rPr>
                <w:color w:val="000000"/>
                <w:sz w:val="20"/>
              </w:rPr>
            </w:pPr>
            <w:r>
              <w:rPr>
                <w:color w:val="000000"/>
                <w:sz w:val="20"/>
              </w:rPr>
              <w:t>Page 8</w:t>
            </w:r>
          </w:p>
          <w:p w14:paraId="5347DDFA" w14:textId="77777777" w:rsidR="00216F1F" w:rsidRDefault="00216F1F" w:rsidP="0022554A">
            <w:pPr>
              <w:tabs>
                <w:tab w:val="left" w:pos="5400"/>
              </w:tabs>
              <w:rPr>
                <w:color w:val="000000"/>
                <w:sz w:val="20"/>
              </w:rPr>
            </w:pPr>
          </w:p>
          <w:p w14:paraId="071BA80D" w14:textId="77777777" w:rsidR="00216F1F" w:rsidRPr="0022554A" w:rsidRDefault="00216F1F" w:rsidP="0022554A">
            <w:pPr>
              <w:tabs>
                <w:tab w:val="left" w:pos="5400"/>
              </w:tabs>
              <w:rPr>
                <w:color w:val="000000"/>
                <w:sz w:val="20"/>
              </w:rPr>
            </w:pPr>
          </w:p>
        </w:tc>
      </w:tr>
      <w:tr w:rsidR="00C11A2C" w:rsidRPr="0022554A" w14:paraId="1ABB7768" w14:textId="77777777" w:rsidTr="00F968F7">
        <w:tc>
          <w:tcPr>
            <w:tcW w:w="0" w:type="auto"/>
          </w:tcPr>
          <w:p w14:paraId="71D86292"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154A6AD6"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62F14784"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5D51807F" w14:textId="4F7A7A33" w:rsidR="00F968F7" w:rsidRPr="0022554A" w:rsidRDefault="00294AC2" w:rsidP="0022554A">
            <w:pPr>
              <w:tabs>
                <w:tab w:val="left" w:pos="5400"/>
              </w:tabs>
              <w:rPr>
                <w:sz w:val="20"/>
              </w:rPr>
            </w:pPr>
            <w:r w:rsidRPr="004F5F30">
              <w:rPr>
                <w:sz w:val="20"/>
              </w:rPr>
              <w:t>The aim was to reach as many specialist palli</w:t>
            </w:r>
            <w:r w:rsidR="0092244A" w:rsidRPr="004F5F30">
              <w:rPr>
                <w:sz w:val="20"/>
              </w:rPr>
              <w:t xml:space="preserve">ative care services as possible via key </w:t>
            </w:r>
            <w:r w:rsidR="004F5F30">
              <w:rPr>
                <w:sz w:val="20"/>
              </w:rPr>
              <w:t xml:space="preserve">collaborators. </w:t>
            </w:r>
            <w:r w:rsidR="004F5F30" w:rsidRPr="004F5F30">
              <w:rPr>
                <w:rFonts w:cstheme="minorHAnsi"/>
                <w:sz w:val="20"/>
              </w:rPr>
              <w:t xml:space="preserve">The response rate could not be calculated as the survey denominator was unknown. </w:t>
            </w:r>
            <w:r w:rsidR="005F67DF">
              <w:rPr>
                <w:sz w:val="20"/>
              </w:rPr>
              <w:t xml:space="preserve">Pages 5 and </w:t>
            </w:r>
            <w:r w:rsidR="00924FF6">
              <w:rPr>
                <w:sz w:val="20"/>
              </w:rPr>
              <w:t>8</w:t>
            </w:r>
          </w:p>
        </w:tc>
      </w:tr>
      <w:tr w:rsidR="00C11A2C" w:rsidRPr="0022554A" w14:paraId="2CF400B2" w14:textId="77777777" w:rsidTr="00F968F7">
        <w:tc>
          <w:tcPr>
            <w:tcW w:w="0" w:type="auto"/>
          </w:tcPr>
          <w:p w14:paraId="24E0A082"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lastRenderedPageBreak/>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587A58E4"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68B10F79"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6BAB7D54" w14:textId="01228664" w:rsidR="00F968F7" w:rsidRPr="00F81DB5" w:rsidRDefault="006649DC" w:rsidP="00F81DB5">
            <w:pPr>
              <w:tabs>
                <w:tab w:val="left" w:pos="5400"/>
              </w:tabs>
              <w:rPr>
                <w:sz w:val="20"/>
              </w:rPr>
            </w:pPr>
            <w:r w:rsidRPr="00600527">
              <w:rPr>
                <w:sz w:val="20"/>
              </w:rPr>
              <w:t>C</w:t>
            </w:r>
            <w:r w:rsidR="00F81DB5" w:rsidRPr="00600527">
              <w:rPr>
                <w:sz w:val="20"/>
              </w:rPr>
              <w:t>ontinuous variables were expressed as means (SD) and medians (IQR), categorical variables as counts and percentages</w:t>
            </w:r>
            <w:r w:rsidR="00945271">
              <w:rPr>
                <w:sz w:val="20"/>
              </w:rPr>
              <w:t>. P</w:t>
            </w:r>
            <w:r w:rsidR="00E64B0F">
              <w:rPr>
                <w:sz w:val="20"/>
              </w:rPr>
              <w:t>age 8</w:t>
            </w:r>
          </w:p>
        </w:tc>
      </w:tr>
      <w:tr w:rsidR="00C11A2C" w:rsidRPr="0022554A" w14:paraId="5F4C3821" w14:textId="77777777" w:rsidTr="00F968F7">
        <w:tc>
          <w:tcPr>
            <w:tcW w:w="0" w:type="auto"/>
            <w:vMerge w:val="restart"/>
          </w:tcPr>
          <w:p w14:paraId="27CB65D6"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410E8CEC"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66410CD4"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68960BB6" w14:textId="77777777" w:rsidR="00F968F7" w:rsidRPr="00A11DDB" w:rsidRDefault="00A11DDB" w:rsidP="0022554A">
            <w:pPr>
              <w:tabs>
                <w:tab w:val="left" w:pos="5400"/>
              </w:tabs>
              <w:rPr>
                <w:sz w:val="20"/>
              </w:rPr>
            </w:pPr>
            <w:r w:rsidRPr="00A11DDB">
              <w:rPr>
                <w:rFonts w:cstheme="minorHAnsi"/>
                <w:sz w:val="20"/>
              </w:rPr>
              <w:t>descriptive statistics, frequencies, proportions and means</w:t>
            </w:r>
            <w:r>
              <w:rPr>
                <w:rFonts w:cstheme="minorHAnsi"/>
                <w:sz w:val="20"/>
              </w:rPr>
              <w:t>, page 8</w:t>
            </w:r>
          </w:p>
        </w:tc>
      </w:tr>
      <w:tr w:rsidR="00C11A2C" w:rsidRPr="0022554A" w14:paraId="434E5A76" w14:textId="77777777" w:rsidTr="00F968F7">
        <w:tc>
          <w:tcPr>
            <w:tcW w:w="0" w:type="auto"/>
            <w:vMerge/>
          </w:tcPr>
          <w:p w14:paraId="0A12433A"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79A9B77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EF18283"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1228D3B4" w14:textId="5C6E1439" w:rsidR="00F968F7" w:rsidRPr="0022554A" w:rsidRDefault="008641C5" w:rsidP="0022554A">
            <w:pPr>
              <w:tabs>
                <w:tab w:val="left" w:pos="5400"/>
              </w:tabs>
              <w:rPr>
                <w:sz w:val="20"/>
              </w:rPr>
            </w:pPr>
            <w:r>
              <w:rPr>
                <w:sz w:val="20"/>
              </w:rPr>
              <w:t>N/A</w:t>
            </w:r>
            <w:r w:rsidR="006649DC">
              <w:rPr>
                <w:sz w:val="20"/>
              </w:rPr>
              <w:t xml:space="preserve"> in this paper</w:t>
            </w:r>
          </w:p>
        </w:tc>
      </w:tr>
      <w:tr w:rsidR="00C11A2C" w:rsidRPr="0022554A" w14:paraId="7481A14B" w14:textId="77777777" w:rsidTr="00F968F7">
        <w:tc>
          <w:tcPr>
            <w:tcW w:w="0" w:type="auto"/>
            <w:vMerge/>
          </w:tcPr>
          <w:p w14:paraId="2FF131F1"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315B28E"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26FE0C9"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190F216A" w14:textId="294F4E8B" w:rsidR="00F968F7" w:rsidRPr="0022554A" w:rsidRDefault="00F81DB5" w:rsidP="0022554A">
            <w:pPr>
              <w:tabs>
                <w:tab w:val="left" w:pos="5400"/>
              </w:tabs>
              <w:rPr>
                <w:sz w:val="20"/>
              </w:rPr>
            </w:pPr>
            <w:r w:rsidRPr="00F81DB5">
              <w:rPr>
                <w:sz w:val="20"/>
              </w:rPr>
              <w:t>Missing data were not imputed.</w:t>
            </w:r>
            <w:r w:rsidR="005F67DF">
              <w:rPr>
                <w:sz w:val="20"/>
              </w:rPr>
              <w:t xml:space="preserve"> Page 8</w:t>
            </w:r>
          </w:p>
        </w:tc>
      </w:tr>
      <w:tr w:rsidR="00C11A2C" w:rsidRPr="0022554A" w14:paraId="3BB849B7" w14:textId="77777777" w:rsidTr="00F968F7">
        <w:tc>
          <w:tcPr>
            <w:tcW w:w="0" w:type="auto"/>
            <w:vMerge/>
          </w:tcPr>
          <w:p w14:paraId="2C15BD86"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9147A2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19ECDB0"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44459029" w14:textId="77777777" w:rsidR="00F968F7" w:rsidRPr="0022554A" w:rsidRDefault="008641C5" w:rsidP="0022554A">
            <w:pPr>
              <w:tabs>
                <w:tab w:val="left" w:pos="5400"/>
              </w:tabs>
              <w:rPr>
                <w:sz w:val="20"/>
              </w:rPr>
            </w:pPr>
            <w:r>
              <w:rPr>
                <w:sz w:val="20"/>
              </w:rPr>
              <w:t>N/A</w:t>
            </w:r>
          </w:p>
        </w:tc>
      </w:tr>
      <w:tr w:rsidR="00C11A2C" w:rsidRPr="0022554A" w14:paraId="43F41DC7" w14:textId="77777777" w:rsidTr="00F968F7">
        <w:tc>
          <w:tcPr>
            <w:tcW w:w="0" w:type="auto"/>
            <w:vMerge/>
          </w:tcPr>
          <w:p w14:paraId="27F0C819"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5B39400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E59F0F5"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1B7DCB7C" w14:textId="77777777" w:rsidR="00F968F7" w:rsidRPr="0022554A" w:rsidRDefault="008641C5" w:rsidP="0022554A">
            <w:pPr>
              <w:tabs>
                <w:tab w:val="left" w:pos="5400"/>
              </w:tabs>
              <w:rPr>
                <w:sz w:val="20"/>
              </w:rPr>
            </w:pPr>
            <w:r>
              <w:rPr>
                <w:sz w:val="20"/>
              </w:rPr>
              <w:t>N/A</w:t>
            </w:r>
          </w:p>
        </w:tc>
      </w:tr>
      <w:tr w:rsidR="00F968F7" w:rsidRPr="0022554A" w14:paraId="04A73C9E" w14:textId="77777777" w:rsidTr="00423FBD">
        <w:tc>
          <w:tcPr>
            <w:tcW w:w="0" w:type="auto"/>
            <w:gridSpan w:val="4"/>
          </w:tcPr>
          <w:p w14:paraId="07272AF2"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C11A2C" w:rsidRPr="0022554A" w14:paraId="27FFCA4E" w14:textId="77777777" w:rsidTr="00F968F7">
        <w:tc>
          <w:tcPr>
            <w:tcW w:w="0" w:type="auto"/>
            <w:vMerge w:val="restart"/>
          </w:tcPr>
          <w:p w14:paraId="1ECD1D71"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3DEF39B0"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1D84F346"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10759235" w14:textId="77777777" w:rsidR="00F968F7" w:rsidRDefault="0019783B" w:rsidP="0022554A">
            <w:pPr>
              <w:tabs>
                <w:tab w:val="left" w:pos="5400"/>
              </w:tabs>
              <w:rPr>
                <w:sz w:val="20"/>
              </w:rPr>
            </w:pPr>
            <w:r>
              <w:rPr>
                <w:sz w:val="20"/>
              </w:rPr>
              <w:t>N/A</w:t>
            </w:r>
          </w:p>
          <w:p w14:paraId="0976C390" w14:textId="77777777" w:rsidR="0019783B" w:rsidRDefault="0019783B" w:rsidP="0022554A">
            <w:pPr>
              <w:tabs>
                <w:tab w:val="left" w:pos="5400"/>
              </w:tabs>
              <w:rPr>
                <w:sz w:val="20"/>
              </w:rPr>
            </w:pPr>
          </w:p>
          <w:p w14:paraId="2C3929A8" w14:textId="77777777" w:rsidR="0019783B" w:rsidRDefault="0019783B" w:rsidP="0022554A">
            <w:pPr>
              <w:tabs>
                <w:tab w:val="left" w:pos="5400"/>
              </w:tabs>
              <w:rPr>
                <w:sz w:val="20"/>
              </w:rPr>
            </w:pPr>
            <w:r>
              <w:rPr>
                <w:sz w:val="20"/>
              </w:rPr>
              <w:t xml:space="preserve">Number included in the study and analysed page 8 </w:t>
            </w:r>
          </w:p>
        </w:tc>
      </w:tr>
      <w:tr w:rsidR="00C11A2C" w:rsidRPr="0022554A" w14:paraId="141E005F" w14:textId="77777777" w:rsidTr="00F968F7">
        <w:tc>
          <w:tcPr>
            <w:tcW w:w="0" w:type="auto"/>
            <w:vMerge/>
          </w:tcPr>
          <w:p w14:paraId="1B00D5A0"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0A1012F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5B3B41E"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7A11B371" w14:textId="77777777" w:rsidR="00F968F7" w:rsidRDefault="0019783B" w:rsidP="0022554A">
            <w:pPr>
              <w:tabs>
                <w:tab w:val="left" w:pos="5400"/>
              </w:tabs>
              <w:rPr>
                <w:sz w:val="20"/>
              </w:rPr>
            </w:pPr>
            <w:r>
              <w:rPr>
                <w:sz w:val="20"/>
              </w:rPr>
              <w:t>N/A</w:t>
            </w:r>
          </w:p>
        </w:tc>
      </w:tr>
      <w:tr w:rsidR="00C11A2C" w:rsidRPr="0022554A" w14:paraId="1A4DA24A" w14:textId="77777777" w:rsidTr="00F968F7">
        <w:tc>
          <w:tcPr>
            <w:tcW w:w="0" w:type="auto"/>
            <w:vMerge/>
          </w:tcPr>
          <w:p w14:paraId="5E00FBF9"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6CF79E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083F206"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20E8B3FD" w14:textId="77777777" w:rsidR="00F968F7" w:rsidRDefault="0019783B" w:rsidP="0022554A">
            <w:pPr>
              <w:tabs>
                <w:tab w:val="left" w:pos="5400"/>
              </w:tabs>
              <w:rPr>
                <w:sz w:val="20"/>
              </w:rPr>
            </w:pPr>
            <w:r>
              <w:rPr>
                <w:sz w:val="20"/>
              </w:rPr>
              <w:t>N/A</w:t>
            </w:r>
          </w:p>
        </w:tc>
      </w:tr>
      <w:tr w:rsidR="00C11A2C" w:rsidRPr="0022554A" w14:paraId="2F108747" w14:textId="77777777" w:rsidTr="00F968F7">
        <w:tc>
          <w:tcPr>
            <w:tcW w:w="0" w:type="auto"/>
            <w:vMerge w:val="restart"/>
          </w:tcPr>
          <w:p w14:paraId="2F57BF42"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45120AA"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475F03DB"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67531F89" w14:textId="074BBB3B" w:rsidR="00864596" w:rsidRDefault="00C11A2C" w:rsidP="0022554A">
            <w:pPr>
              <w:tabs>
                <w:tab w:val="left" w:pos="5400"/>
              </w:tabs>
              <w:rPr>
                <w:sz w:val="20"/>
              </w:rPr>
            </w:pPr>
            <w:r>
              <w:rPr>
                <w:sz w:val="20"/>
              </w:rPr>
              <w:t>See</w:t>
            </w:r>
            <w:r w:rsidR="00864596">
              <w:rPr>
                <w:sz w:val="20"/>
              </w:rPr>
              <w:t xml:space="preserve"> table one</w:t>
            </w:r>
            <w:r>
              <w:rPr>
                <w:sz w:val="20"/>
              </w:rPr>
              <w:t xml:space="preserve"> page</w:t>
            </w:r>
            <w:r w:rsidR="00C33631">
              <w:rPr>
                <w:sz w:val="20"/>
              </w:rPr>
              <w:t>s 9-15</w:t>
            </w:r>
          </w:p>
          <w:p w14:paraId="11E4518D" w14:textId="77777777" w:rsidR="00864596" w:rsidRDefault="00864596" w:rsidP="0022554A">
            <w:pPr>
              <w:tabs>
                <w:tab w:val="left" w:pos="5400"/>
              </w:tabs>
              <w:rPr>
                <w:sz w:val="20"/>
              </w:rPr>
            </w:pPr>
          </w:p>
          <w:p w14:paraId="2323CA31" w14:textId="1FAE5F2E" w:rsidR="00F968F7" w:rsidRDefault="00864596" w:rsidP="0022554A">
            <w:pPr>
              <w:tabs>
                <w:tab w:val="left" w:pos="5400"/>
              </w:tabs>
              <w:rPr>
                <w:sz w:val="20"/>
              </w:rPr>
            </w:pPr>
            <w:r>
              <w:rPr>
                <w:sz w:val="20"/>
              </w:rPr>
              <w:t>N/A</w:t>
            </w:r>
            <w:r w:rsidR="00C11A2C">
              <w:rPr>
                <w:sz w:val="20"/>
              </w:rPr>
              <w:t xml:space="preserve"> </w:t>
            </w:r>
          </w:p>
        </w:tc>
      </w:tr>
      <w:tr w:rsidR="00C11A2C" w:rsidRPr="0022554A" w14:paraId="6FAFF46B" w14:textId="77777777" w:rsidTr="00F968F7">
        <w:tc>
          <w:tcPr>
            <w:tcW w:w="0" w:type="auto"/>
            <w:vMerge/>
          </w:tcPr>
          <w:p w14:paraId="28228197"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4ED24CAE"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4D48C58"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191903B5" w14:textId="75DEDA76" w:rsidR="00F968F7" w:rsidRDefault="00B2374F" w:rsidP="0022554A">
            <w:pPr>
              <w:tabs>
                <w:tab w:val="left" w:pos="5400"/>
              </w:tabs>
              <w:rPr>
                <w:sz w:val="20"/>
              </w:rPr>
            </w:pPr>
            <w:r>
              <w:rPr>
                <w:sz w:val="20"/>
              </w:rPr>
              <w:t>See table one page</w:t>
            </w:r>
            <w:r w:rsidR="00C33631">
              <w:rPr>
                <w:sz w:val="20"/>
              </w:rPr>
              <w:t>s</w:t>
            </w:r>
            <w:r>
              <w:rPr>
                <w:sz w:val="20"/>
              </w:rPr>
              <w:t xml:space="preserve"> </w:t>
            </w:r>
            <w:r w:rsidR="00C33631">
              <w:rPr>
                <w:sz w:val="20"/>
              </w:rPr>
              <w:t>9-15</w:t>
            </w:r>
          </w:p>
        </w:tc>
      </w:tr>
      <w:tr w:rsidR="00C11A2C" w:rsidRPr="0022554A" w14:paraId="1F414D4F" w14:textId="77777777" w:rsidTr="00F968F7">
        <w:trPr>
          <w:trHeight w:val="295"/>
        </w:trPr>
        <w:tc>
          <w:tcPr>
            <w:tcW w:w="0" w:type="auto"/>
          </w:tcPr>
          <w:p w14:paraId="4C409984"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654E457A"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06CC4213"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650F83D4" w14:textId="5E034C82" w:rsidR="00F968F7" w:rsidRPr="0022554A" w:rsidRDefault="00C11A2C" w:rsidP="0022554A">
            <w:pPr>
              <w:tabs>
                <w:tab w:val="left" w:pos="5400"/>
              </w:tabs>
              <w:rPr>
                <w:sz w:val="20"/>
              </w:rPr>
            </w:pPr>
            <w:r>
              <w:rPr>
                <w:sz w:val="20"/>
              </w:rPr>
              <w:t>N/A</w:t>
            </w:r>
          </w:p>
        </w:tc>
      </w:tr>
      <w:tr w:rsidR="00C11A2C" w:rsidRPr="0022554A" w14:paraId="6B297277" w14:textId="77777777" w:rsidTr="00F968F7">
        <w:tc>
          <w:tcPr>
            <w:tcW w:w="0" w:type="auto"/>
            <w:vMerge w:val="restart"/>
          </w:tcPr>
          <w:p w14:paraId="273F9BC1"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4E46FC9A"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14557059"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2CC3B5FD" w14:textId="664749E1" w:rsidR="00F968F7" w:rsidRPr="0022554A" w:rsidRDefault="00B2374F" w:rsidP="00D6152F">
            <w:pPr>
              <w:tabs>
                <w:tab w:val="left" w:pos="5400"/>
              </w:tabs>
              <w:rPr>
                <w:sz w:val="20"/>
              </w:rPr>
            </w:pPr>
            <w:r>
              <w:rPr>
                <w:sz w:val="20"/>
              </w:rPr>
              <w:t>N/A</w:t>
            </w:r>
          </w:p>
        </w:tc>
      </w:tr>
      <w:tr w:rsidR="00C11A2C" w:rsidRPr="0022554A" w14:paraId="0FE9B5FE" w14:textId="77777777" w:rsidTr="00F968F7">
        <w:tc>
          <w:tcPr>
            <w:tcW w:w="0" w:type="auto"/>
            <w:vMerge/>
          </w:tcPr>
          <w:p w14:paraId="30192AFB"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50929A7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33C219E"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54E27D31" w14:textId="24719659" w:rsidR="00F968F7" w:rsidRPr="0022554A" w:rsidRDefault="00C11A2C" w:rsidP="00D6152F">
            <w:pPr>
              <w:tabs>
                <w:tab w:val="left" w:pos="5400"/>
              </w:tabs>
              <w:rPr>
                <w:sz w:val="20"/>
              </w:rPr>
            </w:pPr>
            <w:r>
              <w:rPr>
                <w:sz w:val="20"/>
              </w:rPr>
              <w:t>N/A</w:t>
            </w:r>
          </w:p>
        </w:tc>
      </w:tr>
      <w:tr w:rsidR="00C11A2C" w:rsidRPr="0022554A" w14:paraId="1F75F3B0" w14:textId="77777777" w:rsidTr="00F968F7">
        <w:tc>
          <w:tcPr>
            <w:tcW w:w="0" w:type="auto"/>
            <w:vMerge/>
            <w:tcBorders>
              <w:bottom w:val="single" w:sz="4" w:space="0" w:color="auto"/>
            </w:tcBorders>
          </w:tcPr>
          <w:p w14:paraId="13F7880D"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A2B05BC"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7F87BACF"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15169C46" w14:textId="3C1970A2" w:rsidR="00F968F7" w:rsidRPr="0022554A" w:rsidRDefault="00B2374F" w:rsidP="00D6152F">
            <w:pPr>
              <w:tabs>
                <w:tab w:val="left" w:pos="5400"/>
              </w:tabs>
              <w:rPr>
                <w:sz w:val="20"/>
              </w:rPr>
            </w:pPr>
            <w:r>
              <w:rPr>
                <w:sz w:val="20"/>
              </w:rPr>
              <w:t>N/A</w:t>
            </w:r>
          </w:p>
        </w:tc>
      </w:tr>
      <w:tr w:rsidR="00C11A2C" w:rsidRPr="0022554A" w14:paraId="12D34B59" w14:textId="77777777" w:rsidTr="00F968F7">
        <w:tc>
          <w:tcPr>
            <w:tcW w:w="0" w:type="auto"/>
            <w:tcBorders>
              <w:top w:val="single" w:sz="4" w:space="0" w:color="auto"/>
              <w:bottom w:val="single" w:sz="4" w:space="0" w:color="auto"/>
            </w:tcBorders>
          </w:tcPr>
          <w:p w14:paraId="0B125AA4"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5A2C05CA"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65E709C5" w14:textId="77777777"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0" w:type="auto"/>
            <w:tcBorders>
              <w:top w:val="single" w:sz="4" w:space="0" w:color="auto"/>
              <w:left w:val="single" w:sz="4" w:space="0" w:color="auto"/>
              <w:bottom w:val="single" w:sz="4" w:space="0" w:color="auto"/>
            </w:tcBorders>
          </w:tcPr>
          <w:p w14:paraId="5E2DEE5A" w14:textId="797039B2" w:rsidR="00F968F7" w:rsidRDefault="00285F55" w:rsidP="0022554A">
            <w:pPr>
              <w:tabs>
                <w:tab w:val="left" w:pos="5400"/>
              </w:tabs>
              <w:rPr>
                <w:sz w:val="20"/>
              </w:rPr>
            </w:pPr>
            <w:r>
              <w:rPr>
                <w:sz w:val="20"/>
              </w:rPr>
              <w:t>See page</w:t>
            </w:r>
            <w:r w:rsidR="00967FB1">
              <w:rPr>
                <w:sz w:val="20"/>
              </w:rPr>
              <w:t xml:space="preserve"> 8</w:t>
            </w:r>
            <w:r>
              <w:rPr>
                <w:sz w:val="20"/>
              </w:rPr>
              <w:t xml:space="preserve"> for how survey free text comments were analysed </w:t>
            </w:r>
          </w:p>
          <w:p w14:paraId="26B42BB5" w14:textId="77777777" w:rsidR="00285F55" w:rsidRDefault="00285F55" w:rsidP="0022554A">
            <w:pPr>
              <w:tabs>
                <w:tab w:val="left" w:pos="5400"/>
              </w:tabs>
              <w:rPr>
                <w:sz w:val="20"/>
              </w:rPr>
            </w:pPr>
          </w:p>
          <w:p w14:paraId="6B6EC047" w14:textId="2A5C018C" w:rsidR="00285F55" w:rsidRPr="0022554A" w:rsidRDefault="00285F55" w:rsidP="0022554A">
            <w:pPr>
              <w:tabs>
                <w:tab w:val="left" w:pos="5400"/>
              </w:tabs>
              <w:rPr>
                <w:sz w:val="20"/>
              </w:rPr>
            </w:pPr>
          </w:p>
        </w:tc>
      </w:tr>
      <w:tr w:rsidR="00F968F7" w:rsidRPr="0022554A" w14:paraId="0C69FCCE" w14:textId="77777777" w:rsidTr="008E6252">
        <w:tc>
          <w:tcPr>
            <w:tcW w:w="0" w:type="auto"/>
            <w:gridSpan w:val="4"/>
            <w:tcBorders>
              <w:top w:val="single" w:sz="4" w:space="0" w:color="auto"/>
            </w:tcBorders>
          </w:tcPr>
          <w:p w14:paraId="4EFE4A02"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C11A2C" w:rsidRPr="0022554A" w14:paraId="76AA36CD" w14:textId="77777777" w:rsidTr="00F968F7">
        <w:tc>
          <w:tcPr>
            <w:tcW w:w="0" w:type="auto"/>
          </w:tcPr>
          <w:p w14:paraId="591428A7"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756862E2"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40A67E99"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4E538F38" w14:textId="1EACE080" w:rsidR="00F968F7" w:rsidRPr="0022554A" w:rsidRDefault="00B2374F" w:rsidP="0022554A">
            <w:pPr>
              <w:tabs>
                <w:tab w:val="left" w:pos="5400"/>
              </w:tabs>
              <w:rPr>
                <w:sz w:val="20"/>
              </w:rPr>
            </w:pPr>
            <w:r w:rsidRPr="005D38A4">
              <w:rPr>
                <w:sz w:val="20"/>
              </w:rPr>
              <w:t>Yes page</w:t>
            </w:r>
            <w:r>
              <w:rPr>
                <w:sz w:val="20"/>
              </w:rPr>
              <w:t xml:space="preserve"> </w:t>
            </w:r>
            <w:r w:rsidR="005D38A4">
              <w:rPr>
                <w:sz w:val="20"/>
              </w:rPr>
              <w:t>31</w:t>
            </w:r>
          </w:p>
        </w:tc>
      </w:tr>
      <w:tr w:rsidR="00C11A2C" w:rsidRPr="0022554A" w14:paraId="39845598" w14:textId="77777777" w:rsidTr="00F968F7">
        <w:tc>
          <w:tcPr>
            <w:tcW w:w="0" w:type="auto"/>
          </w:tcPr>
          <w:p w14:paraId="7B05400B"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1376E3A7"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530848AC"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7FD8C180" w14:textId="03427254" w:rsidR="00F968F7" w:rsidRPr="0022554A" w:rsidRDefault="00B2374F" w:rsidP="0022554A">
            <w:pPr>
              <w:tabs>
                <w:tab w:val="left" w:pos="5400"/>
              </w:tabs>
              <w:rPr>
                <w:sz w:val="20"/>
              </w:rPr>
            </w:pPr>
            <w:r w:rsidRPr="005D38A4">
              <w:rPr>
                <w:sz w:val="20"/>
              </w:rPr>
              <w:t>Yes page</w:t>
            </w:r>
            <w:r w:rsidR="00D608E5">
              <w:rPr>
                <w:sz w:val="20"/>
              </w:rPr>
              <w:t>s</w:t>
            </w:r>
            <w:r>
              <w:rPr>
                <w:sz w:val="20"/>
              </w:rPr>
              <w:t xml:space="preserve"> </w:t>
            </w:r>
            <w:r w:rsidR="005A381F">
              <w:rPr>
                <w:sz w:val="20"/>
              </w:rPr>
              <w:t>32-33</w:t>
            </w:r>
          </w:p>
        </w:tc>
      </w:tr>
      <w:tr w:rsidR="00C11A2C" w:rsidRPr="0022554A" w14:paraId="482191AA" w14:textId="77777777" w:rsidTr="00F968F7">
        <w:tc>
          <w:tcPr>
            <w:tcW w:w="0" w:type="auto"/>
          </w:tcPr>
          <w:p w14:paraId="24D47912"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06355AA5"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47E31AC5"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6E86E58F" w14:textId="3CA271C2" w:rsidR="00F968F7" w:rsidRPr="0022554A" w:rsidRDefault="00C11A2C" w:rsidP="0022554A">
            <w:pPr>
              <w:tabs>
                <w:tab w:val="left" w:pos="5400"/>
              </w:tabs>
              <w:rPr>
                <w:sz w:val="20"/>
              </w:rPr>
            </w:pPr>
            <w:r w:rsidRPr="005D38A4">
              <w:rPr>
                <w:sz w:val="20"/>
              </w:rPr>
              <w:t>Yes page</w:t>
            </w:r>
            <w:r w:rsidR="00D608E5">
              <w:rPr>
                <w:sz w:val="20"/>
              </w:rPr>
              <w:t>s</w:t>
            </w:r>
            <w:r>
              <w:rPr>
                <w:sz w:val="20"/>
              </w:rPr>
              <w:t xml:space="preserve"> </w:t>
            </w:r>
            <w:r w:rsidR="00C46D03">
              <w:rPr>
                <w:sz w:val="20"/>
              </w:rPr>
              <w:t>31-33</w:t>
            </w:r>
          </w:p>
        </w:tc>
        <w:bookmarkStart w:id="88" w:name="_GoBack"/>
        <w:bookmarkEnd w:id="88"/>
      </w:tr>
      <w:tr w:rsidR="00C11A2C" w:rsidRPr="0022554A" w14:paraId="0798BC53" w14:textId="77777777" w:rsidTr="00F968F7">
        <w:tc>
          <w:tcPr>
            <w:tcW w:w="0" w:type="auto"/>
          </w:tcPr>
          <w:p w14:paraId="4ADE0431" w14:textId="77777777" w:rsidR="00F968F7" w:rsidRPr="0022554A" w:rsidRDefault="00F968F7" w:rsidP="0022554A">
            <w:pPr>
              <w:tabs>
                <w:tab w:val="left" w:pos="5400"/>
              </w:tabs>
              <w:rPr>
                <w:bCs/>
                <w:sz w:val="20"/>
              </w:rPr>
            </w:pPr>
            <w:bookmarkStart w:id="89" w:name="italic48" w:colFirst="0" w:colLast="0"/>
            <w:bookmarkStart w:id="90" w:name="bold49" w:colFirst="0" w:colLast="0"/>
            <w:bookmarkEnd w:id="86"/>
            <w:bookmarkEnd w:id="87"/>
            <w:r w:rsidRPr="0022554A">
              <w:rPr>
                <w:bCs/>
                <w:sz w:val="20"/>
              </w:rPr>
              <w:t>Generalisability</w:t>
            </w:r>
          </w:p>
        </w:tc>
        <w:tc>
          <w:tcPr>
            <w:tcW w:w="0" w:type="auto"/>
          </w:tcPr>
          <w:p w14:paraId="4253B90C"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20EED4C2"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2C557FCC" w14:textId="055845BC" w:rsidR="00F968F7" w:rsidRDefault="00B2374F" w:rsidP="0022554A">
            <w:pPr>
              <w:tabs>
                <w:tab w:val="left" w:pos="5400"/>
              </w:tabs>
              <w:rPr>
                <w:sz w:val="20"/>
              </w:rPr>
            </w:pPr>
            <w:r>
              <w:rPr>
                <w:sz w:val="20"/>
              </w:rPr>
              <w:t>The findings of this large multi- national on</w:t>
            </w:r>
            <w:r w:rsidR="00C11A2C">
              <w:rPr>
                <w:sz w:val="20"/>
              </w:rPr>
              <w:t>line survey have been discussed in the context</w:t>
            </w:r>
            <w:r w:rsidR="00967FB1">
              <w:rPr>
                <w:sz w:val="20"/>
              </w:rPr>
              <w:t xml:space="preserve"> of specialist palliative care nationally and internationally.</w:t>
            </w:r>
            <w:r w:rsidR="00C11A2C">
              <w:rPr>
                <w:sz w:val="20"/>
              </w:rPr>
              <w:t xml:space="preserve"> </w:t>
            </w:r>
          </w:p>
          <w:p w14:paraId="249E4F27" w14:textId="77777777" w:rsidR="00B2374F" w:rsidRDefault="00B2374F" w:rsidP="0022554A">
            <w:pPr>
              <w:tabs>
                <w:tab w:val="left" w:pos="5400"/>
              </w:tabs>
              <w:rPr>
                <w:sz w:val="20"/>
              </w:rPr>
            </w:pPr>
          </w:p>
          <w:p w14:paraId="0564D053" w14:textId="5AB4F647" w:rsidR="00B2374F" w:rsidRPr="0022554A" w:rsidRDefault="00B2374F" w:rsidP="0022554A">
            <w:pPr>
              <w:tabs>
                <w:tab w:val="left" w:pos="5400"/>
              </w:tabs>
              <w:rPr>
                <w:sz w:val="20"/>
              </w:rPr>
            </w:pPr>
            <w:r w:rsidRPr="004E18C5">
              <w:rPr>
                <w:sz w:val="20"/>
              </w:rPr>
              <w:t>Page</w:t>
            </w:r>
            <w:r w:rsidR="00D608E5">
              <w:rPr>
                <w:sz w:val="20"/>
              </w:rPr>
              <w:t>s</w:t>
            </w:r>
            <w:r>
              <w:rPr>
                <w:sz w:val="20"/>
              </w:rPr>
              <w:t xml:space="preserve"> </w:t>
            </w:r>
            <w:r w:rsidR="004E18C5">
              <w:rPr>
                <w:sz w:val="20"/>
              </w:rPr>
              <w:t>31-33</w:t>
            </w:r>
          </w:p>
        </w:tc>
      </w:tr>
      <w:tr w:rsidR="00F968F7" w:rsidRPr="0022554A" w14:paraId="2B5E6E9A" w14:textId="77777777" w:rsidTr="006941E6">
        <w:tc>
          <w:tcPr>
            <w:tcW w:w="0" w:type="auto"/>
            <w:gridSpan w:val="4"/>
            <w:tcBorders>
              <w:bottom w:val="single" w:sz="4" w:space="0" w:color="auto"/>
            </w:tcBorders>
          </w:tcPr>
          <w:p w14:paraId="097D6A29" w14:textId="77777777" w:rsidR="00F968F7" w:rsidRPr="0022554A" w:rsidRDefault="00F968F7" w:rsidP="0022554A">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p>
        </w:tc>
      </w:tr>
      <w:tr w:rsidR="00C11A2C" w:rsidRPr="0022554A" w14:paraId="357FF3B2" w14:textId="77777777" w:rsidTr="00F968F7">
        <w:tc>
          <w:tcPr>
            <w:tcW w:w="0" w:type="auto"/>
            <w:tcBorders>
              <w:top w:val="single" w:sz="4" w:space="0" w:color="auto"/>
              <w:bottom w:val="single" w:sz="4" w:space="0" w:color="auto"/>
            </w:tcBorders>
          </w:tcPr>
          <w:p w14:paraId="60C5DD44" w14:textId="77777777"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14:paraId="21C652F2"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5068CE34"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5FBB74E2" w14:textId="29F029A0" w:rsidR="00F968F7" w:rsidRPr="0022554A" w:rsidRDefault="00B2374F" w:rsidP="00B2374F">
            <w:pPr>
              <w:tabs>
                <w:tab w:val="left" w:pos="5400"/>
              </w:tabs>
              <w:rPr>
                <w:sz w:val="20"/>
              </w:rPr>
            </w:pPr>
            <w:r>
              <w:rPr>
                <w:sz w:val="20"/>
              </w:rPr>
              <w:t xml:space="preserve">Yes </w:t>
            </w:r>
            <w:r w:rsidRPr="004E18C5">
              <w:rPr>
                <w:sz w:val="20"/>
              </w:rPr>
              <w:t>page</w:t>
            </w:r>
            <w:r>
              <w:rPr>
                <w:sz w:val="20"/>
              </w:rPr>
              <w:t xml:space="preserve">  </w:t>
            </w:r>
            <w:r w:rsidR="00071FAB">
              <w:rPr>
                <w:sz w:val="20"/>
              </w:rPr>
              <w:t>34</w:t>
            </w:r>
          </w:p>
        </w:tc>
      </w:tr>
      <w:bookmarkEnd w:id="93"/>
      <w:bookmarkEnd w:id="94"/>
    </w:tbl>
    <w:p w14:paraId="08B4B53B" w14:textId="77777777" w:rsidR="002602FB" w:rsidRDefault="002602FB" w:rsidP="0022554A">
      <w:pPr>
        <w:pStyle w:val="TableNote"/>
        <w:tabs>
          <w:tab w:val="left" w:pos="5400"/>
        </w:tabs>
        <w:rPr>
          <w:bCs/>
          <w:sz w:val="20"/>
        </w:rPr>
      </w:pPr>
    </w:p>
    <w:p w14:paraId="17994971"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6EA31F95" w14:textId="77777777" w:rsidR="00AE2C57" w:rsidRDefault="00AE2C57" w:rsidP="0022554A">
      <w:pPr>
        <w:pStyle w:val="TableNote"/>
        <w:tabs>
          <w:tab w:val="left" w:pos="5400"/>
        </w:tabs>
        <w:rPr>
          <w:sz w:val="20"/>
        </w:rPr>
      </w:pPr>
    </w:p>
    <w:p w14:paraId="02FF856D"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17E1" w14:textId="77777777" w:rsidR="00B323B8" w:rsidRDefault="00B323B8">
      <w:r>
        <w:separator/>
      </w:r>
    </w:p>
  </w:endnote>
  <w:endnote w:type="continuationSeparator" w:id="0">
    <w:p w14:paraId="673AD686" w14:textId="77777777" w:rsidR="00B323B8" w:rsidRDefault="00B3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C874"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ED55F"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3345" w14:textId="0D159D0D"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23B8">
      <w:rPr>
        <w:rStyle w:val="PageNumber"/>
        <w:noProof/>
      </w:rPr>
      <w:t>1</w:t>
    </w:r>
    <w:r>
      <w:rPr>
        <w:rStyle w:val="PageNumber"/>
      </w:rPr>
      <w:fldChar w:fldCharType="end"/>
    </w:r>
  </w:p>
  <w:p w14:paraId="4793AFF7"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20F89" w14:textId="77777777" w:rsidR="00B323B8" w:rsidRDefault="00B323B8">
      <w:r>
        <w:separator/>
      </w:r>
    </w:p>
  </w:footnote>
  <w:footnote w:type="continuationSeparator" w:id="0">
    <w:p w14:paraId="67765026" w14:textId="77777777" w:rsidR="00B323B8" w:rsidRDefault="00B3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71FAB"/>
    <w:rsid w:val="00093E3A"/>
    <w:rsid w:val="000B6FD4"/>
    <w:rsid w:val="000E691B"/>
    <w:rsid w:val="000F26ED"/>
    <w:rsid w:val="001023BA"/>
    <w:rsid w:val="00110BFB"/>
    <w:rsid w:val="00134AAC"/>
    <w:rsid w:val="00183FA6"/>
    <w:rsid w:val="0019783B"/>
    <w:rsid w:val="001A035D"/>
    <w:rsid w:val="001A495C"/>
    <w:rsid w:val="001A75E9"/>
    <w:rsid w:val="001E02AD"/>
    <w:rsid w:val="0021265E"/>
    <w:rsid w:val="00215E03"/>
    <w:rsid w:val="00216F1F"/>
    <w:rsid w:val="00224268"/>
    <w:rsid w:val="0022554A"/>
    <w:rsid w:val="00226A29"/>
    <w:rsid w:val="002325CB"/>
    <w:rsid w:val="002552FD"/>
    <w:rsid w:val="00257BE0"/>
    <w:rsid w:val="002602FB"/>
    <w:rsid w:val="00285F55"/>
    <w:rsid w:val="00294AC2"/>
    <w:rsid w:val="002A7573"/>
    <w:rsid w:val="002B385C"/>
    <w:rsid w:val="002C731D"/>
    <w:rsid w:val="002D06D0"/>
    <w:rsid w:val="002D1ABE"/>
    <w:rsid w:val="002F1A87"/>
    <w:rsid w:val="003354B7"/>
    <w:rsid w:val="00337642"/>
    <w:rsid w:val="00342ABF"/>
    <w:rsid w:val="003508EF"/>
    <w:rsid w:val="00372129"/>
    <w:rsid w:val="00385050"/>
    <w:rsid w:val="003A3FDD"/>
    <w:rsid w:val="00404D2C"/>
    <w:rsid w:val="004060E6"/>
    <w:rsid w:val="004243C8"/>
    <w:rsid w:val="0045419E"/>
    <w:rsid w:val="0045734B"/>
    <w:rsid w:val="00465542"/>
    <w:rsid w:val="00472DF5"/>
    <w:rsid w:val="00495204"/>
    <w:rsid w:val="004A31B3"/>
    <w:rsid w:val="004E1263"/>
    <w:rsid w:val="004E18C5"/>
    <w:rsid w:val="004F5F30"/>
    <w:rsid w:val="005044A6"/>
    <w:rsid w:val="00590F64"/>
    <w:rsid w:val="005923E5"/>
    <w:rsid w:val="005A381F"/>
    <w:rsid w:val="005A3FF5"/>
    <w:rsid w:val="005B567D"/>
    <w:rsid w:val="005D0CFC"/>
    <w:rsid w:val="005D19F4"/>
    <w:rsid w:val="005D38A4"/>
    <w:rsid w:val="005F254A"/>
    <w:rsid w:val="005F67DF"/>
    <w:rsid w:val="00600527"/>
    <w:rsid w:val="00606A2B"/>
    <w:rsid w:val="0065657F"/>
    <w:rsid w:val="006649DC"/>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90117"/>
    <w:rsid w:val="007C72F6"/>
    <w:rsid w:val="00816966"/>
    <w:rsid w:val="00817D26"/>
    <w:rsid w:val="00821CD4"/>
    <w:rsid w:val="008423A7"/>
    <w:rsid w:val="008440CC"/>
    <w:rsid w:val="008641C5"/>
    <w:rsid w:val="00864596"/>
    <w:rsid w:val="0089107E"/>
    <w:rsid w:val="00891604"/>
    <w:rsid w:val="00893D47"/>
    <w:rsid w:val="008D225B"/>
    <w:rsid w:val="00921BF8"/>
    <w:rsid w:val="0092244A"/>
    <w:rsid w:val="00924FF6"/>
    <w:rsid w:val="009367F9"/>
    <w:rsid w:val="00945271"/>
    <w:rsid w:val="009642BE"/>
    <w:rsid w:val="00967FB1"/>
    <w:rsid w:val="009872CC"/>
    <w:rsid w:val="009B10F1"/>
    <w:rsid w:val="009B368D"/>
    <w:rsid w:val="009C24D4"/>
    <w:rsid w:val="009E0429"/>
    <w:rsid w:val="009F5211"/>
    <w:rsid w:val="00A11DDB"/>
    <w:rsid w:val="00A42352"/>
    <w:rsid w:val="00A527E4"/>
    <w:rsid w:val="00A5640D"/>
    <w:rsid w:val="00A60228"/>
    <w:rsid w:val="00A651D5"/>
    <w:rsid w:val="00A66150"/>
    <w:rsid w:val="00A729D6"/>
    <w:rsid w:val="00A938BF"/>
    <w:rsid w:val="00AE2C57"/>
    <w:rsid w:val="00AF4615"/>
    <w:rsid w:val="00B01FD2"/>
    <w:rsid w:val="00B2374F"/>
    <w:rsid w:val="00B323B8"/>
    <w:rsid w:val="00B44758"/>
    <w:rsid w:val="00B50DF8"/>
    <w:rsid w:val="00B54EA0"/>
    <w:rsid w:val="00B60EFB"/>
    <w:rsid w:val="00B65366"/>
    <w:rsid w:val="00B67787"/>
    <w:rsid w:val="00B77807"/>
    <w:rsid w:val="00B940E9"/>
    <w:rsid w:val="00BA1206"/>
    <w:rsid w:val="00BC7FE6"/>
    <w:rsid w:val="00BE3709"/>
    <w:rsid w:val="00C11A2C"/>
    <w:rsid w:val="00C33631"/>
    <w:rsid w:val="00C46D03"/>
    <w:rsid w:val="00CB6CC8"/>
    <w:rsid w:val="00CC4C93"/>
    <w:rsid w:val="00CE4480"/>
    <w:rsid w:val="00CF13A2"/>
    <w:rsid w:val="00D120D2"/>
    <w:rsid w:val="00D20D7C"/>
    <w:rsid w:val="00D26FCA"/>
    <w:rsid w:val="00D608E5"/>
    <w:rsid w:val="00D6152F"/>
    <w:rsid w:val="00D6407C"/>
    <w:rsid w:val="00D87AD5"/>
    <w:rsid w:val="00D87AF7"/>
    <w:rsid w:val="00DA120C"/>
    <w:rsid w:val="00DC4BEF"/>
    <w:rsid w:val="00DD4C4E"/>
    <w:rsid w:val="00E05609"/>
    <w:rsid w:val="00E10628"/>
    <w:rsid w:val="00E144CD"/>
    <w:rsid w:val="00E2292B"/>
    <w:rsid w:val="00E22F9B"/>
    <w:rsid w:val="00E64B0F"/>
    <w:rsid w:val="00EA6E28"/>
    <w:rsid w:val="00EE18B3"/>
    <w:rsid w:val="00F0752A"/>
    <w:rsid w:val="00F24F30"/>
    <w:rsid w:val="00F378D0"/>
    <w:rsid w:val="00F76668"/>
    <w:rsid w:val="00F76A7F"/>
    <w:rsid w:val="00F81DB5"/>
    <w:rsid w:val="00F838E1"/>
    <w:rsid w:val="00F842DC"/>
    <w:rsid w:val="00F876FF"/>
    <w:rsid w:val="00F93A89"/>
    <w:rsid w:val="00F968F7"/>
    <w:rsid w:val="00F970FA"/>
    <w:rsid w:val="00FA2721"/>
    <w:rsid w:val="00FA3D11"/>
    <w:rsid w:val="00FB0E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983E2B5"/>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3</Pages>
  <Words>818</Words>
  <Characters>4667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Dunleavy, Lesley</cp:lastModifiedBy>
  <cp:revision>42</cp:revision>
  <cp:lastPrinted>2007-09-19T09:02:00Z</cp:lastPrinted>
  <dcterms:created xsi:type="dcterms:W3CDTF">2020-09-04T10:21:00Z</dcterms:created>
  <dcterms:modified xsi:type="dcterms:W3CDTF">2020-10-13T10:19:00Z</dcterms:modified>
</cp:coreProperties>
</file>