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166AE" w14:textId="77777777" w:rsidR="00433744" w:rsidRDefault="003B5CD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14:paraId="1BE77A57" w14:textId="31C181FD" w:rsidR="009605DE" w:rsidRDefault="009605DE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Description of lifestyle factors and MDD status variables</w:t>
      </w:r>
      <w:r w:rsidR="006818D3">
        <w:rPr>
          <w:rFonts w:ascii="Times New Roman" w:hAnsi="Times New Roman" w:cs="Times New Roman"/>
          <w:b/>
          <w:sz w:val="24"/>
          <w:szCs w:val="24"/>
        </w:rPr>
        <w:t xml:space="preserve"> in Generation Scotland</w:t>
      </w:r>
    </w:p>
    <w:p w14:paraId="46E8B823" w14:textId="39A0BA5C" w:rsidR="009605DE" w:rsidRP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5DE">
        <w:rPr>
          <w:rFonts w:ascii="Times New Roman" w:hAnsi="Times New Roman" w:cs="Times New Roman"/>
          <w:bCs/>
          <w:sz w:val="24"/>
          <w:szCs w:val="24"/>
        </w:rPr>
        <w:t>Body mass index (BMI) was computed using height (cm) and weight (kg) as measured by clinical staff at baseline recruitment. Alcohol intake was self-reported during the pre-clinical questionnaire, which was administered during the weeks before blood draw date. Participants noted whether they were “never”, “former”, or “current” drinkers; current drinkers were asked: “During the past week, please record how many units of alcohol you have had”. Smoking status was self-reported by participants in response to the question, “Have you ever smoked tobacco?</w:t>
      </w:r>
      <w:proofErr w:type="gramStart"/>
      <w:r w:rsidRPr="009605DE">
        <w:rPr>
          <w:rFonts w:ascii="Times New Roman" w:hAnsi="Times New Roman" w:cs="Times New Roman"/>
          <w:bCs/>
          <w:sz w:val="24"/>
          <w:szCs w:val="24"/>
        </w:rPr>
        <w:t>”.</w:t>
      </w:r>
      <w:proofErr w:type="gramEnd"/>
      <w:r w:rsidRPr="009605DE">
        <w:rPr>
          <w:rFonts w:ascii="Times New Roman" w:hAnsi="Times New Roman" w:cs="Times New Roman"/>
          <w:bCs/>
          <w:sz w:val="24"/>
          <w:szCs w:val="24"/>
        </w:rPr>
        <w:t xml:space="preserve"> Answers were recorded as: “Yes, currently smoke”; “Yes, but stopped within the past 12 months”; “Yes, but stopped more than 12 months ago”; and “No, never smoked”. Pack years for smoking behaviour data were calculated by multiplying the number of cigarette packs (20 cigarettes/pack) smoked per day by the number of years a person has smoked</w:t>
      </w:r>
      <w:r w:rsidR="00F45DA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2CFE44" w14:textId="661A2872" w:rsidR="00F45DA6" w:rsidRPr="00F45DA6" w:rsidRDefault="009605DE" w:rsidP="00F45DA6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5DE">
        <w:rPr>
          <w:rFonts w:ascii="Times New Roman" w:hAnsi="Times New Roman" w:cs="Times New Roman"/>
          <w:bCs/>
          <w:sz w:val="24"/>
          <w:szCs w:val="24"/>
        </w:rPr>
        <w:t>Baseline MDD status was assessed by trained researchers who administered an adapted version of the axis-I Structured Clinical Interview of the Diagnostic and Statistical Manual, version IV (SCID). This was administered to participants who answered “Yes” to either of the following screening questions: “Have you ever seen anybody for emotional or psychiatric problems?” and “Was there ever a time when you, or someone else, thought you should see someone because of the way you were feeling or acting?</w:t>
      </w:r>
      <w:proofErr w:type="gramStart"/>
      <w:r w:rsidRPr="009605DE">
        <w:rPr>
          <w:rFonts w:ascii="Times New Roman" w:hAnsi="Times New Roman" w:cs="Times New Roman"/>
          <w:bCs/>
          <w:sz w:val="24"/>
          <w:szCs w:val="24"/>
        </w:rPr>
        <w:t>”.</w:t>
      </w:r>
      <w:proofErr w:type="gramEnd"/>
      <w:r w:rsidRPr="009605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5DA6" w:rsidRPr="00F45DA6">
        <w:rPr>
          <w:rFonts w:ascii="Times New Roman" w:hAnsi="Times New Roman" w:cs="Times New Roman"/>
          <w:bCs/>
          <w:sz w:val="24"/>
          <w:szCs w:val="24"/>
        </w:rPr>
        <w:t>Participants with no MDD were defined as those individuals who answered “No” to the two screening questions above and did not fulfil criteria for a current or previous MDD diagnosis following the SCID interview.</w:t>
      </w:r>
    </w:p>
    <w:p w14:paraId="68ECF13A" w14:textId="40232323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20E06C" w14:textId="1A4E5824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982CCD" w14:textId="4AFB9880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165326" w14:textId="40809AD1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C01EBE" w14:textId="05681833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750059" w14:textId="749B0310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D16782" w14:textId="717CD93D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A6F278" w14:textId="68B0C26E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1FD1D2" w14:textId="3FC159A7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9938E0" w14:textId="4C27E814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FF271A" w14:textId="248BD023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BC9154" w14:textId="3720095A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138042" w14:textId="7E2C5783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26403E" w14:textId="047B438C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DB0E1B" w14:textId="79B8D6C8" w:rsidR="009605DE" w:rsidRDefault="009605DE" w:rsidP="009605D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25EB6D" w14:textId="77777777" w:rsidR="009605DE" w:rsidRDefault="009605DE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6CFFEC" w14:textId="29C594BA" w:rsidR="00433744" w:rsidRDefault="00BF534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 code</w:t>
      </w:r>
    </w:p>
    <w:p w14:paraId="46A2D674" w14:textId="77777777" w:rsidR="00BF5347" w:rsidRDefault="00BF5347" w:rsidP="00BF53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Epigenome-wide association study</w:t>
      </w:r>
      <w:r>
        <w:rPr>
          <w:rFonts w:ascii="Times New Roman" w:hAnsi="Times New Roman" w:cs="Times New Roman"/>
          <w:sz w:val="24"/>
          <w:szCs w:val="24"/>
        </w:rPr>
        <w:t xml:space="preserve">: EWAS was performed through a locally-created pipeline; the phenotype input file should contain a column of participant IDs and separate columns for each phenotype; the pipeline also takes as input a covariate file, which should contain a column of participant IDs and separate columns with each covariate. The script below is the main part of the pipeline, indicating the regression model for self-reported antidepressant use EWAS; SSRI use EWAS were performed in a similar fashion. </w:t>
      </w:r>
    </w:p>
    <w:p w14:paraId="7009F22F" w14:textId="77777777" w:rsidR="00BF5347" w:rsidRP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Input sample: 14832</w:t>
      </w:r>
      <w:r>
        <w:rPr>
          <w:rFonts w:ascii="Times New Roman" w:hAnsi="Times New Roman" w:cs="Times New Roman"/>
          <w:sz w:val="24"/>
          <w:szCs w:val="24"/>
        </w:rPr>
        <w:t xml:space="preserve"> # initial input file contains 14,832 individuals</w:t>
      </w:r>
    </w:p>
    <w:p w14:paraId="489CF14E" w14:textId="77777777" w:rsidR="00BF5347" w:rsidRP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Complete phenotype and covariates: 6428</w:t>
      </w:r>
      <w:r>
        <w:rPr>
          <w:rFonts w:ascii="Times New Roman" w:hAnsi="Times New Roman" w:cs="Times New Roman"/>
          <w:sz w:val="24"/>
          <w:szCs w:val="24"/>
        </w:rPr>
        <w:t xml:space="preserve"> # by merging with DNA methylation data and covariates, there are 6,428 individuals remaining</w:t>
      </w:r>
    </w:p>
    <w:p w14:paraId="47E21D78" w14:textId="77777777" w:rsidR="00BF5347" w:rsidRP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Probes excluded: 0</w:t>
      </w:r>
      <w:r w:rsidR="00182F66">
        <w:rPr>
          <w:rFonts w:ascii="Times New Roman" w:hAnsi="Times New Roman" w:cs="Times New Roman"/>
          <w:sz w:val="24"/>
          <w:szCs w:val="24"/>
        </w:rPr>
        <w:t xml:space="preserve"> # no probes were excluded for this analysis</w:t>
      </w:r>
    </w:p>
    <w:p w14:paraId="48916028" w14:textId="77777777" w:rsidR="00BF5347" w:rsidRP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Model: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CpG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~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antidep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units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bmi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ever_smoke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pack_years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dep_status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wave + PC1 + PC2 + PC3 + PC4 + PC5 + PC6 + PC7 + PC8 + PC9 + PC10 + PC11 + PC12 + PC13 + PC14 + PC15 + PC16 + PC17 + PC18 + PC19 + PC20</w:t>
      </w:r>
    </w:p>
    <w:p w14:paraId="0C22B706" w14:textId="77777777" w:rsidR="00BF5347" w:rsidRP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Design matrix:</w:t>
      </w:r>
      <w:r>
        <w:rPr>
          <w:rFonts w:ascii="Times New Roman" w:hAnsi="Times New Roman" w:cs="Times New Roman"/>
          <w:sz w:val="24"/>
          <w:szCs w:val="24"/>
        </w:rPr>
        <w:t xml:space="preserve"> CpG</w:t>
      </w:r>
      <w:r w:rsidRPr="00BF5347">
        <w:rPr>
          <w:rFonts w:ascii="Times New Roman" w:hAnsi="Times New Roman" w:cs="Times New Roman"/>
          <w:sz w:val="24"/>
          <w:szCs w:val="24"/>
        </w:rPr>
        <w:t xml:space="preserve"> ~ (Intercept)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antidep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units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bmi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ever_smoke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pack_years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5347">
        <w:rPr>
          <w:rFonts w:ascii="Times New Roman" w:hAnsi="Times New Roman" w:cs="Times New Roman"/>
          <w:sz w:val="24"/>
          <w:szCs w:val="24"/>
        </w:rPr>
        <w:t>dep_status</w:t>
      </w:r>
      <w:proofErr w:type="spellEnd"/>
      <w:r w:rsidRPr="00BF5347">
        <w:rPr>
          <w:rFonts w:ascii="Times New Roman" w:hAnsi="Times New Roman" w:cs="Times New Roman"/>
          <w:sz w:val="24"/>
          <w:szCs w:val="24"/>
        </w:rPr>
        <w:t xml:space="preserve"> + wave3 + PC1 + PC2 + PC3 + PC4 + PC5 + PC6 + PC7 + PC8 + PC9 + PC10 + PC11 + PC12 + PC13 + PC14 + PC15 + PC16 + PC17 + PC18 + PC19 + PC20</w:t>
      </w:r>
    </w:p>
    <w:p w14:paraId="2AD42883" w14:textId="77777777" w:rsidR="00BF5347" w:rsidRP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EWAS sample size: 6428</w:t>
      </w:r>
      <w:r w:rsidR="00182F66">
        <w:rPr>
          <w:rFonts w:ascii="Times New Roman" w:hAnsi="Times New Roman" w:cs="Times New Roman"/>
          <w:sz w:val="24"/>
          <w:szCs w:val="24"/>
        </w:rPr>
        <w:t xml:space="preserve"> # final EWAS sample size</w:t>
      </w:r>
    </w:p>
    <w:p w14:paraId="2823006F" w14:textId="77777777" w:rsidR="00BF5347" w:rsidRDefault="00BF5347" w:rsidP="00BF5347">
      <w:pPr>
        <w:jc w:val="both"/>
        <w:rPr>
          <w:rFonts w:ascii="Times New Roman" w:hAnsi="Times New Roman" w:cs="Times New Roman"/>
          <w:sz w:val="24"/>
          <w:szCs w:val="24"/>
        </w:rPr>
      </w:pPr>
      <w:r w:rsidRPr="00BF5347">
        <w:rPr>
          <w:rFonts w:ascii="Times New Roman" w:hAnsi="Times New Roman" w:cs="Times New Roman"/>
          <w:sz w:val="24"/>
          <w:szCs w:val="24"/>
        </w:rPr>
        <w:t>EWAS probes: 713522</w:t>
      </w:r>
      <w:r w:rsidR="00182F66">
        <w:rPr>
          <w:rFonts w:ascii="Times New Roman" w:hAnsi="Times New Roman" w:cs="Times New Roman"/>
          <w:sz w:val="24"/>
          <w:szCs w:val="24"/>
        </w:rPr>
        <w:t xml:space="preserve"> # final number of EWAS probes</w:t>
      </w:r>
    </w:p>
    <w:p w14:paraId="61D469CE" w14:textId="77777777" w:rsidR="00F8275F" w:rsidRPr="00F8275F" w:rsidRDefault="00C6531F" w:rsidP="00C6531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Manhattan plot: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75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8275F">
        <w:rPr>
          <w:rFonts w:ascii="Times New Roman" w:hAnsi="Times New Roman" w:cs="Times New Roman"/>
          <w:sz w:val="24"/>
          <w:szCs w:val="24"/>
        </w:rPr>
        <w:t>manhattan</w:t>
      </w:r>
      <w:proofErr w:type="spellEnd"/>
      <w:r w:rsidR="00F8275F">
        <w:rPr>
          <w:rFonts w:ascii="Times New Roman" w:hAnsi="Times New Roman" w:cs="Times New Roman"/>
          <w:sz w:val="24"/>
          <w:szCs w:val="24"/>
        </w:rPr>
        <w:t xml:space="preserve"> plot function was performed using the script from the following website: </w:t>
      </w:r>
    </w:p>
    <w:p w14:paraId="2CEBE89E" w14:textId="77777777" w:rsidR="00F8275F" w:rsidRPr="00F8275F" w:rsidRDefault="00C5447B" w:rsidP="00F8275F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F8275F" w:rsidRPr="00F8275F">
          <w:rPr>
            <w:rStyle w:val="Hyperlink"/>
            <w:rFonts w:ascii="Times New Roman" w:hAnsi="Times New Roman" w:cs="Times New Roman"/>
            <w:sz w:val="24"/>
            <w:szCs w:val="24"/>
          </w:rPr>
          <w:t>https://github.com/pcgoddard/Burchardlab_Tutorials/wiki/GGplot2-Manhattan-Plot-Function</w:t>
        </w:r>
      </w:hyperlink>
    </w:p>
    <w:p w14:paraId="7147B4A3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gg.manhattan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function(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, threshold,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hlight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, col,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ylims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, title){</w:t>
      </w:r>
    </w:p>
    <w:p w14:paraId="66E9B6BE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# format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df</w:t>
      </w:r>
      <w:proofErr w:type="gramEnd"/>
    </w:p>
    <w:p w14:paraId="2F1475A9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df.tmp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>
        <w:rPr>
          <w:rFonts w:ascii="Times New Roman" w:hAnsi="Times New Roman" w:cs="Times New Roman"/>
          <w:sz w:val="24"/>
          <w:szCs w:val="24"/>
        </w:rPr>
        <w:t>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%</w:t>
      </w:r>
      <w:proofErr w:type="gramStart"/>
      <w:r>
        <w:rPr>
          <w:rFonts w:ascii="Times New Roman" w:hAnsi="Times New Roman" w:cs="Times New Roman"/>
          <w:sz w:val="24"/>
          <w:szCs w:val="24"/>
        </w:rPr>
        <w:t>&gt;%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F297AE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Compute chromosome size</w:t>
      </w:r>
    </w:p>
    <w:p w14:paraId="7BB1CC6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group_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CHR) %&gt;% </w:t>
      </w:r>
    </w:p>
    <w:p w14:paraId="6EFB24E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summarise(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chr_len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=max(MAPINFO)) %&gt;% </w:t>
      </w:r>
    </w:p>
    <w:p w14:paraId="33C335BE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Calculate cumulative position of each chromosome</w:t>
      </w:r>
    </w:p>
    <w:p w14:paraId="62F177B0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mutate(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tot=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cumsum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chr_len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)-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chr_len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) %&gt;%</w:t>
      </w:r>
    </w:p>
    <w:p w14:paraId="64898795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select(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chr_len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) %&gt;%</w:t>
      </w:r>
    </w:p>
    <w:p w14:paraId="0B234782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Add this info to the initial dataset</w:t>
      </w:r>
    </w:p>
    <w:p w14:paraId="637AFAAD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left_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, ., by=c("CHR"="CHR")) %&gt;%</w:t>
      </w:r>
    </w:p>
    <w:p w14:paraId="7FEF9E61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Add a cumulative position of each SNP</w:t>
      </w:r>
    </w:p>
    <w:p w14:paraId="269BDFC8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arrange(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CHR, MAPINFO) %&gt;%</w:t>
      </w:r>
    </w:p>
    <w:p w14:paraId="44E4CEE7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mutate(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BPcum</w:t>
      </w:r>
      <w:proofErr w:type="spellEnd"/>
      <w:r>
        <w:rPr>
          <w:rFonts w:ascii="Times New Roman" w:hAnsi="Times New Roman" w:cs="Times New Roman"/>
          <w:sz w:val="24"/>
          <w:szCs w:val="24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MAPINFO+tot</w:t>
      </w:r>
      <w:proofErr w:type="spellEnd"/>
      <w:r>
        <w:rPr>
          <w:rFonts w:ascii="Times New Roman" w:hAnsi="Times New Roman" w:cs="Times New Roman"/>
          <w:sz w:val="24"/>
          <w:szCs w:val="24"/>
        </w:rPr>
        <w:t>) %&gt;%</w:t>
      </w:r>
    </w:p>
    <w:p w14:paraId="18E24631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Add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highlight and annotation information</w:t>
      </w:r>
    </w:p>
    <w:p w14:paraId="3BAB8A36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mutate(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is_highlight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ifelse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(SNP %in%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hlight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, "yes", "no")) %&gt;%</w:t>
      </w:r>
    </w:p>
    <w:p w14:paraId="3EE20D3D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mutate(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is_annotate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ifelse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(P &lt; threshold, "yes", "no"))</w:t>
      </w:r>
    </w:p>
    <w:p w14:paraId="0122ABEA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# get chromosome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positions for x-axis</w:t>
      </w:r>
    </w:p>
    <w:p w14:paraId="2A29DFD0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axisdf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df.tmp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%&gt;%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group_by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(CHR) %&gt;% summarize(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=( max(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BPcum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) + min(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BPcum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) ) / 2 )</w:t>
      </w:r>
    </w:p>
    <w:p w14:paraId="237C040F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df.tmp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(x=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BPcum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, y=-log10(P))) +</w:t>
      </w:r>
    </w:p>
    <w:p w14:paraId="67B47C17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Show all points</w:t>
      </w:r>
    </w:p>
    <w:p w14:paraId="12096F3D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as.factor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(CHR)), alpha=0.8, size=2) +</w:t>
      </w:r>
    </w:p>
    <w:p w14:paraId="0EFD301C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scale_color_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values = rep(col, 22 )) +</w:t>
      </w:r>
    </w:p>
    <w:p w14:paraId="222B5773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custom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X axis:</w:t>
      </w:r>
    </w:p>
    <w:p w14:paraId="73C68FDF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scale_x_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label 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axisdf$CHR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, breaks=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axisdf$center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) +</w:t>
      </w:r>
    </w:p>
    <w:p w14:paraId="238A4796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scale_y_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expand = c(0, 0), limits 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ylims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) + # expand=c(0,0)removes space between plot area and x axis </w:t>
      </w:r>
    </w:p>
    <w:p w14:paraId="0AE91CCA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add plot and axis titles</w:t>
      </w:r>
    </w:p>
    <w:p w14:paraId="2C0215F3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ggtitle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paste0(title)) +</w:t>
      </w:r>
    </w:p>
    <w:p w14:paraId="6710D75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labs(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x = "Chromosome") +</w:t>
      </w:r>
    </w:p>
    <w:p w14:paraId="0C21995F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add genome-wide sig and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sugg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lines</w:t>
      </w:r>
    </w:p>
    <w:p w14:paraId="00057B8D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hline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yintercept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-log10(sig)) +</w:t>
      </w:r>
    </w:p>
    <w:p w14:paraId="6D617FE0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hline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yintercept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-log10(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sugg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linetype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="dashed") +</w:t>
      </w:r>
    </w:p>
    <w:p w14:paraId="5073A24C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Add highlighted points</w:t>
      </w:r>
    </w:p>
    <w:p w14:paraId="7F2610DA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data=subset(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df.tmp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is_highlight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=="yes"),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="orange", size=2) +</w:t>
      </w:r>
    </w:p>
    <w:p w14:paraId="726173D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Add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label using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ggrepel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to avoid overlapping</w:t>
      </w:r>
    </w:p>
    <w:p w14:paraId="1FA576F1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geom_label_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repel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data=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df.tmp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df.tmp$is_annotate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=="yes",],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(label=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as.factor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(SNP), alpha=0.7), size=5, force=1.3) +</w:t>
      </w:r>
    </w:p>
    <w:p w14:paraId="29D0B6D2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# Custom the theme:</w:t>
      </w:r>
    </w:p>
    <w:p w14:paraId="470263C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theme_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bw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base_size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22) +</w:t>
      </w:r>
    </w:p>
    <w:p w14:paraId="41BA2900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theme(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3B3D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plot.title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6531F">
        <w:rPr>
          <w:rFonts w:ascii="Times New Roman" w:hAnsi="Times New Roman" w:cs="Times New Roman"/>
          <w:sz w:val="24"/>
          <w:szCs w:val="24"/>
        </w:rPr>
        <w:t>hjust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0.5),</w:t>
      </w:r>
    </w:p>
    <w:p w14:paraId="77D682C9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legend.position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="none",</w:t>
      </w:r>
    </w:p>
    <w:p w14:paraId="7B6450C0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panel.border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),</w:t>
      </w:r>
    </w:p>
    <w:p w14:paraId="527AE02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panel.grid.major.x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),</w:t>
      </w:r>
    </w:p>
    <w:p w14:paraId="4EF5B1CC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panel.grid.minor.x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14:paraId="42B2CE7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)</w:t>
      </w:r>
    </w:p>
    <w:p w14:paraId="60A70ED5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}</w:t>
      </w:r>
    </w:p>
    <w:p w14:paraId="03F0E14B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># Variables</w:t>
      </w:r>
    </w:p>
    <w:p w14:paraId="4AFF9A8A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mypalette</w:t>
      </w:r>
      <w:proofErr w:type="spellEnd"/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&lt;- c("dark grey", "black", "orangered3") #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chr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palette</w:t>
      </w:r>
    </w:p>
    <w:p w14:paraId="4AD884FC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mysnps</w:t>
      </w:r>
      <w:proofErr w:type="spellEnd"/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&lt;- subset(selfrep_mod3,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p_corrected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&lt; 0.05)</w:t>
      </w:r>
    </w:p>
    <w:p w14:paraId="6F72A41E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snps</w:t>
      </w:r>
      <w:proofErr w:type="spellEnd"/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to highlight</w:t>
      </w:r>
    </w:p>
    <w:p w14:paraId="1C0EF44F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531F">
        <w:rPr>
          <w:rFonts w:ascii="Times New Roman" w:hAnsi="Times New Roman" w:cs="Times New Roman"/>
          <w:sz w:val="24"/>
          <w:szCs w:val="24"/>
        </w:rPr>
        <w:t>sig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= 7.007492e-08 #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bonferroni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 threshold line</w:t>
      </w:r>
    </w:p>
    <w:p w14:paraId="04BF3346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sugg</w:t>
      </w:r>
      <w:proofErr w:type="spellEnd"/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 = 0.05 # suggestive threshold line</w:t>
      </w:r>
    </w:p>
    <w:p w14:paraId="361EBD3A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E27C5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># Run script on self-rep; 3-month; 6-month;</w:t>
      </w:r>
      <w:r>
        <w:rPr>
          <w:rFonts w:ascii="Times New Roman" w:hAnsi="Times New Roman" w:cs="Times New Roman"/>
          <w:sz w:val="24"/>
          <w:szCs w:val="24"/>
        </w:rPr>
        <w:t xml:space="preserve"> 9-month; and 12-month analyses</w:t>
      </w:r>
    </w:p>
    <w:p w14:paraId="55589844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># Change "CHR" to numbers</w:t>
      </w:r>
    </w:p>
    <w:p w14:paraId="42D65187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selfrep_mod3$CHR =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sub(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chr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", "", selfrep_mod3$CHR)</w:t>
      </w:r>
    </w:p>
    <w:p w14:paraId="3302864E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>selfrep_mod3$CHR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as.numeric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selfrep_mod3$CHR)</w:t>
      </w:r>
    </w:p>
    <w:p w14:paraId="02E72526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colnames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selfrep_mod3)[1]&lt;-"SNP"</w:t>
      </w:r>
    </w:p>
    <w:p w14:paraId="7888C8DD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colnames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selfrep_mod3)[10]&lt;-"P"</w:t>
      </w:r>
    </w:p>
    <w:p w14:paraId="328ED0FB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selfrep_mod3$MAPINFO = </w:t>
      </w: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s.numeric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selfrep_mod3$MAPINFO)</w:t>
      </w:r>
    </w:p>
    <w:p w14:paraId="2BF3FFFB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RUN PLOT</w:t>
      </w:r>
    </w:p>
    <w:p w14:paraId="4AB00F02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531F">
        <w:rPr>
          <w:rFonts w:ascii="Times New Roman" w:hAnsi="Times New Roman" w:cs="Times New Roman"/>
          <w:sz w:val="24"/>
          <w:szCs w:val="24"/>
        </w:rPr>
        <w:t>tiff(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"C:/</w:t>
      </w:r>
      <w:r>
        <w:rPr>
          <w:rFonts w:ascii="Times New Roman" w:hAnsi="Times New Roman" w:cs="Times New Roman"/>
          <w:sz w:val="24"/>
          <w:szCs w:val="24"/>
        </w:rPr>
        <w:t>path_to_file</w:t>
      </w:r>
      <w:r w:rsidRPr="00C6531F">
        <w:rPr>
          <w:rFonts w:ascii="Times New Roman" w:hAnsi="Times New Roman" w:cs="Times New Roman"/>
          <w:sz w:val="24"/>
          <w:szCs w:val="24"/>
        </w:rPr>
        <w:t xml:space="preserve">/selfrep_manh.tiff", </w:t>
      </w:r>
    </w:p>
    <w:p w14:paraId="5F3C9CDC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6531F">
        <w:rPr>
          <w:rFonts w:ascii="Times New Roman" w:hAnsi="Times New Roman" w:cs="Times New Roman"/>
          <w:sz w:val="24"/>
          <w:szCs w:val="24"/>
        </w:rPr>
        <w:t>width=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3200, height=2000, res = 200)</w:t>
      </w:r>
    </w:p>
    <w:p w14:paraId="335A9BA9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gg.manhattan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 xml:space="preserve">selfrep_mod3,threshold=7.007492e-08, 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hlight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mysnps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, col=</w:t>
      </w:r>
      <w:proofErr w:type="spellStart"/>
      <w:r w:rsidRPr="00C6531F">
        <w:rPr>
          <w:rFonts w:ascii="Times New Roman" w:hAnsi="Times New Roman" w:cs="Times New Roman"/>
          <w:sz w:val="24"/>
          <w:szCs w:val="24"/>
        </w:rPr>
        <w:t>mypalette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6125FE9" w14:textId="77777777" w:rsidR="00C6531F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31F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ylims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C6531F">
        <w:rPr>
          <w:rFonts w:ascii="Times New Roman" w:hAnsi="Times New Roman" w:cs="Times New Roman"/>
          <w:sz w:val="24"/>
          <w:szCs w:val="24"/>
        </w:rPr>
        <w:t>c(0,12), title="Self-reported antid</w:t>
      </w:r>
      <w:r>
        <w:rPr>
          <w:rFonts w:ascii="Times New Roman" w:hAnsi="Times New Roman" w:cs="Times New Roman"/>
          <w:sz w:val="24"/>
          <w:szCs w:val="24"/>
        </w:rPr>
        <w:t>epressant use in GS (N=6,428)")</w:t>
      </w:r>
    </w:p>
    <w:p w14:paraId="79F64C5A" w14:textId="77777777" w:rsidR="00433744" w:rsidRPr="00C6531F" w:rsidRDefault="00C6531F" w:rsidP="00C65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531F">
        <w:rPr>
          <w:rFonts w:ascii="Times New Roman" w:hAnsi="Times New Roman" w:cs="Times New Roman"/>
          <w:sz w:val="24"/>
          <w:szCs w:val="24"/>
        </w:rPr>
        <w:t>dev.off</w:t>
      </w:r>
      <w:proofErr w:type="spellEnd"/>
      <w:r w:rsidRPr="00C6531F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14:paraId="78DC094F" w14:textId="77777777" w:rsidR="00433744" w:rsidRPr="00DF5BCC" w:rsidRDefault="009F480F" w:rsidP="009F480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BCC">
        <w:rPr>
          <w:rFonts w:ascii="Times New Roman" w:hAnsi="Times New Roman" w:cs="Times New Roman"/>
          <w:b/>
          <w:sz w:val="24"/>
          <w:szCs w:val="24"/>
        </w:rPr>
        <w:t xml:space="preserve">DNAm risk scores – </w:t>
      </w:r>
      <w:proofErr w:type="spellStart"/>
      <w:r w:rsidRPr="00DF5BCC">
        <w:rPr>
          <w:rFonts w:ascii="Times New Roman" w:hAnsi="Times New Roman" w:cs="Times New Roman"/>
          <w:b/>
          <w:sz w:val="24"/>
          <w:szCs w:val="24"/>
        </w:rPr>
        <w:t>biglasso</w:t>
      </w:r>
      <w:proofErr w:type="spellEnd"/>
      <w:r w:rsidRPr="00DF5BCC">
        <w:rPr>
          <w:rFonts w:ascii="Times New Roman" w:hAnsi="Times New Roman" w:cs="Times New Roman"/>
          <w:b/>
          <w:sz w:val="24"/>
          <w:szCs w:val="24"/>
        </w:rPr>
        <w:t xml:space="preserve"> and risk score calculation</w:t>
      </w:r>
    </w:p>
    <w:p w14:paraId="2C5E1C34" w14:textId="77777777" w:rsidR="00A55A1A" w:rsidRPr="00F71D5A" w:rsidRDefault="00A55A1A" w:rsidP="00A55A1A">
      <w:pPr>
        <w:rPr>
          <w:rFonts w:ascii="Times New Roman" w:hAnsi="Times New Roman" w:cs="Times New Roman"/>
          <w:b/>
          <w:sz w:val="24"/>
          <w:szCs w:val="24"/>
        </w:rPr>
      </w:pPr>
      <w:r w:rsidRPr="00F71D5A">
        <w:rPr>
          <w:rFonts w:ascii="Times New Roman" w:hAnsi="Times New Roman" w:cs="Times New Roman"/>
          <w:b/>
          <w:sz w:val="24"/>
          <w:szCs w:val="24"/>
        </w:rPr>
        <w:t>LASSO regression (used for training dataset)</w:t>
      </w:r>
    </w:p>
    <w:p w14:paraId="316CBE26" w14:textId="77777777" w:rsid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Install.packages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“glmnet”)</w:t>
      </w:r>
    </w:p>
    <w:p w14:paraId="33C787AE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5A1A">
        <w:rPr>
          <w:rFonts w:ascii="Times New Roman" w:hAnsi="Times New Roman" w:cs="Times New Roman"/>
          <w:sz w:val="24"/>
          <w:szCs w:val="24"/>
        </w:rPr>
        <w:t>install.packages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"methods")</w:t>
      </w:r>
    </w:p>
    <w:p w14:paraId="08ACE9D1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library(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glmnet)</w:t>
      </w:r>
    </w:p>
    <w:p w14:paraId="6C92B4F7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library(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methods)</w:t>
      </w:r>
    </w:p>
    <w:p w14:paraId="533550DB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</w:p>
    <w:p w14:paraId="3F6BB567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beta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&lt;-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read.table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("</w:t>
      </w:r>
      <w:r>
        <w:rPr>
          <w:rFonts w:ascii="Times New Roman" w:hAnsi="Times New Roman" w:cs="Times New Roman"/>
          <w:sz w:val="24"/>
          <w:szCs w:val="24"/>
        </w:rPr>
        <w:t>/path/to/DNAm")</w:t>
      </w:r>
    </w:p>
    <w:p w14:paraId="221B1413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5A1A">
        <w:rPr>
          <w:rFonts w:ascii="Times New Roman" w:hAnsi="Times New Roman" w:cs="Times New Roman"/>
          <w:sz w:val="24"/>
          <w:szCs w:val="24"/>
        </w:rPr>
        <w:lastRenderedPageBreak/>
        <w:t>phenotype_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  &lt;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read.table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("</w:t>
      </w:r>
      <w:r>
        <w:rPr>
          <w:rFonts w:ascii="Times New Roman" w:hAnsi="Times New Roman" w:cs="Times New Roman"/>
          <w:sz w:val="24"/>
          <w:szCs w:val="24"/>
        </w:rPr>
        <w:t>/path/to/</w:t>
      </w:r>
      <w:proofErr w:type="spellStart"/>
      <w:r>
        <w:rPr>
          <w:rFonts w:ascii="Times New Roman" w:hAnsi="Times New Roman" w:cs="Times New Roman"/>
          <w:sz w:val="24"/>
          <w:szCs w:val="24"/>
        </w:rPr>
        <w:t>phenotype_file</w:t>
      </w:r>
      <w:proofErr w:type="spellEnd"/>
      <w:r>
        <w:rPr>
          <w:rFonts w:ascii="Times New Roman" w:hAnsi="Times New Roman" w:cs="Times New Roman"/>
          <w:sz w:val="24"/>
          <w:szCs w:val="24"/>
        </w:rPr>
        <w:t>” ,header=T)</w:t>
      </w:r>
    </w:p>
    <w:p w14:paraId="03DDE6B6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# 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subset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methylation data according to whether they have the predictor of interest</w:t>
      </w:r>
    </w:p>
    <w:p w14:paraId="72E8845E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5A1A">
        <w:rPr>
          <w:rFonts w:ascii="Times New Roman" w:hAnsi="Times New Roman" w:cs="Times New Roman"/>
          <w:sz w:val="24"/>
          <w:szCs w:val="24"/>
        </w:rPr>
        <w:t>pheno</w:t>
      </w:r>
      <w:proofErr w:type="spellEnd"/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phenotype_file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[!is.na(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phenotype_file$pheno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),]</w:t>
      </w:r>
    </w:p>
    <w:p w14:paraId="5D2B0973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a = 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which(</w:t>
      </w:r>
      <w:proofErr w:type="spellStart"/>
      <w:proofErr w:type="gramEnd"/>
      <w:r w:rsidRPr="00A55A1A">
        <w:rPr>
          <w:rFonts w:ascii="Times New Roman" w:hAnsi="Times New Roman" w:cs="Times New Roman"/>
          <w:sz w:val="24"/>
          <w:szCs w:val="24"/>
        </w:rPr>
        <w:t>colnames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clean_beta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) %in%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pheno$ID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)</w:t>
      </w:r>
    </w:p>
    <w:p w14:paraId="571671FE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clean_beta1 =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clean_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,a]</w:t>
      </w:r>
    </w:p>
    <w:p w14:paraId="132008B9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5A1A">
        <w:rPr>
          <w:rFonts w:ascii="Times New Roman" w:hAnsi="Times New Roman" w:cs="Times New Roman"/>
          <w:sz w:val="24"/>
          <w:szCs w:val="24"/>
        </w:rPr>
        <w:t>rm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A55A1A">
        <w:rPr>
          <w:rFonts w:ascii="Times New Roman" w:hAnsi="Times New Roman" w:cs="Times New Roman"/>
          <w:sz w:val="24"/>
          <w:szCs w:val="24"/>
        </w:rPr>
        <w:t>clean_beta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)</w:t>
      </w:r>
    </w:p>
    <w:p w14:paraId="4EFB66D1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5A1A">
        <w:rPr>
          <w:rFonts w:ascii="Times New Roman" w:hAnsi="Times New Roman" w:cs="Times New Roman"/>
          <w:sz w:val="24"/>
          <w:szCs w:val="24"/>
        </w:rPr>
        <w:t>tclean_beta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t(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clean_beta1)</w:t>
      </w:r>
    </w:p>
    <w:p w14:paraId="1DA42FF4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rm(</w:t>
      </w:r>
      <w:proofErr w:type="gramEnd"/>
      <w:r>
        <w:rPr>
          <w:rFonts w:ascii="Times New Roman" w:hAnsi="Times New Roman" w:cs="Times New Roman"/>
          <w:sz w:val="24"/>
          <w:szCs w:val="24"/>
        </w:rPr>
        <w:t>clean_beta1)</w:t>
      </w:r>
    </w:p>
    <w:p w14:paraId="3ED056D1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ids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rownames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tclean_beta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)</w:t>
      </w:r>
    </w:p>
    <w:p w14:paraId="599F6C16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dep1 = </w:t>
      </w:r>
      <w:proofErr w:type="spellStart"/>
      <w:proofErr w:type="gramStart"/>
      <w:r w:rsidRPr="00A55A1A">
        <w:rPr>
          <w:rFonts w:ascii="Times New Roman" w:hAnsi="Times New Roman" w:cs="Times New Roman"/>
          <w:sz w:val="24"/>
          <w:szCs w:val="24"/>
        </w:rPr>
        <w:t>pheno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match(ids,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pheno$ID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),]</w:t>
      </w:r>
    </w:p>
    <w:p w14:paraId="540271DD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>y = dep1$pheno</w:t>
      </w:r>
    </w:p>
    <w:p w14:paraId="7CD71E5F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# 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remove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columns with NAs as glmnet can't use missing data</w:t>
      </w:r>
    </w:p>
    <w:p w14:paraId="63B522B6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x1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tclean_beta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[,apply(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tclean_beta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, 2, function(tar) !any(is.na(tar)))]</w:t>
      </w:r>
    </w:p>
    <w:p w14:paraId="3701983A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rm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tclean_beta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339C96D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5A1A">
        <w:rPr>
          <w:rFonts w:ascii="Times New Roman" w:hAnsi="Times New Roman" w:cs="Times New Roman"/>
          <w:sz w:val="24"/>
          <w:szCs w:val="24"/>
        </w:rPr>
        <w:t>set.seed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1.234)</w:t>
      </w:r>
    </w:p>
    <w:p w14:paraId="6AF14B10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</w:p>
    <w:p w14:paraId="45D9974E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># Cross-validation: find the best shrinkage value - the alpha=1 means it's a LASSO model</w:t>
      </w:r>
    </w:p>
    <w:p w14:paraId="478E53CB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lasso.cv &lt;-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cv.glmnet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(x1, y, alpha=1,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nfolds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=10)</w:t>
      </w:r>
    </w:p>
    <w:p w14:paraId="3A315F06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save(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lasso.cv, </w:t>
      </w:r>
      <w:r>
        <w:rPr>
          <w:rFonts w:ascii="Times New Roman" w:hAnsi="Times New Roman" w:cs="Times New Roman"/>
          <w:sz w:val="24"/>
          <w:szCs w:val="24"/>
        </w:rPr>
        <w:t>“/lasso/output/</w:t>
      </w:r>
      <w:r w:rsidRPr="00A55A1A">
        <w:rPr>
          <w:rFonts w:ascii="Times New Roman" w:hAnsi="Times New Roman" w:cs="Times New Roman"/>
          <w:sz w:val="24"/>
          <w:szCs w:val="24"/>
        </w:rPr>
        <w:t xml:space="preserve">") </w:t>
      </w:r>
    </w:p>
    <w:p w14:paraId="13173F93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</w:p>
    <w:p w14:paraId="7DEEAE6F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5A1A">
        <w:rPr>
          <w:rFonts w:ascii="Times New Roman" w:hAnsi="Times New Roman" w:cs="Times New Roman"/>
          <w:sz w:val="24"/>
          <w:szCs w:val="24"/>
        </w:rPr>
        <w:t>lambda.min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lasso.cv$lambda.min</w:t>
      </w:r>
      <w:proofErr w:type="spellEnd"/>
    </w:p>
    <w:p w14:paraId="48A6D5D4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>m = glmnet(x1</w:t>
      </w:r>
      <w:proofErr w:type="gramStart"/>
      <w:r w:rsidRPr="00A55A1A">
        <w:rPr>
          <w:rFonts w:ascii="Times New Roman" w:hAnsi="Times New Roman" w:cs="Times New Roman"/>
          <w:sz w:val="24"/>
          <w:szCs w:val="24"/>
        </w:rPr>
        <w:t>,y,lambda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lambda.min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)</w:t>
      </w:r>
    </w:p>
    <w:p w14:paraId="43660972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</w:p>
    <w:p w14:paraId="3C8535AD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 xml:space="preserve"># create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dataframe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 with weights for each probe</w:t>
      </w:r>
    </w:p>
    <w:p w14:paraId="5D6910D4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test</w:t>
      </w:r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(coef.name = 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dimnames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coef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(m))[[1]]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coef.value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matrix(</w:t>
      </w:r>
      <w:proofErr w:type="spellStart"/>
      <w:r>
        <w:rPr>
          <w:rFonts w:ascii="Times New Roman" w:hAnsi="Times New Roman" w:cs="Times New Roman"/>
          <w:sz w:val="24"/>
          <w:szCs w:val="24"/>
        </w:rPr>
        <w:t>coef</w:t>
      </w:r>
      <w:proofErr w:type="spellEnd"/>
      <w:r>
        <w:rPr>
          <w:rFonts w:ascii="Times New Roman" w:hAnsi="Times New Roman" w:cs="Times New Roman"/>
          <w:sz w:val="24"/>
          <w:szCs w:val="24"/>
        </w:rPr>
        <w:t>(m)))</w:t>
      </w:r>
    </w:p>
    <w:p w14:paraId="22B76CD5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r w:rsidRPr="00A55A1A">
        <w:rPr>
          <w:rFonts w:ascii="Times New Roman" w:hAnsi="Times New Roman" w:cs="Times New Roman"/>
          <w:sz w:val="24"/>
          <w:szCs w:val="24"/>
        </w:rPr>
        <w:t># only take predictors where the co-efficient value is not 0</w:t>
      </w:r>
    </w:p>
    <w:p w14:paraId="71D6FCB8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5A1A">
        <w:rPr>
          <w:rFonts w:ascii="Times New Roman" w:hAnsi="Times New Roman" w:cs="Times New Roman"/>
          <w:sz w:val="24"/>
          <w:szCs w:val="24"/>
        </w:rPr>
        <w:t>coef</w:t>
      </w:r>
      <w:proofErr w:type="spellEnd"/>
      <w:proofErr w:type="gramEnd"/>
      <w:r w:rsidRPr="00A55A1A">
        <w:rPr>
          <w:rFonts w:ascii="Times New Roman" w:hAnsi="Times New Roman" w:cs="Times New Roman"/>
          <w:sz w:val="24"/>
          <w:szCs w:val="24"/>
        </w:rPr>
        <w:t xml:space="preserve"> = test[</w:t>
      </w:r>
      <w:proofErr w:type="spellStart"/>
      <w:r w:rsidRPr="00A55A1A">
        <w:rPr>
          <w:rFonts w:ascii="Times New Roman" w:hAnsi="Times New Roman" w:cs="Times New Roman"/>
          <w:sz w:val="24"/>
          <w:szCs w:val="24"/>
        </w:rPr>
        <w:t>test$coef.value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>!=0,]</w:t>
      </w:r>
    </w:p>
    <w:p w14:paraId="5FAA1AC6" w14:textId="77777777" w:rsidR="00A55A1A" w:rsidRPr="00A55A1A" w:rsidRDefault="00A55A1A" w:rsidP="00A55A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55A1A">
        <w:rPr>
          <w:rFonts w:ascii="Times New Roman" w:hAnsi="Times New Roman" w:cs="Times New Roman"/>
          <w:sz w:val="24"/>
          <w:szCs w:val="24"/>
        </w:rPr>
        <w:t>save(</w:t>
      </w:r>
      <w:proofErr w:type="spellStart"/>
      <w:proofErr w:type="gramEnd"/>
      <w:r w:rsidRPr="00A55A1A">
        <w:rPr>
          <w:rFonts w:ascii="Times New Roman" w:hAnsi="Times New Roman" w:cs="Times New Roman"/>
          <w:sz w:val="24"/>
          <w:szCs w:val="24"/>
        </w:rPr>
        <w:t>coef</w:t>
      </w:r>
      <w:proofErr w:type="spellEnd"/>
      <w:r w:rsidRPr="00A55A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coef</w:t>
      </w:r>
      <w:proofErr w:type="spellEnd"/>
      <w:r>
        <w:rPr>
          <w:rFonts w:ascii="Times New Roman" w:hAnsi="Times New Roman" w:cs="Times New Roman"/>
          <w:sz w:val="24"/>
          <w:szCs w:val="24"/>
        </w:rPr>
        <w:t>/file/</w:t>
      </w:r>
      <w:r w:rsidRPr="00A55A1A">
        <w:rPr>
          <w:rFonts w:ascii="Times New Roman" w:hAnsi="Times New Roman" w:cs="Times New Roman"/>
          <w:sz w:val="24"/>
          <w:szCs w:val="24"/>
        </w:rPr>
        <w:t xml:space="preserve">") </w:t>
      </w:r>
    </w:p>
    <w:p w14:paraId="1BD2088E" w14:textId="329BBC99" w:rsidR="00433744" w:rsidRDefault="00433744" w:rsidP="00A55A1A">
      <w:pPr>
        <w:rPr>
          <w:rFonts w:ascii="Times New Roman" w:hAnsi="Times New Roman" w:cs="Times New Roman"/>
          <w:b/>
          <w:sz w:val="24"/>
          <w:szCs w:val="24"/>
        </w:rPr>
      </w:pPr>
    </w:p>
    <w:p w14:paraId="1B9EFA2C" w14:textId="77777777" w:rsidR="002646A7" w:rsidRDefault="002646A7" w:rsidP="00A55A1A">
      <w:pPr>
        <w:rPr>
          <w:rFonts w:ascii="Times New Roman" w:hAnsi="Times New Roman" w:cs="Times New Roman"/>
          <w:b/>
          <w:sz w:val="24"/>
          <w:szCs w:val="24"/>
        </w:rPr>
      </w:pPr>
    </w:p>
    <w:p w14:paraId="639EF544" w14:textId="77777777" w:rsidR="009F480F" w:rsidRDefault="00F71D5A" w:rsidP="00A55A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DNAm risk score calculation (used for testing dataset)</w:t>
      </w:r>
    </w:p>
    <w:p w14:paraId="64342F0E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## Create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antidep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scores in wave 3 GS</w:t>
      </w:r>
    </w:p>
    <w:p w14:paraId="40FE27DE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>## Read in raw methylation dataset (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colnames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should be participant IDs;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rownames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should be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CpG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sites)</w:t>
      </w:r>
    </w:p>
    <w:p w14:paraId="714C4C2F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17138D6E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data  &lt;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read.table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("</w:t>
      </w:r>
      <w:r>
        <w:rPr>
          <w:rFonts w:ascii="Times New Roman" w:hAnsi="Times New Roman" w:cs="Times New Roman"/>
          <w:sz w:val="24"/>
          <w:szCs w:val="24"/>
        </w:rPr>
        <w:t>/path/to/DNAm”</w:t>
      </w:r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64256D3B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## Read in list of participants you want to calculate risk scores for (ID column: participant ID; </w:t>
      </w:r>
      <w:r w:rsidR="00732375">
        <w:rPr>
          <w:rFonts w:ascii="Times New Roman" w:hAnsi="Times New Roman" w:cs="Times New Roman"/>
          <w:sz w:val="24"/>
          <w:szCs w:val="24"/>
        </w:rPr>
        <w:t>antidepressant use</w:t>
      </w:r>
      <w:r w:rsidRPr="009F7B6B">
        <w:rPr>
          <w:rFonts w:ascii="Times New Roman" w:hAnsi="Times New Roman" w:cs="Times New Roman"/>
          <w:sz w:val="24"/>
          <w:szCs w:val="24"/>
        </w:rPr>
        <w:t xml:space="preserve"> column: 0/1 for </w:t>
      </w:r>
      <w:r w:rsidR="00732375">
        <w:rPr>
          <w:rFonts w:ascii="Times New Roman" w:hAnsi="Times New Roman" w:cs="Times New Roman"/>
          <w:sz w:val="24"/>
          <w:szCs w:val="24"/>
        </w:rPr>
        <w:t>non-users/users</w:t>
      </w:r>
      <w:r w:rsidR="006C48F2">
        <w:rPr>
          <w:rFonts w:ascii="Times New Roman" w:hAnsi="Times New Roman" w:cs="Times New Roman"/>
          <w:sz w:val="24"/>
          <w:szCs w:val="24"/>
        </w:rPr>
        <w:t>)</w:t>
      </w:r>
    </w:p>
    <w:p w14:paraId="0ADC5A16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F7B6B">
        <w:rPr>
          <w:rFonts w:ascii="Times New Roman" w:hAnsi="Times New Roman" w:cs="Times New Roman"/>
          <w:sz w:val="24"/>
          <w:szCs w:val="24"/>
        </w:rPr>
        <w:t>dep_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 &lt;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readRDS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("</w:t>
      </w:r>
      <w:r w:rsidR="006C48F2">
        <w:rPr>
          <w:rFonts w:ascii="Times New Roman" w:hAnsi="Times New Roman" w:cs="Times New Roman"/>
          <w:sz w:val="24"/>
          <w:szCs w:val="24"/>
        </w:rPr>
        <w:t>/path/to/</w:t>
      </w:r>
      <w:proofErr w:type="spellStart"/>
      <w:r w:rsidR="006C48F2">
        <w:rPr>
          <w:rFonts w:ascii="Times New Roman" w:hAnsi="Times New Roman" w:cs="Times New Roman"/>
          <w:sz w:val="24"/>
          <w:szCs w:val="24"/>
        </w:rPr>
        <w:t>phenotype_file</w:t>
      </w:r>
      <w:proofErr w:type="spellEnd"/>
      <w:r w:rsidR="006C48F2">
        <w:rPr>
          <w:rFonts w:ascii="Times New Roman" w:hAnsi="Times New Roman" w:cs="Times New Roman"/>
          <w:sz w:val="24"/>
          <w:szCs w:val="24"/>
        </w:rPr>
        <w:t>”</w:t>
      </w:r>
      <w:r w:rsidR="00E96F8C">
        <w:rPr>
          <w:rFonts w:ascii="Times New Roman" w:hAnsi="Times New Roman" w:cs="Times New Roman"/>
          <w:sz w:val="24"/>
          <w:szCs w:val="24"/>
        </w:rPr>
        <w:t>)</w:t>
      </w:r>
    </w:p>
    <w:p w14:paraId="4278B5D0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a = 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which(</w:t>
      </w:r>
      <w:proofErr w:type="spellStart"/>
      <w:proofErr w:type="gramEnd"/>
      <w:r w:rsidRPr="009F7B6B">
        <w:rPr>
          <w:rFonts w:ascii="Times New Roman" w:hAnsi="Times New Roman" w:cs="Times New Roman"/>
          <w:sz w:val="24"/>
          <w:szCs w:val="24"/>
        </w:rPr>
        <w:t>colnames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(data) %in%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dep_test$ID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2BE3D2C4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meth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 = data[,a]</w:t>
      </w:r>
    </w:p>
    <w:p w14:paraId="5E1979C0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rm(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data)</w:t>
      </w:r>
    </w:p>
    <w:p w14:paraId="12609EB5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 = meth</w:t>
      </w:r>
    </w:p>
    <w:p w14:paraId="1FB54512" w14:textId="77777777" w:rsidR="009F7B6B" w:rsidRPr="009F7B6B" w:rsidRDefault="00E96F8C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rm(</w:t>
      </w:r>
      <w:proofErr w:type="gramEnd"/>
      <w:r>
        <w:rPr>
          <w:rFonts w:ascii="Times New Roman" w:hAnsi="Times New Roman" w:cs="Times New Roman"/>
          <w:sz w:val="24"/>
          <w:szCs w:val="24"/>
        </w:rPr>
        <w:t>meth)</w:t>
      </w:r>
    </w:p>
    <w:p w14:paraId="082789AD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meth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 = t(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6FD965EC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rm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F7B6B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0227F1CB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meth1 = </w:t>
      </w: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as.data.frame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meth)</w:t>
      </w:r>
    </w:p>
    <w:p w14:paraId="5173B151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>meth1$id =</w:t>
      </w:r>
      <w:r w:rsidR="00E96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96F8C">
        <w:rPr>
          <w:rFonts w:ascii="Times New Roman" w:hAnsi="Times New Roman" w:cs="Times New Roman"/>
          <w:sz w:val="24"/>
          <w:szCs w:val="24"/>
        </w:rPr>
        <w:t>as.character</w:t>
      </w:r>
      <w:proofErr w:type="spellEnd"/>
      <w:r w:rsidR="00E96F8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E96F8C">
        <w:rPr>
          <w:rFonts w:ascii="Times New Roman" w:hAnsi="Times New Roman" w:cs="Times New Roman"/>
          <w:sz w:val="24"/>
          <w:szCs w:val="24"/>
        </w:rPr>
        <w:t>rownames</w:t>
      </w:r>
      <w:proofErr w:type="spellEnd"/>
      <w:r w:rsidR="00E96F8C">
        <w:rPr>
          <w:rFonts w:ascii="Times New Roman" w:hAnsi="Times New Roman" w:cs="Times New Roman"/>
          <w:sz w:val="24"/>
          <w:szCs w:val="24"/>
        </w:rPr>
        <w:t xml:space="preserve">(meth1)) </w:t>
      </w:r>
    </w:p>
    <w:p w14:paraId="5E664F96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>## Read in LASSO coefficients, which contain coef.name (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CpG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site);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coef.value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CpG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weight) --&gt; this was derived in </w:t>
      </w:r>
      <w:r w:rsidR="00E96F8C">
        <w:rPr>
          <w:rFonts w:ascii="Times New Roman" w:hAnsi="Times New Roman" w:cs="Times New Roman"/>
          <w:sz w:val="24"/>
          <w:szCs w:val="24"/>
        </w:rPr>
        <w:t>training dataset</w:t>
      </w:r>
    </w:p>
    <w:p w14:paraId="16081233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4EAEE6CC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load(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"</w:t>
      </w:r>
      <w:r w:rsidR="00E96F8C">
        <w:rPr>
          <w:rFonts w:ascii="Times New Roman" w:hAnsi="Times New Roman" w:cs="Times New Roman"/>
          <w:sz w:val="24"/>
          <w:szCs w:val="24"/>
        </w:rPr>
        <w:t>/path/to/</w:t>
      </w:r>
      <w:proofErr w:type="spellStart"/>
      <w:r w:rsidR="00E96F8C">
        <w:rPr>
          <w:rFonts w:ascii="Times New Roman" w:hAnsi="Times New Roman" w:cs="Times New Roman"/>
          <w:sz w:val="24"/>
          <w:szCs w:val="24"/>
        </w:rPr>
        <w:t>coefficient_file</w:t>
      </w:r>
      <w:proofErr w:type="spellEnd"/>
      <w:r w:rsidR="00E96F8C">
        <w:rPr>
          <w:rFonts w:ascii="Times New Roman" w:hAnsi="Times New Roman" w:cs="Times New Roman"/>
          <w:sz w:val="24"/>
          <w:szCs w:val="24"/>
        </w:rPr>
        <w:t>”</w:t>
      </w:r>
      <w:r w:rsidRPr="009F7B6B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6D909C3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a = 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which(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names(meth1) %in% coef$coef.name)</w:t>
      </w:r>
    </w:p>
    <w:p w14:paraId="6F5835A9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meth2 = 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meth1[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,a]</w:t>
      </w:r>
    </w:p>
    <w:p w14:paraId="260F7A99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meth3 = 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t(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meth2)</w:t>
      </w:r>
    </w:p>
    <w:p w14:paraId="3ADF1021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probes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 &lt;- intersect(coef$coef.name,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rownames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(meth3))</w:t>
      </w:r>
    </w:p>
    <w:p w14:paraId="1A7AA5F2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rownames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F7B6B">
        <w:rPr>
          <w:rFonts w:ascii="Times New Roman" w:hAnsi="Times New Roman" w:cs="Times New Roman"/>
          <w:sz w:val="24"/>
          <w:szCs w:val="24"/>
        </w:rPr>
        <w:t>coef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) = coef$coef.name</w:t>
      </w:r>
    </w:p>
    <w:p w14:paraId="6E3CF43A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33724191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b = 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meth3[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probes,]</w:t>
      </w:r>
    </w:p>
    <w:p w14:paraId="414A321D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p = </w:t>
      </w: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coef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>probes,]</w:t>
      </w:r>
    </w:p>
    <w:p w14:paraId="56716597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575330A3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lastRenderedPageBreak/>
        <w:t>for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in probes) {</w:t>
      </w:r>
    </w:p>
    <w:p w14:paraId="2D7DD4CD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F7B6B">
        <w:rPr>
          <w:rFonts w:ascii="Times New Roman" w:hAnsi="Times New Roman" w:cs="Times New Roman"/>
          <w:sz w:val="24"/>
          <w:szCs w:val="24"/>
        </w:rPr>
        <w:t>b[</w:t>
      </w:r>
      <w:proofErr w:type="spellStart"/>
      <w:proofErr w:type="gramEnd"/>
      <w:r w:rsidRPr="009F7B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,]= b[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,]*p[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,"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coef.value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"]</w:t>
      </w:r>
    </w:p>
    <w:p w14:paraId="4F59926A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>}</w:t>
      </w:r>
    </w:p>
    <w:p w14:paraId="3A52D376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16871F60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F7B6B">
        <w:rPr>
          <w:rFonts w:ascii="Times New Roman" w:hAnsi="Times New Roman" w:cs="Times New Roman"/>
          <w:sz w:val="24"/>
          <w:szCs w:val="24"/>
        </w:rPr>
        <w:t>predicted_dep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=</w:t>
      </w: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colSums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b) +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coef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[1,2] </w:t>
      </w:r>
    </w:p>
    <w:p w14:paraId="58CB609E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F7B6B">
        <w:rPr>
          <w:rFonts w:ascii="Times New Roman" w:hAnsi="Times New Roman" w:cs="Times New Roman"/>
          <w:sz w:val="24"/>
          <w:szCs w:val="24"/>
        </w:rPr>
        <w:t>pred_dep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as.data.frame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F7B6B">
        <w:rPr>
          <w:rFonts w:ascii="Times New Roman" w:hAnsi="Times New Roman" w:cs="Times New Roman"/>
          <w:sz w:val="24"/>
          <w:szCs w:val="24"/>
        </w:rPr>
        <w:t>predicted_dep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0D4676D3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F7B6B">
        <w:rPr>
          <w:rFonts w:ascii="Times New Roman" w:hAnsi="Times New Roman" w:cs="Times New Roman"/>
          <w:sz w:val="24"/>
          <w:szCs w:val="24"/>
        </w:rPr>
        <w:t>pred_dep$ID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9F7B6B">
        <w:rPr>
          <w:rFonts w:ascii="Times New Roman" w:hAnsi="Times New Roman" w:cs="Times New Roman"/>
          <w:sz w:val="24"/>
          <w:szCs w:val="24"/>
        </w:rPr>
        <w:t>rownames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F7B6B">
        <w:rPr>
          <w:rFonts w:ascii="Times New Roman" w:hAnsi="Times New Roman" w:cs="Times New Roman"/>
          <w:sz w:val="24"/>
          <w:szCs w:val="24"/>
        </w:rPr>
        <w:t>pred_dep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634945EE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0D0CAE08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dep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 = merge(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dep_test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7B6B">
        <w:rPr>
          <w:rFonts w:ascii="Times New Roman" w:hAnsi="Times New Roman" w:cs="Times New Roman"/>
          <w:sz w:val="24"/>
          <w:szCs w:val="24"/>
        </w:rPr>
        <w:t>pred_dep</w:t>
      </w:r>
      <w:proofErr w:type="spellEnd"/>
      <w:r w:rsidRPr="009F7B6B">
        <w:rPr>
          <w:rFonts w:ascii="Times New Roman" w:hAnsi="Times New Roman" w:cs="Times New Roman"/>
          <w:sz w:val="24"/>
          <w:szCs w:val="24"/>
        </w:rPr>
        <w:t>, by="ID")</w:t>
      </w:r>
    </w:p>
    <w:p w14:paraId="3A7D11F8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6B271F3F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r w:rsidRPr="009F7B6B">
        <w:rPr>
          <w:rFonts w:ascii="Times New Roman" w:hAnsi="Times New Roman" w:cs="Times New Roman"/>
          <w:sz w:val="24"/>
          <w:szCs w:val="24"/>
        </w:rPr>
        <w:t xml:space="preserve">## Save this dataset; this should have: participant ID; </w:t>
      </w:r>
      <w:r w:rsidR="009979EC">
        <w:rPr>
          <w:rFonts w:ascii="Times New Roman" w:hAnsi="Times New Roman" w:cs="Times New Roman"/>
          <w:sz w:val="24"/>
          <w:szCs w:val="24"/>
        </w:rPr>
        <w:t>antidepressant use phenotype</w:t>
      </w:r>
      <w:r w:rsidRPr="009F7B6B">
        <w:rPr>
          <w:rFonts w:ascii="Times New Roman" w:hAnsi="Times New Roman" w:cs="Times New Roman"/>
          <w:sz w:val="24"/>
          <w:szCs w:val="24"/>
        </w:rPr>
        <w:t>; DNAm risk score as columns</w:t>
      </w:r>
    </w:p>
    <w:p w14:paraId="56E6B104" w14:textId="77777777" w:rsidR="009F7B6B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</w:p>
    <w:p w14:paraId="6B21CD7A" w14:textId="77777777" w:rsidR="00F71D5A" w:rsidRPr="009F7B6B" w:rsidRDefault="009F7B6B" w:rsidP="009F7B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7B6B">
        <w:rPr>
          <w:rFonts w:ascii="Times New Roman" w:hAnsi="Times New Roman" w:cs="Times New Roman"/>
          <w:sz w:val="24"/>
          <w:szCs w:val="24"/>
        </w:rPr>
        <w:t>save(</w:t>
      </w:r>
      <w:proofErr w:type="gramEnd"/>
      <w:r w:rsidRPr="009F7B6B">
        <w:rPr>
          <w:rFonts w:ascii="Times New Roman" w:hAnsi="Times New Roman" w:cs="Times New Roman"/>
          <w:sz w:val="24"/>
          <w:szCs w:val="24"/>
        </w:rPr>
        <w:t xml:space="preserve">dep, </w:t>
      </w:r>
      <w:r w:rsidR="009979EC">
        <w:rPr>
          <w:rFonts w:ascii="Times New Roman" w:hAnsi="Times New Roman" w:cs="Times New Roman"/>
          <w:sz w:val="24"/>
          <w:szCs w:val="24"/>
        </w:rPr>
        <w:t>“/path/to/</w:t>
      </w:r>
      <w:proofErr w:type="spellStart"/>
      <w:r w:rsidR="009979EC">
        <w:rPr>
          <w:rFonts w:ascii="Times New Roman" w:hAnsi="Times New Roman" w:cs="Times New Roman"/>
          <w:sz w:val="24"/>
          <w:szCs w:val="24"/>
        </w:rPr>
        <w:t>risk_score_file</w:t>
      </w:r>
      <w:proofErr w:type="spellEnd"/>
      <w:r w:rsidR="009979EC">
        <w:rPr>
          <w:rFonts w:ascii="Times New Roman" w:hAnsi="Times New Roman" w:cs="Times New Roman"/>
          <w:sz w:val="24"/>
          <w:szCs w:val="24"/>
        </w:rPr>
        <w:t>”</w:t>
      </w:r>
      <w:r w:rsidRPr="009F7B6B">
        <w:rPr>
          <w:rFonts w:ascii="Times New Roman" w:hAnsi="Times New Roman" w:cs="Times New Roman"/>
          <w:sz w:val="24"/>
          <w:szCs w:val="24"/>
        </w:rPr>
        <w:t>)</w:t>
      </w:r>
    </w:p>
    <w:p w14:paraId="3999584B" w14:textId="4DF1CF2A" w:rsidR="00911181" w:rsidRDefault="00911181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A56DD3" w14:textId="7573233F" w:rsidR="005D1A07" w:rsidRDefault="005D1A0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1C21CB" w14:textId="1B4956F8" w:rsidR="005D1A07" w:rsidRDefault="005D1A0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9A22FC" w14:textId="1F3D14E9" w:rsidR="005D1A07" w:rsidRDefault="005D1A0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57EFB0" w14:textId="1992D987" w:rsidR="005D1A07" w:rsidRDefault="005D1A0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AFD86D" w14:textId="137D172A" w:rsidR="005D1A07" w:rsidRDefault="005D1A07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EE6054" w14:textId="13F24797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B133DC" w14:textId="391F6E1E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D03DA8" w14:textId="20DA17D2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D09932" w14:textId="0291FF11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F2D1DE" w14:textId="3F6A0F50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DA3C7D" w14:textId="694F6BBD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E513D1" w14:textId="3D3610D1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2FFE3C" w14:textId="72393B9B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B09429" w14:textId="49309D45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0E38A1" w14:textId="619F6D26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2B43E4" w14:textId="62D849AF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3"/>
        <w:gridCol w:w="1693"/>
      </w:tblGrid>
      <w:tr w:rsidR="00D31733" w:rsidRPr="00100798" w14:paraId="7BEF09BE" w14:textId="77777777" w:rsidTr="00C5447B">
        <w:tc>
          <w:tcPr>
            <w:tcW w:w="1563" w:type="dxa"/>
            <w:vAlign w:val="center"/>
          </w:tcPr>
          <w:p w14:paraId="06F37F6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00798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CpG site</w:t>
            </w:r>
          </w:p>
        </w:tc>
        <w:tc>
          <w:tcPr>
            <w:tcW w:w="1693" w:type="dxa"/>
            <w:vAlign w:val="center"/>
          </w:tcPr>
          <w:p w14:paraId="466A6D4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00798">
              <w:rPr>
                <w:rFonts w:ascii="Times New Roman" w:hAnsi="Times New Roman" w:cs="Times New Roman"/>
                <w:b/>
                <w:bCs/>
                <w:color w:val="000000"/>
              </w:rPr>
              <w:t>Beta</w:t>
            </w:r>
          </w:p>
        </w:tc>
      </w:tr>
      <w:tr w:rsidR="00D31733" w:rsidRPr="00100798" w14:paraId="13CD19A2" w14:textId="77777777" w:rsidTr="00C5447B">
        <w:tc>
          <w:tcPr>
            <w:tcW w:w="1563" w:type="dxa"/>
            <w:vAlign w:val="center"/>
          </w:tcPr>
          <w:p w14:paraId="1C55ACC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cg03527086</w:t>
            </w:r>
          </w:p>
        </w:tc>
        <w:tc>
          <w:tcPr>
            <w:tcW w:w="1693" w:type="dxa"/>
            <w:vAlign w:val="center"/>
          </w:tcPr>
          <w:p w14:paraId="1DD1C70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-0.004212405</w:t>
            </w:r>
          </w:p>
        </w:tc>
      </w:tr>
      <w:tr w:rsidR="00D31733" w:rsidRPr="00100798" w14:paraId="3E0A723D" w14:textId="77777777" w:rsidTr="00C5447B">
        <w:tc>
          <w:tcPr>
            <w:tcW w:w="1563" w:type="dxa"/>
            <w:vAlign w:val="center"/>
          </w:tcPr>
          <w:p w14:paraId="3E5D174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cg07986378</w:t>
            </w:r>
          </w:p>
        </w:tc>
        <w:tc>
          <w:tcPr>
            <w:tcW w:w="1693" w:type="dxa"/>
            <w:vAlign w:val="center"/>
          </w:tcPr>
          <w:p w14:paraId="14528D7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-0.020272215</w:t>
            </w:r>
          </w:p>
        </w:tc>
      </w:tr>
      <w:tr w:rsidR="00D31733" w:rsidRPr="00100798" w14:paraId="2A3489DB" w14:textId="77777777" w:rsidTr="00C5447B">
        <w:tc>
          <w:tcPr>
            <w:tcW w:w="1563" w:type="dxa"/>
            <w:vAlign w:val="center"/>
          </w:tcPr>
          <w:p w14:paraId="31CD5DB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cg20379007</w:t>
            </w:r>
          </w:p>
        </w:tc>
        <w:tc>
          <w:tcPr>
            <w:tcW w:w="1693" w:type="dxa"/>
            <w:vAlign w:val="center"/>
          </w:tcPr>
          <w:p w14:paraId="2E91CB6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-0.089534147</w:t>
            </w:r>
          </w:p>
        </w:tc>
      </w:tr>
      <w:tr w:rsidR="00D31733" w:rsidRPr="00100798" w14:paraId="422B6ED3" w14:textId="77777777" w:rsidTr="00C5447B">
        <w:tc>
          <w:tcPr>
            <w:tcW w:w="1563" w:type="dxa"/>
            <w:vAlign w:val="center"/>
          </w:tcPr>
          <w:p w14:paraId="3C9957D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cg15696038</w:t>
            </w:r>
          </w:p>
        </w:tc>
        <w:tc>
          <w:tcPr>
            <w:tcW w:w="1693" w:type="dxa"/>
            <w:vAlign w:val="center"/>
          </w:tcPr>
          <w:p w14:paraId="61CAF52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0.021687729</w:t>
            </w:r>
          </w:p>
        </w:tc>
      </w:tr>
      <w:tr w:rsidR="00D31733" w:rsidRPr="00100798" w14:paraId="2E423220" w14:textId="77777777" w:rsidTr="00C5447B">
        <w:tc>
          <w:tcPr>
            <w:tcW w:w="1563" w:type="dxa"/>
            <w:vAlign w:val="center"/>
          </w:tcPr>
          <w:p w14:paraId="17475B1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cg19312404</w:t>
            </w:r>
          </w:p>
        </w:tc>
        <w:tc>
          <w:tcPr>
            <w:tcW w:w="1693" w:type="dxa"/>
            <w:vAlign w:val="center"/>
          </w:tcPr>
          <w:p w14:paraId="277E2AF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0.010117578</w:t>
            </w:r>
          </w:p>
        </w:tc>
      </w:tr>
      <w:tr w:rsidR="00D31733" w:rsidRPr="00100798" w14:paraId="37D016E3" w14:textId="77777777" w:rsidTr="00C5447B">
        <w:tc>
          <w:tcPr>
            <w:tcW w:w="1563" w:type="dxa"/>
            <w:vAlign w:val="center"/>
          </w:tcPr>
          <w:p w14:paraId="3C89AF8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cg14215464</w:t>
            </w:r>
          </w:p>
        </w:tc>
        <w:tc>
          <w:tcPr>
            <w:tcW w:w="1693" w:type="dxa"/>
            <w:vAlign w:val="center"/>
          </w:tcPr>
          <w:p w14:paraId="0920510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-0.009402831</w:t>
            </w:r>
          </w:p>
        </w:tc>
      </w:tr>
      <w:tr w:rsidR="00D31733" w:rsidRPr="00100798" w14:paraId="5D031407" w14:textId="77777777" w:rsidTr="00C5447B">
        <w:tc>
          <w:tcPr>
            <w:tcW w:w="1563" w:type="dxa"/>
            <w:vAlign w:val="center"/>
          </w:tcPr>
          <w:p w14:paraId="450ACA8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cg24659858</w:t>
            </w:r>
          </w:p>
        </w:tc>
        <w:tc>
          <w:tcPr>
            <w:tcW w:w="1693" w:type="dxa"/>
            <w:vAlign w:val="center"/>
          </w:tcPr>
          <w:p w14:paraId="4A092CA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0.002745261</w:t>
            </w:r>
          </w:p>
        </w:tc>
      </w:tr>
      <w:tr w:rsidR="00D31733" w:rsidRPr="00100798" w14:paraId="468B4064" w14:textId="77777777" w:rsidTr="00C5447B">
        <w:tc>
          <w:tcPr>
            <w:tcW w:w="1563" w:type="dxa"/>
            <w:vAlign w:val="center"/>
          </w:tcPr>
          <w:p w14:paraId="5A24391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cg17494199</w:t>
            </w:r>
          </w:p>
        </w:tc>
        <w:tc>
          <w:tcPr>
            <w:tcW w:w="1693" w:type="dxa"/>
            <w:vAlign w:val="center"/>
          </w:tcPr>
          <w:p w14:paraId="3AAE29E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-0.000933754</w:t>
            </w:r>
          </w:p>
        </w:tc>
      </w:tr>
      <w:tr w:rsidR="00D31733" w:rsidRPr="00100798" w14:paraId="7EDE6364" w14:textId="77777777" w:rsidTr="00C5447B">
        <w:tc>
          <w:tcPr>
            <w:tcW w:w="1563" w:type="dxa"/>
            <w:vAlign w:val="center"/>
          </w:tcPr>
          <w:p w14:paraId="6732074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cg24162270</w:t>
            </w:r>
          </w:p>
        </w:tc>
        <w:tc>
          <w:tcPr>
            <w:tcW w:w="1693" w:type="dxa"/>
            <w:vAlign w:val="center"/>
          </w:tcPr>
          <w:p w14:paraId="054D3B0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0.010325688</w:t>
            </w:r>
          </w:p>
        </w:tc>
      </w:tr>
      <w:tr w:rsidR="00D31733" w:rsidRPr="00100798" w14:paraId="63C0EC4D" w14:textId="77777777" w:rsidTr="00C5447B">
        <w:tc>
          <w:tcPr>
            <w:tcW w:w="1563" w:type="dxa"/>
            <w:vAlign w:val="center"/>
          </w:tcPr>
          <w:p w14:paraId="3497EA1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cg02315513</w:t>
            </w:r>
          </w:p>
        </w:tc>
        <w:tc>
          <w:tcPr>
            <w:tcW w:w="1693" w:type="dxa"/>
            <w:vAlign w:val="center"/>
          </w:tcPr>
          <w:p w14:paraId="42FC4A7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0.010006061</w:t>
            </w:r>
          </w:p>
        </w:tc>
      </w:tr>
      <w:tr w:rsidR="00D31733" w:rsidRPr="00100798" w14:paraId="179C3339" w14:textId="77777777" w:rsidTr="00C5447B">
        <w:tc>
          <w:tcPr>
            <w:tcW w:w="1563" w:type="dxa"/>
            <w:vAlign w:val="center"/>
          </w:tcPr>
          <w:p w14:paraId="7B362D9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cg24996979</w:t>
            </w:r>
          </w:p>
        </w:tc>
        <w:tc>
          <w:tcPr>
            <w:tcW w:w="1693" w:type="dxa"/>
            <w:vAlign w:val="center"/>
          </w:tcPr>
          <w:p w14:paraId="6880287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-0.05186749</w:t>
            </w:r>
          </w:p>
        </w:tc>
      </w:tr>
      <w:tr w:rsidR="00D31733" w:rsidRPr="00100798" w14:paraId="2D4CDFC2" w14:textId="77777777" w:rsidTr="00C5447B">
        <w:tc>
          <w:tcPr>
            <w:tcW w:w="1563" w:type="dxa"/>
            <w:vAlign w:val="center"/>
          </w:tcPr>
          <w:p w14:paraId="5E65BFB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cg20858400</w:t>
            </w:r>
          </w:p>
        </w:tc>
        <w:tc>
          <w:tcPr>
            <w:tcW w:w="1693" w:type="dxa"/>
            <w:vAlign w:val="center"/>
          </w:tcPr>
          <w:p w14:paraId="0078973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-0.01063382</w:t>
            </w:r>
          </w:p>
        </w:tc>
      </w:tr>
      <w:tr w:rsidR="00D31733" w:rsidRPr="00100798" w14:paraId="4FE42D88" w14:textId="77777777" w:rsidTr="00C5447B">
        <w:tc>
          <w:tcPr>
            <w:tcW w:w="1563" w:type="dxa"/>
            <w:vAlign w:val="center"/>
          </w:tcPr>
          <w:p w14:paraId="7930EEB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cg01180441</w:t>
            </w:r>
          </w:p>
        </w:tc>
        <w:tc>
          <w:tcPr>
            <w:tcW w:w="1693" w:type="dxa"/>
            <w:vAlign w:val="center"/>
          </w:tcPr>
          <w:p w14:paraId="6542D4A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-0.003359784</w:t>
            </w:r>
          </w:p>
        </w:tc>
      </w:tr>
      <w:tr w:rsidR="00D31733" w:rsidRPr="00100798" w14:paraId="315C330F" w14:textId="77777777" w:rsidTr="00C5447B">
        <w:tc>
          <w:tcPr>
            <w:tcW w:w="1563" w:type="dxa"/>
            <w:vAlign w:val="center"/>
          </w:tcPr>
          <w:p w14:paraId="7FB39CB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cg04895205</w:t>
            </w:r>
          </w:p>
        </w:tc>
        <w:tc>
          <w:tcPr>
            <w:tcW w:w="1693" w:type="dxa"/>
            <w:vAlign w:val="center"/>
          </w:tcPr>
          <w:p w14:paraId="288FD7F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0.019848384</w:t>
            </w:r>
          </w:p>
        </w:tc>
      </w:tr>
      <w:tr w:rsidR="00D31733" w:rsidRPr="00100798" w14:paraId="31BC4FF6" w14:textId="77777777" w:rsidTr="00C5447B">
        <w:tc>
          <w:tcPr>
            <w:tcW w:w="1563" w:type="dxa"/>
            <w:vAlign w:val="center"/>
          </w:tcPr>
          <w:p w14:paraId="391F9F9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cg26923045</w:t>
            </w:r>
          </w:p>
        </w:tc>
        <w:tc>
          <w:tcPr>
            <w:tcW w:w="1693" w:type="dxa"/>
            <w:vAlign w:val="center"/>
          </w:tcPr>
          <w:p w14:paraId="0D3B29B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-0.009201063</w:t>
            </w:r>
          </w:p>
        </w:tc>
      </w:tr>
      <w:tr w:rsidR="00D31733" w:rsidRPr="00100798" w14:paraId="2A0D575B" w14:textId="77777777" w:rsidTr="00C5447B">
        <w:tc>
          <w:tcPr>
            <w:tcW w:w="1563" w:type="dxa"/>
            <w:vAlign w:val="center"/>
          </w:tcPr>
          <w:p w14:paraId="20545B3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cg15774391</w:t>
            </w:r>
          </w:p>
        </w:tc>
        <w:tc>
          <w:tcPr>
            <w:tcW w:w="1693" w:type="dxa"/>
            <w:vAlign w:val="center"/>
          </w:tcPr>
          <w:p w14:paraId="5F3C5EC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-0.006088868</w:t>
            </w:r>
          </w:p>
        </w:tc>
      </w:tr>
      <w:tr w:rsidR="00D31733" w:rsidRPr="00100798" w14:paraId="5EA2EEC8" w14:textId="77777777" w:rsidTr="00C5447B">
        <w:tc>
          <w:tcPr>
            <w:tcW w:w="1563" w:type="dxa"/>
            <w:vAlign w:val="center"/>
          </w:tcPr>
          <w:p w14:paraId="5CDD0E1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cg13153808</w:t>
            </w:r>
          </w:p>
        </w:tc>
        <w:tc>
          <w:tcPr>
            <w:tcW w:w="1693" w:type="dxa"/>
            <w:vAlign w:val="center"/>
          </w:tcPr>
          <w:p w14:paraId="2772152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-0.00206376</w:t>
            </w:r>
          </w:p>
        </w:tc>
      </w:tr>
      <w:tr w:rsidR="00D31733" w:rsidRPr="00100798" w14:paraId="4B97C031" w14:textId="77777777" w:rsidTr="00C5447B">
        <w:tc>
          <w:tcPr>
            <w:tcW w:w="1563" w:type="dxa"/>
            <w:vAlign w:val="center"/>
          </w:tcPr>
          <w:p w14:paraId="2BAF588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cg24174557</w:t>
            </w:r>
          </w:p>
        </w:tc>
        <w:tc>
          <w:tcPr>
            <w:tcW w:w="1693" w:type="dxa"/>
            <w:vAlign w:val="center"/>
          </w:tcPr>
          <w:p w14:paraId="00E4262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-0.013570738</w:t>
            </w:r>
          </w:p>
        </w:tc>
      </w:tr>
      <w:tr w:rsidR="00D31733" w:rsidRPr="00100798" w14:paraId="146510C6" w14:textId="77777777" w:rsidTr="00C5447B">
        <w:tc>
          <w:tcPr>
            <w:tcW w:w="1563" w:type="dxa"/>
            <w:vAlign w:val="center"/>
          </w:tcPr>
          <w:p w14:paraId="17B4E97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cg16183741</w:t>
            </w:r>
          </w:p>
        </w:tc>
        <w:tc>
          <w:tcPr>
            <w:tcW w:w="1693" w:type="dxa"/>
            <w:vAlign w:val="center"/>
          </w:tcPr>
          <w:p w14:paraId="126DABD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-0.010937547</w:t>
            </w:r>
          </w:p>
        </w:tc>
      </w:tr>
      <w:tr w:rsidR="00D31733" w:rsidRPr="00100798" w14:paraId="3562547D" w14:textId="77777777" w:rsidTr="00C5447B">
        <w:tc>
          <w:tcPr>
            <w:tcW w:w="1563" w:type="dxa"/>
            <w:vAlign w:val="center"/>
          </w:tcPr>
          <w:p w14:paraId="044136F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cg02790691</w:t>
            </w:r>
          </w:p>
        </w:tc>
        <w:tc>
          <w:tcPr>
            <w:tcW w:w="1693" w:type="dxa"/>
            <w:vAlign w:val="center"/>
          </w:tcPr>
          <w:p w14:paraId="54E6CD6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-0.002922424</w:t>
            </w:r>
          </w:p>
        </w:tc>
      </w:tr>
      <w:tr w:rsidR="00D31733" w:rsidRPr="00100798" w14:paraId="5D8D9DD6" w14:textId="77777777" w:rsidTr="00C5447B">
        <w:tc>
          <w:tcPr>
            <w:tcW w:w="1563" w:type="dxa"/>
            <w:vAlign w:val="center"/>
          </w:tcPr>
          <w:p w14:paraId="18500D1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cg00530593</w:t>
            </w:r>
          </w:p>
        </w:tc>
        <w:tc>
          <w:tcPr>
            <w:tcW w:w="1693" w:type="dxa"/>
            <w:vAlign w:val="center"/>
          </w:tcPr>
          <w:p w14:paraId="5213D2D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0.006247074</w:t>
            </w:r>
          </w:p>
        </w:tc>
      </w:tr>
      <w:tr w:rsidR="00D31733" w:rsidRPr="00100798" w14:paraId="4AD7FE69" w14:textId="77777777" w:rsidTr="00C5447B">
        <w:tc>
          <w:tcPr>
            <w:tcW w:w="1563" w:type="dxa"/>
            <w:vAlign w:val="center"/>
          </w:tcPr>
          <w:p w14:paraId="1CECF90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cg19915582</w:t>
            </w:r>
          </w:p>
        </w:tc>
        <w:tc>
          <w:tcPr>
            <w:tcW w:w="1693" w:type="dxa"/>
            <w:vAlign w:val="center"/>
          </w:tcPr>
          <w:p w14:paraId="4A19622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0.001650308</w:t>
            </w:r>
          </w:p>
        </w:tc>
      </w:tr>
      <w:tr w:rsidR="00D31733" w:rsidRPr="00100798" w14:paraId="6A2F3A6C" w14:textId="77777777" w:rsidTr="00C5447B">
        <w:tc>
          <w:tcPr>
            <w:tcW w:w="1563" w:type="dxa"/>
            <w:vAlign w:val="center"/>
          </w:tcPr>
          <w:p w14:paraId="5B47E67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cg11766468</w:t>
            </w:r>
          </w:p>
        </w:tc>
        <w:tc>
          <w:tcPr>
            <w:tcW w:w="1693" w:type="dxa"/>
            <w:vAlign w:val="center"/>
          </w:tcPr>
          <w:p w14:paraId="7061921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0.009234013</w:t>
            </w:r>
          </w:p>
        </w:tc>
      </w:tr>
      <w:tr w:rsidR="00D31733" w:rsidRPr="00100798" w14:paraId="2BEAAE18" w14:textId="77777777" w:rsidTr="00C5447B">
        <w:tc>
          <w:tcPr>
            <w:tcW w:w="1563" w:type="dxa"/>
            <w:vAlign w:val="center"/>
          </w:tcPr>
          <w:p w14:paraId="30E143F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cg03636183</w:t>
            </w:r>
          </w:p>
        </w:tc>
        <w:tc>
          <w:tcPr>
            <w:tcW w:w="1693" w:type="dxa"/>
            <w:vAlign w:val="center"/>
          </w:tcPr>
          <w:p w14:paraId="4CF9F2F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-0.030474026</w:t>
            </w:r>
          </w:p>
        </w:tc>
      </w:tr>
      <w:tr w:rsidR="00D31733" w:rsidRPr="00100798" w14:paraId="11A8AC84" w14:textId="77777777" w:rsidTr="00C5447B">
        <w:tc>
          <w:tcPr>
            <w:tcW w:w="1563" w:type="dxa"/>
            <w:vAlign w:val="center"/>
          </w:tcPr>
          <w:p w14:paraId="6525A9A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cg00545759</w:t>
            </w:r>
          </w:p>
        </w:tc>
        <w:tc>
          <w:tcPr>
            <w:tcW w:w="1693" w:type="dxa"/>
            <w:vAlign w:val="center"/>
          </w:tcPr>
          <w:p w14:paraId="70EB65A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-0.000773749</w:t>
            </w:r>
          </w:p>
        </w:tc>
      </w:tr>
      <w:tr w:rsidR="00D31733" w:rsidRPr="00100798" w14:paraId="4731F0FD" w14:textId="77777777" w:rsidTr="00C5447B">
        <w:tc>
          <w:tcPr>
            <w:tcW w:w="1563" w:type="dxa"/>
            <w:vAlign w:val="center"/>
          </w:tcPr>
          <w:p w14:paraId="0EEEF17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cg01604411</w:t>
            </w:r>
          </w:p>
        </w:tc>
        <w:tc>
          <w:tcPr>
            <w:tcW w:w="1693" w:type="dxa"/>
            <w:vAlign w:val="center"/>
          </w:tcPr>
          <w:p w14:paraId="7FB112F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-0.01739118</w:t>
            </w:r>
          </w:p>
        </w:tc>
      </w:tr>
      <w:tr w:rsidR="00D31733" w:rsidRPr="00100798" w14:paraId="17614F38" w14:textId="77777777" w:rsidTr="00C5447B">
        <w:tc>
          <w:tcPr>
            <w:tcW w:w="1563" w:type="dxa"/>
            <w:vAlign w:val="center"/>
          </w:tcPr>
          <w:p w14:paraId="61F6F09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cg07626482</w:t>
            </w:r>
          </w:p>
        </w:tc>
        <w:tc>
          <w:tcPr>
            <w:tcW w:w="1693" w:type="dxa"/>
            <w:vAlign w:val="center"/>
          </w:tcPr>
          <w:p w14:paraId="597923D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-0.06551365</w:t>
            </w:r>
          </w:p>
        </w:tc>
      </w:tr>
      <w:tr w:rsidR="00D31733" w:rsidRPr="00100798" w14:paraId="75B5A3AE" w14:textId="77777777" w:rsidTr="00C5447B">
        <w:tc>
          <w:tcPr>
            <w:tcW w:w="1563" w:type="dxa"/>
            <w:vAlign w:val="center"/>
          </w:tcPr>
          <w:p w14:paraId="0B28D5D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cg05603985</w:t>
            </w:r>
          </w:p>
        </w:tc>
        <w:tc>
          <w:tcPr>
            <w:tcW w:w="1693" w:type="dxa"/>
            <w:vAlign w:val="center"/>
          </w:tcPr>
          <w:p w14:paraId="38A038F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-0.112459989</w:t>
            </w:r>
          </w:p>
        </w:tc>
      </w:tr>
      <w:tr w:rsidR="00D31733" w:rsidRPr="00100798" w14:paraId="66893C89" w14:textId="77777777" w:rsidTr="00C5447B">
        <w:tc>
          <w:tcPr>
            <w:tcW w:w="1563" w:type="dxa"/>
            <w:vAlign w:val="center"/>
          </w:tcPr>
          <w:p w14:paraId="54554F8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cg16694480</w:t>
            </w:r>
          </w:p>
        </w:tc>
        <w:tc>
          <w:tcPr>
            <w:tcW w:w="1693" w:type="dxa"/>
            <w:vAlign w:val="center"/>
          </w:tcPr>
          <w:p w14:paraId="67D80D7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0.045996054</w:t>
            </w:r>
          </w:p>
        </w:tc>
      </w:tr>
      <w:tr w:rsidR="00D31733" w:rsidRPr="00100798" w14:paraId="52CE4E25" w14:textId="77777777" w:rsidTr="00C5447B">
        <w:tc>
          <w:tcPr>
            <w:tcW w:w="1563" w:type="dxa"/>
            <w:vAlign w:val="center"/>
          </w:tcPr>
          <w:p w14:paraId="39E4375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cg17465569</w:t>
            </w:r>
          </w:p>
        </w:tc>
        <w:tc>
          <w:tcPr>
            <w:tcW w:w="1693" w:type="dxa"/>
            <w:vAlign w:val="center"/>
          </w:tcPr>
          <w:p w14:paraId="032C3A8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-0.001741683</w:t>
            </w:r>
          </w:p>
        </w:tc>
      </w:tr>
      <w:tr w:rsidR="00D31733" w:rsidRPr="00100798" w14:paraId="6A81308F" w14:textId="77777777" w:rsidTr="00C5447B">
        <w:tc>
          <w:tcPr>
            <w:tcW w:w="1563" w:type="dxa"/>
            <w:vAlign w:val="center"/>
          </w:tcPr>
          <w:p w14:paraId="4F98BA0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cg05063806</w:t>
            </w:r>
          </w:p>
        </w:tc>
        <w:tc>
          <w:tcPr>
            <w:tcW w:w="1693" w:type="dxa"/>
            <w:vAlign w:val="center"/>
          </w:tcPr>
          <w:p w14:paraId="3124C40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-0.009961271</w:t>
            </w:r>
          </w:p>
        </w:tc>
      </w:tr>
      <w:tr w:rsidR="00D31733" w:rsidRPr="00100798" w14:paraId="6E520B9B" w14:textId="77777777" w:rsidTr="00C5447B">
        <w:tc>
          <w:tcPr>
            <w:tcW w:w="1563" w:type="dxa"/>
            <w:vAlign w:val="center"/>
          </w:tcPr>
          <w:p w14:paraId="7930CCF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cg04609640</w:t>
            </w:r>
          </w:p>
        </w:tc>
        <w:tc>
          <w:tcPr>
            <w:tcW w:w="1693" w:type="dxa"/>
            <w:vAlign w:val="center"/>
          </w:tcPr>
          <w:p w14:paraId="60350D7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0.020506055</w:t>
            </w:r>
          </w:p>
        </w:tc>
      </w:tr>
      <w:tr w:rsidR="00D31733" w:rsidRPr="00100798" w14:paraId="1812B9BE" w14:textId="77777777" w:rsidTr="00C5447B">
        <w:tc>
          <w:tcPr>
            <w:tcW w:w="1563" w:type="dxa"/>
            <w:vAlign w:val="center"/>
          </w:tcPr>
          <w:p w14:paraId="5C942BC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cg09935388</w:t>
            </w:r>
          </w:p>
        </w:tc>
        <w:tc>
          <w:tcPr>
            <w:tcW w:w="1693" w:type="dxa"/>
            <w:vAlign w:val="center"/>
          </w:tcPr>
          <w:p w14:paraId="3B611FE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-0.004991975</w:t>
            </w:r>
          </w:p>
        </w:tc>
      </w:tr>
      <w:tr w:rsidR="00D31733" w:rsidRPr="00100798" w14:paraId="05C19368" w14:textId="77777777" w:rsidTr="00C5447B">
        <w:tc>
          <w:tcPr>
            <w:tcW w:w="1563" w:type="dxa"/>
            <w:vAlign w:val="center"/>
          </w:tcPr>
          <w:p w14:paraId="216C5E0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cg15134919</w:t>
            </w:r>
          </w:p>
        </w:tc>
        <w:tc>
          <w:tcPr>
            <w:tcW w:w="1693" w:type="dxa"/>
            <w:vAlign w:val="center"/>
          </w:tcPr>
          <w:p w14:paraId="5561031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-0.010941227</w:t>
            </w:r>
          </w:p>
        </w:tc>
      </w:tr>
      <w:tr w:rsidR="00D31733" w:rsidRPr="00100798" w14:paraId="28EC32E3" w14:textId="77777777" w:rsidTr="00C5447B">
        <w:tc>
          <w:tcPr>
            <w:tcW w:w="1563" w:type="dxa"/>
            <w:vAlign w:val="center"/>
          </w:tcPr>
          <w:p w14:paraId="6E40B9C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cg19693031</w:t>
            </w:r>
          </w:p>
        </w:tc>
        <w:tc>
          <w:tcPr>
            <w:tcW w:w="1693" w:type="dxa"/>
            <w:vAlign w:val="center"/>
          </w:tcPr>
          <w:p w14:paraId="4423B53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-0.00497332</w:t>
            </w:r>
          </w:p>
        </w:tc>
      </w:tr>
      <w:tr w:rsidR="00D31733" w:rsidRPr="00100798" w14:paraId="6D931B6D" w14:textId="77777777" w:rsidTr="00C5447B">
        <w:tc>
          <w:tcPr>
            <w:tcW w:w="1563" w:type="dxa"/>
            <w:vAlign w:val="center"/>
          </w:tcPr>
          <w:p w14:paraId="0868E68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cg10117369</w:t>
            </w:r>
          </w:p>
        </w:tc>
        <w:tc>
          <w:tcPr>
            <w:tcW w:w="1693" w:type="dxa"/>
            <w:vAlign w:val="center"/>
          </w:tcPr>
          <w:p w14:paraId="3B60045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0.002004</w:t>
            </w:r>
          </w:p>
        </w:tc>
      </w:tr>
      <w:tr w:rsidR="00D31733" w:rsidRPr="00100798" w14:paraId="2F90EE48" w14:textId="77777777" w:rsidTr="00C5447B">
        <w:tc>
          <w:tcPr>
            <w:tcW w:w="1563" w:type="dxa"/>
            <w:vAlign w:val="center"/>
          </w:tcPr>
          <w:p w14:paraId="3F9009A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cg07380021</w:t>
            </w:r>
          </w:p>
        </w:tc>
        <w:tc>
          <w:tcPr>
            <w:tcW w:w="1693" w:type="dxa"/>
            <w:vAlign w:val="center"/>
          </w:tcPr>
          <w:p w14:paraId="13D00D0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-0.009811928</w:t>
            </w:r>
          </w:p>
        </w:tc>
      </w:tr>
      <w:tr w:rsidR="00D31733" w:rsidRPr="00100798" w14:paraId="4730CE07" w14:textId="77777777" w:rsidTr="00C5447B">
        <w:tc>
          <w:tcPr>
            <w:tcW w:w="1563" w:type="dxa"/>
            <w:vAlign w:val="center"/>
          </w:tcPr>
          <w:p w14:paraId="66121C1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cg15743533</w:t>
            </w:r>
          </w:p>
        </w:tc>
        <w:tc>
          <w:tcPr>
            <w:tcW w:w="1693" w:type="dxa"/>
            <w:vAlign w:val="center"/>
          </w:tcPr>
          <w:p w14:paraId="5FCC99B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-0.012943329</w:t>
            </w:r>
          </w:p>
        </w:tc>
      </w:tr>
      <w:tr w:rsidR="00D31733" w:rsidRPr="00100798" w14:paraId="7CB69B75" w14:textId="77777777" w:rsidTr="00C5447B">
        <w:tc>
          <w:tcPr>
            <w:tcW w:w="1563" w:type="dxa"/>
            <w:vAlign w:val="center"/>
          </w:tcPr>
          <w:p w14:paraId="365CBB4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cg15348679</w:t>
            </w:r>
          </w:p>
        </w:tc>
        <w:tc>
          <w:tcPr>
            <w:tcW w:w="1693" w:type="dxa"/>
            <w:vAlign w:val="center"/>
          </w:tcPr>
          <w:p w14:paraId="1E88AF3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0.008388729</w:t>
            </w:r>
          </w:p>
        </w:tc>
      </w:tr>
      <w:tr w:rsidR="00D31733" w:rsidRPr="00100798" w14:paraId="7A2F4801" w14:textId="77777777" w:rsidTr="00C5447B">
        <w:tc>
          <w:tcPr>
            <w:tcW w:w="1563" w:type="dxa"/>
            <w:vAlign w:val="center"/>
          </w:tcPr>
          <w:p w14:paraId="0476C67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cg09988805</w:t>
            </w:r>
          </w:p>
        </w:tc>
        <w:tc>
          <w:tcPr>
            <w:tcW w:w="1693" w:type="dxa"/>
            <w:vAlign w:val="center"/>
          </w:tcPr>
          <w:p w14:paraId="5BA8EA3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0.006476494</w:t>
            </w:r>
          </w:p>
        </w:tc>
      </w:tr>
      <w:tr w:rsidR="00D31733" w:rsidRPr="00100798" w14:paraId="52942E55" w14:textId="77777777" w:rsidTr="00C5447B">
        <w:tc>
          <w:tcPr>
            <w:tcW w:w="1563" w:type="dxa"/>
            <w:vAlign w:val="center"/>
          </w:tcPr>
          <w:p w14:paraId="02EA356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cg09902029</w:t>
            </w:r>
          </w:p>
        </w:tc>
        <w:tc>
          <w:tcPr>
            <w:tcW w:w="1693" w:type="dxa"/>
            <w:vAlign w:val="center"/>
          </w:tcPr>
          <w:p w14:paraId="6E0F0DE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-0.005004094</w:t>
            </w:r>
          </w:p>
        </w:tc>
      </w:tr>
      <w:tr w:rsidR="00D31733" w:rsidRPr="00100798" w14:paraId="06A79A60" w14:textId="77777777" w:rsidTr="00C5447B">
        <w:tc>
          <w:tcPr>
            <w:tcW w:w="1563" w:type="dxa"/>
            <w:vAlign w:val="center"/>
          </w:tcPr>
          <w:p w14:paraId="19C2494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cg16639998</w:t>
            </w:r>
          </w:p>
        </w:tc>
        <w:tc>
          <w:tcPr>
            <w:tcW w:w="1693" w:type="dxa"/>
            <w:vAlign w:val="center"/>
          </w:tcPr>
          <w:p w14:paraId="4D81C67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-0.006535687</w:t>
            </w:r>
          </w:p>
        </w:tc>
      </w:tr>
      <w:tr w:rsidR="00D31733" w:rsidRPr="00100798" w14:paraId="414415A7" w14:textId="77777777" w:rsidTr="00C5447B">
        <w:tc>
          <w:tcPr>
            <w:tcW w:w="1563" w:type="dxa"/>
            <w:vAlign w:val="center"/>
          </w:tcPr>
          <w:p w14:paraId="66DA11D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cg06798115</w:t>
            </w:r>
          </w:p>
        </w:tc>
        <w:tc>
          <w:tcPr>
            <w:tcW w:w="1693" w:type="dxa"/>
            <w:vAlign w:val="center"/>
          </w:tcPr>
          <w:p w14:paraId="56EC45F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-0.002743076</w:t>
            </w:r>
          </w:p>
        </w:tc>
      </w:tr>
      <w:tr w:rsidR="00D31733" w:rsidRPr="00100798" w14:paraId="253EF998" w14:textId="77777777" w:rsidTr="00C5447B">
        <w:tc>
          <w:tcPr>
            <w:tcW w:w="1563" w:type="dxa"/>
            <w:vAlign w:val="center"/>
          </w:tcPr>
          <w:p w14:paraId="6BFF7F1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cg20496896</w:t>
            </w:r>
          </w:p>
        </w:tc>
        <w:tc>
          <w:tcPr>
            <w:tcW w:w="1693" w:type="dxa"/>
            <w:vAlign w:val="center"/>
          </w:tcPr>
          <w:p w14:paraId="43BC2E0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0.009960566</w:t>
            </w:r>
          </w:p>
        </w:tc>
      </w:tr>
      <w:tr w:rsidR="00D31733" w:rsidRPr="00100798" w14:paraId="7E2E95D4" w14:textId="77777777" w:rsidTr="00C5447B">
        <w:tc>
          <w:tcPr>
            <w:tcW w:w="1563" w:type="dxa"/>
            <w:vAlign w:val="center"/>
          </w:tcPr>
          <w:p w14:paraId="7BFA0C6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cg18902742</w:t>
            </w:r>
          </w:p>
        </w:tc>
        <w:tc>
          <w:tcPr>
            <w:tcW w:w="1693" w:type="dxa"/>
            <w:vAlign w:val="center"/>
          </w:tcPr>
          <w:p w14:paraId="42BA3FC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-0.001149112</w:t>
            </w:r>
          </w:p>
        </w:tc>
      </w:tr>
      <w:tr w:rsidR="00D31733" w:rsidRPr="00100798" w14:paraId="210BFE2A" w14:textId="77777777" w:rsidTr="00C5447B">
        <w:tc>
          <w:tcPr>
            <w:tcW w:w="1563" w:type="dxa"/>
            <w:vAlign w:val="center"/>
          </w:tcPr>
          <w:p w14:paraId="5C36D79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cg17470397</w:t>
            </w:r>
          </w:p>
        </w:tc>
        <w:tc>
          <w:tcPr>
            <w:tcW w:w="1693" w:type="dxa"/>
            <w:vAlign w:val="center"/>
          </w:tcPr>
          <w:p w14:paraId="3EFA3D3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-0.005131391</w:t>
            </w:r>
          </w:p>
        </w:tc>
      </w:tr>
      <w:tr w:rsidR="00D31733" w:rsidRPr="00100798" w14:paraId="196B4018" w14:textId="77777777" w:rsidTr="00C5447B">
        <w:tc>
          <w:tcPr>
            <w:tcW w:w="1563" w:type="dxa"/>
            <w:vAlign w:val="center"/>
          </w:tcPr>
          <w:p w14:paraId="6422632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ch.4.194519R</w:t>
            </w:r>
          </w:p>
        </w:tc>
        <w:tc>
          <w:tcPr>
            <w:tcW w:w="1693" w:type="dxa"/>
            <w:vAlign w:val="center"/>
          </w:tcPr>
          <w:p w14:paraId="1642BD7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-0.02003258</w:t>
            </w:r>
          </w:p>
        </w:tc>
      </w:tr>
      <w:tr w:rsidR="00D31733" w:rsidRPr="00100798" w14:paraId="0185C312" w14:textId="77777777" w:rsidTr="00C5447B">
        <w:tc>
          <w:tcPr>
            <w:tcW w:w="1563" w:type="dxa"/>
            <w:vAlign w:val="center"/>
          </w:tcPr>
          <w:p w14:paraId="4286A59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cg16265557</w:t>
            </w:r>
          </w:p>
        </w:tc>
        <w:tc>
          <w:tcPr>
            <w:tcW w:w="1693" w:type="dxa"/>
            <w:vAlign w:val="center"/>
          </w:tcPr>
          <w:p w14:paraId="428B9FF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-0.003987442</w:t>
            </w:r>
          </w:p>
        </w:tc>
      </w:tr>
      <w:tr w:rsidR="00D31733" w:rsidRPr="00100798" w14:paraId="1E471C14" w14:textId="77777777" w:rsidTr="00C5447B">
        <w:tc>
          <w:tcPr>
            <w:tcW w:w="1563" w:type="dxa"/>
            <w:vAlign w:val="center"/>
          </w:tcPr>
          <w:p w14:paraId="03993D5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cg27324327</w:t>
            </w:r>
          </w:p>
        </w:tc>
        <w:tc>
          <w:tcPr>
            <w:tcW w:w="1693" w:type="dxa"/>
            <w:vAlign w:val="center"/>
          </w:tcPr>
          <w:p w14:paraId="28D2139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-0.004702437</w:t>
            </w:r>
          </w:p>
        </w:tc>
      </w:tr>
      <w:tr w:rsidR="00D31733" w:rsidRPr="00100798" w14:paraId="16B98B98" w14:textId="77777777" w:rsidTr="00C5447B">
        <w:tc>
          <w:tcPr>
            <w:tcW w:w="1563" w:type="dxa"/>
            <w:vAlign w:val="center"/>
          </w:tcPr>
          <w:p w14:paraId="290CDBA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cg17108430</w:t>
            </w:r>
          </w:p>
        </w:tc>
        <w:tc>
          <w:tcPr>
            <w:tcW w:w="1693" w:type="dxa"/>
            <w:vAlign w:val="center"/>
          </w:tcPr>
          <w:p w14:paraId="6D52A60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-0.013116569</w:t>
            </w:r>
          </w:p>
        </w:tc>
      </w:tr>
      <w:tr w:rsidR="00D31733" w:rsidRPr="00100798" w14:paraId="6F8D0F3B" w14:textId="77777777" w:rsidTr="00C5447B">
        <w:tc>
          <w:tcPr>
            <w:tcW w:w="1563" w:type="dxa"/>
            <w:vAlign w:val="center"/>
          </w:tcPr>
          <w:p w14:paraId="672D04E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cg27324117</w:t>
            </w:r>
          </w:p>
        </w:tc>
        <w:tc>
          <w:tcPr>
            <w:tcW w:w="1693" w:type="dxa"/>
            <w:vAlign w:val="center"/>
          </w:tcPr>
          <w:p w14:paraId="45231FF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0.038234925</w:t>
            </w:r>
          </w:p>
        </w:tc>
      </w:tr>
      <w:tr w:rsidR="00D31733" w:rsidRPr="00100798" w14:paraId="3E4ACA80" w14:textId="77777777" w:rsidTr="00C5447B">
        <w:tc>
          <w:tcPr>
            <w:tcW w:w="1563" w:type="dxa"/>
            <w:vAlign w:val="center"/>
          </w:tcPr>
          <w:p w14:paraId="118E2A7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cg18304448</w:t>
            </w:r>
          </w:p>
        </w:tc>
        <w:tc>
          <w:tcPr>
            <w:tcW w:w="1693" w:type="dxa"/>
            <w:vAlign w:val="center"/>
          </w:tcPr>
          <w:p w14:paraId="1600F88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0.000541316</w:t>
            </w:r>
          </w:p>
        </w:tc>
      </w:tr>
      <w:tr w:rsidR="00D31733" w:rsidRPr="00100798" w14:paraId="749451C7" w14:textId="77777777" w:rsidTr="00C5447B">
        <w:tc>
          <w:tcPr>
            <w:tcW w:w="1563" w:type="dxa"/>
            <w:vAlign w:val="center"/>
          </w:tcPr>
          <w:p w14:paraId="5647759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lastRenderedPageBreak/>
              <w:t>cg10841124</w:t>
            </w:r>
          </w:p>
        </w:tc>
        <w:tc>
          <w:tcPr>
            <w:tcW w:w="1693" w:type="dxa"/>
            <w:vAlign w:val="center"/>
          </w:tcPr>
          <w:p w14:paraId="0E7689E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0.00605048</w:t>
            </w:r>
          </w:p>
        </w:tc>
      </w:tr>
      <w:tr w:rsidR="00D31733" w:rsidRPr="00100798" w14:paraId="79A43F54" w14:textId="77777777" w:rsidTr="00C5447B">
        <w:tc>
          <w:tcPr>
            <w:tcW w:w="1563" w:type="dxa"/>
            <w:vAlign w:val="center"/>
          </w:tcPr>
          <w:p w14:paraId="791245B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cg08294028</w:t>
            </w:r>
          </w:p>
        </w:tc>
        <w:tc>
          <w:tcPr>
            <w:tcW w:w="1693" w:type="dxa"/>
            <w:vAlign w:val="center"/>
          </w:tcPr>
          <w:p w14:paraId="4D09523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-0.004832679</w:t>
            </w:r>
          </w:p>
        </w:tc>
      </w:tr>
      <w:tr w:rsidR="00D31733" w:rsidRPr="00100798" w14:paraId="4AEF717F" w14:textId="77777777" w:rsidTr="00C5447B">
        <w:tc>
          <w:tcPr>
            <w:tcW w:w="1563" w:type="dxa"/>
            <w:vAlign w:val="center"/>
          </w:tcPr>
          <w:p w14:paraId="2D1E659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cg17508274</w:t>
            </w:r>
          </w:p>
        </w:tc>
        <w:tc>
          <w:tcPr>
            <w:tcW w:w="1693" w:type="dxa"/>
            <w:vAlign w:val="center"/>
          </w:tcPr>
          <w:p w14:paraId="022B1C7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-0.000326059</w:t>
            </w:r>
          </w:p>
        </w:tc>
      </w:tr>
      <w:tr w:rsidR="00D31733" w:rsidRPr="00100798" w14:paraId="74459D8C" w14:textId="77777777" w:rsidTr="00C5447B">
        <w:tc>
          <w:tcPr>
            <w:tcW w:w="1563" w:type="dxa"/>
            <w:vAlign w:val="center"/>
          </w:tcPr>
          <w:p w14:paraId="5EE1E96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cg03321829</w:t>
            </w:r>
          </w:p>
        </w:tc>
        <w:tc>
          <w:tcPr>
            <w:tcW w:w="1693" w:type="dxa"/>
            <w:vAlign w:val="center"/>
          </w:tcPr>
          <w:p w14:paraId="1BC51F1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-0.003000215</w:t>
            </w:r>
          </w:p>
        </w:tc>
      </w:tr>
      <w:tr w:rsidR="00D31733" w:rsidRPr="00100798" w14:paraId="0D479987" w14:textId="77777777" w:rsidTr="00C5447B">
        <w:tc>
          <w:tcPr>
            <w:tcW w:w="1563" w:type="dxa"/>
            <w:vAlign w:val="center"/>
          </w:tcPr>
          <w:p w14:paraId="2DBA03E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cg20900927</w:t>
            </w:r>
          </w:p>
        </w:tc>
        <w:tc>
          <w:tcPr>
            <w:tcW w:w="1693" w:type="dxa"/>
            <w:vAlign w:val="center"/>
          </w:tcPr>
          <w:p w14:paraId="5434EBD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0.004271275</w:t>
            </w:r>
          </w:p>
        </w:tc>
      </w:tr>
      <w:tr w:rsidR="00D31733" w:rsidRPr="00100798" w14:paraId="1641C960" w14:textId="77777777" w:rsidTr="00C5447B">
        <w:tc>
          <w:tcPr>
            <w:tcW w:w="1563" w:type="dxa"/>
            <w:vAlign w:val="center"/>
          </w:tcPr>
          <w:p w14:paraId="0ED9996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cg25798600</w:t>
            </w:r>
          </w:p>
        </w:tc>
        <w:tc>
          <w:tcPr>
            <w:tcW w:w="1693" w:type="dxa"/>
            <w:vAlign w:val="center"/>
          </w:tcPr>
          <w:p w14:paraId="4CDEB13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0.005927247</w:t>
            </w:r>
          </w:p>
        </w:tc>
      </w:tr>
      <w:tr w:rsidR="00D31733" w:rsidRPr="00100798" w14:paraId="175AB3E4" w14:textId="77777777" w:rsidTr="00C5447B">
        <w:tc>
          <w:tcPr>
            <w:tcW w:w="1563" w:type="dxa"/>
            <w:vAlign w:val="center"/>
          </w:tcPr>
          <w:p w14:paraId="74D7306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cg01787834</w:t>
            </w:r>
          </w:p>
        </w:tc>
        <w:tc>
          <w:tcPr>
            <w:tcW w:w="1693" w:type="dxa"/>
            <w:vAlign w:val="center"/>
          </w:tcPr>
          <w:p w14:paraId="7E68D90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-0.007071672</w:t>
            </w:r>
          </w:p>
        </w:tc>
      </w:tr>
      <w:tr w:rsidR="00D31733" w:rsidRPr="00100798" w14:paraId="5B948A20" w14:textId="77777777" w:rsidTr="00C5447B">
        <w:tc>
          <w:tcPr>
            <w:tcW w:w="1563" w:type="dxa"/>
            <w:vAlign w:val="center"/>
          </w:tcPr>
          <w:p w14:paraId="0DB3FD4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cg06152926</w:t>
            </w:r>
          </w:p>
        </w:tc>
        <w:tc>
          <w:tcPr>
            <w:tcW w:w="1693" w:type="dxa"/>
            <w:vAlign w:val="center"/>
          </w:tcPr>
          <w:p w14:paraId="4D08899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0.001857273</w:t>
            </w:r>
          </w:p>
        </w:tc>
      </w:tr>
      <w:tr w:rsidR="00D31733" w:rsidRPr="00100798" w14:paraId="5224285A" w14:textId="77777777" w:rsidTr="00C5447B">
        <w:tc>
          <w:tcPr>
            <w:tcW w:w="1563" w:type="dxa"/>
            <w:vAlign w:val="center"/>
          </w:tcPr>
          <w:p w14:paraId="6C83E70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cg20160695</w:t>
            </w:r>
          </w:p>
        </w:tc>
        <w:tc>
          <w:tcPr>
            <w:tcW w:w="1693" w:type="dxa"/>
            <w:vAlign w:val="center"/>
          </w:tcPr>
          <w:p w14:paraId="1B421B7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0.021406791</w:t>
            </w:r>
          </w:p>
        </w:tc>
      </w:tr>
      <w:tr w:rsidR="00D31733" w:rsidRPr="00100798" w14:paraId="773159FC" w14:textId="77777777" w:rsidTr="00C5447B">
        <w:tc>
          <w:tcPr>
            <w:tcW w:w="1563" w:type="dxa"/>
            <w:vAlign w:val="center"/>
          </w:tcPr>
          <w:p w14:paraId="502CDE2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cg24805875</w:t>
            </w:r>
          </w:p>
        </w:tc>
        <w:tc>
          <w:tcPr>
            <w:tcW w:w="1693" w:type="dxa"/>
            <w:vAlign w:val="center"/>
          </w:tcPr>
          <w:p w14:paraId="6453A01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-0.007495492</w:t>
            </w:r>
          </w:p>
        </w:tc>
      </w:tr>
      <w:tr w:rsidR="00D31733" w:rsidRPr="00100798" w14:paraId="2A74272D" w14:textId="77777777" w:rsidTr="00C5447B">
        <w:tc>
          <w:tcPr>
            <w:tcW w:w="1563" w:type="dxa"/>
            <w:vAlign w:val="center"/>
          </w:tcPr>
          <w:p w14:paraId="3B560B4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cg23528705</w:t>
            </w:r>
          </w:p>
        </w:tc>
        <w:tc>
          <w:tcPr>
            <w:tcW w:w="1693" w:type="dxa"/>
            <w:vAlign w:val="center"/>
          </w:tcPr>
          <w:p w14:paraId="6EFAE6C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-0.008169313</w:t>
            </w:r>
          </w:p>
        </w:tc>
      </w:tr>
      <w:tr w:rsidR="00D31733" w:rsidRPr="00100798" w14:paraId="14047EC0" w14:textId="77777777" w:rsidTr="00C5447B">
        <w:tc>
          <w:tcPr>
            <w:tcW w:w="1563" w:type="dxa"/>
            <w:vAlign w:val="center"/>
          </w:tcPr>
          <w:p w14:paraId="450FBCE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cg11165752</w:t>
            </w:r>
          </w:p>
        </w:tc>
        <w:tc>
          <w:tcPr>
            <w:tcW w:w="1693" w:type="dxa"/>
            <w:vAlign w:val="center"/>
          </w:tcPr>
          <w:p w14:paraId="07CE64F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-0.00057982</w:t>
            </w:r>
          </w:p>
        </w:tc>
      </w:tr>
      <w:tr w:rsidR="00D31733" w:rsidRPr="00100798" w14:paraId="795CF44C" w14:textId="77777777" w:rsidTr="00C5447B">
        <w:tc>
          <w:tcPr>
            <w:tcW w:w="1563" w:type="dxa"/>
            <w:vAlign w:val="center"/>
          </w:tcPr>
          <w:p w14:paraId="0B7F3A8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cg02183564</w:t>
            </w:r>
          </w:p>
        </w:tc>
        <w:tc>
          <w:tcPr>
            <w:tcW w:w="1693" w:type="dxa"/>
            <w:vAlign w:val="center"/>
          </w:tcPr>
          <w:p w14:paraId="2AF44DE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0.005727186</w:t>
            </w:r>
          </w:p>
        </w:tc>
      </w:tr>
      <w:tr w:rsidR="00D31733" w:rsidRPr="00100798" w14:paraId="56DC7E8A" w14:textId="77777777" w:rsidTr="00C5447B">
        <w:tc>
          <w:tcPr>
            <w:tcW w:w="1563" w:type="dxa"/>
            <w:vAlign w:val="center"/>
          </w:tcPr>
          <w:p w14:paraId="7E150AF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cg07168526</w:t>
            </w:r>
          </w:p>
        </w:tc>
        <w:tc>
          <w:tcPr>
            <w:tcW w:w="1693" w:type="dxa"/>
            <w:vAlign w:val="center"/>
          </w:tcPr>
          <w:p w14:paraId="085242E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-0.005590957</w:t>
            </w:r>
          </w:p>
        </w:tc>
      </w:tr>
      <w:tr w:rsidR="00D31733" w:rsidRPr="00100798" w14:paraId="12A51236" w14:textId="77777777" w:rsidTr="00C5447B">
        <w:tc>
          <w:tcPr>
            <w:tcW w:w="1563" w:type="dxa"/>
            <w:vAlign w:val="center"/>
          </w:tcPr>
          <w:p w14:paraId="63EF54F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cg17440987</w:t>
            </w:r>
          </w:p>
        </w:tc>
        <w:tc>
          <w:tcPr>
            <w:tcW w:w="1693" w:type="dxa"/>
            <w:vAlign w:val="center"/>
          </w:tcPr>
          <w:p w14:paraId="6F9A6F1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0.007992899</w:t>
            </w:r>
          </w:p>
        </w:tc>
      </w:tr>
      <w:tr w:rsidR="00D31733" w:rsidRPr="00100798" w14:paraId="011B229C" w14:textId="77777777" w:rsidTr="00C5447B">
        <w:tc>
          <w:tcPr>
            <w:tcW w:w="1563" w:type="dxa"/>
            <w:vAlign w:val="center"/>
          </w:tcPr>
          <w:p w14:paraId="61B86C7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cg27282922</w:t>
            </w:r>
          </w:p>
        </w:tc>
        <w:tc>
          <w:tcPr>
            <w:tcW w:w="1693" w:type="dxa"/>
            <w:vAlign w:val="center"/>
          </w:tcPr>
          <w:p w14:paraId="7B26230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-0.001564032</w:t>
            </w:r>
          </w:p>
        </w:tc>
      </w:tr>
      <w:tr w:rsidR="00D31733" w:rsidRPr="00100798" w14:paraId="4CB85C6D" w14:textId="77777777" w:rsidTr="00C5447B">
        <w:tc>
          <w:tcPr>
            <w:tcW w:w="1563" w:type="dxa"/>
            <w:vAlign w:val="center"/>
          </w:tcPr>
          <w:p w14:paraId="090B646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cg17637107</w:t>
            </w:r>
          </w:p>
        </w:tc>
        <w:tc>
          <w:tcPr>
            <w:tcW w:w="1693" w:type="dxa"/>
            <w:vAlign w:val="center"/>
          </w:tcPr>
          <w:p w14:paraId="1517CA4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-0.013347462</w:t>
            </w:r>
          </w:p>
        </w:tc>
      </w:tr>
      <w:tr w:rsidR="00D31733" w:rsidRPr="00100798" w14:paraId="1BFB838A" w14:textId="77777777" w:rsidTr="00C5447B">
        <w:tc>
          <w:tcPr>
            <w:tcW w:w="1563" w:type="dxa"/>
            <w:vAlign w:val="center"/>
          </w:tcPr>
          <w:p w14:paraId="57BE942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cg13566278</w:t>
            </w:r>
          </w:p>
        </w:tc>
        <w:tc>
          <w:tcPr>
            <w:tcW w:w="1693" w:type="dxa"/>
            <w:vAlign w:val="center"/>
          </w:tcPr>
          <w:p w14:paraId="4545A5E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-0.002232548</w:t>
            </w:r>
          </w:p>
        </w:tc>
      </w:tr>
      <w:tr w:rsidR="00D31733" w:rsidRPr="00100798" w14:paraId="12D534A2" w14:textId="77777777" w:rsidTr="00C5447B">
        <w:tc>
          <w:tcPr>
            <w:tcW w:w="1563" w:type="dxa"/>
            <w:vAlign w:val="center"/>
          </w:tcPr>
          <w:p w14:paraId="1AF2041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cg01692968</w:t>
            </w:r>
          </w:p>
        </w:tc>
        <w:tc>
          <w:tcPr>
            <w:tcW w:w="1693" w:type="dxa"/>
            <w:vAlign w:val="center"/>
          </w:tcPr>
          <w:p w14:paraId="5193168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-0.007056327</w:t>
            </w:r>
          </w:p>
        </w:tc>
      </w:tr>
      <w:tr w:rsidR="00D31733" w:rsidRPr="00100798" w14:paraId="5D17AA1C" w14:textId="77777777" w:rsidTr="00C5447B">
        <w:tc>
          <w:tcPr>
            <w:tcW w:w="1563" w:type="dxa"/>
            <w:vAlign w:val="center"/>
          </w:tcPr>
          <w:p w14:paraId="1850E5A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cg13810489</w:t>
            </w:r>
          </w:p>
        </w:tc>
        <w:tc>
          <w:tcPr>
            <w:tcW w:w="1693" w:type="dxa"/>
            <w:vAlign w:val="center"/>
          </w:tcPr>
          <w:p w14:paraId="7287C18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0.007524041</w:t>
            </w:r>
          </w:p>
        </w:tc>
      </w:tr>
      <w:tr w:rsidR="00D31733" w:rsidRPr="00100798" w14:paraId="5A037FA4" w14:textId="77777777" w:rsidTr="00C5447B">
        <w:tc>
          <w:tcPr>
            <w:tcW w:w="1563" w:type="dxa"/>
            <w:vAlign w:val="center"/>
          </w:tcPr>
          <w:p w14:paraId="6FE5E72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cg10310274</w:t>
            </w:r>
          </w:p>
        </w:tc>
        <w:tc>
          <w:tcPr>
            <w:tcW w:w="1693" w:type="dxa"/>
            <w:vAlign w:val="center"/>
          </w:tcPr>
          <w:p w14:paraId="61E2EF4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0.024670046</w:t>
            </w:r>
          </w:p>
        </w:tc>
      </w:tr>
      <w:tr w:rsidR="00D31733" w:rsidRPr="00100798" w14:paraId="0E4052C1" w14:textId="77777777" w:rsidTr="00C5447B">
        <w:tc>
          <w:tcPr>
            <w:tcW w:w="1563" w:type="dxa"/>
            <w:vAlign w:val="center"/>
          </w:tcPr>
          <w:p w14:paraId="53449D8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cg02407308</w:t>
            </w:r>
          </w:p>
        </w:tc>
        <w:tc>
          <w:tcPr>
            <w:tcW w:w="1693" w:type="dxa"/>
            <w:vAlign w:val="center"/>
          </w:tcPr>
          <w:p w14:paraId="0A5C33E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0.002439814</w:t>
            </w:r>
          </w:p>
        </w:tc>
      </w:tr>
      <w:tr w:rsidR="00D31733" w:rsidRPr="00100798" w14:paraId="1F85F8B1" w14:textId="77777777" w:rsidTr="00C5447B">
        <w:tc>
          <w:tcPr>
            <w:tcW w:w="1563" w:type="dxa"/>
            <w:vAlign w:val="center"/>
          </w:tcPr>
          <w:p w14:paraId="54B3792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cg13732465</w:t>
            </w:r>
          </w:p>
        </w:tc>
        <w:tc>
          <w:tcPr>
            <w:tcW w:w="1693" w:type="dxa"/>
            <w:vAlign w:val="center"/>
          </w:tcPr>
          <w:p w14:paraId="043C7CA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-0.002694819</w:t>
            </w:r>
          </w:p>
        </w:tc>
      </w:tr>
      <w:tr w:rsidR="00D31733" w:rsidRPr="00100798" w14:paraId="77B7F669" w14:textId="77777777" w:rsidTr="00C5447B">
        <w:tc>
          <w:tcPr>
            <w:tcW w:w="1563" w:type="dxa"/>
            <w:vAlign w:val="center"/>
          </w:tcPr>
          <w:p w14:paraId="71A26DB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cg17443080</w:t>
            </w:r>
          </w:p>
        </w:tc>
        <w:tc>
          <w:tcPr>
            <w:tcW w:w="1693" w:type="dxa"/>
            <w:vAlign w:val="center"/>
          </w:tcPr>
          <w:p w14:paraId="7F5840B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-0.037955157</w:t>
            </w:r>
          </w:p>
        </w:tc>
      </w:tr>
    </w:tbl>
    <w:p w14:paraId="67750810" w14:textId="77777777" w:rsidR="00D31733" w:rsidRDefault="00D31733" w:rsidP="00D31733">
      <w:pPr>
        <w:tabs>
          <w:tab w:val="left" w:pos="1304"/>
        </w:tabs>
        <w:rPr>
          <w:rFonts w:ascii="Times New Roman" w:hAnsi="Times New Roman" w:cs="Times New Roman"/>
        </w:rPr>
      </w:pPr>
      <w:r w:rsidRPr="00100798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1</w:t>
      </w:r>
      <w:r w:rsidRPr="00100798"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</w:rPr>
        <w:t>MRS CpG sites and weights.</w:t>
      </w:r>
    </w:p>
    <w:p w14:paraId="0FC339A3" w14:textId="77777777" w:rsidR="00D31733" w:rsidRPr="00100798" w:rsidRDefault="00D31733" w:rsidP="00D31733">
      <w:pPr>
        <w:tabs>
          <w:tab w:val="left" w:pos="1304"/>
        </w:tabs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01"/>
      </w:tblGrid>
      <w:tr w:rsidR="00D31733" w:rsidRPr="00100798" w14:paraId="3627AA87" w14:textId="77777777" w:rsidTr="00C5447B">
        <w:tc>
          <w:tcPr>
            <w:tcW w:w="1555" w:type="dxa"/>
            <w:vAlign w:val="center"/>
          </w:tcPr>
          <w:p w14:paraId="4F86E44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00798">
              <w:rPr>
                <w:rFonts w:ascii="Times New Roman" w:hAnsi="Times New Roman" w:cs="Times New Roman"/>
                <w:b/>
                <w:bCs/>
                <w:color w:val="000000"/>
              </w:rPr>
              <w:t>CpG site</w:t>
            </w:r>
          </w:p>
        </w:tc>
        <w:tc>
          <w:tcPr>
            <w:tcW w:w="1701" w:type="dxa"/>
            <w:vAlign w:val="center"/>
          </w:tcPr>
          <w:p w14:paraId="04F13FC2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00798">
              <w:rPr>
                <w:rFonts w:ascii="Times New Roman" w:hAnsi="Times New Roman" w:cs="Times New Roman"/>
                <w:b/>
                <w:bCs/>
                <w:color w:val="000000"/>
              </w:rPr>
              <w:t>Beta</w:t>
            </w:r>
          </w:p>
        </w:tc>
      </w:tr>
      <w:tr w:rsidR="00D31733" w:rsidRPr="00100798" w14:paraId="5750BC9F" w14:textId="77777777" w:rsidTr="00C5447B">
        <w:tc>
          <w:tcPr>
            <w:tcW w:w="1555" w:type="dxa"/>
            <w:vAlign w:val="center"/>
          </w:tcPr>
          <w:p w14:paraId="2AC5C79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cg06339248</w:t>
            </w:r>
          </w:p>
        </w:tc>
        <w:tc>
          <w:tcPr>
            <w:tcW w:w="1701" w:type="dxa"/>
            <w:vAlign w:val="center"/>
          </w:tcPr>
          <w:p w14:paraId="0087082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-0.000943258</w:t>
            </w:r>
          </w:p>
        </w:tc>
      </w:tr>
      <w:tr w:rsidR="00D31733" w:rsidRPr="00100798" w14:paraId="00285789" w14:textId="77777777" w:rsidTr="00C5447B">
        <w:tc>
          <w:tcPr>
            <w:tcW w:w="1555" w:type="dxa"/>
            <w:vAlign w:val="center"/>
          </w:tcPr>
          <w:p w14:paraId="4F6114A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cg21709803</w:t>
            </w:r>
          </w:p>
        </w:tc>
        <w:tc>
          <w:tcPr>
            <w:tcW w:w="1701" w:type="dxa"/>
            <w:vAlign w:val="center"/>
          </w:tcPr>
          <w:p w14:paraId="5A62176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-0.016357319</w:t>
            </w:r>
          </w:p>
        </w:tc>
      </w:tr>
      <w:tr w:rsidR="00D31733" w:rsidRPr="00100798" w14:paraId="60713FA4" w14:textId="77777777" w:rsidTr="00C5447B">
        <w:tc>
          <w:tcPr>
            <w:tcW w:w="1555" w:type="dxa"/>
            <w:vAlign w:val="center"/>
          </w:tcPr>
          <w:p w14:paraId="26B2CE1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cg09912988</w:t>
            </w:r>
          </w:p>
        </w:tc>
        <w:tc>
          <w:tcPr>
            <w:tcW w:w="1701" w:type="dxa"/>
            <w:vAlign w:val="center"/>
          </w:tcPr>
          <w:p w14:paraId="3498AEA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-0.00652509</w:t>
            </w:r>
          </w:p>
        </w:tc>
      </w:tr>
      <w:tr w:rsidR="00D31733" w:rsidRPr="00100798" w14:paraId="49C63B9C" w14:textId="77777777" w:rsidTr="00C5447B">
        <w:tc>
          <w:tcPr>
            <w:tcW w:w="1555" w:type="dxa"/>
            <w:vAlign w:val="center"/>
          </w:tcPr>
          <w:p w14:paraId="73A363E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cg02585417</w:t>
            </w:r>
          </w:p>
        </w:tc>
        <w:tc>
          <w:tcPr>
            <w:tcW w:w="1701" w:type="dxa"/>
            <w:vAlign w:val="center"/>
          </w:tcPr>
          <w:p w14:paraId="5E3C48E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-0.001346409</w:t>
            </w:r>
          </w:p>
        </w:tc>
      </w:tr>
      <w:tr w:rsidR="00D31733" w:rsidRPr="00100798" w14:paraId="3CCA9025" w14:textId="77777777" w:rsidTr="00C5447B">
        <w:tc>
          <w:tcPr>
            <w:tcW w:w="1555" w:type="dxa"/>
            <w:vAlign w:val="center"/>
          </w:tcPr>
          <w:p w14:paraId="54E99A26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cg11152667</w:t>
            </w:r>
          </w:p>
        </w:tc>
        <w:tc>
          <w:tcPr>
            <w:tcW w:w="1701" w:type="dxa"/>
            <w:vAlign w:val="center"/>
          </w:tcPr>
          <w:p w14:paraId="20CB92C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2.52E-05</w:t>
            </w:r>
          </w:p>
        </w:tc>
      </w:tr>
      <w:tr w:rsidR="00D31733" w:rsidRPr="00100798" w14:paraId="12508377" w14:textId="77777777" w:rsidTr="00C5447B">
        <w:tc>
          <w:tcPr>
            <w:tcW w:w="1555" w:type="dxa"/>
            <w:vAlign w:val="center"/>
          </w:tcPr>
          <w:p w14:paraId="4208A99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cg12778065</w:t>
            </w:r>
          </w:p>
        </w:tc>
        <w:tc>
          <w:tcPr>
            <w:tcW w:w="1701" w:type="dxa"/>
            <w:vAlign w:val="center"/>
          </w:tcPr>
          <w:p w14:paraId="615EF10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0.01892422</w:t>
            </w:r>
          </w:p>
        </w:tc>
      </w:tr>
      <w:tr w:rsidR="00D31733" w:rsidRPr="00100798" w14:paraId="452BE342" w14:textId="77777777" w:rsidTr="00C5447B">
        <w:tc>
          <w:tcPr>
            <w:tcW w:w="1555" w:type="dxa"/>
            <w:vAlign w:val="center"/>
          </w:tcPr>
          <w:p w14:paraId="35D0266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cg19549714</w:t>
            </w:r>
          </w:p>
        </w:tc>
        <w:tc>
          <w:tcPr>
            <w:tcW w:w="1701" w:type="dxa"/>
            <w:vAlign w:val="center"/>
          </w:tcPr>
          <w:p w14:paraId="0D5D08E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-0.000880584</w:t>
            </w:r>
          </w:p>
        </w:tc>
      </w:tr>
      <w:tr w:rsidR="00D31733" w:rsidRPr="00100798" w14:paraId="33E57E3F" w14:textId="77777777" w:rsidTr="00C5447B">
        <w:tc>
          <w:tcPr>
            <w:tcW w:w="1555" w:type="dxa"/>
            <w:vAlign w:val="center"/>
          </w:tcPr>
          <w:p w14:paraId="3FBA242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cg19839825</w:t>
            </w:r>
          </w:p>
        </w:tc>
        <w:tc>
          <w:tcPr>
            <w:tcW w:w="1701" w:type="dxa"/>
            <w:vAlign w:val="center"/>
          </w:tcPr>
          <w:p w14:paraId="630AE44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0.008791186</w:t>
            </w:r>
          </w:p>
        </w:tc>
      </w:tr>
      <w:tr w:rsidR="00D31733" w:rsidRPr="00100798" w14:paraId="49E85143" w14:textId="77777777" w:rsidTr="00C5447B">
        <w:tc>
          <w:tcPr>
            <w:tcW w:w="1555" w:type="dxa"/>
            <w:vAlign w:val="center"/>
          </w:tcPr>
          <w:p w14:paraId="0628FEAC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cg22797514</w:t>
            </w:r>
          </w:p>
        </w:tc>
        <w:tc>
          <w:tcPr>
            <w:tcW w:w="1701" w:type="dxa"/>
            <w:vAlign w:val="center"/>
          </w:tcPr>
          <w:p w14:paraId="6DBEC068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-0.009421663</w:t>
            </w:r>
          </w:p>
        </w:tc>
      </w:tr>
      <w:tr w:rsidR="00D31733" w:rsidRPr="00100798" w14:paraId="29D00CE6" w14:textId="77777777" w:rsidTr="00C5447B">
        <w:tc>
          <w:tcPr>
            <w:tcW w:w="1555" w:type="dxa"/>
            <w:vAlign w:val="center"/>
          </w:tcPr>
          <w:p w14:paraId="70825E5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cg10967587</w:t>
            </w:r>
          </w:p>
        </w:tc>
        <w:tc>
          <w:tcPr>
            <w:tcW w:w="1701" w:type="dxa"/>
            <w:vAlign w:val="center"/>
          </w:tcPr>
          <w:p w14:paraId="546B0C9F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-0.015833629</w:t>
            </w:r>
          </w:p>
        </w:tc>
      </w:tr>
      <w:tr w:rsidR="00D31733" w:rsidRPr="00100798" w14:paraId="61C98487" w14:textId="77777777" w:rsidTr="00C5447B">
        <w:tc>
          <w:tcPr>
            <w:tcW w:w="1555" w:type="dxa"/>
            <w:vAlign w:val="center"/>
          </w:tcPr>
          <w:p w14:paraId="2D8BA4EE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cg20435485</w:t>
            </w:r>
          </w:p>
        </w:tc>
        <w:tc>
          <w:tcPr>
            <w:tcW w:w="1701" w:type="dxa"/>
            <w:vAlign w:val="center"/>
          </w:tcPr>
          <w:p w14:paraId="6142FBF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-0.005177475</w:t>
            </w:r>
          </w:p>
        </w:tc>
      </w:tr>
      <w:tr w:rsidR="00D31733" w:rsidRPr="00100798" w14:paraId="25841F15" w14:textId="77777777" w:rsidTr="00C5447B">
        <w:tc>
          <w:tcPr>
            <w:tcW w:w="1555" w:type="dxa"/>
            <w:vAlign w:val="center"/>
          </w:tcPr>
          <w:p w14:paraId="0AEE1FA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cg15796978</w:t>
            </w:r>
          </w:p>
        </w:tc>
        <w:tc>
          <w:tcPr>
            <w:tcW w:w="1701" w:type="dxa"/>
            <w:vAlign w:val="center"/>
          </w:tcPr>
          <w:p w14:paraId="6C417075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0.006324823</w:t>
            </w:r>
          </w:p>
        </w:tc>
      </w:tr>
      <w:tr w:rsidR="00D31733" w:rsidRPr="00100798" w14:paraId="1D9203AF" w14:textId="77777777" w:rsidTr="00C5447B">
        <w:tc>
          <w:tcPr>
            <w:tcW w:w="1555" w:type="dxa"/>
            <w:vAlign w:val="center"/>
          </w:tcPr>
          <w:p w14:paraId="58A935B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cg12194939</w:t>
            </w:r>
          </w:p>
        </w:tc>
        <w:tc>
          <w:tcPr>
            <w:tcW w:w="1701" w:type="dxa"/>
            <w:vAlign w:val="center"/>
          </w:tcPr>
          <w:p w14:paraId="6E7F1D4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-0.005430253</w:t>
            </w:r>
          </w:p>
        </w:tc>
      </w:tr>
      <w:tr w:rsidR="00D31733" w:rsidRPr="00100798" w14:paraId="3ECC99E5" w14:textId="77777777" w:rsidTr="00C5447B">
        <w:tc>
          <w:tcPr>
            <w:tcW w:w="1555" w:type="dxa"/>
            <w:vAlign w:val="center"/>
          </w:tcPr>
          <w:p w14:paraId="05A4058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cg06115614</w:t>
            </w:r>
          </w:p>
        </w:tc>
        <w:tc>
          <w:tcPr>
            <w:tcW w:w="1701" w:type="dxa"/>
            <w:vAlign w:val="center"/>
          </w:tcPr>
          <w:p w14:paraId="0075B5D0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-0.043073434</w:t>
            </w:r>
          </w:p>
        </w:tc>
      </w:tr>
      <w:tr w:rsidR="00D31733" w:rsidRPr="00100798" w14:paraId="40B84762" w14:textId="77777777" w:rsidTr="00C5447B">
        <w:tc>
          <w:tcPr>
            <w:tcW w:w="1555" w:type="dxa"/>
            <w:vAlign w:val="center"/>
          </w:tcPr>
          <w:p w14:paraId="4A38BBE9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cg05781504</w:t>
            </w:r>
          </w:p>
        </w:tc>
        <w:tc>
          <w:tcPr>
            <w:tcW w:w="1701" w:type="dxa"/>
            <w:vAlign w:val="center"/>
          </w:tcPr>
          <w:p w14:paraId="7D8DB72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0.002694968</w:t>
            </w:r>
          </w:p>
        </w:tc>
      </w:tr>
      <w:tr w:rsidR="00D31733" w:rsidRPr="00100798" w14:paraId="24CA5E0E" w14:textId="77777777" w:rsidTr="00C5447B">
        <w:tc>
          <w:tcPr>
            <w:tcW w:w="1555" w:type="dxa"/>
            <w:vAlign w:val="center"/>
          </w:tcPr>
          <w:p w14:paraId="789749F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cg03217966</w:t>
            </w:r>
          </w:p>
        </w:tc>
        <w:tc>
          <w:tcPr>
            <w:tcW w:w="1701" w:type="dxa"/>
            <w:vAlign w:val="center"/>
          </w:tcPr>
          <w:p w14:paraId="5EFCD6D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-0.000699748</w:t>
            </w:r>
          </w:p>
        </w:tc>
      </w:tr>
      <w:tr w:rsidR="00D31733" w:rsidRPr="00100798" w14:paraId="27F22720" w14:textId="77777777" w:rsidTr="00C5447B">
        <w:tc>
          <w:tcPr>
            <w:tcW w:w="1555" w:type="dxa"/>
            <w:vAlign w:val="center"/>
          </w:tcPr>
          <w:p w14:paraId="02870D2A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cg25711963</w:t>
            </w:r>
          </w:p>
        </w:tc>
        <w:tc>
          <w:tcPr>
            <w:tcW w:w="1701" w:type="dxa"/>
            <w:vAlign w:val="center"/>
          </w:tcPr>
          <w:p w14:paraId="1210C21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0.000407187</w:t>
            </w:r>
          </w:p>
        </w:tc>
      </w:tr>
      <w:tr w:rsidR="00D31733" w:rsidRPr="00100798" w14:paraId="608C0889" w14:textId="77777777" w:rsidTr="00C5447B">
        <w:tc>
          <w:tcPr>
            <w:tcW w:w="1555" w:type="dxa"/>
            <w:vAlign w:val="center"/>
          </w:tcPr>
          <w:p w14:paraId="0FD3C767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cg08647951</w:t>
            </w:r>
          </w:p>
        </w:tc>
        <w:tc>
          <w:tcPr>
            <w:tcW w:w="1701" w:type="dxa"/>
            <w:vAlign w:val="center"/>
          </w:tcPr>
          <w:p w14:paraId="4A95668D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-0.006016662</w:t>
            </w:r>
          </w:p>
        </w:tc>
      </w:tr>
      <w:tr w:rsidR="00D31733" w:rsidRPr="00100798" w14:paraId="4117B7A5" w14:textId="77777777" w:rsidTr="00C5447B">
        <w:tc>
          <w:tcPr>
            <w:tcW w:w="1555" w:type="dxa"/>
            <w:vAlign w:val="center"/>
          </w:tcPr>
          <w:p w14:paraId="77305D63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cg07530264</w:t>
            </w:r>
          </w:p>
        </w:tc>
        <w:tc>
          <w:tcPr>
            <w:tcW w:w="1701" w:type="dxa"/>
            <w:vAlign w:val="center"/>
          </w:tcPr>
          <w:p w14:paraId="157B9534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0.044305071</w:t>
            </w:r>
          </w:p>
        </w:tc>
      </w:tr>
      <w:tr w:rsidR="00D31733" w:rsidRPr="00100798" w14:paraId="7F344A21" w14:textId="77777777" w:rsidTr="00C5447B">
        <w:tc>
          <w:tcPr>
            <w:tcW w:w="1555" w:type="dxa"/>
            <w:vAlign w:val="center"/>
          </w:tcPr>
          <w:p w14:paraId="45ED00EB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cg13604445</w:t>
            </w:r>
          </w:p>
        </w:tc>
        <w:tc>
          <w:tcPr>
            <w:tcW w:w="1701" w:type="dxa"/>
            <w:vAlign w:val="center"/>
          </w:tcPr>
          <w:p w14:paraId="30491841" w14:textId="77777777" w:rsidR="00D31733" w:rsidRPr="00100798" w:rsidRDefault="00D31733" w:rsidP="00C544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798">
              <w:rPr>
                <w:rFonts w:ascii="Times New Roman" w:hAnsi="Times New Roman" w:cs="Times New Roman"/>
                <w:color w:val="000000"/>
              </w:rPr>
              <w:t>-0.005637856</w:t>
            </w:r>
          </w:p>
        </w:tc>
      </w:tr>
    </w:tbl>
    <w:p w14:paraId="140CCFFF" w14:textId="77777777" w:rsidR="00D31733" w:rsidRPr="00100798" w:rsidRDefault="00D31733" w:rsidP="00D31733">
      <w:pPr>
        <w:tabs>
          <w:tab w:val="left" w:pos="1304"/>
        </w:tabs>
        <w:rPr>
          <w:rFonts w:ascii="Times New Roman" w:hAnsi="Times New Roman" w:cs="Times New Roman"/>
          <w:b/>
        </w:rPr>
      </w:pPr>
      <w:r w:rsidRPr="00100798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2</w:t>
      </w:r>
      <w:r w:rsidRPr="00100798"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</w:rPr>
        <w:t>MRS-ns CpG sites and weights.</w:t>
      </w:r>
    </w:p>
    <w:p w14:paraId="4A9434CA" w14:textId="77777777" w:rsidR="00D31733" w:rsidRDefault="00D31733" w:rsidP="00D31733">
      <w:pPr>
        <w:rPr>
          <w:rFonts w:ascii="Times New Roman" w:hAnsi="Times New Roman" w:cs="Times New Roman"/>
          <w:sz w:val="24"/>
          <w:szCs w:val="24"/>
        </w:rPr>
      </w:pPr>
    </w:p>
    <w:p w14:paraId="32BA0A57" w14:textId="77777777" w:rsidR="00D31733" w:rsidRDefault="00D31733" w:rsidP="00D317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4"/>
        <w:gridCol w:w="1041"/>
      </w:tblGrid>
      <w:tr w:rsidR="00D31733" w:rsidRPr="008A08A2" w14:paraId="33A096FA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262B8718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08A2">
              <w:rPr>
                <w:rFonts w:ascii="Times New Roman" w:hAnsi="Times New Roman" w:cs="Times New Roman"/>
                <w:b/>
                <w:bCs/>
              </w:rPr>
              <w:lastRenderedPageBreak/>
              <w:t>CpG site</w:t>
            </w:r>
          </w:p>
        </w:tc>
        <w:tc>
          <w:tcPr>
            <w:tcW w:w="960" w:type="dxa"/>
            <w:noWrap/>
            <w:vAlign w:val="center"/>
            <w:hideMark/>
          </w:tcPr>
          <w:p w14:paraId="6EEA753D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08A2">
              <w:rPr>
                <w:rFonts w:ascii="Times New Roman" w:hAnsi="Times New Roman" w:cs="Times New Roman"/>
                <w:b/>
                <w:bCs/>
              </w:rPr>
              <w:t>Beta</w:t>
            </w:r>
          </w:p>
        </w:tc>
      </w:tr>
      <w:tr w:rsidR="00D31733" w:rsidRPr="008A08A2" w14:paraId="76326160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32CCCB5D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cg00574958</w:t>
            </w:r>
          </w:p>
        </w:tc>
        <w:tc>
          <w:tcPr>
            <w:tcW w:w="960" w:type="dxa"/>
            <w:noWrap/>
            <w:vAlign w:val="center"/>
            <w:hideMark/>
          </w:tcPr>
          <w:p w14:paraId="75A280C1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-0.00326</w:t>
            </w:r>
          </w:p>
        </w:tc>
      </w:tr>
      <w:tr w:rsidR="00D31733" w:rsidRPr="008A08A2" w14:paraId="294F2D57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05CE840F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cg03713997</w:t>
            </w:r>
          </w:p>
        </w:tc>
        <w:tc>
          <w:tcPr>
            <w:tcW w:w="960" w:type="dxa"/>
            <w:noWrap/>
            <w:vAlign w:val="center"/>
            <w:hideMark/>
          </w:tcPr>
          <w:p w14:paraId="5EACE161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-0.0018</w:t>
            </w:r>
          </w:p>
        </w:tc>
      </w:tr>
      <w:tr w:rsidR="00D31733" w:rsidRPr="008A08A2" w14:paraId="1E07EFE2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D8B3A0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cg24996979</w:t>
            </w:r>
          </w:p>
        </w:tc>
        <w:tc>
          <w:tcPr>
            <w:tcW w:w="960" w:type="dxa"/>
            <w:noWrap/>
            <w:vAlign w:val="center"/>
            <w:hideMark/>
          </w:tcPr>
          <w:p w14:paraId="413EB73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-0.05164</w:t>
            </w:r>
          </w:p>
        </w:tc>
      </w:tr>
      <w:tr w:rsidR="00D31733" w:rsidRPr="008A08A2" w14:paraId="325A458A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318A7357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cg10724690</w:t>
            </w:r>
          </w:p>
        </w:tc>
        <w:tc>
          <w:tcPr>
            <w:tcW w:w="960" w:type="dxa"/>
            <w:noWrap/>
            <w:vAlign w:val="center"/>
            <w:hideMark/>
          </w:tcPr>
          <w:p w14:paraId="277799F6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-0.02684</w:t>
            </w:r>
          </w:p>
        </w:tc>
      </w:tr>
      <w:tr w:rsidR="00D31733" w:rsidRPr="008A08A2" w14:paraId="03A13E98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4C2A8A6F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cg08022502</w:t>
            </w:r>
          </w:p>
        </w:tc>
        <w:tc>
          <w:tcPr>
            <w:tcW w:w="960" w:type="dxa"/>
            <w:noWrap/>
            <w:vAlign w:val="center"/>
            <w:hideMark/>
          </w:tcPr>
          <w:p w14:paraId="170DB33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-0.00162</w:t>
            </w:r>
          </w:p>
        </w:tc>
      </w:tr>
      <w:tr w:rsidR="00D31733" w:rsidRPr="008A08A2" w14:paraId="7DE1BBAC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BEAF92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cg02753404</w:t>
            </w:r>
          </w:p>
        </w:tc>
        <w:tc>
          <w:tcPr>
            <w:tcW w:w="960" w:type="dxa"/>
            <w:noWrap/>
            <w:vAlign w:val="center"/>
            <w:hideMark/>
          </w:tcPr>
          <w:p w14:paraId="60642B65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0.011948</w:t>
            </w:r>
          </w:p>
        </w:tc>
      </w:tr>
      <w:tr w:rsidR="00D31733" w:rsidRPr="008A08A2" w14:paraId="2514CC1E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7E9AA9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cg06673794</w:t>
            </w:r>
          </w:p>
        </w:tc>
        <w:tc>
          <w:tcPr>
            <w:tcW w:w="960" w:type="dxa"/>
            <w:noWrap/>
            <w:vAlign w:val="center"/>
            <w:hideMark/>
          </w:tcPr>
          <w:p w14:paraId="3A4285D3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0.013664</w:t>
            </w:r>
          </w:p>
        </w:tc>
      </w:tr>
      <w:tr w:rsidR="00D31733" w:rsidRPr="008A08A2" w14:paraId="3B489229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29E753E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cg15443822</w:t>
            </w:r>
          </w:p>
        </w:tc>
        <w:tc>
          <w:tcPr>
            <w:tcW w:w="960" w:type="dxa"/>
            <w:noWrap/>
            <w:vAlign w:val="center"/>
            <w:hideMark/>
          </w:tcPr>
          <w:p w14:paraId="2A8B40FA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-0.01321</w:t>
            </w:r>
          </w:p>
        </w:tc>
      </w:tr>
      <w:tr w:rsidR="00D31733" w:rsidRPr="008A08A2" w14:paraId="18DD5AF5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6A1BF27A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cg25912016</w:t>
            </w:r>
          </w:p>
        </w:tc>
        <w:tc>
          <w:tcPr>
            <w:tcW w:w="960" w:type="dxa"/>
            <w:noWrap/>
            <w:vAlign w:val="center"/>
            <w:hideMark/>
          </w:tcPr>
          <w:p w14:paraId="4D322C61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0.007045</w:t>
            </w:r>
          </w:p>
        </w:tc>
      </w:tr>
      <w:tr w:rsidR="00D31733" w:rsidRPr="008A08A2" w14:paraId="5CDE7BFD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7EF73B0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cg12889746</w:t>
            </w:r>
          </w:p>
        </w:tc>
        <w:tc>
          <w:tcPr>
            <w:tcW w:w="960" w:type="dxa"/>
            <w:noWrap/>
            <w:vAlign w:val="center"/>
            <w:hideMark/>
          </w:tcPr>
          <w:p w14:paraId="6DA13797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-0.01679</w:t>
            </w:r>
          </w:p>
        </w:tc>
      </w:tr>
      <w:tr w:rsidR="00D31733" w:rsidRPr="008A08A2" w14:paraId="4F7F5300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E47748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cg06653773</w:t>
            </w:r>
          </w:p>
        </w:tc>
        <w:tc>
          <w:tcPr>
            <w:tcW w:w="960" w:type="dxa"/>
            <w:noWrap/>
            <w:vAlign w:val="center"/>
            <w:hideMark/>
          </w:tcPr>
          <w:p w14:paraId="764EFE51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-0.02097</w:t>
            </w:r>
          </w:p>
        </w:tc>
      </w:tr>
      <w:tr w:rsidR="00D31733" w:rsidRPr="008A08A2" w14:paraId="1422E067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629FFE4A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cg13388467</w:t>
            </w:r>
          </w:p>
        </w:tc>
        <w:tc>
          <w:tcPr>
            <w:tcW w:w="960" w:type="dxa"/>
            <w:noWrap/>
            <w:vAlign w:val="center"/>
            <w:hideMark/>
          </w:tcPr>
          <w:p w14:paraId="2EEB4E2D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0.003218</w:t>
            </w:r>
          </w:p>
        </w:tc>
      </w:tr>
      <w:tr w:rsidR="00D31733" w:rsidRPr="008A08A2" w14:paraId="37A7BD3B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190790E8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cg18149561</w:t>
            </w:r>
          </w:p>
        </w:tc>
        <w:tc>
          <w:tcPr>
            <w:tcW w:w="960" w:type="dxa"/>
            <w:noWrap/>
            <w:vAlign w:val="center"/>
            <w:hideMark/>
          </w:tcPr>
          <w:p w14:paraId="524EE4AE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-0.0904</w:t>
            </w:r>
          </w:p>
        </w:tc>
      </w:tr>
      <w:tr w:rsidR="00D31733" w:rsidRPr="008A08A2" w14:paraId="0CC92E84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391347FE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cg01387972</w:t>
            </w:r>
          </w:p>
        </w:tc>
        <w:tc>
          <w:tcPr>
            <w:tcW w:w="960" w:type="dxa"/>
            <w:noWrap/>
            <w:vAlign w:val="center"/>
            <w:hideMark/>
          </w:tcPr>
          <w:p w14:paraId="33BDA0A8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-0.00907</w:t>
            </w:r>
          </w:p>
        </w:tc>
      </w:tr>
      <w:tr w:rsidR="00D31733" w:rsidRPr="008A08A2" w14:paraId="0AAE2AA4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1D0A3D7F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cg03636183</w:t>
            </w:r>
          </w:p>
        </w:tc>
        <w:tc>
          <w:tcPr>
            <w:tcW w:w="960" w:type="dxa"/>
            <w:noWrap/>
            <w:vAlign w:val="center"/>
            <w:hideMark/>
          </w:tcPr>
          <w:p w14:paraId="2CE5E5D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-0.02859</w:t>
            </w:r>
          </w:p>
        </w:tc>
      </w:tr>
      <w:tr w:rsidR="00D31733" w:rsidRPr="008A08A2" w14:paraId="4B2C93C7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6A69365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cg13716638</w:t>
            </w:r>
          </w:p>
        </w:tc>
        <w:tc>
          <w:tcPr>
            <w:tcW w:w="960" w:type="dxa"/>
            <w:noWrap/>
            <w:vAlign w:val="center"/>
            <w:hideMark/>
          </w:tcPr>
          <w:p w14:paraId="4F715DE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-0.00198</w:t>
            </w:r>
          </w:p>
        </w:tc>
      </w:tr>
      <w:tr w:rsidR="00D31733" w:rsidRPr="008A08A2" w14:paraId="1ED3300F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082E14D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cg07626482</w:t>
            </w:r>
          </w:p>
        </w:tc>
        <w:tc>
          <w:tcPr>
            <w:tcW w:w="960" w:type="dxa"/>
            <w:noWrap/>
            <w:vAlign w:val="center"/>
            <w:hideMark/>
          </w:tcPr>
          <w:p w14:paraId="6AE2EE0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-0.00068</w:t>
            </w:r>
          </w:p>
        </w:tc>
      </w:tr>
      <w:tr w:rsidR="00D31733" w:rsidRPr="008A08A2" w14:paraId="6A5CA654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26E75FEE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cg24603481</w:t>
            </w:r>
          </w:p>
        </w:tc>
        <w:tc>
          <w:tcPr>
            <w:tcW w:w="960" w:type="dxa"/>
            <w:noWrap/>
            <w:vAlign w:val="center"/>
            <w:hideMark/>
          </w:tcPr>
          <w:p w14:paraId="1557F4F2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-0.01121</w:t>
            </w:r>
          </w:p>
        </w:tc>
      </w:tr>
      <w:tr w:rsidR="00D31733" w:rsidRPr="008A08A2" w14:paraId="6854223B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7F65CA1D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cg03725309</w:t>
            </w:r>
          </w:p>
        </w:tc>
        <w:tc>
          <w:tcPr>
            <w:tcW w:w="960" w:type="dxa"/>
            <w:noWrap/>
            <w:vAlign w:val="center"/>
            <w:hideMark/>
          </w:tcPr>
          <w:p w14:paraId="7F07C66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-0.03741</w:t>
            </w:r>
          </w:p>
        </w:tc>
      </w:tr>
      <w:tr w:rsidR="00D31733" w:rsidRPr="008A08A2" w14:paraId="5B7BC5CE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7EB21B27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cg19693031</w:t>
            </w:r>
          </w:p>
        </w:tc>
        <w:tc>
          <w:tcPr>
            <w:tcW w:w="960" w:type="dxa"/>
            <w:noWrap/>
            <w:vAlign w:val="center"/>
            <w:hideMark/>
          </w:tcPr>
          <w:p w14:paraId="11C8B2B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-0.01664</w:t>
            </w:r>
          </w:p>
        </w:tc>
      </w:tr>
      <w:tr w:rsidR="00D31733" w:rsidRPr="008A08A2" w14:paraId="5353D561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36604EB2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cg05164968</w:t>
            </w:r>
          </w:p>
        </w:tc>
        <w:tc>
          <w:tcPr>
            <w:tcW w:w="960" w:type="dxa"/>
            <w:noWrap/>
            <w:vAlign w:val="center"/>
            <w:hideMark/>
          </w:tcPr>
          <w:p w14:paraId="27B7DADB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0.117529</w:t>
            </w:r>
          </w:p>
        </w:tc>
      </w:tr>
      <w:tr w:rsidR="00D31733" w:rsidRPr="008A08A2" w14:paraId="5DF4B8E5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22DD19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cg19863073</w:t>
            </w:r>
          </w:p>
        </w:tc>
        <w:tc>
          <w:tcPr>
            <w:tcW w:w="960" w:type="dxa"/>
            <w:noWrap/>
            <w:vAlign w:val="center"/>
            <w:hideMark/>
          </w:tcPr>
          <w:p w14:paraId="42CD6DA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-0.00632</w:t>
            </w:r>
          </w:p>
        </w:tc>
      </w:tr>
      <w:tr w:rsidR="00D31733" w:rsidRPr="008A08A2" w14:paraId="4F3836AE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1066147E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cg25119002</w:t>
            </w:r>
          </w:p>
        </w:tc>
        <w:tc>
          <w:tcPr>
            <w:tcW w:w="960" w:type="dxa"/>
            <w:noWrap/>
            <w:vAlign w:val="center"/>
            <w:hideMark/>
          </w:tcPr>
          <w:p w14:paraId="372CDD72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-0.00902</w:t>
            </w:r>
          </w:p>
        </w:tc>
      </w:tr>
      <w:tr w:rsidR="00D31733" w:rsidRPr="008A08A2" w14:paraId="7289889C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3A968A0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cg03721387</w:t>
            </w:r>
          </w:p>
        </w:tc>
        <w:tc>
          <w:tcPr>
            <w:tcW w:w="960" w:type="dxa"/>
            <w:noWrap/>
            <w:vAlign w:val="center"/>
            <w:hideMark/>
          </w:tcPr>
          <w:p w14:paraId="3C390535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-0.00546</w:t>
            </w:r>
          </w:p>
        </w:tc>
      </w:tr>
      <w:tr w:rsidR="00D31733" w:rsidRPr="008A08A2" w14:paraId="031C5318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214AB804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cg13820699</w:t>
            </w:r>
          </w:p>
        </w:tc>
        <w:tc>
          <w:tcPr>
            <w:tcW w:w="960" w:type="dxa"/>
            <w:noWrap/>
            <w:vAlign w:val="center"/>
            <w:hideMark/>
          </w:tcPr>
          <w:p w14:paraId="4A82484B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-0.00699</w:t>
            </w:r>
          </w:p>
        </w:tc>
      </w:tr>
      <w:tr w:rsidR="00D31733" w:rsidRPr="008A08A2" w14:paraId="6EBD643E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70AC7E22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cg17887427</w:t>
            </w:r>
          </w:p>
        </w:tc>
        <w:tc>
          <w:tcPr>
            <w:tcW w:w="960" w:type="dxa"/>
            <w:noWrap/>
            <w:vAlign w:val="center"/>
            <w:hideMark/>
          </w:tcPr>
          <w:p w14:paraId="246FC3F5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-0.0224</w:t>
            </w:r>
          </w:p>
        </w:tc>
      </w:tr>
      <w:tr w:rsidR="00D31733" w:rsidRPr="008A08A2" w14:paraId="11BFB8E8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72BBA158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cg04586023</w:t>
            </w:r>
          </w:p>
        </w:tc>
        <w:tc>
          <w:tcPr>
            <w:tcW w:w="960" w:type="dxa"/>
            <w:noWrap/>
            <w:vAlign w:val="center"/>
            <w:hideMark/>
          </w:tcPr>
          <w:p w14:paraId="2329B2DE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-0.00459</w:t>
            </w:r>
          </w:p>
        </w:tc>
      </w:tr>
      <w:tr w:rsidR="00D31733" w:rsidRPr="008A08A2" w14:paraId="7093A3DE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03254FFC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cg25868769</w:t>
            </w:r>
          </w:p>
        </w:tc>
        <w:tc>
          <w:tcPr>
            <w:tcW w:w="960" w:type="dxa"/>
            <w:noWrap/>
            <w:vAlign w:val="center"/>
            <w:hideMark/>
          </w:tcPr>
          <w:p w14:paraId="497A36C3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-0.00762</w:t>
            </w:r>
          </w:p>
        </w:tc>
      </w:tr>
      <w:tr w:rsidR="00D31733" w:rsidRPr="008A08A2" w14:paraId="3CFEC893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6B02620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cg26337070</w:t>
            </w:r>
          </w:p>
        </w:tc>
        <w:tc>
          <w:tcPr>
            <w:tcW w:w="960" w:type="dxa"/>
            <w:noWrap/>
            <w:vAlign w:val="center"/>
            <w:hideMark/>
          </w:tcPr>
          <w:p w14:paraId="557678A2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-0.00025</w:t>
            </w:r>
          </w:p>
        </w:tc>
      </w:tr>
      <w:tr w:rsidR="00D31733" w:rsidRPr="008A08A2" w14:paraId="48868A0B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1561948F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cg16639998</w:t>
            </w:r>
          </w:p>
        </w:tc>
        <w:tc>
          <w:tcPr>
            <w:tcW w:w="960" w:type="dxa"/>
            <w:noWrap/>
            <w:vAlign w:val="center"/>
            <w:hideMark/>
          </w:tcPr>
          <w:p w14:paraId="5B8CEDAA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-0.01056</w:t>
            </w:r>
          </w:p>
        </w:tc>
      </w:tr>
      <w:tr w:rsidR="00D31733" w:rsidRPr="008A08A2" w14:paraId="03E7026E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6C6AA86D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cg01940273</w:t>
            </w:r>
          </w:p>
        </w:tc>
        <w:tc>
          <w:tcPr>
            <w:tcW w:w="960" w:type="dxa"/>
            <w:noWrap/>
            <w:vAlign w:val="center"/>
            <w:hideMark/>
          </w:tcPr>
          <w:p w14:paraId="52CC5508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-0.02708</w:t>
            </w:r>
          </w:p>
        </w:tc>
      </w:tr>
      <w:tr w:rsidR="00D31733" w:rsidRPr="008A08A2" w14:paraId="4A20904B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054E65D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cg16265557</w:t>
            </w:r>
          </w:p>
        </w:tc>
        <w:tc>
          <w:tcPr>
            <w:tcW w:w="960" w:type="dxa"/>
            <w:noWrap/>
            <w:vAlign w:val="center"/>
            <w:hideMark/>
          </w:tcPr>
          <w:p w14:paraId="641664A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-0.00746</w:t>
            </w:r>
          </w:p>
        </w:tc>
      </w:tr>
      <w:tr w:rsidR="00D31733" w:rsidRPr="008A08A2" w14:paraId="19259A88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E4C727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cg05179645</w:t>
            </w:r>
          </w:p>
        </w:tc>
        <w:tc>
          <w:tcPr>
            <w:tcW w:w="960" w:type="dxa"/>
            <w:noWrap/>
            <w:vAlign w:val="center"/>
            <w:hideMark/>
          </w:tcPr>
          <w:p w14:paraId="35D07502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-0.00099</w:t>
            </w:r>
          </w:p>
        </w:tc>
      </w:tr>
      <w:tr w:rsidR="00D31733" w:rsidRPr="008A08A2" w14:paraId="69774626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52A60DD9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cg25075684</w:t>
            </w:r>
          </w:p>
        </w:tc>
        <w:tc>
          <w:tcPr>
            <w:tcW w:w="960" w:type="dxa"/>
            <w:noWrap/>
            <w:vAlign w:val="center"/>
            <w:hideMark/>
          </w:tcPr>
          <w:p w14:paraId="476E31BF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0.008939</w:t>
            </w:r>
          </w:p>
        </w:tc>
      </w:tr>
      <w:tr w:rsidR="00D31733" w:rsidRPr="008A08A2" w14:paraId="2AE09A88" w14:textId="77777777" w:rsidTr="00C5447B">
        <w:trPr>
          <w:trHeight w:val="300"/>
        </w:trPr>
        <w:tc>
          <w:tcPr>
            <w:tcW w:w="1119" w:type="dxa"/>
            <w:noWrap/>
            <w:vAlign w:val="center"/>
            <w:hideMark/>
          </w:tcPr>
          <w:p w14:paraId="1FCB10E0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cg05423942</w:t>
            </w:r>
          </w:p>
        </w:tc>
        <w:tc>
          <w:tcPr>
            <w:tcW w:w="960" w:type="dxa"/>
            <w:noWrap/>
            <w:vAlign w:val="center"/>
            <w:hideMark/>
          </w:tcPr>
          <w:p w14:paraId="4C531886" w14:textId="77777777" w:rsidR="00D31733" w:rsidRPr="008A08A2" w:rsidRDefault="00D31733" w:rsidP="00C5447B">
            <w:pPr>
              <w:jc w:val="center"/>
              <w:rPr>
                <w:rFonts w:ascii="Times New Roman" w:hAnsi="Times New Roman" w:cs="Times New Roman"/>
              </w:rPr>
            </w:pPr>
            <w:r w:rsidRPr="008A08A2">
              <w:rPr>
                <w:rFonts w:ascii="Times New Roman" w:hAnsi="Times New Roman" w:cs="Times New Roman"/>
              </w:rPr>
              <w:t>-0.00356</w:t>
            </w:r>
          </w:p>
        </w:tc>
      </w:tr>
    </w:tbl>
    <w:p w14:paraId="059522AF" w14:textId="77777777" w:rsidR="00D31733" w:rsidRPr="00D4600D" w:rsidRDefault="00D31733" w:rsidP="00D31733">
      <w:pPr>
        <w:rPr>
          <w:rFonts w:ascii="Times New Roman" w:hAnsi="Times New Roman" w:cs="Times New Roman"/>
        </w:rPr>
      </w:pPr>
      <w:r w:rsidRPr="00863350">
        <w:rPr>
          <w:rFonts w:ascii="Times New Roman" w:hAnsi="Times New Roman" w:cs="Times New Roman"/>
          <w:b/>
          <w:bCs/>
        </w:rPr>
        <w:t xml:space="preserve">Table 3. </w:t>
      </w:r>
      <w:r w:rsidRPr="00D4600D">
        <w:rPr>
          <w:rFonts w:ascii="Times New Roman" w:hAnsi="Times New Roman" w:cs="Times New Roman"/>
        </w:rPr>
        <w:t>MRS-control CpG sites and weights.</w:t>
      </w:r>
    </w:p>
    <w:p w14:paraId="1E8F9FD5" w14:textId="0414F788" w:rsidR="00D31733" w:rsidRDefault="00D31733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8CF95" w14:textId="0CBF0658" w:rsidR="00BB2889" w:rsidRDefault="00BB2889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6322D5" w14:textId="2270D7A3" w:rsidR="00BB2889" w:rsidRDefault="00BB2889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0D5205" w14:textId="6085E189" w:rsidR="00BB2889" w:rsidRDefault="00BB2889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ACEAB5" w14:textId="7C1DD6C2" w:rsidR="00BB2889" w:rsidRDefault="00BB2889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C4D22E" w14:textId="59C82409" w:rsidR="00BB2889" w:rsidRDefault="00BB2889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LocusZoom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plots</w:t>
      </w:r>
    </w:p>
    <w:p w14:paraId="6E1B598A" w14:textId="702BC222" w:rsidR="00BB2889" w:rsidRDefault="00BB2889" w:rsidP="00DD09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MDD</w:t>
      </w:r>
    </w:p>
    <w:p w14:paraId="4ADCFDA0" w14:textId="7F9C3F9A" w:rsidR="00911181" w:rsidRPr="00100798" w:rsidRDefault="00911181" w:rsidP="00DD0909">
      <w:pPr>
        <w:jc w:val="both"/>
        <w:rPr>
          <w:rFonts w:ascii="Times New Roman" w:hAnsi="Times New Roman" w:cs="Times New Roman"/>
          <w:b/>
        </w:rPr>
      </w:pPr>
      <w:r w:rsidRPr="00100798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23AB11EA" wp14:editId="74DB135A">
            <wp:extent cx="5731510" cy="40062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s2056445 meqtl for cg0386439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8">
        <w:rPr>
          <w:rFonts w:ascii="Times New Roman" w:hAnsi="Times New Roman" w:cs="Times New Roman"/>
          <w:b/>
        </w:rPr>
        <w:t>F</w:t>
      </w:r>
      <w:r w:rsidR="00762EFB" w:rsidRPr="00100798">
        <w:rPr>
          <w:rFonts w:ascii="Times New Roman" w:hAnsi="Times New Roman" w:cs="Times New Roman"/>
          <w:b/>
        </w:rPr>
        <w:t>igure 1</w:t>
      </w:r>
      <w:r w:rsidRPr="00100798">
        <w:rPr>
          <w:rFonts w:ascii="Times New Roman" w:hAnsi="Times New Roman" w:cs="Times New Roman"/>
          <w:b/>
        </w:rPr>
        <w:t>. Regional visualisation plot centred on the MDD-associated variant, rs2056445, in association with cg03864397, located on chro</w:t>
      </w:r>
      <w:r w:rsidR="00D03C6C">
        <w:rPr>
          <w:rFonts w:ascii="Times New Roman" w:hAnsi="Times New Roman" w:cs="Times New Roman"/>
          <w:b/>
        </w:rPr>
        <w:t>mosome 2 (p = 0.0009)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 w:rsidR="00972B25">
        <w:rPr>
          <w:rFonts w:ascii="Times New Roman" w:hAnsi="Times New Roman" w:cs="Times New Roman"/>
        </w:rPr>
        <w:t xml:space="preserve">-values were obtained from an </w:t>
      </w:r>
      <w:proofErr w:type="spellStart"/>
      <w:r w:rsidR="00972B25">
        <w:rPr>
          <w:rFonts w:ascii="Times New Roman" w:hAnsi="Times New Roman" w:cs="Times New Roman"/>
        </w:rPr>
        <w:t>m</w:t>
      </w:r>
      <w:r w:rsidR="00CE2C18">
        <w:rPr>
          <w:rFonts w:ascii="Times New Roman" w:hAnsi="Times New Roman" w:cs="Times New Roman"/>
        </w:rPr>
        <w:t>QTL</w:t>
      </w:r>
      <w:proofErr w:type="spellEnd"/>
      <w:r w:rsidR="00CE2C18">
        <w:rPr>
          <w:rFonts w:ascii="Times New Roman" w:hAnsi="Times New Roman" w:cs="Times New Roman"/>
        </w:rPr>
        <w:t xml:space="preserve"> analysis associating 638,737 CpG</w:t>
      </w:r>
      <w:r w:rsidRPr="00100798">
        <w:rPr>
          <w:rFonts w:ascii="Times New Roman" w:hAnsi="Times New Roman" w:cs="Times New Roman"/>
        </w:rPr>
        <w:t xml:space="preserve"> sites with SNPs</w:t>
      </w:r>
      <w:r w:rsidR="00CE2C18"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>in the Generation Scotland. SNPs associated with cg03864397 at p &lt; 1 x 10</w:t>
      </w:r>
      <w:r w:rsidR="00BB2889"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 w:rsidR="00D03C6C"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rs2056445 are depicted in the current plot. Recombination rates used in the plots are based on the European 1000 Genomes panel from November 2014.</w:t>
      </w:r>
    </w:p>
    <w:p w14:paraId="1AFACECD" w14:textId="71015AFD" w:rsidR="0085348F" w:rsidRPr="00100798" w:rsidRDefault="00911181" w:rsidP="00DD0909">
      <w:pPr>
        <w:jc w:val="both"/>
        <w:rPr>
          <w:rFonts w:ascii="Times New Roman" w:hAnsi="Times New Roman" w:cs="Times New Roman"/>
          <w:b/>
        </w:rPr>
      </w:pPr>
      <w:r w:rsidRPr="00100798">
        <w:rPr>
          <w:rFonts w:ascii="Times New Roman" w:hAnsi="Times New Roman" w:cs="Times New Roman"/>
          <w:b/>
          <w:noProof/>
          <w:lang w:eastAsia="en-GB"/>
        </w:rPr>
        <w:lastRenderedPageBreak/>
        <w:drawing>
          <wp:inline distT="0" distB="0" distL="0" distR="0" wp14:anchorId="13825045" wp14:editId="094E2230">
            <wp:extent cx="5731510" cy="39662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s3793577 for cg2758959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8">
        <w:rPr>
          <w:rFonts w:ascii="Times New Roman" w:hAnsi="Times New Roman" w:cs="Times New Roman"/>
          <w:b/>
        </w:rPr>
        <w:t>F</w:t>
      </w:r>
      <w:r w:rsidR="00762EFB" w:rsidRPr="00100798">
        <w:rPr>
          <w:rFonts w:ascii="Times New Roman" w:hAnsi="Times New Roman" w:cs="Times New Roman"/>
          <w:b/>
        </w:rPr>
        <w:t>igure 2</w:t>
      </w:r>
      <w:r w:rsidRPr="00100798">
        <w:rPr>
          <w:rFonts w:ascii="Times New Roman" w:hAnsi="Times New Roman" w:cs="Times New Roman"/>
          <w:b/>
        </w:rPr>
        <w:t>. Regional visualisation plot centred on the MDD-associated variant, rs3793577, in association with cg27589594, located on chrom</w:t>
      </w:r>
      <w:r w:rsidR="000D5FC2">
        <w:rPr>
          <w:rFonts w:ascii="Times New Roman" w:hAnsi="Times New Roman" w:cs="Times New Roman"/>
          <w:b/>
        </w:rPr>
        <w:t>osome 17 (p = 0.0001)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 w:rsidR="00972B25">
        <w:rPr>
          <w:rFonts w:ascii="Times New Roman" w:hAnsi="Times New Roman" w:cs="Times New Roman"/>
        </w:rPr>
        <w:t xml:space="preserve">-values were obtained from an </w:t>
      </w:r>
      <w:proofErr w:type="spellStart"/>
      <w:r w:rsidR="00972B25">
        <w:rPr>
          <w:rFonts w:ascii="Times New Roman" w:hAnsi="Times New Roman" w:cs="Times New Roman"/>
        </w:rPr>
        <w:t>m</w:t>
      </w:r>
      <w:r w:rsidR="000D5FC2">
        <w:rPr>
          <w:rFonts w:ascii="Times New Roman" w:hAnsi="Times New Roman" w:cs="Times New Roman"/>
        </w:rPr>
        <w:t>QTL</w:t>
      </w:r>
      <w:proofErr w:type="spellEnd"/>
      <w:r w:rsidR="000D5FC2">
        <w:rPr>
          <w:rFonts w:ascii="Times New Roman" w:hAnsi="Times New Roman" w:cs="Times New Roman"/>
        </w:rPr>
        <w:t xml:space="preserve"> analysis associating 638,737 </w:t>
      </w:r>
      <w:r w:rsidRPr="00100798">
        <w:rPr>
          <w:rFonts w:ascii="Times New Roman" w:hAnsi="Times New Roman" w:cs="Times New Roman"/>
        </w:rPr>
        <w:t>CpG sites with SNPs in the Generation Scotland. SNPs associated with cg27589594 at p &lt; 1 x 10</w:t>
      </w:r>
      <w:r w:rsidRPr="00BB2889">
        <w:rPr>
          <w:rFonts w:ascii="Times New Roman" w:hAnsi="Times New Roman" w:cs="Times New Roman"/>
          <w:vertAlign w:val="superscript"/>
        </w:rPr>
        <w:t>-3</w:t>
      </w:r>
      <w:r w:rsidRPr="00100798">
        <w:rPr>
          <w:rFonts w:ascii="Times New Roman" w:hAnsi="Times New Roman" w:cs="Times New Roman"/>
        </w:rPr>
        <w:t xml:space="preserve"> </w:t>
      </w:r>
      <w:r w:rsidR="000D5FC2"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rs3793577 are depicted in the current plot. Recombination rates used in the plots are based on the European 1000 Genomes panel from November 2014.</w:t>
      </w:r>
    </w:p>
    <w:p w14:paraId="22DC42A0" w14:textId="77777777" w:rsidR="0085348F" w:rsidRPr="0085348F" w:rsidRDefault="0085348F" w:rsidP="0085348F">
      <w:pPr>
        <w:rPr>
          <w:rFonts w:ascii="Times New Roman" w:hAnsi="Times New Roman" w:cs="Times New Roman"/>
          <w:sz w:val="24"/>
          <w:szCs w:val="24"/>
        </w:rPr>
      </w:pPr>
    </w:p>
    <w:p w14:paraId="76F4B7C8" w14:textId="6D8E3972" w:rsidR="0085348F" w:rsidRDefault="0085348F" w:rsidP="0085348F">
      <w:pPr>
        <w:rPr>
          <w:rFonts w:ascii="Times New Roman" w:hAnsi="Times New Roman" w:cs="Times New Roman"/>
          <w:sz w:val="24"/>
          <w:szCs w:val="24"/>
        </w:rPr>
      </w:pPr>
    </w:p>
    <w:p w14:paraId="043EC66D" w14:textId="07ACBE28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0907C486" w14:textId="20D20279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33B5AF0E" w14:textId="39F1C121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0A8AD726" w14:textId="563E27E8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298DC646" w14:textId="30B15A95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1EECC6B8" w14:textId="0A12C48F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0D0B647D" w14:textId="1C26C436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16420205" w14:textId="314A8AF5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13C1B7B7" w14:textId="6DD2920B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4239966C" w14:textId="5C5EA27D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358C7BB0" w14:textId="74A61536" w:rsidR="00BB2889" w:rsidRDefault="00BB2889" w:rsidP="0085348F">
      <w:pPr>
        <w:rPr>
          <w:rFonts w:ascii="Times New Roman" w:hAnsi="Times New Roman" w:cs="Times New Roman"/>
          <w:sz w:val="24"/>
          <w:szCs w:val="24"/>
        </w:rPr>
      </w:pPr>
    </w:p>
    <w:p w14:paraId="2288A604" w14:textId="7C8AB574" w:rsidR="00BB2889" w:rsidRDefault="00BB2889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Schizophrenia</w:t>
      </w:r>
      <w:r w:rsidR="008055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B14248" w14:textId="3806FCA8" w:rsidR="00AF4B87" w:rsidRDefault="00AF4B87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7588BB95" wp14:editId="03C8AA1F">
            <wp:extent cx="5724525" cy="381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C1D9E" w14:textId="10E0390C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3. </w:t>
      </w:r>
      <w:r w:rsidRPr="00100798">
        <w:rPr>
          <w:rFonts w:ascii="Times New Roman" w:hAnsi="Times New Roman" w:cs="Times New Roman"/>
          <w:b/>
        </w:rPr>
        <w:t>Regional visua</w:t>
      </w:r>
      <w:r w:rsidR="0080558B">
        <w:rPr>
          <w:rFonts w:ascii="Times New Roman" w:hAnsi="Times New Roman" w:cs="Times New Roman"/>
          <w:b/>
        </w:rPr>
        <w:t>lisation plot centred on the schizophrenia-associated variant, rs8044995, in association with cg25753411</w:t>
      </w:r>
      <w:r w:rsidRPr="00100798">
        <w:rPr>
          <w:rFonts w:ascii="Times New Roman" w:hAnsi="Times New Roman" w:cs="Times New Roman"/>
          <w:b/>
        </w:rPr>
        <w:t>, located on chro</w:t>
      </w:r>
      <w:r w:rsidR="0080558B">
        <w:rPr>
          <w:rFonts w:ascii="Times New Roman" w:hAnsi="Times New Roman" w:cs="Times New Roman"/>
          <w:b/>
        </w:rPr>
        <w:t xml:space="preserve">mosome 6 (p = </w:t>
      </w:r>
      <w:r w:rsidR="0080558B" w:rsidRPr="0080558B">
        <w:rPr>
          <w:rFonts w:ascii="Times New Roman" w:hAnsi="Times New Roman" w:cs="Times New Roman"/>
          <w:b/>
          <w:bCs/>
        </w:rPr>
        <w:t>5.2x10</w:t>
      </w:r>
      <w:r w:rsidR="0080558B" w:rsidRPr="0080558B">
        <w:rPr>
          <w:rFonts w:ascii="Times New Roman" w:hAnsi="Times New Roman" w:cs="Times New Roman"/>
          <w:b/>
          <w:bCs/>
          <w:vertAlign w:val="superscript"/>
        </w:rPr>
        <w:t>-17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80558B" w:rsidRPr="0080558B">
        <w:rPr>
          <w:rFonts w:ascii="Times New Roman" w:hAnsi="Times New Roman" w:cs="Times New Roman"/>
        </w:rPr>
        <w:t>cg25753411</w:t>
      </w:r>
      <w:r w:rsidR="0080558B">
        <w:rPr>
          <w:rFonts w:ascii="Times New Roman" w:hAnsi="Times New Roman" w:cs="Times New Roman"/>
          <w:b/>
        </w:rPr>
        <w:t xml:space="preserve">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80558B" w:rsidRPr="0080558B">
        <w:rPr>
          <w:rFonts w:ascii="Times New Roman" w:hAnsi="Times New Roman" w:cs="Times New Roman"/>
        </w:rPr>
        <w:t>rs8044995</w:t>
      </w:r>
      <w:r w:rsidR="0080558B">
        <w:rPr>
          <w:rFonts w:ascii="Times New Roman" w:hAnsi="Times New Roman" w:cs="Times New Roman"/>
          <w:b/>
        </w:rPr>
        <w:t xml:space="preserve">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7F178A06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478CE0C2" w14:textId="67440EA3" w:rsidR="00AF4B87" w:rsidRPr="00BB2889" w:rsidRDefault="00AF4B87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0F03146" wp14:editId="690B0823">
            <wp:extent cx="5724525" cy="3924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B067" w14:textId="51EC1944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4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6B3C1D">
        <w:rPr>
          <w:rFonts w:ascii="Times New Roman" w:hAnsi="Times New Roman" w:cs="Times New Roman"/>
          <w:b/>
        </w:rPr>
        <w:t>lisation plot centred on the schizophrenia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6B3C1D" w:rsidRPr="006B3C1D">
        <w:rPr>
          <w:rFonts w:ascii="Times New Roman" w:hAnsi="Times New Roman" w:cs="Times New Roman"/>
          <w:b/>
        </w:rPr>
        <w:t>rs7523273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6B3C1D" w:rsidRPr="006B3C1D">
        <w:rPr>
          <w:rFonts w:ascii="Times New Roman" w:hAnsi="Times New Roman" w:cs="Times New Roman"/>
          <w:b/>
        </w:rPr>
        <w:t>cg27589594</w:t>
      </w:r>
      <w:r w:rsidRPr="00100798">
        <w:rPr>
          <w:rFonts w:ascii="Times New Roman" w:hAnsi="Times New Roman" w:cs="Times New Roman"/>
          <w:b/>
        </w:rPr>
        <w:t>, located on chro</w:t>
      </w:r>
      <w:r w:rsidR="006B3C1D">
        <w:rPr>
          <w:rFonts w:ascii="Times New Roman" w:hAnsi="Times New Roman" w:cs="Times New Roman"/>
          <w:b/>
        </w:rPr>
        <w:t>mosome 17</w:t>
      </w:r>
      <w:r w:rsidR="003B39A6">
        <w:rPr>
          <w:rFonts w:ascii="Times New Roman" w:hAnsi="Times New Roman" w:cs="Times New Roman"/>
          <w:b/>
        </w:rPr>
        <w:t xml:space="preserve"> (p = </w:t>
      </w:r>
      <w:r w:rsidR="003B39A6" w:rsidRPr="003B39A6">
        <w:rPr>
          <w:rFonts w:ascii="Times New Roman" w:hAnsi="Times New Roman" w:cs="Times New Roman"/>
          <w:b/>
          <w:bCs/>
        </w:rPr>
        <w:t>6.62x10</w:t>
      </w:r>
      <w:r w:rsidR="003B39A6" w:rsidRPr="003B39A6">
        <w:rPr>
          <w:rFonts w:ascii="Times New Roman" w:hAnsi="Times New Roman" w:cs="Times New Roman"/>
          <w:b/>
          <w:bCs/>
          <w:vertAlign w:val="superscript"/>
        </w:rPr>
        <w:t>-5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6B3C1D" w:rsidRPr="006B3C1D">
        <w:rPr>
          <w:rFonts w:ascii="Times New Roman" w:hAnsi="Times New Roman" w:cs="Times New Roman"/>
        </w:rPr>
        <w:t xml:space="preserve">cg27589594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6B3C1D" w:rsidRPr="006B3C1D">
        <w:rPr>
          <w:rFonts w:ascii="Times New Roman" w:hAnsi="Times New Roman" w:cs="Times New Roman"/>
        </w:rPr>
        <w:t xml:space="preserve">rs7523273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350C2BF2" w14:textId="77777777" w:rsidR="00AF4B87" w:rsidRDefault="00AF4B87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0FEB3D21" w14:textId="3D89DA72" w:rsidR="00AF4B87" w:rsidRDefault="00AF4B87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6C8E13B0" w14:textId="5B4803E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4CA8DC8" w14:textId="74B2629F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A7E632C" w14:textId="61B9C8CD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2F594568" w14:textId="7A2AA5A6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5121CCF0" w14:textId="04C61FCE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3FBEDA55" w14:textId="44D1B2CC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3BC52769" w14:textId="684D57A0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A277DA6" w14:textId="0120EDBF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674D5B60" w14:textId="092F8C36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0022B662" w14:textId="171F31EC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22CAF37E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4635A6A0" w14:textId="51ADF7EB" w:rsidR="001C1D3E" w:rsidRDefault="00C5447B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Cardiovascular disease</w:t>
      </w:r>
      <w:r w:rsidR="00E1039E">
        <w:rPr>
          <w:rFonts w:ascii="Times New Roman" w:hAnsi="Times New Roman" w:cs="Times New Roman"/>
          <w:b/>
          <w:sz w:val="24"/>
          <w:szCs w:val="24"/>
        </w:rPr>
        <w:t xml:space="preserve"> (CAD)</w:t>
      </w:r>
    </w:p>
    <w:p w14:paraId="036C089D" w14:textId="01ACB215" w:rsidR="009B0B6A" w:rsidRPr="00C5447B" w:rsidRDefault="009B0B6A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72680DC" wp14:editId="15A54DF7">
            <wp:extent cx="5724525" cy="3914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9F67" w14:textId="73403F77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5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E1039E">
        <w:rPr>
          <w:rFonts w:ascii="Times New Roman" w:hAnsi="Times New Roman" w:cs="Times New Roman"/>
          <w:b/>
        </w:rPr>
        <w:t>lisation plot centred on the CAD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E1039E" w:rsidRPr="00E1039E">
        <w:rPr>
          <w:rFonts w:ascii="Times New Roman" w:hAnsi="Times New Roman" w:cs="Times New Roman"/>
          <w:b/>
        </w:rPr>
        <w:t>rs3184504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E1039E" w:rsidRPr="00E1039E">
        <w:rPr>
          <w:rFonts w:ascii="Times New Roman" w:hAnsi="Times New Roman" w:cs="Times New Roman"/>
          <w:b/>
        </w:rPr>
        <w:t>cg16315329</w:t>
      </w:r>
      <w:r w:rsidRPr="00100798">
        <w:rPr>
          <w:rFonts w:ascii="Times New Roman" w:hAnsi="Times New Roman" w:cs="Times New Roman"/>
          <w:b/>
        </w:rPr>
        <w:t>, located on chro</w:t>
      </w:r>
      <w:r w:rsidR="00E1039E">
        <w:rPr>
          <w:rFonts w:ascii="Times New Roman" w:hAnsi="Times New Roman" w:cs="Times New Roman"/>
          <w:b/>
        </w:rPr>
        <w:t>mosome 3</w:t>
      </w:r>
      <w:r>
        <w:rPr>
          <w:rFonts w:ascii="Times New Roman" w:hAnsi="Times New Roman" w:cs="Times New Roman"/>
          <w:b/>
        </w:rPr>
        <w:t xml:space="preserve"> (p = </w:t>
      </w:r>
      <w:r w:rsidR="00C44C38" w:rsidRPr="00C44C38">
        <w:rPr>
          <w:rFonts w:ascii="Times New Roman" w:hAnsi="Times New Roman" w:cs="Times New Roman"/>
          <w:b/>
          <w:bCs/>
        </w:rPr>
        <w:t>6.43x10</w:t>
      </w:r>
      <w:r w:rsidR="00C44C38" w:rsidRPr="00C44C38">
        <w:rPr>
          <w:rFonts w:ascii="Times New Roman" w:hAnsi="Times New Roman" w:cs="Times New Roman"/>
          <w:b/>
          <w:bCs/>
          <w:vertAlign w:val="superscript"/>
        </w:rPr>
        <w:t>-8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E1039E" w:rsidRPr="00E1039E">
        <w:rPr>
          <w:rFonts w:ascii="Times New Roman" w:hAnsi="Times New Roman" w:cs="Times New Roman"/>
        </w:rPr>
        <w:t xml:space="preserve">cg16315329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E1039E" w:rsidRPr="00E1039E">
        <w:rPr>
          <w:rFonts w:ascii="Times New Roman" w:hAnsi="Times New Roman" w:cs="Times New Roman"/>
        </w:rPr>
        <w:t xml:space="preserve">rs3184504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02500C67" w14:textId="53F86EC9" w:rsidR="001C1D3E" w:rsidRDefault="001C1D3E" w:rsidP="0085348F">
      <w:pPr>
        <w:rPr>
          <w:rFonts w:ascii="Times New Roman" w:hAnsi="Times New Roman" w:cs="Times New Roman"/>
          <w:sz w:val="24"/>
          <w:szCs w:val="24"/>
        </w:rPr>
      </w:pPr>
    </w:p>
    <w:p w14:paraId="4F956042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0EEB59D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661B42BE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45BFB12F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41C875F2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395CD101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5ADFB2E4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EC8952F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4F9DD3A0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27935D10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01E0178C" w14:textId="77777777" w:rsidR="00725F65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CBEE4AB" w14:textId="5A8CC228" w:rsidR="009B0B6A" w:rsidRDefault="00C5447B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Rheumatoid arthritis</w:t>
      </w:r>
      <w:r w:rsidR="0029043B">
        <w:rPr>
          <w:rFonts w:ascii="Times New Roman" w:hAnsi="Times New Roman" w:cs="Times New Roman"/>
          <w:b/>
          <w:sz w:val="24"/>
          <w:szCs w:val="24"/>
        </w:rPr>
        <w:t xml:space="preserve"> (RA)</w:t>
      </w:r>
    </w:p>
    <w:p w14:paraId="6BCB739C" w14:textId="77777777" w:rsidR="00725F65" w:rsidRDefault="009B0B6A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F9E5084" wp14:editId="4FA3D532">
            <wp:extent cx="5724525" cy="3971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821C" w14:textId="260F19E1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6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29043B" w:rsidRPr="0029043B">
        <w:rPr>
          <w:rFonts w:ascii="Times New Roman" w:hAnsi="Times New Roman" w:cs="Times New Roman"/>
          <w:b/>
        </w:rPr>
        <w:t>rs6715284</w:t>
      </w:r>
      <w:r w:rsidRPr="00100798">
        <w:rPr>
          <w:rFonts w:ascii="Times New Roman" w:hAnsi="Times New Roman" w:cs="Times New Roman"/>
          <w:b/>
        </w:rPr>
        <w:t>, in association with cg03864397, located on chro</w:t>
      </w:r>
      <w:r w:rsidR="0029043B">
        <w:rPr>
          <w:rFonts w:ascii="Times New Roman" w:hAnsi="Times New Roman" w:cs="Times New Roman"/>
          <w:b/>
        </w:rPr>
        <w:t xml:space="preserve">mosome 2 (p = </w:t>
      </w:r>
      <w:r w:rsidR="0029043B" w:rsidRPr="0029043B">
        <w:rPr>
          <w:rFonts w:ascii="Times New Roman" w:hAnsi="Times New Roman" w:cs="Times New Roman"/>
          <w:b/>
          <w:bCs/>
        </w:rPr>
        <w:t>3.39x10</w:t>
      </w:r>
      <w:r w:rsidR="0029043B" w:rsidRPr="0029043B">
        <w:rPr>
          <w:rFonts w:ascii="Times New Roman" w:hAnsi="Times New Roman" w:cs="Times New Roman"/>
          <w:b/>
          <w:bCs/>
          <w:vertAlign w:val="superscript"/>
        </w:rPr>
        <w:t>-7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>in the Generation Scotland. SNPs associated with cg03864397 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29043B" w:rsidRPr="0029043B">
        <w:rPr>
          <w:rFonts w:ascii="Times New Roman" w:hAnsi="Times New Roman" w:cs="Times New Roman"/>
        </w:rPr>
        <w:t xml:space="preserve">rs6715284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3BFBE8A0" w14:textId="50D982C0" w:rsidR="00C5447B" w:rsidRDefault="00C5447B" w:rsidP="008534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916B71B" wp14:editId="64604CC8">
            <wp:extent cx="5724525" cy="4019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5039" w14:textId="52D8C6FC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7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0B1147" w:rsidRPr="000B1147">
        <w:rPr>
          <w:rFonts w:ascii="Times New Roman" w:hAnsi="Times New Roman" w:cs="Times New Roman"/>
          <w:b/>
        </w:rPr>
        <w:t>rs13330176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0B1147" w:rsidRPr="000B1147">
        <w:rPr>
          <w:rFonts w:ascii="Times New Roman" w:hAnsi="Times New Roman" w:cs="Times New Roman"/>
          <w:b/>
        </w:rPr>
        <w:t>cg05273171</w:t>
      </w:r>
      <w:r w:rsidRPr="00100798">
        <w:rPr>
          <w:rFonts w:ascii="Times New Roman" w:hAnsi="Times New Roman" w:cs="Times New Roman"/>
          <w:b/>
        </w:rPr>
        <w:t>, located on chro</w:t>
      </w:r>
      <w:r w:rsidR="002726C5">
        <w:rPr>
          <w:rFonts w:ascii="Times New Roman" w:hAnsi="Times New Roman" w:cs="Times New Roman"/>
          <w:b/>
        </w:rPr>
        <w:t>mosome 2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(p = 0.0009)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0B1147" w:rsidRPr="000B1147">
        <w:rPr>
          <w:rFonts w:ascii="Times New Roman" w:hAnsi="Times New Roman" w:cs="Times New Roman"/>
        </w:rPr>
        <w:t xml:space="preserve">cg05273171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0B1147" w:rsidRPr="000B1147">
        <w:rPr>
          <w:rFonts w:ascii="Times New Roman" w:hAnsi="Times New Roman" w:cs="Times New Roman"/>
        </w:rPr>
        <w:t xml:space="preserve">rs13330176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4379EE92" w14:textId="77777777" w:rsidR="00725F65" w:rsidRPr="00C5447B" w:rsidRDefault="00725F65" w:rsidP="0085348F">
      <w:pPr>
        <w:rPr>
          <w:rFonts w:ascii="Times New Roman" w:hAnsi="Times New Roman" w:cs="Times New Roman"/>
          <w:b/>
          <w:sz w:val="24"/>
          <w:szCs w:val="24"/>
        </w:rPr>
      </w:pPr>
    </w:p>
    <w:p w14:paraId="77405299" w14:textId="076556C2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</w:p>
    <w:p w14:paraId="55BE17F5" w14:textId="2410D75F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</w:p>
    <w:p w14:paraId="35232A4F" w14:textId="562608E0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C30DA4B" wp14:editId="35E9B16B">
            <wp:extent cx="573405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67DC" w14:textId="106C14E0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8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F30857" w:rsidRPr="00F30857">
        <w:rPr>
          <w:rFonts w:ascii="Times New Roman" w:hAnsi="Times New Roman" w:cs="Times New Roman"/>
          <w:b/>
        </w:rPr>
        <w:t>rs6732565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F30857" w:rsidRPr="00F30857">
        <w:rPr>
          <w:rFonts w:ascii="Times New Roman" w:hAnsi="Times New Roman" w:cs="Times New Roman"/>
          <w:b/>
        </w:rPr>
        <w:t>cg05186879</w:t>
      </w:r>
      <w:r w:rsidRPr="00100798">
        <w:rPr>
          <w:rFonts w:ascii="Times New Roman" w:hAnsi="Times New Roman" w:cs="Times New Roman"/>
          <w:b/>
        </w:rPr>
        <w:t>, located on chro</w:t>
      </w:r>
      <w:r w:rsidR="002726C5">
        <w:rPr>
          <w:rFonts w:ascii="Times New Roman" w:hAnsi="Times New Roman" w:cs="Times New Roman"/>
          <w:b/>
        </w:rPr>
        <w:t>mosome 3</w:t>
      </w:r>
      <w:r w:rsidR="00F30857">
        <w:rPr>
          <w:rFonts w:ascii="Times New Roman" w:hAnsi="Times New Roman" w:cs="Times New Roman"/>
          <w:b/>
        </w:rPr>
        <w:t xml:space="preserve"> (p = </w:t>
      </w:r>
      <w:r w:rsidR="00F30857" w:rsidRPr="00F30857">
        <w:rPr>
          <w:rFonts w:ascii="Times New Roman" w:hAnsi="Times New Roman" w:cs="Times New Roman"/>
          <w:b/>
          <w:bCs/>
        </w:rPr>
        <w:t>2.31x10</w:t>
      </w:r>
      <w:r w:rsidR="00F30857" w:rsidRPr="00F30857">
        <w:rPr>
          <w:rFonts w:ascii="Times New Roman" w:hAnsi="Times New Roman" w:cs="Times New Roman"/>
          <w:b/>
          <w:bCs/>
          <w:vertAlign w:val="superscript"/>
        </w:rPr>
        <w:t>-5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F30857" w:rsidRPr="00F30857">
        <w:rPr>
          <w:rFonts w:ascii="Times New Roman" w:hAnsi="Times New Roman" w:cs="Times New Roman"/>
        </w:rPr>
        <w:t xml:space="preserve">cg05186879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F30857" w:rsidRPr="00F30857">
        <w:rPr>
          <w:rFonts w:ascii="Times New Roman" w:hAnsi="Times New Roman" w:cs="Times New Roman"/>
        </w:rPr>
        <w:t xml:space="preserve">rs6732565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0C2F6367" w14:textId="77777777" w:rsidR="00725F65" w:rsidRDefault="00725F65" w:rsidP="009B0B6A">
      <w:pPr>
        <w:rPr>
          <w:rFonts w:ascii="Times New Roman" w:hAnsi="Times New Roman" w:cs="Times New Roman"/>
          <w:sz w:val="24"/>
          <w:szCs w:val="24"/>
        </w:rPr>
      </w:pPr>
    </w:p>
    <w:p w14:paraId="7089A9F6" w14:textId="12D70A62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7D851B7" wp14:editId="6C2A90F0">
            <wp:extent cx="5724525" cy="3867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8D9B" w14:textId="3D5FC62A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9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9465FA" w:rsidRPr="009465FA">
        <w:rPr>
          <w:rFonts w:ascii="Times New Roman" w:hAnsi="Times New Roman" w:cs="Times New Roman"/>
          <w:b/>
        </w:rPr>
        <w:t>rs10774624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9465FA" w:rsidRPr="009465FA">
        <w:rPr>
          <w:rFonts w:ascii="Times New Roman" w:hAnsi="Times New Roman" w:cs="Times New Roman"/>
          <w:b/>
        </w:rPr>
        <w:t>cg16315329</w:t>
      </w:r>
      <w:r w:rsidRPr="00100798">
        <w:rPr>
          <w:rFonts w:ascii="Times New Roman" w:hAnsi="Times New Roman" w:cs="Times New Roman"/>
          <w:b/>
        </w:rPr>
        <w:t>, located on chro</w:t>
      </w:r>
      <w:r w:rsidR="002726C5">
        <w:rPr>
          <w:rFonts w:ascii="Times New Roman" w:hAnsi="Times New Roman" w:cs="Times New Roman"/>
          <w:b/>
        </w:rPr>
        <w:t>mosome 3</w:t>
      </w:r>
      <w:r w:rsidR="009465FA">
        <w:rPr>
          <w:rFonts w:ascii="Times New Roman" w:hAnsi="Times New Roman" w:cs="Times New Roman"/>
          <w:b/>
        </w:rPr>
        <w:t xml:space="preserve"> (p = </w:t>
      </w:r>
      <w:r w:rsidR="009465FA" w:rsidRPr="009465FA">
        <w:rPr>
          <w:rFonts w:ascii="Times New Roman" w:hAnsi="Times New Roman" w:cs="Times New Roman"/>
          <w:b/>
          <w:bCs/>
        </w:rPr>
        <w:t>4.89x10</w:t>
      </w:r>
      <w:r w:rsidR="009465FA" w:rsidRPr="009465FA">
        <w:rPr>
          <w:rFonts w:ascii="Times New Roman" w:hAnsi="Times New Roman" w:cs="Times New Roman"/>
          <w:b/>
          <w:bCs/>
          <w:vertAlign w:val="superscript"/>
        </w:rPr>
        <w:t>-7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9465FA" w:rsidRPr="009465FA">
        <w:rPr>
          <w:rFonts w:ascii="Times New Roman" w:hAnsi="Times New Roman" w:cs="Times New Roman"/>
        </w:rPr>
        <w:t xml:space="preserve">cg16315329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9465FA" w:rsidRPr="009465FA">
        <w:rPr>
          <w:rFonts w:ascii="Times New Roman" w:hAnsi="Times New Roman" w:cs="Times New Roman"/>
        </w:rPr>
        <w:t xml:space="preserve">rs10774624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5EB609B9" w14:textId="77777777" w:rsidR="00725F65" w:rsidRDefault="00725F65" w:rsidP="009B0B6A">
      <w:pPr>
        <w:rPr>
          <w:rFonts w:ascii="Times New Roman" w:hAnsi="Times New Roman" w:cs="Times New Roman"/>
          <w:sz w:val="24"/>
          <w:szCs w:val="24"/>
        </w:rPr>
      </w:pPr>
    </w:p>
    <w:p w14:paraId="669CC5C8" w14:textId="7D3BB127" w:rsidR="00725F65" w:rsidRDefault="00725F65" w:rsidP="009B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2757120" wp14:editId="68ABD578">
            <wp:extent cx="5724525" cy="3810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C077" w14:textId="013DD0F9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10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FF2FFA" w:rsidRPr="00FF2FFA">
        <w:rPr>
          <w:rFonts w:ascii="Times New Roman" w:hAnsi="Times New Roman" w:cs="Times New Roman"/>
          <w:b/>
        </w:rPr>
        <w:t>rs2075876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FF2FFA" w:rsidRPr="00FF2FFA">
        <w:rPr>
          <w:rFonts w:ascii="Times New Roman" w:hAnsi="Times New Roman" w:cs="Times New Roman"/>
          <w:b/>
        </w:rPr>
        <w:t>cg25753411</w:t>
      </w:r>
      <w:r w:rsidRPr="00100798">
        <w:rPr>
          <w:rFonts w:ascii="Times New Roman" w:hAnsi="Times New Roman" w:cs="Times New Roman"/>
          <w:b/>
        </w:rPr>
        <w:t>, located on chro</w:t>
      </w:r>
      <w:r w:rsidR="002726C5">
        <w:rPr>
          <w:rFonts w:ascii="Times New Roman" w:hAnsi="Times New Roman" w:cs="Times New Roman"/>
          <w:b/>
        </w:rPr>
        <w:t>mosome 6</w:t>
      </w:r>
      <w:r>
        <w:rPr>
          <w:rFonts w:ascii="Times New Roman" w:hAnsi="Times New Roman" w:cs="Times New Roman"/>
          <w:b/>
        </w:rPr>
        <w:t xml:space="preserve"> (p = 0.0009)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FF2FFA" w:rsidRPr="00FF2FFA">
        <w:rPr>
          <w:rFonts w:ascii="Times New Roman" w:hAnsi="Times New Roman" w:cs="Times New Roman"/>
        </w:rPr>
        <w:t xml:space="preserve">cg25753411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FF2FFA" w:rsidRPr="00FF2FFA">
        <w:rPr>
          <w:rFonts w:ascii="Times New Roman" w:hAnsi="Times New Roman" w:cs="Times New Roman"/>
        </w:rPr>
        <w:t xml:space="preserve">rs2075876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76082E0F" w14:textId="77777777" w:rsidR="00725F65" w:rsidRDefault="00725F65" w:rsidP="009B0B6A">
      <w:pPr>
        <w:rPr>
          <w:rFonts w:ascii="Times New Roman" w:hAnsi="Times New Roman" w:cs="Times New Roman"/>
          <w:sz w:val="24"/>
          <w:szCs w:val="24"/>
        </w:rPr>
      </w:pPr>
    </w:p>
    <w:p w14:paraId="723F5B4C" w14:textId="32AF3C0F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</w:p>
    <w:p w14:paraId="079FCB5E" w14:textId="296BD9F2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</w:p>
    <w:p w14:paraId="2994DA54" w14:textId="7C1FF738" w:rsidR="009B0B6A" w:rsidRDefault="009B0B6A" w:rsidP="009B0B6A">
      <w:pPr>
        <w:rPr>
          <w:rFonts w:ascii="Times New Roman" w:hAnsi="Times New Roman" w:cs="Times New Roman"/>
          <w:sz w:val="24"/>
          <w:szCs w:val="24"/>
        </w:rPr>
      </w:pPr>
    </w:p>
    <w:p w14:paraId="715C1FB1" w14:textId="183D804C" w:rsidR="009B0B6A" w:rsidRDefault="00725F65" w:rsidP="009B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1697EE3" wp14:editId="580E361B">
            <wp:extent cx="5724525" cy="3867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7F75" w14:textId="50763627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11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1A5D55" w:rsidRPr="001A5D55">
        <w:rPr>
          <w:rFonts w:ascii="Times New Roman" w:hAnsi="Times New Roman" w:cs="Times New Roman"/>
          <w:b/>
        </w:rPr>
        <w:t>rs10175798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1A5D55" w:rsidRPr="001A5D55">
        <w:rPr>
          <w:rFonts w:ascii="Times New Roman" w:hAnsi="Times New Roman" w:cs="Times New Roman"/>
          <w:b/>
        </w:rPr>
        <w:t>cg26277237</w:t>
      </w:r>
      <w:r w:rsidRPr="00100798">
        <w:rPr>
          <w:rFonts w:ascii="Times New Roman" w:hAnsi="Times New Roman" w:cs="Times New Roman"/>
          <w:b/>
        </w:rPr>
        <w:t>, located on chro</w:t>
      </w:r>
      <w:r w:rsidR="002726C5">
        <w:rPr>
          <w:rFonts w:ascii="Times New Roman" w:hAnsi="Times New Roman" w:cs="Times New Roman"/>
          <w:b/>
        </w:rPr>
        <w:t>mosome 9</w:t>
      </w:r>
      <w:r w:rsidR="001A5D55">
        <w:rPr>
          <w:rFonts w:ascii="Times New Roman" w:hAnsi="Times New Roman" w:cs="Times New Roman"/>
          <w:b/>
        </w:rPr>
        <w:t xml:space="preserve"> (p = 0.0002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1A5D55" w:rsidRPr="001A5D55">
        <w:rPr>
          <w:rFonts w:ascii="Times New Roman" w:hAnsi="Times New Roman" w:cs="Times New Roman"/>
        </w:rPr>
        <w:t xml:space="preserve">cg26277237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1A5D55" w:rsidRPr="001A5D55">
        <w:rPr>
          <w:rFonts w:ascii="Times New Roman" w:hAnsi="Times New Roman" w:cs="Times New Roman"/>
        </w:rPr>
        <w:t xml:space="preserve">rs10175798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0A6FA95F" w14:textId="77777777" w:rsidR="00725F65" w:rsidRDefault="00725F65" w:rsidP="009B0B6A">
      <w:pPr>
        <w:rPr>
          <w:rFonts w:ascii="Times New Roman" w:hAnsi="Times New Roman" w:cs="Times New Roman"/>
          <w:sz w:val="24"/>
          <w:szCs w:val="24"/>
        </w:rPr>
      </w:pPr>
    </w:p>
    <w:p w14:paraId="39F69E72" w14:textId="038640E5" w:rsidR="00725F65" w:rsidRDefault="00725F65" w:rsidP="009B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236A2E8" wp14:editId="0C6E6E33">
            <wp:extent cx="5760720" cy="3840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3B42" w14:textId="0D5863D8" w:rsidR="00725F65" w:rsidRPr="00100798" w:rsidRDefault="00725F65" w:rsidP="00725F6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igure 12</w:t>
      </w:r>
      <w:r>
        <w:rPr>
          <w:rFonts w:ascii="Times New Roman" w:hAnsi="Times New Roman" w:cs="Times New Roman"/>
          <w:b/>
        </w:rPr>
        <w:t xml:space="preserve">. </w:t>
      </w:r>
      <w:r w:rsidRPr="00100798">
        <w:rPr>
          <w:rFonts w:ascii="Times New Roman" w:hAnsi="Times New Roman" w:cs="Times New Roman"/>
          <w:b/>
        </w:rPr>
        <w:t>Regional visua</w:t>
      </w:r>
      <w:r w:rsidR="0029043B">
        <w:rPr>
          <w:rFonts w:ascii="Times New Roman" w:hAnsi="Times New Roman" w:cs="Times New Roman"/>
          <w:b/>
        </w:rPr>
        <w:t>lisation plot centred on the RA</w:t>
      </w:r>
      <w:r w:rsidRPr="00100798">
        <w:rPr>
          <w:rFonts w:ascii="Times New Roman" w:hAnsi="Times New Roman" w:cs="Times New Roman"/>
          <w:b/>
        </w:rPr>
        <w:t xml:space="preserve">-associated variant, </w:t>
      </w:r>
      <w:r w:rsidR="002726C5" w:rsidRPr="002726C5">
        <w:rPr>
          <w:rFonts w:ascii="Times New Roman" w:hAnsi="Times New Roman" w:cs="Times New Roman"/>
          <w:b/>
        </w:rPr>
        <w:t>rs6732565</w:t>
      </w:r>
      <w:r w:rsidRPr="00100798">
        <w:rPr>
          <w:rFonts w:ascii="Times New Roman" w:hAnsi="Times New Roman" w:cs="Times New Roman"/>
          <w:b/>
        </w:rPr>
        <w:t xml:space="preserve">, in association with </w:t>
      </w:r>
      <w:r w:rsidR="002726C5" w:rsidRPr="002726C5">
        <w:rPr>
          <w:rFonts w:ascii="Times New Roman" w:hAnsi="Times New Roman" w:cs="Times New Roman"/>
          <w:b/>
        </w:rPr>
        <w:t>cg20494891</w:t>
      </w:r>
      <w:r w:rsidRPr="00100798">
        <w:rPr>
          <w:rFonts w:ascii="Times New Roman" w:hAnsi="Times New Roman" w:cs="Times New Roman"/>
          <w:b/>
        </w:rPr>
        <w:t>, located on chro</w:t>
      </w:r>
      <w:r w:rsidR="002726C5">
        <w:rPr>
          <w:rFonts w:ascii="Times New Roman" w:hAnsi="Times New Roman" w:cs="Times New Roman"/>
          <w:b/>
        </w:rPr>
        <w:t>mosome 15 (p = 0.0003</w:t>
      </w:r>
      <w:r>
        <w:rPr>
          <w:rFonts w:ascii="Times New Roman" w:hAnsi="Times New Roman" w:cs="Times New Roman"/>
          <w:b/>
        </w:rPr>
        <w:t>) (N = 5,101</w:t>
      </w:r>
      <w:r w:rsidRPr="00100798">
        <w:rPr>
          <w:rFonts w:ascii="Times New Roman" w:hAnsi="Times New Roman" w:cs="Times New Roman"/>
          <w:b/>
        </w:rPr>
        <w:t xml:space="preserve"> [wave1 DNAm]). </w:t>
      </w:r>
      <w:r w:rsidRPr="0010079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-values were obtained from an </w:t>
      </w:r>
      <w:proofErr w:type="spellStart"/>
      <w:r>
        <w:rPr>
          <w:rFonts w:ascii="Times New Roman" w:hAnsi="Times New Roman" w:cs="Times New Roman"/>
        </w:rPr>
        <w:t>mQTL</w:t>
      </w:r>
      <w:proofErr w:type="spellEnd"/>
      <w:r>
        <w:rPr>
          <w:rFonts w:ascii="Times New Roman" w:hAnsi="Times New Roman" w:cs="Times New Roman"/>
        </w:rPr>
        <w:t xml:space="preserve"> analysis associating 638,737 </w:t>
      </w:r>
      <w:proofErr w:type="spellStart"/>
      <w:r>
        <w:rPr>
          <w:rFonts w:ascii="Times New Roman" w:hAnsi="Times New Roman" w:cs="Times New Roman"/>
        </w:rPr>
        <w:t>CpG</w:t>
      </w:r>
      <w:proofErr w:type="spellEnd"/>
      <w:r w:rsidRPr="00100798">
        <w:rPr>
          <w:rFonts w:ascii="Times New Roman" w:hAnsi="Times New Roman" w:cs="Times New Roman"/>
        </w:rPr>
        <w:t xml:space="preserve"> sites with SNPs</w:t>
      </w:r>
      <w:r>
        <w:rPr>
          <w:rFonts w:ascii="Times New Roman" w:hAnsi="Times New Roman" w:cs="Times New Roman"/>
        </w:rPr>
        <w:t xml:space="preserve"> </w:t>
      </w:r>
      <w:r w:rsidRPr="00100798">
        <w:rPr>
          <w:rFonts w:ascii="Times New Roman" w:hAnsi="Times New Roman" w:cs="Times New Roman"/>
        </w:rPr>
        <w:t xml:space="preserve">in the Generation Scotland. SNPs associated with </w:t>
      </w:r>
      <w:r w:rsidR="002726C5" w:rsidRPr="002726C5">
        <w:rPr>
          <w:rFonts w:ascii="Times New Roman" w:hAnsi="Times New Roman" w:cs="Times New Roman"/>
        </w:rPr>
        <w:t xml:space="preserve">cg20494891 </w:t>
      </w:r>
      <w:r w:rsidRPr="00100798">
        <w:rPr>
          <w:rFonts w:ascii="Times New Roman" w:hAnsi="Times New Roman" w:cs="Times New Roman"/>
        </w:rPr>
        <w:t>at p &lt; 1 x 10</w:t>
      </w:r>
      <w:r>
        <w:rPr>
          <w:rFonts w:ascii="Times New Roman" w:hAnsi="Times New Roman" w:cs="Times New Roman"/>
          <w:vertAlign w:val="superscript"/>
        </w:rPr>
        <w:noBreakHyphen/>
        <w:t>3</w:t>
      </w:r>
      <w:r w:rsidRPr="00100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+/-</w:t>
      </w:r>
      <w:r w:rsidRPr="00100798">
        <w:rPr>
          <w:rFonts w:ascii="Times New Roman" w:hAnsi="Times New Roman" w:cs="Times New Roman"/>
        </w:rPr>
        <w:t xml:space="preserve"> 1,000 KB from </w:t>
      </w:r>
      <w:r w:rsidR="002726C5" w:rsidRPr="002726C5">
        <w:rPr>
          <w:rFonts w:ascii="Times New Roman" w:hAnsi="Times New Roman" w:cs="Times New Roman"/>
        </w:rPr>
        <w:t xml:space="preserve">rs6732565 </w:t>
      </w:r>
      <w:r w:rsidRPr="00100798">
        <w:rPr>
          <w:rFonts w:ascii="Times New Roman" w:hAnsi="Times New Roman" w:cs="Times New Roman"/>
        </w:rPr>
        <w:t>are depicted in the current plot. Recombination rates used in the plots are based on the European 1000 Genomes panel from November 2014.</w:t>
      </w:r>
    </w:p>
    <w:p w14:paraId="5B141A5E" w14:textId="2D447E3D" w:rsidR="001C1D3E" w:rsidRDefault="001C1D3E" w:rsidP="0085348F">
      <w:pPr>
        <w:rPr>
          <w:rFonts w:ascii="Times New Roman" w:hAnsi="Times New Roman" w:cs="Times New Roman"/>
          <w:sz w:val="24"/>
          <w:szCs w:val="24"/>
        </w:rPr>
      </w:pPr>
    </w:p>
    <w:p w14:paraId="37ABA7D4" w14:textId="4F52364C" w:rsidR="001C1D3E" w:rsidRDefault="001C1D3E" w:rsidP="0085348F">
      <w:pPr>
        <w:rPr>
          <w:rFonts w:ascii="Times New Roman" w:hAnsi="Times New Roman" w:cs="Times New Roman"/>
          <w:sz w:val="24"/>
          <w:szCs w:val="24"/>
        </w:rPr>
      </w:pPr>
    </w:p>
    <w:p w14:paraId="1FF9E9FD" w14:textId="5192435C" w:rsidR="001C1D3E" w:rsidRDefault="001C1D3E" w:rsidP="0085348F">
      <w:pPr>
        <w:rPr>
          <w:rFonts w:ascii="Times New Roman" w:hAnsi="Times New Roman" w:cs="Times New Roman"/>
          <w:sz w:val="24"/>
          <w:szCs w:val="24"/>
        </w:rPr>
      </w:pPr>
    </w:p>
    <w:p w14:paraId="732EFFF4" w14:textId="0D0A1305" w:rsidR="001C1D3E" w:rsidRDefault="001C1D3E" w:rsidP="0085348F">
      <w:pPr>
        <w:rPr>
          <w:rFonts w:ascii="Times New Roman" w:hAnsi="Times New Roman" w:cs="Times New Roman"/>
          <w:sz w:val="24"/>
          <w:szCs w:val="24"/>
        </w:rPr>
      </w:pPr>
    </w:p>
    <w:p w14:paraId="5688533F" w14:textId="31AD1CAF" w:rsidR="00725F65" w:rsidRDefault="00725F65" w:rsidP="0085348F">
      <w:pPr>
        <w:rPr>
          <w:rFonts w:ascii="Times New Roman" w:hAnsi="Times New Roman" w:cs="Times New Roman"/>
          <w:sz w:val="24"/>
          <w:szCs w:val="24"/>
        </w:rPr>
      </w:pPr>
    </w:p>
    <w:p w14:paraId="59322EB4" w14:textId="624EB46C" w:rsidR="00725F65" w:rsidRDefault="00725F65" w:rsidP="0085348F">
      <w:pPr>
        <w:rPr>
          <w:rFonts w:ascii="Times New Roman" w:hAnsi="Times New Roman" w:cs="Times New Roman"/>
          <w:sz w:val="24"/>
          <w:szCs w:val="24"/>
        </w:rPr>
      </w:pPr>
    </w:p>
    <w:p w14:paraId="006C70AD" w14:textId="057DD9C5" w:rsidR="00725F65" w:rsidRDefault="00725F65" w:rsidP="0085348F">
      <w:pPr>
        <w:rPr>
          <w:rFonts w:ascii="Times New Roman" w:hAnsi="Times New Roman" w:cs="Times New Roman"/>
          <w:sz w:val="24"/>
          <w:szCs w:val="24"/>
        </w:rPr>
      </w:pPr>
    </w:p>
    <w:p w14:paraId="48180DD1" w14:textId="35BC8D90" w:rsidR="00725F65" w:rsidRDefault="00725F65" w:rsidP="0085348F">
      <w:pPr>
        <w:rPr>
          <w:rFonts w:ascii="Times New Roman" w:hAnsi="Times New Roman" w:cs="Times New Roman"/>
          <w:sz w:val="24"/>
          <w:szCs w:val="24"/>
        </w:rPr>
      </w:pPr>
    </w:p>
    <w:p w14:paraId="1D8FA68E" w14:textId="00109D40" w:rsidR="00725F65" w:rsidRDefault="00725F65" w:rsidP="0085348F">
      <w:pPr>
        <w:rPr>
          <w:rFonts w:ascii="Times New Roman" w:hAnsi="Times New Roman" w:cs="Times New Roman"/>
          <w:sz w:val="24"/>
          <w:szCs w:val="24"/>
        </w:rPr>
      </w:pPr>
    </w:p>
    <w:p w14:paraId="186D50A8" w14:textId="77777777" w:rsidR="00725F65" w:rsidRDefault="00725F65" w:rsidP="0085348F">
      <w:pPr>
        <w:rPr>
          <w:rFonts w:ascii="Times New Roman" w:hAnsi="Times New Roman" w:cs="Times New Roman"/>
          <w:sz w:val="24"/>
          <w:szCs w:val="24"/>
        </w:rPr>
      </w:pPr>
    </w:p>
    <w:p w14:paraId="385EF252" w14:textId="2D830623" w:rsidR="001C1D3E" w:rsidRDefault="001C1D3E" w:rsidP="0085348F">
      <w:pPr>
        <w:rPr>
          <w:rFonts w:ascii="Times New Roman" w:hAnsi="Times New Roman" w:cs="Times New Roman"/>
          <w:sz w:val="24"/>
          <w:szCs w:val="24"/>
        </w:rPr>
      </w:pPr>
    </w:p>
    <w:p w14:paraId="451156A9" w14:textId="77777777" w:rsidR="00BE3482" w:rsidRPr="00AD722B" w:rsidRDefault="00BE3482" w:rsidP="00AD722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988"/>
        <w:gridCol w:w="708"/>
        <w:gridCol w:w="993"/>
        <w:gridCol w:w="850"/>
        <w:gridCol w:w="1276"/>
        <w:gridCol w:w="850"/>
        <w:gridCol w:w="1560"/>
        <w:gridCol w:w="1984"/>
      </w:tblGrid>
      <w:tr w:rsidR="00BE3482" w:rsidRPr="00560A67" w14:paraId="69D425DE" w14:textId="77777777" w:rsidTr="00603C90">
        <w:trPr>
          <w:trHeight w:val="476"/>
        </w:trPr>
        <w:tc>
          <w:tcPr>
            <w:tcW w:w="9209" w:type="dxa"/>
            <w:gridSpan w:val="8"/>
            <w:vAlign w:val="center"/>
          </w:tcPr>
          <w:p w14:paraId="33B9613D" w14:textId="48832A02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en-GB"/>
              </w:rPr>
            </w:pPr>
            <w:r w:rsidRPr="00CD41E4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lastRenderedPageBreak/>
              <w:t>12-month interval</w:t>
            </w:r>
          </w:p>
        </w:tc>
      </w:tr>
      <w:tr w:rsidR="00BE3482" w:rsidRPr="00560A67" w14:paraId="63EC2B7F" w14:textId="77777777" w:rsidTr="00924376">
        <w:trPr>
          <w:trHeight w:val="476"/>
        </w:trPr>
        <w:tc>
          <w:tcPr>
            <w:tcW w:w="988" w:type="dxa"/>
            <w:vAlign w:val="center"/>
            <w:hideMark/>
          </w:tcPr>
          <w:p w14:paraId="6BFE46CC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560A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eastAsia="en-GB"/>
              </w:rPr>
              <w:t>CpG site</w:t>
            </w:r>
          </w:p>
        </w:tc>
        <w:tc>
          <w:tcPr>
            <w:tcW w:w="708" w:type="dxa"/>
            <w:vAlign w:val="center"/>
            <w:hideMark/>
          </w:tcPr>
          <w:p w14:paraId="14EEE5A4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560A67">
              <w:rPr>
                <w:rFonts w:ascii="Times New Roman" w:eastAsia="Times New Roman" w:hAnsi="Times New Roman" w:cs="Times New Roman"/>
                <w:b/>
                <w:lang w:eastAsia="en-GB"/>
              </w:rPr>
              <w:t>Gene</w:t>
            </w:r>
          </w:p>
        </w:tc>
        <w:tc>
          <w:tcPr>
            <w:tcW w:w="993" w:type="dxa"/>
            <w:vAlign w:val="center"/>
            <w:hideMark/>
          </w:tcPr>
          <w:p w14:paraId="2BEC7CDA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560A67">
              <w:rPr>
                <w:rFonts w:ascii="Times New Roman" w:eastAsia="Times New Roman" w:hAnsi="Times New Roman" w:cs="Times New Roman"/>
                <w:b/>
                <w:lang w:eastAsia="en-GB"/>
              </w:rPr>
              <w:t>Chrom</w:t>
            </w:r>
            <w:proofErr w:type="spellEnd"/>
          </w:p>
        </w:tc>
        <w:tc>
          <w:tcPr>
            <w:tcW w:w="850" w:type="dxa"/>
            <w:vAlign w:val="center"/>
          </w:tcPr>
          <w:p w14:paraId="2A7E7A7C" w14:textId="77777777" w:rsidR="00BE3482" w:rsidRPr="00560A67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560A67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β</w:t>
            </w:r>
          </w:p>
        </w:tc>
        <w:tc>
          <w:tcPr>
            <w:tcW w:w="1276" w:type="dxa"/>
            <w:vAlign w:val="center"/>
            <w:hideMark/>
          </w:tcPr>
          <w:p w14:paraId="512D9EDE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560A67">
              <w:rPr>
                <w:rFonts w:ascii="Times New Roman" w:eastAsia="Times New Roman" w:hAnsi="Times New Roman" w:cs="Times New Roman"/>
                <w:b/>
                <w:lang w:eastAsia="en-GB"/>
              </w:rPr>
              <w:t>P-value</w:t>
            </w:r>
          </w:p>
        </w:tc>
        <w:tc>
          <w:tcPr>
            <w:tcW w:w="850" w:type="dxa"/>
            <w:vAlign w:val="center"/>
            <w:hideMark/>
          </w:tcPr>
          <w:p w14:paraId="5E3490D9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560A67">
              <w:rPr>
                <w:rFonts w:ascii="Times New Roman" w:eastAsia="Times New Roman" w:hAnsi="Times New Roman" w:cs="Times New Roman"/>
                <w:b/>
                <w:lang w:eastAsia="en-GB"/>
              </w:rPr>
              <w:t>P-</w:t>
            </w:r>
            <w:proofErr w:type="spellStart"/>
            <w:r w:rsidRPr="00560A67">
              <w:rPr>
                <w:rFonts w:ascii="Times New Roman" w:eastAsia="Times New Roman" w:hAnsi="Times New Roman" w:cs="Times New Roman"/>
                <w:b/>
                <w:lang w:eastAsia="en-GB"/>
              </w:rPr>
              <w:t>corr</w:t>
            </w:r>
            <w:proofErr w:type="spellEnd"/>
          </w:p>
        </w:tc>
        <w:tc>
          <w:tcPr>
            <w:tcW w:w="1560" w:type="dxa"/>
            <w:vAlign w:val="center"/>
            <w:hideMark/>
          </w:tcPr>
          <w:p w14:paraId="21A5CBBF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560A6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en-GB"/>
              </w:rPr>
              <w:t>CpG site information</w:t>
            </w:r>
          </w:p>
        </w:tc>
        <w:tc>
          <w:tcPr>
            <w:tcW w:w="1984" w:type="dxa"/>
            <w:vAlign w:val="center"/>
            <w:hideMark/>
          </w:tcPr>
          <w:p w14:paraId="70861BFA" w14:textId="77777777" w:rsidR="00BE3482" w:rsidRPr="006C5EB9" w:rsidRDefault="00BE3482" w:rsidP="00BE3482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6C5E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en-GB"/>
              </w:rPr>
              <w:t xml:space="preserve">Gene </w:t>
            </w:r>
            <w:r w:rsidRPr="00560A6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en-GB"/>
              </w:rPr>
              <w:t>information</w:t>
            </w:r>
          </w:p>
        </w:tc>
      </w:tr>
      <w:tr w:rsidR="00BE3482" w14:paraId="5753173B" w14:textId="77777777" w:rsidTr="00924376">
        <w:tc>
          <w:tcPr>
            <w:tcW w:w="988" w:type="dxa"/>
            <w:vAlign w:val="center"/>
          </w:tcPr>
          <w:p w14:paraId="66555B59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cg00477015</w:t>
            </w:r>
          </w:p>
        </w:tc>
        <w:tc>
          <w:tcPr>
            <w:tcW w:w="708" w:type="dxa"/>
            <w:vAlign w:val="center"/>
          </w:tcPr>
          <w:p w14:paraId="739E4995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</w:rPr>
              <w:t>-</w:t>
            </w:r>
          </w:p>
        </w:tc>
        <w:tc>
          <w:tcPr>
            <w:tcW w:w="993" w:type="dxa"/>
            <w:vAlign w:val="center"/>
          </w:tcPr>
          <w:p w14:paraId="1A79DAAF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4FC7214C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-0.010</w:t>
            </w:r>
          </w:p>
        </w:tc>
        <w:tc>
          <w:tcPr>
            <w:tcW w:w="1276" w:type="dxa"/>
            <w:vAlign w:val="center"/>
          </w:tcPr>
          <w:p w14:paraId="25554384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4.61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530BEFC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0.033</w:t>
            </w:r>
          </w:p>
        </w:tc>
        <w:tc>
          <w:tcPr>
            <w:tcW w:w="1560" w:type="dxa"/>
            <w:vAlign w:val="center"/>
          </w:tcPr>
          <w:p w14:paraId="0BFB64F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465C2062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</w:tr>
      <w:tr w:rsidR="00BE3482" w14:paraId="2E4C9154" w14:textId="77777777" w:rsidTr="00924376">
        <w:tc>
          <w:tcPr>
            <w:tcW w:w="988" w:type="dxa"/>
            <w:vAlign w:val="center"/>
          </w:tcPr>
          <w:p w14:paraId="29AF2527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cg05954120</w:t>
            </w:r>
          </w:p>
        </w:tc>
        <w:tc>
          <w:tcPr>
            <w:tcW w:w="708" w:type="dxa"/>
            <w:vAlign w:val="center"/>
          </w:tcPr>
          <w:p w14:paraId="3F31002A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TMEM79</w:t>
            </w:r>
          </w:p>
        </w:tc>
        <w:tc>
          <w:tcPr>
            <w:tcW w:w="993" w:type="dxa"/>
            <w:vAlign w:val="center"/>
          </w:tcPr>
          <w:p w14:paraId="55E03189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14D92C4A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-0.010</w:t>
            </w:r>
          </w:p>
        </w:tc>
        <w:tc>
          <w:tcPr>
            <w:tcW w:w="1276" w:type="dxa"/>
            <w:vAlign w:val="center"/>
          </w:tcPr>
          <w:p w14:paraId="6A84CC5A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4.93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03A07EC0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0.0352</w:t>
            </w:r>
          </w:p>
        </w:tc>
        <w:tc>
          <w:tcPr>
            <w:tcW w:w="1560" w:type="dxa"/>
            <w:vAlign w:val="center"/>
          </w:tcPr>
          <w:p w14:paraId="3F2B4E5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HIV infection, gestational age, human liver in subjects with type 2 diabetes</w:t>
            </w:r>
            <w:r>
              <w:rPr>
                <w:rFonts w:ascii="Times New Roman" w:hAnsi="Times New Roman" w:cs="Times New Roman"/>
                <w:color w:val="000000"/>
                <w:kern w:val="24"/>
              </w:rPr>
              <w:t>, lipid-related phenotypes</w:t>
            </w:r>
          </w:p>
        </w:tc>
        <w:tc>
          <w:tcPr>
            <w:tcW w:w="1984" w:type="dxa"/>
            <w:vAlign w:val="center"/>
          </w:tcPr>
          <w:p w14:paraId="7B6A0B9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</w:rPr>
              <w:t>Hemoglobin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</w:rPr>
              <w:t xml:space="preserve"> measurement; mean corpuscular haemoglobin concentration; C</w:t>
            </w: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ontributes to epidermal integrity and skin barrier function</w:t>
            </w:r>
          </w:p>
        </w:tc>
      </w:tr>
      <w:tr w:rsidR="00BE3482" w14:paraId="13FE349F" w14:textId="77777777" w:rsidTr="00924376">
        <w:tc>
          <w:tcPr>
            <w:tcW w:w="988" w:type="dxa"/>
            <w:vAlign w:val="center"/>
          </w:tcPr>
          <w:p w14:paraId="4A7010C4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cg27277419</w:t>
            </w:r>
          </w:p>
        </w:tc>
        <w:tc>
          <w:tcPr>
            <w:tcW w:w="708" w:type="dxa"/>
            <w:vAlign w:val="center"/>
          </w:tcPr>
          <w:p w14:paraId="48401375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UBR4</w:t>
            </w:r>
          </w:p>
        </w:tc>
        <w:tc>
          <w:tcPr>
            <w:tcW w:w="993" w:type="dxa"/>
            <w:vAlign w:val="center"/>
          </w:tcPr>
          <w:p w14:paraId="5D374AB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2D394450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-0.011</w:t>
            </w:r>
          </w:p>
        </w:tc>
        <w:tc>
          <w:tcPr>
            <w:tcW w:w="1276" w:type="dxa"/>
            <w:vAlign w:val="center"/>
          </w:tcPr>
          <w:p w14:paraId="08FE8D0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4.36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28740DF8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0.031</w:t>
            </w:r>
          </w:p>
        </w:tc>
        <w:tc>
          <w:tcPr>
            <w:tcW w:w="1560" w:type="dxa"/>
            <w:vAlign w:val="center"/>
          </w:tcPr>
          <w:p w14:paraId="0748BC30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0C682FCB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</w:rPr>
              <w:t>Immunoglobulin isotype switching measurement;</w:t>
            </w: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 xml:space="preserve"> related pathways: innate immune system, MHC mediated antigen processing and presentation</w:t>
            </w:r>
          </w:p>
        </w:tc>
      </w:tr>
      <w:tr w:rsidR="00BE3482" w14:paraId="5EBB41B8" w14:textId="77777777" w:rsidTr="00924376">
        <w:tc>
          <w:tcPr>
            <w:tcW w:w="988" w:type="dxa"/>
            <w:vAlign w:val="center"/>
          </w:tcPr>
          <w:p w14:paraId="1A35823E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cg02652457</w:t>
            </w:r>
          </w:p>
        </w:tc>
        <w:tc>
          <w:tcPr>
            <w:tcW w:w="708" w:type="dxa"/>
            <w:vAlign w:val="center"/>
          </w:tcPr>
          <w:p w14:paraId="11D24D22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NR2C2</w:t>
            </w:r>
          </w:p>
        </w:tc>
        <w:tc>
          <w:tcPr>
            <w:tcW w:w="993" w:type="dxa"/>
            <w:vAlign w:val="center"/>
          </w:tcPr>
          <w:p w14:paraId="4BE5C534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48CB2A0A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-0.029</w:t>
            </w:r>
          </w:p>
        </w:tc>
        <w:tc>
          <w:tcPr>
            <w:tcW w:w="1276" w:type="dxa"/>
            <w:vAlign w:val="center"/>
          </w:tcPr>
          <w:p w14:paraId="3518ACC8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3.42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0EA944C2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0.024</w:t>
            </w:r>
          </w:p>
        </w:tc>
        <w:tc>
          <w:tcPr>
            <w:tcW w:w="1560" w:type="dxa"/>
            <w:vAlign w:val="center"/>
          </w:tcPr>
          <w:p w14:paraId="0EBF80A0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63B62BC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Diseases: premature aging, lateral myocardial infarction; related pathways: gene expression, pathogenesis of cardiovascular disease</w:t>
            </w:r>
          </w:p>
        </w:tc>
      </w:tr>
      <w:tr w:rsidR="00BE3482" w14:paraId="2C44D4DB" w14:textId="77777777" w:rsidTr="00924376">
        <w:tc>
          <w:tcPr>
            <w:tcW w:w="988" w:type="dxa"/>
            <w:vAlign w:val="center"/>
          </w:tcPr>
          <w:p w14:paraId="50D51F69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cg24182240</w:t>
            </w:r>
          </w:p>
        </w:tc>
        <w:tc>
          <w:tcPr>
            <w:tcW w:w="708" w:type="dxa"/>
            <w:vAlign w:val="center"/>
          </w:tcPr>
          <w:p w14:paraId="1B22EABE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</w:rPr>
              <w:t>-</w:t>
            </w:r>
          </w:p>
        </w:tc>
        <w:tc>
          <w:tcPr>
            <w:tcW w:w="993" w:type="dxa"/>
            <w:vAlign w:val="center"/>
          </w:tcPr>
          <w:p w14:paraId="25944E92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6</w:t>
            </w:r>
          </w:p>
        </w:tc>
        <w:tc>
          <w:tcPr>
            <w:tcW w:w="850" w:type="dxa"/>
            <w:vAlign w:val="center"/>
          </w:tcPr>
          <w:p w14:paraId="4596FED2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-0.023</w:t>
            </w:r>
          </w:p>
        </w:tc>
        <w:tc>
          <w:tcPr>
            <w:tcW w:w="1276" w:type="dxa"/>
            <w:vAlign w:val="center"/>
          </w:tcPr>
          <w:p w14:paraId="4CBA9894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1.00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2D7C3AE3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0.007</w:t>
            </w:r>
          </w:p>
        </w:tc>
        <w:tc>
          <w:tcPr>
            <w:tcW w:w="1560" w:type="dxa"/>
            <w:vAlign w:val="center"/>
          </w:tcPr>
          <w:p w14:paraId="11EBD722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FA8DD77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</w:tr>
      <w:tr w:rsidR="00BE3482" w14:paraId="329F43D6" w14:textId="77777777" w:rsidTr="00924376">
        <w:tc>
          <w:tcPr>
            <w:tcW w:w="988" w:type="dxa"/>
            <w:vAlign w:val="center"/>
          </w:tcPr>
          <w:p w14:paraId="67A698FE" w14:textId="55029745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cg03924915</w:t>
            </w:r>
          </w:p>
        </w:tc>
        <w:tc>
          <w:tcPr>
            <w:tcW w:w="708" w:type="dxa"/>
            <w:vAlign w:val="center"/>
          </w:tcPr>
          <w:p w14:paraId="7D483464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TRIM38</w:t>
            </w:r>
          </w:p>
        </w:tc>
        <w:tc>
          <w:tcPr>
            <w:tcW w:w="993" w:type="dxa"/>
            <w:vAlign w:val="center"/>
          </w:tcPr>
          <w:p w14:paraId="560EE4A7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6</w:t>
            </w:r>
          </w:p>
        </w:tc>
        <w:tc>
          <w:tcPr>
            <w:tcW w:w="850" w:type="dxa"/>
            <w:vAlign w:val="center"/>
          </w:tcPr>
          <w:p w14:paraId="1466AC1E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-0.06</w:t>
            </w:r>
          </w:p>
        </w:tc>
        <w:tc>
          <w:tcPr>
            <w:tcW w:w="1276" w:type="dxa"/>
            <w:vAlign w:val="center"/>
          </w:tcPr>
          <w:p w14:paraId="41E5BF62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3.05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9</w:t>
            </w:r>
          </w:p>
        </w:tc>
        <w:tc>
          <w:tcPr>
            <w:tcW w:w="850" w:type="dxa"/>
            <w:vAlign w:val="center"/>
          </w:tcPr>
          <w:p w14:paraId="25EBED3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0.002</w:t>
            </w:r>
          </w:p>
        </w:tc>
        <w:tc>
          <w:tcPr>
            <w:tcW w:w="1560" w:type="dxa"/>
            <w:vAlign w:val="center"/>
          </w:tcPr>
          <w:p w14:paraId="66F73B6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35AFC18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</w:rPr>
              <w:t xml:space="preserve">Well-being; height; </w:t>
            </w: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Related pathways: innate immune system; interferon gamma signalling</w:t>
            </w:r>
          </w:p>
        </w:tc>
      </w:tr>
      <w:tr w:rsidR="00BE3482" w14:paraId="29D4908E" w14:textId="77777777" w:rsidTr="00924376">
        <w:tc>
          <w:tcPr>
            <w:tcW w:w="988" w:type="dxa"/>
            <w:vAlign w:val="center"/>
          </w:tcPr>
          <w:p w14:paraId="22FA37A5" w14:textId="72CF9F85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cg22528063</w:t>
            </w:r>
          </w:p>
        </w:tc>
        <w:tc>
          <w:tcPr>
            <w:tcW w:w="708" w:type="dxa"/>
            <w:vAlign w:val="center"/>
          </w:tcPr>
          <w:p w14:paraId="743572AE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LOC100129034</w:t>
            </w:r>
          </w:p>
        </w:tc>
        <w:tc>
          <w:tcPr>
            <w:tcW w:w="993" w:type="dxa"/>
            <w:vAlign w:val="center"/>
          </w:tcPr>
          <w:p w14:paraId="417D70D3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9</w:t>
            </w:r>
          </w:p>
        </w:tc>
        <w:tc>
          <w:tcPr>
            <w:tcW w:w="850" w:type="dxa"/>
            <w:vAlign w:val="center"/>
          </w:tcPr>
          <w:p w14:paraId="045E32FC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-0.017</w:t>
            </w:r>
          </w:p>
        </w:tc>
        <w:tc>
          <w:tcPr>
            <w:tcW w:w="1276" w:type="dxa"/>
            <w:vAlign w:val="center"/>
          </w:tcPr>
          <w:p w14:paraId="2CD6A957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2.15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422B467F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0.015</w:t>
            </w:r>
          </w:p>
        </w:tc>
        <w:tc>
          <w:tcPr>
            <w:tcW w:w="1560" w:type="dxa"/>
            <w:vAlign w:val="center"/>
          </w:tcPr>
          <w:p w14:paraId="113C5274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233D739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</w:tr>
      <w:tr w:rsidR="00BE3482" w14:paraId="65D25C27" w14:textId="77777777" w:rsidTr="00924376">
        <w:tc>
          <w:tcPr>
            <w:tcW w:w="988" w:type="dxa"/>
            <w:vAlign w:val="center"/>
          </w:tcPr>
          <w:p w14:paraId="5ABA722C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cg20549160</w:t>
            </w:r>
          </w:p>
        </w:tc>
        <w:tc>
          <w:tcPr>
            <w:tcW w:w="708" w:type="dxa"/>
            <w:vAlign w:val="center"/>
          </w:tcPr>
          <w:p w14:paraId="3DBAF2FA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PML</w:t>
            </w:r>
          </w:p>
        </w:tc>
        <w:tc>
          <w:tcPr>
            <w:tcW w:w="993" w:type="dxa"/>
            <w:vAlign w:val="center"/>
          </w:tcPr>
          <w:p w14:paraId="4808375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15</w:t>
            </w:r>
          </w:p>
        </w:tc>
        <w:tc>
          <w:tcPr>
            <w:tcW w:w="850" w:type="dxa"/>
            <w:vAlign w:val="center"/>
          </w:tcPr>
          <w:p w14:paraId="7E40BCC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-0.012</w:t>
            </w:r>
          </w:p>
        </w:tc>
        <w:tc>
          <w:tcPr>
            <w:tcW w:w="1276" w:type="dxa"/>
            <w:vAlign w:val="center"/>
          </w:tcPr>
          <w:p w14:paraId="14962D6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1.92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6057A00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0.0137</w:t>
            </w:r>
          </w:p>
        </w:tc>
        <w:tc>
          <w:tcPr>
            <w:tcW w:w="1560" w:type="dxa"/>
            <w:vAlign w:val="center"/>
          </w:tcPr>
          <w:p w14:paraId="1CA40D4F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C9F4978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</w:rPr>
              <w:t>Height; erythrocyte and leukocyte count; insomnia measurement</w:t>
            </w:r>
          </w:p>
        </w:tc>
      </w:tr>
      <w:tr w:rsidR="00BE3482" w14:paraId="714AC3CF" w14:textId="77777777" w:rsidTr="00924376">
        <w:tc>
          <w:tcPr>
            <w:tcW w:w="988" w:type="dxa"/>
            <w:vAlign w:val="center"/>
          </w:tcPr>
          <w:p w14:paraId="52264305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cg04582760</w:t>
            </w:r>
          </w:p>
        </w:tc>
        <w:tc>
          <w:tcPr>
            <w:tcW w:w="708" w:type="dxa"/>
            <w:vAlign w:val="center"/>
          </w:tcPr>
          <w:p w14:paraId="20E60483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UNC45A</w:t>
            </w:r>
          </w:p>
        </w:tc>
        <w:tc>
          <w:tcPr>
            <w:tcW w:w="993" w:type="dxa"/>
            <w:vAlign w:val="center"/>
          </w:tcPr>
          <w:p w14:paraId="3347EC6F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15</w:t>
            </w:r>
          </w:p>
        </w:tc>
        <w:tc>
          <w:tcPr>
            <w:tcW w:w="850" w:type="dxa"/>
            <w:vAlign w:val="center"/>
          </w:tcPr>
          <w:p w14:paraId="694625CE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-0.020</w:t>
            </w:r>
          </w:p>
        </w:tc>
        <w:tc>
          <w:tcPr>
            <w:tcW w:w="1276" w:type="dxa"/>
            <w:vAlign w:val="center"/>
          </w:tcPr>
          <w:p w14:paraId="4325349D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3.27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056050A4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0.023</w:t>
            </w:r>
          </w:p>
        </w:tc>
        <w:tc>
          <w:tcPr>
            <w:tcW w:w="1560" w:type="dxa"/>
            <w:vAlign w:val="center"/>
          </w:tcPr>
          <w:p w14:paraId="5B0262BE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0592F196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 xml:space="preserve">Regulatory component of progesterone receptor; essential for normal cell proliferation and </w:t>
            </w: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lastRenderedPageBreak/>
              <w:t>accumulation of myosin during muscle cell development</w:t>
            </w:r>
          </w:p>
        </w:tc>
      </w:tr>
      <w:tr w:rsidR="00BE3482" w14:paraId="609CDF9C" w14:textId="77777777" w:rsidTr="00924376">
        <w:tc>
          <w:tcPr>
            <w:tcW w:w="988" w:type="dxa"/>
            <w:vAlign w:val="center"/>
          </w:tcPr>
          <w:p w14:paraId="5C46BE81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lastRenderedPageBreak/>
              <w:t>cg08227615</w:t>
            </w:r>
          </w:p>
        </w:tc>
        <w:tc>
          <w:tcPr>
            <w:tcW w:w="708" w:type="dxa"/>
            <w:vAlign w:val="center"/>
          </w:tcPr>
          <w:p w14:paraId="210740B1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GNB5</w:t>
            </w:r>
          </w:p>
        </w:tc>
        <w:tc>
          <w:tcPr>
            <w:tcW w:w="993" w:type="dxa"/>
            <w:vAlign w:val="center"/>
          </w:tcPr>
          <w:p w14:paraId="2E499A5F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15</w:t>
            </w:r>
          </w:p>
        </w:tc>
        <w:tc>
          <w:tcPr>
            <w:tcW w:w="850" w:type="dxa"/>
            <w:vAlign w:val="center"/>
          </w:tcPr>
          <w:p w14:paraId="58B400B5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-0.013</w:t>
            </w:r>
          </w:p>
        </w:tc>
        <w:tc>
          <w:tcPr>
            <w:tcW w:w="1276" w:type="dxa"/>
            <w:vAlign w:val="center"/>
          </w:tcPr>
          <w:p w14:paraId="0C8C0390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6.82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72715CB0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0.049</w:t>
            </w:r>
          </w:p>
        </w:tc>
        <w:tc>
          <w:tcPr>
            <w:tcW w:w="1560" w:type="dxa"/>
            <w:vAlign w:val="center"/>
          </w:tcPr>
          <w:p w14:paraId="01FDC0AE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7ED586AF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</w:rPr>
              <w:t xml:space="preserve">Intelligence; uveal melanoma; </w:t>
            </w: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Diseases: intellectual develop</w:t>
            </w:r>
            <w:r>
              <w:rPr>
                <w:rFonts w:ascii="Times New Roman" w:hAnsi="Times New Roman" w:cs="Times New Roman"/>
                <w:color w:val="000000"/>
                <w:kern w:val="24"/>
              </w:rPr>
              <w:t>mental</w:t>
            </w: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 xml:space="preserve"> disorder with cardiac arrhythmia; language delay and ADHD; cognitive impairment</w:t>
            </w:r>
          </w:p>
        </w:tc>
      </w:tr>
      <w:tr w:rsidR="00BE3482" w14:paraId="3696C17F" w14:textId="77777777" w:rsidTr="00924376">
        <w:tc>
          <w:tcPr>
            <w:tcW w:w="988" w:type="dxa"/>
            <w:vAlign w:val="center"/>
          </w:tcPr>
          <w:p w14:paraId="7D3B5423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cg06356163</w:t>
            </w:r>
          </w:p>
        </w:tc>
        <w:tc>
          <w:tcPr>
            <w:tcW w:w="708" w:type="dxa"/>
            <w:vAlign w:val="center"/>
          </w:tcPr>
          <w:p w14:paraId="6817B534" w14:textId="77777777" w:rsidR="00BE3482" w:rsidRPr="00B9733E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733E">
              <w:rPr>
                <w:rFonts w:ascii="Times New Roman" w:hAnsi="Times New Roman" w:cs="Times New Roman"/>
                <w:i/>
                <w:color w:val="000000" w:themeColor="text1"/>
                <w:kern w:val="24"/>
              </w:rPr>
              <w:t>ARHGAP17</w:t>
            </w:r>
          </w:p>
        </w:tc>
        <w:tc>
          <w:tcPr>
            <w:tcW w:w="993" w:type="dxa"/>
            <w:vAlign w:val="center"/>
          </w:tcPr>
          <w:p w14:paraId="708F7AB5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 w:themeColor="text1"/>
                <w:kern w:val="24"/>
              </w:rPr>
              <w:t>16</w:t>
            </w:r>
          </w:p>
        </w:tc>
        <w:tc>
          <w:tcPr>
            <w:tcW w:w="850" w:type="dxa"/>
            <w:vAlign w:val="center"/>
          </w:tcPr>
          <w:p w14:paraId="4B636465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-0.051</w:t>
            </w:r>
          </w:p>
        </w:tc>
        <w:tc>
          <w:tcPr>
            <w:tcW w:w="1276" w:type="dxa"/>
            <w:vAlign w:val="center"/>
          </w:tcPr>
          <w:p w14:paraId="3F0F4D3C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3.76</w:t>
            </w:r>
            <w:r w:rsidRPr="00560A67">
              <w:rPr>
                <w:rFonts w:ascii="Times New Roman" w:hAnsi="Times New Roman" w:cs="Times New Roman"/>
              </w:rPr>
              <w:t>× 10</w:t>
            </w:r>
            <w:r w:rsidRPr="00560A67">
              <w:rPr>
                <w:rFonts w:ascii="Times New Roman" w:hAnsi="Times New Roman" w:cs="Times New Roman"/>
                <w:vertAlign w:val="superscript"/>
              </w:rPr>
              <w:t>−8</w:t>
            </w:r>
          </w:p>
        </w:tc>
        <w:tc>
          <w:tcPr>
            <w:tcW w:w="850" w:type="dxa"/>
            <w:vAlign w:val="center"/>
          </w:tcPr>
          <w:p w14:paraId="4912C8C5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0.027</w:t>
            </w:r>
          </w:p>
        </w:tc>
        <w:tc>
          <w:tcPr>
            <w:tcW w:w="1560" w:type="dxa"/>
            <w:vAlign w:val="center"/>
          </w:tcPr>
          <w:p w14:paraId="70ACFC77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B3808">
              <w:rPr>
                <w:rFonts w:ascii="Times New Roman" w:hAnsi="Times New Roman" w:cs="Times New Roman"/>
                <w:color w:val="000000"/>
                <w:kern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375E4556" w14:textId="77777777" w:rsidR="00BE3482" w:rsidRPr="000B3808" w:rsidRDefault="00BE3482" w:rsidP="00BE34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</w:rPr>
              <w:t>Appendicular lean mass; blood, urinary, metabolite measurement; chronic kidney disease</w:t>
            </w:r>
          </w:p>
        </w:tc>
      </w:tr>
    </w:tbl>
    <w:p w14:paraId="5089E307" w14:textId="46CD8D46" w:rsidR="00AD722B" w:rsidRDefault="00AD722B" w:rsidP="00AD72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9313D5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CpG sites significantly </w:t>
      </w:r>
      <w:r w:rsidRPr="00FC7F0A">
        <w:rPr>
          <w:rFonts w:ascii="Times New Roman" w:hAnsi="Times New Roman" w:cs="Times New Roman"/>
        </w:rPr>
        <w:t xml:space="preserve">associated with </w:t>
      </w:r>
      <w:r>
        <w:rPr>
          <w:rFonts w:ascii="Times New Roman" w:hAnsi="Times New Roman" w:cs="Times New Roman"/>
        </w:rPr>
        <w:t>dispensed SSRI prescriptions</w:t>
      </w:r>
      <w:r w:rsidR="0052292E">
        <w:rPr>
          <w:rFonts w:ascii="Times New Roman" w:hAnsi="Times New Roman" w:cs="Times New Roman"/>
        </w:rPr>
        <w:t xml:space="preserve"> within 12 months prior to the blood draw date (N=</w:t>
      </w:r>
      <w:r>
        <w:rPr>
          <w:rFonts w:ascii="Times New Roman" w:hAnsi="Times New Roman" w:cs="Times New Roman"/>
        </w:rPr>
        <w:t xml:space="preserve">12 CpG sites), </w:t>
      </w:r>
      <w:r w:rsidRPr="00FC7F0A">
        <w:rPr>
          <w:rFonts w:ascii="Times New Roman" w:hAnsi="Times New Roman" w:cs="Times New Roman"/>
        </w:rPr>
        <w:t xml:space="preserve">along with gene annotations, </w:t>
      </w:r>
      <w:r>
        <w:rPr>
          <w:rFonts w:ascii="Times New Roman" w:hAnsi="Times New Roman" w:cs="Times New Roman"/>
        </w:rPr>
        <w:t>chromosome, standardised effect size, nominal and multipl</w:t>
      </w:r>
      <w:r w:rsidR="0052292E">
        <w:rPr>
          <w:rFonts w:ascii="Times New Roman" w:hAnsi="Times New Roman" w:cs="Times New Roman"/>
        </w:rPr>
        <w:t>e comparison-corrected p-values</w:t>
      </w:r>
      <w:r>
        <w:rPr>
          <w:rFonts w:ascii="Times New Roman" w:hAnsi="Times New Roman" w:cs="Times New Roman"/>
        </w:rPr>
        <w:t>. Background information for each CpG site and gene was extracted from EWAS (</w:t>
      </w:r>
      <w:hyperlink r:id="rId20" w:history="1">
        <w:r w:rsidRPr="001F480C">
          <w:rPr>
            <w:rStyle w:val="Hyperlink"/>
            <w:rFonts w:ascii="Times New Roman" w:hAnsi="Times New Roman" w:cs="Times New Roman"/>
          </w:rPr>
          <w:t>http://www.ewascatalog.org/</w:t>
        </w:r>
      </w:hyperlink>
      <w:r>
        <w:rPr>
          <w:rFonts w:ascii="Times New Roman" w:hAnsi="Times New Roman" w:cs="Times New Roman"/>
        </w:rPr>
        <w:t>) and GWAS (</w:t>
      </w:r>
      <w:hyperlink r:id="rId21" w:history="1">
        <w:r w:rsidRPr="001F480C">
          <w:rPr>
            <w:rStyle w:val="Hyperlink"/>
            <w:rFonts w:ascii="Times New Roman" w:hAnsi="Times New Roman" w:cs="Times New Roman"/>
          </w:rPr>
          <w:t>https://www.ebi.ac.uk/gwas/</w:t>
        </w:r>
      </w:hyperlink>
      <w:r>
        <w:rPr>
          <w:rFonts w:ascii="Times New Roman" w:hAnsi="Times New Roman" w:cs="Times New Roman"/>
        </w:rPr>
        <w:t>) catalogue databases.</w:t>
      </w:r>
    </w:p>
    <w:p w14:paraId="54D75EBB" w14:textId="75F9EAE4" w:rsidR="00AD722B" w:rsidRDefault="00AD722B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0FB521A5" w14:textId="32D87150" w:rsidR="001C1D3E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347FD0A5" w14:textId="267427D4" w:rsidR="001C1D3E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5128BA58" w14:textId="2281A301" w:rsidR="001C1D3E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62571974" w14:textId="42786AE8" w:rsidR="001C1D3E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20AA121C" w14:textId="37858F1E" w:rsidR="001C1D3E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19D04EAA" w14:textId="67667E49" w:rsidR="001C1D3E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6207AF01" w14:textId="77777777" w:rsidR="001C1D3E" w:rsidRPr="00AD722B" w:rsidRDefault="001C1D3E" w:rsidP="00AD722B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14:paraId="0BE16E6D" w14:textId="1B2DBC98" w:rsidR="00DD0909" w:rsidRDefault="00DD0909" w:rsidP="00DD0909">
      <w:pPr>
        <w:spacing w:line="360" w:lineRule="auto"/>
        <w:jc w:val="both"/>
        <w:rPr>
          <w:rFonts w:ascii="Times New Roman" w:hAnsi="Times New Roman" w:cs="Times New Roman"/>
        </w:rPr>
      </w:pPr>
    </w:p>
    <w:p w14:paraId="16D9DC94" w14:textId="77777777" w:rsidR="000E6EA2" w:rsidRDefault="000E6EA2" w:rsidP="00DD0909">
      <w:pPr>
        <w:jc w:val="both"/>
        <w:rPr>
          <w:rFonts w:ascii="Times New Roman" w:hAnsi="Times New Roman" w:cs="Times New Roman"/>
        </w:rPr>
      </w:pPr>
    </w:p>
    <w:p w14:paraId="3EEFDE7A" w14:textId="77777777" w:rsidR="000E6EA2" w:rsidRPr="0063315C" w:rsidRDefault="000E6EA2" w:rsidP="00DD0909">
      <w:pPr>
        <w:jc w:val="both"/>
        <w:rPr>
          <w:rFonts w:ascii="Times New Roman" w:hAnsi="Times New Roman" w:cs="Times New Roman"/>
        </w:rPr>
      </w:pPr>
    </w:p>
    <w:p w14:paraId="1336B774" w14:textId="77777777" w:rsidR="00DD0909" w:rsidRDefault="00DD0909" w:rsidP="00DD0909">
      <w:pPr>
        <w:spacing w:line="360" w:lineRule="auto"/>
        <w:jc w:val="both"/>
        <w:rPr>
          <w:rFonts w:ascii="Times New Roman" w:hAnsi="Times New Roman" w:cs="Times New Roman"/>
        </w:rPr>
      </w:pPr>
    </w:p>
    <w:p w14:paraId="35289B68" w14:textId="77777777" w:rsidR="00DD0909" w:rsidRDefault="00DD0909" w:rsidP="00DD090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284825F7" wp14:editId="72E54D38">
            <wp:extent cx="5727700" cy="3580130"/>
            <wp:effectExtent l="0" t="0" r="635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th12_manh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BC72" w14:textId="472A46C0" w:rsidR="00DD0909" w:rsidRPr="0063315C" w:rsidRDefault="00725F65" w:rsidP="00DD09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13</w:t>
      </w:r>
      <w:r w:rsidR="00DD0909">
        <w:rPr>
          <w:rFonts w:ascii="Times New Roman" w:hAnsi="Times New Roman" w:cs="Times New Roman"/>
          <w:b/>
        </w:rPr>
        <w:t>.</w:t>
      </w:r>
      <w:r w:rsidR="00DD0909">
        <w:rPr>
          <w:rFonts w:ascii="Times New Roman" w:hAnsi="Times New Roman" w:cs="Times New Roman"/>
        </w:rPr>
        <w:t xml:space="preserve"> Manhattan plot showing EWAS of dispensed SSRI prescriptions within 12 months prior to blood draw date. The black line defines the threshold for epigenome-wide significance (</w:t>
      </w:r>
      <w:r w:rsidR="00DD0909" w:rsidRPr="00165814">
        <w:rPr>
          <w:rFonts w:ascii="Times New Roman" w:hAnsi="Times New Roman" w:cs="Times New Roman"/>
        </w:rPr>
        <w:t xml:space="preserve">p </w:t>
      </w:r>
      <w:r w:rsidR="00DD0909" w:rsidRPr="00165814">
        <w:rPr>
          <w:rFonts w:ascii="Times New Roman" w:hAnsi="Times New Roman" w:cs="Times New Roman"/>
        </w:rPr>
        <w:sym w:font="Symbol" w:char="F0A3"/>
      </w:r>
      <w:r w:rsidR="00DD0909">
        <w:rPr>
          <w:rFonts w:ascii="Times New Roman" w:hAnsi="Times New Roman" w:cs="Times New Roman"/>
        </w:rPr>
        <w:t xml:space="preserve"> 7.007</w:t>
      </w:r>
      <w:r w:rsidR="00DD0909" w:rsidRPr="00165814">
        <w:rPr>
          <w:rFonts w:ascii="Times New Roman" w:hAnsi="Times New Roman" w:cs="Times New Roman"/>
        </w:rPr>
        <w:t xml:space="preserve"> x 10</w:t>
      </w:r>
      <w:r w:rsidR="00DD0909" w:rsidRPr="00165814">
        <w:rPr>
          <w:rFonts w:ascii="Times New Roman" w:hAnsi="Times New Roman" w:cs="Times New Roman"/>
          <w:vertAlign w:val="superscript"/>
        </w:rPr>
        <w:t>-8</w:t>
      </w:r>
      <w:r w:rsidR="00DD0909">
        <w:rPr>
          <w:rFonts w:ascii="Times New Roman" w:hAnsi="Times New Roman" w:cs="Times New Roman"/>
        </w:rPr>
        <w:t>) and the dotted line defines the threshold for nominal significance (</w:t>
      </w:r>
      <w:r w:rsidR="00DD0909" w:rsidRPr="00165814">
        <w:rPr>
          <w:rFonts w:ascii="Times New Roman" w:hAnsi="Times New Roman" w:cs="Times New Roman"/>
        </w:rPr>
        <w:t xml:space="preserve">p </w:t>
      </w:r>
      <w:r w:rsidR="00DD0909" w:rsidRPr="00165814">
        <w:rPr>
          <w:rFonts w:ascii="Times New Roman" w:hAnsi="Times New Roman" w:cs="Times New Roman"/>
        </w:rPr>
        <w:sym w:font="Symbol" w:char="F0A3"/>
      </w:r>
      <w:r w:rsidR="00DD0909">
        <w:rPr>
          <w:rFonts w:ascii="Times New Roman" w:hAnsi="Times New Roman" w:cs="Times New Roman"/>
        </w:rPr>
        <w:t xml:space="preserve"> 0.05). CpG sites associated with dispensed SSRI prescriptions within this time interval are indicated above the epigenome-wide significance line. The 10 CpG sites shown to be associated with self-reported antidepressant use are indicated on the plot, between the nominal and epigenome-wide significance lines.</w:t>
      </w:r>
    </w:p>
    <w:p w14:paraId="08F04F30" w14:textId="77777777" w:rsidR="003B5CD7" w:rsidRDefault="003B5CD7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1A9BF7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DDF6B2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4DEBB2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57EE1F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56E8D1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2E4D53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595A39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E6F3EE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28C649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4B8350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F94EA8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4B5E85" w14:textId="77777777" w:rsidR="00E13B12" w:rsidRDefault="00E13B12" w:rsidP="003B5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34"/>
        <w:gridCol w:w="1457"/>
        <w:gridCol w:w="2258"/>
        <w:gridCol w:w="994"/>
        <w:gridCol w:w="878"/>
        <w:gridCol w:w="1295"/>
      </w:tblGrid>
      <w:tr w:rsidR="007B2726" w:rsidRPr="007B2726" w14:paraId="10A07903" w14:textId="77777777" w:rsidTr="00603C90">
        <w:tc>
          <w:tcPr>
            <w:tcW w:w="1183" w:type="pct"/>
            <w:vAlign w:val="center"/>
          </w:tcPr>
          <w:p w14:paraId="0375E5D8" w14:textId="77777777" w:rsidR="006F25C5" w:rsidRPr="007B2726" w:rsidRDefault="006F25C5" w:rsidP="007B272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7B2726">
              <w:rPr>
                <w:rFonts w:ascii="Times New Roman" w:eastAsia="Times New Roman" w:hAnsi="Times New Roman" w:cs="Times New Roman"/>
                <w:b/>
                <w:lang w:eastAsia="en-GB"/>
              </w:rPr>
              <w:lastRenderedPageBreak/>
              <w:t>EWAS</w:t>
            </w:r>
          </w:p>
        </w:tc>
        <w:tc>
          <w:tcPr>
            <w:tcW w:w="808" w:type="pct"/>
            <w:vAlign w:val="center"/>
          </w:tcPr>
          <w:p w14:paraId="5CFF348F" w14:textId="77777777" w:rsidR="006F25C5" w:rsidRPr="007B2726" w:rsidRDefault="006F25C5" w:rsidP="007B272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7B272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eastAsia="en-GB"/>
              </w:rPr>
              <w:t>CpG site</w:t>
            </w:r>
          </w:p>
        </w:tc>
        <w:tc>
          <w:tcPr>
            <w:tcW w:w="1252" w:type="pct"/>
            <w:vAlign w:val="center"/>
          </w:tcPr>
          <w:p w14:paraId="4590286B" w14:textId="77777777" w:rsidR="006F25C5" w:rsidRPr="007B2726" w:rsidRDefault="006F25C5" w:rsidP="007B272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7B2726">
              <w:rPr>
                <w:rFonts w:ascii="Times New Roman" w:eastAsia="Times New Roman" w:hAnsi="Times New Roman" w:cs="Times New Roman"/>
                <w:b/>
                <w:lang w:eastAsia="en-GB"/>
              </w:rPr>
              <w:t>Gene</w:t>
            </w:r>
          </w:p>
        </w:tc>
        <w:tc>
          <w:tcPr>
            <w:tcW w:w="551" w:type="pct"/>
            <w:vAlign w:val="center"/>
          </w:tcPr>
          <w:p w14:paraId="466B5BE0" w14:textId="77777777" w:rsidR="006F25C5" w:rsidRPr="007B2726" w:rsidRDefault="00AB70A7" w:rsidP="007B272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Chr</w:t>
            </w:r>
            <w:r w:rsidR="006F25C5" w:rsidRPr="007B2726">
              <w:rPr>
                <w:rFonts w:ascii="Times New Roman" w:eastAsia="Times New Roman" w:hAnsi="Times New Roman" w:cs="Times New Roman"/>
                <w:b/>
                <w:lang w:eastAsia="en-GB"/>
              </w:rPr>
              <w:t>om</w:t>
            </w:r>
            <w:proofErr w:type="spellEnd"/>
          </w:p>
        </w:tc>
        <w:tc>
          <w:tcPr>
            <w:tcW w:w="487" w:type="pct"/>
            <w:vAlign w:val="center"/>
          </w:tcPr>
          <w:p w14:paraId="1FB07366" w14:textId="77777777" w:rsidR="006F25C5" w:rsidRPr="007B2726" w:rsidRDefault="006F25C5" w:rsidP="007B272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7B2726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β</w:t>
            </w:r>
          </w:p>
        </w:tc>
        <w:tc>
          <w:tcPr>
            <w:tcW w:w="718" w:type="pct"/>
            <w:vAlign w:val="center"/>
          </w:tcPr>
          <w:p w14:paraId="4F47CD6C" w14:textId="77777777" w:rsidR="006F25C5" w:rsidRPr="007B2726" w:rsidRDefault="006F25C5" w:rsidP="007B272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7B2726">
              <w:rPr>
                <w:rFonts w:ascii="Times New Roman" w:eastAsia="Times New Roman" w:hAnsi="Times New Roman" w:cs="Times New Roman"/>
                <w:b/>
                <w:lang w:eastAsia="en-GB"/>
              </w:rPr>
              <w:t>P-value</w:t>
            </w:r>
          </w:p>
        </w:tc>
      </w:tr>
      <w:tr w:rsidR="0052180D" w:rsidRPr="007B2726" w14:paraId="47D4A116" w14:textId="77777777" w:rsidTr="00603C90">
        <w:tc>
          <w:tcPr>
            <w:tcW w:w="1183" w:type="pct"/>
            <w:vMerge w:val="restart"/>
            <w:vAlign w:val="center"/>
          </w:tcPr>
          <w:p w14:paraId="0BD0192F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726">
              <w:rPr>
                <w:rFonts w:ascii="Times New Roman" w:hAnsi="Times New Roman" w:cs="Times New Roman"/>
                <w:b/>
              </w:rPr>
              <w:t>12-month interval</w:t>
            </w:r>
          </w:p>
        </w:tc>
        <w:tc>
          <w:tcPr>
            <w:tcW w:w="808" w:type="pct"/>
            <w:vAlign w:val="center"/>
          </w:tcPr>
          <w:p w14:paraId="4962DFD7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cg03864397</w:t>
            </w:r>
          </w:p>
        </w:tc>
        <w:tc>
          <w:tcPr>
            <w:tcW w:w="1252" w:type="pct"/>
            <w:vAlign w:val="center"/>
          </w:tcPr>
          <w:p w14:paraId="713204AF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CASP10</w:t>
            </w:r>
          </w:p>
        </w:tc>
        <w:tc>
          <w:tcPr>
            <w:tcW w:w="551" w:type="pct"/>
            <w:vAlign w:val="center"/>
          </w:tcPr>
          <w:p w14:paraId="26EA95A7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7" w:type="pct"/>
            <w:vAlign w:val="center"/>
          </w:tcPr>
          <w:p w14:paraId="107BE6B0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-0.017</w:t>
            </w:r>
          </w:p>
        </w:tc>
        <w:tc>
          <w:tcPr>
            <w:tcW w:w="718" w:type="pct"/>
            <w:vAlign w:val="center"/>
          </w:tcPr>
          <w:p w14:paraId="7C4D983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0.011</w:t>
            </w:r>
          </w:p>
        </w:tc>
      </w:tr>
      <w:tr w:rsidR="0052180D" w:rsidRPr="007B2726" w14:paraId="555B0F1C" w14:textId="77777777" w:rsidTr="00603C90">
        <w:tc>
          <w:tcPr>
            <w:tcW w:w="1183" w:type="pct"/>
            <w:vMerge/>
            <w:vAlign w:val="center"/>
          </w:tcPr>
          <w:p w14:paraId="4334AAA0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5682899A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cg05186879</w:t>
            </w:r>
          </w:p>
        </w:tc>
        <w:tc>
          <w:tcPr>
            <w:tcW w:w="1252" w:type="pct"/>
            <w:vAlign w:val="center"/>
          </w:tcPr>
          <w:p w14:paraId="68E5ABBD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MAPKAPK3; CISH</w:t>
            </w:r>
          </w:p>
        </w:tc>
        <w:tc>
          <w:tcPr>
            <w:tcW w:w="551" w:type="pct"/>
            <w:vAlign w:val="center"/>
          </w:tcPr>
          <w:p w14:paraId="4DFA66D9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7" w:type="pct"/>
            <w:vAlign w:val="center"/>
          </w:tcPr>
          <w:p w14:paraId="1A486FF8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-0.019</w:t>
            </w:r>
          </w:p>
        </w:tc>
        <w:tc>
          <w:tcPr>
            <w:tcW w:w="718" w:type="pct"/>
            <w:vAlign w:val="center"/>
          </w:tcPr>
          <w:p w14:paraId="67FC4E77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0.0001</w:t>
            </w:r>
          </w:p>
        </w:tc>
      </w:tr>
      <w:tr w:rsidR="0052180D" w:rsidRPr="007B2726" w14:paraId="262CA995" w14:textId="77777777" w:rsidTr="00603C90">
        <w:tc>
          <w:tcPr>
            <w:tcW w:w="1183" w:type="pct"/>
            <w:vMerge/>
            <w:vAlign w:val="center"/>
          </w:tcPr>
          <w:p w14:paraId="215F83E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68533F5A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cg05273171</w:t>
            </w:r>
          </w:p>
        </w:tc>
        <w:tc>
          <w:tcPr>
            <w:tcW w:w="1252" w:type="pct"/>
            <w:vAlign w:val="center"/>
          </w:tcPr>
          <w:p w14:paraId="5CB2601F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PNKD; TMBIM1</w:t>
            </w:r>
          </w:p>
        </w:tc>
        <w:tc>
          <w:tcPr>
            <w:tcW w:w="551" w:type="pct"/>
            <w:vAlign w:val="center"/>
          </w:tcPr>
          <w:p w14:paraId="421E6BD7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7" w:type="pct"/>
            <w:vAlign w:val="center"/>
          </w:tcPr>
          <w:p w14:paraId="241BE42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-0.013</w:t>
            </w:r>
          </w:p>
        </w:tc>
        <w:tc>
          <w:tcPr>
            <w:tcW w:w="718" w:type="pct"/>
            <w:vAlign w:val="center"/>
          </w:tcPr>
          <w:p w14:paraId="5D0BBBB3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4.62</w:t>
            </w:r>
            <w:r w:rsidR="007B2726" w:rsidRPr="007B2726">
              <w:rPr>
                <w:rFonts w:ascii="Times New Roman" w:hAnsi="Times New Roman" w:cs="Times New Roman"/>
              </w:rPr>
              <w:t xml:space="preserve"> x 10</w:t>
            </w:r>
            <w:r w:rsidR="007B2726" w:rsidRPr="007B2726">
              <w:rPr>
                <w:rFonts w:ascii="Times New Roman" w:hAnsi="Times New Roman" w:cs="Times New Roman"/>
                <w:vertAlign w:val="superscript"/>
              </w:rPr>
              <w:t>-6</w:t>
            </w:r>
          </w:p>
        </w:tc>
      </w:tr>
      <w:tr w:rsidR="0052180D" w:rsidRPr="007B2726" w14:paraId="64E7158B" w14:textId="77777777" w:rsidTr="00603C90">
        <w:tc>
          <w:tcPr>
            <w:tcW w:w="1183" w:type="pct"/>
            <w:vMerge/>
            <w:vAlign w:val="center"/>
          </w:tcPr>
          <w:p w14:paraId="1A726DA8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32E5862C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cg05603985</w:t>
            </w:r>
          </w:p>
        </w:tc>
        <w:tc>
          <w:tcPr>
            <w:tcW w:w="1252" w:type="pct"/>
            <w:vAlign w:val="center"/>
          </w:tcPr>
          <w:p w14:paraId="2A590C0B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SKI</w:t>
            </w:r>
          </w:p>
        </w:tc>
        <w:tc>
          <w:tcPr>
            <w:tcW w:w="551" w:type="pct"/>
            <w:vAlign w:val="center"/>
          </w:tcPr>
          <w:p w14:paraId="352FD578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7" w:type="pct"/>
            <w:vAlign w:val="center"/>
          </w:tcPr>
          <w:p w14:paraId="071D1D69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-0.018</w:t>
            </w:r>
          </w:p>
        </w:tc>
        <w:tc>
          <w:tcPr>
            <w:tcW w:w="718" w:type="pct"/>
            <w:vAlign w:val="center"/>
          </w:tcPr>
          <w:p w14:paraId="02FDFD3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6.23</w:t>
            </w:r>
            <w:r w:rsidR="007B2726" w:rsidRPr="007B2726">
              <w:rPr>
                <w:rFonts w:ascii="Times New Roman" w:hAnsi="Times New Roman" w:cs="Times New Roman"/>
              </w:rPr>
              <w:t xml:space="preserve"> x 10</w:t>
            </w:r>
            <w:r w:rsidR="007B2726" w:rsidRPr="007B2726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  <w:tr w:rsidR="0052180D" w:rsidRPr="007B2726" w14:paraId="6DE85662" w14:textId="77777777" w:rsidTr="00603C90">
        <w:tc>
          <w:tcPr>
            <w:tcW w:w="1183" w:type="pct"/>
            <w:vMerge/>
            <w:vAlign w:val="center"/>
          </w:tcPr>
          <w:p w14:paraId="1032600D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779B8213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cg09511513</w:t>
            </w:r>
          </w:p>
        </w:tc>
        <w:tc>
          <w:tcPr>
            <w:tcW w:w="1252" w:type="pct"/>
            <w:vAlign w:val="center"/>
          </w:tcPr>
          <w:p w14:paraId="23DA0B50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ATP6V1B2</w:t>
            </w:r>
          </w:p>
        </w:tc>
        <w:tc>
          <w:tcPr>
            <w:tcW w:w="551" w:type="pct"/>
            <w:vAlign w:val="center"/>
          </w:tcPr>
          <w:p w14:paraId="7EF0D200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87" w:type="pct"/>
            <w:vAlign w:val="center"/>
          </w:tcPr>
          <w:p w14:paraId="77B55750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-0.026</w:t>
            </w:r>
          </w:p>
        </w:tc>
        <w:tc>
          <w:tcPr>
            <w:tcW w:w="718" w:type="pct"/>
            <w:vAlign w:val="center"/>
          </w:tcPr>
          <w:p w14:paraId="02E38816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</w:tr>
      <w:tr w:rsidR="0052180D" w:rsidRPr="007B2726" w14:paraId="4B012EF7" w14:textId="77777777" w:rsidTr="00603C90">
        <w:tc>
          <w:tcPr>
            <w:tcW w:w="1183" w:type="pct"/>
            <w:vMerge/>
            <w:vAlign w:val="center"/>
          </w:tcPr>
          <w:p w14:paraId="0546D5C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09832A1A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cg16315329</w:t>
            </w:r>
          </w:p>
        </w:tc>
        <w:tc>
          <w:tcPr>
            <w:tcW w:w="1252" w:type="pct"/>
            <w:vAlign w:val="center"/>
          </w:tcPr>
          <w:p w14:paraId="07F2EAE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MAPKAPK3; CISH</w:t>
            </w:r>
          </w:p>
        </w:tc>
        <w:tc>
          <w:tcPr>
            <w:tcW w:w="551" w:type="pct"/>
            <w:vAlign w:val="center"/>
          </w:tcPr>
          <w:p w14:paraId="0D29A5DD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7" w:type="pct"/>
            <w:vAlign w:val="center"/>
          </w:tcPr>
          <w:p w14:paraId="11CCC6E3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-0.023</w:t>
            </w:r>
          </w:p>
        </w:tc>
        <w:tc>
          <w:tcPr>
            <w:tcW w:w="718" w:type="pct"/>
            <w:vAlign w:val="center"/>
          </w:tcPr>
          <w:p w14:paraId="77F69D65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</w:tr>
      <w:tr w:rsidR="0052180D" w:rsidRPr="007B2726" w14:paraId="05E3743F" w14:textId="77777777" w:rsidTr="00603C90">
        <w:tc>
          <w:tcPr>
            <w:tcW w:w="1183" w:type="pct"/>
            <w:vMerge/>
            <w:vAlign w:val="center"/>
          </w:tcPr>
          <w:p w14:paraId="07739C91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794A0A30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cg20494891</w:t>
            </w:r>
          </w:p>
        </w:tc>
        <w:tc>
          <w:tcPr>
            <w:tcW w:w="1252" w:type="pct"/>
            <w:vAlign w:val="center"/>
          </w:tcPr>
          <w:p w14:paraId="2875D763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MYO1E</w:t>
            </w:r>
          </w:p>
        </w:tc>
        <w:tc>
          <w:tcPr>
            <w:tcW w:w="551" w:type="pct"/>
            <w:vAlign w:val="center"/>
          </w:tcPr>
          <w:p w14:paraId="4BD4C5DC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87" w:type="pct"/>
            <w:vAlign w:val="center"/>
          </w:tcPr>
          <w:p w14:paraId="3CB75B0B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-0.018</w:t>
            </w:r>
          </w:p>
        </w:tc>
        <w:tc>
          <w:tcPr>
            <w:tcW w:w="718" w:type="pct"/>
            <w:vAlign w:val="center"/>
          </w:tcPr>
          <w:p w14:paraId="612C91D5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</w:tr>
      <w:tr w:rsidR="0052180D" w:rsidRPr="007B2726" w14:paraId="79033F2B" w14:textId="77777777" w:rsidTr="00603C90">
        <w:tc>
          <w:tcPr>
            <w:tcW w:w="1183" w:type="pct"/>
            <w:vMerge/>
            <w:vAlign w:val="center"/>
          </w:tcPr>
          <w:p w14:paraId="01EF3C87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51F1BDE4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cg25753411</w:t>
            </w:r>
          </w:p>
        </w:tc>
        <w:tc>
          <w:tcPr>
            <w:tcW w:w="1252" w:type="pct"/>
            <w:vAlign w:val="center"/>
          </w:tcPr>
          <w:p w14:paraId="420EAC2C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HEBP2</w:t>
            </w:r>
          </w:p>
        </w:tc>
        <w:tc>
          <w:tcPr>
            <w:tcW w:w="551" w:type="pct"/>
            <w:vAlign w:val="center"/>
          </w:tcPr>
          <w:p w14:paraId="47EFE46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87" w:type="pct"/>
            <w:vAlign w:val="center"/>
          </w:tcPr>
          <w:p w14:paraId="5919599E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-0.031</w:t>
            </w:r>
          </w:p>
        </w:tc>
        <w:tc>
          <w:tcPr>
            <w:tcW w:w="718" w:type="pct"/>
            <w:vAlign w:val="center"/>
          </w:tcPr>
          <w:p w14:paraId="3C8FF05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1.41</w:t>
            </w:r>
            <w:r w:rsidR="007B2726" w:rsidRPr="007B2726">
              <w:rPr>
                <w:rFonts w:ascii="Times New Roman" w:hAnsi="Times New Roman" w:cs="Times New Roman"/>
              </w:rPr>
              <w:t xml:space="preserve"> x 10</w:t>
            </w:r>
            <w:r w:rsidR="007B2726" w:rsidRPr="007B2726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  <w:tr w:rsidR="0052180D" w:rsidRPr="007B2726" w14:paraId="24395341" w14:textId="77777777" w:rsidTr="00603C90">
        <w:tc>
          <w:tcPr>
            <w:tcW w:w="1183" w:type="pct"/>
            <w:vMerge/>
            <w:vAlign w:val="center"/>
          </w:tcPr>
          <w:p w14:paraId="0C9B5C78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3F372735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cg26277237</w:t>
            </w:r>
          </w:p>
        </w:tc>
        <w:tc>
          <w:tcPr>
            <w:tcW w:w="1252" w:type="pct"/>
            <w:vAlign w:val="center"/>
          </w:tcPr>
          <w:p w14:paraId="41E7FE43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KANK1</w:t>
            </w:r>
          </w:p>
        </w:tc>
        <w:tc>
          <w:tcPr>
            <w:tcW w:w="551" w:type="pct"/>
            <w:vAlign w:val="center"/>
          </w:tcPr>
          <w:p w14:paraId="7C121A4A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87" w:type="pct"/>
            <w:vAlign w:val="center"/>
          </w:tcPr>
          <w:p w14:paraId="5D8793CC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  <w:tc>
          <w:tcPr>
            <w:tcW w:w="718" w:type="pct"/>
            <w:vAlign w:val="center"/>
          </w:tcPr>
          <w:p w14:paraId="353DF052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3.09</w:t>
            </w:r>
            <w:r w:rsidR="007B2726" w:rsidRPr="007B2726">
              <w:rPr>
                <w:rFonts w:ascii="Times New Roman" w:hAnsi="Times New Roman" w:cs="Times New Roman"/>
              </w:rPr>
              <w:t xml:space="preserve"> x 10</w:t>
            </w:r>
            <w:r w:rsidR="007B2726" w:rsidRPr="007B2726">
              <w:rPr>
                <w:rFonts w:ascii="Times New Roman" w:hAnsi="Times New Roman" w:cs="Times New Roman"/>
                <w:vertAlign w:val="superscript"/>
              </w:rPr>
              <w:t>-7</w:t>
            </w:r>
          </w:p>
        </w:tc>
      </w:tr>
      <w:tr w:rsidR="0052180D" w:rsidRPr="007B2726" w14:paraId="28F667F1" w14:textId="77777777" w:rsidTr="00603C90">
        <w:tc>
          <w:tcPr>
            <w:tcW w:w="1183" w:type="pct"/>
            <w:vMerge/>
            <w:vAlign w:val="center"/>
          </w:tcPr>
          <w:p w14:paraId="463BB9CF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7C5401D4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cg27589594</w:t>
            </w:r>
          </w:p>
        </w:tc>
        <w:tc>
          <w:tcPr>
            <w:tcW w:w="1252" w:type="pct"/>
            <w:vAlign w:val="center"/>
          </w:tcPr>
          <w:p w14:paraId="3DD714BB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SLC5A10</w:t>
            </w:r>
          </w:p>
        </w:tc>
        <w:tc>
          <w:tcPr>
            <w:tcW w:w="551" w:type="pct"/>
            <w:vAlign w:val="center"/>
          </w:tcPr>
          <w:p w14:paraId="7F43275E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87" w:type="pct"/>
            <w:vAlign w:val="center"/>
          </w:tcPr>
          <w:p w14:paraId="4E4A2E65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-0.027</w:t>
            </w:r>
          </w:p>
        </w:tc>
        <w:tc>
          <w:tcPr>
            <w:tcW w:w="718" w:type="pct"/>
            <w:vAlign w:val="center"/>
          </w:tcPr>
          <w:p w14:paraId="0EE2AC3D" w14:textId="77777777" w:rsidR="0052180D" w:rsidRPr="007B2726" w:rsidRDefault="0052180D" w:rsidP="007B27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2726">
              <w:rPr>
                <w:rFonts w:ascii="Times New Roman" w:hAnsi="Times New Roman" w:cs="Times New Roman"/>
                <w:color w:val="000000"/>
              </w:rPr>
              <w:t>4.56</w:t>
            </w:r>
            <w:r w:rsidR="007B2726" w:rsidRPr="007B2726">
              <w:rPr>
                <w:rFonts w:ascii="Times New Roman" w:hAnsi="Times New Roman" w:cs="Times New Roman"/>
              </w:rPr>
              <w:t xml:space="preserve"> x 10</w:t>
            </w:r>
            <w:r w:rsidR="007B2726" w:rsidRPr="007B2726">
              <w:rPr>
                <w:rFonts w:ascii="Times New Roman" w:hAnsi="Times New Roman" w:cs="Times New Roman"/>
                <w:vertAlign w:val="superscript"/>
              </w:rPr>
              <w:t>-7</w:t>
            </w:r>
          </w:p>
        </w:tc>
      </w:tr>
    </w:tbl>
    <w:p w14:paraId="0FFE62D8" w14:textId="22E2D0C5" w:rsidR="00CB3C94" w:rsidRPr="00100798" w:rsidRDefault="00AD722B" w:rsidP="00CB3C94">
      <w:pPr>
        <w:jc w:val="both"/>
        <w:rPr>
          <w:rFonts w:ascii="Times New Roman" w:hAnsi="Times New Roman" w:cs="Times New Roman"/>
        </w:rPr>
      </w:pPr>
      <w:r w:rsidRPr="00100798">
        <w:rPr>
          <w:rFonts w:ascii="Times New Roman" w:hAnsi="Times New Roman" w:cs="Times New Roman"/>
          <w:b/>
        </w:rPr>
        <w:t xml:space="preserve">Table </w:t>
      </w:r>
      <w:r w:rsidR="009313D5">
        <w:rPr>
          <w:rFonts w:ascii="Times New Roman" w:hAnsi="Times New Roman" w:cs="Times New Roman"/>
          <w:b/>
        </w:rPr>
        <w:t>5</w:t>
      </w:r>
      <w:r w:rsidR="00CB3C94" w:rsidRPr="00100798">
        <w:rPr>
          <w:rFonts w:ascii="Times New Roman" w:hAnsi="Times New Roman" w:cs="Times New Roman"/>
          <w:b/>
        </w:rPr>
        <w:t xml:space="preserve">. </w:t>
      </w:r>
      <w:r w:rsidR="00CB3C94" w:rsidRPr="00100798">
        <w:rPr>
          <w:rFonts w:ascii="Times New Roman" w:hAnsi="Times New Roman" w:cs="Times New Roman"/>
        </w:rPr>
        <w:t>Results for CpG sites significantly associated with self-reported antidepressant use in the EWAS using</w:t>
      </w:r>
      <w:r w:rsidR="00603C90">
        <w:rPr>
          <w:rFonts w:ascii="Times New Roman" w:hAnsi="Times New Roman" w:cs="Times New Roman"/>
        </w:rPr>
        <w:t xml:space="preserve"> dispensed SSRI prescriptions within 12 months prior to the blood draw date</w:t>
      </w:r>
      <w:r w:rsidR="00CB3C94" w:rsidRPr="00100798">
        <w:rPr>
          <w:rFonts w:ascii="Times New Roman" w:hAnsi="Times New Roman" w:cs="Times New Roman"/>
        </w:rPr>
        <w:t xml:space="preserve">. The table incudes gene annotations, </w:t>
      </w:r>
      <w:r w:rsidRPr="00100798">
        <w:rPr>
          <w:rFonts w:ascii="Times New Roman" w:hAnsi="Times New Roman" w:cs="Times New Roman"/>
        </w:rPr>
        <w:t>chr</w:t>
      </w:r>
      <w:r w:rsidR="00CB3C94" w:rsidRPr="00100798">
        <w:rPr>
          <w:rFonts w:ascii="Times New Roman" w:hAnsi="Times New Roman" w:cs="Times New Roman"/>
        </w:rPr>
        <w:t>omosome, standardised effect size, and p-value (all p-values are nominally significant).</w:t>
      </w:r>
    </w:p>
    <w:p w14:paraId="2D22A73A" w14:textId="77777777" w:rsidR="00E13B12" w:rsidRDefault="00E13B12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761CBC" w14:textId="77777777" w:rsidR="00E13B12" w:rsidRDefault="00E13B12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928C5" w14:textId="77777777" w:rsidR="00E13B12" w:rsidRDefault="00E13B12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DDEA8E" w14:textId="77777777" w:rsidR="00100798" w:rsidRDefault="00100798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7C0D05" w14:textId="62D5F3B8" w:rsidR="00E13B12" w:rsidRDefault="00E13B12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F3C1EB" w14:textId="4A83433A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B6DAF1" w14:textId="6E8F8A4B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B93F9B" w14:textId="5D14EEE2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1D32E4" w14:textId="5C0CE62C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E71F84" w14:textId="52A24418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1B24C3" w14:textId="501841FB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A82136" w14:textId="2AAE8E5E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98689F" w14:textId="44621809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DD8D" w14:textId="2784F20C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68496" w14:textId="123EEB62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8C3E1" w14:textId="543C1844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7BCF22" w14:textId="4586216B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BCE82D" w14:textId="15AC6294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4E7207" w14:textId="0B7E237F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247889" w14:textId="7AE10433" w:rsidR="00603C90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6B168F" w14:textId="77777777" w:rsidR="00603C90" w:rsidRPr="00CB3C94" w:rsidRDefault="00603C90" w:rsidP="00CB3C9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34"/>
        <w:gridCol w:w="1457"/>
        <w:gridCol w:w="2258"/>
        <w:gridCol w:w="994"/>
        <w:gridCol w:w="878"/>
        <w:gridCol w:w="1295"/>
      </w:tblGrid>
      <w:tr w:rsidR="00711A8E" w:rsidRPr="00AD265A" w14:paraId="59177B8B" w14:textId="77777777" w:rsidTr="00AD265A">
        <w:tc>
          <w:tcPr>
            <w:tcW w:w="1183" w:type="pct"/>
            <w:vAlign w:val="center"/>
          </w:tcPr>
          <w:p w14:paraId="1C0C64F1" w14:textId="77777777" w:rsidR="00711A8E" w:rsidRPr="00AD265A" w:rsidRDefault="00711A8E" w:rsidP="00AD265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AD265A">
              <w:rPr>
                <w:rFonts w:ascii="Times New Roman" w:eastAsia="Times New Roman" w:hAnsi="Times New Roman" w:cs="Times New Roman"/>
                <w:b/>
                <w:lang w:eastAsia="en-GB"/>
              </w:rPr>
              <w:lastRenderedPageBreak/>
              <w:t>EWAS</w:t>
            </w:r>
          </w:p>
        </w:tc>
        <w:tc>
          <w:tcPr>
            <w:tcW w:w="808" w:type="pct"/>
            <w:vAlign w:val="center"/>
          </w:tcPr>
          <w:p w14:paraId="2289293A" w14:textId="77777777" w:rsidR="00711A8E" w:rsidRPr="00AD265A" w:rsidRDefault="00711A8E" w:rsidP="00AD265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AD26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eastAsia="en-GB"/>
              </w:rPr>
              <w:t>CpG site</w:t>
            </w:r>
          </w:p>
        </w:tc>
        <w:tc>
          <w:tcPr>
            <w:tcW w:w="1252" w:type="pct"/>
            <w:vAlign w:val="center"/>
          </w:tcPr>
          <w:p w14:paraId="02FF47FA" w14:textId="77777777" w:rsidR="00711A8E" w:rsidRPr="00AD265A" w:rsidRDefault="00711A8E" w:rsidP="00AD265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AD265A">
              <w:rPr>
                <w:rFonts w:ascii="Times New Roman" w:eastAsia="Times New Roman" w:hAnsi="Times New Roman" w:cs="Times New Roman"/>
                <w:b/>
                <w:lang w:eastAsia="en-GB"/>
              </w:rPr>
              <w:t>Gene</w:t>
            </w:r>
          </w:p>
        </w:tc>
        <w:tc>
          <w:tcPr>
            <w:tcW w:w="551" w:type="pct"/>
            <w:vAlign w:val="center"/>
          </w:tcPr>
          <w:p w14:paraId="1678F440" w14:textId="15A9585A" w:rsidR="00711A8E" w:rsidRPr="00AD265A" w:rsidRDefault="00AE5B0C" w:rsidP="00AD265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Chr</w:t>
            </w:r>
            <w:r w:rsidR="00711A8E" w:rsidRPr="00AD265A">
              <w:rPr>
                <w:rFonts w:ascii="Times New Roman" w:eastAsia="Times New Roman" w:hAnsi="Times New Roman" w:cs="Times New Roman"/>
                <w:b/>
                <w:lang w:eastAsia="en-GB"/>
              </w:rPr>
              <w:t>om</w:t>
            </w:r>
            <w:proofErr w:type="spellEnd"/>
          </w:p>
        </w:tc>
        <w:tc>
          <w:tcPr>
            <w:tcW w:w="487" w:type="pct"/>
            <w:vAlign w:val="center"/>
          </w:tcPr>
          <w:p w14:paraId="393EF818" w14:textId="77777777" w:rsidR="00711A8E" w:rsidRPr="00AD265A" w:rsidRDefault="00711A8E" w:rsidP="00AD265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AD265A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β</w:t>
            </w:r>
          </w:p>
        </w:tc>
        <w:tc>
          <w:tcPr>
            <w:tcW w:w="718" w:type="pct"/>
            <w:vAlign w:val="center"/>
          </w:tcPr>
          <w:p w14:paraId="3FC08E14" w14:textId="77777777" w:rsidR="00711A8E" w:rsidRPr="00AD265A" w:rsidRDefault="00711A8E" w:rsidP="00AD265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AD265A">
              <w:rPr>
                <w:rFonts w:ascii="Times New Roman" w:eastAsia="Times New Roman" w:hAnsi="Times New Roman" w:cs="Times New Roman"/>
                <w:b/>
                <w:lang w:eastAsia="en-GB"/>
              </w:rPr>
              <w:t>P-value</w:t>
            </w:r>
          </w:p>
        </w:tc>
      </w:tr>
      <w:tr w:rsidR="00BB1DB6" w:rsidRPr="00AD265A" w14:paraId="657E228F" w14:textId="77777777" w:rsidTr="00AD265A">
        <w:tc>
          <w:tcPr>
            <w:tcW w:w="1183" w:type="pct"/>
            <w:vMerge w:val="restart"/>
            <w:vAlign w:val="center"/>
          </w:tcPr>
          <w:p w14:paraId="38536DA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265A">
              <w:rPr>
                <w:rFonts w:ascii="Times New Roman" w:hAnsi="Times New Roman" w:cs="Times New Roman"/>
                <w:b/>
              </w:rPr>
              <w:t>Self-reported AD use: 12-month interval</w:t>
            </w:r>
          </w:p>
        </w:tc>
        <w:tc>
          <w:tcPr>
            <w:tcW w:w="808" w:type="pct"/>
            <w:vAlign w:val="center"/>
          </w:tcPr>
          <w:p w14:paraId="73A3B39B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cg00477015</w:t>
            </w:r>
          </w:p>
        </w:tc>
        <w:tc>
          <w:tcPr>
            <w:tcW w:w="1252" w:type="pct"/>
            <w:vAlign w:val="center"/>
          </w:tcPr>
          <w:p w14:paraId="6A2E23C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51" w:type="pct"/>
            <w:vAlign w:val="center"/>
          </w:tcPr>
          <w:p w14:paraId="071EE3C2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7" w:type="pct"/>
            <w:vAlign w:val="center"/>
          </w:tcPr>
          <w:p w14:paraId="47143CE1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0.001</w:t>
            </w:r>
          </w:p>
        </w:tc>
        <w:tc>
          <w:tcPr>
            <w:tcW w:w="718" w:type="pct"/>
            <w:vAlign w:val="center"/>
          </w:tcPr>
          <w:p w14:paraId="6E704E70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0.6</w:t>
            </w:r>
            <w:r w:rsidR="00AD265A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BB1DB6" w:rsidRPr="00AD265A" w14:paraId="6CD12B57" w14:textId="77777777" w:rsidTr="00AD265A">
        <w:tc>
          <w:tcPr>
            <w:tcW w:w="1183" w:type="pct"/>
            <w:vMerge/>
            <w:vAlign w:val="center"/>
          </w:tcPr>
          <w:p w14:paraId="3300BC2A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3E3F6688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cg02652457</w:t>
            </w:r>
          </w:p>
        </w:tc>
        <w:tc>
          <w:tcPr>
            <w:tcW w:w="1252" w:type="pct"/>
            <w:vAlign w:val="center"/>
          </w:tcPr>
          <w:p w14:paraId="214D4FFE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NR2C2</w:t>
            </w:r>
          </w:p>
        </w:tc>
        <w:tc>
          <w:tcPr>
            <w:tcW w:w="551" w:type="pct"/>
            <w:vAlign w:val="center"/>
          </w:tcPr>
          <w:p w14:paraId="2E027BEC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7" w:type="pct"/>
            <w:vAlign w:val="center"/>
          </w:tcPr>
          <w:p w14:paraId="3058CC80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-0.008</w:t>
            </w:r>
          </w:p>
        </w:tc>
        <w:tc>
          <w:tcPr>
            <w:tcW w:w="718" w:type="pct"/>
            <w:vAlign w:val="center"/>
          </w:tcPr>
          <w:p w14:paraId="59AA1414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</w:tr>
      <w:tr w:rsidR="00BB1DB6" w:rsidRPr="00AD265A" w14:paraId="65353D02" w14:textId="77777777" w:rsidTr="00AD265A">
        <w:tc>
          <w:tcPr>
            <w:tcW w:w="1183" w:type="pct"/>
            <w:vMerge/>
            <w:vAlign w:val="center"/>
          </w:tcPr>
          <w:p w14:paraId="2F788DE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3EE8ED4D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cg03924915</w:t>
            </w:r>
          </w:p>
        </w:tc>
        <w:tc>
          <w:tcPr>
            <w:tcW w:w="1252" w:type="pct"/>
            <w:vAlign w:val="center"/>
          </w:tcPr>
          <w:p w14:paraId="08E46BA8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TRIM38</w:t>
            </w:r>
          </w:p>
        </w:tc>
        <w:tc>
          <w:tcPr>
            <w:tcW w:w="551" w:type="pct"/>
            <w:vAlign w:val="center"/>
          </w:tcPr>
          <w:p w14:paraId="3E02C6DA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87" w:type="pct"/>
            <w:vAlign w:val="center"/>
          </w:tcPr>
          <w:p w14:paraId="0B93633A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-0.023</w:t>
            </w:r>
          </w:p>
        </w:tc>
        <w:tc>
          <w:tcPr>
            <w:tcW w:w="718" w:type="pct"/>
            <w:vAlign w:val="center"/>
          </w:tcPr>
          <w:p w14:paraId="30526D3B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</w:tr>
      <w:tr w:rsidR="00BB1DB6" w:rsidRPr="00AD265A" w14:paraId="0C644FC3" w14:textId="77777777" w:rsidTr="00AD265A">
        <w:tc>
          <w:tcPr>
            <w:tcW w:w="1183" w:type="pct"/>
            <w:vMerge/>
            <w:vAlign w:val="center"/>
          </w:tcPr>
          <w:p w14:paraId="467267FE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2E0C5530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cg04582760</w:t>
            </w:r>
          </w:p>
        </w:tc>
        <w:tc>
          <w:tcPr>
            <w:tcW w:w="1252" w:type="pct"/>
            <w:vAlign w:val="center"/>
          </w:tcPr>
          <w:p w14:paraId="2A2CEB14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UNC45A</w:t>
            </w:r>
          </w:p>
        </w:tc>
        <w:tc>
          <w:tcPr>
            <w:tcW w:w="551" w:type="pct"/>
            <w:vAlign w:val="center"/>
          </w:tcPr>
          <w:p w14:paraId="1843338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87" w:type="pct"/>
            <w:vAlign w:val="center"/>
          </w:tcPr>
          <w:p w14:paraId="651CDD5E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-0.008</w:t>
            </w:r>
          </w:p>
        </w:tc>
        <w:tc>
          <w:tcPr>
            <w:tcW w:w="718" w:type="pct"/>
            <w:vAlign w:val="center"/>
          </w:tcPr>
          <w:p w14:paraId="1F654DB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</w:tr>
      <w:tr w:rsidR="00BB1DB6" w:rsidRPr="00AD265A" w14:paraId="5C764AFF" w14:textId="77777777" w:rsidTr="00AD265A">
        <w:tc>
          <w:tcPr>
            <w:tcW w:w="1183" w:type="pct"/>
            <w:vMerge/>
            <w:vAlign w:val="center"/>
          </w:tcPr>
          <w:p w14:paraId="7F54A83A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6DC6C8B5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cg04971406</w:t>
            </w:r>
          </w:p>
        </w:tc>
        <w:tc>
          <w:tcPr>
            <w:tcW w:w="1252" w:type="pct"/>
            <w:vAlign w:val="center"/>
          </w:tcPr>
          <w:p w14:paraId="7E0EA988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51" w:type="pct"/>
            <w:vAlign w:val="center"/>
          </w:tcPr>
          <w:p w14:paraId="138AC84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7" w:type="pct"/>
            <w:vAlign w:val="center"/>
          </w:tcPr>
          <w:p w14:paraId="4E315D9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  <w:tc>
          <w:tcPr>
            <w:tcW w:w="718" w:type="pct"/>
            <w:vAlign w:val="center"/>
          </w:tcPr>
          <w:p w14:paraId="56DFA2D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</w:tr>
      <w:tr w:rsidR="00BB1DB6" w:rsidRPr="00AD265A" w14:paraId="0DFA5512" w14:textId="77777777" w:rsidTr="00AD265A">
        <w:tc>
          <w:tcPr>
            <w:tcW w:w="1183" w:type="pct"/>
            <w:vMerge/>
            <w:vAlign w:val="center"/>
          </w:tcPr>
          <w:p w14:paraId="41280A61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3822FABD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cg05954120</w:t>
            </w:r>
          </w:p>
        </w:tc>
        <w:tc>
          <w:tcPr>
            <w:tcW w:w="1252" w:type="pct"/>
            <w:vAlign w:val="center"/>
          </w:tcPr>
          <w:p w14:paraId="30F9F3C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TMEM79</w:t>
            </w:r>
          </w:p>
        </w:tc>
        <w:tc>
          <w:tcPr>
            <w:tcW w:w="551" w:type="pct"/>
            <w:vAlign w:val="center"/>
          </w:tcPr>
          <w:p w14:paraId="000A38AB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7" w:type="pct"/>
            <w:vAlign w:val="center"/>
          </w:tcPr>
          <w:p w14:paraId="232CB90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-0.004</w:t>
            </w:r>
          </w:p>
        </w:tc>
        <w:tc>
          <w:tcPr>
            <w:tcW w:w="718" w:type="pct"/>
            <w:vAlign w:val="center"/>
          </w:tcPr>
          <w:p w14:paraId="05C2671C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0.005</w:t>
            </w:r>
          </w:p>
        </w:tc>
      </w:tr>
      <w:tr w:rsidR="00BB1DB6" w:rsidRPr="00AD265A" w14:paraId="77452FB0" w14:textId="77777777" w:rsidTr="00AD265A">
        <w:tc>
          <w:tcPr>
            <w:tcW w:w="1183" w:type="pct"/>
            <w:vMerge/>
            <w:vAlign w:val="center"/>
          </w:tcPr>
          <w:p w14:paraId="579E5A58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70FCD4C2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cg06356163</w:t>
            </w:r>
          </w:p>
        </w:tc>
        <w:tc>
          <w:tcPr>
            <w:tcW w:w="1252" w:type="pct"/>
            <w:vAlign w:val="center"/>
          </w:tcPr>
          <w:p w14:paraId="2E7AFAC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ARHGAP17</w:t>
            </w:r>
          </w:p>
        </w:tc>
        <w:tc>
          <w:tcPr>
            <w:tcW w:w="551" w:type="pct"/>
            <w:vAlign w:val="center"/>
          </w:tcPr>
          <w:p w14:paraId="3EF49311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87" w:type="pct"/>
            <w:vAlign w:val="center"/>
          </w:tcPr>
          <w:p w14:paraId="47BAD20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-0.035</w:t>
            </w:r>
          </w:p>
        </w:tc>
        <w:tc>
          <w:tcPr>
            <w:tcW w:w="718" w:type="pct"/>
            <w:vAlign w:val="center"/>
          </w:tcPr>
          <w:p w14:paraId="65187B75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1.76</w:t>
            </w:r>
            <w:r w:rsidRPr="00AD265A">
              <w:rPr>
                <w:rFonts w:ascii="Times New Roman" w:hAnsi="Times New Roman" w:cs="Times New Roman"/>
              </w:rPr>
              <w:t xml:space="preserve"> x 10</w:t>
            </w:r>
            <w:r w:rsidRPr="00AD265A">
              <w:rPr>
                <w:rFonts w:ascii="Times New Roman" w:hAnsi="Times New Roman" w:cs="Times New Roman"/>
                <w:vertAlign w:val="superscript"/>
              </w:rPr>
              <w:t>-6</w:t>
            </w:r>
          </w:p>
        </w:tc>
      </w:tr>
      <w:tr w:rsidR="00BB1DB6" w:rsidRPr="00AD265A" w14:paraId="3F279663" w14:textId="77777777" w:rsidTr="00AD265A">
        <w:tc>
          <w:tcPr>
            <w:tcW w:w="1183" w:type="pct"/>
            <w:vMerge/>
            <w:vAlign w:val="center"/>
          </w:tcPr>
          <w:p w14:paraId="34435A44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16EAA8C4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cg08227615</w:t>
            </w:r>
          </w:p>
        </w:tc>
        <w:tc>
          <w:tcPr>
            <w:tcW w:w="1252" w:type="pct"/>
            <w:vAlign w:val="center"/>
          </w:tcPr>
          <w:p w14:paraId="4359144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GNB5</w:t>
            </w:r>
          </w:p>
        </w:tc>
        <w:tc>
          <w:tcPr>
            <w:tcW w:w="551" w:type="pct"/>
            <w:vAlign w:val="center"/>
          </w:tcPr>
          <w:p w14:paraId="4B6D01E0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87" w:type="pct"/>
            <w:vAlign w:val="center"/>
          </w:tcPr>
          <w:p w14:paraId="2FEDCCC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-0.009</w:t>
            </w:r>
          </w:p>
        </w:tc>
        <w:tc>
          <w:tcPr>
            <w:tcW w:w="718" w:type="pct"/>
            <w:vAlign w:val="center"/>
          </w:tcPr>
          <w:p w14:paraId="50D60FC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2.82</w:t>
            </w:r>
            <w:r w:rsidRPr="00AD265A">
              <w:rPr>
                <w:rFonts w:ascii="Times New Roman" w:hAnsi="Times New Roman" w:cs="Times New Roman"/>
              </w:rPr>
              <w:t xml:space="preserve"> x 10</w:t>
            </w:r>
            <w:r w:rsidRPr="00AD265A">
              <w:rPr>
                <w:rFonts w:ascii="Times New Roman" w:hAnsi="Times New Roman" w:cs="Times New Roman"/>
                <w:vertAlign w:val="superscript"/>
              </w:rPr>
              <w:t>-6</w:t>
            </w:r>
          </w:p>
        </w:tc>
      </w:tr>
      <w:tr w:rsidR="00BB1DB6" w:rsidRPr="00AD265A" w14:paraId="52167888" w14:textId="77777777" w:rsidTr="00AD265A">
        <w:tc>
          <w:tcPr>
            <w:tcW w:w="1183" w:type="pct"/>
            <w:vMerge/>
            <w:vAlign w:val="center"/>
          </w:tcPr>
          <w:p w14:paraId="6CC1390A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4BB6361C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cg20549160</w:t>
            </w:r>
          </w:p>
        </w:tc>
        <w:tc>
          <w:tcPr>
            <w:tcW w:w="1252" w:type="pct"/>
            <w:vAlign w:val="center"/>
          </w:tcPr>
          <w:p w14:paraId="2846A538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PML</w:t>
            </w:r>
          </w:p>
        </w:tc>
        <w:tc>
          <w:tcPr>
            <w:tcW w:w="551" w:type="pct"/>
            <w:vAlign w:val="center"/>
          </w:tcPr>
          <w:p w14:paraId="393D0F0A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87" w:type="pct"/>
            <w:vAlign w:val="center"/>
          </w:tcPr>
          <w:p w14:paraId="7676C73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-0.008</w:t>
            </w:r>
          </w:p>
        </w:tc>
        <w:tc>
          <w:tcPr>
            <w:tcW w:w="718" w:type="pct"/>
            <w:vAlign w:val="center"/>
          </w:tcPr>
          <w:p w14:paraId="45C5D8A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1.03</w:t>
            </w:r>
            <w:r w:rsidRPr="00AD265A">
              <w:rPr>
                <w:rFonts w:ascii="Times New Roman" w:hAnsi="Times New Roman" w:cs="Times New Roman"/>
              </w:rPr>
              <w:t xml:space="preserve"> x 10</w:t>
            </w:r>
            <w:r w:rsidRPr="00AD265A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  <w:tr w:rsidR="00BB1DB6" w:rsidRPr="00AD265A" w14:paraId="56611A7A" w14:textId="77777777" w:rsidTr="00AD265A">
        <w:tc>
          <w:tcPr>
            <w:tcW w:w="1183" w:type="pct"/>
            <w:vMerge/>
            <w:vAlign w:val="center"/>
          </w:tcPr>
          <w:p w14:paraId="431AD3C5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773B08A6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cg22528063</w:t>
            </w:r>
          </w:p>
        </w:tc>
        <w:tc>
          <w:tcPr>
            <w:tcW w:w="1252" w:type="pct"/>
            <w:vAlign w:val="center"/>
          </w:tcPr>
          <w:p w14:paraId="2EC7D19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LOC100129034</w:t>
            </w:r>
          </w:p>
        </w:tc>
        <w:tc>
          <w:tcPr>
            <w:tcW w:w="551" w:type="pct"/>
            <w:vAlign w:val="center"/>
          </w:tcPr>
          <w:p w14:paraId="42BFC540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87" w:type="pct"/>
            <w:vAlign w:val="center"/>
          </w:tcPr>
          <w:p w14:paraId="51FF01B7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-0.006</w:t>
            </w:r>
          </w:p>
        </w:tc>
        <w:tc>
          <w:tcPr>
            <w:tcW w:w="718" w:type="pct"/>
            <w:vAlign w:val="center"/>
          </w:tcPr>
          <w:p w14:paraId="3EF19EAD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</w:tr>
      <w:tr w:rsidR="00BB1DB6" w:rsidRPr="00AD265A" w14:paraId="1CE74CCE" w14:textId="77777777" w:rsidTr="00AD265A">
        <w:tc>
          <w:tcPr>
            <w:tcW w:w="1183" w:type="pct"/>
            <w:vMerge/>
            <w:vAlign w:val="center"/>
          </w:tcPr>
          <w:p w14:paraId="6641AD09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00980FA2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cg24182240</w:t>
            </w:r>
          </w:p>
        </w:tc>
        <w:tc>
          <w:tcPr>
            <w:tcW w:w="1252" w:type="pct"/>
            <w:vAlign w:val="center"/>
          </w:tcPr>
          <w:p w14:paraId="649C79C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51" w:type="pct"/>
            <w:vAlign w:val="center"/>
          </w:tcPr>
          <w:p w14:paraId="61F82BB8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87" w:type="pct"/>
            <w:vAlign w:val="center"/>
          </w:tcPr>
          <w:p w14:paraId="08B21D25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0.003</w:t>
            </w:r>
          </w:p>
        </w:tc>
        <w:tc>
          <w:tcPr>
            <w:tcW w:w="718" w:type="pct"/>
            <w:vAlign w:val="center"/>
          </w:tcPr>
          <w:p w14:paraId="3414CC1D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0.292</w:t>
            </w:r>
            <w:r w:rsidR="00AD265A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BB1DB6" w:rsidRPr="00AD265A" w14:paraId="5E5CDFAD" w14:textId="77777777" w:rsidTr="00AD265A">
        <w:tc>
          <w:tcPr>
            <w:tcW w:w="1183" w:type="pct"/>
            <w:vMerge/>
            <w:vAlign w:val="center"/>
          </w:tcPr>
          <w:p w14:paraId="707A2D4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pct"/>
            <w:vAlign w:val="center"/>
          </w:tcPr>
          <w:p w14:paraId="1A27468C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cg27277419</w:t>
            </w:r>
          </w:p>
        </w:tc>
        <w:tc>
          <w:tcPr>
            <w:tcW w:w="1252" w:type="pct"/>
            <w:vAlign w:val="center"/>
          </w:tcPr>
          <w:p w14:paraId="6FCA2F37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UBR4</w:t>
            </w:r>
          </w:p>
        </w:tc>
        <w:tc>
          <w:tcPr>
            <w:tcW w:w="551" w:type="pct"/>
            <w:vAlign w:val="center"/>
          </w:tcPr>
          <w:p w14:paraId="3A824053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7" w:type="pct"/>
            <w:vAlign w:val="center"/>
          </w:tcPr>
          <w:p w14:paraId="31EA86F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-0.005</w:t>
            </w:r>
          </w:p>
        </w:tc>
        <w:tc>
          <w:tcPr>
            <w:tcW w:w="718" w:type="pct"/>
            <w:vAlign w:val="center"/>
          </w:tcPr>
          <w:p w14:paraId="0D49AC1F" w14:textId="77777777" w:rsidR="00BB1DB6" w:rsidRPr="00AD265A" w:rsidRDefault="00BB1DB6" w:rsidP="00AD26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65A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</w:tr>
    </w:tbl>
    <w:p w14:paraId="2BFDD574" w14:textId="4C8347CA" w:rsidR="00711A8E" w:rsidRPr="00100798" w:rsidRDefault="00AD722B" w:rsidP="00711A8E">
      <w:pPr>
        <w:jc w:val="both"/>
        <w:rPr>
          <w:rFonts w:ascii="Times New Roman" w:hAnsi="Times New Roman" w:cs="Times New Roman"/>
        </w:rPr>
      </w:pPr>
      <w:r w:rsidRPr="00100798">
        <w:rPr>
          <w:rFonts w:ascii="Times New Roman" w:hAnsi="Times New Roman" w:cs="Times New Roman"/>
          <w:b/>
        </w:rPr>
        <w:t xml:space="preserve">Table </w:t>
      </w:r>
      <w:r w:rsidR="009313D5">
        <w:rPr>
          <w:rFonts w:ascii="Times New Roman" w:hAnsi="Times New Roman" w:cs="Times New Roman"/>
          <w:b/>
        </w:rPr>
        <w:t>6</w:t>
      </w:r>
      <w:r w:rsidR="00711A8E" w:rsidRPr="00100798">
        <w:rPr>
          <w:rFonts w:ascii="Times New Roman" w:hAnsi="Times New Roman" w:cs="Times New Roman"/>
          <w:b/>
        </w:rPr>
        <w:t xml:space="preserve">. </w:t>
      </w:r>
      <w:r w:rsidR="00711A8E" w:rsidRPr="00100798">
        <w:rPr>
          <w:rFonts w:ascii="Times New Roman" w:hAnsi="Times New Roman" w:cs="Times New Roman"/>
        </w:rPr>
        <w:t xml:space="preserve">Results for CpG sites significantly associated with dispensed SSRI prescriptions </w:t>
      </w:r>
      <w:r w:rsidR="00603C90">
        <w:rPr>
          <w:rFonts w:ascii="Times New Roman" w:hAnsi="Times New Roman" w:cs="Times New Roman"/>
        </w:rPr>
        <w:t>within 12 months prior to the blood draw date</w:t>
      </w:r>
      <w:r w:rsidR="00711A8E" w:rsidRPr="00100798">
        <w:rPr>
          <w:rFonts w:ascii="Times New Roman" w:hAnsi="Times New Roman" w:cs="Times New Roman"/>
        </w:rPr>
        <w:t xml:space="preserve"> in the EWAS fitting self-reported antidepressant use as predictor; AD: antidepressant. The table incudes gene annotations, </w:t>
      </w:r>
      <w:r w:rsidR="00AE5B0C">
        <w:rPr>
          <w:rFonts w:ascii="Times New Roman" w:hAnsi="Times New Roman" w:cs="Times New Roman"/>
        </w:rPr>
        <w:t>chr</w:t>
      </w:r>
      <w:r w:rsidR="00711A8E" w:rsidRPr="00100798">
        <w:rPr>
          <w:rFonts w:ascii="Times New Roman" w:hAnsi="Times New Roman" w:cs="Times New Roman"/>
        </w:rPr>
        <w:t>omosome, standardised effect size, and p-value (all p-val</w:t>
      </w:r>
      <w:r w:rsidR="00603C90">
        <w:rPr>
          <w:rFonts w:ascii="Times New Roman" w:hAnsi="Times New Roman" w:cs="Times New Roman"/>
        </w:rPr>
        <w:t xml:space="preserve">ues are nominally significant). </w:t>
      </w:r>
      <w:r w:rsidR="00AD265A" w:rsidRPr="00100798">
        <w:rPr>
          <w:rFonts w:ascii="Times New Roman" w:hAnsi="Times New Roman" w:cs="Times New Roman"/>
        </w:rPr>
        <w:t>* = indicates associations that are not nominally significant for s</w:t>
      </w:r>
      <w:r w:rsidR="001E2C3B" w:rsidRPr="00100798">
        <w:rPr>
          <w:rFonts w:ascii="Times New Roman" w:hAnsi="Times New Roman" w:cs="Times New Roman"/>
        </w:rPr>
        <w:t>elf-reported antidepressant use.</w:t>
      </w:r>
    </w:p>
    <w:p w14:paraId="43F2824E" w14:textId="77777777" w:rsidR="00676DA8" w:rsidRDefault="00676DA8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7DC8E5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90DBDE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4FDC51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C3F541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A492AF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9C15C5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FC0A60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26B640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2AA9FC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C828C0" w14:textId="77777777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D01F6C" w14:textId="7D982770" w:rsidR="00E13B12" w:rsidRDefault="00E13B12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DF3D0" w14:textId="50DA6D77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A63DBA" w14:textId="6D2FB0CC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9E76EC" w14:textId="216015E3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346C45" w14:textId="1E7F9223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15FC58" w14:textId="350AAFEC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0BCD1E" w14:textId="21012F96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8B6023" w14:textId="77777777" w:rsidR="00603C90" w:rsidRDefault="00603C90" w:rsidP="00711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8E2EEE" w14:textId="77777777" w:rsidR="006F25C5" w:rsidRPr="00924376" w:rsidRDefault="006F25C5" w:rsidP="00EE2B5C">
      <w:pPr>
        <w:rPr>
          <w:rFonts w:ascii="Times New Roman" w:hAnsi="Times New Roman" w:cs="Times New Roman"/>
        </w:rPr>
      </w:pPr>
    </w:p>
    <w:sectPr w:rsidR="006F25C5" w:rsidRPr="00924376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3436D" w14:textId="77777777" w:rsidR="00133541" w:rsidRDefault="00133541" w:rsidP="0085577C">
      <w:pPr>
        <w:spacing w:after="0" w:line="240" w:lineRule="auto"/>
      </w:pPr>
      <w:r>
        <w:separator/>
      </w:r>
    </w:p>
  </w:endnote>
  <w:endnote w:type="continuationSeparator" w:id="0">
    <w:p w14:paraId="1B265B2C" w14:textId="77777777" w:rsidR="00133541" w:rsidRDefault="00133541" w:rsidP="00855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6682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C44592A" w14:textId="6A60223D" w:rsidR="00C5447B" w:rsidRPr="0085577C" w:rsidRDefault="00C5447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57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577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557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726C5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85577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51D9166" w14:textId="77777777" w:rsidR="00C5447B" w:rsidRPr="0085577C" w:rsidRDefault="00C5447B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51B7B" w14:textId="77777777" w:rsidR="00133541" w:rsidRDefault="00133541" w:rsidP="0085577C">
      <w:pPr>
        <w:spacing w:after="0" w:line="240" w:lineRule="auto"/>
      </w:pPr>
      <w:r>
        <w:separator/>
      </w:r>
    </w:p>
  </w:footnote>
  <w:footnote w:type="continuationSeparator" w:id="0">
    <w:p w14:paraId="2F9252E2" w14:textId="77777777" w:rsidR="00133541" w:rsidRDefault="00133541" w:rsidP="00855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C11450"/>
    <w:multiLevelType w:val="hybridMultilevel"/>
    <w:tmpl w:val="C56EA8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D7"/>
    <w:rsid w:val="000355D9"/>
    <w:rsid w:val="00063045"/>
    <w:rsid w:val="00077F9A"/>
    <w:rsid w:val="0009376D"/>
    <w:rsid w:val="000B1147"/>
    <w:rsid w:val="000D5FC2"/>
    <w:rsid w:val="000E6EA2"/>
    <w:rsid w:val="00100798"/>
    <w:rsid w:val="00133541"/>
    <w:rsid w:val="00182F66"/>
    <w:rsid w:val="00192184"/>
    <w:rsid w:val="00194F67"/>
    <w:rsid w:val="00195E92"/>
    <w:rsid w:val="001A5D55"/>
    <w:rsid w:val="001C1D3E"/>
    <w:rsid w:val="001E2C3B"/>
    <w:rsid w:val="00234AE5"/>
    <w:rsid w:val="00256400"/>
    <w:rsid w:val="002646A7"/>
    <w:rsid w:val="002726C5"/>
    <w:rsid w:val="0029043B"/>
    <w:rsid w:val="002954E6"/>
    <w:rsid w:val="002A20EE"/>
    <w:rsid w:val="002A2FD5"/>
    <w:rsid w:val="002D7D98"/>
    <w:rsid w:val="003021D7"/>
    <w:rsid w:val="00326996"/>
    <w:rsid w:val="00396BA3"/>
    <w:rsid w:val="00397C53"/>
    <w:rsid w:val="003B39A6"/>
    <w:rsid w:val="003B5CD7"/>
    <w:rsid w:val="00433744"/>
    <w:rsid w:val="004F6B85"/>
    <w:rsid w:val="0052180D"/>
    <w:rsid w:val="0052292E"/>
    <w:rsid w:val="00554398"/>
    <w:rsid w:val="00594A21"/>
    <w:rsid w:val="005D1A07"/>
    <w:rsid w:val="00603C90"/>
    <w:rsid w:val="0060570A"/>
    <w:rsid w:val="00626880"/>
    <w:rsid w:val="00626970"/>
    <w:rsid w:val="006504E0"/>
    <w:rsid w:val="00676DA8"/>
    <w:rsid w:val="006818D3"/>
    <w:rsid w:val="006B3C1D"/>
    <w:rsid w:val="006C48F2"/>
    <w:rsid w:val="006F25C5"/>
    <w:rsid w:val="00711A8E"/>
    <w:rsid w:val="00725F65"/>
    <w:rsid w:val="00732375"/>
    <w:rsid w:val="007341CC"/>
    <w:rsid w:val="00762EFB"/>
    <w:rsid w:val="0077635E"/>
    <w:rsid w:val="00787D19"/>
    <w:rsid w:val="007B2726"/>
    <w:rsid w:val="0080558B"/>
    <w:rsid w:val="0085348F"/>
    <w:rsid w:val="0085577C"/>
    <w:rsid w:val="00863350"/>
    <w:rsid w:val="008A08A2"/>
    <w:rsid w:val="008A1127"/>
    <w:rsid w:val="00911181"/>
    <w:rsid w:val="00923C6F"/>
    <w:rsid w:val="00924376"/>
    <w:rsid w:val="0093127B"/>
    <w:rsid w:val="009313D5"/>
    <w:rsid w:val="00945D2A"/>
    <w:rsid w:val="009465FA"/>
    <w:rsid w:val="009605DE"/>
    <w:rsid w:val="00972B25"/>
    <w:rsid w:val="009979EC"/>
    <w:rsid w:val="009A7820"/>
    <w:rsid w:val="009B0B6A"/>
    <w:rsid w:val="009F480F"/>
    <w:rsid w:val="009F7B6B"/>
    <w:rsid w:val="00A55A1A"/>
    <w:rsid w:val="00AA6924"/>
    <w:rsid w:val="00AB70A7"/>
    <w:rsid w:val="00AD265A"/>
    <w:rsid w:val="00AD722B"/>
    <w:rsid w:val="00AE1FCC"/>
    <w:rsid w:val="00AE3EEE"/>
    <w:rsid w:val="00AE5B0C"/>
    <w:rsid w:val="00AF4B87"/>
    <w:rsid w:val="00B20AD4"/>
    <w:rsid w:val="00B77A33"/>
    <w:rsid w:val="00BA4597"/>
    <w:rsid w:val="00BB1DB6"/>
    <w:rsid w:val="00BB2889"/>
    <w:rsid w:val="00BC7F7B"/>
    <w:rsid w:val="00BE3482"/>
    <w:rsid w:val="00BF5347"/>
    <w:rsid w:val="00C44C38"/>
    <w:rsid w:val="00C5447B"/>
    <w:rsid w:val="00C569A6"/>
    <w:rsid w:val="00C572BC"/>
    <w:rsid w:val="00C6531F"/>
    <w:rsid w:val="00CB3C94"/>
    <w:rsid w:val="00CB6B9B"/>
    <w:rsid w:val="00CE2C18"/>
    <w:rsid w:val="00D02AC1"/>
    <w:rsid w:val="00D03C6C"/>
    <w:rsid w:val="00D31733"/>
    <w:rsid w:val="00D4600D"/>
    <w:rsid w:val="00D73105"/>
    <w:rsid w:val="00DB3505"/>
    <w:rsid w:val="00DB730B"/>
    <w:rsid w:val="00DD0909"/>
    <w:rsid w:val="00DF5BCC"/>
    <w:rsid w:val="00E1039E"/>
    <w:rsid w:val="00E13B12"/>
    <w:rsid w:val="00E60146"/>
    <w:rsid w:val="00E74BCA"/>
    <w:rsid w:val="00E96F8C"/>
    <w:rsid w:val="00EE0D8C"/>
    <w:rsid w:val="00EE2B5C"/>
    <w:rsid w:val="00EF0FB1"/>
    <w:rsid w:val="00F00296"/>
    <w:rsid w:val="00F30857"/>
    <w:rsid w:val="00F45DA6"/>
    <w:rsid w:val="00F71D5A"/>
    <w:rsid w:val="00F8275F"/>
    <w:rsid w:val="00FB1865"/>
    <w:rsid w:val="00FD0BB7"/>
    <w:rsid w:val="00FE273F"/>
    <w:rsid w:val="00FF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AAFDE"/>
  <w15:chartTrackingRefBased/>
  <w15:docId w15:val="{41456508-6B84-4F2B-81EE-F6DBC96C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2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C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3C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53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5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77C"/>
  </w:style>
  <w:style w:type="paragraph" w:styleId="Footer">
    <w:name w:val="footer"/>
    <w:basedOn w:val="Normal"/>
    <w:link w:val="FooterChar"/>
    <w:uiPriority w:val="99"/>
    <w:unhideWhenUsed/>
    <w:rsid w:val="00855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77C"/>
  </w:style>
  <w:style w:type="character" w:styleId="CommentReference">
    <w:name w:val="annotation reference"/>
    <w:basedOn w:val="DefaultParagraphFont"/>
    <w:uiPriority w:val="99"/>
    <w:semiHidden/>
    <w:unhideWhenUsed/>
    <w:rsid w:val="00AD7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722B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22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0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ebi.ac.uk/gwas/" TargetMode="External"/><Relationship Id="rId7" Type="http://schemas.openxmlformats.org/officeDocument/2006/relationships/hyperlink" Target="https://github.com/pcgoddard/Burchardlab_Tutorials/wiki/GGplot2-Manhattan-Plot-Func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ewascatalog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27</Pages>
  <Words>3430</Words>
  <Characters>19555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22940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BARBU Miruna</dc:creator>
  <cp:keywords/>
  <dc:description/>
  <cp:lastModifiedBy>BARBU Miruna</cp:lastModifiedBy>
  <cp:revision>107</cp:revision>
  <dcterms:created xsi:type="dcterms:W3CDTF">2020-04-17T12:34:00Z</dcterms:created>
  <dcterms:modified xsi:type="dcterms:W3CDTF">2020-09-17T15:31:00Z</dcterms:modified>
</cp:coreProperties>
</file>