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FEEEEF" w14:textId="77777777" w:rsidR="001B1B6A" w:rsidRPr="009E725B" w:rsidRDefault="001B1B6A" w:rsidP="001B1B6A">
      <w:pPr>
        <w:spacing w:before="240" w:after="240" w:line="480" w:lineRule="auto"/>
        <w:jc w:val="both"/>
        <w:rPr>
          <w:b/>
          <w:sz w:val="20"/>
          <w:szCs w:val="20"/>
          <w:lang w:val="en-US"/>
        </w:rPr>
      </w:pPr>
      <w:r w:rsidRPr="009E725B">
        <w:rPr>
          <w:b/>
          <w:sz w:val="20"/>
          <w:szCs w:val="20"/>
          <w:lang w:val="en-US"/>
        </w:rPr>
        <w:t>Supplementary Material</w:t>
      </w:r>
    </w:p>
    <w:p w14:paraId="592114C0" w14:textId="77777777" w:rsidR="001B1B6A" w:rsidRPr="009E725B" w:rsidRDefault="001B1B6A" w:rsidP="001B1B6A">
      <w:pPr>
        <w:spacing w:line="480" w:lineRule="auto"/>
        <w:jc w:val="both"/>
        <w:rPr>
          <w:b/>
          <w:sz w:val="20"/>
          <w:szCs w:val="20"/>
          <w:lang w:val="en-US"/>
        </w:rPr>
      </w:pPr>
      <w:r w:rsidRPr="009E725B">
        <w:rPr>
          <w:b/>
          <w:sz w:val="20"/>
          <w:szCs w:val="20"/>
          <w:lang w:val="en-US"/>
        </w:rPr>
        <w:t>Figure S1. Proportion of self-reported symptoms and positive COVID-19 test among suspected COVID-19 cases.</w:t>
      </w:r>
    </w:p>
    <w:p w14:paraId="6525DFFE" w14:textId="77777777" w:rsidR="001B1B6A" w:rsidRPr="009E725B" w:rsidRDefault="001B1B6A" w:rsidP="001B1B6A">
      <w:pPr>
        <w:spacing w:line="480" w:lineRule="auto"/>
        <w:jc w:val="both"/>
        <w:rPr>
          <w:sz w:val="20"/>
          <w:szCs w:val="20"/>
          <w:lang w:val="en-US"/>
        </w:rPr>
      </w:pPr>
      <w:r w:rsidRPr="009E725B">
        <w:rPr>
          <w:b/>
          <w:sz w:val="20"/>
          <w:szCs w:val="20"/>
          <w:lang w:val="en-US"/>
        </w:rPr>
        <w:t>Figure S1.</w:t>
      </w:r>
      <w:r w:rsidRPr="009E725B">
        <w:rPr>
          <w:sz w:val="20"/>
          <w:szCs w:val="20"/>
          <w:lang w:val="en-US"/>
        </w:rPr>
        <w:t xml:space="preserve"> The figure shows the proportion of self-reported symptoms and positive COVID-19 test among participants defined as a suspected COVID-19 case. The most common symptom was fever (76%) and the least common one was dyspnea (44%). A total of 44% of the participants labeled as suspected COVID-19 case based on the World Health Organization's criteria tested positive to COVID-19. </w:t>
      </w:r>
    </w:p>
    <w:p w14:paraId="790EEFBB" w14:textId="77777777" w:rsidR="001B1B6A" w:rsidRPr="009E725B" w:rsidRDefault="001B1B6A" w:rsidP="001B1B6A">
      <w:pPr>
        <w:spacing w:line="480" w:lineRule="auto"/>
        <w:jc w:val="both"/>
        <w:rPr>
          <w:sz w:val="20"/>
          <w:szCs w:val="20"/>
          <w:lang w:val="en-US"/>
        </w:rPr>
      </w:pPr>
    </w:p>
    <w:p w14:paraId="4D0FDEAE" w14:textId="77777777" w:rsidR="001B1B6A" w:rsidRDefault="001B1B6A" w:rsidP="001B1B6A">
      <w:pPr>
        <w:spacing w:line="480" w:lineRule="auto"/>
        <w:jc w:val="both"/>
        <w:rPr>
          <w:sz w:val="20"/>
          <w:szCs w:val="20"/>
        </w:rPr>
      </w:pPr>
      <w:r>
        <w:rPr>
          <w:noProof/>
          <w:sz w:val="20"/>
          <w:szCs w:val="20"/>
        </w:rPr>
        <w:drawing>
          <wp:inline distT="114300" distB="114300" distL="114300" distR="114300" wp14:anchorId="4577DCDA" wp14:editId="22607B00">
            <wp:extent cx="4048125" cy="29813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4048125" cy="2981325"/>
                    </a:xfrm>
                    <a:prstGeom prst="rect">
                      <a:avLst/>
                    </a:prstGeom>
                    <a:ln/>
                  </pic:spPr>
                </pic:pic>
              </a:graphicData>
            </a:graphic>
          </wp:inline>
        </w:drawing>
      </w:r>
    </w:p>
    <w:p w14:paraId="74DE9BE3" w14:textId="75104A02" w:rsidR="001B1B6A" w:rsidRDefault="001B1B6A" w:rsidP="001B1B6A">
      <w:pPr>
        <w:spacing w:line="480" w:lineRule="auto"/>
        <w:jc w:val="both"/>
        <w:rPr>
          <w:sz w:val="20"/>
          <w:szCs w:val="20"/>
        </w:rPr>
      </w:pPr>
    </w:p>
    <w:p w14:paraId="0CF423D8" w14:textId="0D0FC55A" w:rsidR="001B1B6A" w:rsidRDefault="001B1B6A" w:rsidP="001B1B6A">
      <w:pPr>
        <w:spacing w:line="480" w:lineRule="auto"/>
        <w:jc w:val="both"/>
        <w:rPr>
          <w:sz w:val="20"/>
          <w:szCs w:val="20"/>
        </w:rPr>
      </w:pPr>
    </w:p>
    <w:p w14:paraId="3112C3CB" w14:textId="37EE2221" w:rsidR="001B1B6A" w:rsidRDefault="001B1B6A" w:rsidP="001B1B6A">
      <w:pPr>
        <w:spacing w:line="480" w:lineRule="auto"/>
        <w:jc w:val="both"/>
        <w:rPr>
          <w:sz w:val="20"/>
          <w:szCs w:val="20"/>
        </w:rPr>
      </w:pPr>
    </w:p>
    <w:p w14:paraId="45A02E98" w14:textId="2D28588F" w:rsidR="001B1B6A" w:rsidRDefault="001B1B6A" w:rsidP="001B1B6A">
      <w:pPr>
        <w:spacing w:line="480" w:lineRule="auto"/>
        <w:jc w:val="both"/>
        <w:rPr>
          <w:sz w:val="20"/>
          <w:szCs w:val="20"/>
        </w:rPr>
      </w:pPr>
    </w:p>
    <w:p w14:paraId="7FDA2988" w14:textId="6F784076" w:rsidR="001B1B6A" w:rsidRDefault="001B1B6A" w:rsidP="001B1B6A">
      <w:pPr>
        <w:spacing w:line="480" w:lineRule="auto"/>
        <w:jc w:val="both"/>
        <w:rPr>
          <w:sz w:val="20"/>
          <w:szCs w:val="20"/>
        </w:rPr>
      </w:pPr>
    </w:p>
    <w:p w14:paraId="734DEB05" w14:textId="0F3E1E46" w:rsidR="001B1B6A" w:rsidRDefault="001B1B6A" w:rsidP="001B1B6A">
      <w:pPr>
        <w:spacing w:line="480" w:lineRule="auto"/>
        <w:jc w:val="both"/>
        <w:rPr>
          <w:sz w:val="20"/>
          <w:szCs w:val="20"/>
        </w:rPr>
      </w:pPr>
    </w:p>
    <w:p w14:paraId="5D1C15DB" w14:textId="197F55C4" w:rsidR="001B1B6A" w:rsidRDefault="001B1B6A" w:rsidP="001B1B6A">
      <w:pPr>
        <w:spacing w:line="480" w:lineRule="auto"/>
        <w:jc w:val="both"/>
        <w:rPr>
          <w:sz w:val="20"/>
          <w:szCs w:val="20"/>
        </w:rPr>
      </w:pPr>
    </w:p>
    <w:p w14:paraId="450A0690" w14:textId="2CAA8B4B" w:rsidR="001B1B6A" w:rsidRDefault="001B1B6A" w:rsidP="001B1B6A">
      <w:pPr>
        <w:spacing w:line="480" w:lineRule="auto"/>
        <w:jc w:val="both"/>
        <w:rPr>
          <w:sz w:val="20"/>
          <w:szCs w:val="20"/>
        </w:rPr>
      </w:pPr>
    </w:p>
    <w:p w14:paraId="25AE92F1" w14:textId="77777777" w:rsidR="001B1B6A" w:rsidRDefault="001B1B6A" w:rsidP="001B1B6A">
      <w:pPr>
        <w:spacing w:line="480" w:lineRule="auto"/>
        <w:jc w:val="both"/>
        <w:rPr>
          <w:sz w:val="20"/>
          <w:szCs w:val="20"/>
        </w:rPr>
      </w:pPr>
    </w:p>
    <w:p w14:paraId="1B0F5C23" w14:textId="77777777" w:rsidR="001B1B6A" w:rsidRPr="009E725B" w:rsidRDefault="001B1B6A" w:rsidP="001B1B6A">
      <w:pPr>
        <w:spacing w:line="480" w:lineRule="auto"/>
        <w:jc w:val="both"/>
        <w:rPr>
          <w:b/>
          <w:sz w:val="20"/>
          <w:szCs w:val="20"/>
          <w:lang w:val="en-US"/>
        </w:rPr>
      </w:pPr>
      <w:r w:rsidRPr="009E725B">
        <w:rPr>
          <w:b/>
          <w:sz w:val="20"/>
          <w:szCs w:val="20"/>
          <w:lang w:val="en-US"/>
        </w:rPr>
        <w:lastRenderedPageBreak/>
        <w:t>Table S1. Sample and population number of individuals and census block according to federative unit</w:t>
      </w:r>
    </w:p>
    <w:p w14:paraId="219342BE" w14:textId="77777777" w:rsidR="001B1B6A" w:rsidRPr="009E725B" w:rsidRDefault="001B1B6A" w:rsidP="001B1B6A">
      <w:pPr>
        <w:spacing w:line="480" w:lineRule="auto"/>
        <w:jc w:val="both"/>
        <w:rPr>
          <w:sz w:val="20"/>
          <w:szCs w:val="20"/>
          <w:lang w:val="en-US"/>
        </w:rPr>
      </w:pPr>
      <w:r w:rsidRPr="009E725B">
        <w:rPr>
          <w:sz w:val="20"/>
          <w:szCs w:val="20"/>
          <w:lang w:val="en-US"/>
        </w:rPr>
        <w:t xml:space="preserve"> </w:t>
      </w:r>
    </w:p>
    <w:tbl>
      <w:tblPr>
        <w:tblStyle w:val="TabeladeGrade2-nfase1"/>
        <w:tblW w:w="9508" w:type="dxa"/>
        <w:tblLook w:val="04A0" w:firstRow="1" w:lastRow="0" w:firstColumn="1" w:lastColumn="0" w:noHBand="0" w:noVBand="1"/>
      </w:tblPr>
      <w:tblGrid>
        <w:gridCol w:w="677"/>
        <w:gridCol w:w="1157"/>
        <w:gridCol w:w="869"/>
        <w:gridCol w:w="2138"/>
        <w:gridCol w:w="1335"/>
        <w:gridCol w:w="1426"/>
        <w:gridCol w:w="1906"/>
      </w:tblGrid>
      <w:tr w:rsidR="001B1B6A" w:rsidRPr="001B1B6A" w14:paraId="72592199" w14:textId="77777777" w:rsidTr="00FB15E9">
        <w:trPr>
          <w:cnfStyle w:val="100000000000" w:firstRow="1" w:lastRow="0" w:firstColumn="0" w:lastColumn="0" w:oddVBand="0" w:evenVBand="0" w:oddHBand="0"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9743184" w14:textId="77777777" w:rsidR="001B1B6A" w:rsidRPr="001B1B6A" w:rsidRDefault="001B1B6A" w:rsidP="00FB15E9">
            <w:pPr>
              <w:jc w:val="center"/>
              <w:rPr>
                <w:rFonts w:ascii="Times New Roman" w:hAnsi="Times New Roman" w:cs="Times New Roman"/>
                <w:color w:val="000000"/>
                <w:sz w:val="16"/>
                <w:szCs w:val="16"/>
              </w:rPr>
            </w:pPr>
            <w:r w:rsidRPr="001B1B6A">
              <w:rPr>
                <w:rFonts w:ascii="Times New Roman" w:hAnsi="Times New Roman" w:cs="Times New Roman"/>
                <w:color w:val="000000"/>
                <w:sz w:val="16"/>
                <w:szCs w:val="16"/>
              </w:rPr>
              <w:t>State</w:t>
            </w:r>
          </w:p>
        </w:tc>
        <w:tc>
          <w:tcPr>
            <w:tcW w:w="0" w:type="auto"/>
            <w:vAlign w:val="center"/>
            <w:hideMark/>
          </w:tcPr>
          <w:p w14:paraId="699C5B29" w14:textId="77777777" w:rsidR="001B1B6A" w:rsidRPr="001B1B6A" w:rsidRDefault="001B1B6A" w:rsidP="00FB15E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1B1B6A">
              <w:rPr>
                <w:rFonts w:ascii="Times New Roman" w:hAnsi="Times New Roman" w:cs="Times New Roman"/>
                <w:color w:val="000000"/>
                <w:sz w:val="16"/>
                <w:szCs w:val="16"/>
              </w:rPr>
              <w:t>Population</w:t>
            </w:r>
          </w:p>
        </w:tc>
        <w:tc>
          <w:tcPr>
            <w:tcW w:w="0" w:type="auto"/>
            <w:vAlign w:val="center"/>
            <w:hideMark/>
          </w:tcPr>
          <w:p w14:paraId="2E62154D" w14:textId="77777777" w:rsidR="001B1B6A" w:rsidRPr="001B1B6A" w:rsidRDefault="001B1B6A" w:rsidP="00FB15E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1B1B6A">
              <w:rPr>
                <w:rFonts w:ascii="Times New Roman" w:hAnsi="Times New Roman" w:cs="Times New Roman"/>
                <w:color w:val="000000"/>
                <w:sz w:val="16"/>
                <w:szCs w:val="16"/>
              </w:rPr>
              <w:t>Sample</w:t>
            </w:r>
          </w:p>
        </w:tc>
        <w:tc>
          <w:tcPr>
            <w:tcW w:w="2138" w:type="dxa"/>
            <w:vAlign w:val="center"/>
            <w:hideMark/>
          </w:tcPr>
          <w:p w14:paraId="03D809E9" w14:textId="77777777" w:rsidR="001B1B6A" w:rsidRPr="001B1B6A" w:rsidRDefault="001B1B6A" w:rsidP="00FB15E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1B1B6A">
              <w:rPr>
                <w:rFonts w:ascii="Times New Roman" w:hAnsi="Times New Roman" w:cs="Times New Roman"/>
                <w:color w:val="000000"/>
                <w:sz w:val="16"/>
                <w:szCs w:val="16"/>
              </w:rPr>
              <w:t>Sample/population (per 100,000)</w:t>
            </w:r>
          </w:p>
        </w:tc>
        <w:tc>
          <w:tcPr>
            <w:tcW w:w="1335" w:type="dxa"/>
            <w:vAlign w:val="center"/>
            <w:hideMark/>
          </w:tcPr>
          <w:p w14:paraId="1200E871" w14:textId="77777777" w:rsidR="001B1B6A" w:rsidRPr="001B1B6A" w:rsidRDefault="001B1B6A" w:rsidP="00FB15E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1B1B6A">
              <w:rPr>
                <w:rFonts w:ascii="Times New Roman" w:hAnsi="Times New Roman" w:cs="Times New Roman"/>
                <w:color w:val="000000"/>
                <w:sz w:val="16"/>
                <w:szCs w:val="16"/>
              </w:rPr>
              <w:t xml:space="preserve">Population census block </w:t>
            </w:r>
          </w:p>
        </w:tc>
        <w:tc>
          <w:tcPr>
            <w:tcW w:w="1426" w:type="dxa"/>
            <w:vAlign w:val="center"/>
            <w:hideMark/>
          </w:tcPr>
          <w:p w14:paraId="47E204C0" w14:textId="77777777" w:rsidR="001B1B6A" w:rsidRPr="001B1B6A" w:rsidRDefault="001B1B6A" w:rsidP="00FB15E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1B1B6A">
              <w:rPr>
                <w:rFonts w:ascii="Times New Roman" w:hAnsi="Times New Roman" w:cs="Times New Roman"/>
                <w:color w:val="000000"/>
                <w:sz w:val="16"/>
                <w:szCs w:val="16"/>
              </w:rPr>
              <w:t>Sample census block</w:t>
            </w:r>
          </w:p>
        </w:tc>
        <w:tc>
          <w:tcPr>
            <w:tcW w:w="1906" w:type="dxa"/>
            <w:vAlign w:val="center"/>
            <w:hideMark/>
          </w:tcPr>
          <w:p w14:paraId="44DD2173" w14:textId="77777777" w:rsidR="001B1B6A" w:rsidRPr="001B1B6A" w:rsidRDefault="001B1B6A" w:rsidP="00FB15E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1B1B6A">
              <w:rPr>
                <w:rFonts w:ascii="Times New Roman" w:hAnsi="Times New Roman" w:cs="Times New Roman"/>
                <w:color w:val="000000"/>
                <w:sz w:val="16"/>
                <w:szCs w:val="16"/>
              </w:rPr>
              <w:t>Sample/Population census block ratio</w:t>
            </w:r>
          </w:p>
        </w:tc>
      </w:tr>
      <w:tr w:rsidR="001B1B6A" w:rsidRPr="004076E7" w14:paraId="18AA20D7" w14:textId="77777777" w:rsidTr="00FB15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Align w:val="bottom"/>
            <w:hideMark/>
          </w:tcPr>
          <w:p w14:paraId="606AEF34" w14:textId="77777777" w:rsidR="001B1B6A" w:rsidRPr="001B1B6A" w:rsidRDefault="001B1B6A" w:rsidP="00FB15E9">
            <w:pPr>
              <w:jc w:val="center"/>
              <w:rPr>
                <w:rFonts w:ascii="Times New Roman" w:hAnsi="Times New Roman" w:cs="Times New Roman"/>
                <w:sz w:val="16"/>
                <w:szCs w:val="16"/>
              </w:rPr>
            </w:pPr>
            <w:r w:rsidRPr="001B1B6A">
              <w:rPr>
                <w:rFonts w:ascii="Times New Roman" w:hAnsi="Times New Roman" w:cs="Times New Roman"/>
                <w:color w:val="000000"/>
                <w:sz w:val="16"/>
                <w:szCs w:val="16"/>
              </w:rPr>
              <w:t>AC</w:t>
            </w:r>
          </w:p>
        </w:tc>
        <w:tc>
          <w:tcPr>
            <w:tcW w:w="0" w:type="auto"/>
            <w:vAlign w:val="bottom"/>
            <w:hideMark/>
          </w:tcPr>
          <w:p w14:paraId="01678B37"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894470</w:t>
            </w:r>
          </w:p>
        </w:tc>
        <w:tc>
          <w:tcPr>
            <w:tcW w:w="0" w:type="auto"/>
            <w:vAlign w:val="bottom"/>
            <w:hideMark/>
          </w:tcPr>
          <w:p w14:paraId="7C5470FA"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1B1B6A">
              <w:rPr>
                <w:rFonts w:ascii="Times New Roman" w:hAnsi="Times New Roman" w:cs="Times New Roman"/>
                <w:color w:val="000000"/>
                <w:sz w:val="16"/>
                <w:szCs w:val="16"/>
              </w:rPr>
              <w:t>159</w:t>
            </w:r>
          </w:p>
        </w:tc>
        <w:tc>
          <w:tcPr>
            <w:tcW w:w="2138" w:type="dxa"/>
            <w:vAlign w:val="bottom"/>
            <w:hideMark/>
          </w:tcPr>
          <w:p w14:paraId="4E7F2945"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0,018%</w:t>
            </w:r>
          </w:p>
        </w:tc>
        <w:tc>
          <w:tcPr>
            <w:tcW w:w="1335" w:type="dxa"/>
            <w:vAlign w:val="bottom"/>
            <w:hideMark/>
          </w:tcPr>
          <w:p w14:paraId="7F5F2A95"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874</w:t>
            </w:r>
          </w:p>
        </w:tc>
        <w:tc>
          <w:tcPr>
            <w:tcW w:w="1426" w:type="dxa"/>
            <w:vAlign w:val="bottom"/>
            <w:hideMark/>
          </w:tcPr>
          <w:p w14:paraId="00F19343"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82</w:t>
            </w:r>
          </w:p>
        </w:tc>
        <w:tc>
          <w:tcPr>
            <w:tcW w:w="1906" w:type="dxa"/>
            <w:vAlign w:val="bottom"/>
            <w:hideMark/>
          </w:tcPr>
          <w:p w14:paraId="4EAB3201"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1B1B6A">
              <w:rPr>
                <w:rFonts w:ascii="Times New Roman" w:hAnsi="Times New Roman" w:cs="Times New Roman"/>
                <w:color w:val="000000"/>
                <w:sz w:val="16"/>
                <w:szCs w:val="16"/>
              </w:rPr>
              <w:t>9%</w:t>
            </w:r>
          </w:p>
        </w:tc>
      </w:tr>
      <w:tr w:rsidR="001B1B6A" w:rsidRPr="004076E7" w14:paraId="73C153A1" w14:textId="77777777" w:rsidTr="00FB15E9">
        <w:trPr>
          <w:trHeight w:val="300"/>
        </w:trPr>
        <w:tc>
          <w:tcPr>
            <w:cnfStyle w:val="001000000000" w:firstRow="0" w:lastRow="0" w:firstColumn="1" w:lastColumn="0" w:oddVBand="0" w:evenVBand="0" w:oddHBand="0" w:evenHBand="0" w:firstRowFirstColumn="0" w:firstRowLastColumn="0" w:lastRowFirstColumn="0" w:lastRowLastColumn="0"/>
            <w:tcW w:w="0" w:type="auto"/>
            <w:vAlign w:val="bottom"/>
            <w:hideMark/>
          </w:tcPr>
          <w:p w14:paraId="51BA9A31" w14:textId="77777777" w:rsidR="001B1B6A" w:rsidRPr="001B1B6A" w:rsidRDefault="001B1B6A" w:rsidP="00FB15E9">
            <w:pPr>
              <w:jc w:val="center"/>
              <w:rPr>
                <w:rFonts w:ascii="Times New Roman" w:hAnsi="Times New Roman" w:cs="Times New Roman"/>
                <w:sz w:val="16"/>
                <w:szCs w:val="16"/>
              </w:rPr>
            </w:pPr>
            <w:r w:rsidRPr="001B1B6A">
              <w:rPr>
                <w:rFonts w:ascii="Times New Roman" w:hAnsi="Times New Roman" w:cs="Times New Roman"/>
                <w:color w:val="000000"/>
                <w:sz w:val="16"/>
                <w:szCs w:val="16"/>
              </w:rPr>
              <w:t>AL</w:t>
            </w:r>
          </w:p>
        </w:tc>
        <w:tc>
          <w:tcPr>
            <w:tcW w:w="0" w:type="auto"/>
            <w:vAlign w:val="bottom"/>
            <w:hideMark/>
          </w:tcPr>
          <w:p w14:paraId="7EBA2B94"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3351092</w:t>
            </w:r>
          </w:p>
        </w:tc>
        <w:tc>
          <w:tcPr>
            <w:tcW w:w="0" w:type="auto"/>
            <w:vAlign w:val="bottom"/>
            <w:hideMark/>
          </w:tcPr>
          <w:p w14:paraId="4726CE8B"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1B1B6A">
              <w:rPr>
                <w:rFonts w:ascii="Times New Roman" w:hAnsi="Times New Roman" w:cs="Times New Roman"/>
                <w:color w:val="000000"/>
                <w:sz w:val="16"/>
                <w:szCs w:val="16"/>
              </w:rPr>
              <w:t>683</w:t>
            </w:r>
          </w:p>
        </w:tc>
        <w:tc>
          <w:tcPr>
            <w:tcW w:w="2138" w:type="dxa"/>
            <w:vAlign w:val="bottom"/>
            <w:hideMark/>
          </w:tcPr>
          <w:p w14:paraId="36CE750D"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0,020%</w:t>
            </w:r>
          </w:p>
        </w:tc>
        <w:tc>
          <w:tcPr>
            <w:tcW w:w="1335" w:type="dxa"/>
            <w:vAlign w:val="bottom"/>
            <w:hideMark/>
          </w:tcPr>
          <w:p w14:paraId="296D434C"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3724</w:t>
            </w:r>
          </w:p>
        </w:tc>
        <w:tc>
          <w:tcPr>
            <w:tcW w:w="1426" w:type="dxa"/>
            <w:vAlign w:val="bottom"/>
            <w:hideMark/>
          </w:tcPr>
          <w:p w14:paraId="5FBB90B3"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381</w:t>
            </w:r>
          </w:p>
        </w:tc>
        <w:tc>
          <w:tcPr>
            <w:tcW w:w="1906" w:type="dxa"/>
            <w:vAlign w:val="bottom"/>
            <w:hideMark/>
          </w:tcPr>
          <w:p w14:paraId="39AB17EB"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1B1B6A">
              <w:rPr>
                <w:rFonts w:ascii="Times New Roman" w:hAnsi="Times New Roman" w:cs="Times New Roman"/>
                <w:color w:val="000000"/>
                <w:sz w:val="16"/>
                <w:szCs w:val="16"/>
              </w:rPr>
              <w:t>10%</w:t>
            </w:r>
          </w:p>
        </w:tc>
      </w:tr>
      <w:tr w:rsidR="001B1B6A" w:rsidRPr="004076E7" w14:paraId="55E67501" w14:textId="77777777" w:rsidTr="00FB15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Align w:val="bottom"/>
            <w:hideMark/>
          </w:tcPr>
          <w:p w14:paraId="5AB24FB5" w14:textId="77777777" w:rsidR="001B1B6A" w:rsidRPr="001B1B6A" w:rsidRDefault="001B1B6A" w:rsidP="00FB15E9">
            <w:pPr>
              <w:jc w:val="center"/>
              <w:rPr>
                <w:rFonts w:ascii="Times New Roman" w:hAnsi="Times New Roman" w:cs="Times New Roman"/>
                <w:sz w:val="16"/>
                <w:szCs w:val="16"/>
              </w:rPr>
            </w:pPr>
            <w:r w:rsidRPr="001B1B6A">
              <w:rPr>
                <w:rFonts w:ascii="Times New Roman" w:hAnsi="Times New Roman" w:cs="Times New Roman"/>
                <w:color w:val="000000"/>
                <w:sz w:val="16"/>
                <w:szCs w:val="16"/>
              </w:rPr>
              <w:t>AM</w:t>
            </w:r>
          </w:p>
        </w:tc>
        <w:tc>
          <w:tcPr>
            <w:tcW w:w="0" w:type="auto"/>
            <w:vAlign w:val="bottom"/>
            <w:hideMark/>
          </w:tcPr>
          <w:p w14:paraId="05A8B54A"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4207714</w:t>
            </w:r>
          </w:p>
        </w:tc>
        <w:tc>
          <w:tcPr>
            <w:tcW w:w="0" w:type="auto"/>
            <w:vAlign w:val="bottom"/>
            <w:hideMark/>
          </w:tcPr>
          <w:p w14:paraId="343F85E4"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1B1B6A">
              <w:rPr>
                <w:rFonts w:ascii="Times New Roman" w:hAnsi="Times New Roman" w:cs="Times New Roman"/>
                <w:color w:val="000000"/>
                <w:sz w:val="16"/>
                <w:szCs w:val="16"/>
              </w:rPr>
              <w:t>521</w:t>
            </w:r>
          </w:p>
        </w:tc>
        <w:tc>
          <w:tcPr>
            <w:tcW w:w="2138" w:type="dxa"/>
            <w:vAlign w:val="bottom"/>
            <w:hideMark/>
          </w:tcPr>
          <w:p w14:paraId="0400438A"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0,012%</w:t>
            </w:r>
          </w:p>
        </w:tc>
        <w:tc>
          <w:tcPr>
            <w:tcW w:w="1335" w:type="dxa"/>
            <w:vAlign w:val="bottom"/>
            <w:hideMark/>
          </w:tcPr>
          <w:p w14:paraId="192BB218"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5644</w:t>
            </w:r>
          </w:p>
        </w:tc>
        <w:tc>
          <w:tcPr>
            <w:tcW w:w="1426" w:type="dxa"/>
            <w:vAlign w:val="bottom"/>
            <w:hideMark/>
          </w:tcPr>
          <w:p w14:paraId="3C5BF598"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309</w:t>
            </w:r>
          </w:p>
        </w:tc>
        <w:tc>
          <w:tcPr>
            <w:tcW w:w="1906" w:type="dxa"/>
            <w:vAlign w:val="bottom"/>
            <w:hideMark/>
          </w:tcPr>
          <w:p w14:paraId="2EE9AEDF"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1B1B6A">
              <w:rPr>
                <w:rFonts w:ascii="Times New Roman" w:hAnsi="Times New Roman" w:cs="Times New Roman"/>
                <w:color w:val="000000"/>
                <w:sz w:val="16"/>
                <w:szCs w:val="16"/>
              </w:rPr>
              <w:t>5%</w:t>
            </w:r>
          </w:p>
        </w:tc>
      </w:tr>
      <w:tr w:rsidR="001B1B6A" w:rsidRPr="004076E7" w14:paraId="1B24D32B" w14:textId="77777777" w:rsidTr="00FB15E9">
        <w:trPr>
          <w:trHeight w:val="300"/>
        </w:trPr>
        <w:tc>
          <w:tcPr>
            <w:cnfStyle w:val="001000000000" w:firstRow="0" w:lastRow="0" w:firstColumn="1" w:lastColumn="0" w:oddVBand="0" w:evenVBand="0" w:oddHBand="0" w:evenHBand="0" w:firstRowFirstColumn="0" w:firstRowLastColumn="0" w:lastRowFirstColumn="0" w:lastRowLastColumn="0"/>
            <w:tcW w:w="0" w:type="auto"/>
            <w:vAlign w:val="bottom"/>
            <w:hideMark/>
          </w:tcPr>
          <w:p w14:paraId="052398F5" w14:textId="77777777" w:rsidR="001B1B6A" w:rsidRPr="001B1B6A" w:rsidRDefault="001B1B6A" w:rsidP="00FB15E9">
            <w:pPr>
              <w:jc w:val="center"/>
              <w:rPr>
                <w:rFonts w:ascii="Times New Roman" w:hAnsi="Times New Roman" w:cs="Times New Roman"/>
                <w:sz w:val="16"/>
                <w:szCs w:val="16"/>
              </w:rPr>
            </w:pPr>
            <w:r w:rsidRPr="001B1B6A">
              <w:rPr>
                <w:rFonts w:ascii="Times New Roman" w:hAnsi="Times New Roman" w:cs="Times New Roman"/>
                <w:color w:val="000000"/>
                <w:sz w:val="16"/>
                <w:szCs w:val="16"/>
              </w:rPr>
              <w:t>AP</w:t>
            </w:r>
          </w:p>
        </w:tc>
        <w:tc>
          <w:tcPr>
            <w:tcW w:w="0" w:type="auto"/>
            <w:vAlign w:val="bottom"/>
            <w:hideMark/>
          </w:tcPr>
          <w:p w14:paraId="41AFB091"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861773</w:t>
            </w:r>
          </w:p>
        </w:tc>
        <w:tc>
          <w:tcPr>
            <w:tcW w:w="0" w:type="auto"/>
            <w:vAlign w:val="bottom"/>
            <w:hideMark/>
          </w:tcPr>
          <w:p w14:paraId="0C15820C"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1B1B6A">
              <w:rPr>
                <w:rFonts w:ascii="Times New Roman" w:hAnsi="Times New Roman" w:cs="Times New Roman"/>
                <w:color w:val="000000"/>
                <w:sz w:val="16"/>
                <w:szCs w:val="16"/>
              </w:rPr>
              <w:t>161</w:t>
            </w:r>
          </w:p>
        </w:tc>
        <w:tc>
          <w:tcPr>
            <w:tcW w:w="2138" w:type="dxa"/>
            <w:vAlign w:val="bottom"/>
            <w:hideMark/>
          </w:tcPr>
          <w:p w14:paraId="302AB1E5"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0,019%</w:t>
            </w:r>
          </w:p>
        </w:tc>
        <w:tc>
          <w:tcPr>
            <w:tcW w:w="1335" w:type="dxa"/>
            <w:vAlign w:val="bottom"/>
            <w:hideMark/>
          </w:tcPr>
          <w:p w14:paraId="70F7661F"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810</w:t>
            </w:r>
          </w:p>
        </w:tc>
        <w:tc>
          <w:tcPr>
            <w:tcW w:w="1426" w:type="dxa"/>
            <w:vAlign w:val="bottom"/>
            <w:hideMark/>
          </w:tcPr>
          <w:p w14:paraId="5E159B7C"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91</w:t>
            </w:r>
          </w:p>
        </w:tc>
        <w:tc>
          <w:tcPr>
            <w:tcW w:w="1906" w:type="dxa"/>
            <w:vAlign w:val="bottom"/>
            <w:hideMark/>
          </w:tcPr>
          <w:p w14:paraId="7DFAD75C"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1B1B6A">
              <w:rPr>
                <w:rFonts w:ascii="Times New Roman" w:hAnsi="Times New Roman" w:cs="Times New Roman"/>
                <w:color w:val="000000"/>
                <w:sz w:val="16"/>
                <w:szCs w:val="16"/>
              </w:rPr>
              <w:t>11%</w:t>
            </w:r>
          </w:p>
        </w:tc>
      </w:tr>
      <w:tr w:rsidR="001B1B6A" w:rsidRPr="004076E7" w14:paraId="7DBCE637" w14:textId="77777777" w:rsidTr="00FB15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Align w:val="bottom"/>
            <w:hideMark/>
          </w:tcPr>
          <w:p w14:paraId="6EC5DE14" w14:textId="77777777" w:rsidR="001B1B6A" w:rsidRPr="001B1B6A" w:rsidRDefault="001B1B6A" w:rsidP="00FB15E9">
            <w:pPr>
              <w:jc w:val="center"/>
              <w:rPr>
                <w:rFonts w:ascii="Times New Roman" w:hAnsi="Times New Roman" w:cs="Times New Roman"/>
                <w:sz w:val="16"/>
                <w:szCs w:val="16"/>
              </w:rPr>
            </w:pPr>
            <w:r w:rsidRPr="001B1B6A">
              <w:rPr>
                <w:rFonts w:ascii="Times New Roman" w:hAnsi="Times New Roman" w:cs="Times New Roman"/>
                <w:color w:val="000000"/>
                <w:sz w:val="16"/>
                <w:szCs w:val="16"/>
              </w:rPr>
              <w:t>BA</w:t>
            </w:r>
          </w:p>
        </w:tc>
        <w:tc>
          <w:tcPr>
            <w:tcW w:w="0" w:type="auto"/>
            <w:vAlign w:val="bottom"/>
            <w:hideMark/>
          </w:tcPr>
          <w:p w14:paraId="37E58DB7"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14930424</w:t>
            </w:r>
          </w:p>
        </w:tc>
        <w:tc>
          <w:tcPr>
            <w:tcW w:w="0" w:type="auto"/>
            <w:vAlign w:val="bottom"/>
            <w:hideMark/>
          </w:tcPr>
          <w:p w14:paraId="7C7A8769"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1B1B6A">
              <w:rPr>
                <w:rFonts w:ascii="Times New Roman" w:hAnsi="Times New Roman" w:cs="Times New Roman"/>
                <w:color w:val="000000"/>
                <w:sz w:val="16"/>
                <w:szCs w:val="16"/>
              </w:rPr>
              <w:t>4550</w:t>
            </w:r>
          </w:p>
        </w:tc>
        <w:tc>
          <w:tcPr>
            <w:tcW w:w="2138" w:type="dxa"/>
            <w:vAlign w:val="bottom"/>
            <w:hideMark/>
          </w:tcPr>
          <w:p w14:paraId="03A9B07F"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0,030%</w:t>
            </w:r>
          </w:p>
        </w:tc>
        <w:tc>
          <w:tcPr>
            <w:tcW w:w="1335" w:type="dxa"/>
            <w:vAlign w:val="bottom"/>
            <w:hideMark/>
          </w:tcPr>
          <w:p w14:paraId="1FE4BA9A"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23795</w:t>
            </w:r>
          </w:p>
        </w:tc>
        <w:tc>
          <w:tcPr>
            <w:tcW w:w="1426" w:type="dxa"/>
            <w:vAlign w:val="bottom"/>
            <w:hideMark/>
          </w:tcPr>
          <w:p w14:paraId="24D75DD8"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1887</w:t>
            </w:r>
          </w:p>
        </w:tc>
        <w:tc>
          <w:tcPr>
            <w:tcW w:w="1906" w:type="dxa"/>
            <w:vAlign w:val="bottom"/>
            <w:hideMark/>
          </w:tcPr>
          <w:p w14:paraId="7537EE46"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1B1B6A">
              <w:rPr>
                <w:rFonts w:ascii="Times New Roman" w:hAnsi="Times New Roman" w:cs="Times New Roman"/>
                <w:color w:val="000000"/>
                <w:sz w:val="16"/>
                <w:szCs w:val="16"/>
              </w:rPr>
              <w:t>8%</w:t>
            </w:r>
          </w:p>
        </w:tc>
      </w:tr>
      <w:tr w:rsidR="001B1B6A" w:rsidRPr="004076E7" w14:paraId="521B3DDE" w14:textId="77777777" w:rsidTr="00FB15E9">
        <w:trPr>
          <w:trHeight w:val="300"/>
        </w:trPr>
        <w:tc>
          <w:tcPr>
            <w:cnfStyle w:val="001000000000" w:firstRow="0" w:lastRow="0" w:firstColumn="1" w:lastColumn="0" w:oddVBand="0" w:evenVBand="0" w:oddHBand="0" w:evenHBand="0" w:firstRowFirstColumn="0" w:firstRowLastColumn="0" w:lastRowFirstColumn="0" w:lastRowLastColumn="0"/>
            <w:tcW w:w="0" w:type="auto"/>
            <w:vAlign w:val="bottom"/>
            <w:hideMark/>
          </w:tcPr>
          <w:p w14:paraId="52D8D6AC" w14:textId="77777777" w:rsidR="001B1B6A" w:rsidRPr="001B1B6A" w:rsidRDefault="001B1B6A" w:rsidP="00FB15E9">
            <w:pPr>
              <w:jc w:val="center"/>
              <w:rPr>
                <w:rFonts w:ascii="Times New Roman" w:hAnsi="Times New Roman" w:cs="Times New Roman"/>
                <w:sz w:val="16"/>
                <w:szCs w:val="16"/>
              </w:rPr>
            </w:pPr>
            <w:r w:rsidRPr="001B1B6A">
              <w:rPr>
                <w:rFonts w:ascii="Times New Roman" w:hAnsi="Times New Roman" w:cs="Times New Roman"/>
                <w:color w:val="000000"/>
                <w:sz w:val="16"/>
                <w:szCs w:val="16"/>
              </w:rPr>
              <w:t>CE</w:t>
            </w:r>
          </w:p>
        </w:tc>
        <w:tc>
          <w:tcPr>
            <w:tcW w:w="0" w:type="auto"/>
            <w:vAlign w:val="bottom"/>
            <w:hideMark/>
          </w:tcPr>
          <w:p w14:paraId="63B066B7"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9187886</w:t>
            </w:r>
          </w:p>
        </w:tc>
        <w:tc>
          <w:tcPr>
            <w:tcW w:w="0" w:type="auto"/>
            <w:vAlign w:val="bottom"/>
            <w:hideMark/>
          </w:tcPr>
          <w:p w14:paraId="01615958"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1B1B6A">
              <w:rPr>
                <w:rFonts w:ascii="Times New Roman" w:hAnsi="Times New Roman" w:cs="Times New Roman"/>
                <w:color w:val="000000"/>
                <w:sz w:val="16"/>
                <w:szCs w:val="16"/>
              </w:rPr>
              <w:t>3342</w:t>
            </w:r>
          </w:p>
        </w:tc>
        <w:tc>
          <w:tcPr>
            <w:tcW w:w="2138" w:type="dxa"/>
            <w:vAlign w:val="bottom"/>
            <w:hideMark/>
          </w:tcPr>
          <w:p w14:paraId="0EAD36CD"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0,036%</w:t>
            </w:r>
          </w:p>
        </w:tc>
        <w:tc>
          <w:tcPr>
            <w:tcW w:w="1335" w:type="dxa"/>
            <w:vAlign w:val="bottom"/>
            <w:hideMark/>
          </w:tcPr>
          <w:p w14:paraId="261C01EF"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13278</w:t>
            </w:r>
          </w:p>
        </w:tc>
        <w:tc>
          <w:tcPr>
            <w:tcW w:w="1426" w:type="dxa"/>
            <w:vAlign w:val="bottom"/>
            <w:hideMark/>
          </w:tcPr>
          <w:p w14:paraId="1B82FA4B"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1798</w:t>
            </w:r>
          </w:p>
        </w:tc>
        <w:tc>
          <w:tcPr>
            <w:tcW w:w="1906" w:type="dxa"/>
            <w:vAlign w:val="bottom"/>
            <w:hideMark/>
          </w:tcPr>
          <w:p w14:paraId="0AC8BD85"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1B1B6A">
              <w:rPr>
                <w:rFonts w:ascii="Times New Roman" w:hAnsi="Times New Roman" w:cs="Times New Roman"/>
                <w:color w:val="000000"/>
                <w:sz w:val="16"/>
                <w:szCs w:val="16"/>
              </w:rPr>
              <w:t>14%</w:t>
            </w:r>
          </w:p>
        </w:tc>
      </w:tr>
      <w:tr w:rsidR="001B1B6A" w:rsidRPr="004076E7" w14:paraId="0C587E4C" w14:textId="77777777" w:rsidTr="00FB15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Align w:val="bottom"/>
            <w:hideMark/>
          </w:tcPr>
          <w:p w14:paraId="7A2145B9" w14:textId="77777777" w:rsidR="001B1B6A" w:rsidRPr="001B1B6A" w:rsidRDefault="001B1B6A" w:rsidP="00FB15E9">
            <w:pPr>
              <w:jc w:val="center"/>
              <w:rPr>
                <w:rFonts w:ascii="Times New Roman" w:hAnsi="Times New Roman" w:cs="Times New Roman"/>
                <w:sz w:val="16"/>
                <w:szCs w:val="16"/>
              </w:rPr>
            </w:pPr>
            <w:r w:rsidRPr="001B1B6A">
              <w:rPr>
                <w:rFonts w:ascii="Times New Roman" w:hAnsi="Times New Roman" w:cs="Times New Roman"/>
                <w:color w:val="000000"/>
                <w:sz w:val="16"/>
                <w:szCs w:val="16"/>
              </w:rPr>
              <w:t>DF</w:t>
            </w:r>
          </w:p>
        </w:tc>
        <w:tc>
          <w:tcPr>
            <w:tcW w:w="0" w:type="auto"/>
            <w:vAlign w:val="bottom"/>
            <w:hideMark/>
          </w:tcPr>
          <w:p w14:paraId="697CCB15"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3052546</w:t>
            </w:r>
          </w:p>
        </w:tc>
        <w:tc>
          <w:tcPr>
            <w:tcW w:w="0" w:type="auto"/>
            <w:vAlign w:val="bottom"/>
            <w:hideMark/>
          </w:tcPr>
          <w:p w14:paraId="7387CEA6"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1B1B6A">
              <w:rPr>
                <w:rFonts w:ascii="Times New Roman" w:hAnsi="Times New Roman" w:cs="Times New Roman"/>
                <w:color w:val="000000"/>
                <w:sz w:val="16"/>
                <w:szCs w:val="16"/>
              </w:rPr>
              <w:t>7247</w:t>
            </w:r>
          </w:p>
        </w:tc>
        <w:tc>
          <w:tcPr>
            <w:tcW w:w="2138" w:type="dxa"/>
            <w:vAlign w:val="bottom"/>
            <w:hideMark/>
          </w:tcPr>
          <w:p w14:paraId="3C0FB755"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0,237%</w:t>
            </w:r>
          </w:p>
        </w:tc>
        <w:tc>
          <w:tcPr>
            <w:tcW w:w="1335" w:type="dxa"/>
            <w:vAlign w:val="bottom"/>
            <w:hideMark/>
          </w:tcPr>
          <w:p w14:paraId="41F909A0"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4405</w:t>
            </w:r>
          </w:p>
        </w:tc>
        <w:tc>
          <w:tcPr>
            <w:tcW w:w="1426" w:type="dxa"/>
            <w:vAlign w:val="bottom"/>
            <w:hideMark/>
          </w:tcPr>
          <w:p w14:paraId="09F31F7D"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1689</w:t>
            </w:r>
          </w:p>
        </w:tc>
        <w:tc>
          <w:tcPr>
            <w:tcW w:w="1906" w:type="dxa"/>
            <w:vAlign w:val="bottom"/>
            <w:hideMark/>
          </w:tcPr>
          <w:p w14:paraId="4F0BA226"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1B1B6A">
              <w:rPr>
                <w:rFonts w:ascii="Times New Roman" w:hAnsi="Times New Roman" w:cs="Times New Roman"/>
                <w:color w:val="000000"/>
                <w:sz w:val="16"/>
                <w:szCs w:val="16"/>
              </w:rPr>
              <w:t>38%</w:t>
            </w:r>
          </w:p>
        </w:tc>
      </w:tr>
      <w:tr w:rsidR="001B1B6A" w:rsidRPr="004076E7" w14:paraId="68263CAD" w14:textId="77777777" w:rsidTr="00FB15E9">
        <w:trPr>
          <w:trHeight w:val="300"/>
        </w:trPr>
        <w:tc>
          <w:tcPr>
            <w:cnfStyle w:val="001000000000" w:firstRow="0" w:lastRow="0" w:firstColumn="1" w:lastColumn="0" w:oddVBand="0" w:evenVBand="0" w:oddHBand="0" w:evenHBand="0" w:firstRowFirstColumn="0" w:firstRowLastColumn="0" w:lastRowFirstColumn="0" w:lastRowLastColumn="0"/>
            <w:tcW w:w="0" w:type="auto"/>
            <w:vAlign w:val="bottom"/>
            <w:hideMark/>
          </w:tcPr>
          <w:p w14:paraId="39F1F211" w14:textId="77777777" w:rsidR="001B1B6A" w:rsidRPr="001B1B6A" w:rsidRDefault="001B1B6A" w:rsidP="00FB15E9">
            <w:pPr>
              <w:jc w:val="center"/>
              <w:rPr>
                <w:rFonts w:ascii="Times New Roman" w:hAnsi="Times New Roman" w:cs="Times New Roman"/>
                <w:sz w:val="16"/>
                <w:szCs w:val="16"/>
              </w:rPr>
            </w:pPr>
            <w:r w:rsidRPr="001B1B6A">
              <w:rPr>
                <w:rFonts w:ascii="Times New Roman" w:hAnsi="Times New Roman" w:cs="Times New Roman"/>
                <w:color w:val="000000"/>
                <w:sz w:val="16"/>
                <w:szCs w:val="16"/>
              </w:rPr>
              <w:t>ES</w:t>
            </w:r>
          </w:p>
        </w:tc>
        <w:tc>
          <w:tcPr>
            <w:tcW w:w="0" w:type="auto"/>
            <w:vAlign w:val="bottom"/>
            <w:hideMark/>
          </w:tcPr>
          <w:p w14:paraId="11E04275"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4064052</w:t>
            </w:r>
          </w:p>
        </w:tc>
        <w:tc>
          <w:tcPr>
            <w:tcW w:w="0" w:type="auto"/>
            <w:vAlign w:val="bottom"/>
            <w:hideMark/>
          </w:tcPr>
          <w:p w14:paraId="63623288"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1B1B6A">
              <w:rPr>
                <w:rFonts w:ascii="Times New Roman" w:hAnsi="Times New Roman" w:cs="Times New Roman"/>
                <w:color w:val="000000"/>
                <w:sz w:val="16"/>
                <w:szCs w:val="16"/>
              </w:rPr>
              <w:t>2476</w:t>
            </w:r>
          </w:p>
        </w:tc>
        <w:tc>
          <w:tcPr>
            <w:tcW w:w="2138" w:type="dxa"/>
            <w:vAlign w:val="bottom"/>
            <w:hideMark/>
          </w:tcPr>
          <w:p w14:paraId="493975CE"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0,061%</w:t>
            </w:r>
          </w:p>
        </w:tc>
        <w:tc>
          <w:tcPr>
            <w:tcW w:w="1335" w:type="dxa"/>
            <w:vAlign w:val="bottom"/>
            <w:hideMark/>
          </w:tcPr>
          <w:p w14:paraId="3C6936FA"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6377</w:t>
            </w:r>
          </w:p>
        </w:tc>
        <w:tc>
          <w:tcPr>
            <w:tcW w:w="1426" w:type="dxa"/>
            <w:vAlign w:val="bottom"/>
            <w:hideMark/>
          </w:tcPr>
          <w:p w14:paraId="2B6EF82D"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1176</w:t>
            </w:r>
          </w:p>
        </w:tc>
        <w:tc>
          <w:tcPr>
            <w:tcW w:w="1906" w:type="dxa"/>
            <w:vAlign w:val="bottom"/>
            <w:hideMark/>
          </w:tcPr>
          <w:p w14:paraId="5B33AAA4"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1B1B6A">
              <w:rPr>
                <w:rFonts w:ascii="Times New Roman" w:hAnsi="Times New Roman" w:cs="Times New Roman"/>
                <w:color w:val="000000"/>
                <w:sz w:val="16"/>
                <w:szCs w:val="16"/>
              </w:rPr>
              <w:t>18%</w:t>
            </w:r>
          </w:p>
        </w:tc>
      </w:tr>
      <w:tr w:rsidR="001B1B6A" w:rsidRPr="004076E7" w14:paraId="6F7EC0EE" w14:textId="77777777" w:rsidTr="00FB15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Align w:val="bottom"/>
            <w:hideMark/>
          </w:tcPr>
          <w:p w14:paraId="1DF2B6A8" w14:textId="77777777" w:rsidR="001B1B6A" w:rsidRPr="001B1B6A" w:rsidRDefault="001B1B6A" w:rsidP="00FB15E9">
            <w:pPr>
              <w:jc w:val="center"/>
              <w:rPr>
                <w:rFonts w:ascii="Times New Roman" w:hAnsi="Times New Roman" w:cs="Times New Roman"/>
                <w:sz w:val="16"/>
                <w:szCs w:val="16"/>
              </w:rPr>
            </w:pPr>
            <w:r w:rsidRPr="001B1B6A">
              <w:rPr>
                <w:rFonts w:ascii="Times New Roman" w:hAnsi="Times New Roman" w:cs="Times New Roman"/>
                <w:color w:val="000000"/>
                <w:sz w:val="16"/>
                <w:szCs w:val="16"/>
              </w:rPr>
              <w:t>GO</w:t>
            </w:r>
          </w:p>
        </w:tc>
        <w:tc>
          <w:tcPr>
            <w:tcW w:w="0" w:type="auto"/>
            <w:vAlign w:val="bottom"/>
            <w:hideMark/>
          </w:tcPr>
          <w:p w14:paraId="0355FD89"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7116143</w:t>
            </w:r>
          </w:p>
        </w:tc>
        <w:tc>
          <w:tcPr>
            <w:tcW w:w="0" w:type="auto"/>
            <w:vAlign w:val="bottom"/>
            <w:hideMark/>
          </w:tcPr>
          <w:p w14:paraId="14EC3495"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1B1B6A">
              <w:rPr>
                <w:rFonts w:ascii="Times New Roman" w:hAnsi="Times New Roman" w:cs="Times New Roman"/>
                <w:color w:val="000000"/>
                <w:sz w:val="16"/>
                <w:szCs w:val="16"/>
              </w:rPr>
              <w:t>2948</w:t>
            </w:r>
          </w:p>
        </w:tc>
        <w:tc>
          <w:tcPr>
            <w:tcW w:w="2138" w:type="dxa"/>
            <w:vAlign w:val="bottom"/>
            <w:hideMark/>
          </w:tcPr>
          <w:p w14:paraId="44A9FA5E"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0,041%</w:t>
            </w:r>
          </w:p>
        </w:tc>
        <w:tc>
          <w:tcPr>
            <w:tcW w:w="1335" w:type="dxa"/>
            <w:vAlign w:val="bottom"/>
            <w:hideMark/>
          </w:tcPr>
          <w:p w14:paraId="47F6B181"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9413</w:t>
            </w:r>
          </w:p>
        </w:tc>
        <w:tc>
          <w:tcPr>
            <w:tcW w:w="1426" w:type="dxa"/>
            <w:vAlign w:val="bottom"/>
            <w:hideMark/>
          </w:tcPr>
          <w:p w14:paraId="5E047508"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1402</w:t>
            </w:r>
          </w:p>
        </w:tc>
        <w:tc>
          <w:tcPr>
            <w:tcW w:w="1906" w:type="dxa"/>
            <w:vAlign w:val="bottom"/>
            <w:hideMark/>
          </w:tcPr>
          <w:p w14:paraId="6C0AA592"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1B1B6A">
              <w:rPr>
                <w:rFonts w:ascii="Times New Roman" w:hAnsi="Times New Roman" w:cs="Times New Roman"/>
                <w:color w:val="000000"/>
                <w:sz w:val="16"/>
                <w:szCs w:val="16"/>
              </w:rPr>
              <w:t>15%</w:t>
            </w:r>
          </w:p>
        </w:tc>
      </w:tr>
      <w:tr w:rsidR="001B1B6A" w:rsidRPr="004076E7" w14:paraId="6F66F52D" w14:textId="77777777" w:rsidTr="00FB15E9">
        <w:trPr>
          <w:trHeight w:val="300"/>
        </w:trPr>
        <w:tc>
          <w:tcPr>
            <w:cnfStyle w:val="001000000000" w:firstRow="0" w:lastRow="0" w:firstColumn="1" w:lastColumn="0" w:oddVBand="0" w:evenVBand="0" w:oddHBand="0" w:evenHBand="0" w:firstRowFirstColumn="0" w:firstRowLastColumn="0" w:lastRowFirstColumn="0" w:lastRowLastColumn="0"/>
            <w:tcW w:w="0" w:type="auto"/>
            <w:vAlign w:val="bottom"/>
            <w:hideMark/>
          </w:tcPr>
          <w:p w14:paraId="6CBC6411" w14:textId="77777777" w:rsidR="001B1B6A" w:rsidRPr="001B1B6A" w:rsidRDefault="001B1B6A" w:rsidP="00FB15E9">
            <w:pPr>
              <w:jc w:val="center"/>
              <w:rPr>
                <w:rFonts w:ascii="Times New Roman" w:hAnsi="Times New Roman" w:cs="Times New Roman"/>
                <w:sz w:val="16"/>
                <w:szCs w:val="16"/>
              </w:rPr>
            </w:pPr>
            <w:r w:rsidRPr="001B1B6A">
              <w:rPr>
                <w:rFonts w:ascii="Times New Roman" w:hAnsi="Times New Roman" w:cs="Times New Roman"/>
                <w:color w:val="000000"/>
                <w:sz w:val="16"/>
                <w:szCs w:val="16"/>
              </w:rPr>
              <w:t>MA</w:t>
            </w:r>
          </w:p>
        </w:tc>
        <w:tc>
          <w:tcPr>
            <w:tcW w:w="0" w:type="auto"/>
            <w:vAlign w:val="bottom"/>
            <w:hideMark/>
          </w:tcPr>
          <w:p w14:paraId="1257D8E3"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7114598</w:t>
            </w:r>
          </w:p>
        </w:tc>
        <w:tc>
          <w:tcPr>
            <w:tcW w:w="0" w:type="auto"/>
            <w:vAlign w:val="bottom"/>
            <w:hideMark/>
          </w:tcPr>
          <w:p w14:paraId="4F2847EB"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1B1B6A">
              <w:rPr>
                <w:rFonts w:ascii="Times New Roman" w:hAnsi="Times New Roman" w:cs="Times New Roman"/>
                <w:color w:val="000000"/>
                <w:sz w:val="16"/>
                <w:szCs w:val="16"/>
              </w:rPr>
              <w:t>413</w:t>
            </w:r>
          </w:p>
        </w:tc>
        <w:tc>
          <w:tcPr>
            <w:tcW w:w="2138" w:type="dxa"/>
            <w:vAlign w:val="bottom"/>
            <w:hideMark/>
          </w:tcPr>
          <w:p w14:paraId="575BD8D6"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0,006%</w:t>
            </w:r>
          </w:p>
        </w:tc>
        <w:tc>
          <w:tcPr>
            <w:tcW w:w="1335" w:type="dxa"/>
            <w:vAlign w:val="bottom"/>
            <w:hideMark/>
          </w:tcPr>
          <w:p w14:paraId="799A7B1B"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8803</w:t>
            </w:r>
          </w:p>
        </w:tc>
        <w:tc>
          <w:tcPr>
            <w:tcW w:w="1426" w:type="dxa"/>
            <w:vAlign w:val="bottom"/>
            <w:hideMark/>
          </w:tcPr>
          <w:p w14:paraId="3671B431"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309</w:t>
            </w:r>
          </w:p>
        </w:tc>
        <w:tc>
          <w:tcPr>
            <w:tcW w:w="1906" w:type="dxa"/>
            <w:vAlign w:val="bottom"/>
            <w:hideMark/>
          </w:tcPr>
          <w:p w14:paraId="431A9F88"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1B1B6A">
              <w:rPr>
                <w:rFonts w:ascii="Times New Roman" w:hAnsi="Times New Roman" w:cs="Times New Roman"/>
                <w:color w:val="000000"/>
                <w:sz w:val="16"/>
                <w:szCs w:val="16"/>
              </w:rPr>
              <w:t>4%</w:t>
            </w:r>
          </w:p>
        </w:tc>
      </w:tr>
      <w:tr w:rsidR="001B1B6A" w:rsidRPr="004076E7" w14:paraId="63B544DD" w14:textId="77777777" w:rsidTr="00FB15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Align w:val="bottom"/>
            <w:hideMark/>
          </w:tcPr>
          <w:p w14:paraId="5BD8B835" w14:textId="77777777" w:rsidR="001B1B6A" w:rsidRPr="001B1B6A" w:rsidRDefault="001B1B6A" w:rsidP="00FB15E9">
            <w:pPr>
              <w:jc w:val="center"/>
              <w:rPr>
                <w:rFonts w:ascii="Times New Roman" w:hAnsi="Times New Roman" w:cs="Times New Roman"/>
                <w:sz w:val="16"/>
                <w:szCs w:val="16"/>
              </w:rPr>
            </w:pPr>
            <w:r w:rsidRPr="001B1B6A">
              <w:rPr>
                <w:rFonts w:ascii="Times New Roman" w:hAnsi="Times New Roman" w:cs="Times New Roman"/>
                <w:color w:val="000000"/>
                <w:sz w:val="16"/>
                <w:szCs w:val="16"/>
              </w:rPr>
              <w:t>MG</w:t>
            </w:r>
          </w:p>
        </w:tc>
        <w:tc>
          <w:tcPr>
            <w:tcW w:w="0" w:type="auto"/>
            <w:vAlign w:val="bottom"/>
            <w:hideMark/>
          </w:tcPr>
          <w:p w14:paraId="241FA2A5"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21292666</w:t>
            </w:r>
          </w:p>
        </w:tc>
        <w:tc>
          <w:tcPr>
            <w:tcW w:w="0" w:type="auto"/>
            <w:vAlign w:val="bottom"/>
            <w:hideMark/>
          </w:tcPr>
          <w:p w14:paraId="6CAF622A"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1B1B6A">
              <w:rPr>
                <w:rFonts w:ascii="Times New Roman" w:hAnsi="Times New Roman" w:cs="Times New Roman"/>
                <w:color w:val="000000"/>
                <w:sz w:val="16"/>
                <w:szCs w:val="16"/>
              </w:rPr>
              <w:t>27439</w:t>
            </w:r>
          </w:p>
        </w:tc>
        <w:tc>
          <w:tcPr>
            <w:tcW w:w="2138" w:type="dxa"/>
            <w:vAlign w:val="bottom"/>
            <w:hideMark/>
          </w:tcPr>
          <w:p w14:paraId="1F55D760"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0,129%</w:t>
            </w:r>
          </w:p>
        </w:tc>
        <w:tc>
          <w:tcPr>
            <w:tcW w:w="1335" w:type="dxa"/>
            <w:vAlign w:val="bottom"/>
            <w:hideMark/>
          </w:tcPr>
          <w:p w14:paraId="3B3449EE"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32568</w:t>
            </w:r>
          </w:p>
        </w:tc>
        <w:tc>
          <w:tcPr>
            <w:tcW w:w="1426" w:type="dxa"/>
            <w:vAlign w:val="bottom"/>
            <w:hideMark/>
          </w:tcPr>
          <w:p w14:paraId="6004F0F2"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9786</w:t>
            </w:r>
          </w:p>
        </w:tc>
        <w:tc>
          <w:tcPr>
            <w:tcW w:w="1906" w:type="dxa"/>
            <w:vAlign w:val="bottom"/>
            <w:hideMark/>
          </w:tcPr>
          <w:p w14:paraId="389C6AAD"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1B1B6A">
              <w:rPr>
                <w:rFonts w:ascii="Times New Roman" w:hAnsi="Times New Roman" w:cs="Times New Roman"/>
                <w:color w:val="000000"/>
                <w:sz w:val="16"/>
                <w:szCs w:val="16"/>
              </w:rPr>
              <w:t>30%</w:t>
            </w:r>
          </w:p>
        </w:tc>
      </w:tr>
      <w:tr w:rsidR="001B1B6A" w:rsidRPr="004076E7" w14:paraId="5315F32A" w14:textId="77777777" w:rsidTr="00FB15E9">
        <w:trPr>
          <w:trHeight w:val="300"/>
        </w:trPr>
        <w:tc>
          <w:tcPr>
            <w:cnfStyle w:val="001000000000" w:firstRow="0" w:lastRow="0" w:firstColumn="1" w:lastColumn="0" w:oddVBand="0" w:evenVBand="0" w:oddHBand="0" w:evenHBand="0" w:firstRowFirstColumn="0" w:firstRowLastColumn="0" w:lastRowFirstColumn="0" w:lastRowLastColumn="0"/>
            <w:tcW w:w="0" w:type="auto"/>
            <w:vAlign w:val="bottom"/>
            <w:hideMark/>
          </w:tcPr>
          <w:p w14:paraId="3C1FC035" w14:textId="77777777" w:rsidR="001B1B6A" w:rsidRPr="001B1B6A" w:rsidRDefault="001B1B6A" w:rsidP="00FB15E9">
            <w:pPr>
              <w:jc w:val="center"/>
              <w:rPr>
                <w:rFonts w:ascii="Times New Roman" w:hAnsi="Times New Roman" w:cs="Times New Roman"/>
                <w:sz w:val="16"/>
                <w:szCs w:val="16"/>
              </w:rPr>
            </w:pPr>
            <w:r w:rsidRPr="001B1B6A">
              <w:rPr>
                <w:rFonts w:ascii="Times New Roman" w:hAnsi="Times New Roman" w:cs="Times New Roman"/>
                <w:color w:val="000000"/>
                <w:sz w:val="16"/>
                <w:szCs w:val="16"/>
              </w:rPr>
              <w:t>MS</w:t>
            </w:r>
          </w:p>
        </w:tc>
        <w:tc>
          <w:tcPr>
            <w:tcW w:w="0" w:type="auto"/>
            <w:vAlign w:val="bottom"/>
            <w:hideMark/>
          </w:tcPr>
          <w:p w14:paraId="291D76A4"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2809394</w:t>
            </w:r>
          </w:p>
        </w:tc>
        <w:tc>
          <w:tcPr>
            <w:tcW w:w="0" w:type="auto"/>
            <w:vAlign w:val="bottom"/>
            <w:hideMark/>
          </w:tcPr>
          <w:p w14:paraId="6A5D2CB2"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1B1B6A">
              <w:rPr>
                <w:rFonts w:ascii="Times New Roman" w:hAnsi="Times New Roman" w:cs="Times New Roman"/>
                <w:color w:val="000000"/>
                <w:sz w:val="16"/>
                <w:szCs w:val="16"/>
              </w:rPr>
              <w:t>1709</w:t>
            </w:r>
          </w:p>
        </w:tc>
        <w:tc>
          <w:tcPr>
            <w:tcW w:w="2138" w:type="dxa"/>
            <w:vAlign w:val="bottom"/>
            <w:hideMark/>
          </w:tcPr>
          <w:p w14:paraId="13888E92"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0,061%</w:t>
            </w:r>
          </w:p>
        </w:tc>
        <w:tc>
          <w:tcPr>
            <w:tcW w:w="1335" w:type="dxa"/>
            <w:vAlign w:val="bottom"/>
            <w:hideMark/>
          </w:tcPr>
          <w:p w14:paraId="78D22BB6"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4191</w:t>
            </w:r>
          </w:p>
        </w:tc>
        <w:tc>
          <w:tcPr>
            <w:tcW w:w="1426" w:type="dxa"/>
            <w:vAlign w:val="bottom"/>
            <w:hideMark/>
          </w:tcPr>
          <w:p w14:paraId="31E3D98F"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772</w:t>
            </w:r>
          </w:p>
        </w:tc>
        <w:tc>
          <w:tcPr>
            <w:tcW w:w="1906" w:type="dxa"/>
            <w:vAlign w:val="bottom"/>
            <w:hideMark/>
          </w:tcPr>
          <w:p w14:paraId="0D1E00EB"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1B1B6A">
              <w:rPr>
                <w:rFonts w:ascii="Times New Roman" w:hAnsi="Times New Roman" w:cs="Times New Roman"/>
                <w:color w:val="000000"/>
                <w:sz w:val="16"/>
                <w:szCs w:val="16"/>
              </w:rPr>
              <w:t>18%</w:t>
            </w:r>
          </w:p>
        </w:tc>
      </w:tr>
      <w:tr w:rsidR="001B1B6A" w:rsidRPr="004076E7" w14:paraId="29B33275" w14:textId="77777777" w:rsidTr="00FB15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Align w:val="bottom"/>
            <w:hideMark/>
          </w:tcPr>
          <w:p w14:paraId="0C1E6A27" w14:textId="77777777" w:rsidR="001B1B6A" w:rsidRPr="001B1B6A" w:rsidRDefault="001B1B6A" w:rsidP="00FB15E9">
            <w:pPr>
              <w:jc w:val="center"/>
              <w:rPr>
                <w:rFonts w:ascii="Times New Roman" w:hAnsi="Times New Roman" w:cs="Times New Roman"/>
                <w:sz w:val="16"/>
                <w:szCs w:val="16"/>
              </w:rPr>
            </w:pPr>
            <w:r w:rsidRPr="001B1B6A">
              <w:rPr>
                <w:rFonts w:ascii="Times New Roman" w:hAnsi="Times New Roman" w:cs="Times New Roman"/>
                <w:color w:val="000000"/>
                <w:sz w:val="16"/>
                <w:szCs w:val="16"/>
              </w:rPr>
              <w:t>MT</w:t>
            </w:r>
          </w:p>
        </w:tc>
        <w:tc>
          <w:tcPr>
            <w:tcW w:w="0" w:type="auto"/>
            <w:vAlign w:val="bottom"/>
            <w:hideMark/>
          </w:tcPr>
          <w:p w14:paraId="05DB101F"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3526220</w:t>
            </w:r>
          </w:p>
        </w:tc>
        <w:tc>
          <w:tcPr>
            <w:tcW w:w="0" w:type="auto"/>
            <w:vAlign w:val="bottom"/>
            <w:hideMark/>
          </w:tcPr>
          <w:p w14:paraId="40062059"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1B1B6A">
              <w:rPr>
                <w:rFonts w:ascii="Times New Roman" w:hAnsi="Times New Roman" w:cs="Times New Roman"/>
                <w:color w:val="000000"/>
                <w:sz w:val="16"/>
                <w:szCs w:val="16"/>
              </w:rPr>
              <w:t>1051</w:t>
            </w:r>
          </w:p>
        </w:tc>
        <w:tc>
          <w:tcPr>
            <w:tcW w:w="2138" w:type="dxa"/>
            <w:vAlign w:val="bottom"/>
            <w:hideMark/>
          </w:tcPr>
          <w:p w14:paraId="4613BAD1"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0,030%</w:t>
            </w:r>
          </w:p>
        </w:tc>
        <w:tc>
          <w:tcPr>
            <w:tcW w:w="1335" w:type="dxa"/>
            <w:vAlign w:val="bottom"/>
            <w:hideMark/>
          </w:tcPr>
          <w:p w14:paraId="7DF2BE83"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5944</w:t>
            </w:r>
          </w:p>
        </w:tc>
        <w:tc>
          <w:tcPr>
            <w:tcW w:w="1426" w:type="dxa"/>
            <w:vAlign w:val="bottom"/>
            <w:hideMark/>
          </w:tcPr>
          <w:p w14:paraId="64839894"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600</w:t>
            </w:r>
          </w:p>
        </w:tc>
        <w:tc>
          <w:tcPr>
            <w:tcW w:w="1906" w:type="dxa"/>
            <w:vAlign w:val="bottom"/>
            <w:hideMark/>
          </w:tcPr>
          <w:p w14:paraId="278162AC"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1B1B6A">
              <w:rPr>
                <w:rFonts w:ascii="Times New Roman" w:hAnsi="Times New Roman" w:cs="Times New Roman"/>
                <w:color w:val="000000"/>
                <w:sz w:val="16"/>
                <w:szCs w:val="16"/>
              </w:rPr>
              <w:t>10%</w:t>
            </w:r>
          </w:p>
        </w:tc>
      </w:tr>
      <w:tr w:rsidR="001B1B6A" w:rsidRPr="004076E7" w14:paraId="36B939DA" w14:textId="77777777" w:rsidTr="00FB15E9">
        <w:trPr>
          <w:trHeight w:val="300"/>
        </w:trPr>
        <w:tc>
          <w:tcPr>
            <w:cnfStyle w:val="001000000000" w:firstRow="0" w:lastRow="0" w:firstColumn="1" w:lastColumn="0" w:oddVBand="0" w:evenVBand="0" w:oddHBand="0" w:evenHBand="0" w:firstRowFirstColumn="0" w:firstRowLastColumn="0" w:lastRowFirstColumn="0" w:lastRowLastColumn="0"/>
            <w:tcW w:w="0" w:type="auto"/>
            <w:vAlign w:val="bottom"/>
            <w:hideMark/>
          </w:tcPr>
          <w:p w14:paraId="5AA38167" w14:textId="77777777" w:rsidR="001B1B6A" w:rsidRPr="001B1B6A" w:rsidRDefault="001B1B6A" w:rsidP="00FB15E9">
            <w:pPr>
              <w:jc w:val="center"/>
              <w:rPr>
                <w:rFonts w:ascii="Times New Roman" w:hAnsi="Times New Roman" w:cs="Times New Roman"/>
                <w:sz w:val="16"/>
                <w:szCs w:val="16"/>
              </w:rPr>
            </w:pPr>
            <w:r w:rsidRPr="001B1B6A">
              <w:rPr>
                <w:rFonts w:ascii="Times New Roman" w:hAnsi="Times New Roman" w:cs="Times New Roman"/>
                <w:color w:val="000000"/>
                <w:sz w:val="16"/>
                <w:szCs w:val="16"/>
              </w:rPr>
              <w:t>PA</w:t>
            </w:r>
          </w:p>
        </w:tc>
        <w:tc>
          <w:tcPr>
            <w:tcW w:w="0" w:type="auto"/>
            <w:vAlign w:val="bottom"/>
            <w:hideMark/>
          </w:tcPr>
          <w:p w14:paraId="4DA83086"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8690745</w:t>
            </w:r>
          </w:p>
        </w:tc>
        <w:tc>
          <w:tcPr>
            <w:tcW w:w="0" w:type="auto"/>
            <w:vAlign w:val="bottom"/>
            <w:hideMark/>
          </w:tcPr>
          <w:p w14:paraId="485A51EE"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1B1B6A">
              <w:rPr>
                <w:rFonts w:ascii="Times New Roman" w:hAnsi="Times New Roman" w:cs="Times New Roman"/>
                <w:color w:val="000000"/>
                <w:sz w:val="16"/>
                <w:szCs w:val="16"/>
              </w:rPr>
              <w:t>1005</w:t>
            </w:r>
          </w:p>
        </w:tc>
        <w:tc>
          <w:tcPr>
            <w:tcW w:w="2138" w:type="dxa"/>
            <w:vAlign w:val="bottom"/>
            <w:hideMark/>
          </w:tcPr>
          <w:p w14:paraId="4C05FBB7"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0,012%</w:t>
            </w:r>
          </w:p>
        </w:tc>
        <w:tc>
          <w:tcPr>
            <w:tcW w:w="1335" w:type="dxa"/>
            <w:vAlign w:val="bottom"/>
            <w:hideMark/>
          </w:tcPr>
          <w:p w14:paraId="1C9676AC"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8776</w:t>
            </w:r>
          </w:p>
        </w:tc>
        <w:tc>
          <w:tcPr>
            <w:tcW w:w="1426" w:type="dxa"/>
            <w:vAlign w:val="bottom"/>
            <w:hideMark/>
          </w:tcPr>
          <w:p w14:paraId="53535A22"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643</w:t>
            </w:r>
          </w:p>
        </w:tc>
        <w:tc>
          <w:tcPr>
            <w:tcW w:w="1906" w:type="dxa"/>
            <w:vAlign w:val="bottom"/>
            <w:hideMark/>
          </w:tcPr>
          <w:p w14:paraId="3FB5A64A"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1B1B6A">
              <w:rPr>
                <w:rFonts w:ascii="Times New Roman" w:hAnsi="Times New Roman" w:cs="Times New Roman"/>
                <w:color w:val="000000"/>
                <w:sz w:val="16"/>
                <w:szCs w:val="16"/>
              </w:rPr>
              <w:t>7%</w:t>
            </w:r>
          </w:p>
        </w:tc>
      </w:tr>
      <w:tr w:rsidR="001B1B6A" w:rsidRPr="004076E7" w14:paraId="31D2CD49" w14:textId="77777777" w:rsidTr="00FB15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Align w:val="bottom"/>
            <w:hideMark/>
          </w:tcPr>
          <w:p w14:paraId="7AED3948" w14:textId="77777777" w:rsidR="001B1B6A" w:rsidRPr="001B1B6A" w:rsidRDefault="001B1B6A" w:rsidP="00FB15E9">
            <w:pPr>
              <w:jc w:val="center"/>
              <w:rPr>
                <w:rFonts w:ascii="Times New Roman" w:hAnsi="Times New Roman" w:cs="Times New Roman"/>
                <w:sz w:val="16"/>
                <w:szCs w:val="16"/>
              </w:rPr>
            </w:pPr>
            <w:r w:rsidRPr="001B1B6A">
              <w:rPr>
                <w:rFonts w:ascii="Times New Roman" w:hAnsi="Times New Roman" w:cs="Times New Roman"/>
                <w:color w:val="000000"/>
                <w:sz w:val="16"/>
                <w:szCs w:val="16"/>
              </w:rPr>
              <w:t>PB</w:t>
            </w:r>
          </w:p>
        </w:tc>
        <w:tc>
          <w:tcPr>
            <w:tcW w:w="0" w:type="auto"/>
            <w:vAlign w:val="bottom"/>
            <w:hideMark/>
          </w:tcPr>
          <w:p w14:paraId="79BB7E3B"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4039277</w:t>
            </w:r>
          </w:p>
        </w:tc>
        <w:tc>
          <w:tcPr>
            <w:tcW w:w="0" w:type="auto"/>
            <w:vAlign w:val="bottom"/>
            <w:hideMark/>
          </w:tcPr>
          <w:p w14:paraId="28E6A009"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1B1B6A">
              <w:rPr>
                <w:rFonts w:ascii="Times New Roman" w:hAnsi="Times New Roman" w:cs="Times New Roman"/>
                <w:color w:val="000000"/>
                <w:sz w:val="16"/>
                <w:szCs w:val="16"/>
              </w:rPr>
              <w:t>990</w:t>
            </w:r>
          </w:p>
        </w:tc>
        <w:tc>
          <w:tcPr>
            <w:tcW w:w="2138" w:type="dxa"/>
            <w:vAlign w:val="bottom"/>
            <w:hideMark/>
          </w:tcPr>
          <w:p w14:paraId="329643D3"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0,025%</w:t>
            </w:r>
          </w:p>
        </w:tc>
        <w:tc>
          <w:tcPr>
            <w:tcW w:w="1335" w:type="dxa"/>
            <w:vAlign w:val="bottom"/>
            <w:hideMark/>
          </w:tcPr>
          <w:p w14:paraId="49B4C53A"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5549</w:t>
            </w:r>
          </w:p>
        </w:tc>
        <w:tc>
          <w:tcPr>
            <w:tcW w:w="1426" w:type="dxa"/>
            <w:vAlign w:val="bottom"/>
            <w:hideMark/>
          </w:tcPr>
          <w:p w14:paraId="36FF182A"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570</w:t>
            </w:r>
          </w:p>
        </w:tc>
        <w:tc>
          <w:tcPr>
            <w:tcW w:w="1906" w:type="dxa"/>
            <w:vAlign w:val="bottom"/>
            <w:hideMark/>
          </w:tcPr>
          <w:p w14:paraId="734ED1C8"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1B1B6A">
              <w:rPr>
                <w:rFonts w:ascii="Times New Roman" w:hAnsi="Times New Roman" w:cs="Times New Roman"/>
                <w:color w:val="000000"/>
                <w:sz w:val="16"/>
                <w:szCs w:val="16"/>
              </w:rPr>
              <w:t>10%</w:t>
            </w:r>
          </w:p>
        </w:tc>
      </w:tr>
      <w:tr w:rsidR="001B1B6A" w:rsidRPr="004076E7" w14:paraId="563722B9" w14:textId="77777777" w:rsidTr="00FB15E9">
        <w:trPr>
          <w:trHeight w:val="300"/>
        </w:trPr>
        <w:tc>
          <w:tcPr>
            <w:cnfStyle w:val="001000000000" w:firstRow="0" w:lastRow="0" w:firstColumn="1" w:lastColumn="0" w:oddVBand="0" w:evenVBand="0" w:oddHBand="0" w:evenHBand="0" w:firstRowFirstColumn="0" w:firstRowLastColumn="0" w:lastRowFirstColumn="0" w:lastRowLastColumn="0"/>
            <w:tcW w:w="0" w:type="auto"/>
            <w:vAlign w:val="bottom"/>
            <w:hideMark/>
          </w:tcPr>
          <w:p w14:paraId="7F1A2516" w14:textId="77777777" w:rsidR="001B1B6A" w:rsidRPr="001B1B6A" w:rsidRDefault="001B1B6A" w:rsidP="00FB15E9">
            <w:pPr>
              <w:jc w:val="center"/>
              <w:rPr>
                <w:rFonts w:ascii="Times New Roman" w:hAnsi="Times New Roman" w:cs="Times New Roman"/>
                <w:sz w:val="16"/>
                <w:szCs w:val="16"/>
              </w:rPr>
            </w:pPr>
            <w:r w:rsidRPr="001B1B6A">
              <w:rPr>
                <w:rFonts w:ascii="Times New Roman" w:hAnsi="Times New Roman" w:cs="Times New Roman"/>
                <w:color w:val="000000"/>
                <w:sz w:val="16"/>
                <w:szCs w:val="16"/>
              </w:rPr>
              <w:t>PE</w:t>
            </w:r>
          </w:p>
        </w:tc>
        <w:tc>
          <w:tcPr>
            <w:tcW w:w="0" w:type="auto"/>
            <w:vAlign w:val="bottom"/>
            <w:hideMark/>
          </w:tcPr>
          <w:p w14:paraId="290DA658"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9617072</w:t>
            </w:r>
          </w:p>
        </w:tc>
        <w:tc>
          <w:tcPr>
            <w:tcW w:w="0" w:type="auto"/>
            <w:vAlign w:val="bottom"/>
            <w:hideMark/>
          </w:tcPr>
          <w:p w14:paraId="0BB3406F"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1B1B6A">
              <w:rPr>
                <w:rFonts w:ascii="Times New Roman" w:hAnsi="Times New Roman" w:cs="Times New Roman"/>
                <w:color w:val="000000"/>
                <w:sz w:val="16"/>
                <w:szCs w:val="16"/>
              </w:rPr>
              <w:t>2029</w:t>
            </w:r>
          </w:p>
        </w:tc>
        <w:tc>
          <w:tcPr>
            <w:tcW w:w="2138" w:type="dxa"/>
            <w:vAlign w:val="bottom"/>
            <w:hideMark/>
          </w:tcPr>
          <w:p w14:paraId="76BB9A38"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0,021%</w:t>
            </w:r>
          </w:p>
        </w:tc>
        <w:tc>
          <w:tcPr>
            <w:tcW w:w="1335" w:type="dxa"/>
            <w:vAlign w:val="bottom"/>
            <w:hideMark/>
          </w:tcPr>
          <w:p w14:paraId="16184384"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12379</w:t>
            </w:r>
          </w:p>
        </w:tc>
        <w:tc>
          <w:tcPr>
            <w:tcW w:w="1426" w:type="dxa"/>
            <w:vAlign w:val="bottom"/>
            <w:hideMark/>
          </w:tcPr>
          <w:p w14:paraId="3BE2EB75"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1124</w:t>
            </w:r>
          </w:p>
        </w:tc>
        <w:tc>
          <w:tcPr>
            <w:tcW w:w="1906" w:type="dxa"/>
            <w:vAlign w:val="bottom"/>
            <w:hideMark/>
          </w:tcPr>
          <w:p w14:paraId="0B6FAC71"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1B1B6A">
              <w:rPr>
                <w:rFonts w:ascii="Times New Roman" w:hAnsi="Times New Roman" w:cs="Times New Roman"/>
                <w:color w:val="000000"/>
                <w:sz w:val="16"/>
                <w:szCs w:val="16"/>
              </w:rPr>
              <w:t>9%</w:t>
            </w:r>
          </w:p>
        </w:tc>
      </w:tr>
      <w:tr w:rsidR="001B1B6A" w:rsidRPr="004076E7" w14:paraId="72B82401" w14:textId="77777777" w:rsidTr="00FB15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Align w:val="bottom"/>
            <w:hideMark/>
          </w:tcPr>
          <w:p w14:paraId="1C3BEB7A" w14:textId="77777777" w:rsidR="001B1B6A" w:rsidRPr="001B1B6A" w:rsidRDefault="001B1B6A" w:rsidP="00FB15E9">
            <w:pPr>
              <w:jc w:val="center"/>
              <w:rPr>
                <w:rFonts w:ascii="Times New Roman" w:hAnsi="Times New Roman" w:cs="Times New Roman"/>
                <w:sz w:val="16"/>
                <w:szCs w:val="16"/>
              </w:rPr>
            </w:pPr>
            <w:r w:rsidRPr="001B1B6A">
              <w:rPr>
                <w:rFonts w:ascii="Times New Roman" w:hAnsi="Times New Roman" w:cs="Times New Roman"/>
                <w:color w:val="000000"/>
                <w:sz w:val="16"/>
                <w:szCs w:val="16"/>
              </w:rPr>
              <w:t>PI</w:t>
            </w:r>
          </w:p>
        </w:tc>
        <w:tc>
          <w:tcPr>
            <w:tcW w:w="0" w:type="auto"/>
            <w:vAlign w:val="bottom"/>
            <w:hideMark/>
          </w:tcPr>
          <w:p w14:paraId="41C559BF"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3280697</w:t>
            </w:r>
          </w:p>
        </w:tc>
        <w:tc>
          <w:tcPr>
            <w:tcW w:w="0" w:type="auto"/>
            <w:vAlign w:val="bottom"/>
            <w:hideMark/>
          </w:tcPr>
          <w:p w14:paraId="4B10D797"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1B1B6A">
              <w:rPr>
                <w:rFonts w:ascii="Times New Roman" w:hAnsi="Times New Roman" w:cs="Times New Roman"/>
                <w:color w:val="000000"/>
                <w:sz w:val="16"/>
                <w:szCs w:val="16"/>
              </w:rPr>
              <w:t>494</w:t>
            </w:r>
          </w:p>
        </w:tc>
        <w:tc>
          <w:tcPr>
            <w:tcW w:w="2138" w:type="dxa"/>
            <w:vAlign w:val="bottom"/>
            <w:hideMark/>
          </w:tcPr>
          <w:p w14:paraId="602BA893"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0,015%</w:t>
            </w:r>
          </w:p>
        </w:tc>
        <w:tc>
          <w:tcPr>
            <w:tcW w:w="1335" w:type="dxa"/>
            <w:vAlign w:val="bottom"/>
            <w:hideMark/>
          </w:tcPr>
          <w:p w14:paraId="05EEFEC0"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5251</w:t>
            </w:r>
          </w:p>
        </w:tc>
        <w:tc>
          <w:tcPr>
            <w:tcW w:w="1426" w:type="dxa"/>
            <w:vAlign w:val="bottom"/>
            <w:hideMark/>
          </w:tcPr>
          <w:p w14:paraId="3CAFBC14"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237</w:t>
            </w:r>
          </w:p>
        </w:tc>
        <w:tc>
          <w:tcPr>
            <w:tcW w:w="1906" w:type="dxa"/>
            <w:vAlign w:val="bottom"/>
            <w:hideMark/>
          </w:tcPr>
          <w:p w14:paraId="3CCF2B2D"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1B1B6A">
              <w:rPr>
                <w:rFonts w:ascii="Times New Roman" w:hAnsi="Times New Roman" w:cs="Times New Roman"/>
                <w:color w:val="000000"/>
                <w:sz w:val="16"/>
                <w:szCs w:val="16"/>
              </w:rPr>
              <w:t>5%</w:t>
            </w:r>
          </w:p>
        </w:tc>
      </w:tr>
      <w:tr w:rsidR="001B1B6A" w:rsidRPr="004076E7" w14:paraId="1EB5FDF5" w14:textId="77777777" w:rsidTr="00FB15E9">
        <w:trPr>
          <w:trHeight w:val="300"/>
        </w:trPr>
        <w:tc>
          <w:tcPr>
            <w:cnfStyle w:val="001000000000" w:firstRow="0" w:lastRow="0" w:firstColumn="1" w:lastColumn="0" w:oddVBand="0" w:evenVBand="0" w:oddHBand="0" w:evenHBand="0" w:firstRowFirstColumn="0" w:firstRowLastColumn="0" w:lastRowFirstColumn="0" w:lastRowLastColumn="0"/>
            <w:tcW w:w="0" w:type="auto"/>
            <w:vAlign w:val="bottom"/>
            <w:hideMark/>
          </w:tcPr>
          <w:p w14:paraId="1D4A1F38" w14:textId="77777777" w:rsidR="001B1B6A" w:rsidRPr="001B1B6A" w:rsidRDefault="001B1B6A" w:rsidP="00FB15E9">
            <w:pPr>
              <w:jc w:val="center"/>
              <w:rPr>
                <w:rFonts w:ascii="Times New Roman" w:hAnsi="Times New Roman" w:cs="Times New Roman"/>
                <w:sz w:val="16"/>
                <w:szCs w:val="16"/>
              </w:rPr>
            </w:pPr>
            <w:r w:rsidRPr="001B1B6A">
              <w:rPr>
                <w:rFonts w:ascii="Times New Roman" w:hAnsi="Times New Roman" w:cs="Times New Roman"/>
                <w:color w:val="000000"/>
                <w:sz w:val="16"/>
                <w:szCs w:val="16"/>
              </w:rPr>
              <w:t>PR</w:t>
            </w:r>
          </w:p>
        </w:tc>
        <w:tc>
          <w:tcPr>
            <w:tcW w:w="0" w:type="auto"/>
            <w:vAlign w:val="bottom"/>
            <w:hideMark/>
          </w:tcPr>
          <w:p w14:paraId="3F9C6DB4"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11516840</w:t>
            </w:r>
          </w:p>
        </w:tc>
        <w:tc>
          <w:tcPr>
            <w:tcW w:w="0" w:type="auto"/>
            <w:vAlign w:val="bottom"/>
            <w:hideMark/>
          </w:tcPr>
          <w:p w14:paraId="6F295B5E"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1B1B6A">
              <w:rPr>
                <w:rFonts w:ascii="Times New Roman" w:hAnsi="Times New Roman" w:cs="Times New Roman"/>
                <w:color w:val="000000"/>
                <w:sz w:val="16"/>
                <w:szCs w:val="16"/>
              </w:rPr>
              <w:t>29536</w:t>
            </w:r>
          </w:p>
        </w:tc>
        <w:tc>
          <w:tcPr>
            <w:tcW w:w="2138" w:type="dxa"/>
            <w:vAlign w:val="bottom"/>
            <w:hideMark/>
          </w:tcPr>
          <w:p w14:paraId="20A32235"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0,256%</w:t>
            </w:r>
          </w:p>
        </w:tc>
        <w:tc>
          <w:tcPr>
            <w:tcW w:w="1335" w:type="dxa"/>
            <w:vAlign w:val="bottom"/>
            <w:hideMark/>
          </w:tcPr>
          <w:p w14:paraId="2D6404E0"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17475</w:t>
            </w:r>
          </w:p>
        </w:tc>
        <w:tc>
          <w:tcPr>
            <w:tcW w:w="1426" w:type="dxa"/>
            <w:vAlign w:val="bottom"/>
            <w:hideMark/>
          </w:tcPr>
          <w:p w14:paraId="711BD2FF"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6442</w:t>
            </w:r>
          </w:p>
        </w:tc>
        <w:tc>
          <w:tcPr>
            <w:tcW w:w="1906" w:type="dxa"/>
            <w:vAlign w:val="bottom"/>
            <w:hideMark/>
          </w:tcPr>
          <w:p w14:paraId="537A87BB"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1B1B6A">
              <w:rPr>
                <w:rFonts w:ascii="Times New Roman" w:hAnsi="Times New Roman" w:cs="Times New Roman"/>
                <w:color w:val="000000"/>
                <w:sz w:val="16"/>
                <w:szCs w:val="16"/>
              </w:rPr>
              <w:t>37%</w:t>
            </w:r>
          </w:p>
        </w:tc>
      </w:tr>
      <w:tr w:rsidR="001B1B6A" w:rsidRPr="004076E7" w14:paraId="32464731" w14:textId="77777777" w:rsidTr="00FB15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Align w:val="bottom"/>
            <w:hideMark/>
          </w:tcPr>
          <w:p w14:paraId="46DC5E7E" w14:textId="77777777" w:rsidR="001B1B6A" w:rsidRPr="001B1B6A" w:rsidRDefault="001B1B6A" w:rsidP="00FB15E9">
            <w:pPr>
              <w:jc w:val="center"/>
              <w:rPr>
                <w:rFonts w:ascii="Times New Roman" w:hAnsi="Times New Roman" w:cs="Times New Roman"/>
                <w:sz w:val="16"/>
                <w:szCs w:val="16"/>
              </w:rPr>
            </w:pPr>
            <w:r w:rsidRPr="001B1B6A">
              <w:rPr>
                <w:rFonts w:ascii="Times New Roman" w:hAnsi="Times New Roman" w:cs="Times New Roman"/>
                <w:color w:val="000000"/>
                <w:sz w:val="16"/>
                <w:szCs w:val="16"/>
              </w:rPr>
              <w:t>RJ</w:t>
            </w:r>
          </w:p>
        </w:tc>
        <w:tc>
          <w:tcPr>
            <w:tcW w:w="0" w:type="auto"/>
            <w:vAlign w:val="bottom"/>
            <w:hideMark/>
          </w:tcPr>
          <w:p w14:paraId="0F21F459"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17366189</w:t>
            </w:r>
          </w:p>
        </w:tc>
        <w:tc>
          <w:tcPr>
            <w:tcW w:w="0" w:type="auto"/>
            <w:vAlign w:val="bottom"/>
            <w:hideMark/>
          </w:tcPr>
          <w:p w14:paraId="24A7B561"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1B1B6A">
              <w:rPr>
                <w:rFonts w:ascii="Times New Roman" w:hAnsi="Times New Roman" w:cs="Times New Roman"/>
                <w:color w:val="000000"/>
                <w:sz w:val="16"/>
                <w:szCs w:val="16"/>
              </w:rPr>
              <w:t>23921</w:t>
            </w:r>
          </w:p>
        </w:tc>
        <w:tc>
          <w:tcPr>
            <w:tcW w:w="2138" w:type="dxa"/>
            <w:vAlign w:val="bottom"/>
            <w:hideMark/>
          </w:tcPr>
          <w:p w14:paraId="50E602CF"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0,138%</w:t>
            </w:r>
          </w:p>
        </w:tc>
        <w:tc>
          <w:tcPr>
            <w:tcW w:w="1335" w:type="dxa"/>
            <w:vAlign w:val="bottom"/>
            <w:hideMark/>
          </w:tcPr>
          <w:p w14:paraId="23069E5C"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27774</w:t>
            </w:r>
          </w:p>
        </w:tc>
        <w:tc>
          <w:tcPr>
            <w:tcW w:w="1426" w:type="dxa"/>
            <w:vAlign w:val="bottom"/>
            <w:hideMark/>
          </w:tcPr>
          <w:p w14:paraId="4FF5FD1F"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8691</w:t>
            </w:r>
          </w:p>
        </w:tc>
        <w:tc>
          <w:tcPr>
            <w:tcW w:w="1906" w:type="dxa"/>
            <w:vAlign w:val="bottom"/>
            <w:hideMark/>
          </w:tcPr>
          <w:p w14:paraId="2AFC75F7"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1B1B6A">
              <w:rPr>
                <w:rFonts w:ascii="Times New Roman" w:hAnsi="Times New Roman" w:cs="Times New Roman"/>
                <w:color w:val="000000"/>
                <w:sz w:val="16"/>
                <w:szCs w:val="16"/>
              </w:rPr>
              <w:t>31%</w:t>
            </w:r>
          </w:p>
        </w:tc>
      </w:tr>
      <w:tr w:rsidR="001B1B6A" w:rsidRPr="004076E7" w14:paraId="49A15D52" w14:textId="77777777" w:rsidTr="00FB15E9">
        <w:trPr>
          <w:trHeight w:val="300"/>
        </w:trPr>
        <w:tc>
          <w:tcPr>
            <w:cnfStyle w:val="001000000000" w:firstRow="0" w:lastRow="0" w:firstColumn="1" w:lastColumn="0" w:oddVBand="0" w:evenVBand="0" w:oddHBand="0" w:evenHBand="0" w:firstRowFirstColumn="0" w:firstRowLastColumn="0" w:lastRowFirstColumn="0" w:lastRowLastColumn="0"/>
            <w:tcW w:w="0" w:type="auto"/>
            <w:vAlign w:val="bottom"/>
            <w:hideMark/>
          </w:tcPr>
          <w:p w14:paraId="4D26010F" w14:textId="77777777" w:rsidR="001B1B6A" w:rsidRPr="001B1B6A" w:rsidRDefault="001B1B6A" w:rsidP="00FB15E9">
            <w:pPr>
              <w:jc w:val="center"/>
              <w:rPr>
                <w:rFonts w:ascii="Times New Roman" w:hAnsi="Times New Roman" w:cs="Times New Roman"/>
                <w:sz w:val="16"/>
                <w:szCs w:val="16"/>
              </w:rPr>
            </w:pPr>
            <w:r w:rsidRPr="001B1B6A">
              <w:rPr>
                <w:rFonts w:ascii="Times New Roman" w:hAnsi="Times New Roman" w:cs="Times New Roman"/>
                <w:color w:val="000000"/>
                <w:sz w:val="16"/>
                <w:szCs w:val="16"/>
              </w:rPr>
              <w:t>RN</w:t>
            </w:r>
          </w:p>
        </w:tc>
        <w:tc>
          <w:tcPr>
            <w:tcW w:w="0" w:type="auto"/>
            <w:vAlign w:val="bottom"/>
            <w:hideMark/>
          </w:tcPr>
          <w:p w14:paraId="4603899F"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3534165</w:t>
            </w:r>
          </w:p>
        </w:tc>
        <w:tc>
          <w:tcPr>
            <w:tcW w:w="0" w:type="auto"/>
            <w:vAlign w:val="bottom"/>
            <w:hideMark/>
          </w:tcPr>
          <w:p w14:paraId="10C36531"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1B1B6A">
              <w:rPr>
                <w:rFonts w:ascii="Times New Roman" w:hAnsi="Times New Roman" w:cs="Times New Roman"/>
                <w:color w:val="000000"/>
                <w:sz w:val="16"/>
                <w:szCs w:val="16"/>
              </w:rPr>
              <w:t>1733</w:t>
            </w:r>
          </w:p>
        </w:tc>
        <w:tc>
          <w:tcPr>
            <w:tcW w:w="2138" w:type="dxa"/>
            <w:vAlign w:val="bottom"/>
            <w:hideMark/>
          </w:tcPr>
          <w:p w14:paraId="330DC6C5"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0,049%</w:t>
            </w:r>
          </w:p>
        </w:tc>
        <w:tc>
          <w:tcPr>
            <w:tcW w:w="1335" w:type="dxa"/>
            <w:vAlign w:val="bottom"/>
            <w:hideMark/>
          </w:tcPr>
          <w:p w14:paraId="328F2F5C"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4290</w:t>
            </w:r>
          </w:p>
        </w:tc>
        <w:tc>
          <w:tcPr>
            <w:tcW w:w="1426" w:type="dxa"/>
            <w:vAlign w:val="bottom"/>
            <w:hideMark/>
          </w:tcPr>
          <w:p w14:paraId="3A18B450"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775</w:t>
            </w:r>
          </w:p>
        </w:tc>
        <w:tc>
          <w:tcPr>
            <w:tcW w:w="1906" w:type="dxa"/>
            <w:vAlign w:val="bottom"/>
            <w:hideMark/>
          </w:tcPr>
          <w:p w14:paraId="60CA3D5F"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1B1B6A">
              <w:rPr>
                <w:rFonts w:ascii="Times New Roman" w:hAnsi="Times New Roman" w:cs="Times New Roman"/>
                <w:color w:val="000000"/>
                <w:sz w:val="16"/>
                <w:szCs w:val="16"/>
              </w:rPr>
              <w:t>18%</w:t>
            </w:r>
          </w:p>
        </w:tc>
      </w:tr>
      <w:tr w:rsidR="001B1B6A" w:rsidRPr="004076E7" w14:paraId="4916271D" w14:textId="77777777" w:rsidTr="00FB15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Align w:val="bottom"/>
            <w:hideMark/>
          </w:tcPr>
          <w:p w14:paraId="4E85FDA3" w14:textId="77777777" w:rsidR="001B1B6A" w:rsidRPr="001B1B6A" w:rsidRDefault="001B1B6A" w:rsidP="00FB15E9">
            <w:pPr>
              <w:jc w:val="center"/>
              <w:rPr>
                <w:rFonts w:ascii="Times New Roman" w:hAnsi="Times New Roman" w:cs="Times New Roman"/>
                <w:sz w:val="16"/>
                <w:szCs w:val="16"/>
              </w:rPr>
            </w:pPr>
            <w:r w:rsidRPr="001B1B6A">
              <w:rPr>
                <w:rFonts w:ascii="Times New Roman" w:hAnsi="Times New Roman" w:cs="Times New Roman"/>
                <w:color w:val="000000"/>
                <w:sz w:val="16"/>
                <w:szCs w:val="16"/>
              </w:rPr>
              <w:t>RO</w:t>
            </w:r>
          </w:p>
        </w:tc>
        <w:tc>
          <w:tcPr>
            <w:tcW w:w="0" w:type="auto"/>
            <w:vAlign w:val="bottom"/>
            <w:hideMark/>
          </w:tcPr>
          <w:p w14:paraId="056030CF"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1796460</w:t>
            </w:r>
          </w:p>
        </w:tc>
        <w:tc>
          <w:tcPr>
            <w:tcW w:w="0" w:type="auto"/>
            <w:vAlign w:val="bottom"/>
            <w:hideMark/>
          </w:tcPr>
          <w:p w14:paraId="563D1977"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1B1B6A">
              <w:rPr>
                <w:rFonts w:ascii="Times New Roman" w:hAnsi="Times New Roman" w:cs="Times New Roman"/>
                <w:color w:val="000000"/>
                <w:sz w:val="16"/>
                <w:szCs w:val="16"/>
              </w:rPr>
              <w:t>437</w:t>
            </w:r>
          </w:p>
        </w:tc>
        <w:tc>
          <w:tcPr>
            <w:tcW w:w="2138" w:type="dxa"/>
            <w:vAlign w:val="bottom"/>
            <w:hideMark/>
          </w:tcPr>
          <w:p w14:paraId="0106C0C7"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0,024%</w:t>
            </w:r>
          </w:p>
        </w:tc>
        <w:tc>
          <w:tcPr>
            <w:tcW w:w="1335" w:type="dxa"/>
            <w:vAlign w:val="bottom"/>
            <w:hideMark/>
          </w:tcPr>
          <w:p w14:paraId="7B1E3DE6"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2345</w:t>
            </w:r>
          </w:p>
        </w:tc>
        <w:tc>
          <w:tcPr>
            <w:tcW w:w="1426" w:type="dxa"/>
            <w:vAlign w:val="bottom"/>
            <w:hideMark/>
          </w:tcPr>
          <w:p w14:paraId="523995D1"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236</w:t>
            </w:r>
          </w:p>
        </w:tc>
        <w:tc>
          <w:tcPr>
            <w:tcW w:w="1906" w:type="dxa"/>
            <w:vAlign w:val="bottom"/>
            <w:hideMark/>
          </w:tcPr>
          <w:p w14:paraId="063562A6"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1B1B6A">
              <w:rPr>
                <w:rFonts w:ascii="Times New Roman" w:hAnsi="Times New Roman" w:cs="Times New Roman"/>
                <w:color w:val="000000"/>
                <w:sz w:val="16"/>
                <w:szCs w:val="16"/>
              </w:rPr>
              <w:t>10%</w:t>
            </w:r>
          </w:p>
        </w:tc>
      </w:tr>
      <w:tr w:rsidR="001B1B6A" w:rsidRPr="004076E7" w14:paraId="45DA6B33" w14:textId="77777777" w:rsidTr="00FB15E9">
        <w:trPr>
          <w:trHeight w:val="300"/>
        </w:trPr>
        <w:tc>
          <w:tcPr>
            <w:cnfStyle w:val="001000000000" w:firstRow="0" w:lastRow="0" w:firstColumn="1" w:lastColumn="0" w:oddVBand="0" w:evenVBand="0" w:oddHBand="0" w:evenHBand="0" w:firstRowFirstColumn="0" w:firstRowLastColumn="0" w:lastRowFirstColumn="0" w:lastRowLastColumn="0"/>
            <w:tcW w:w="0" w:type="auto"/>
            <w:vAlign w:val="bottom"/>
            <w:hideMark/>
          </w:tcPr>
          <w:p w14:paraId="71E74ED6" w14:textId="77777777" w:rsidR="001B1B6A" w:rsidRPr="001B1B6A" w:rsidRDefault="001B1B6A" w:rsidP="00FB15E9">
            <w:pPr>
              <w:jc w:val="center"/>
              <w:rPr>
                <w:rFonts w:ascii="Times New Roman" w:hAnsi="Times New Roman" w:cs="Times New Roman"/>
                <w:sz w:val="16"/>
                <w:szCs w:val="16"/>
              </w:rPr>
            </w:pPr>
            <w:r w:rsidRPr="001B1B6A">
              <w:rPr>
                <w:rFonts w:ascii="Times New Roman" w:hAnsi="Times New Roman" w:cs="Times New Roman"/>
                <w:color w:val="000000"/>
                <w:sz w:val="16"/>
                <w:szCs w:val="16"/>
              </w:rPr>
              <w:t>RR</w:t>
            </w:r>
          </w:p>
        </w:tc>
        <w:tc>
          <w:tcPr>
            <w:tcW w:w="0" w:type="auto"/>
            <w:vAlign w:val="bottom"/>
            <w:hideMark/>
          </w:tcPr>
          <w:p w14:paraId="51C856A3"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631181</w:t>
            </w:r>
          </w:p>
        </w:tc>
        <w:tc>
          <w:tcPr>
            <w:tcW w:w="0" w:type="auto"/>
            <w:vAlign w:val="bottom"/>
            <w:hideMark/>
          </w:tcPr>
          <w:p w14:paraId="0DB07E77"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1B1B6A">
              <w:rPr>
                <w:rFonts w:ascii="Times New Roman" w:hAnsi="Times New Roman" w:cs="Times New Roman"/>
                <w:color w:val="000000"/>
                <w:sz w:val="16"/>
                <w:szCs w:val="16"/>
              </w:rPr>
              <w:t>99</w:t>
            </w:r>
          </w:p>
        </w:tc>
        <w:tc>
          <w:tcPr>
            <w:tcW w:w="2138" w:type="dxa"/>
            <w:vAlign w:val="bottom"/>
            <w:hideMark/>
          </w:tcPr>
          <w:p w14:paraId="46F04723"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0,016%</w:t>
            </w:r>
          </w:p>
        </w:tc>
        <w:tc>
          <w:tcPr>
            <w:tcW w:w="1335" w:type="dxa"/>
            <w:vAlign w:val="bottom"/>
            <w:hideMark/>
          </w:tcPr>
          <w:p w14:paraId="0AE5F47E"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824</w:t>
            </w:r>
          </w:p>
        </w:tc>
        <w:tc>
          <w:tcPr>
            <w:tcW w:w="1426" w:type="dxa"/>
            <w:vAlign w:val="bottom"/>
            <w:hideMark/>
          </w:tcPr>
          <w:p w14:paraId="32E13308"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71</w:t>
            </w:r>
          </w:p>
        </w:tc>
        <w:tc>
          <w:tcPr>
            <w:tcW w:w="1906" w:type="dxa"/>
            <w:vAlign w:val="bottom"/>
            <w:hideMark/>
          </w:tcPr>
          <w:p w14:paraId="046F88A9"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1B1B6A">
              <w:rPr>
                <w:rFonts w:ascii="Times New Roman" w:hAnsi="Times New Roman" w:cs="Times New Roman"/>
                <w:color w:val="000000"/>
                <w:sz w:val="16"/>
                <w:szCs w:val="16"/>
              </w:rPr>
              <w:t>9%</w:t>
            </w:r>
          </w:p>
        </w:tc>
      </w:tr>
      <w:tr w:rsidR="001B1B6A" w:rsidRPr="004076E7" w14:paraId="7AFC1477" w14:textId="77777777" w:rsidTr="00FB15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Align w:val="bottom"/>
            <w:hideMark/>
          </w:tcPr>
          <w:p w14:paraId="674F5905" w14:textId="77777777" w:rsidR="001B1B6A" w:rsidRPr="001B1B6A" w:rsidRDefault="001B1B6A" w:rsidP="00FB15E9">
            <w:pPr>
              <w:jc w:val="center"/>
              <w:rPr>
                <w:rFonts w:ascii="Times New Roman" w:hAnsi="Times New Roman" w:cs="Times New Roman"/>
                <w:sz w:val="16"/>
                <w:szCs w:val="16"/>
              </w:rPr>
            </w:pPr>
            <w:r w:rsidRPr="001B1B6A">
              <w:rPr>
                <w:rFonts w:ascii="Times New Roman" w:hAnsi="Times New Roman" w:cs="Times New Roman"/>
                <w:color w:val="000000"/>
                <w:sz w:val="16"/>
                <w:szCs w:val="16"/>
              </w:rPr>
              <w:t>RS</w:t>
            </w:r>
          </w:p>
        </w:tc>
        <w:tc>
          <w:tcPr>
            <w:tcW w:w="0" w:type="auto"/>
            <w:vAlign w:val="bottom"/>
            <w:hideMark/>
          </w:tcPr>
          <w:p w14:paraId="6A16F852"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11422973</w:t>
            </w:r>
          </w:p>
        </w:tc>
        <w:tc>
          <w:tcPr>
            <w:tcW w:w="0" w:type="auto"/>
            <w:vAlign w:val="bottom"/>
            <w:hideMark/>
          </w:tcPr>
          <w:p w14:paraId="0E414406"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1B1B6A">
              <w:rPr>
                <w:rFonts w:ascii="Times New Roman" w:hAnsi="Times New Roman" w:cs="Times New Roman"/>
                <w:color w:val="000000"/>
                <w:sz w:val="16"/>
                <w:szCs w:val="16"/>
              </w:rPr>
              <w:t>15680</w:t>
            </w:r>
          </w:p>
        </w:tc>
        <w:tc>
          <w:tcPr>
            <w:tcW w:w="2138" w:type="dxa"/>
            <w:vAlign w:val="bottom"/>
            <w:hideMark/>
          </w:tcPr>
          <w:p w14:paraId="78DB52AC"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0,137%</w:t>
            </w:r>
          </w:p>
        </w:tc>
        <w:tc>
          <w:tcPr>
            <w:tcW w:w="1335" w:type="dxa"/>
            <w:vAlign w:val="bottom"/>
            <w:hideMark/>
          </w:tcPr>
          <w:p w14:paraId="10FF8F0B"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22342</w:t>
            </w:r>
          </w:p>
        </w:tc>
        <w:tc>
          <w:tcPr>
            <w:tcW w:w="1426" w:type="dxa"/>
            <w:vAlign w:val="bottom"/>
            <w:hideMark/>
          </w:tcPr>
          <w:p w14:paraId="371F4488"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5344</w:t>
            </w:r>
          </w:p>
        </w:tc>
        <w:tc>
          <w:tcPr>
            <w:tcW w:w="1906" w:type="dxa"/>
            <w:vAlign w:val="bottom"/>
            <w:hideMark/>
          </w:tcPr>
          <w:p w14:paraId="4594DD56"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1B1B6A">
              <w:rPr>
                <w:rFonts w:ascii="Times New Roman" w:hAnsi="Times New Roman" w:cs="Times New Roman"/>
                <w:color w:val="000000"/>
                <w:sz w:val="16"/>
                <w:szCs w:val="16"/>
              </w:rPr>
              <w:t>24%</w:t>
            </w:r>
          </w:p>
        </w:tc>
      </w:tr>
      <w:tr w:rsidR="001B1B6A" w:rsidRPr="004076E7" w14:paraId="4FCF291F" w14:textId="77777777" w:rsidTr="00FB15E9">
        <w:trPr>
          <w:trHeight w:val="300"/>
        </w:trPr>
        <w:tc>
          <w:tcPr>
            <w:cnfStyle w:val="001000000000" w:firstRow="0" w:lastRow="0" w:firstColumn="1" w:lastColumn="0" w:oddVBand="0" w:evenVBand="0" w:oddHBand="0" w:evenHBand="0" w:firstRowFirstColumn="0" w:firstRowLastColumn="0" w:lastRowFirstColumn="0" w:lastRowLastColumn="0"/>
            <w:tcW w:w="0" w:type="auto"/>
            <w:vAlign w:val="bottom"/>
            <w:hideMark/>
          </w:tcPr>
          <w:p w14:paraId="33AA0C79" w14:textId="77777777" w:rsidR="001B1B6A" w:rsidRPr="001B1B6A" w:rsidRDefault="001B1B6A" w:rsidP="00FB15E9">
            <w:pPr>
              <w:jc w:val="center"/>
              <w:rPr>
                <w:rFonts w:ascii="Times New Roman" w:hAnsi="Times New Roman" w:cs="Times New Roman"/>
                <w:sz w:val="16"/>
                <w:szCs w:val="16"/>
              </w:rPr>
            </w:pPr>
            <w:r w:rsidRPr="001B1B6A">
              <w:rPr>
                <w:rFonts w:ascii="Times New Roman" w:hAnsi="Times New Roman" w:cs="Times New Roman"/>
                <w:color w:val="000000"/>
                <w:sz w:val="16"/>
                <w:szCs w:val="16"/>
              </w:rPr>
              <w:t>SC</w:t>
            </w:r>
          </w:p>
        </w:tc>
        <w:tc>
          <w:tcPr>
            <w:tcW w:w="0" w:type="auto"/>
            <w:vAlign w:val="bottom"/>
            <w:hideMark/>
          </w:tcPr>
          <w:p w14:paraId="1DAD3F86"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7252502</w:t>
            </w:r>
          </w:p>
        </w:tc>
        <w:tc>
          <w:tcPr>
            <w:tcW w:w="0" w:type="auto"/>
            <w:vAlign w:val="bottom"/>
            <w:hideMark/>
          </w:tcPr>
          <w:p w14:paraId="1A6AA8AF"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1B1B6A">
              <w:rPr>
                <w:rFonts w:ascii="Times New Roman" w:hAnsi="Times New Roman" w:cs="Times New Roman"/>
                <w:color w:val="000000"/>
                <w:sz w:val="16"/>
                <w:szCs w:val="16"/>
              </w:rPr>
              <w:t>17449</w:t>
            </w:r>
          </w:p>
        </w:tc>
        <w:tc>
          <w:tcPr>
            <w:tcW w:w="2138" w:type="dxa"/>
            <w:vAlign w:val="bottom"/>
            <w:hideMark/>
          </w:tcPr>
          <w:p w14:paraId="08D61379"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0,241%</w:t>
            </w:r>
          </w:p>
        </w:tc>
        <w:tc>
          <w:tcPr>
            <w:tcW w:w="1335" w:type="dxa"/>
            <w:vAlign w:val="bottom"/>
            <w:hideMark/>
          </w:tcPr>
          <w:p w14:paraId="17B5D0E4"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11885</w:t>
            </w:r>
          </w:p>
        </w:tc>
        <w:tc>
          <w:tcPr>
            <w:tcW w:w="1426" w:type="dxa"/>
            <w:vAlign w:val="bottom"/>
            <w:hideMark/>
          </w:tcPr>
          <w:p w14:paraId="351B7CB1"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4384</w:t>
            </w:r>
          </w:p>
        </w:tc>
        <w:tc>
          <w:tcPr>
            <w:tcW w:w="1906" w:type="dxa"/>
            <w:vAlign w:val="bottom"/>
            <w:hideMark/>
          </w:tcPr>
          <w:p w14:paraId="7A8B5F2D"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1B1B6A">
              <w:rPr>
                <w:rFonts w:ascii="Times New Roman" w:hAnsi="Times New Roman" w:cs="Times New Roman"/>
                <w:color w:val="000000"/>
                <w:sz w:val="16"/>
                <w:szCs w:val="16"/>
              </w:rPr>
              <w:t>37%</w:t>
            </w:r>
          </w:p>
        </w:tc>
      </w:tr>
      <w:tr w:rsidR="001B1B6A" w:rsidRPr="004076E7" w14:paraId="0EC06AD3" w14:textId="77777777" w:rsidTr="00FB15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Align w:val="bottom"/>
            <w:hideMark/>
          </w:tcPr>
          <w:p w14:paraId="59697A21" w14:textId="77777777" w:rsidR="001B1B6A" w:rsidRPr="001B1B6A" w:rsidRDefault="001B1B6A" w:rsidP="00FB15E9">
            <w:pPr>
              <w:jc w:val="center"/>
              <w:rPr>
                <w:rFonts w:ascii="Times New Roman" w:hAnsi="Times New Roman" w:cs="Times New Roman"/>
                <w:sz w:val="16"/>
                <w:szCs w:val="16"/>
              </w:rPr>
            </w:pPr>
            <w:r w:rsidRPr="001B1B6A">
              <w:rPr>
                <w:rFonts w:ascii="Times New Roman" w:hAnsi="Times New Roman" w:cs="Times New Roman"/>
                <w:color w:val="000000"/>
                <w:sz w:val="16"/>
                <w:szCs w:val="16"/>
              </w:rPr>
              <w:t>SE</w:t>
            </w:r>
          </w:p>
        </w:tc>
        <w:tc>
          <w:tcPr>
            <w:tcW w:w="0" w:type="auto"/>
            <w:vAlign w:val="bottom"/>
            <w:hideMark/>
          </w:tcPr>
          <w:p w14:paraId="3E7F2519"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2319032</w:t>
            </w:r>
          </w:p>
        </w:tc>
        <w:tc>
          <w:tcPr>
            <w:tcW w:w="0" w:type="auto"/>
            <w:vAlign w:val="bottom"/>
            <w:hideMark/>
          </w:tcPr>
          <w:p w14:paraId="2EBEF325"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1B1B6A">
              <w:rPr>
                <w:rFonts w:ascii="Times New Roman" w:hAnsi="Times New Roman" w:cs="Times New Roman"/>
                <w:color w:val="000000"/>
                <w:sz w:val="16"/>
                <w:szCs w:val="16"/>
              </w:rPr>
              <w:t>704</w:t>
            </w:r>
          </w:p>
        </w:tc>
        <w:tc>
          <w:tcPr>
            <w:tcW w:w="2138" w:type="dxa"/>
            <w:vAlign w:val="bottom"/>
            <w:hideMark/>
          </w:tcPr>
          <w:p w14:paraId="6E829BB8"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0,030%</w:t>
            </w:r>
          </w:p>
        </w:tc>
        <w:tc>
          <w:tcPr>
            <w:tcW w:w="1335" w:type="dxa"/>
            <w:vAlign w:val="bottom"/>
            <w:hideMark/>
          </w:tcPr>
          <w:p w14:paraId="239CD469"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3298</w:t>
            </w:r>
          </w:p>
        </w:tc>
        <w:tc>
          <w:tcPr>
            <w:tcW w:w="1426" w:type="dxa"/>
            <w:vAlign w:val="bottom"/>
            <w:hideMark/>
          </w:tcPr>
          <w:p w14:paraId="528D8FA5"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365</w:t>
            </w:r>
          </w:p>
        </w:tc>
        <w:tc>
          <w:tcPr>
            <w:tcW w:w="1906" w:type="dxa"/>
            <w:vAlign w:val="bottom"/>
            <w:hideMark/>
          </w:tcPr>
          <w:p w14:paraId="1BCC7C11"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1B1B6A">
              <w:rPr>
                <w:rFonts w:ascii="Times New Roman" w:hAnsi="Times New Roman" w:cs="Times New Roman"/>
                <w:color w:val="000000"/>
                <w:sz w:val="16"/>
                <w:szCs w:val="16"/>
              </w:rPr>
              <w:t>11%</w:t>
            </w:r>
          </w:p>
        </w:tc>
      </w:tr>
      <w:tr w:rsidR="001B1B6A" w:rsidRPr="004076E7" w14:paraId="11D3AC5A" w14:textId="77777777" w:rsidTr="00FB15E9">
        <w:trPr>
          <w:trHeight w:val="300"/>
        </w:trPr>
        <w:tc>
          <w:tcPr>
            <w:cnfStyle w:val="001000000000" w:firstRow="0" w:lastRow="0" w:firstColumn="1" w:lastColumn="0" w:oddVBand="0" w:evenVBand="0" w:oddHBand="0" w:evenHBand="0" w:firstRowFirstColumn="0" w:firstRowLastColumn="0" w:lastRowFirstColumn="0" w:lastRowLastColumn="0"/>
            <w:tcW w:w="0" w:type="auto"/>
            <w:vAlign w:val="bottom"/>
            <w:hideMark/>
          </w:tcPr>
          <w:p w14:paraId="06CEE18B" w14:textId="77777777" w:rsidR="001B1B6A" w:rsidRPr="001B1B6A" w:rsidRDefault="001B1B6A" w:rsidP="00FB15E9">
            <w:pPr>
              <w:jc w:val="center"/>
              <w:rPr>
                <w:rFonts w:ascii="Times New Roman" w:hAnsi="Times New Roman" w:cs="Times New Roman"/>
                <w:sz w:val="16"/>
                <w:szCs w:val="16"/>
              </w:rPr>
            </w:pPr>
            <w:r w:rsidRPr="001B1B6A">
              <w:rPr>
                <w:rFonts w:ascii="Times New Roman" w:hAnsi="Times New Roman" w:cs="Times New Roman"/>
                <w:color w:val="000000"/>
                <w:sz w:val="16"/>
                <w:szCs w:val="16"/>
              </w:rPr>
              <w:t>SP</w:t>
            </w:r>
          </w:p>
        </w:tc>
        <w:tc>
          <w:tcPr>
            <w:tcW w:w="0" w:type="auto"/>
            <w:vAlign w:val="bottom"/>
            <w:hideMark/>
          </w:tcPr>
          <w:p w14:paraId="49AF5083"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46289333</w:t>
            </w:r>
          </w:p>
        </w:tc>
        <w:tc>
          <w:tcPr>
            <w:tcW w:w="0" w:type="auto"/>
            <w:vAlign w:val="bottom"/>
            <w:hideMark/>
          </w:tcPr>
          <w:p w14:paraId="65B08236"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1B1B6A">
              <w:rPr>
                <w:rFonts w:ascii="Times New Roman" w:hAnsi="Times New Roman" w:cs="Times New Roman"/>
                <w:color w:val="000000"/>
                <w:sz w:val="16"/>
                <w:szCs w:val="16"/>
              </w:rPr>
              <w:t>96462</w:t>
            </w:r>
          </w:p>
        </w:tc>
        <w:tc>
          <w:tcPr>
            <w:tcW w:w="2138" w:type="dxa"/>
            <w:vAlign w:val="bottom"/>
            <w:hideMark/>
          </w:tcPr>
          <w:p w14:paraId="3F803C8A"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0,208%</w:t>
            </w:r>
          </w:p>
        </w:tc>
        <w:tc>
          <w:tcPr>
            <w:tcW w:w="1335" w:type="dxa"/>
            <w:vAlign w:val="bottom"/>
            <w:hideMark/>
          </w:tcPr>
          <w:p w14:paraId="359F5BB1"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66213</w:t>
            </w:r>
          </w:p>
        </w:tc>
        <w:tc>
          <w:tcPr>
            <w:tcW w:w="1426" w:type="dxa"/>
            <w:vAlign w:val="bottom"/>
            <w:hideMark/>
          </w:tcPr>
          <w:p w14:paraId="3D8D5BCF"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27144</w:t>
            </w:r>
          </w:p>
        </w:tc>
        <w:tc>
          <w:tcPr>
            <w:tcW w:w="1906" w:type="dxa"/>
            <w:vAlign w:val="bottom"/>
            <w:hideMark/>
          </w:tcPr>
          <w:p w14:paraId="7307EB1D" w14:textId="77777777" w:rsidR="001B1B6A" w:rsidRPr="001B1B6A" w:rsidRDefault="001B1B6A" w:rsidP="00FB15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1B1B6A">
              <w:rPr>
                <w:rFonts w:ascii="Times New Roman" w:hAnsi="Times New Roman" w:cs="Times New Roman"/>
                <w:color w:val="000000"/>
                <w:sz w:val="16"/>
                <w:szCs w:val="16"/>
              </w:rPr>
              <w:t>41%</w:t>
            </w:r>
          </w:p>
        </w:tc>
      </w:tr>
      <w:tr w:rsidR="001B1B6A" w:rsidRPr="004076E7" w14:paraId="3EC44011" w14:textId="77777777" w:rsidTr="00FB15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Align w:val="bottom"/>
            <w:hideMark/>
          </w:tcPr>
          <w:p w14:paraId="0087B312" w14:textId="77777777" w:rsidR="001B1B6A" w:rsidRPr="001B1B6A" w:rsidRDefault="001B1B6A" w:rsidP="00FB15E9">
            <w:pPr>
              <w:jc w:val="center"/>
              <w:rPr>
                <w:rFonts w:ascii="Times New Roman" w:hAnsi="Times New Roman" w:cs="Times New Roman"/>
                <w:sz w:val="16"/>
                <w:szCs w:val="16"/>
              </w:rPr>
            </w:pPr>
            <w:r w:rsidRPr="001B1B6A">
              <w:rPr>
                <w:rFonts w:ascii="Times New Roman" w:hAnsi="Times New Roman" w:cs="Times New Roman"/>
                <w:color w:val="000000"/>
                <w:sz w:val="16"/>
                <w:szCs w:val="16"/>
              </w:rPr>
              <w:t>TO</w:t>
            </w:r>
          </w:p>
        </w:tc>
        <w:tc>
          <w:tcPr>
            <w:tcW w:w="0" w:type="auto"/>
            <w:vAlign w:val="bottom"/>
            <w:hideMark/>
          </w:tcPr>
          <w:p w14:paraId="70ED59C1"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1590248</w:t>
            </w:r>
          </w:p>
        </w:tc>
        <w:tc>
          <w:tcPr>
            <w:tcW w:w="0" w:type="auto"/>
            <w:vAlign w:val="bottom"/>
            <w:hideMark/>
          </w:tcPr>
          <w:p w14:paraId="5C99455D"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1B1B6A">
              <w:rPr>
                <w:rFonts w:ascii="Times New Roman" w:hAnsi="Times New Roman" w:cs="Times New Roman"/>
                <w:color w:val="000000"/>
                <w:sz w:val="16"/>
                <w:szCs w:val="16"/>
              </w:rPr>
              <w:t>223</w:t>
            </w:r>
          </w:p>
        </w:tc>
        <w:tc>
          <w:tcPr>
            <w:tcW w:w="2138" w:type="dxa"/>
            <w:vAlign w:val="bottom"/>
            <w:hideMark/>
          </w:tcPr>
          <w:p w14:paraId="7F06D6B9"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0,014%</w:t>
            </w:r>
          </w:p>
        </w:tc>
        <w:tc>
          <w:tcPr>
            <w:tcW w:w="1335" w:type="dxa"/>
            <w:vAlign w:val="bottom"/>
            <w:hideMark/>
          </w:tcPr>
          <w:p w14:paraId="44688486"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2101</w:t>
            </w:r>
          </w:p>
        </w:tc>
        <w:tc>
          <w:tcPr>
            <w:tcW w:w="1426" w:type="dxa"/>
            <w:vAlign w:val="bottom"/>
            <w:hideMark/>
          </w:tcPr>
          <w:p w14:paraId="78B0D255"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1B1B6A">
              <w:rPr>
                <w:rFonts w:ascii="Times New Roman" w:hAnsi="Times New Roman" w:cs="Times New Roman"/>
                <w:color w:val="000000"/>
                <w:sz w:val="16"/>
                <w:szCs w:val="16"/>
              </w:rPr>
              <w:t>135</w:t>
            </w:r>
          </w:p>
        </w:tc>
        <w:tc>
          <w:tcPr>
            <w:tcW w:w="1906" w:type="dxa"/>
            <w:vAlign w:val="bottom"/>
            <w:hideMark/>
          </w:tcPr>
          <w:p w14:paraId="3281F5EC" w14:textId="77777777" w:rsidR="001B1B6A" w:rsidRPr="001B1B6A" w:rsidRDefault="001B1B6A" w:rsidP="00FB15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1B1B6A">
              <w:rPr>
                <w:rFonts w:ascii="Times New Roman" w:hAnsi="Times New Roman" w:cs="Times New Roman"/>
                <w:color w:val="000000"/>
                <w:sz w:val="16"/>
                <w:szCs w:val="16"/>
              </w:rPr>
              <w:t>6%</w:t>
            </w:r>
          </w:p>
        </w:tc>
      </w:tr>
    </w:tbl>
    <w:p w14:paraId="374E6A2E" w14:textId="3547E119" w:rsidR="001B1B6A" w:rsidRPr="009E725B" w:rsidRDefault="001B1B6A" w:rsidP="001B1B6A">
      <w:pPr>
        <w:spacing w:line="480" w:lineRule="auto"/>
        <w:jc w:val="both"/>
        <w:rPr>
          <w:sz w:val="20"/>
          <w:szCs w:val="20"/>
          <w:lang w:val="en-US"/>
        </w:rPr>
      </w:pPr>
    </w:p>
    <w:p w14:paraId="564C3AC8" w14:textId="77777777" w:rsidR="001B1B6A" w:rsidRDefault="001B1B6A" w:rsidP="001B1B6A">
      <w:pPr>
        <w:spacing w:line="480" w:lineRule="auto"/>
        <w:jc w:val="both"/>
        <w:rPr>
          <w:i/>
          <w:sz w:val="16"/>
          <w:szCs w:val="16"/>
        </w:rPr>
      </w:pPr>
      <w:r w:rsidRPr="009E725B">
        <w:rPr>
          <w:b/>
          <w:sz w:val="20"/>
          <w:szCs w:val="20"/>
          <w:lang w:val="en-US"/>
        </w:rPr>
        <w:t>Table S1</w:t>
      </w:r>
      <w:r w:rsidRPr="009E725B">
        <w:rPr>
          <w:sz w:val="20"/>
          <w:szCs w:val="20"/>
          <w:lang w:val="en-US"/>
        </w:rPr>
        <w:t xml:space="preserve">. The table presents the sample size and population number of individuals for each federative unit, as well as the census block equivalents. Thus, the most represented federative unit was SP (41%) and least represented one was AM (5%). </w:t>
      </w:r>
      <w:proofErr w:type="spellStart"/>
      <w:r>
        <w:rPr>
          <w:sz w:val="20"/>
          <w:szCs w:val="20"/>
        </w:rPr>
        <w:t>This</w:t>
      </w:r>
      <w:proofErr w:type="spellEnd"/>
      <w:r>
        <w:rPr>
          <w:sz w:val="20"/>
          <w:szCs w:val="20"/>
        </w:rPr>
        <w:t xml:space="preserve"> </w:t>
      </w:r>
      <w:proofErr w:type="spellStart"/>
      <w:r>
        <w:rPr>
          <w:sz w:val="20"/>
          <w:szCs w:val="20"/>
        </w:rPr>
        <w:t>analysis</w:t>
      </w:r>
      <w:proofErr w:type="spellEnd"/>
      <w:r>
        <w:rPr>
          <w:sz w:val="20"/>
          <w:szCs w:val="20"/>
        </w:rPr>
        <w:t xml:space="preserve"> </w:t>
      </w:r>
      <w:proofErr w:type="spellStart"/>
      <w:r>
        <w:rPr>
          <w:sz w:val="20"/>
          <w:szCs w:val="20"/>
        </w:rPr>
        <w:t>was</w:t>
      </w:r>
      <w:proofErr w:type="spellEnd"/>
      <w:r>
        <w:rPr>
          <w:sz w:val="20"/>
          <w:szCs w:val="20"/>
        </w:rPr>
        <w:t xml:space="preserve"> </w:t>
      </w:r>
      <w:proofErr w:type="spellStart"/>
      <w:r>
        <w:rPr>
          <w:sz w:val="20"/>
          <w:szCs w:val="20"/>
        </w:rPr>
        <w:t>performed</w:t>
      </w:r>
      <w:proofErr w:type="spellEnd"/>
      <w:r>
        <w:rPr>
          <w:sz w:val="20"/>
          <w:szCs w:val="20"/>
        </w:rPr>
        <w:t xml:space="preserve"> </w:t>
      </w:r>
      <w:proofErr w:type="spellStart"/>
      <w:r>
        <w:rPr>
          <w:sz w:val="20"/>
          <w:szCs w:val="20"/>
        </w:rPr>
        <w:t>before</w:t>
      </w:r>
      <w:proofErr w:type="spellEnd"/>
      <w:r>
        <w:rPr>
          <w:sz w:val="20"/>
          <w:szCs w:val="20"/>
        </w:rPr>
        <w:t xml:space="preserve"> </w:t>
      </w:r>
      <w:proofErr w:type="spellStart"/>
      <w:r>
        <w:rPr>
          <w:sz w:val="20"/>
          <w:szCs w:val="20"/>
        </w:rPr>
        <w:t>weighing</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calibration</w:t>
      </w:r>
      <w:proofErr w:type="spellEnd"/>
      <w:r>
        <w:rPr>
          <w:sz w:val="20"/>
          <w:szCs w:val="20"/>
        </w:rPr>
        <w:t xml:space="preserve">. </w:t>
      </w:r>
      <w:r>
        <w:rPr>
          <w:i/>
          <w:sz w:val="16"/>
          <w:szCs w:val="16"/>
        </w:rPr>
        <w:t>AC, Acre; AL, Alagoas; AM, Amazonas; AP, Amapá; BA, Bahia; CE, Ceará; DF, Distrito Federal; ES, Espírito Santo; GO, Goiás; MA, Maranhão; MG, Minas Gerais; MS, Mato Grosso do Sul; MT, Mato Grosso; PA, Pará; PB, Paraíba; PE, Pernambuco; PI, Piauí; PR, Paraná; RJ, Rio de Janeiro; RN, Rio Grande do Norte; RO, Rondônia; RR, Roraima; RS, Rio Grande do Sul; SC, Santa Catarina; SE, Sergipe; SP, São Paulo; TO, Tocantins.</w:t>
      </w:r>
    </w:p>
    <w:p w14:paraId="4CF8268D" w14:textId="3ACAD94B" w:rsidR="007D422C" w:rsidRPr="001B1B6A" w:rsidRDefault="007D422C" w:rsidP="0083350E"/>
    <w:sectPr w:rsidR="007D422C" w:rsidRPr="001B1B6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50E"/>
    <w:rsid w:val="001B1B6A"/>
    <w:rsid w:val="007D422C"/>
    <w:rsid w:val="0083350E"/>
    <w:rsid w:val="00D97C68"/>
    <w:rsid w:val="00FC34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B80E1"/>
  <w15:chartTrackingRefBased/>
  <w15:docId w15:val="{D64A245F-3B52-4C48-A057-D2318F109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B6A"/>
    <w:pPr>
      <w:spacing w:after="0" w:line="276" w:lineRule="auto"/>
    </w:pPr>
    <w:rPr>
      <w:rFonts w:ascii="Arial" w:eastAsia="Arial"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83350E"/>
    <w:pPr>
      <w:spacing w:before="100" w:beforeAutospacing="1" w:after="100" w:afterAutospacing="1"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1B1B6A"/>
    <w:pPr>
      <w:spacing w:line="240" w:lineRule="auto"/>
    </w:pPr>
    <w:rPr>
      <w:rFonts w:ascii="Segoe UI" w:eastAsiaTheme="minorHAnsi" w:hAnsi="Segoe UI" w:cs="Segoe UI"/>
      <w:sz w:val="18"/>
      <w:szCs w:val="18"/>
      <w:lang w:eastAsia="en-US"/>
    </w:rPr>
  </w:style>
  <w:style w:type="character" w:customStyle="1" w:styleId="TextodebaloChar">
    <w:name w:val="Texto de balão Char"/>
    <w:basedOn w:val="Fontepargpadro"/>
    <w:link w:val="Textodebalo"/>
    <w:uiPriority w:val="99"/>
    <w:semiHidden/>
    <w:rsid w:val="001B1B6A"/>
    <w:rPr>
      <w:rFonts w:ascii="Segoe UI" w:hAnsi="Segoe UI" w:cs="Segoe UI"/>
      <w:sz w:val="18"/>
      <w:szCs w:val="18"/>
    </w:rPr>
  </w:style>
  <w:style w:type="table" w:styleId="TabeladeGrade2-nfase1">
    <w:name w:val="Grid Table 2 Accent 1"/>
    <w:basedOn w:val="Tabelanormal"/>
    <w:uiPriority w:val="47"/>
    <w:rsid w:val="001B1B6A"/>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932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390</Words>
  <Characters>2106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Pereira da Cunha</dc:creator>
  <cp:keywords/>
  <dc:description/>
  <cp:lastModifiedBy>Gustavo Pereira da Cunha</cp:lastModifiedBy>
  <cp:revision>1</cp:revision>
  <dcterms:created xsi:type="dcterms:W3CDTF">2020-09-26T21:59:00Z</dcterms:created>
  <dcterms:modified xsi:type="dcterms:W3CDTF">2020-09-26T22:53:00Z</dcterms:modified>
</cp:coreProperties>
</file>